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5FC852" w14:textId="4E73F20E" w:rsidR="00F53F32" w:rsidRPr="002B0D0D" w:rsidRDefault="00F53F32" w:rsidP="708C02D8">
      <w:pPr>
        <w:spacing w:after="0"/>
        <w:jc w:val="center"/>
        <w:rPr>
          <w:rFonts w:ascii="Times New Roman" w:hAnsi="Times New Roman" w:cs="Times New Roman"/>
          <w:sz w:val="18"/>
          <w:szCs w:val="18"/>
        </w:rPr>
      </w:pPr>
      <w:r w:rsidRPr="002B0D0D">
        <w:rPr>
          <w:rFonts w:ascii="Times New Roman" w:eastAsia="Times New Roman" w:hAnsi="Times New Roman" w:cs="Times New Roman"/>
          <w:b/>
          <w:color w:val="000000" w:themeColor="text1"/>
          <w:sz w:val="18"/>
          <w:szCs w:val="18"/>
        </w:rPr>
        <w:t>Characteristics of Included Studies on Community Health Worker Interventions and Health Outcomes</w:t>
      </w:r>
    </w:p>
    <w:tbl>
      <w:tblPr>
        <w:tblStyle w:val="TableGrid"/>
        <w:tblW w:w="5359" w:type="pct"/>
        <w:tblInd w:w="-567" w:type="dxa"/>
        <w:tblBorders>
          <w:left w:val="none" w:sz="0" w:space="0" w:color="auto"/>
          <w:right w:val="none" w:sz="0" w:space="0" w:color="auto"/>
          <w:insideV w:val="none" w:sz="0" w:space="0" w:color="auto"/>
        </w:tblBorders>
        <w:tblLayout w:type="fixed"/>
        <w:tblLook w:val="06A0" w:firstRow="1" w:lastRow="0" w:firstColumn="1" w:lastColumn="0" w:noHBand="1" w:noVBand="1"/>
      </w:tblPr>
      <w:tblGrid>
        <w:gridCol w:w="435"/>
        <w:gridCol w:w="1006"/>
        <w:gridCol w:w="1275"/>
        <w:gridCol w:w="1283"/>
        <w:gridCol w:w="1574"/>
        <w:gridCol w:w="1699"/>
        <w:gridCol w:w="1948"/>
        <w:gridCol w:w="1837"/>
        <w:gridCol w:w="1989"/>
        <w:gridCol w:w="1912"/>
      </w:tblGrid>
      <w:tr w:rsidR="002B0D0D" w:rsidRPr="002B0D0D" w14:paraId="322BCA0D" w14:textId="77777777" w:rsidTr="002B0D0D">
        <w:trPr>
          <w:trHeight w:val="300"/>
          <w:tblHeader/>
        </w:trPr>
        <w:tc>
          <w:tcPr>
            <w:tcW w:w="145" w:type="pct"/>
          </w:tcPr>
          <w:p w14:paraId="7B1440F9" w14:textId="0DCEEAA8" w:rsidR="00391F98" w:rsidRPr="002B0D0D" w:rsidRDefault="00391F98" w:rsidP="00391F98">
            <w:pPr>
              <w:jc w:val="center"/>
              <w:rPr>
                <w:rFonts w:ascii="Times New Roman" w:eastAsia="Times New Roman" w:hAnsi="Times New Roman" w:cs="Times New Roman"/>
                <w:b/>
                <w:bCs/>
                <w:color w:val="000000" w:themeColor="text1"/>
                <w:sz w:val="16"/>
                <w:szCs w:val="16"/>
              </w:rPr>
            </w:pPr>
            <w:r w:rsidRPr="002B0D0D">
              <w:rPr>
                <w:rFonts w:ascii="Times New Roman" w:eastAsia="Times New Roman" w:hAnsi="Times New Roman" w:cs="Times New Roman"/>
                <w:b/>
                <w:bCs/>
                <w:color w:val="000000" w:themeColor="text1"/>
                <w:sz w:val="16"/>
                <w:szCs w:val="16"/>
              </w:rPr>
              <w:t>No</w:t>
            </w:r>
          </w:p>
        </w:tc>
        <w:tc>
          <w:tcPr>
            <w:tcW w:w="336" w:type="pct"/>
            <w:tcMar>
              <w:left w:w="108" w:type="dxa"/>
              <w:right w:w="108" w:type="dxa"/>
            </w:tcMar>
            <w:vAlign w:val="center"/>
          </w:tcPr>
          <w:p w14:paraId="7E1FE22B" w14:textId="50EEFAB1" w:rsidR="00391F98" w:rsidRPr="002B0D0D" w:rsidRDefault="00391F98" w:rsidP="00391F98">
            <w:pPr>
              <w:jc w:val="center"/>
              <w:rPr>
                <w:rFonts w:ascii="Times New Roman" w:hAnsi="Times New Roman" w:cs="Times New Roman"/>
                <w:sz w:val="16"/>
                <w:szCs w:val="16"/>
              </w:rPr>
            </w:pPr>
            <w:r w:rsidRPr="002B0D0D">
              <w:rPr>
                <w:rFonts w:ascii="Times New Roman" w:eastAsia="Times New Roman" w:hAnsi="Times New Roman" w:cs="Times New Roman"/>
                <w:b/>
                <w:bCs/>
                <w:color w:val="000000" w:themeColor="text1"/>
                <w:sz w:val="16"/>
                <w:szCs w:val="16"/>
              </w:rPr>
              <w:t>Study (Author, Year, Country)</w:t>
            </w:r>
          </w:p>
        </w:tc>
        <w:tc>
          <w:tcPr>
            <w:tcW w:w="426" w:type="pct"/>
            <w:tcMar>
              <w:left w:w="108" w:type="dxa"/>
              <w:right w:w="108" w:type="dxa"/>
            </w:tcMar>
            <w:vAlign w:val="center"/>
          </w:tcPr>
          <w:p w14:paraId="60A8C458" w14:textId="624ADA66" w:rsidR="00391F98" w:rsidRPr="002B0D0D" w:rsidRDefault="00391F98" w:rsidP="00391F98">
            <w:pPr>
              <w:jc w:val="center"/>
              <w:rPr>
                <w:rFonts w:ascii="Times New Roman" w:hAnsi="Times New Roman" w:cs="Times New Roman"/>
                <w:sz w:val="16"/>
                <w:szCs w:val="16"/>
              </w:rPr>
            </w:pPr>
            <w:r w:rsidRPr="002B0D0D">
              <w:rPr>
                <w:rFonts w:ascii="Times New Roman" w:eastAsia="Times New Roman" w:hAnsi="Times New Roman" w:cs="Times New Roman"/>
                <w:b/>
                <w:bCs/>
                <w:color w:val="000000" w:themeColor="text1"/>
                <w:sz w:val="16"/>
                <w:szCs w:val="16"/>
              </w:rPr>
              <w:t>Study Design &amp; Setting</w:t>
            </w:r>
          </w:p>
        </w:tc>
        <w:tc>
          <w:tcPr>
            <w:tcW w:w="429" w:type="pct"/>
            <w:tcMar>
              <w:left w:w="108" w:type="dxa"/>
              <w:right w:w="108" w:type="dxa"/>
            </w:tcMar>
            <w:vAlign w:val="center"/>
          </w:tcPr>
          <w:p w14:paraId="477CE5A7" w14:textId="0CCB5D87" w:rsidR="00391F98" w:rsidRPr="002B0D0D" w:rsidRDefault="00391F98" w:rsidP="00391F98">
            <w:pPr>
              <w:jc w:val="center"/>
              <w:rPr>
                <w:rFonts w:ascii="Times New Roman" w:hAnsi="Times New Roman" w:cs="Times New Roman"/>
                <w:sz w:val="16"/>
                <w:szCs w:val="16"/>
              </w:rPr>
            </w:pPr>
            <w:r w:rsidRPr="002B0D0D">
              <w:rPr>
                <w:rFonts w:ascii="Times New Roman" w:eastAsia="Times New Roman" w:hAnsi="Times New Roman" w:cs="Times New Roman"/>
                <w:b/>
                <w:bCs/>
                <w:color w:val="000000" w:themeColor="text1"/>
                <w:sz w:val="16"/>
                <w:szCs w:val="16"/>
              </w:rPr>
              <w:t>Population &amp; Sample</w:t>
            </w:r>
          </w:p>
        </w:tc>
        <w:tc>
          <w:tcPr>
            <w:tcW w:w="526" w:type="pct"/>
            <w:tcMar>
              <w:left w:w="108" w:type="dxa"/>
              <w:right w:w="108" w:type="dxa"/>
            </w:tcMar>
            <w:vAlign w:val="center"/>
          </w:tcPr>
          <w:p w14:paraId="5034EDB5" w14:textId="24092F35" w:rsidR="00391F98" w:rsidRPr="002B0D0D" w:rsidRDefault="00391F98" w:rsidP="00391F98">
            <w:pPr>
              <w:jc w:val="center"/>
              <w:rPr>
                <w:rFonts w:ascii="Times New Roman" w:hAnsi="Times New Roman" w:cs="Times New Roman"/>
                <w:sz w:val="16"/>
                <w:szCs w:val="16"/>
              </w:rPr>
            </w:pPr>
            <w:r w:rsidRPr="002B0D0D">
              <w:rPr>
                <w:rFonts w:ascii="Times New Roman" w:eastAsia="Times New Roman" w:hAnsi="Times New Roman" w:cs="Times New Roman"/>
                <w:b/>
                <w:bCs/>
                <w:color w:val="000000" w:themeColor="text1"/>
                <w:sz w:val="16"/>
                <w:szCs w:val="16"/>
              </w:rPr>
              <w:t>CHW Characteristics &amp; Training</w:t>
            </w:r>
          </w:p>
        </w:tc>
        <w:tc>
          <w:tcPr>
            <w:tcW w:w="568" w:type="pct"/>
            <w:tcMar>
              <w:left w:w="108" w:type="dxa"/>
              <w:right w:w="108" w:type="dxa"/>
            </w:tcMar>
            <w:vAlign w:val="center"/>
          </w:tcPr>
          <w:p w14:paraId="0B74D9DE" w14:textId="43B33E90" w:rsidR="00391F98" w:rsidRPr="002B0D0D" w:rsidRDefault="00391F98" w:rsidP="00391F98">
            <w:pPr>
              <w:jc w:val="center"/>
              <w:rPr>
                <w:rFonts w:ascii="Times New Roman" w:hAnsi="Times New Roman" w:cs="Times New Roman"/>
                <w:sz w:val="16"/>
                <w:szCs w:val="16"/>
              </w:rPr>
            </w:pPr>
            <w:r w:rsidRPr="002B0D0D">
              <w:rPr>
                <w:rFonts w:ascii="Times New Roman" w:eastAsia="Times New Roman" w:hAnsi="Times New Roman" w:cs="Times New Roman"/>
                <w:b/>
                <w:bCs/>
                <w:color w:val="000000" w:themeColor="text1"/>
                <w:sz w:val="16"/>
                <w:szCs w:val="16"/>
              </w:rPr>
              <w:t>Supervision</w:t>
            </w:r>
          </w:p>
        </w:tc>
        <w:tc>
          <w:tcPr>
            <w:tcW w:w="651" w:type="pct"/>
            <w:tcMar>
              <w:left w:w="108" w:type="dxa"/>
              <w:right w:w="108" w:type="dxa"/>
            </w:tcMar>
            <w:vAlign w:val="center"/>
          </w:tcPr>
          <w:p w14:paraId="139AB1ED" w14:textId="4AA6D7E5" w:rsidR="00391F98" w:rsidRPr="002B0D0D" w:rsidRDefault="00391F98" w:rsidP="00391F98">
            <w:pPr>
              <w:jc w:val="center"/>
              <w:rPr>
                <w:rFonts w:ascii="Times New Roman" w:hAnsi="Times New Roman" w:cs="Times New Roman"/>
                <w:sz w:val="16"/>
                <w:szCs w:val="16"/>
              </w:rPr>
            </w:pPr>
            <w:r w:rsidRPr="002B0D0D">
              <w:rPr>
                <w:rFonts w:ascii="Times New Roman" w:eastAsia="Times New Roman" w:hAnsi="Times New Roman" w:cs="Times New Roman"/>
                <w:b/>
                <w:bCs/>
                <w:color w:val="000000" w:themeColor="text1"/>
                <w:sz w:val="16"/>
                <w:szCs w:val="16"/>
              </w:rPr>
              <w:t>Technology/Tools</w:t>
            </w:r>
          </w:p>
        </w:tc>
        <w:tc>
          <w:tcPr>
            <w:tcW w:w="614" w:type="pct"/>
            <w:tcMar>
              <w:left w:w="108" w:type="dxa"/>
              <w:right w:w="108" w:type="dxa"/>
            </w:tcMar>
            <w:vAlign w:val="center"/>
          </w:tcPr>
          <w:p w14:paraId="33E10D30" w14:textId="796169C5" w:rsidR="00391F98" w:rsidRPr="002B0D0D" w:rsidRDefault="00391F98" w:rsidP="00391F98">
            <w:pPr>
              <w:jc w:val="center"/>
              <w:rPr>
                <w:rFonts w:ascii="Times New Roman" w:hAnsi="Times New Roman" w:cs="Times New Roman"/>
                <w:sz w:val="16"/>
                <w:szCs w:val="16"/>
              </w:rPr>
            </w:pPr>
            <w:r w:rsidRPr="002B0D0D">
              <w:rPr>
                <w:rFonts w:ascii="Times New Roman" w:eastAsia="Times New Roman" w:hAnsi="Times New Roman" w:cs="Times New Roman"/>
                <w:b/>
                <w:bCs/>
                <w:color w:val="000000" w:themeColor="text1"/>
                <w:sz w:val="16"/>
                <w:szCs w:val="16"/>
              </w:rPr>
              <w:t>Intervention</w:t>
            </w:r>
          </w:p>
        </w:tc>
        <w:tc>
          <w:tcPr>
            <w:tcW w:w="665" w:type="pct"/>
            <w:tcMar>
              <w:left w:w="108" w:type="dxa"/>
              <w:right w:w="108" w:type="dxa"/>
            </w:tcMar>
            <w:vAlign w:val="center"/>
          </w:tcPr>
          <w:p w14:paraId="5233E959" w14:textId="60B1DEE4" w:rsidR="00391F98" w:rsidRPr="002B0D0D" w:rsidRDefault="00391F98" w:rsidP="00391F98">
            <w:pPr>
              <w:jc w:val="center"/>
              <w:rPr>
                <w:rFonts w:ascii="Times New Roman" w:hAnsi="Times New Roman" w:cs="Times New Roman"/>
                <w:sz w:val="16"/>
                <w:szCs w:val="16"/>
              </w:rPr>
            </w:pPr>
            <w:r w:rsidRPr="002B0D0D">
              <w:rPr>
                <w:rFonts w:ascii="Times New Roman" w:eastAsia="Times New Roman" w:hAnsi="Times New Roman" w:cs="Times New Roman"/>
                <w:b/>
                <w:bCs/>
                <w:color w:val="000000" w:themeColor="text1"/>
                <w:sz w:val="16"/>
                <w:szCs w:val="16"/>
              </w:rPr>
              <w:t>Outcomes &amp; Key Findings</w:t>
            </w:r>
          </w:p>
        </w:tc>
        <w:tc>
          <w:tcPr>
            <w:tcW w:w="639" w:type="pct"/>
            <w:tcMar>
              <w:left w:w="108" w:type="dxa"/>
              <w:right w:w="108" w:type="dxa"/>
            </w:tcMar>
            <w:vAlign w:val="center"/>
          </w:tcPr>
          <w:p w14:paraId="1CBC2D17" w14:textId="29514411" w:rsidR="00391F98" w:rsidRPr="002B0D0D" w:rsidRDefault="00391F98" w:rsidP="00391F98">
            <w:pPr>
              <w:jc w:val="center"/>
              <w:rPr>
                <w:rFonts w:ascii="Times New Roman" w:hAnsi="Times New Roman" w:cs="Times New Roman"/>
                <w:sz w:val="16"/>
                <w:szCs w:val="16"/>
              </w:rPr>
            </w:pPr>
            <w:r w:rsidRPr="002B0D0D">
              <w:rPr>
                <w:rFonts w:ascii="Times New Roman" w:eastAsia="Times New Roman" w:hAnsi="Times New Roman" w:cs="Times New Roman"/>
                <w:b/>
                <w:bCs/>
                <w:color w:val="000000" w:themeColor="text1"/>
                <w:sz w:val="16"/>
                <w:szCs w:val="16"/>
              </w:rPr>
              <w:t>Implementation Factors</w:t>
            </w:r>
          </w:p>
        </w:tc>
      </w:tr>
      <w:tr w:rsidR="002B0D0D" w:rsidRPr="002B0D0D" w14:paraId="58DFDC6E" w14:textId="77777777" w:rsidTr="002B0D0D">
        <w:trPr>
          <w:trHeight w:val="300"/>
        </w:trPr>
        <w:tc>
          <w:tcPr>
            <w:tcW w:w="145" w:type="pct"/>
          </w:tcPr>
          <w:p w14:paraId="4ABE31C7" w14:textId="560CF2FD" w:rsidR="00391F98" w:rsidRPr="002B0D0D" w:rsidRDefault="00391F98" w:rsidP="00391F98">
            <w:pPr>
              <w:jc w:val="both"/>
              <w:rPr>
                <w:rFonts w:ascii="Times New Roman" w:eastAsia="Times New Roman" w:hAnsi="Times New Roman" w:cs="Times New Roman"/>
                <w:color w:val="000000" w:themeColor="text1"/>
                <w:sz w:val="16"/>
                <w:szCs w:val="16"/>
              </w:rPr>
            </w:pPr>
            <w:r w:rsidRPr="002B0D0D">
              <w:rPr>
                <w:rFonts w:ascii="Times New Roman" w:eastAsia="Times New Roman" w:hAnsi="Times New Roman" w:cs="Times New Roman"/>
                <w:color w:val="000000" w:themeColor="text1"/>
                <w:sz w:val="16"/>
                <w:szCs w:val="16"/>
              </w:rPr>
              <w:t>1</w:t>
            </w:r>
          </w:p>
        </w:tc>
        <w:tc>
          <w:tcPr>
            <w:tcW w:w="336" w:type="pct"/>
            <w:tcMar>
              <w:left w:w="108" w:type="dxa"/>
              <w:right w:w="108" w:type="dxa"/>
            </w:tcMar>
          </w:tcPr>
          <w:sdt>
            <w:sdtPr>
              <w:rPr>
                <w:rFonts w:ascii="Times New Roman" w:eastAsia="Times New Roman" w:hAnsi="Times New Roman" w:cs="Times New Roman"/>
                <w:color w:val="000000"/>
                <w:sz w:val="16"/>
                <w:szCs w:val="16"/>
              </w:rPr>
              <w:tag w:val="MENDELEY_CITATION_v3_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"/>
              <w:id w:val="-1161003867"/>
              <w:placeholder>
                <w:docPart w:val="DefaultPlaceholder_-1854013440"/>
              </w:placeholder>
            </w:sdtPr>
            <w:sdtContent>
              <w:p w14:paraId="5AD22FC5" w14:textId="56A8F1A5" w:rsidR="00391F98" w:rsidRPr="002B0D0D" w:rsidRDefault="00BB3C3D" w:rsidP="00391F98">
                <w:pPr>
                  <w:jc w:val="both"/>
                  <w:rPr>
                    <w:rFonts w:ascii="Times New Roman" w:eastAsia="Times New Roman" w:hAnsi="Times New Roman" w:cs="Times New Roman"/>
                    <w:color w:val="000000"/>
                    <w:sz w:val="16"/>
                    <w:szCs w:val="16"/>
                  </w:rPr>
                </w:pPr>
                <w:r w:rsidRPr="002B0D0D">
                  <w:rPr>
                    <w:rFonts w:ascii="Times New Roman" w:eastAsia="Times New Roman" w:hAnsi="Times New Roman" w:cs="Times New Roman"/>
                    <w:color w:val="000000"/>
                    <w:sz w:val="16"/>
                    <w:szCs w:val="16"/>
                  </w:rPr>
                  <w:t>(Ilozumba et al., 2018)</w:t>
                </w:r>
              </w:p>
            </w:sdtContent>
          </w:sdt>
          <w:p w14:paraId="5085AF41" w14:textId="77777777" w:rsidR="003C6313" w:rsidRPr="002B0D0D" w:rsidRDefault="003C6313" w:rsidP="00391F98">
            <w:pPr>
              <w:jc w:val="both"/>
              <w:rPr>
                <w:rFonts w:ascii="Times New Roman" w:eastAsia="Times New Roman" w:hAnsi="Times New Roman" w:cs="Times New Roman"/>
                <w:color w:val="000000"/>
                <w:sz w:val="16"/>
                <w:szCs w:val="16"/>
              </w:rPr>
            </w:pPr>
          </w:p>
          <w:p w14:paraId="40D58B8C" w14:textId="0D16DAE1" w:rsidR="003C6313" w:rsidRPr="002B0D0D" w:rsidRDefault="003C6313" w:rsidP="00391F98">
            <w:pPr>
              <w:jc w:val="both"/>
              <w:rPr>
                <w:rFonts w:ascii="Times New Roman" w:eastAsia="Times New Roman" w:hAnsi="Times New Roman" w:cs="Times New Roman"/>
                <w:color w:val="000000"/>
                <w:sz w:val="16"/>
                <w:szCs w:val="16"/>
              </w:rPr>
            </w:pPr>
            <w:r w:rsidRPr="002B0D0D">
              <w:rPr>
                <w:rFonts w:ascii="Times New Roman" w:eastAsia="Times New Roman" w:hAnsi="Times New Roman" w:cs="Times New Roman"/>
                <w:color w:val="000000" w:themeColor="text1"/>
                <w:sz w:val="16"/>
                <w:szCs w:val="16"/>
              </w:rPr>
              <w:t>India</w:t>
            </w:r>
          </w:p>
        </w:tc>
        <w:tc>
          <w:tcPr>
            <w:tcW w:w="426" w:type="pct"/>
            <w:tcMar>
              <w:left w:w="108" w:type="dxa"/>
              <w:right w:w="108" w:type="dxa"/>
            </w:tcMar>
          </w:tcPr>
          <w:p w14:paraId="51FE72FB" w14:textId="2DB471B7" w:rsidR="00391F98" w:rsidRPr="002B0D0D" w:rsidRDefault="00391F98" w:rsidP="00391F98">
            <w:pPr>
              <w:jc w:val="both"/>
              <w:rPr>
                <w:rFonts w:ascii="Times New Roman" w:hAnsi="Times New Roman" w:cs="Times New Roman"/>
                <w:sz w:val="16"/>
                <w:szCs w:val="16"/>
              </w:rPr>
            </w:pPr>
            <w:r w:rsidRPr="002B0D0D">
              <w:rPr>
                <w:rFonts w:ascii="Times New Roman" w:eastAsia="Times New Roman" w:hAnsi="Times New Roman" w:cs="Times New Roman"/>
                <w:color w:val="000000" w:themeColor="text1"/>
                <w:sz w:val="16"/>
                <w:szCs w:val="16"/>
              </w:rPr>
              <w:t>Quasi-experimental study with three groups conducted in rural, community-based settings in India from 2011-2016.</w:t>
            </w:r>
          </w:p>
        </w:tc>
        <w:tc>
          <w:tcPr>
            <w:tcW w:w="429" w:type="pct"/>
            <w:tcMar>
              <w:left w:w="108" w:type="dxa"/>
              <w:right w:w="108" w:type="dxa"/>
            </w:tcMar>
          </w:tcPr>
          <w:p w14:paraId="52C4EE9D" w14:textId="1D95C1F5" w:rsidR="00391F98" w:rsidRPr="002B0D0D" w:rsidRDefault="00391F98" w:rsidP="00391F98">
            <w:pPr>
              <w:jc w:val="both"/>
              <w:rPr>
                <w:rFonts w:ascii="Times New Roman" w:hAnsi="Times New Roman" w:cs="Times New Roman"/>
                <w:sz w:val="16"/>
                <w:szCs w:val="16"/>
              </w:rPr>
            </w:pPr>
            <w:r w:rsidRPr="002B0D0D">
              <w:rPr>
                <w:rFonts w:ascii="Times New Roman" w:eastAsia="Times New Roman" w:hAnsi="Times New Roman" w:cs="Times New Roman"/>
                <w:color w:val="000000" w:themeColor="text1"/>
                <w:sz w:val="16"/>
                <w:szCs w:val="16"/>
              </w:rPr>
              <w:t>Pregnant women and mothers who delivered in the last 12 months (ages 18-45 years); n=2,200 (740 per group). Context: 34% HIV positive population, 52% literacy rate, 93% receive government grants.</w:t>
            </w:r>
          </w:p>
        </w:tc>
        <w:tc>
          <w:tcPr>
            <w:tcW w:w="526" w:type="pct"/>
            <w:tcMar>
              <w:left w:w="108" w:type="dxa"/>
              <w:right w:w="108" w:type="dxa"/>
            </w:tcMar>
          </w:tcPr>
          <w:p w14:paraId="4C04D146" w14:textId="6083E06A" w:rsidR="00391F98" w:rsidRPr="002B0D0D" w:rsidRDefault="00391F98" w:rsidP="00391F98">
            <w:pPr>
              <w:jc w:val="both"/>
              <w:rPr>
                <w:rFonts w:ascii="Times New Roman" w:hAnsi="Times New Roman" w:cs="Times New Roman"/>
                <w:sz w:val="16"/>
                <w:szCs w:val="16"/>
              </w:rPr>
            </w:pPr>
            <w:r w:rsidRPr="002B0D0D">
              <w:rPr>
                <w:rFonts w:ascii="Times New Roman" w:eastAsia="Times New Roman" w:hAnsi="Times New Roman" w:cs="Times New Roman"/>
                <w:color w:val="000000" w:themeColor="text1"/>
                <w:sz w:val="16"/>
                <w:szCs w:val="16"/>
              </w:rPr>
              <w:t>ASHAs (Accredited Social Health Activists) with adapted education requirements due to low regional literacy. Training included 10-day government orientation, NGO training, and 2-week shadowing period.</w:t>
            </w:r>
          </w:p>
        </w:tc>
        <w:tc>
          <w:tcPr>
            <w:tcW w:w="568" w:type="pct"/>
            <w:tcMar>
              <w:left w:w="108" w:type="dxa"/>
              <w:right w:w="108" w:type="dxa"/>
            </w:tcMar>
          </w:tcPr>
          <w:p w14:paraId="0B7C6E3E" w14:textId="46075D3D" w:rsidR="00391F98" w:rsidRPr="002B0D0D" w:rsidRDefault="00391F98" w:rsidP="00391F98">
            <w:pPr>
              <w:jc w:val="both"/>
              <w:rPr>
                <w:rFonts w:ascii="Times New Roman" w:hAnsi="Times New Roman" w:cs="Times New Roman"/>
                <w:sz w:val="16"/>
                <w:szCs w:val="16"/>
              </w:rPr>
            </w:pPr>
            <w:r w:rsidRPr="002B0D0D">
              <w:rPr>
                <w:rFonts w:ascii="Times New Roman" w:eastAsia="Times New Roman" w:hAnsi="Times New Roman" w:cs="Times New Roman"/>
                <w:color w:val="000000" w:themeColor="text1"/>
                <w:sz w:val="16"/>
                <w:szCs w:val="16"/>
              </w:rPr>
              <w:t>Technology specialist at NGO managed cloud platform with alerts for visit scheduling. CHWs received government salary at minimum wage.</w:t>
            </w:r>
          </w:p>
        </w:tc>
        <w:tc>
          <w:tcPr>
            <w:tcW w:w="651" w:type="pct"/>
            <w:tcMar>
              <w:left w:w="108" w:type="dxa"/>
              <w:right w:w="108" w:type="dxa"/>
            </w:tcMar>
          </w:tcPr>
          <w:p w14:paraId="350DCDF9" w14:textId="37A8150C" w:rsidR="00391F98" w:rsidRPr="002B0D0D" w:rsidRDefault="00391F98" w:rsidP="00391F98">
            <w:pPr>
              <w:jc w:val="both"/>
              <w:rPr>
                <w:rFonts w:ascii="Times New Roman" w:hAnsi="Times New Roman" w:cs="Times New Roman"/>
                <w:sz w:val="16"/>
                <w:szCs w:val="16"/>
              </w:rPr>
            </w:pPr>
            <w:r w:rsidRPr="002B0D0D">
              <w:rPr>
                <w:rFonts w:ascii="Times New Roman" w:eastAsia="Times New Roman" w:hAnsi="Times New Roman" w:cs="Times New Roman"/>
                <w:color w:val="000000" w:themeColor="text1"/>
                <w:sz w:val="16"/>
                <w:szCs w:val="16"/>
              </w:rPr>
              <w:t>Nokia phones with open-source software featuring voice-based text processing, alert functions, GPS, cloud storage, and multimedia capabilities (text, voice, pictures).</w:t>
            </w:r>
          </w:p>
        </w:tc>
        <w:tc>
          <w:tcPr>
            <w:tcW w:w="614" w:type="pct"/>
            <w:tcMar>
              <w:left w:w="108" w:type="dxa"/>
              <w:right w:w="108" w:type="dxa"/>
            </w:tcMar>
          </w:tcPr>
          <w:p w14:paraId="1AFA0834" w14:textId="0655AAF8" w:rsidR="00391F98" w:rsidRPr="002B0D0D" w:rsidRDefault="00391F98" w:rsidP="00391F98">
            <w:pPr>
              <w:jc w:val="both"/>
              <w:rPr>
                <w:rFonts w:ascii="Times New Roman" w:hAnsi="Times New Roman" w:cs="Times New Roman"/>
                <w:sz w:val="16"/>
                <w:szCs w:val="16"/>
              </w:rPr>
            </w:pPr>
            <w:r w:rsidRPr="002B0D0D">
              <w:rPr>
                <w:rFonts w:ascii="Times New Roman" w:eastAsia="Times New Roman" w:hAnsi="Times New Roman" w:cs="Times New Roman"/>
                <w:color w:val="000000" w:themeColor="text1"/>
                <w:sz w:val="16"/>
                <w:szCs w:val="16"/>
              </w:rPr>
              <w:t>Mobile for Mothers (</w:t>
            </w:r>
            <w:proofErr w:type="spellStart"/>
            <w:r w:rsidRPr="002B0D0D">
              <w:rPr>
                <w:rFonts w:ascii="Times New Roman" w:eastAsia="Times New Roman" w:hAnsi="Times New Roman" w:cs="Times New Roman"/>
                <w:color w:val="000000" w:themeColor="text1"/>
                <w:sz w:val="16"/>
                <w:szCs w:val="16"/>
              </w:rPr>
              <w:t>MfM</w:t>
            </w:r>
            <w:proofErr w:type="spellEnd"/>
            <w:r w:rsidRPr="002B0D0D">
              <w:rPr>
                <w:rFonts w:ascii="Times New Roman" w:eastAsia="Times New Roman" w:hAnsi="Times New Roman" w:cs="Times New Roman"/>
                <w:color w:val="000000" w:themeColor="text1"/>
                <w:sz w:val="16"/>
                <w:szCs w:val="16"/>
              </w:rPr>
              <w:t>) app supporting home visits with multimedia delivery. Components included registration, checklists, danger sign monitoring, and educational prompts integrated with National Rural Health Mission (NHRM).</w:t>
            </w:r>
          </w:p>
        </w:tc>
        <w:tc>
          <w:tcPr>
            <w:tcW w:w="665" w:type="pct"/>
            <w:tcMar>
              <w:left w:w="108" w:type="dxa"/>
              <w:right w:w="108" w:type="dxa"/>
            </w:tcMar>
          </w:tcPr>
          <w:p w14:paraId="0EB29816" w14:textId="00D74A97" w:rsidR="00391F98" w:rsidRPr="002B0D0D" w:rsidRDefault="00391F98" w:rsidP="00391F98">
            <w:pPr>
              <w:jc w:val="both"/>
              <w:rPr>
                <w:rFonts w:ascii="Times New Roman" w:hAnsi="Times New Roman" w:cs="Times New Roman"/>
                <w:sz w:val="16"/>
                <w:szCs w:val="16"/>
              </w:rPr>
            </w:pPr>
            <w:proofErr w:type="spellStart"/>
            <w:r w:rsidRPr="002B0D0D">
              <w:rPr>
                <w:rFonts w:ascii="Times New Roman" w:eastAsia="Times New Roman" w:hAnsi="Times New Roman" w:cs="Times New Roman"/>
                <w:color w:val="000000" w:themeColor="text1"/>
                <w:sz w:val="16"/>
                <w:szCs w:val="16"/>
              </w:rPr>
              <w:t>MfM</w:t>
            </w:r>
            <w:proofErr w:type="spellEnd"/>
            <w:r w:rsidRPr="002B0D0D">
              <w:rPr>
                <w:rFonts w:ascii="Times New Roman" w:eastAsia="Times New Roman" w:hAnsi="Times New Roman" w:cs="Times New Roman"/>
                <w:color w:val="000000" w:themeColor="text1"/>
                <w:sz w:val="16"/>
                <w:szCs w:val="16"/>
              </w:rPr>
              <w:t xml:space="preserve"> intervention versus standard care showed significant improvements: maternal knowledge (</w:t>
            </w:r>
            <w:proofErr w:type="spellStart"/>
            <w:r w:rsidRPr="002B0D0D">
              <w:rPr>
                <w:rFonts w:ascii="Times New Roman" w:eastAsia="Times New Roman" w:hAnsi="Times New Roman" w:cs="Times New Roman"/>
                <w:color w:val="000000" w:themeColor="text1"/>
                <w:sz w:val="16"/>
                <w:szCs w:val="16"/>
              </w:rPr>
              <w:t>aOR</w:t>
            </w:r>
            <w:proofErr w:type="spellEnd"/>
            <w:r w:rsidRPr="002B0D0D">
              <w:rPr>
                <w:rFonts w:ascii="Times New Roman" w:eastAsia="Times New Roman" w:hAnsi="Times New Roman" w:cs="Times New Roman"/>
                <w:color w:val="000000" w:themeColor="text1"/>
                <w:sz w:val="16"/>
                <w:szCs w:val="16"/>
              </w:rPr>
              <w:t xml:space="preserve"> 1.19, 95% CI 1.13-1.25, p&lt;0.05), ANC attendance ≥4 visits (</w:t>
            </w:r>
            <w:proofErr w:type="spellStart"/>
            <w:r w:rsidRPr="002B0D0D">
              <w:rPr>
                <w:rFonts w:ascii="Times New Roman" w:eastAsia="Times New Roman" w:hAnsi="Times New Roman" w:cs="Times New Roman"/>
                <w:color w:val="000000" w:themeColor="text1"/>
                <w:sz w:val="16"/>
                <w:szCs w:val="16"/>
              </w:rPr>
              <w:t>aOR</w:t>
            </w:r>
            <w:proofErr w:type="spellEnd"/>
            <w:r w:rsidRPr="002B0D0D">
              <w:rPr>
                <w:rFonts w:ascii="Times New Roman" w:eastAsia="Times New Roman" w:hAnsi="Times New Roman" w:cs="Times New Roman"/>
                <w:color w:val="000000" w:themeColor="text1"/>
                <w:sz w:val="16"/>
                <w:szCs w:val="16"/>
              </w:rPr>
              <w:t xml:space="preserve"> 1.38, 95% CI 1.32-1.44, p&lt;0.05), and institutional delivery (OR 1.34, 95% CI 1.28-1.41, p&lt;0.05). Caste remained a strong predictor across all outcomes.</w:t>
            </w:r>
          </w:p>
        </w:tc>
        <w:tc>
          <w:tcPr>
            <w:tcW w:w="639" w:type="pct"/>
            <w:tcMar>
              <w:left w:w="108" w:type="dxa"/>
              <w:right w:w="108" w:type="dxa"/>
            </w:tcMar>
          </w:tcPr>
          <w:p w14:paraId="5ED88A21" w14:textId="79A2E521" w:rsidR="00391F98" w:rsidRPr="002B0D0D" w:rsidRDefault="00391F98" w:rsidP="00391F98">
            <w:pPr>
              <w:jc w:val="both"/>
              <w:rPr>
                <w:rFonts w:ascii="Times New Roman" w:hAnsi="Times New Roman" w:cs="Times New Roman"/>
                <w:sz w:val="16"/>
                <w:szCs w:val="16"/>
              </w:rPr>
            </w:pPr>
            <w:r w:rsidRPr="002B0D0D">
              <w:rPr>
                <w:rFonts w:ascii="Times New Roman" w:eastAsia="Times New Roman" w:hAnsi="Times New Roman" w:cs="Times New Roman"/>
                <w:color w:val="000000" w:themeColor="text1"/>
                <w:sz w:val="16"/>
                <w:szCs w:val="16"/>
              </w:rPr>
              <w:t>Integration with NHRM infrastructure, ambulance services availability, and financial incentives for facility delivery. Program addressed low literacy context through voice-based technology.</w:t>
            </w:r>
          </w:p>
        </w:tc>
      </w:tr>
      <w:tr w:rsidR="002B0D0D" w:rsidRPr="002B0D0D" w14:paraId="5DBDDA7E" w14:textId="77777777" w:rsidTr="002B0D0D">
        <w:trPr>
          <w:trHeight w:val="300"/>
        </w:trPr>
        <w:tc>
          <w:tcPr>
            <w:tcW w:w="145" w:type="pct"/>
          </w:tcPr>
          <w:p w14:paraId="79C6A60F" w14:textId="49D2CA72" w:rsidR="00391F98" w:rsidRPr="002B0D0D" w:rsidRDefault="00391F98" w:rsidP="00391F98">
            <w:pPr>
              <w:jc w:val="both"/>
              <w:rPr>
                <w:rFonts w:ascii="Times New Roman" w:eastAsia="Times New Roman" w:hAnsi="Times New Roman" w:cs="Times New Roman"/>
                <w:color w:val="000000" w:themeColor="text1"/>
                <w:sz w:val="16"/>
                <w:szCs w:val="16"/>
              </w:rPr>
            </w:pPr>
            <w:r w:rsidRPr="002B0D0D">
              <w:rPr>
                <w:rFonts w:ascii="Times New Roman" w:eastAsia="Times New Roman" w:hAnsi="Times New Roman" w:cs="Times New Roman"/>
                <w:color w:val="000000" w:themeColor="text1"/>
                <w:sz w:val="16"/>
                <w:szCs w:val="16"/>
              </w:rPr>
              <w:t>2</w:t>
            </w:r>
          </w:p>
        </w:tc>
        <w:tc>
          <w:tcPr>
            <w:tcW w:w="336" w:type="pct"/>
            <w:tcMar>
              <w:left w:w="108" w:type="dxa"/>
              <w:right w:w="108" w:type="dxa"/>
            </w:tcMar>
          </w:tcPr>
          <w:p w14:paraId="73D62A2A" w14:textId="34B9C5E9" w:rsidR="00391F98" w:rsidRPr="002B0D0D" w:rsidRDefault="00000000" w:rsidP="00391F98">
            <w:pPr>
              <w:jc w:val="both"/>
              <w:rPr>
                <w:rFonts w:ascii="Times New Roman" w:eastAsia="Times New Roman" w:hAnsi="Times New Roman" w:cs="Times New Roman"/>
                <w:color w:val="000000"/>
                <w:sz w:val="16"/>
                <w:szCs w:val="16"/>
              </w:rPr>
            </w:pPr>
            <w:sdt>
              <w:sdtPr>
                <w:rPr>
                  <w:rFonts w:ascii="Times New Roman" w:eastAsia="Times New Roman" w:hAnsi="Times New Roman" w:cs="Times New Roman"/>
                  <w:color w:val="000000"/>
                  <w:sz w:val="16"/>
                  <w:szCs w:val="16"/>
                </w:rPr>
                <w:tag w:val="MENDELEY_CITATION_v3_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"/>
                <w:id w:val="282850478"/>
                <w:placeholder>
                  <w:docPart w:val="DefaultPlaceholder_-1854013440"/>
                </w:placeholder>
              </w:sdtPr>
              <w:sdtContent>
                <w:r w:rsidR="00BB3C3D" w:rsidRPr="002B0D0D">
                  <w:rPr>
                    <w:rFonts w:ascii="Times New Roman" w:eastAsia="Times New Roman" w:hAnsi="Times New Roman" w:cs="Times New Roman"/>
                    <w:color w:val="000000"/>
                    <w:sz w:val="16"/>
                    <w:szCs w:val="16"/>
                  </w:rPr>
                  <w:t>(Hofer et al., 2017)</w:t>
                </w:r>
              </w:sdtContent>
            </w:sdt>
          </w:p>
          <w:p w14:paraId="32329339" w14:textId="77777777" w:rsidR="003C6313" w:rsidRPr="002B0D0D" w:rsidRDefault="003C6313" w:rsidP="00391F98">
            <w:pPr>
              <w:jc w:val="both"/>
              <w:rPr>
                <w:rFonts w:ascii="Times New Roman" w:hAnsi="Times New Roman" w:cs="Times New Roman"/>
                <w:color w:val="000000"/>
                <w:sz w:val="16"/>
                <w:szCs w:val="16"/>
              </w:rPr>
            </w:pPr>
          </w:p>
          <w:p w14:paraId="20F6AA70" w14:textId="197A6D12" w:rsidR="003C6313" w:rsidRPr="002B0D0D" w:rsidRDefault="003C6313" w:rsidP="00391F98">
            <w:pPr>
              <w:jc w:val="both"/>
              <w:rPr>
                <w:rFonts w:ascii="Times New Roman" w:hAnsi="Times New Roman" w:cs="Times New Roman"/>
                <w:sz w:val="16"/>
                <w:szCs w:val="16"/>
              </w:rPr>
            </w:pPr>
            <w:r w:rsidRPr="002B0D0D">
              <w:rPr>
                <w:rFonts w:ascii="Times New Roman" w:eastAsia="Times New Roman" w:hAnsi="Times New Roman" w:cs="Times New Roman"/>
                <w:color w:val="000000" w:themeColor="text1"/>
                <w:sz w:val="16"/>
                <w:szCs w:val="16"/>
              </w:rPr>
              <w:t>United States of America</w:t>
            </w:r>
          </w:p>
        </w:tc>
        <w:tc>
          <w:tcPr>
            <w:tcW w:w="426" w:type="pct"/>
            <w:tcMar>
              <w:left w:w="108" w:type="dxa"/>
              <w:right w:w="108" w:type="dxa"/>
            </w:tcMar>
          </w:tcPr>
          <w:p w14:paraId="10242090" w14:textId="6B8C624C" w:rsidR="00391F98" w:rsidRPr="002B0D0D" w:rsidRDefault="00391F98" w:rsidP="00391F98">
            <w:pPr>
              <w:jc w:val="both"/>
              <w:rPr>
                <w:rFonts w:ascii="Times New Roman" w:hAnsi="Times New Roman" w:cs="Times New Roman"/>
                <w:sz w:val="16"/>
                <w:szCs w:val="16"/>
              </w:rPr>
            </w:pPr>
            <w:r w:rsidRPr="002B0D0D">
              <w:rPr>
                <w:rFonts w:ascii="Times New Roman" w:eastAsia="Times New Roman" w:hAnsi="Times New Roman" w:cs="Times New Roman"/>
                <w:color w:val="000000" w:themeColor="text1"/>
                <w:sz w:val="16"/>
                <w:szCs w:val="16"/>
              </w:rPr>
              <w:t xml:space="preserve">Randomized controlled trial (secondary analysis) conducted in urban, home-based setting at a federally qualified health </w:t>
            </w:r>
            <w:proofErr w:type="spellStart"/>
            <w:r w:rsidRPr="002B0D0D">
              <w:rPr>
                <w:rFonts w:ascii="Times New Roman" w:eastAsia="Times New Roman" w:hAnsi="Times New Roman" w:cs="Times New Roman"/>
                <w:color w:val="000000" w:themeColor="text1"/>
                <w:sz w:val="16"/>
                <w:szCs w:val="16"/>
              </w:rPr>
              <w:t>center</w:t>
            </w:r>
            <w:proofErr w:type="spellEnd"/>
            <w:r w:rsidRPr="002B0D0D">
              <w:rPr>
                <w:rFonts w:ascii="Times New Roman" w:eastAsia="Times New Roman" w:hAnsi="Times New Roman" w:cs="Times New Roman"/>
                <w:color w:val="000000" w:themeColor="text1"/>
                <w:sz w:val="16"/>
                <w:szCs w:val="16"/>
              </w:rPr>
              <w:t>.</w:t>
            </w:r>
          </w:p>
        </w:tc>
        <w:tc>
          <w:tcPr>
            <w:tcW w:w="429" w:type="pct"/>
            <w:tcMar>
              <w:left w:w="108" w:type="dxa"/>
              <w:right w:w="108" w:type="dxa"/>
            </w:tcMar>
          </w:tcPr>
          <w:p w14:paraId="6A234F98" w14:textId="77272121" w:rsidR="00391F98" w:rsidRPr="002B0D0D" w:rsidRDefault="00391F98" w:rsidP="00391F98">
            <w:pPr>
              <w:jc w:val="both"/>
              <w:rPr>
                <w:rFonts w:ascii="Times New Roman" w:hAnsi="Times New Roman" w:cs="Times New Roman"/>
                <w:sz w:val="16"/>
                <w:szCs w:val="16"/>
              </w:rPr>
            </w:pPr>
            <w:r w:rsidRPr="002B0D0D">
              <w:rPr>
                <w:rFonts w:ascii="Times New Roman" w:eastAsia="Times New Roman" w:hAnsi="Times New Roman" w:cs="Times New Roman"/>
                <w:color w:val="000000" w:themeColor="text1"/>
                <w:sz w:val="16"/>
                <w:szCs w:val="16"/>
              </w:rPr>
              <w:t>Low-income adults with Type 2 diabetes (n=176, 94% completion rate). Demographics: 57% Latino, 50% African American, mean age 51.5 years, 31% unemployed, low health literacy.</w:t>
            </w:r>
          </w:p>
        </w:tc>
        <w:tc>
          <w:tcPr>
            <w:tcW w:w="526" w:type="pct"/>
            <w:tcMar>
              <w:left w:w="108" w:type="dxa"/>
              <w:right w:w="108" w:type="dxa"/>
            </w:tcMar>
          </w:tcPr>
          <w:p w14:paraId="64A89E96" w14:textId="019D99B5" w:rsidR="00391F98" w:rsidRPr="002B0D0D" w:rsidRDefault="00391F98" w:rsidP="00391F98">
            <w:pPr>
              <w:jc w:val="both"/>
              <w:rPr>
                <w:rFonts w:ascii="Times New Roman" w:hAnsi="Times New Roman" w:cs="Times New Roman"/>
                <w:sz w:val="16"/>
                <w:szCs w:val="16"/>
              </w:rPr>
            </w:pPr>
            <w:r w:rsidRPr="002B0D0D">
              <w:rPr>
                <w:rFonts w:ascii="Times New Roman" w:eastAsia="Times New Roman" w:hAnsi="Times New Roman" w:cs="Times New Roman"/>
                <w:color w:val="000000" w:themeColor="text1"/>
                <w:sz w:val="16"/>
                <w:szCs w:val="16"/>
              </w:rPr>
              <w:t>Trusted individuals from the community (specific criteria and training not detailed in available data).</w:t>
            </w:r>
          </w:p>
        </w:tc>
        <w:tc>
          <w:tcPr>
            <w:tcW w:w="568" w:type="pct"/>
            <w:tcMar>
              <w:left w:w="108" w:type="dxa"/>
              <w:right w:w="108" w:type="dxa"/>
            </w:tcMar>
          </w:tcPr>
          <w:p w14:paraId="1BAD2A74" w14:textId="3B93E647" w:rsidR="00391F98" w:rsidRPr="002B0D0D" w:rsidRDefault="00391F98" w:rsidP="00391F98">
            <w:pPr>
              <w:rPr>
                <w:rFonts w:ascii="Times New Roman" w:hAnsi="Times New Roman" w:cs="Times New Roman"/>
                <w:sz w:val="16"/>
                <w:szCs w:val="16"/>
              </w:rPr>
            </w:pPr>
            <w:r w:rsidRPr="002B0D0D">
              <w:rPr>
                <w:rFonts w:ascii="Times New Roman" w:eastAsia="Times New Roman" w:hAnsi="Times New Roman" w:cs="Times New Roman"/>
                <w:color w:val="000000" w:themeColor="text1"/>
                <w:sz w:val="16"/>
                <w:szCs w:val="16"/>
              </w:rPr>
              <w:t>Not specified</w:t>
            </w:r>
          </w:p>
        </w:tc>
        <w:tc>
          <w:tcPr>
            <w:tcW w:w="651" w:type="pct"/>
            <w:tcMar>
              <w:left w:w="108" w:type="dxa"/>
              <w:right w:w="108" w:type="dxa"/>
            </w:tcMar>
          </w:tcPr>
          <w:p w14:paraId="71D3EF7F" w14:textId="7150133F" w:rsidR="00391F98" w:rsidRPr="002B0D0D" w:rsidRDefault="00391F98" w:rsidP="00391F98">
            <w:pPr>
              <w:jc w:val="both"/>
              <w:rPr>
                <w:rFonts w:ascii="Times New Roman" w:hAnsi="Times New Roman" w:cs="Times New Roman"/>
                <w:sz w:val="16"/>
                <w:szCs w:val="16"/>
              </w:rPr>
            </w:pPr>
            <w:r w:rsidRPr="002B0D0D">
              <w:rPr>
                <w:rFonts w:ascii="Times New Roman" w:eastAsia="Times New Roman" w:hAnsi="Times New Roman" w:cs="Times New Roman"/>
                <w:color w:val="000000" w:themeColor="text1"/>
                <w:sz w:val="16"/>
                <w:szCs w:val="16"/>
              </w:rPr>
              <w:t>Two intervention arms: (1) interactive e-health tool or (2) print materials for diabetes medication decision support.</w:t>
            </w:r>
          </w:p>
        </w:tc>
        <w:tc>
          <w:tcPr>
            <w:tcW w:w="614" w:type="pct"/>
            <w:tcMar>
              <w:left w:w="108" w:type="dxa"/>
              <w:right w:w="108" w:type="dxa"/>
            </w:tcMar>
          </w:tcPr>
          <w:p w14:paraId="17B9C4FC" w14:textId="4E871D44" w:rsidR="00391F98" w:rsidRPr="002B0D0D" w:rsidRDefault="00391F98" w:rsidP="00391F98">
            <w:pPr>
              <w:jc w:val="both"/>
              <w:rPr>
                <w:rFonts w:ascii="Times New Roman" w:hAnsi="Times New Roman" w:cs="Times New Roman"/>
                <w:sz w:val="16"/>
                <w:szCs w:val="16"/>
              </w:rPr>
            </w:pPr>
            <w:r w:rsidRPr="002B0D0D">
              <w:rPr>
                <w:rFonts w:ascii="Times New Roman" w:eastAsia="Times New Roman" w:hAnsi="Times New Roman" w:cs="Times New Roman"/>
                <w:color w:val="000000" w:themeColor="text1"/>
                <w:sz w:val="16"/>
                <w:szCs w:val="16"/>
              </w:rPr>
              <w:t>Three-month home visit program for diabetes medication decision support delivered by trusted CHWs, comparing digital versus print educational materials.</w:t>
            </w:r>
          </w:p>
        </w:tc>
        <w:tc>
          <w:tcPr>
            <w:tcW w:w="665" w:type="pct"/>
            <w:tcMar>
              <w:left w:w="108" w:type="dxa"/>
              <w:right w:w="108" w:type="dxa"/>
            </w:tcMar>
          </w:tcPr>
          <w:p w14:paraId="58AC145D" w14:textId="4978084F" w:rsidR="00391F98" w:rsidRPr="002B0D0D" w:rsidRDefault="00391F98" w:rsidP="00391F98">
            <w:pPr>
              <w:jc w:val="both"/>
              <w:rPr>
                <w:rFonts w:ascii="Times New Roman" w:hAnsi="Times New Roman" w:cs="Times New Roman"/>
                <w:sz w:val="16"/>
                <w:szCs w:val="16"/>
              </w:rPr>
            </w:pPr>
            <w:r w:rsidRPr="002B0D0D">
              <w:rPr>
                <w:rFonts w:ascii="Times New Roman" w:eastAsia="Times New Roman" w:hAnsi="Times New Roman" w:cs="Times New Roman"/>
                <w:color w:val="000000" w:themeColor="text1"/>
                <w:sz w:val="16"/>
                <w:szCs w:val="16"/>
              </w:rPr>
              <w:t>Improvement in satisfaction with medication information significantly associated with medication adherence (</w:t>
            </w:r>
            <w:proofErr w:type="spellStart"/>
            <w:r w:rsidRPr="002B0D0D">
              <w:rPr>
                <w:rFonts w:ascii="Times New Roman" w:eastAsia="Times New Roman" w:hAnsi="Times New Roman" w:cs="Times New Roman"/>
                <w:color w:val="000000" w:themeColor="text1"/>
                <w:sz w:val="16"/>
                <w:szCs w:val="16"/>
              </w:rPr>
              <w:t>coef</w:t>
            </w:r>
            <w:proofErr w:type="spellEnd"/>
            <w:r w:rsidRPr="002B0D0D">
              <w:rPr>
                <w:rFonts w:ascii="Times New Roman" w:eastAsia="Times New Roman" w:hAnsi="Times New Roman" w:cs="Times New Roman"/>
                <w:color w:val="000000" w:themeColor="text1"/>
                <w:sz w:val="16"/>
                <w:szCs w:val="16"/>
              </w:rPr>
              <w:t xml:space="preserve"> .093, p=.019). Medication knowledge and decisional conflict were NOT associated with adherence. Relationship strongest for high baseline A1c &gt;7 (</w:t>
            </w:r>
            <w:proofErr w:type="spellStart"/>
            <w:r w:rsidRPr="002B0D0D">
              <w:rPr>
                <w:rFonts w:ascii="Times New Roman" w:eastAsia="Times New Roman" w:hAnsi="Times New Roman" w:cs="Times New Roman"/>
                <w:color w:val="000000" w:themeColor="text1"/>
                <w:sz w:val="16"/>
                <w:szCs w:val="16"/>
              </w:rPr>
              <w:t>coef</w:t>
            </w:r>
            <w:proofErr w:type="spellEnd"/>
            <w:r w:rsidRPr="002B0D0D">
              <w:rPr>
                <w:rFonts w:ascii="Times New Roman" w:eastAsia="Times New Roman" w:hAnsi="Times New Roman" w:cs="Times New Roman"/>
                <w:color w:val="000000" w:themeColor="text1"/>
                <w:sz w:val="16"/>
                <w:szCs w:val="16"/>
              </w:rPr>
              <w:t xml:space="preserve"> .173, p=.003), women, non-insulin users, high self-efficacy, less than high school education, African American, and lower health literacy groups.</w:t>
            </w:r>
          </w:p>
        </w:tc>
        <w:tc>
          <w:tcPr>
            <w:tcW w:w="639" w:type="pct"/>
            <w:tcMar>
              <w:left w:w="108" w:type="dxa"/>
              <w:right w:w="108" w:type="dxa"/>
            </w:tcMar>
          </w:tcPr>
          <w:p w14:paraId="65AA7A7C" w14:textId="675018D9" w:rsidR="00391F98" w:rsidRPr="002B0D0D" w:rsidRDefault="00391F98" w:rsidP="00391F98">
            <w:pPr>
              <w:jc w:val="both"/>
              <w:rPr>
                <w:rFonts w:ascii="Times New Roman" w:hAnsi="Times New Roman" w:cs="Times New Roman"/>
                <w:sz w:val="16"/>
                <w:szCs w:val="16"/>
              </w:rPr>
            </w:pPr>
            <w:r w:rsidRPr="002B0D0D">
              <w:rPr>
                <w:rFonts w:ascii="Times New Roman" w:eastAsia="Times New Roman" w:hAnsi="Times New Roman" w:cs="Times New Roman"/>
                <w:color w:val="000000" w:themeColor="text1"/>
                <w:sz w:val="16"/>
                <w:szCs w:val="16"/>
              </w:rPr>
              <w:t>Low-income population context, home-based delivery model. Face-to-face relationship in home setting identified as key to satisfaction with medication information.</w:t>
            </w:r>
          </w:p>
        </w:tc>
      </w:tr>
      <w:tr w:rsidR="002B0D0D" w:rsidRPr="002B0D0D" w14:paraId="6DF514E8" w14:textId="77777777" w:rsidTr="002B0D0D">
        <w:trPr>
          <w:trHeight w:val="300"/>
        </w:trPr>
        <w:tc>
          <w:tcPr>
            <w:tcW w:w="145" w:type="pct"/>
          </w:tcPr>
          <w:p w14:paraId="540B8058" w14:textId="36AD5EE4" w:rsidR="00391F98" w:rsidRPr="002B0D0D" w:rsidRDefault="00391F98" w:rsidP="00391F98">
            <w:pPr>
              <w:jc w:val="both"/>
              <w:rPr>
                <w:rFonts w:ascii="Times New Roman" w:eastAsia="Times New Roman" w:hAnsi="Times New Roman" w:cs="Times New Roman"/>
                <w:color w:val="000000" w:themeColor="text1"/>
                <w:sz w:val="16"/>
                <w:szCs w:val="16"/>
              </w:rPr>
            </w:pPr>
            <w:r w:rsidRPr="002B0D0D">
              <w:rPr>
                <w:rFonts w:ascii="Times New Roman" w:eastAsia="Times New Roman" w:hAnsi="Times New Roman" w:cs="Times New Roman"/>
                <w:color w:val="000000" w:themeColor="text1"/>
                <w:sz w:val="16"/>
                <w:szCs w:val="16"/>
              </w:rPr>
              <w:t>3</w:t>
            </w:r>
          </w:p>
        </w:tc>
        <w:tc>
          <w:tcPr>
            <w:tcW w:w="336" w:type="pct"/>
            <w:tcMar>
              <w:left w:w="108" w:type="dxa"/>
              <w:right w:w="108" w:type="dxa"/>
            </w:tcMar>
          </w:tcPr>
          <w:p w14:paraId="63829EDD" w14:textId="1A5CE326" w:rsidR="00391F98" w:rsidRPr="002B0D0D" w:rsidRDefault="00000000" w:rsidP="00391F98">
            <w:pPr>
              <w:jc w:val="both"/>
              <w:rPr>
                <w:rFonts w:ascii="Times New Roman" w:eastAsia="Times New Roman" w:hAnsi="Times New Roman" w:cs="Times New Roman"/>
                <w:color w:val="000000"/>
                <w:sz w:val="16"/>
                <w:szCs w:val="16"/>
              </w:rPr>
            </w:pPr>
            <w:sdt>
              <w:sdtPr>
                <w:rPr>
                  <w:rFonts w:ascii="Times New Roman" w:eastAsia="Times New Roman" w:hAnsi="Times New Roman" w:cs="Times New Roman"/>
                  <w:color w:val="000000"/>
                  <w:sz w:val="16"/>
                  <w:szCs w:val="16"/>
                </w:rPr>
                <w:tag w:val="MENDELEY_CITATION_v3_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"/>
                <w:id w:val="1504089734"/>
                <w:placeholder>
                  <w:docPart w:val="DefaultPlaceholder_-1854013440"/>
                </w:placeholder>
              </w:sdtPr>
              <w:sdtContent>
                <w:r w:rsidR="00BB3C3D" w:rsidRPr="002B0D0D">
                  <w:rPr>
                    <w:rFonts w:ascii="Times New Roman" w:eastAsia="Times New Roman" w:hAnsi="Times New Roman" w:cs="Times New Roman"/>
                    <w:color w:val="000000"/>
                    <w:sz w:val="16"/>
                    <w:szCs w:val="16"/>
                  </w:rPr>
                  <w:t>(Rotheram-Borus et al., 2023)</w:t>
                </w:r>
              </w:sdtContent>
            </w:sdt>
          </w:p>
          <w:p w14:paraId="7CB1DCF8" w14:textId="25157B6C" w:rsidR="003C6313" w:rsidRPr="002B0D0D" w:rsidRDefault="003C6313" w:rsidP="00391F98">
            <w:pPr>
              <w:jc w:val="both"/>
              <w:rPr>
                <w:rFonts w:ascii="Times New Roman" w:hAnsi="Times New Roman" w:cs="Times New Roman"/>
                <w:sz w:val="16"/>
                <w:szCs w:val="16"/>
              </w:rPr>
            </w:pPr>
            <w:r w:rsidRPr="002B0D0D">
              <w:rPr>
                <w:rFonts w:ascii="Times New Roman" w:eastAsia="Times New Roman" w:hAnsi="Times New Roman" w:cs="Times New Roman"/>
                <w:color w:val="000000" w:themeColor="text1"/>
                <w:sz w:val="16"/>
                <w:szCs w:val="16"/>
              </w:rPr>
              <w:t>South Africa</w:t>
            </w:r>
          </w:p>
        </w:tc>
        <w:tc>
          <w:tcPr>
            <w:tcW w:w="426" w:type="pct"/>
            <w:tcMar>
              <w:left w:w="108" w:type="dxa"/>
              <w:right w:w="108" w:type="dxa"/>
            </w:tcMar>
          </w:tcPr>
          <w:p w14:paraId="1BF640CC" w14:textId="6D29FE08" w:rsidR="00391F98" w:rsidRPr="002B0D0D" w:rsidRDefault="00391F98" w:rsidP="00391F98">
            <w:pPr>
              <w:jc w:val="both"/>
              <w:rPr>
                <w:rFonts w:ascii="Times New Roman" w:eastAsia="Times New Roman" w:hAnsi="Times New Roman" w:cs="Times New Roman"/>
                <w:color w:val="000000" w:themeColor="text1"/>
                <w:sz w:val="16"/>
                <w:szCs w:val="16"/>
              </w:rPr>
            </w:pPr>
            <w:r w:rsidRPr="002B0D0D">
              <w:rPr>
                <w:rFonts w:ascii="Times New Roman" w:eastAsia="Times New Roman" w:hAnsi="Times New Roman" w:cs="Times New Roman"/>
                <w:color w:val="000000" w:themeColor="text1"/>
                <w:sz w:val="16"/>
                <w:szCs w:val="16"/>
              </w:rPr>
              <w:t>Cluster RCT involving 8 clinics in rural, home-based settings in former Transkei homeland. Study duration: June 2017-February 2021.</w:t>
            </w:r>
          </w:p>
        </w:tc>
        <w:tc>
          <w:tcPr>
            <w:tcW w:w="429" w:type="pct"/>
            <w:tcMar>
              <w:left w:w="108" w:type="dxa"/>
              <w:right w:w="108" w:type="dxa"/>
            </w:tcMar>
          </w:tcPr>
          <w:p w14:paraId="2CFAA782" w14:textId="71B28E98" w:rsidR="00391F98" w:rsidRPr="002B0D0D" w:rsidRDefault="00391F98" w:rsidP="00391F98">
            <w:pPr>
              <w:jc w:val="both"/>
              <w:rPr>
                <w:rFonts w:ascii="Times New Roman" w:eastAsia="Times New Roman" w:hAnsi="Times New Roman" w:cs="Times New Roman"/>
                <w:color w:val="000000" w:themeColor="text1"/>
                <w:sz w:val="16"/>
                <w:szCs w:val="16"/>
              </w:rPr>
            </w:pPr>
            <w:r w:rsidRPr="002B0D0D">
              <w:rPr>
                <w:rFonts w:ascii="Times New Roman" w:eastAsia="Times New Roman" w:hAnsi="Times New Roman" w:cs="Times New Roman"/>
                <w:color w:val="000000" w:themeColor="text1"/>
                <w:sz w:val="16"/>
                <w:szCs w:val="16"/>
              </w:rPr>
              <w:t xml:space="preserve">Pregnant women age ≥14 years (mean age 24, 34% HIV positive); n=873 recruited, 802 with live births </w:t>
            </w:r>
            <w:proofErr w:type="spellStart"/>
            <w:r w:rsidRPr="002B0D0D">
              <w:rPr>
                <w:rFonts w:ascii="Times New Roman" w:eastAsia="Times New Roman" w:hAnsi="Times New Roman" w:cs="Times New Roman"/>
                <w:color w:val="000000" w:themeColor="text1"/>
                <w:sz w:val="16"/>
                <w:szCs w:val="16"/>
              </w:rPr>
              <w:t>analyzed</w:t>
            </w:r>
            <w:proofErr w:type="spellEnd"/>
            <w:r w:rsidRPr="002B0D0D">
              <w:rPr>
                <w:rFonts w:ascii="Times New Roman" w:eastAsia="Times New Roman" w:hAnsi="Times New Roman" w:cs="Times New Roman"/>
                <w:color w:val="000000" w:themeColor="text1"/>
                <w:sz w:val="16"/>
                <w:szCs w:val="16"/>
              </w:rPr>
              <w:t xml:space="preserve">. Context: deeply rural area with </w:t>
            </w:r>
            <w:r w:rsidRPr="002B0D0D">
              <w:rPr>
                <w:rFonts w:ascii="Times New Roman" w:eastAsia="Times New Roman" w:hAnsi="Times New Roman" w:cs="Times New Roman"/>
                <w:color w:val="000000" w:themeColor="text1"/>
                <w:sz w:val="16"/>
                <w:szCs w:val="16"/>
              </w:rPr>
              <w:lastRenderedPageBreak/>
              <w:t>48% unsafe water, 52% illiteracy.</w:t>
            </w:r>
          </w:p>
        </w:tc>
        <w:tc>
          <w:tcPr>
            <w:tcW w:w="526" w:type="pct"/>
            <w:tcMar>
              <w:left w:w="108" w:type="dxa"/>
              <w:right w:w="108" w:type="dxa"/>
            </w:tcMar>
          </w:tcPr>
          <w:p w14:paraId="1133A91F" w14:textId="550D7810" w:rsidR="00391F98" w:rsidRPr="002B0D0D" w:rsidRDefault="00391F98" w:rsidP="00391F98">
            <w:pPr>
              <w:jc w:val="both"/>
              <w:rPr>
                <w:rFonts w:ascii="Times New Roman" w:hAnsi="Times New Roman" w:cs="Times New Roman"/>
                <w:sz w:val="16"/>
                <w:szCs w:val="16"/>
              </w:rPr>
            </w:pPr>
            <w:r w:rsidRPr="002B0D0D">
              <w:rPr>
                <w:rFonts w:ascii="Times New Roman" w:eastAsia="Times New Roman" w:hAnsi="Times New Roman" w:cs="Times New Roman"/>
                <w:color w:val="000000" w:themeColor="text1"/>
                <w:sz w:val="16"/>
                <w:szCs w:val="16"/>
              </w:rPr>
              <w:lastRenderedPageBreak/>
              <w:t>Government-employed, salaried CHWs (SC: 23 CHWs; AC: 20 CHWs). Training: 10 days plus 1 month practical training.</w:t>
            </w:r>
          </w:p>
        </w:tc>
        <w:tc>
          <w:tcPr>
            <w:tcW w:w="568" w:type="pct"/>
            <w:tcMar>
              <w:left w:w="108" w:type="dxa"/>
              <w:right w:w="108" w:type="dxa"/>
            </w:tcMar>
          </w:tcPr>
          <w:p w14:paraId="4469BC5A" w14:textId="089A5D9E" w:rsidR="00391F98" w:rsidRPr="002B0D0D" w:rsidRDefault="00391F98" w:rsidP="00391F98">
            <w:pPr>
              <w:jc w:val="both"/>
              <w:rPr>
                <w:rFonts w:ascii="Times New Roman" w:hAnsi="Times New Roman" w:cs="Times New Roman"/>
                <w:sz w:val="16"/>
                <w:szCs w:val="16"/>
              </w:rPr>
            </w:pPr>
            <w:r w:rsidRPr="002B0D0D">
              <w:rPr>
                <w:rFonts w:ascii="Times New Roman" w:eastAsia="Times New Roman" w:hAnsi="Times New Roman" w:cs="Times New Roman"/>
                <w:color w:val="000000" w:themeColor="text1"/>
                <w:sz w:val="16"/>
                <w:szCs w:val="16"/>
              </w:rPr>
              <w:t xml:space="preserve">Standard Care (SC): weekly clinic reporting, no field supervision, no visit verification. Accountable Care (AC): Philani supervisors provided biweekly field drop-ins (4-6 households/day) </w:t>
            </w:r>
            <w:r w:rsidRPr="002B0D0D">
              <w:rPr>
                <w:rFonts w:ascii="Times New Roman" w:eastAsia="Times New Roman" w:hAnsi="Times New Roman" w:cs="Times New Roman"/>
                <w:color w:val="000000" w:themeColor="text1"/>
                <w:sz w:val="16"/>
                <w:szCs w:val="16"/>
              </w:rPr>
              <w:lastRenderedPageBreak/>
              <w:t>with online monitoring of mobile logs and transport for emergencies. Compensation: R21.91/hour minimum wage.</w:t>
            </w:r>
          </w:p>
        </w:tc>
        <w:tc>
          <w:tcPr>
            <w:tcW w:w="651" w:type="pct"/>
            <w:tcMar>
              <w:left w:w="108" w:type="dxa"/>
              <w:right w:w="108" w:type="dxa"/>
            </w:tcMar>
          </w:tcPr>
          <w:p w14:paraId="7F1D1F5C" w14:textId="539D473A" w:rsidR="00391F98" w:rsidRPr="002B0D0D" w:rsidRDefault="00391F98" w:rsidP="00391F98">
            <w:pPr>
              <w:jc w:val="both"/>
              <w:rPr>
                <w:rFonts w:ascii="Times New Roman" w:eastAsia="Times New Roman" w:hAnsi="Times New Roman" w:cs="Times New Roman"/>
                <w:color w:val="000000" w:themeColor="text1"/>
                <w:sz w:val="16"/>
                <w:szCs w:val="16"/>
              </w:rPr>
            </w:pPr>
            <w:r w:rsidRPr="002B0D0D">
              <w:rPr>
                <w:rFonts w:ascii="Times New Roman" w:eastAsia="Times New Roman" w:hAnsi="Times New Roman" w:cs="Times New Roman"/>
                <w:color w:val="000000" w:themeColor="text1"/>
                <w:sz w:val="16"/>
                <w:szCs w:val="16"/>
              </w:rPr>
              <w:lastRenderedPageBreak/>
              <w:t>AC arm: mobile phones with GPS for visit logging, backpacks with scales, thermometers, medications, condoms. SC arm: paper records (not maintained).</w:t>
            </w:r>
          </w:p>
        </w:tc>
        <w:tc>
          <w:tcPr>
            <w:tcW w:w="614" w:type="pct"/>
            <w:tcMar>
              <w:left w:w="108" w:type="dxa"/>
              <w:right w:w="108" w:type="dxa"/>
            </w:tcMar>
          </w:tcPr>
          <w:p w14:paraId="20C79A71" w14:textId="3C424FDA" w:rsidR="00391F98" w:rsidRPr="002B0D0D" w:rsidRDefault="00391F98" w:rsidP="00391F98">
            <w:pPr>
              <w:jc w:val="both"/>
              <w:rPr>
                <w:rFonts w:ascii="Times New Roman" w:eastAsia="Times New Roman" w:hAnsi="Times New Roman" w:cs="Times New Roman"/>
                <w:color w:val="000000" w:themeColor="text1"/>
                <w:sz w:val="16"/>
                <w:szCs w:val="16"/>
              </w:rPr>
            </w:pPr>
            <w:r w:rsidRPr="002B0D0D">
              <w:rPr>
                <w:rFonts w:ascii="Times New Roman" w:eastAsia="Times New Roman" w:hAnsi="Times New Roman" w:cs="Times New Roman"/>
                <w:color w:val="000000" w:themeColor="text1"/>
                <w:sz w:val="16"/>
                <w:szCs w:val="16"/>
              </w:rPr>
              <w:t>Two conditions compared: (1) Standard Care with minimal supervision versus (2) Accountable Care with enhanced supervision, biweekly field visits, mobile GPS logging, equipped backpacks, and emergency transport.</w:t>
            </w:r>
          </w:p>
        </w:tc>
        <w:tc>
          <w:tcPr>
            <w:tcW w:w="665" w:type="pct"/>
            <w:tcMar>
              <w:left w:w="108" w:type="dxa"/>
              <w:right w:w="108" w:type="dxa"/>
            </w:tcMar>
          </w:tcPr>
          <w:p w14:paraId="76A06D11" w14:textId="70E1D237" w:rsidR="00391F98" w:rsidRPr="002B0D0D" w:rsidRDefault="00391F98" w:rsidP="00391F98">
            <w:pPr>
              <w:jc w:val="both"/>
              <w:rPr>
                <w:rFonts w:ascii="Times New Roman" w:hAnsi="Times New Roman" w:cs="Times New Roman"/>
                <w:sz w:val="16"/>
                <w:szCs w:val="16"/>
              </w:rPr>
            </w:pPr>
            <w:r w:rsidRPr="002B0D0D">
              <w:rPr>
                <w:rFonts w:ascii="Times New Roman" w:eastAsia="Times New Roman" w:hAnsi="Times New Roman" w:cs="Times New Roman"/>
                <w:color w:val="000000" w:themeColor="text1"/>
                <w:sz w:val="16"/>
                <w:szCs w:val="16"/>
              </w:rPr>
              <w:t xml:space="preserve">Implementation showed stark differences: SC 7-9% versus AC 62-77% of mothers reported CHW visits. Only 1 of 13 outcomes reached statistical significance (p&lt;0.025): ARV adherence (SC mean 2.3 vs AC mean 2.9, p&lt;0.025). Positive </w:t>
            </w:r>
            <w:r w:rsidRPr="002B0D0D">
              <w:rPr>
                <w:rFonts w:ascii="Times New Roman" w:eastAsia="Times New Roman" w:hAnsi="Times New Roman" w:cs="Times New Roman"/>
                <w:color w:val="000000" w:themeColor="text1"/>
                <w:sz w:val="16"/>
                <w:szCs w:val="16"/>
              </w:rPr>
              <w:lastRenderedPageBreak/>
              <w:t>trends (p&lt;0.10) for breastfeeding at 6 months (SC 39.7% vs AC 49.4%, p=.032) and underweight children (SC 6.93% vs AC 4.11%, p=.078). Overall failed to reject null hypothesis despite positive trends in 11/13 outcomes.</w:t>
            </w:r>
          </w:p>
        </w:tc>
        <w:tc>
          <w:tcPr>
            <w:tcW w:w="639" w:type="pct"/>
            <w:tcMar>
              <w:left w:w="108" w:type="dxa"/>
              <w:right w:w="108" w:type="dxa"/>
            </w:tcMar>
          </w:tcPr>
          <w:p w14:paraId="5BAB3EB5" w14:textId="415DF4AA" w:rsidR="00391F98" w:rsidRPr="002B0D0D" w:rsidRDefault="00391F98" w:rsidP="00391F98">
            <w:pPr>
              <w:jc w:val="both"/>
              <w:rPr>
                <w:rFonts w:ascii="Times New Roman" w:eastAsia="Times New Roman" w:hAnsi="Times New Roman" w:cs="Times New Roman"/>
                <w:color w:val="000000" w:themeColor="text1"/>
                <w:sz w:val="16"/>
                <w:szCs w:val="16"/>
              </w:rPr>
            </w:pPr>
            <w:r w:rsidRPr="002B0D0D">
              <w:rPr>
                <w:rFonts w:ascii="Times New Roman" w:eastAsia="Times New Roman" w:hAnsi="Times New Roman" w:cs="Times New Roman"/>
                <w:color w:val="000000" w:themeColor="text1"/>
                <w:sz w:val="16"/>
                <w:szCs w:val="16"/>
              </w:rPr>
              <w:lastRenderedPageBreak/>
              <w:t>Average AC caseload: 61 mother-infant pairs (range 27-110). COVID-19 disruption March-October 2020 and staffing challenges due to hiring freeze significantly impacted implementation.</w:t>
            </w:r>
          </w:p>
        </w:tc>
      </w:tr>
      <w:tr w:rsidR="002B0D0D" w:rsidRPr="002B0D0D" w14:paraId="4F822D17" w14:textId="77777777" w:rsidTr="002B0D0D">
        <w:trPr>
          <w:trHeight w:val="300"/>
        </w:trPr>
        <w:tc>
          <w:tcPr>
            <w:tcW w:w="145" w:type="pct"/>
          </w:tcPr>
          <w:p w14:paraId="4B703C84" w14:textId="341E24C0" w:rsidR="00391F98" w:rsidRPr="002B0D0D" w:rsidRDefault="00391F98" w:rsidP="00391F98">
            <w:pPr>
              <w:jc w:val="both"/>
              <w:rPr>
                <w:rFonts w:ascii="Times New Roman" w:eastAsia="Times New Roman" w:hAnsi="Times New Roman" w:cs="Times New Roman"/>
                <w:color w:val="000000" w:themeColor="text1"/>
                <w:sz w:val="16"/>
                <w:szCs w:val="16"/>
              </w:rPr>
            </w:pPr>
            <w:r w:rsidRPr="002B0D0D">
              <w:rPr>
                <w:rFonts w:ascii="Times New Roman" w:eastAsia="Times New Roman" w:hAnsi="Times New Roman" w:cs="Times New Roman"/>
                <w:color w:val="000000" w:themeColor="text1"/>
                <w:sz w:val="16"/>
                <w:szCs w:val="16"/>
              </w:rPr>
              <w:lastRenderedPageBreak/>
              <w:t>4</w:t>
            </w:r>
          </w:p>
        </w:tc>
        <w:tc>
          <w:tcPr>
            <w:tcW w:w="336" w:type="pct"/>
            <w:tcMar>
              <w:left w:w="108" w:type="dxa"/>
              <w:right w:w="108" w:type="dxa"/>
            </w:tcMar>
          </w:tcPr>
          <w:p w14:paraId="5F0F9181" w14:textId="348E63F7" w:rsidR="00391F98" w:rsidRPr="002B0D0D" w:rsidRDefault="00000000" w:rsidP="00391F98">
            <w:pPr>
              <w:jc w:val="both"/>
              <w:rPr>
                <w:rFonts w:ascii="Times New Roman" w:eastAsia="Times New Roman" w:hAnsi="Times New Roman" w:cs="Times New Roman"/>
                <w:color w:val="000000"/>
                <w:sz w:val="16"/>
                <w:szCs w:val="16"/>
              </w:rPr>
            </w:pPr>
            <w:sdt>
              <w:sdtPr>
                <w:rPr>
                  <w:rFonts w:ascii="Times New Roman" w:eastAsia="Times New Roman" w:hAnsi="Times New Roman" w:cs="Times New Roman"/>
                  <w:color w:val="000000"/>
                  <w:sz w:val="16"/>
                  <w:szCs w:val="16"/>
                </w:rPr>
                <w:tag w:val="MENDELEY_CITATION_v3_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"/>
                <w:id w:val="994923001"/>
                <w:placeholder>
                  <w:docPart w:val="DefaultPlaceholder_-1854013440"/>
                </w:placeholder>
              </w:sdtPr>
              <w:sdtContent>
                <w:r w:rsidR="00BB3C3D" w:rsidRPr="002B0D0D">
                  <w:rPr>
                    <w:rFonts w:ascii="Times New Roman" w:eastAsia="Times New Roman" w:hAnsi="Times New Roman" w:cs="Times New Roman"/>
                    <w:color w:val="000000"/>
                    <w:sz w:val="16"/>
                    <w:szCs w:val="16"/>
                  </w:rPr>
                  <w:t>(Coker et al., 2023)</w:t>
                </w:r>
              </w:sdtContent>
            </w:sdt>
          </w:p>
          <w:p w14:paraId="1133D484" w14:textId="77777777" w:rsidR="003C6313" w:rsidRPr="002B0D0D" w:rsidRDefault="003C6313" w:rsidP="00391F98">
            <w:pPr>
              <w:jc w:val="both"/>
              <w:rPr>
                <w:rFonts w:ascii="Times New Roman" w:hAnsi="Times New Roman" w:cs="Times New Roman"/>
                <w:color w:val="000000"/>
                <w:sz w:val="16"/>
                <w:szCs w:val="16"/>
              </w:rPr>
            </w:pPr>
          </w:p>
          <w:p w14:paraId="5B1932D3" w14:textId="484C2974" w:rsidR="003C6313" w:rsidRPr="002B0D0D" w:rsidRDefault="003C6313" w:rsidP="00391F98">
            <w:pPr>
              <w:jc w:val="both"/>
              <w:rPr>
                <w:rFonts w:ascii="Times New Roman" w:hAnsi="Times New Roman" w:cs="Times New Roman"/>
                <w:sz w:val="16"/>
                <w:szCs w:val="16"/>
              </w:rPr>
            </w:pPr>
            <w:r w:rsidRPr="002B0D0D">
              <w:rPr>
                <w:rFonts w:ascii="Times New Roman" w:hAnsi="Times New Roman" w:cs="Times New Roman"/>
                <w:color w:val="000000"/>
                <w:sz w:val="16"/>
                <w:szCs w:val="16"/>
              </w:rPr>
              <w:t>United States of America</w:t>
            </w:r>
          </w:p>
        </w:tc>
        <w:tc>
          <w:tcPr>
            <w:tcW w:w="426" w:type="pct"/>
            <w:tcMar>
              <w:left w:w="108" w:type="dxa"/>
              <w:right w:w="108" w:type="dxa"/>
            </w:tcMar>
          </w:tcPr>
          <w:p w14:paraId="25BF2C25" w14:textId="0380E46C" w:rsidR="00391F98" w:rsidRPr="002B0D0D" w:rsidRDefault="00391F98" w:rsidP="00391F98">
            <w:pPr>
              <w:jc w:val="both"/>
              <w:rPr>
                <w:rFonts w:ascii="Times New Roman" w:eastAsia="Times New Roman" w:hAnsi="Times New Roman" w:cs="Times New Roman"/>
                <w:color w:val="000000" w:themeColor="text1"/>
                <w:sz w:val="16"/>
                <w:szCs w:val="16"/>
              </w:rPr>
            </w:pPr>
            <w:r w:rsidRPr="002B0D0D">
              <w:rPr>
                <w:rFonts w:ascii="Times New Roman" w:eastAsia="Times New Roman" w:hAnsi="Times New Roman" w:cs="Times New Roman"/>
                <w:color w:val="000000" w:themeColor="text1"/>
                <w:sz w:val="16"/>
                <w:szCs w:val="16"/>
              </w:rPr>
              <w:t>Cluster RCT (10 FQHCs: 5 intervention, 5 usual care) in urban settings. Study period: March 2019-July 2022 during COVID-19 pandemic.</w:t>
            </w:r>
          </w:p>
        </w:tc>
        <w:tc>
          <w:tcPr>
            <w:tcW w:w="429" w:type="pct"/>
            <w:tcMar>
              <w:left w:w="108" w:type="dxa"/>
              <w:right w:w="108" w:type="dxa"/>
            </w:tcMar>
          </w:tcPr>
          <w:p w14:paraId="6B756B87" w14:textId="7AE109A1" w:rsidR="00391F98" w:rsidRPr="002B0D0D" w:rsidRDefault="00391F98" w:rsidP="00391F98">
            <w:pPr>
              <w:jc w:val="both"/>
              <w:rPr>
                <w:rFonts w:ascii="Times New Roman" w:eastAsia="Times New Roman" w:hAnsi="Times New Roman" w:cs="Times New Roman"/>
                <w:color w:val="000000" w:themeColor="text1"/>
                <w:sz w:val="16"/>
                <w:szCs w:val="16"/>
              </w:rPr>
            </w:pPr>
            <w:r w:rsidRPr="002B0D0D">
              <w:rPr>
                <w:rFonts w:ascii="Times New Roman" w:eastAsia="Times New Roman" w:hAnsi="Times New Roman" w:cs="Times New Roman"/>
                <w:color w:val="000000" w:themeColor="text1"/>
                <w:sz w:val="16"/>
                <w:szCs w:val="16"/>
              </w:rPr>
              <w:t xml:space="preserve">Parents with children &lt;12 months presenting for well-child visits (n=937 enrolled, 785 completed 12-month follow-up). Demographics: 95% mothers, 73% Latino, 50% English primary language, 48% born outside US, 94% Medicaid-insured, mean child age 4.4 months at </w:t>
            </w:r>
            <w:proofErr w:type="spellStart"/>
            <w:r w:rsidRPr="002B0D0D">
              <w:rPr>
                <w:rFonts w:ascii="Times New Roman" w:eastAsia="Times New Roman" w:hAnsi="Times New Roman" w:cs="Times New Roman"/>
                <w:color w:val="000000" w:themeColor="text1"/>
                <w:sz w:val="16"/>
                <w:szCs w:val="16"/>
              </w:rPr>
              <w:t>enrollment</w:t>
            </w:r>
            <w:proofErr w:type="spellEnd"/>
            <w:r w:rsidRPr="002B0D0D">
              <w:rPr>
                <w:rFonts w:ascii="Times New Roman" w:eastAsia="Times New Roman" w:hAnsi="Times New Roman" w:cs="Times New Roman"/>
                <w:color w:val="000000" w:themeColor="text1"/>
                <w:sz w:val="16"/>
                <w:szCs w:val="16"/>
              </w:rPr>
              <w:t>.</w:t>
            </w:r>
          </w:p>
        </w:tc>
        <w:tc>
          <w:tcPr>
            <w:tcW w:w="526" w:type="pct"/>
            <w:tcMar>
              <w:left w:w="108" w:type="dxa"/>
              <w:right w:w="108" w:type="dxa"/>
            </w:tcMar>
          </w:tcPr>
          <w:p w14:paraId="591A613B" w14:textId="0BEEE2D6" w:rsidR="00391F98" w:rsidRPr="002B0D0D" w:rsidRDefault="00391F98" w:rsidP="00391F98">
            <w:pPr>
              <w:jc w:val="both"/>
              <w:rPr>
                <w:rFonts w:ascii="Times New Roman" w:hAnsi="Times New Roman" w:cs="Times New Roman"/>
                <w:sz w:val="16"/>
                <w:szCs w:val="16"/>
              </w:rPr>
            </w:pPr>
            <w:r w:rsidRPr="002B0D0D">
              <w:rPr>
                <w:rFonts w:ascii="Times New Roman" w:eastAsia="Times New Roman" w:hAnsi="Times New Roman" w:cs="Times New Roman"/>
                <w:color w:val="000000" w:themeColor="text1"/>
                <w:sz w:val="16"/>
                <w:szCs w:val="16"/>
              </w:rPr>
              <w:t>CHWs served as "coaches" (health educators); bilingual Spanish speakers with previous clinic experience. Training: 4-6 weeks including didactics, observed mock visits, and precepted visits with real-time feedback. Content covered core CHW competencies, community resources, trauma-informed care, motivational interviewing, social needs, child development, and Bright Futures guidelines.</w:t>
            </w:r>
          </w:p>
        </w:tc>
        <w:tc>
          <w:tcPr>
            <w:tcW w:w="568" w:type="pct"/>
            <w:tcMar>
              <w:left w:w="108" w:type="dxa"/>
              <w:right w:w="108" w:type="dxa"/>
            </w:tcMar>
          </w:tcPr>
          <w:p w14:paraId="3A89B3AF" w14:textId="0D137987" w:rsidR="00391F98" w:rsidRPr="002B0D0D" w:rsidRDefault="00391F98" w:rsidP="00391F98">
            <w:pPr>
              <w:jc w:val="both"/>
              <w:rPr>
                <w:rFonts w:ascii="Times New Roman" w:hAnsi="Times New Roman" w:cs="Times New Roman"/>
                <w:sz w:val="16"/>
                <w:szCs w:val="16"/>
              </w:rPr>
            </w:pPr>
            <w:r w:rsidRPr="002B0D0D">
              <w:rPr>
                <w:rFonts w:ascii="Times New Roman" w:eastAsia="Times New Roman" w:hAnsi="Times New Roman" w:cs="Times New Roman"/>
                <w:color w:val="000000" w:themeColor="text1"/>
                <w:sz w:val="16"/>
                <w:szCs w:val="16"/>
              </w:rPr>
              <w:t>Monthly fidelity checks conducted on 4 randomly selected charts per coach. Results: 94% of charts (384/407) documented all 3 required services (anticipatory guidance, social needs assessment, developmental/</w:t>
            </w:r>
            <w:proofErr w:type="spellStart"/>
            <w:r w:rsidRPr="002B0D0D">
              <w:rPr>
                <w:rFonts w:ascii="Times New Roman" w:eastAsia="Times New Roman" w:hAnsi="Times New Roman" w:cs="Times New Roman"/>
                <w:color w:val="000000" w:themeColor="text1"/>
                <w:sz w:val="16"/>
                <w:szCs w:val="16"/>
              </w:rPr>
              <w:t>behavioral</w:t>
            </w:r>
            <w:proofErr w:type="spellEnd"/>
            <w:r w:rsidRPr="002B0D0D">
              <w:rPr>
                <w:rFonts w:ascii="Times New Roman" w:eastAsia="Times New Roman" w:hAnsi="Times New Roman" w:cs="Times New Roman"/>
                <w:color w:val="000000" w:themeColor="text1"/>
                <w:sz w:val="16"/>
                <w:szCs w:val="16"/>
              </w:rPr>
              <w:t xml:space="preserve"> concerns discussion). Compensation not specified.</w:t>
            </w:r>
          </w:p>
        </w:tc>
        <w:tc>
          <w:tcPr>
            <w:tcW w:w="651" w:type="pct"/>
            <w:tcMar>
              <w:left w:w="108" w:type="dxa"/>
              <w:right w:w="108" w:type="dxa"/>
            </w:tcMar>
          </w:tcPr>
          <w:p w14:paraId="7DFB6EA0" w14:textId="6B29FDBA" w:rsidR="00391F98" w:rsidRPr="002B0D0D" w:rsidRDefault="00391F98" w:rsidP="00391F98">
            <w:pPr>
              <w:jc w:val="both"/>
              <w:rPr>
                <w:rFonts w:ascii="Times New Roman" w:hAnsi="Times New Roman" w:cs="Times New Roman"/>
                <w:sz w:val="16"/>
                <w:szCs w:val="16"/>
              </w:rPr>
            </w:pPr>
            <w:r w:rsidRPr="002B0D0D">
              <w:rPr>
                <w:rFonts w:ascii="Times New Roman" w:eastAsia="Times New Roman" w:hAnsi="Times New Roman" w:cs="Times New Roman"/>
                <w:color w:val="000000" w:themeColor="text1"/>
                <w:sz w:val="16"/>
                <w:szCs w:val="16"/>
              </w:rPr>
              <w:t xml:space="preserve">Electronic health record templates for coach documentation, </w:t>
            </w:r>
            <w:proofErr w:type="spellStart"/>
            <w:r w:rsidRPr="002B0D0D">
              <w:rPr>
                <w:rFonts w:ascii="Times New Roman" w:eastAsia="Times New Roman" w:hAnsi="Times New Roman" w:cs="Times New Roman"/>
                <w:color w:val="000000" w:themeColor="text1"/>
                <w:sz w:val="16"/>
                <w:szCs w:val="16"/>
              </w:rPr>
              <w:t>previsit</w:t>
            </w:r>
            <w:proofErr w:type="spellEnd"/>
            <w:r w:rsidRPr="002B0D0D">
              <w:rPr>
                <w:rFonts w:ascii="Times New Roman" w:eastAsia="Times New Roman" w:hAnsi="Times New Roman" w:cs="Times New Roman"/>
                <w:color w:val="000000" w:themeColor="text1"/>
                <w:sz w:val="16"/>
                <w:szCs w:val="16"/>
              </w:rPr>
              <w:t xml:space="preserve"> screening tools, telemedicine/phone capability (especially during COVID-19).</w:t>
            </w:r>
          </w:p>
        </w:tc>
        <w:tc>
          <w:tcPr>
            <w:tcW w:w="614" w:type="pct"/>
            <w:tcMar>
              <w:left w:w="108" w:type="dxa"/>
              <w:right w:w="108" w:type="dxa"/>
            </w:tcMar>
          </w:tcPr>
          <w:p w14:paraId="1FE51076" w14:textId="24ADECDD" w:rsidR="00391F98" w:rsidRPr="002B0D0D" w:rsidRDefault="00391F98" w:rsidP="00391F98">
            <w:pPr>
              <w:jc w:val="both"/>
              <w:rPr>
                <w:rFonts w:ascii="Times New Roman" w:hAnsi="Times New Roman" w:cs="Times New Roman"/>
                <w:sz w:val="16"/>
                <w:szCs w:val="16"/>
              </w:rPr>
            </w:pPr>
            <w:r w:rsidRPr="002B0D0D">
              <w:rPr>
                <w:rFonts w:ascii="Times New Roman" w:eastAsia="Times New Roman" w:hAnsi="Times New Roman" w:cs="Times New Roman"/>
                <w:color w:val="000000" w:themeColor="text1"/>
                <w:sz w:val="16"/>
                <w:szCs w:val="16"/>
              </w:rPr>
              <w:t>PARENT intervention: team-based approach with CHW integrated into well-child care team. Services included anticipatory guidance, psychosocial/social needs screening and referral, developmental/</w:t>
            </w:r>
            <w:proofErr w:type="spellStart"/>
            <w:r w:rsidRPr="002B0D0D">
              <w:rPr>
                <w:rFonts w:ascii="Times New Roman" w:eastAsia="Times New Roman" w:hAnsi="Times New Roman" w:cs="Times New Roman"/>
                <w:color w:val="000000" w:themeColor="text1"/>
                <w:sz w:val="16"/>
                <w:szCs w:val="16"/>
              </w:rPr>
              <w:t>behavioral</w:t>
            </w:r>
            <w:proofErr w:type="spellEnd"/>
            <w:r w:rsidRPr="002B0D0D">
              <w:rPr>
                <w:rFonts w:ascii="Times New Roman" w:eastAsia="Times New Roman" w:hAnsi="Times New Roman" w:cs="Times New Roman"/>
                <w:color w:val="000000" w:themeColor="text1"/>
                <w:sz w:val="16"/>
                <w:szCs w:val="16"/>
              </w:rPr>
              <w:t xml:space="preserve"> surveillance and guidance. </w:t>
            </w:r>
            <w:proofErr w:type="spellStart"/>
            <w:r w:rsidRPr="002B0D0D">
              <w:rPr>
                <w:rFonts w:ascii="Times New Roman" w:eastAsia="Times New Roman" w:hAnsi="Times New Roman" w:cs="Times New Roman"/>
                <w:color w:val="000000" w:themeColor="text1"/>
                <w:sz w:val="16"/>
                <w:szCs w:val="16"/>
              </w:rPr>
              <w:t>Previsit</w:t>
            </w:r>
            <w:proofErr w:type="spellEnd"/>
            <w:r w:rsidRPr="002B0D0D">
              <w:rPr>
                <w:rFonts w:ascii="Times New Roman" w:eastAsia="Times New Roman" w:hAnsi="Times New Roman" w:cs="Times New Roman"/>
                <w:color w:val="000000" w:themeColor="text1"/>
                <w:sz w:val="16"/>
                <w:szCs w:val="16"/>
              </w:rPr>
              <w:t xml:space="preserve"> screening customized visits to parent needs. Sessions: 10-20 minutes at visit start or via phone/telemedicine within 24-48 hours.</w:t>
            </w:r>
          </w:p>
        </w:tc>
        <w:tc>
          <w:tcPr>
            <w:tcW w:w="665" w:type="pct"/>
            <w:tcMar>
              <w:left w:w="108" w:type="dxa"/>
              <w:right w:w="108" w:type="dxa"/>
            </w:tcMar>
          </w:tcPr>
          <w:p w14:paraId="2A87D185" w14:textId="6C7700BE" w:rsidR="00391F98" w:rsidRPr="002B0D0D" w:rsidRDefault="00391F98" w:rsidP="00391F98">
            <w:pPr>
              <w:jc w:val="both"/>
              <w:rPr>
                <w:rFonts w:ascii="Times New Roman" w:hAnsi="Times New Roman" w:cs="Times New Roman"/>
                <w:sz w:val="16"/>
                <w:szCs w:val="16"/>
              </w:rPr>
            </w:pPr>
            <w:r w:rsidRPr="002B0D0D">
              <w:rPr>
                <w:rFonts w:ascii="Times New Roman" w:eastAsia="Times New Roman" w:hAnsi="Times New Roman" w:cs="Times New Roman"/>
                <w:color w:val="000000" w:themeColor="text1"/>
                <w:sz w:val="16"/>
                <w:szCs w:val="16"/>
              </w:rPr>
              <w:t xml:space="preserve">Intervention versus usual care showed significant improvements: anticipatory guidance score (mean 73.9 vs 63.3; AAD 11.01, 95% CI 6.44-15.59, p&lt;0.05), psychosocial assessment completion (66.9% vs 49.9%; AAD 16.2%, p&lt;0.05), </w:t>
            </w:r>
            <w:proofErr w:type="spellStart"/>
            <w:r w:rsidRPr="002B0D0D">
              <w:rPr>
                <w:rFonts w:ascii="Times New Roman" w:eastAsia="Times New Roman" w:hAnsi="Times New Roman" w:cs="Times New Roman"/>
                <w:color w:val="000000" w:themeColor="text1"/>
                <w:sz w:val="16"/>
                <w:szCs w:val="16"/>
              </w:rPr>
              <w:t>behavioral</w:t>
            </w:r>
            <w:proofErr w:type="spellEnd"/>
            <w:r w:rsidRPr="002B0D0D">
              <w:rPr>
                <w:rFonts w:ascii="Times New Roman" w:eastAsia="Times New Roman" w:hAnsi="Times New Roman" w:cs="Times New Roman"/>
                <w:color w:val="000000" w:themeColor="text1"/>
                <w:sz w:val="16"/>
                <w:szCs w:val="16"/>
              </w:rPr>
              <w:t xml:space="preserve"> concerns addressed (89.2% vs 82.0%; AAD 7.4%, p&lt;0.05), up-to-date well-child care (73.7% vs 63.4%; AAD 9.9%, p&lt;0.05). No significant reduction in ED use (≥2 visits: 37.2% vs 36.1%, NS).</w:t>
            </w:r>
          </w:p>
        </w:tc>
        <w:tc>
          <w:tcPr>
            <w:tcW w:w="639" w:type="pct"/>
            <w:tcMar>
              <w:left w:w="108" w:type="dxa"/>
              <w:right w:w="108" w:type="dxa"/>
            </w:tcMar>
          </w:tcPr>
          <w:p w14:paraId="5E79F4C8" w14:textId="132D4CC3" w:rsidR="00391F98" w:rsidRPr="002B0D0D" w:rsidRDefault="00391F98" w:rsidP="00391F98">
            <w:pPr>
              <w:jc w:val="both"/>
              <w:rPr>
                <w:rFonts w:ascii="Times New Roman" w:hAnsi="Times New Roman" w:cs="Times New Roman"/>
                <w:sz w:val="16"/>
                <w:szCs w:val="16"/>
              </w:rPr>
            </w:pPr>
            <w:r w:rsidRPr="002B0D0D">
              <w:rPr>
                <w:rFonts w:ascii="Times New Roman" w:eastAsia="Times New Roman" w:hAnsi="Times New Roman" w:cs="Times New Roman"/>
                <w:color w:val="000000" w:themeColor="text1"/>
                <w:sz w:val="16"/>
                <w:szCs w:val="16"/>
              </w:rPr>
              <w:t>12-month project working group with clinicians, staff, parents, and leaders determined implementation adaptations. 61% of intervention parents met coach 2-4 times; 35% met 5-7 times. Greater intervention effect with cultural concordance (Latino coach + Latino parent). Successfully adapted to virtual/phone visits during COVID-19.</w:t>
            </w:r>
          </w:p>
        </w:tc>
      </w:tr>
      <w:tr w:rsidR="002B0D0D" w:rsidRPr="002B0D0D" w14:paraId="753B23F6" w14:textId="77777777" w:rsidTr="002B0D0D">
        <w:trPr>
          <w:trHeight w:val="300"/>
        </w:trPr>
        <w:tc>
          <w:tcPr>
            <w:tcW w:w="145" w:type="pct"/>
          </w:tcPr>
          <w:p w14:paraId="2C5C13A1" w14:textId="03749E04" w:rsidR="00391F98" w:rsidRPr="002B0D0D" w:rsidRDefault="00391F98" w:rsidP="00391F98">
            <w:pPr>
              <w:jc w:val="both"/>
              <w:rPr>
                <w:rFonts w:ascii="Times New Roman" w:eastAsia="Times New Roman" w:hAnsi="Times New Roman" w:cs="Times New Roman"/>
                <w:color w:val="000000" w:themeColor="text1"/>
                <w:sz w:val="16"/>
                <w:szCs w:val="16"/>
              </w:rPr>
            </w:pPr>
            <w:r w:rsidRPr="002B0D0D">
              <w:rPr>
                <w:rFonts w:ascii="Times New Roman" w:eastAsia="Times New Roman" w:hAnsi="Times New Roman" w:cs="Times New Roman"/>
                <w:color w:val="000000" w:themeColor="text1"/>
                <w:sz w:val="16"/>
                <w:szCs w:val="16"/>
              </w:rPr>
              <w:t>5</w:t>
            </w:r>
          </w:p>
        </w:tc>
        <w:tc>
          <w:tcPr>
            <w:tcW w:w="336" w:type="pct"/>
            <w:tcMar>
              <w:left w:w="108" w:type="dxa"/>
              <w:right w:w="108" w:type="dxa"/>
            </w:tcMar>
          </w:tcPr>
          <w:p w14:paraId="6DD1B6DD" w14:textId="02B9A42A" w:rsidR="00391F98" w:rsidRPr="002B0D0D" w:rsidRDefault="00000000" w:rsidP="00391F98">
            <w:pPr>
              <w:jc w:val="both"/>
              <w:rPr>
                <w:rFonts w:ascii="Times New Roman" w:eastAsia="Times New Roman" w:hAnsi="Times New Roman" w:cs="Times New Roman"/>
                <w:color w:val="000000"/>
                <w:sz w:val="16"/>
                <w:szCs w:val="16"/>
              </w:rPr>
            </w:pPr>
            <w:sdt>
              <w:sdtPr>
                <w:rPr>
                  <w:rFonts w:ascii="Times New Roman" w:eastAsia="Times New Roman" w:hAnsi="Times New Roman" w:cs="Times New Roman"/>
                  <w:color w:val="000000"/>
                  <w:sz w:val="16"/>
                  <w:szCs w:val="16"/>
                </w:rPr>
                <w:tag w:val="MENDELEY_CITATION_v3_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"/>
                <w:id w:val="-1260362216"/>
                <w:placeholder>
                  <w:docPart w:val="DefaultPlaceholder_-1854013440"/>
                </w:placeholder>
              </w:sdtPr>
              <w:sdtContent>
                <w:r w:rsidR="00BB3C3D" w:rsidRPr="002B0D0D">
                  <w:rPr>
                    <w:rFonts w:ascii="Times New Roman" w:eastAsia="Times New Roman" w:hAnsi="Times New Roman" w:cs="Times New Roman"/>
                    <w:color w:val="000000"/>
                    <w:sz w:val="16"/>
                    <w:szCs w:val="16"/>
                  </w:rPr>
                  <w:t>(</w:t>
                </w:r>
                <w:proofErr w:type="spellStart"/>
                <w:r w:rsidR="00BB3C3D" w:rsidRPr="002B0D0D">
                  <w:rPr>
                    <w:rFonts w:ascii="Times New Roman" w:eastAsia="Times New Roman" w:hAnsi="Times New Roman" w:cs="Times New Roman"/>
                    <w:color w:val="000000"/>
                    <w:sz w:val="16"/>
                    <w:szCs w:val="16"/>
                  </w:rPr>
                  <w:t>Kangovi</w:t>
                </w:r>
                <w:proofErr w:type="spellEnd"/>
                <w:r w:rsidR="00BB3C3D" w:rsidRPr="002B0D0D">
                  <w:rPr>
                    <w:rFonts w:ascii="Times New Roman" w:eastAsia="Times New Roman" w:hAnsi="Times New Roman" w:cs="Times New Roman"/>
                    <w:color w:val="000000"/>
                    <w:sz w:val="16"/>
                    <w:szCs w:val="16"/>
                  </w:rPr>
                  <w:t xml:space="preserve"> et al., 2018)</w:t>
                </w:r>
              </w:sdtContent>
            </w:sdt>
          </w:p>
          <w:p w14:paraId="28469102" w14:textId="77777777" w:rsidR="003C6313" w:rsidRPr="002B0D0D" w:rsidRDefault="003C6313" w:rsidP="00391F98">
            <w:pPr>
              <w:jc w:val="both"/>
              <w:rPr>
                <w:rFonts w:ascii="Times New Roman" w:hAnsi="Times New Roman" w:cs="Times New Roman"/>
                <w:color w:val="000000"/>
                <w:sz w:val="16"/>
                <w:szCs w:val="16"/>
              </w:rPr>
            </w:pPr>
          </w:p>
          <w:p w14:paraId="5BA93FB1" w14:textId="3635CE3F" w:rsidR="003C6313" w:rsidRPr="002B0D0D" w:rsidRDefault="003C6313" w:rsidP="00391F98">
            <w:pPr>
              <w:jc w:val="both"/>
              <w:rPr>
                <w:rFonts w:ascii="Times New Roman" w:hAnsi="Times New Roman" w:cs="Times New Roman"/>
                <w:sz w:val="16"/>
                <w:szCs w:val="16"/>
              </w:rPr>
            </w:pPr>
            <w:r w:rsidRPr="002B0D0D">
              <w:rPr>
                <w:rFonts w:ascii="Times New Roman" w:eastAsia="Times New Roman" w:hAnsi="Times New Roman" w:cs="Times New Roman"/>
                <w:color w:val="000000" w:themeColor="text1"/>
                <w:sz w:val="16"/>
                <w:szCs w:val="16"/>
              </w:rPr>
              <w:t>United States of America</w:t>
            </w:r>
          </w:p>
        </w:tc>
        <w:tc>
          <w:tcPr>
            <w:tcW w:w="426" w:type="pct"/>
            <w:tcMar>
              <w:left w:w="108" w:type="dxa"/>
              <w:right w:w="108" w:type="dxa"/>
            </w:tcMar>
          </w:tcPr>
          <w:p w14:paraId="25432F77" w14:textId="061E45FC" w:rsidR="00391F98" w:rsidRPr="002B0D0D" w:rsidRDefault="00391F98" w:rsidP="00391F98">
            <w:pPr>
              <w:jc w:val="both"/>
              <w:rPr>
                <w:rFonts w:ascii="Times New Roman" w:hAnsi="Times New Roman" w:cs="Times New Roman"/>
                <w:sz w:val="16"/>
                <w:szCs w:val="16"/>
              </w:rPr>
            </w:pPr>
            <w:r w:rsidRPr="002B0D0D">
              <w:rPr>
                <w:rFonts w:ascii="Times New Roman" w:eastAsia="Times New Roman" w:hAnsi="Times New Roman" w:cs="Times New Roman"/>
                <w:color w:val="000000" w:themeColor="text1"/>
                <w:sz w:val="16"/>
                <w:szCs w:val="16"/>
              </w:rPr>
              <w:t xml:space="preserve">Two-armed, single-blind, </w:t>
            </w:r>
            <w:proofErr w:type="spellStart"/>
            <w:r w:rsidRPr="002B0D0D">
              <w:rPr>
                <w:rFonts w:ascii="Times New Roman" w:eastAsia="Times New Roman" w:hAnsi="Times New Roman" w:cs="Times New Roman"/>
                <w:color w:val="000000" w:themeColor="text1"/>
                <w:sz w:val="16"/>
                <w:szCs w:val="16"/>
              </w:rPr>
              <w:t>multicenter</w:t>
            </w:r>
            <w:proofErr w:type="spellEnd"/>
            <w:r w:rsidRPr="002B0D0D">
              <w:rPr>
                <w:rFonts w:ascii="Times New Roman" w:eastAsia="Times New Roman" w:hAnsi="Times New Roman" w:cs="Times New Roman"/>
                <w:color w:val="000000" w:themeColor="text1"/>
                <w:sz w:val="16"/>
                <w:szCs w:val="16"/>
              </w:rPr>
              <w:t xml:space="preserve"> RCT across 3 primary care facilities (VA medical </w:t>
            </w:r>
            <w:proofErr w:type="spellStart"/>
            <w:r w:rsidRPr="002B0D0D">
              <w:rPr>
                <w:rFonts w:ascii="Times New Roman" w:eastAsia="Times New Roman" w:hAnsi="Times New Roman" w:cs="Times New Roman"/>
                <w:color w:val="000000" w:themeColor="text1"/>
                <w:sz w:val="16"/>
                <w:szCs w:val="16"/>
              </w:rPr>
              <w:t>center</w:t>
            </w:r>
            <w:proofErr w:type="spellEnd"/>
            <w:r w:rsidRPr="002B0D0D">
              <w:rPr>
                <w:rFonts w:ascii="Times New Roman" w:eastAsia="Times New Roman" w:hAnsi="Times New Roman" w:cs="Times New Roman"/>
                <w:color w:val="000000" w:themeColor="text1"/>
                <w:sz w:val="16"/>
                <w:szCs w:val="16"/>
              </w:rPr>
              <w:t xml:space="preserve">, FQHC, academic family practice clinic) in urban, high-poverty zip codes. Study </w:t>
            </w:r>
            <w:r w:rsidRPr="002B0D0D">
              <w:rPr>
                <w:rFonts w:ascii="Times New Roman" w:eastAsia="Times New Roman" w:hAnsi="Times New Roman" w:cs="Times New Roman"/>
                <w:color w:val="000000" w:themeColor="text1"/>
                <w:sz w:val="16"/>
                <w:szCs w:val="16"/>
              </w:rPr>
              <w:lastRenderedPageBreak/>
              <w:t>period: January 2015-March 2016 (recruitment) with 6-month intervention and 9-month follow-up.</w:t>
            </w:r>
          </w:p>
        </w:tc>
        <w:tc>
          <w:tcPr>
            <w:tcW w:w="429" w:type="pct"/>
            <w:tcMar>
              <w:left w:w="108" w:type="dxa"/>
              <w:right w:w="108" w:type="dxa"/>
            </w:tcMar>
          </w:tcPr>
          <w:p w14:paraId="2FA20F95" w14:textId="76D70796" w:rsidR="00391F98" w:rsidRPr="002B0D0D" w:rsidRDefault="00391F98" w:rsidP="00391F98">
            <w:pPr>
              <w:jc w:val="both"/>
              <w:rPr>
                <w:rFonts w:ascii="Times New Roman" w:hAnsi="Times New Roman" w:cs="Times New Roman"/>
                <w:sz w:val="16"/>
                <w:szCs w:val="16"/>
              </w:rPr>
            </w:pPr>
            <w:r w:rsidRPr="002B0D0D">
              <w:rPr>
                <w:rFonts w:ascii="Times New Roman" w:eastAsia="Times New Roman" w:hAnsi="Times New Roman" w:cs="Times New Roman"/>
                <w:color w:val="000000" w:themeColor="text1"/>
                <w:sz w:val="16"/>
                <w:szCs w:val="16"/>
              </w:rPr>
              <w:lastRenderedPageBreak/>
              <w:t xml:space="preserve">Adults with 2+ chronic diseases in poor control (n=592 randomized; 470 completed 6-month primary outcome). Demographics: 62.5% female, mean age 52.6, 94.3% African </w:t>
            </w:r>
            <w:r w:rsidRPr="002B0D0D">
              <w:rPr>
                <w:rFonts w:ascii="Times New Roman" w:eastAsia="Times New Roman" w:hAnsi="Times New Roman" w:cs="Times New Roman"/>
                <w:color w:val="000000" w:themeColor="text1"/>
                <w:sz w:val="16"/>
                <w:szCs w:val="16"/>
              </w:rPr>
              <w:lastRenderedPageBreak/>
              <w:t>American, 97.8% experienced traumatic event, uninsured or publicly insured (including all veterans).</w:t>
            </w:r>
          </w:p>
        </w:tc>
        <w:tc>
          <w:tcPr>
            <w:tcW w:w="526" w:type="pct"/>
            <w:tcMar>
              <w:left w:w="108" w:type="dxa"/>
              <w:right w:w="108" w:type="dxa"/>
            </w:tcMar>
          </w:tcPr>
          <w:p w14:paraId="7F9B1B03" w14:textId="5EE8DFCB" w:rsidR="00391F98" w:rsidRPr="002B0D0D" w:rsidRDefault="00391F98" w:rsidP="00391F98">
            <w:pPr>
              <w:jc w:val="both"/>
              <w:rPr>
                <w:rFonts w:ascii="Times New Roman" w:hAnsi="Times New Roman" w:cs="Times New Roman"/>
                <w:sz w:val="16"/>
                <w:szCs w:val="16"/>
              </w:rPr>
            </w:pPr>
            <w:r w:rsidRPr="002B0D0D">
              <w:rPr>
                <w:rFonts w:ascii="Times New Roman" w:eastAsia="Times New Roman" w:hAnsi="Times New Roman" w:cs="Times New Roman"/>
                <w:color w:val="000000" w:themeColor="text1"/>
                <w:sz w:val="16"/>
                <w:szCs w:val="16"/>
              </w:rPr>
              <w:lastRenderedPageBreak/>
              <w:t xml:space="preserve">CHWs as trusted laypeople from local community with high school diploma required. Screened through </w:t>
            </w:r>
            <w:proofErr w:type="spellStart"/>
            <w:r w:rsidRPr="002B0D0D">
              <w:rPr>
                <w:rFonts w:ascii="Times New Roman" w:eastAsia="Times New Roman" w:hAnsi="Times New Roman" w:cs="Times New Roman"/>
                <w:color w:val="000000" w:themeColor="text1"/>
                <w:sz w:val="16"/>
                <w:szCs w:val="16"/>
              </w:rPr>
              <w:t>behavioral</w:t>
            </w:r>
            <w:proofErr w:type="spellEnd"/>
            <w:r w:rsidRPr="002B0D0D">
              <w:rPr>
                <w:rFonts w:ascii="Times New Roman" w:eastAsia="Times New Roman" w:hAnsi="Times New Roman" w:cs="Times New Roman"/>
                <w:color w:val="000000" w:themeColor="text1"/>
                <w:sz w:val="16"/>
                <w:szCs w:val="16"/>
              </w:rPr>
              <w:t xml:space="preserve"> interviews for empathy and personality traits. Training: 1-month including in-person and online training with detailed </w:t>
            </w:r>
            <w:r w:rsidRPr="002B0D0D">
              <w:rPr>
                <w:rFonts w:ascii="Times New Roman" w:eastAsia="Times New Roman" w:hAnsi="Times New Roman" w:cs="Times New Roman"/>
                <w:color w:val="000000" w:themeColor="text1"/>
                <w:sz w:val="16"/>
                <w:szCs w:val="16"/>
              </w:rPr>
              <w:lastRenderedPageBreak/>
              <w:t>manuals covering action planning, motivational interviewing, community resources, trauma-informed care, social needs, and child development.</w:t>
            </w:r>
          </w:p>
        </w:tc>
        <w:tc>
          <w:tcPr>
            <w:tcW w:w="568" w:type="pct"/>
            <w:tcMar>
              <w:left w:w="108" w:type="dxa"/>
              <w:right w:w="108" w:type="dxa"/>
            </w:tcMar>
          </w:tcPr>
          <w:p w14:paraId="3898F864" w14:textId="01A9DE64" w:rsidR="00391F98" w:rsidRPr="002B0D0D" w:rsidRDefault="00391F98" w:rsidP="00391F98">
            <w:pPr>
              <w:jc w:val="both"/>
              <w:rPr>
                <w:rFonts w:ascii="Times New Roman" w:eastAsia="Times New Roman" w:hAnsi="Times New Roman" w:cs="Times New Roman"/>
                <w:color w:val="000000" w:themeColor="text1"/>
                <w:sz w:val="16"/>
                <w:szCs w:val="16"/>
              </w:rPr>
            </w:pPr>
            <w:r w:rsidRPr="002B0D0D">
              <w:rPr>
                <w:rFonts w:ascii="Times New Roman" w:eastAsia="Times New Roman" w:hAnsi="Times New Roman" w:cs="Times New Roman"/>
                <w:color w:val="000000" w:themeColor="text1"/>
                <w:sz w:val="16"/>
                <w:szCs w:val="16"/>
              </w:rPr>
              <w:lastRenderedPageBreak/>
              <w:t xml:space="preserve">Supervised by master's-level social work managers providing real-time support, ongoing training, and clinical integration assistance. Fidelity reinforced through weekly assessments: documentation audits, field observation, patient phone calls, and </w:t>
            </w:r>
            <w:r w:rsidRPr="002B0D0D">
              <w:rPr>
                <w:rFonts w:ascii="Times New Roman" w:eastAsia="Times New Roman" w:hAnsi="Times New Roman" w:cs="Times New Roman"/>
                <w:color w:val="000000" w:themeColor="text1"/>
                <w:sz w:val="16"/>
                <w:szCs w:val="16"/>
              </w:rPr>
              <w:lastRenderedPageBreak/>
              <w:t>performance dashboard review. Compensation not specified.</w:t>
            </w:r>
          </w:p>
          <w:p w14:paraId="5F961EE3" w14:textId="48ACDE10" w:rsidR="00391F98" w:rsidRPr="002B0D0D" w:rsidRDefault="00391F98" w:rsidP="00391F98">
            <w:pPr>
              <w:jc w:val="both"/>
              <w:rPr>
                <w:rFonts w:ascii="Times New Roman" w:eastAsia="Times New Roman" w:hAnsi="Times New Roman" w:cs="Times New Roman"/>
                <w:color w:val="000000" w:themeColor="text1"/>
                <w:sz w:val="16"/>
                <w:szCs w:val="16"/>
              </w:rPr>
            </w:pPr>
          </w:p>
        </w:tc>
        <w:tc>
          <w:tcPr>
            <w:tcW w:w="651" w:type="pct"/>
            <w:tcMar>
              <w:left w:w="108" w:type="dxa"/>
              <w:right w:w="108" w:type="dxa"/>
            </w:tcMar>
          </w:tcPr>
          <w:p w14:paraId="64ABB116" w14:textId="7D1BB7D1" w:rsidR="00391F98" w:rsidRPr="002B0D0D" w:rsidRDefault="00391F98" w:rsidP="00391F98">
            <w:pPr>
              <w:jc w:val="both"/>
              <w:rPr>
                <w:rFonts w:ascii="Times New Roman" w:hAnsi="Times New Roman" w:cs="Times New Roman"/>
                <w:sz w:val="16"/>
                <w:szCs w:val="16"/>
              </w:rPr>
            </w:pPr>
            <w:proofErr w:type="spellStart"/>
            <w:r w:rsidRPr="002B0D0D">
              <w:rPr>
                <w:rFonts w:ascii="Times New Roman" w:eastAsia="Times New Roman" w:hAnsi="Times New Roman" w:cs="Times New Roman"/>
                <w:color w:val="000000" w:themeColor="text1"/>
                <w:sz w:val="16"/>
                <w:szCs w:val="16"/>
              </w:rPr>
              <w:lastRenderedPageBreak/>
              <w:t>Semistructured</w:t>
            </w:r>
            <w:proofErr w:type="spellEnd"/>
            <w:r w:rsidRPr="002B0D0D">
              <w:rPr>
                <w:rFonts w:ascii="Times New Roman" w:eastAsia="Times New Roman" w:hAnsi="Times New Roman" w:cs="Times New Roman"/>
                <w:color w:val="000000" w:themeColor="text1"/>
                <w:sz w:val="16"/>
                <w:szCs w:val="16"/>
              </w:rPr>
              <w:t xml:space="preserve"> interview guides for holistic assessment, documentation software for action plans and progress tracking, action planning tools, performance dashboard for supervision. CHWs had medical record access and touchdown space at clinical sites.</w:t>
            </w:r>
          </w:p>
        </w:tc>
        <w:tc>
          <w:tcPr>
            <w:tcW w:w="614" w:type="pct"/>
            <w:tcMar>
              <w:left w:w="108" w:type="dxa"/>
              <w:right w:w="108" w:type="dxa"/>
            </w:tcMar>
          </w:tcPr>
          <w:p w14:paraId="689F615F" w14:textId="76201330" w:rsidR="00391F98" w:rsidRPr="002B0D0D" w:rsidRDefault="00391F98" w:rsidP="00391F98">
            <w:pPr>
              <w:jc w:val="both"/>
              <w:rPr>
                <w:rFonts w:ascii="Times New Roman" w:hAnsi="Times New Roman" w:cs="Times New Roman"/>
                <w:sz w:val="16"/>
                <w:szCs w:val="16"/>
              </w:rPr>
            </w:pPr>
            <w:proofErr w:type="spellStart"/>
            <w:r w:rsidRPr="002B0D0D">
              <w:rPr>
                <w:rFonts w:ascii="Times New Roman" w:eastAsia="Times New Roman" w:hAnsi="Times New Roman" w:cs="Times New Roman"/>
                <w:color w:val="000000" w:themeColor="text1"/>
                <w:sz w:val="16"/>
                <w:szCs w:val="16"/>
              </w:rPr>
              <w:t>IMPaCT</w:t>
            </w:r>
            <w:proofErr w:type="spellEnd"/>
            <w:r w:rsidRPr="002B0D0D">
              <w:rPr>
                <w:rFonts w:ascii="Times New Roman" w:eastAsia="Times New Roman" w:hAnsi="Times New Roman" w:cs="Times New Roman"/>
                <w:color w:val="000000" w:themeColor="text1"/>
                <w:sz w:val="16"/>
                <w:szCs w:val="16"/>
              </w:rPr>
              <w:t xml:space="preserve"> (Individualized Management for Patient-</w:t>
            </w:r>
            <w:proofErr w:type="spellStart"/>
            <w:r w:rsidRPr="002B0D0D">
              <w:rPr>
                <w:rFonts w:ascii="Times New Roman" w:eastAsia="Times New Roman" w:hAnsi="Times New Roman" w:cs="Times New Roman"/>
                <w:color w:val="000000" w:themeColor="text1"/>
                <w:sz w:val="16"/>
                <w:szCs w:val="16"/>
              </w:rPr>
              <w:t>Centered</w:t>
            </w:r>
            <w:proofErr w:type="spellEnd"/>
            <w:r w:rsidRPr="002B0D0D">
              <w:rPr>
                <w:rFonts w:ascii="Times New Roman" w:eastAsia="Times New Roman" w:hAnsi="Times New Roman" w:cs="Times New Roman"/>
                <w:color w:val="000000" w:themeColor="text1"/>
                <w:sz w:val="16"/>
                <w:szCs w:val="16"/>
              </w:rPr>
              <w:t xml:space="preserve"> Targets): 6 months of hands-on support including coaching, social support, advocacy, and navigation. Patients set chronic disease management goals with physicians. CHWs provided at least weekly communication </w:t>
            </w:r>
            <w:r w:rsidRPr="002B0D0D">
              <w:rPr>
                <w:rFonts w:ascii="Times New Roman" w:eastAsia="Times New Roman" w:hAnsi="Times New Roman" w:cs="Times New Roman"/>
                <w:color w:val="000000" w:themeColor="text1"/>
                <w:sz w:val="16"/>
                <w:szCs w:val="16"/>
              </w:rPr>
              <w:lastRenderedPageBreak/>
              <w:t>including monthly face-to-face contact, visited hospitalized patients, coordinated with inpatient teams, and helped identify long-term supports post-intervention.</w:t>
            </w:r>
          </w:p>
        </w:tc>
        <w:tc>
          <w:tcPr>
            <w:tcW w:w="665" w:type="pct"/>
            <w:tcMar>
              <w:left w:w="108" w:type="dxa"/>
              <w:right w:w="108" w:type="dxa"/>
            </w:tcMar>
          </w:tcPr>
          <w:p w14:paraId="75106CBB" w14:textId="62875F27" w:rsidR="00391F98" w:rsidRPr="002B0D0D" w:rsidRDefault="00391F98" w:rsidP="00391F98">
            <w:pPr>
              <w:jc w:val="both"/>
              <w:rPr>
                <w:rFonts w:ascii="Times New Roman" w:eastAsia="Times New Roman" w:hAnsi="Times New Roman" w:cs="Times New Roman"/>
                <w:color w:val="000000" w:themeColor="text1"/>
                <w:sz w:val="16"/>
                <w:szCs w:val="16"/>
              </w:rPr>
            </w:pPr>
            <w:r w:rsidRPr="002B0D0D">
              <w:rPr>
                <w:rFonts w:ascii="Times New Roman" w:eastAsia="Times New Roman" w:hAnsi="Times New Roman" w:cs="Times New Roman"/>
                <w:color w:val="000000" w:themeColor="text1"/>
                <w:sz w:val="16"/>
                <w:szCs w:val="16"/>
              </w:rPr>
              <w:lastRenderedPageBreak/>
              <w:t xml:space="preserve">Intervention versus control: No significant differences in self-rated physical health (difference -0.7, p=0.30), mental health (difference 0.8, p=0.41), or chronic disease control (p=0.21). Significant improvements in quality of care comprehensiveness (OR 1.8, RD 0.12, p&lt;0.001) and supportiveness of self-management (OR 1.8, RD </w:t>
            </w:r>
            <w:r w:rsidRPr="002B0D0D">
              <w:rPr>
                <w:rFonts w:ascii="Times New Roman" w:eastAsia="Times New Roman" w:hAnsi="Times New Roman" w:cs="Times New Roman"/>
                <w:color w:val="000000" w:themeColor="text1"/>
                <w:sz w:val="16"/>
                <w:szCs w:val="16"/>
              </w:rPr>
              <w:lastRenderedPageBreak/>
              <w:t>0.12, p&lt;0.001). Hospitalization outcomes: 69% reduction in total days at 6 months (155 vs 345 days), 65% at 9 months (300 vs 471 days); repeat hospitalizations (OR 0.4, RD -0.24, p=0.02); 30-day readmissions (OR 0.3, RD -0.17, p=0.04).</w:t>
            </w:r>
          </w:p>
        </w:tc>
        <w:tc>
          <w:tcPr>
            <w:tcW w:w="639" w:type="pct"/>
            <w:tcMar>
              <w:left w:w="108" w:type="dxa"/>
              <w:right w:w="108" w:type="dxa"/>
            </w:tcMar>
          </w:tcPr>
          <w:p w14:paraId="49AA0F20" w14:textId="43BC56FC" w:rsidR="00391F98" w:rsidRPr="002B0D0D" w:rsidRDefault="00391F98" w:rsidP="00391F98">
            <w:pPr>
              <w:jc w:val="both"/>
              <w:rPr>
                <w:rFonts w:ascii="Times New Roman" w:eastAsia="Times New Roman" w:hAnsi="Times New Roman" w:cs="Times New Roman"/>
                <w:color w:val="000000" w:themeColor="text1"/>
                <w:sz w:val="16"/>
                <w:szCs w:val="16"/>
              </w:rPr>
            </w:pPr>
            <w:r w:rsidRPr="002B0D0D">
              <w:rPr>
                <w:rFonts w:ascii="Times New Roman" w:eastAsia="Times New Roman" w:hAnsi="Times New Roman" w:cs="Times New Roman"/>
                <w:color w:val="000000" w:themeColor="text1"/>
                <w:sz w:val="16"/>
                <w:szCs w:val="16"/>
              </w:rPr>
              <w:lastRenderedPageBreak/>
              <w:t xml:space="preserve">High engagement: 91% completed full 6 months. Mean 5.5 action plans per patient with 60.3% completion rate. Most common action plans: psychosocial issues (36.9%) and health </w:t>
            </w:r>
            <w:proofErr w:type="spellStart"/>
            <w:r w:rsidRPr="002B0D0D">
              <w:rPr>
                <w:rFonts w:ascii="Times New Roman" w:eastAsia="Times New Roman" w:hAnsi="Times New Roman" w:cs="Times New Roman"/>
                <w:color w:val="000000" w:themeColor="text1"/>
                <w:sz w:val="16"/>
                <w:szCs w:val="16"/>
              </w:rPr>
              <w:t>behavior</w:t>
            </w:r>
            <w:proofErr w:type="spellEnd"/>
            <w:r w:rsidRPr="002B0D0D">
              <w:rPr>
                <w:rFonts w:ascii="Times New Roman" w:eastAsia="Times New Roman" w:hAnsi="Times New Roman" w:cs="Times New Roman"/>
                <w:color w:val="000000" w:themeColor="text1"/>
                <w:sz w:val="16"/>
                <w:szCs w:val="16"/>
              </w:rPr>
              <w:t xml:space="preserve"> (35.6%). Standardized approach to hiring, training, workflows, supervision, documentation enabled </w:t>
            </w:r>
            <w:r w:rsidRPr="002B0D0D">
              <w:rPr>
                <w:rFonts w:ascii="Times New Roman" w:eastAsia="Times New Roman" w:hAnsi="Times New Roman" w:cs="Times New Roman"/>
                <w:color w:val="000000" w:themeColor="text1"/>
                <w:sz w:val="16"/>
                <w:szCs w:val="16"/>
              </w:rPr>
              <w:lastRenderedPageBreak/>
              <w:t>rapid scale across 3 different institutions.</w:t>
            </w:r>
          </w:p>
        </w:tc>
      </w:tr>
      <w:tr w:rsidR="002B0D0D" w:rsidRPr="002B0D0D" w14:paraId="0A839A4B" w14:textId="77777777" w:rsidTr="002B0D0D">
        <w:trPr>
          <w:trHeight w:val="300"/>
        </w:trPr>
        <w:tc>
          <w:tcPr>
            <w:tcW w:w="145" w:type="pct"/>
          </w:tcPr>
          <w:p w14:paraId="707D3F1B" w14:textId="2BDE9EC6" w:rsidR="00391F98" w:rsidRPr="002B0D0D" w:rsidRDefault="00391F98" w:rsidP="00391F98">
            <w:pPr>
              <w:jc w:val="both"/>
              <w:rPr>
                <w:rFonts w:ascii="Times New Roman" w:eastAsia="Times New Roman" w:hAnsi="Times New Roman" w:cs="Times New Roman"/>
                <w:color w:val="000000" w:themeColor="text1"/>
                <w:sz w:val="16"/>
                <w:szCs w:val="16"/>
              </w:rPr>
            </w:pPr>
            <w:r w:rsidRPr="002B0D0D">
              <w:rPr>
                <w:rFonts w:ascii="Times New Roman" w:eastAsia="Times New Roman" w:hAnsi="Times New Roman" w:cs="Times New Roman"/>
                <w:color w:val="000000" w:themeColor="text1"/>
                <w:sz w:val="16"/>
                <w:szCs w:val="16"/>
              </w:rPr>
              <w:lastRenderedPageBreak/>
              <w:t>6</w:t>
            </w:r>
          </w:p>
        </w:tc>
        <w:tc>
          <w:tcPr>
            <w:tcW w:w="336" w:type="pct"/>
            <w:tcMar>
              <w:left w:w="108" w:type="dxa"/>
              <w:right w:w="108" w:type="dxa"/>
            </w:tcMar>
          </w:tcPr>
          <w:p w14:paraId="068E3671" w14:textId="05BA6FC5" w:rsidR="00391F98" w:rsidRPr="002B0D0D" w:rsidRDefault="00435F5E" w:rsidP="00391F98">
            <w:pPr>
              <w:jc w:val="both"/>
              <w:rPr>
                <w:rFonts w:ascii="Times New Roman" w:eastAsia="Times New Roman" w:hAnsi="Times New Roman" w:cs="Times New Roman"/>
                <w:color w:val="000000"/>
                <w:sz w:val="16"/>
                <w:szCs w:val="16"/>
              </w:rPr>
            </w:pPr>
            <w:sdt>
              <w:sdtPr>
                <w:rPr>
                  <w:rFonts w:ascii="Times New Roman" w:eastAsia="Times New Roman" w:hAnsi="Times New Roman" w:cs="Times New Roman"/>
                  <w:color w:val="000000"/>
                  <w:sz w:val="16"/>
                  <w:szCs w:val="16"/>
                </w:rPr>
                <w:tag w:val="MENDELEY_CITATION_v3_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"/>
                <w:id w:val="-67030226"/>
                <w:placeholder>
                  <w:docPart w:val="DefaultPlaceholder_-1854013440"/>
                </w:placeholder>
              </w:sdtPr>
              <w:sdtContent>
                <w:r w:rsidR="00BB3C3D" w:rsidRPr="002B0D0D">
                  <w:rPr>
                    <w:rFonts w:ascii="Times New Roman" w:eastAsia="Times New Roman" w:hAnsi="Times New Roman" w:cs="Times New Roman"/>
                    <w:color w:val="000000"/>
                    <w:sz w:val="16"/>
                    <w:szCs w:val="16"/>
                  </w:rPr>
                  <w:t>(</w:t>
                </w:r>
                <w:proofErr w:type="spellStart"/>
                <w:r w:rsidR="00BB3C3D" w:rsidRPr="002B0D0D">
                  <w:rPr>
                    <w:rFonts w:ascii="Times New Roman" w:eastAsia="Times New Roman" w:hAnsi="Times New Roman" w:cs="Times New Roman"/>
                    <w:color w:val="000000"/>
                    <w:sz w:val="16"/>
                    <w:szCs w:val="16"/>
                  </w:rPr>
                  <w:t>Zakus</w:t>
                </w:r>
                <w:proofErr w:type="spellEnd"/>
                <w:r w:rsidR="00BB3C3D" w:rsidRPr="002B0D0D">
                  <w:rPr>
                    <w:rFonts w:ascii="Times New Roman" w:eastAsia="Times New Roman" w:hAnsi="Times New Roman" w:cs="Times New Roman"/>
                    <w:color w:val="000000"/>
                    <w:sz w:val="16"/>
                    <w:szCs w:val="16"/>
                  </w:rPr>
                  <w:t xml:space="preserve"> et al., 2019)</w:t>
                </w:r>
              </w:sdtContent>
            </w:sdt>
          </w:p>
          <w:p w14:paraId="4B0C6EF8" w14:textId="77777777" w:rsidR="003C6313" w:rsidRPr="002B0D0D" w:rsidRDefault="003C6313" w:rsidP="00391F98">
            <w:pPr>
              <w:jc w:val="both"/>
              <w:rPr>
                <w:rFonts w:ascii="Times New Roman" w:hAnsi="Times New Roman" w:cs="Times New Roman"/>
                <w:color w:val="000000"/>
                <w:sz w:val="16"/>
                <w:szCs w:val="16"/>
              </w:rPr>
            </w:pPr>
          </w:p>
          <w:p w14:paraId="6A805E9B" w14:textId="370A04B9" w:rsidR="003C6313" w:rsidRPr="002B0D0D" w:rsidRDefault="003C6313" w:rsidP="00391F98">
            <w:pPr>
              <w:jc w:val="both"/>
              <w:rPr>
                <w:rFonts w:ascii="Times New Roman" w:hAnsi="Times New Roman" w:cs="Times New Roman"/>
                <w:sz w:val="16"/>
                <w:szCs w:val="16"/>
              </w:rPr>
            </w:pPr>
            <w:r w:rsidRPr="002B0D0D">
              <w:rPr>
                <w:rFonts w:ascii="Times New Roman" w:eastAsia="Times New Roman" w:hAnsi="Times New Roman" w:cs="Times New Roman"/>
                <w:color w:val="000000" w:themeColor="text1"/>
                <w:sz w:val="16"/>
                <w:szCs w:val="16"/>
              </w:rPr>
              <w:t>Niger</w:t>
            </w:r>
          </w:p>
        </w:tc>
        <w:tc>
          <w:tcPr>
            <w:tcW w:w="426" w:type="pct"/>
            <w:tcMar>
              <w:left w:w="108" w:type="dxa"/>
              <w:right w:w="108" w:type="dxa"/>
            </w:tcMar>
          </w:tcPr>
          <w:p w14:paraId="2CE12442" w14:textId="3D3C9A1A" w:rsidR="00391F98" w:rsidRPr="002B0D0D" w:rsidRDefault="00391F98" w:rsidP="00391F98">
            <w:pPr>
              <w:jc w:val="both"/>
              <w:rPr>
                <w:rFonts w:ascii="Times New Roman" w:eastAsia="Times New Roman" w:hAnsi="Times New Roman" w:cs="Times New Roman"/>
                <w:color w:val="000000" w:themeColor="text1"/>
                <w:sz w:val="16"/>
                <w:szCs w:val="16"/>
              </w:rPr>
            </w:pPr>
            <w:r w:rsidRPr="002B0D0D">
              <w:rPr>
                <w:rFonts w:ascii="Times New Roman" w:eastAsia="Times New Roman" w:hAnsi="Times New Roman" w:cs="Times New Roman"/>
                <w:color w:val="000000" w:themeColor="text1"/>
                <w:sz w:val="16"/>
                <w:szCs w:val="16"/>
              </w:rPr>
              <w:t xml:space="preserve">Two-arm cluster RCT with 130 Relais Communautaire (RCom) from 129 villages in rural Dosso and </w:t>
            </w:r>
            <w:proofErr w:type="spellStart"/>
            <w:r w:rsidRPr="002B0D0D">
              <w:rPr>
                <w:rFonts w:ascii="Times New Roman" w:eastAsia="Times New Roman" w:hAnsi="Times New Roman" w:cs="Times New Roman"/>
                <w:color w:val="000000" w:themeColor="text1"/>
                <w:sz w:val="16"/>
                <w:szCs w:val="16"/>
              </w:rPr>
              <w:t>Doutchi</w:t>
            </w:r>
            <w:proofErr w:type="spellEnd"/>
            <w:r w:rsidRPr="002B0D0D">
              <w:rPr>
                <w:rFonts w:ascii="Times New Roman" w:eastAsia="Times New Roman" w:hAnsi="Times New Roman" w:cs="Times New Roman"/>
                <w:color w:val="000000" w:themeColor="text1"/>
                <w:sz w:val="16"/>
                <w:szCs w:val="16"/>
              </w:rPr>
              <w:t xml:space="preserve"> districts, southwest Niger (120-150km from capital Niamey). Study period: March-October 2016.</w:t>
            </w:r>
          </w:p>
        </w:tc>
        <w:tc>
          <w:tcPr>
            <w:tcW w:w="429" w:type="pct"/>
            <w:tcMar>
              <w:left w:w="108" w:type="dxa"/>
              <w:right w:w="108" w:type="dxa"/>
            </w:tcMar>
          </w:tcPr>
          <w:p w14:paraId="23171EBE" w14:textId="7879F974" w:rsidR="00391F98" w:rsidRPr="002B0D0D" w:rsidRDefault="00391F98" w:rsidP="00391F98">
            <w:pPr>
              <w:jc w:val="both"/>
              <w:rPr>
                <w:rFonts w:ascii="Times New Roman" w:eastAsia="Times New Roman" w:hAnsi="Times New Roman" w:cs="Times New Roman"/>
                <w:color w:val="000000" w:themeColor="text1"/>
                <w:sz w:val="16"/>
                <w:szCs w:val="16"/>
              </w:rPr>
            </w:pPr>
            <w:r w:rsidRPr="002B0D0D">
              <w:rPr>
                <w:rFonts w:ascii="Times New Roman" w:eastAsia="Times New Roman" w:hAnsi="Times New Roman" w:cs="Times New Roman"/>
                <w:color w:val="000000" w:themeColor="text1"/>
                <w:sz w:val="16"/>
                <w:szCs w:val="16"/>
              </w:rPr>
              <w:t xml:space="preserve">Children aged 2-59 months with </w:t>
            </w:r>
            <w:proofErr w:type="spellStart"/>
            <w:r w:rsidRPr="002B0D0D">
              <w:rPr>
                <w:rFonts w:ascii="Times New Roman" w:eastAsia="Times New Roman" w:hAnsi="Times New Roman" w:cs="Times New Roman"/>
                <w:color w:val="000000" w:themeColor="text1"/>
                <w:sz w:val="16"/>
                <w:szCs w:val="16"/>
              </w:rPr>
              <w:t>diarrhea</w:t>
            </w:r>
            <w:proofErr w:type="spellEnd"/>
            <w:r w:rsidRPr="002B0D0D">
              <w:rPr>
                <w:rFonts w:ascii="Times New Roman" w:eastAsia="Times New Roman" w:hAnsi="Times New Roman" w:cs="Times New Roman"/>
                <w:color w:val="000000" w:themeColor="text1"/>
                <w:sz w:val="16"/>
                <w:szCs w:val="16"/>
              </w:rPr>
              <w:t xml:space="preserve">, malaria, pneumonia (n=520 assessed: 264 intervention, 256 control). Symptom prevalence: 45% cough, 10% </w:t>
            </w:r>
            <w:proofErr w:type="spellStart"/>
            <w:r w:rsidRPr="002B0D0D">
              <w:rPr>
                <w:rFonts w:ascii="Times New Roman" w:eastAsia="Times New Roman" w:hAnsi="Times New Roman" w:cs="Times New Roman"/>
                <w:color w:val="000000" w:themeColor="text1"/>
                <w:sz w:val="16"/>
                <w:szCs w:val="16"/>
              </w:rPr>
              <w:t>diarrhea</w:t>
            </w:r>
            <w:proofErr w:type="spellEnd"/>
            <w:r w:rsidRPr="002B0D0D">
              <w:rPr>
                <w:rFonts w:ascii="Times New Roman" w:eastAsia="Times New Roman" w:hAnsi="Times New Roman" w:cs="Times New Roman"/>
                <w:color w:val="000000" w:themeColor="text1"/>
                <w:sz w:val="16"/>
                <w:szCs w:val="16"/>
              </w:rPr>
              <w:t>, 70% fever.</w:t>
            </w:r>
          </w:p>
        </w:tc>
        <w:tc>
          <w:tcPr>
            <w:tcW w:w="526" w:type="pct"/>
            <w:tcMar>
              <w:left w:w="108" w:type="dxa"/>
              <w:right w:w="108" w:type="dxa"/>
            </w:tcMar>
          </w:tcPr>
          <w:p w14:paraId="0DEC223F" w14:textId="0B25B1AE" w:rsidR="00391F98" w:rsidRPr="002B0D0D" w:rsidRDefault="00391F98" w:rsidP="00391F98">
            <w:pPr>
              <w:jc w:val="both"/>
              <w:rPr>
                <w:rFonts w:ascii="Times New Roman" w:hAnsi="Times New Roman" w:cs="Times New Roman"/>
                <w:sz w:val="16"/>
                <w:szCs w:val="16"/>
              </w:rPr>
            </w:pPr>
            <w:r w:rsidRPr="002B0D0D">
              <w:rPr>
                <w:rFonts w:ascii="Times New Roman" w:eastAsia="Times New Roman" w:hAnsi="Times New Roman" w:cs="Times New Roman"/>
                <w:color w:val="000000" w:themeColor="text1"/>
                <w:sz w:val="16"/>
                <w:szCs w:val="16"/>
              </w:rPr>
              <w:t xml:space="preserve">Volunteer RCom (unpaid) with minimum French competency; most had middle school education (62.1% intervention, 50.0% control). Demographics: 81.8% male intervention, 54.7% male control; mean age 30-40 years. Training: 10 days standard MPH </w:t>
            </w:r>
            <w:proofErr w:type="spellStart"/>
            <w:r w:rsidRPr="002B0D0D">
              <w:rPr>
                <w:rFonts w:ascii="Times New Roman" w:eastAsia="Times New Roman" w:hAnsi="Times New Roman" w:cs="Times New Roman"/>
                <w:color w:val="000000" w:themeColor="text1"/>
                <w:sz w:val="16"/>
                <w:szCs w:val="16"/>
              </w:rPr>
              <w:t>iCCM</w:t>
            </w:r>
            <w:proofErr w:type="spellEnd"/>
            <w:r w:rsidRPr="002B0D0D">
              <w:rPr>
                <w:rFonts w:ascii="Times New Roman" w:eastAsia="Times New Roman" w:hAnsi="Times New Roman" w:cs="Times New Roman"/>
                <w:color w:val="000000" w:themeColor="text1"/>
                <w:sz w:val="16"/>
                <w:szCs w:val="16"/>
              </w:rPr>
              <w:t xml:space="preserve"> training in local languages (Hausa/Zarma) covering diagnosis and treatment of uncomplicated malaria, pneumonia, </w:t>
            </w:r>
            <w:proofErr w:type="spellStart"/>
            <w:r w:rsidRPr="002B0D0D">
              <w:rPr>
                <w:rFonts w:ascii="Times New Roman" w:eastAsia="Times New Roman" w:hAnsi="Times New Roman" w:cs="Times New Roman"/>
                <w:color w:val="000000" w:themeColor="text1"/>
                <w:sz w:val="16"/>
                <w:szCs w:val="16"/>
              </w:rPr>
              <w:t>diarrhea</w:t>
            </w:r>
            <w:proofErr w:type="spellEnd"/>
            <w:r w:rsidRPr="002B0D0D">
              <w:rPr>
                <w:rFonts w:ascii="Times New Roman" w:eastAsia="Times New Roman" w:hAnsi="Times New Roman" w:cs="Times New Roman"/>
                <w:color w:val="000000" w:themeColor="text1"/>
                <w:sz w:val="16"/>
                <w:szCs w:val="16"/>
              </w:rPr>
              <w:t xml:space="preserve"> and referral of severe illnesses. Intervention group received additional 5 days on smartphone and </w:t>
            </w:r>
            <w:proofErr w:type="spellStart"/>
            <w:r w:rsidRPr="002B0D0D">
              <w:rPr>
                <w:rFonts w:ascii="Times New Roman" w:eastAsia="Times New Roman" w:hAnsi="Times New Roman" w:cs="Times New Roman"/>
                <w:color w:val="000000" w:themeColor="text1"/>
                <w:sz w:val="16"/>
                <w:szCs w:val="16"/>
              </w:rPr>
              <w:t>CommCare</w:t>
            </w:r>
            <w:proofErr w:type="spellEnd"/>
            <w:r w:rsidRPr="002B0D0D">
              <w:rPr>
                <w:rFonts w:ascii="Times New Roman" w:eastAsia="Times New Roman" w:hAnsi="Times New Roman" w:cs="Times New Roman"/>
                <w:color w:val="000000" w:themeColor="text1"/>
                <w:sz w:val="16"/>
                <w:szCs w:val="16"/>
              </w:rPr>
              <w:t xml:space="preserve"> application use.</w:t>
            </w:r>
          </w:p>
        </w:tc>
        <w:tc>
          <w:tcPr>
            <w:tcW w:w="568" w:type="pct"/>
            <w:tcMar>
              <w:left w:w="108" w:type="dxa"/>
              <w:right w:w="108" w:type="dxa"/>
            </w:tcMar>
          </w:tcPr>
          <w:p w14:paraId="7AB57334" w14:textId="6CC64C1C" w:rsidR="00391F98" w:rsidRPr="002B0D0D" w:rsidRDefault="00391F98" w:rsidP="00391F98">
            <w:pPr>
              <w:jc w:val="both"/>
              <w:rPr>
                <w:rFonts w:ascii="Times New Roman" w:hAnsi="Times New Roman" w:cs="Times New Roman"/>
                <w:sz w:val="16"/>
                <w:szCs w:val="16"/>
              </w:rPr>
            </w:pPr>
            <w:r w:rsidRPr="002B0D0D">
              <w:rPr>
                <w:rFonts w:ascii="Times New Roman" w:eastAsia="Times New Roman" w:hAnsi="Times New Roman" w:cs="Times New Roman"/>
                <w:color w:val="000000" w:themeColor="text1"/>
                <w:sz w:val="16"/>
                <w:szCs w:val="16"/>
              </w:rPr>
              <w:t>Intervention group: double the rate of no supervision in last 3 months (31.8% vs 15.6%). Control group received more supervision (48.4% had 3+ visits vs 40.9% intervention). Trained clinician teams (MD/Nurse; MD/MPH) visited each RCom during service hours for quality assessment. Volunteers unpaid; intervention group more likely to report poor working conditions (24.2% vs 15.6%) and suggested salary would increase satisfaction.</w:t>
            </w:r>
          </w:p>
        </w:tc>
        <w:tc>
          <w:tcPr>
            <w:tcW w:w="651" w:type="pct"/>
            <w:tcMar>
              <w:left w:w="108" w:type="dxa"/>
              <w:right w:w="108" w:type="dxa"/>
            </w:tcMar>
          </w:tcPr>
          <w:p w14:paraId="30E3A6AF" w14:textId="66C55627" w:rsidR="00391F98" w:rsidRPr="002B0D0D" w:rsidRDefault="00391F98" w:rsidP="00391F98">
            <w:pPr>
              <w:jc w:val="both"/>
              <w:rPr>
                <w:rFonts w:ascii="Times New Roman" w:eastAsia="Times New Roman" w:hAnsi="Times New Roman" w:cs="Times New Roman"/>
                <w:color w:val="000000" w:themeColor="text1"/>
                <w:sz w:val="16"/>
                <w:szCs w:val="16"/>
              </w:rPr>
            </w:pPr>
            <w:r w:rsidRPr="002B0D0D">
              <w:rPr>
                <w:rFonts w:ascii="Times New Roman" w:eastAsia="Times New Roman" w:hAnsi="Times New Roman" w:cs="Times New Roman"/>
                <w:color w:val="000000" w:themeColor="text1"/>
                <w:sz w:val="16"/>
                <w:szCs w:val="16"/>
              </w:rPr>
              <w:t xml:space="preserve">Intervention: Samsung smartphones with contextualized French </w:t>
            </w:r>
            <w:proofErr w:type="spellStart"/>
            <w:r w:rsidRPr="002B0D0D">
              <w:rPr>
                <w:rFonts w:ascii="Times New Roman" w:eastAsia="Times New Roman" w:hAnsi="Times New Roman" w:cs="Times New Roman"/>
                <w:color w:val="000000" w:themeColor="text1"/>
                <w:sz w:val="16"/>
                <w:szCs w:val="16"/>
              </w:rPr>
              <w:t>CommCare</w:t>
            </w:r>
            <w:proofErr w:type="spellEnd"/>
            <w:r w:rsidRPr="002B0D0D">
              <w:rPr>
                <w:rFonts w:ascii="Times New Roman" w:eastAsia="Times New Roman" w:hAnsi="Times New Roman" w:cs="Times New Roman"/>
                <w:color w:val="000000" w:themeColor="text1"/>
                <w:sz w:val="16"/>
                <w:szCs w:val="16"/>
              </w:rPr>
              <w:t xml:space="preserve"> application (</w:t>
            </w:r>
            <w:proofErr w:type="spellStart"/>
            <w:r w:rsidRPr="002B0D0D">
              <w:rPr>
                <w:rFonts w:ascii="Times New Roman" w:eastAsia="Times New Roman" w:hAnsi="Times New Roman" w:cs="Times New Roman"/>
                <w:color w:val="000000" w:themeColor="text1"/>
                <w:sz w:val="16"/>
                <w:szCs w:val="16"/>
              </w:rPr>
              <w:t>Dimagi</w:t>
            </w:r>
            <w:proofErr w:type="spellEnd"/>
            <w:r w:rsidRPr="002B0D0D">
              <w:rPr>
                <w:rFonts w:ascii="Times New Roman" w:eastAsia="Times New Roman" w:hAnsi="Times New Roman" w:cs="Times New Roman"/>
                <w:color w:val="000000" w:themeColor="text1"/>
                <w:sz w:val="16"/>
                <w:szCs w:val="16"/>
              </w:rPr>
              <w:t xml:space="preserve"> Inc) for guided diagnosis/treatment protocols and drug supply control. All RCom received: rapid diagnostic tests (RDT) for malaria, timers for breathing rate, artemisinin-based combination therapy, amoxicillin, paracetamol, oral rehydration salts, zinc, MUAC tape. Control: paper records (not maintained).</w:t>
            </w:r>
          </w:p>
        </w:tc>
        <w:tc>
          <w:tcPr>
            <w:tcW w:w="614" w:type="pct"/>
            <w:tcMar>
              <w:left w:w="108" w:type="dxa"/>
              <w:right w:w="108" w:type="dxa"/>
            </w:tcMar>
          </w:tcPr>
          <w:p w14:paraId="75472B53" w14:textId="05290F1D" w:rsidR="00391F98" w:rsidRPr="002B0D0D" w:rsidRDefault="00391F98" w:rsidP="00391F98">
            <w:pPr>
              <w:jc w:val="both"/>
              <w:rPr>
                <w:rFonts w:ascii="Times New Roman" w:eastAsia="Times New Roman" w:hAnsi="Times New Roman" w:cs="Times New Roman"/>
                <w:color w:val="000000" w:themeColor="text1"/>
                <w:sz w:val="16"/>
                <w:szCs w:val="16"/>
              </w:rPr>
            </w:pPr>
            <w:r w:rsidRPr="002B0D0D">
              <w:rPr>
                <w:rFonts w:ascii="Times New Roman" w:eastAsia="Times New Roman" w:hAnsi="Times New Roman" w:cs="Times New Roman"/>
                <w:color w:val="000000" w:themeColor="text1"/>
                <w:sz w:val="16"/>
                <w:szCs w:val="16"/>
              </w:rPr>
              <w:t>WHO integrated community case management (</w:t>
            </w:r>
            <w:proofErr w:type="spellStart"/>
            <w:r w:rsidRPr="002B0D0D">
              <w:rPr>
                <w:rFonts w:ascii="Times New Roman" w:eastAsia="Times New Roman" w:hAnsi="Times New Roman" w:cs="Times New Roman"/>
                <w:color w:val="000000" w:themeColor="text1"/>
                <w:sz w:val="16"/>
                <w:szCs w:val="16"/>
              </w:rPr>
              <w:t>iCCM</w:t>
            </w:r>
            <w:proofErr w:type="spellEnd"/>
            <w:r w:rsidRPr="002B0D0D">
              <w:rPr>
                <w:rFonts w:ascii="Times New Roman" w:eastAsia="Times New Roman" w:hAnsi="Times New Roman" w:cs="Times New Roman"/>
                <w:color w:val="000000" w:themeColor="text1"/>
                <w:sz w:val="16"/>
                <w:szCs w:val="16"/>
              </w:rPr>
              <w:t xml:space="preserve">) under </w:t>
            </w:r>
            <w:proofErr w:type="spellStart"/>
            <w:r w:rsidRPr="002B0D0D">
              <w:rPr>
                <w:rFonts w:ascii="Times New Roman" w:eastAsia="Times New Roman" w:hAnsi="Times New Roman" w:cs="Times New Roman"/>
                <w:color w:val="000000" w:themeColor="text1"/>
                <w:sz w:val="16"/>
                <w:szCs w:val="16"/>
              </w:rPr>
              <w:t>RAcE</w:t>
            </w:r>
            <w:proofErr w:type="spellEnd"/>
            <w:r w:rsidRPr="002B0D0D">
              <w:rPr>
                <w:rFonts w:ascii="Times New Roman" w:eastAsia="Times New Roman" w:hAnsi="Times New Roman" w:cs="Times New Roman"/>
                <w:color w:val="000000" w:themeColor="text1"/>
                <w:sz w:val="16"/>
                <w:szCs w:val="16"/>
              </w:rPr>
              <w:t xml:space="preserve"> program. RCom diagnosed and treated children with </w:t>
            </w:r>
            <w:proofErr w:type="spellStart"/>
            <w:r w:rsidRPr="002B0D0D">
              <w:rPr>
                <w:rFonts w:ascii="Times New Roman" w:eastAsia="Times New Roman" w:hAnsi="Times New Roman" w:cs="Times New Roman"/>
                <w:color w:val="000000" w:themeColor="text1"/>
                <w:sz w:val="16"/>
                <w:szCs w:val="16"/>
              </w:rPr>
              <w:t>diarrhea</w:t>
            </w:r>
            <w:proofErr w:type="spellEnd"/>
            <w:r w:rsidRPr="002B0D0D">
              <w:rPr>
                <w:rFonts w:ascii="Times New Roman" w:eastAsia="Times New Roman" w:hAnsi="Times New Roman" w:cs="Times New Roman"/>
                <w:color w:val="000000" w:themeColor="text1"/>
                <w:sz w:val="16"/>
                <w:szCs w:val="16"/>
              </w:rPr>
              <w:t xml:space="preserve">, malaria, pneumonia and referred severe cases. Intervention group used </w:t>
            </w:r>
            <w:proofErr w:type="spellStart"/>
            <w:r w:rsidRPr="002B0D0D">
              <w:rPr>
                <w:rFonts w:ascii="Times New Roman" w:eastAsia="Times New Roman" w:hAnsi="Times New Roman" w:cs="Times New Roman"/>
                <w:color w:val="000000" w:themeColor="text1"/>
                <w:sz w:val="16"/>
                <w:szCs w:val="16"/>
              </w:rPr>
              <w:t>CommCare</w:t>
            </w:r>
            <w:proofErr w:type="spellEnd"/>
            <w:r w:rsidRPr="002B0D0D">
              <w:rPr>
                <w:rFonts w:ascii="Times New Roman" w:eastAsia="Times New Roman" w:hAnsi="Times New Roman" w:cs="Times New Roman"/>
                <w:color w:val="000000" w:themeColor="text1"/>
                <w:sz w:val="16"/>
                <w:szCs w:val="16"/>
              </w:rPr>
              <w:t xml:space="preserve"> smartphone application guiding diagnosis and treatment during encounters with caregivers and sick children for approximately 6 months prior to study assessment.</w:t>
            </w:r>
          </w:p>
        </w:tc>
        <w:tc>
          <w:tcPr>
            <w:tcW w:w="665" w:type="pct"/>
            <w:tcMar>
              <w:left w:w="108" w:type="dxa"/>
              <w:right w:w="108" w:type="dxa"/>
            </w:tcMar>
          </w:tcPr>
          <w:p w14:paraId="11F1DEA9" w14:textId="2820E9D0" w:rsidR="00391F98" w:rsidRPr="002B0D0D" w:rsidRDefault="00391F98" w:rsidP="00391F98">
            <w:pPr>
              <w:jc w:val="both"/>
              <w:rPr>
                <w:rFonts w:ascii="Times New Roman" w:hAnsi="Times New Roman" w:cs="Times New Roman"/>
                <w:sz w:val="16"/>
                <w:szCs w:val="16"/>
              </w:rPr>
            </w:pPr>
            <w:r w:rsidRPr="002B0D0D">
              <w:rPr>
                <w:rFonts w:ascii="Times New Roman" w:eastAsia="Times New Roman" w:hAnsi="Times New Roman" w:cs="Times New Roman"/>
                <w:color w:val="000000" w:themeColor="text1"/>
                <w:sz w:val="16"/>
                <w:szCs w:val="16"/>
              </w:rPr>
              <w:t>Quality of care (</w:t>
            </w:r>
            <w:proofErr w:type="spellStart"/>
            <w:r w:rsidRPr="002B0D0D">
              <w:rPr>
                <w:rFonts w:ascii="Times New Roman" w:eastAsia="Times New Roman" w:hAnsi="Times New Roman" w:cs="Times New Roman"/>
                <w:color w:val="000000" w:themeColor="text1"/>
                <w:sz w:val="16"/>
                <w:szCs w:val="16"/>
              </w:rPr>
              <w:t>QoC</w:t>
            </w:r>
            <w:proofErr w:type="spellEnd"/>
            <w:r w:rsidRPr="002B0D0D">
              <w:rPr>
                <w:rFonts w:ascii="Times New Roman" w:eastAsia="Times New Roman" w:hAnsi="Times New Roman" w:cs="Times New Roman"/>
                <w:color w:val="000000" w:themeColor="text1"/>
                <w:sz w:val="16"/>
                <w:szCs w:val="16"/>
              </w:rPr>
              <w:t xml:space="preserve">) scores (0-31 points): intervention mean 26.2 (SD 2.1) versus control 25.3 (SD 1.4); mean difference 0.83 points or 3.4% higher (p=0.009). 83% intervention had </w:t>
            </w:r>
            <w:proofErr w:type="spellStart"/>
            <w:r w:rsidRPr="002B0D0D">
              <w:rPr>
                <w:rFonts w:ascii="Times New Roman" w:eastAsia="Times New Roman" w:hAnsi="Times New Roman" w:cs="Times New Roman"/>
                <w:color w:val="000000" w:themeColor="text1"/>
                <w:sz w:val="16"/>
                <w:szCs w:val="16"/>
              </w:rPr>
              <w:t>QoC</w:t>
            </w:r>
            <w:proofErr w:type="spellEnd"/>
            <w:r w:rsidRPr="002B0D0D">
              <w:rPr>
                <w:rFonts w:ascii="Times New Roman" w:eastAsia="Times New Roman" w:hAnsi="Times New Roman" w:cs="Times New Roman"/>
                <w:color w:val="000000" w:themeColor="text1"/>
                <w:sz w:val="16"/>
                <w:szCs w:val="16"/>
              </w:rPr>
              <w:t xml:space="preserve"> &gt;80% versus 67% control. Intervention significantly better at: health screening (7.4 vs 6.4, p&lt;0.001), asking about danger signs (convulsions 69.7% vs 50.4%; incapacity to drink/eat 79.2% vs 59.4%; vomiting 81.4% vs 69.9%; lethargy 92.4% vs 84.8%), swelling feet assessment (40.2% vs 13.3%), ACT administration (72.3% vs 66.4%, p=0.012), and referrals (85% vs 29% correct, p=0.012). Control group better at diagnosing fast breathing, bloody </w:t>
            </w:r>
            <w:proofErr w:type="spellStart"/>
            <w:r w:rsidRPr="002B0D0D">
              <w:rPr>
                <w:rFonts w:ascii="Times New Roman" w:eastAsia="Times New Roman" w:hAnsi="Times New Roman" w:cs="Times New Roman"/>
                <w:color w:val="000000" w:themeColor="text1"/>
                <w:sz w:val="16"/>
                <w:szCs w:val="16"/>
              </w:rPr>
              <w:t>diarrhea</w:t>
            </w:r>
            <w:proofErr w:type="spellEnd"/>
            <w:r w:rsidRPr="002B0D0D">
              <w:rPr>
                <w:rFonts w:ascii="Times New Roman" w:eastAsia="Times New Roman" w:hAnsi="Times New Roman" w:cs="Times New Roman"/>
                <w:color w:val="000000" w:themeColor="text1"/>
                <w:sz w:val="16"/>
                <w:szCs w:val="16"/>
              </w:rPr>
              <w:t>, severe acute malnutrition, and treating fever. No significant differences in motivation or retention.</w:t>
            </w:r>
          </w:p>
        </w:tc>
        <w:tc>
          <w:tcPr>
            <w:tcW w:w="639" w:type="pct"/>
            <w:tcMar>
              <w:left w:w="108" w:type="dxa"/>
              <w:right w:w="108" w:type="dxa"/>
            </w:tcMar>
          </w:tcPr>
          <w:p w14:paraId="55B8225E" w14:textId="71B40132" w:rsidR="00391F98" w:rsidRPr="002B0D0D" w:rsidRDefault="00391F98" w:rsidP="00391F98">
            <w:pPr>
              <w:jc w:val="both"/>
              <w:rPr>
                <w:rFonts w:ascii="Times New Roman" w:eastAsia="Times New Roman" w:hAnsi="Times New Roman" w:cs="Times New Roman"/>
                <w:color w:val="000000" w:themeColor="text1"/>
                <w:sz w:val="16"/>
                <w:szCs w:val="16"/>
              </w:rPr>
            </w:pPr>
            <w:r w:rsidRPr="002B0D0D">
              <w:rPr>
                <w:rFonts w:ascii="Times New Roman" w:eastAsia="Times New Roman" w:hAnsi="Times New Roman" w:cs="Times New Roman"/>
                <w:color w:val="000000" w:themeColor="text1"/>
                <w:sz w:val="16"/>
                <w:szCs w:val="16"/>
              </w:rPr>
              <w:t xml:space="preserve">Niger context: ranks 187 of 188 on UN Human Development Index, 52% literacy, under-five mortality 129/1000, highest global fertility rate (7.2 children/woman). Distance challenges: 25.8% intervention and 39.1% control &gt;30km from health </w:t>
            </w:r>
            <w:proofErr w:type="spellStart"/>
            <w:r w:rsidRPr="002B0D0D">
              <w:rPr>
                <w:rFonts w:ascii="Times New Roman" w:eastAsia="Times New Roman" w:hAnsi="Times New Roman" w:cs="Times New Roman"/>
                <w:color w:val="000000" w:themeColor="text1"/>
                <w:sz w:val="16"/>
                <w:szCs w:val="16"/>
              </w:rPr>
              <w:t>center</w:t>
            </w:r>
            <w:proofErr w:type="spellEnd"/>
            <w:r w:rsidRPr="002B0D0D">
              <w:rPr>
                <w:rFonts w:ascii="Times New Roman" w:eastAsia="Times New Roman" w:hAnsi="Times New Roman" w:cs="Times New Roman"/>
                <w:color w:val="000000" w:themeColor="text1"/>
                <w:sz w:val="16"/>
                <w:szCs w:val="16"/>
              </w:rPr>
              <w:t>. Implementation barriers: accessing cloud services, electricity, reliable transport, distances, lack of maps. 91% intervention RCom engaged for full study. Study did not assess cost-benefit. Random audit of 20% of sample for quality assurance.</w:t>
            </w:r>
          </w:p>
        </w:tc>
      </w:tr>
      <w:tr w:rsidR="002B0D0D" w:rsidRPr="002B0D0D" w14:paraId="20DEC73E" w14:textId="77777777" w:rsidTr="002B0D0D">
        <w:trPr>
          <w:trHeight w:val="300"/>
        </w:trPr>
        <w:tc>
          <w:tcPr>
            <w:tcW w:w="145" w:type="pct"/>
          </w:tcPr>
          <w:p w14:paraId="4286FBC5" w14:textId="167DE8ED" w:rsidR="00391F98" w:rsidRPr="002B0D0D" w:rsidRDefault="00391F98" w:rsidP="00391F98">
            <w:pPr>
              <w:jc w:val="both"/>
              <w:rPr>
                <w:rFonts w:ascii="Times New Roman" w:eastAsia="Times New Roman" w:hAnsi="Times New Roman" w:cs="Times New Roman"/>
                <w:color w:val="000000" w:themeColor="text1"/>
                <w:sz w:val="16"/>
                <w:szCs w:val="16"/>
              </w:rPr>
            </w:pPr>
            <w:r w:rsidRPr="002B0D0D">
              <w:rPr>
                <w:rFonts w:ascii="Times New Roman" w:eastAsia="Times New Roman" w:hAnsi="Times New Roman" w:cs="Times New Roman"/>
                <w:color w:val="000000" w:themeColor="text1"/>
                <w:sz w:val="16"/>
                <w:szCs w:val="16"/>
              </w:rPr>
              <w:t>7</w:t>
            </w:r>
          </w:p>
        </w:tc>
        <w:tc>
          <w:tcPr>
            <w:tcW w:w="336" w:type="pct"/>
            <w:tcMar>
              <w:left w:w="108" w:type="dxa"/>
              <w:right w:w="108" w:type="dxa"/>
            </w:tcMar>
          </w:tcPr>
          <w:p w14:paraId="2FB5B6D4" w14:textId="740F9199" w:rsidR="00391F98" w:rsidRPr="002B0D0D" w:rsidRDefault="00435F5E" w:rsidP="00391F98">
            <w:pPr>
              <w:jc w:val="both"/>
              <w:rPr>
                <w:rFonts w:ascii="Times New Roman" w:eastAsia="Times New Roman" w:hAnsi="Times New Roman" w:cs="Times New Roman"/>
                <w:color w:val="000000"/>
                <w:sz w:val="16"/>
                <w:szCs w:val="16"/>
              </w:rPr>
            </w:pPr>
            <w:sdt>
              <w:sdtPr>
                <w:rPr>
                  <w:rFonts w:ascii="Times New Roman" w:eastAsia="Times New Roman" w:hAnsi="Times New Roman" w:cs="Times New Roman"/>
                  <w:color w:val="000000"/>
                  <w:sz w:val="16"/>
                  <w:szCs w:val="16"/>
                </w:rPr>
                <w:tag w:val="MENDELEY_CITATION_v3_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"/>
                <w:id w:val="758800868"/>
                <w:placeholder>
                  <w:docPart w:val="DefaultPlaceholder_-1854013440"/>
                </w:placeholder>
              </w:sdtPr>
              <w:sdtContent>
                <w:r w:rsidR="00BB3C3D" w:rsidRPr="002B0D0D">
                  <w:rPr>
                    <w:rFonts w:ascii="Times New Roman" w:eastAsia="Times New Roman" w:hAnsi="Times New Roman" w:cs="Times New Roman"/>
                    <w:color w:val="000000"/>
                    <w:sz w:val="16"/>
                    <w:szCs w:val="16"/>
                  </w:rPr>
                  <w:t xml:space="preserve">(Hickey, </w:t>
                </w:r>
                <w:proofErr w:type="spellStart"/>
                <w:r w:rsidR="00BB3C3D" w:rsidRPr="002B0D0D">
                  <w:rPr>
                    <w:rFonts w:ascii="Times New Roman" w:eastAsia="Times New Roman" w:hAnsi="Times New Roman" w:cs="Times New Roman"/>
                    <w:color w:val="000000"/>
                    <w:sz w:val="16"/>
                    <w:szCs w:val="16"/>
                  </w:rPr>
                  <w:t>Owaraganise</w:t>
                </w:r>
                <w:proofErr w:type="spellEnd"/>
                <w:r w:rsidR="00BB3C3D" w:rsidRPr="002B0D0D">
                  <w:rPr>
                    <w:rFonts w:ascii="Times New Roman" w:eastAsia="Times New Roman" w:hAnsi="Times New Roman" w:cs="Times New Roman"/>
                    <w:color w:val="000000"/>
                    <w:sz w:val="16"/>
                    <w:szCs w:val="16"/>
                  </w:rPr>
                  <w:t xml:space="preserve">, </w:t>
                </w:r>
                <w:proofErr w:type="spellStart"/>
                <w:r w:rsidR="00BB3C3D" w:rsidRPr="002B0D0D">
                  <w:rPr>
                    <w:rFonts w:ascii="Times New Roman" w:eastAsia="Times New Roman" w:hAnsi="Times New Roman" w:cs="Times New Roman"/>
                    <w:color w:val="000000"/>
                    <w:sz w:val="16"/>
                    <w:szCs w:val="16"/>
                  </w:rPr>
                  <w:t>Ogachi</w:t>
                </w:r>
                <w:proofErr w:type="spellEnd"/>
                <w:r w:rsidR="00BB3C3D" w:rsidRPr="002B0D0D">
                  <w:rPr>
                    <w:rFonts w:ascii="Times New Roman" w:eastAsia="Times New Roman" w:hAnsi="Times New Roman" w:cs="Times New Roman"/>
                    <w:color w:val="000000"/>
                    <w:sz w:val="16"/>
                    <w:szCs w:val="16"/>
                  </w:rPr>
                  <w:t xml:space="preserve">, </w:t>
                </w:r>
                <w:r w:rsidR="00BB3C3D" w:rsidRPr="002B0D0D">
                  <w:rPr>
                    <w:rFonts w:ascii="Times New Roman" w:eastAsia="Times New Roman" w:hAnsi="Times New Roman" w:cs="Times New Roman"/>
                    <w:color w:val="000000"/>
                    <w:sz w:val="16"/>
                    <w:szCs w:val="16"/>
                  </w:rPr>
                  <w:lastRenderedPageBreak/>
                  <w:t>Sunday, et al., 2025)</w:t>
                </w:r>
              </w:sdtContent>
            </w:sdt>
          </w:p>
          <w:p w14:paraId="7F8DBE7D" w14:textId="77777777" w:rsidR="003C6313" w:rsidRPr="002B0D0D" w:rsidRDefault="003C6313" w:rsidP="00391F98">
            <w:pPr>
              <w:jc w:val="both"/>
              <w:rPr>
                <w:rFonts w:ascii="Times New Roman" w:eastAsia="Times New Roman" w:hAnsi="Times New Roman" w:cs="Times New Roman"/>
                <w:color w:val="000000"/>
                <w:sz w:val="16"/>
                <w:szCs w:val="16"/>
              </w:rPr>
            </w:pPr>
          </w:p>
          <w:p w14:paraId="628C585C" w14:textId="7BD1B4B9" w:rsidR="003C6313" w:rsidRPr="002B0D0D" w:rsidRDefault="003C6313" w:rsidP="00391F98">
            <w:pPr>
              <w:jc w:val="both"/>
              <w:rPr>
                <w:rFonts w:ascii="Times New Roman" w:eastAsia="Times New Roman" w:hAnsi="Times New Roman" w:cs="Times New Roman"/>
                <w:color w:val="000000" w:themeColor="text1"/>
                <w:sz w:val="16"/>
                <w:szCs w:val="16"/>
              </w:rPr>
            </w:pPr>
            <w:r w:rsidRPr="002B0D0D">
              <w:rPr>
                <w:rFonts w:ascii="Times New Roman" w:eastAsia="Times New Roman" w:hAnsi="Times New Roman" w:cs="Times New Roman"/>
                <w:color w:val="000000" w:themeColor="text1"/>
                <w:sz w:val="16"/>
                <w:szCs w:val="16"/>
              </w:rPr>
              <w:t>Kenya and Uganda</w:t>
            </w:r>
          </w:p>
        </w:tc>
        <w:tc>
          <w:tcPr>
            <w:tcW w:w="426" w:type="pct"/>
            <w:tcMar>
              <w:left w:w="108" w:type="dxa"/>
              <w:right w:w="108" w:type="dxa"/>
            </w:tcMar>
          </w:tcPr>
          <w:p w14:paraId="607F8AFE" w14:textId="0D563B77" w:rsidR="00391F98" w:rsidRPr="002B0D0D" w:rsidRDefault="00391F98" w:rsidP="00391F98">
            <w:pPr>
              <w:jc w:val="both"/>
              <w:rPr>
                <w:rFonts w:ascii="Times New Roman" w:eastAsia="Times New Roman" w:hAnsi="Times New Roman" w:cs="Times New Roman"/>
                <w:color w:val="000000" w:themeColor="text1"/>
                <w:sz w:val="16"/>
                <w:szCs w:val="16"/>
              </w:rPr>
            </w:pPr>
            <w:r w:rsidRPr="002B0D0D">
              <w:rPr>
                <w:rFonts w:ascii="Times New Roman" w:eastAsia="Times New Roman" w:hAnsi="Times New Roman" w:cs="Times New Roman"/>
                <w:color w:val="000000" w:themeColor="text1"/>
                <w:sz w:val="16"/>
                <w:szCs w:val="16"/>
              </w:rPr>
              <w:lastRenderedPageBreak/>
              <w:t xml:space="preserve">Prospective cohort study nested within </w:t>
            </w:r>
            <w:r w:rsidRPr="002B0D0D">
              <w:rPr>
                <w:rFonts w:ascii="Times New Roman" w:eastAsia="Times New Roman" w:hAnsi="Times New Roman" w:cs="Times New Roman"/>
                <w:color w:val="000000" w:themeColor="text1"/>
                <w:sz w:val="16"/>
                <w:szCs w:val="16"/>
              </w:rPr>
              <w:lastRenderedPageBreak/>
              <w:t>ongoing cluster-RCT in rural southwestern Uganda and western Kenya. Study period: March 2023-August 2024 across 8 intervention communities.</w:t>
            </w:r>
          </w:p>
        </w:tc>
        <w:tc>
          <w:tcPr>
            <w:tcW w:w="429" w:type="pct"/>
            <w:tcMar>
              <w:left w:w="108" w:type="dxa"/>
              <w:right w:w="108" w:type="dxa"/>
            </w:tcMar>
          </w:tcPr>
          <w:p w14:paraId="05BE5B66" w14:textId="1B0A2C15" w:rsidR="00391F98" w:rsidRPr="002B0D0D" w:rsidRDefault="00391F98" w:rsidP="00391F98">
            <w:pPr>
              <w:jc w:val="both"/>
              <w:rPr>
                <w:rFonts w:ascii="Times New Roman" w:eastAsia="Times New Roman" w:hAnsi="Times New Roman" w:cs="Times New Roman"/>
                <w:color w:val="000000" w:themeColor="text1"/>
                <w:sz w:val="16"/>
                <w:szCs w:val="16"/>
              </w:rPr>
            </w:pPr>
            <w:r w:rsidRPr="002B0D0D">
              <w:rPr>
                <w:rFonts w:ascii="Times New Roman" w:eastAsia="Times New Roman" w:hAnsi="Times New Roman" w:cs="Times New Roman"/>
                <w:color w:val="000000" w:themeColor="text1"/>
                <w:sz w:val="16"/>
                <w:szCs w:val="16"/>
              </w:rPr>
              <w:lastRenderedPageBreak/>
              <w:t xml:space="preserve">Adults aged ≥40 years (n=15,879 in population; </w:t>
            </w:r>
            <w:r w:rsidRPr="002B0D0D">
              <w:rPr>
                <w:rFonts w:ascii="Times New Roman" w:eastAsia="Times New Roman" w:hAnsi="Times New Roman" w:cs="Times New Roman"/>
                <w:color w:val="000000" w:themeColor="text1"/>
                <w:sz w:val="16"/>
                <w:szCs w:val="16"/>
              </w:rPr>
              <w:lastRenderedPageBreak/>
              <w:t>91% baseline screening, 84% year 1 screening). Telehealth intervention enrolled n=919 (66% female, 13% living with HIV, mean age 62 years). Population: 55% female, 19% living with HIV.</w:t>
            </w:r>
          </w:p>
        </w:tc>
        <w:tc>
          <w:tcPr>
            <w:tcW w:w="526" w:type="pct"/>
            <w:tcMar>
              <w:left w:w="108" w:type="dxa"/>
              <w:right w:w="108" w:type="dxa"/>
            </w:tcMar>
          </w:tcPr>
          <w:p w14:paraId="718DF58A" w14:textId="66AD163B" w:rsidR="00391F98" w:rsidRPr="002B0D0D" w:rsidRDefault="00391F98" w:rsidP="00391F98">
            <w:pPr>
              <w:jc w:val="both"/>
              <w:rPr>
                <w:rFonts w:ascii="Times New Roman" w:eastAsia="Times New Roman" w:hAnsi="Times New Roman" w:cs="Times New Roman"/>
                <w:color w:val="000000" w:themeColor="text1"/>
                <w:sz w:val="16"/>
                <w:szCs w:val="16"/>
              </w:rPr>
            </w:pPr>
            <w:r w:rsidRPr="002B0D0D">
              <w:rPr>
                <w:rFonts w:ascii="Times New Roman" w:eastAsia="Times New Roman" w:hAnsi="Times New Roman" w:cs="Times New Roman"/>
                <w:color w:val="000000" w:themeColor="text1"/>
                <w:sz w:val="16"/>
                <w:szCs w:val="16"/>
              </w:rPr>
              <w:lastRenderedPageBreak/>
              <w:t xml:space="preserve">Ministry of Health community health workers (198 CHWs </w:t>
            </w:r>
            <w:r w:rsidRPr="002B0D0D">
              <w:rPr>
                <w:rFonts w:ascii="Times New Roman" w:eastAsia="Times New Roman" w:hAnsi="Times New Roman" w:cs="Times New Roman"/>
                <w:color w:val="000000" w:themeColor="text1"/>
                <w:sz w:val="16"/>
                <w:szCs w:val="16"/>
              </w:rPr>
              <w:lastRenderedPageBreak/>
              <w:t xml:space="preserve">across 8 communities). Training: HIV </w:t>
            </w:r>
            <w:proofErr w:type="spellStart"/>
            <w:r w:rsidRPr="002B0D0D">
              <w:rPr>
                <w:rFonts w:ascii="Times New Roman" w:eastAsia="Times New Roman" w:hAnsi="Times New Roman" w:cs="Times New Roman"/>
                <w:color w:val="000000" w:themeColor="text1"/>
                <w:sz w:val="16"/>
                <w:szCs w:val="16"/>
              </w:rPr>
              <w:t>counseling</w:t>
            </w:r>
            <w:proofErr w:type="spellEnd"/>
            <w:r w:rsidRPr="002B0D0D">
              <w:rPr>
                <w:rFonts w:ascii="Times New Roman" w:eastAsia="Times New Roman" w:hAnsi="Times New Roman" w:cs="Times New Roman"/>
                <w:color w:val="000000" w:themeColor="text1"/>
                <w:sz w:val="16"/>
                <w:szCs w:val="16"/>
              </w:rPr>
              <w:t xml:space="preserve"> and testing, BP measurement, hypertension basics (diagnostic criteria, medication names/purpose), smartphone app use for screening and telehealth support, plus 1:1 coaching for 1-5 days until proficient.</w:t>
            </w:r>
          </w:p>
        </w:tc>
        <w:tc>
          <w:tcPr>
            <w:tcW w:w="568" w:type="pct"/>
            <w:tcMar>
              <w:left w:w="108" w:type="dxa"/>
              <w:right w:w="108" w:type="dxa"/>
            </w:tcMar>
          </w:tcPr>
          <w:p w14:paraId="430124FD" w14:textId="7F3620A4" w:rsidR="00391F98" w:rsidRPr="002B0D0D" w:rsidRDefault="00391F98" w:rsidP="00391F98">
            <w:pPr>
              <w:jc w:val="both"/>
              <w:rPr>
                <w:rFonts w:ascii="Times New Roman" w:eastAsia="Times New Roman" w:hAnsi="Times New Roman" w:cs="Times New Roman"/>
                <w:color w:val="000000" w:themeColor="text1"/>
                <w:sz w:val="16"/>
                <w:szCs w:val="16"/>
              </w:rPr>
            </w:pPr>
            <w:r w:rsidRPr="002B0D0D">
              <w:rPr>
                <w:rFonts w:ascii="Times New Roman" w:eastAsia="Times New Roman" w:hAnsi="Times New Roman" w:cs="Times New Roman"/>
                <w:color w:val="000000" w:themeColor="text1"/>
                <w:sz w:val="16"/>
                <w:szCs w:val="16"/>
              </w:rPr>
              <w:lastRenderedPageBreak/>
              <w:t xml:space="preserve">Real-time telehealth supervision by study clinicians stationed at </w:t>
            </w:r>
            <w:r w:rsidRPr="002B0D0D">
              <w:rPr>
                <w:rFonts w:ascii="Times New Roman" w:eastAsia="Times New Roman" w:hAnsi="Times New Roman" w:cs="Times New Roman"/>
                <w:color w:val="000000" w:themeColor="text1"/>
                <w:sz w:val="16"/>
                <w:szCs w:val="16"/>
              </w:rPr>
              <w:lastRenderedPageBreak/>
              <w:t xml:space="preserve">primary health </w:t>
            </w:r>
            <w:proofErr w:type="spellStart"/>
            <w:r w:rsidRPr="002B0D0D">
              <w:rPr>
                <w:rFonts w:ascii="Times New Roman" w:eastAsia="Times New Roman" w:hAnsi="Times New Roman" w:cs="Times New Roman"/>
                <w:color w:val="000000" w:themeColor="text1"/>
                <w:sz w:val="16"/>
                <w:szCs w:val="16"/>
              </w:rPr>
              <w:t>centers</w:t>
            </w:r>
            <w:proofErr w:type="spellEnd"/>
            <w:r w:rsidRPr="002B0D0D">
              <w:rPr>
                <w:rFonts w:ascii="Times New Roman" w:eastAsia="Times New Roman" w:hAnsi="Times New Roman" w:cs="Times New Roman"/>
                <w:color w:val="000000" w:themeColor="text1"/>
                <w:sz w:val="16"/>
                <w:szCs w:val="16"/>
              </w:rPr>
              <w:t xml:space="preserve"> during CHW home visits. Clinician reviews data with CHW, talks directly with participant, provides clinical assessment/</w:t>
            </w:r>
            <w:proofErr w:type="spellStart"/>
            <w:r w:rsidRPr="002B0D0D">
              <w:rPr>
                <w:rFonts w:ascii="Times New Roman" w:eastAsia="Times New Roman" w:hAnsi="Times New Roman" w:cs="Times New Roman"/>
                <w:color w:val="000000" w:themeColor="text1"/>
                <w:sz w:val="16"/>
                <w:szCs w:val="16"/>
              </w:rPr>
              <w:t>counseling</w:t>
            </w:r>
            <w:proofErr w:type="spellEnd"/>
            <w:r w:rsidRPr="002B0D0D">
              <w:rPr>
                <w:rFonts w:ascii="Times New Roman" w:eastAsia="Times New Roman" w:hAnsi="Times New Roman" w:cs="Times New Roman"/>
                <w:color w:val="000000" w:themeColor="text1"/>
                <w:sz w:val="16"/>
                <w:szCs w:val="16"/>
              </w:rPr>
              <w:t>, and prescribes medications via phone. Study financing for CHW stipends (amount not detailed).</w:t>
            </w:r>
          </w:p>
        </w:tc>
        <w:tc>
          <w:tcPr>
            <w:tcW w:w="651" w:type="pct"/>
            <w:tcMar>
              <w:left w:w="108" w:type="dxa"/>
              <w:right w:w="108" w:type="dxa"/>
            </w:tcMar>
          </w:tcPr>
          <w:p w14:paraId="6B2A0BB0" w14:textId="0527A883" w:rsidR="00391F98" w:rsidRPr="002B0D0D" w:rsidRDefault="00391F98" w:rsidP="00391F98">
            <w:pPr>
              <w:jc w:val="both"/>
              <w:rPr>
                <w:rFonts w:ascii="Times New Roman" w:eastAsia="Times New Roman" w:hAnsi="Times New Roman" w:cs="Times New Roman"/>
                <w:color w:val="000000" w:themeColor="text1"/>
                <w:sz w:val="16"/>
                <w:szCs w:val="16"/>
              </w:rPr>
            </w:pPr>
            <w:r w:rsidRPr="002B0D0D">
              <w:rPr>
                <w:rFonts w:ascii="Times New Roman" w:eastAsia="Times New Roman" w:hAnsi="Times New Roman" w:cs="Times New Roman"/>
                <w:color w:val="000000" w:themeColor="text1"/>
                <w:sz w:val="16"/>
                <w:szCs w:val="16"/>
              </w:rPr>
              <w:lastRenderedPageBreak/>
              <w:t xml:space="preserve">Smartphone app built on open-source Medic Mobile platform with two-way </w:t>
            </w:r>
            <w:r w:rsidRPr="002B0D0D">
              <w:rPr>
                <w:rFonts w:ascii="Times New Roman" w:eastAsia="Times New Roman" w:hAnsi="Times New Roman" w:cs="Times New Roman"/>
                <w:color w:val="000000" w:themeColor="text1"/>
                <w:sz w:val="16"/>
                <w:szCs w:val="16"/>
              </w:rPr>
              <w:lastRenderedPageBreak/>
              <w:t>electronic health record synchronization, GPS capability, automated appointment reminders and missed visit prompts. BP measurement equipment, pre-packaged medication sets based on treatment algorithm, transportation vouchers (~$5 USD).</w:t>
            </w:r>
          </w:p>
        </w:tc>
        <w:tc>
          <w:tcPr>
            <w:tcW w:w="614" w:type="pct"/>
            <w:tcMar>
              <w:left w:w="108" w:type="dxa"/>
              <w:right w:w="108" w:type="dxa"/>
            </w:tcMar>
          </w:tcPr>
          <w:p w14:paraId="7EB64F8C" w14:textId="6B29A1C6" w:rsidR="00391F98" w:rsidRPr="002B0D0D" w:rsidRDefault="00391F98" w:rsidP="00391F98">
            <w:pPr>
              <w:jc w:val="both"/>
              <w:rPr>
                <w:rFonts w:ascii="Times New Roman" w:eastAsia="Times New Roman" w:hAnsi="Times New Roman" w:cs="Times New Roman"/>
                <w:color w:val="000000" w:themeColor="text1"/>
                <w:sz w:val="16"/>
                <w:szCs w:val="16"/>
              </w:rPr>
            </w:pPr>
            <w:r w:rsidRPr="002B0D0D">
              <w:rPr>
                <w:rFonts w:ascii="Times New Roman" w:eastAsia="Times New Roman" w:hAnsi="Times New Roman" w:cs="Times New Roman"/>
                <w:color w:val="000000" w:themeColor="text1"/>
                <w:sz w:val="16"/>
                <w:szCs w:val="16"/>
              </w:rPr>
              <w:lastRenderedPageBreak/>
              <w:t xml:space="preserve">Integrated HIV/hypertension intervention with two </w:t>
            </w:r>
            <w:r w:rsidRPr="002B0D0D">
              <w:rPr>
                <w:rFonts w:ascii="Times New Roman" w:eastAsia="Times New Roman" w:hAnsi="Times New Roman" w:cs="Times New Roman"/>
                <w:color w:val="000000" w:themeColor="text1"/>
                <w:sz w:val="16"/>
                <w:szCs w:val="16"/>
              </w:rPr>
              <w:lastRenderedPageBreak/>
              <w:t xml:space="preserve">components: (1) Population-level multi-disease screening: HIV testing (≥15 years), hypertension screening (≥18 years) with standardized BP protocol, clinic referral for BP ≥140/90, transport voucher for BP ≥160/100; (2) CHW-facilitated hypertension telehealth for BP ≥160/100: home visits with BP measurement, adherence assessment, lifestyle </w:t>
            </w:r>
            <w:proofErr w:type="spellStart"/>
            <w:r w:rsidRPr="002B0D0D">
              <w:rPr>
                <w:rFonts w:ascii="Times New Roman" w:eastAsia="Times New Roman" w:hAnsi="Times New Roman" w:cs="Times New Roman"/>
                <w:color w:val="000000" w:themeColor="text1"/>
                <w:sz w:val="16"/>
                <w:szCs w:val="16"/>
              </w:rPr>
              <w:t>counseling</w:t>
            </w:r>
            <w:proofErr w:type="spellEnd"/>
            <w:r w:rsidRPr="002B0D0D">
              <w:rPr>
                <w:rFonts w:ascii="Times New Roman" w:eastAsia="Times New Roman" w:hAnsi="Times New Roman" w:cs="Times New Roman"/>
                <w:color w:val="000000" w:themeColor="text1"/>
                <w:sz w:val="16"/>
                <w:szCs w:val="16"/>
              </w:rPr>
              <w:t xml:space="preserve"> (salt reduction, physical activity), telehealth call with study clinician for assessment and prescribing, pre-packaged medication delivery by CHW, patient choice of clinic or telehealth follow-up. Follow-up every 4 weeks if uncontrolled (≥140/90) or every 12 weeks if controlled (&lt;140/90).</w:t>
            </w:r>
          </w:p>
        </w:tc>
        <w:tc>
          <w:tcPr>
            <w:tcW w:w="665" w:type="pct"/>
            <w:tcMar>
              <w:left w:w="108" w:type="dxa"/>
              <w:right w:w="108" w:type="dxa"/>
            </w:tcMar>
          </w:tcPr>
          <w:p w14:paraId="2AC346FF" w14:textId="0ECA5E22" w:rsidR="00391F98" w:rsidRPr="002B0D0D" w:rsidRDefault="00391F98" w:rsidP="00391F98">
            <w:pPr>
              <w:jc w:val="both"/>
              <w:rPr>
                <w:rFonts w:ascii="Times New Roman" w:eastAsia="Times New Roman" w:hAnsi="Times New Roman" w:cs="Times New Roman"/>
                <w:color w:val="000000" w:themeColor="text1"/>
                <w:sz w:val="16"/>
                <w:szCs w:val="16"/>
              </w:rPr>
            </w:pPr>
            <w:r w:rsidRPr="002B0D0D">
              <w:rPr>
                <w:rFonts w:ascii="Times New Roman" w:eastAsia="Times New Roman" w:hAnsi="Times New Roman" w:cs="Times New Roman"/>
                <w:color w:val="000000" w:themeColor="text1"/>
                <w:sz w:val="16"/>
                <w:szCs w:val="16"/>
              </w:rPr>
              <w:lastRenderedPageBreak/>
              <w:t xml:space="preserve">Population-level (adults ≥40): BP ≥140/90 decreased from baseline </w:t>
            </w:r>
            <w:r w:rsidRPr="002B0D0D">
              <w:rPr>
                <w:rFonts w:ascii="Times New Roman" w:eastAsia="Times New Roman" w:hAnsi="Times New Roman" w:cs="Times New Roman"/>
                <w:color w:val="000000" w:themeColor="text1"/>
                <w:sz w:val="16"/>
                <w:szCs w:val="16"/>
              </w:rPr>
              <w:lastRenderedPageBreak/>
              <w:t>16.0% to year 1 6.4% (absolute decrease 9.6%, 60% relative reduction). BP ≥160/100 decreased from 6.5% to 2.1% (absolute decrease 4.4%). Among people with HIV (n=3,036): BP ≥140/90 decreased from 10.5% to 4.7% (absolute decrease 5.9%). Telehealth intervention participants: 96% received ≥1 antihypertensive, 94% had ≥1 follow-up, 82% had ≥1 telehealth visit, 81% retained at 1 year, 79% achieved BP control. Median 5 total visits (IQR 4-7): 3 telehealth (IQR 1-5), 1 clinic (IQR 1-2).</w:t>
            </w:r>
          </w:p>
        </w:tc>
        <w:tc>
          <w:tcPr>
            <w:tcW w:w="639" w:type="pct"/>
            <w:tcMar>
              <w:left w:w="108" w:type="dxa"/>
              <w:right w:w="108" w:type="dxa"/>
            </w:tcMar>
          </w:tcPr>
          <w:p w14:paraId="3A10343A" w14:textId="1679FBAE" w:rsidR="00391F98" w:rsidRPr="002B0D0D" w:rsidRDefault="00391F98" w:rsidP="00391F98">
            <w:pPr>
              <w:jc w:val="both"/>
              <w:rPr>
                <w:rFonts w:ascii="Times New Roman" w:hAnsi="Times New Roman" w:cs="Times New Roman"/>
                <w:sz w:val="16"/>
                <w:szCs w:val="16"/>
              </w:rPr>
            </w:pPr>
            <w:r w:rsidRPr="002B0D0D">
              <w:rPr>
                <w:rFonts w:ascii="Times New Roman" w:eastAsia="Times New Roman" w:hAnsi="Times New Roman" w:cs="Times New Roman"/>
                <w:color w:val="000000" w:themeColor="text1"/>
                <w:sz w:val="16"/>
                <w:szCs w:val="16"/>
              </w:rPr>
              <w:lastRenderedPageBreak/>
              <w:t xml:space="preserve"> Nested within SEARCH cluster-RCT (NCT05768763). </w:t>
            </w:r>
            <w:r w:rsidRPr="002B0D0D">
              <w:rPr>
                <w:rFonts w:ascii="Times New Roman" w:eastAsia="Times New Roman" w:hAnsi="Times New Roman" w:cs="Times New Roman"/>
                <w:color w:val="000000" w:themeColor="text1"/>
                <w:sz w:val="16"/>
                <w:szCs w:val="16"/>
              </w:rPr>
              <w:lastRenderedPageBreak/>
              <w:t>Integration with existing MoH CHW infrastructure. Multi-disease approach (HIV + hypertension screening). Patient-</w:t>
            </w:r>
            <w:proofErr w:type="spellStart"/>
            <w:r w:rsidRPr="002B0D0D">
              <w:rPr>
                <w:rFonts w:ascii="Times New Roman" w:eastAsia="Times New Roman" w:hAnsi="Times New Roman" w:cs="Times New Roman"/>
                <w:color w:val="000000" w:themeColor="text1"/>
                <w:sz w:val="16"/>
                <w:szCs w:val="16"/>
              </w:rPr>
              <w:t>centered</w:t>
            </w:r>
            <w:proofErr w:type="spellEnd"/>
            <w:r w:rsidRPr="002B0D0D">
              <w:rPr>
                <w:rFonts w:ascii="Times New Roman" w:eastAsia="Times New Roman" w:hAnsi="Times New Roman" w:cs="Times New Roman"/>
                <w:color w:val="000000" w:themeColor="text1"/>
                <w:sz w:val="16"/>
                <w:szCs w:val="16"/>
              </w:rPr>
              <w:t xml:space="preserve"> choice between clinic and telehealth follow-up. Electronic health record integration. Standardized BP measurement protocol. Pre-packaged medications. Transportation support. 90% baseline screening coverage among people with HIV. High population coverage maintained (84% at year 1). Baseline differences: Uganda 21.8% versus Kenya 11.1% uncontrolled hypertension. Study conducted in controlled research environment with study clinicians (not routine MoH clinicians).</w:t>
            </w:r>
          </w:p>
        </w:tc>
      </w:tr>
      <w:tr w:rsidR="002B0D0D" w:rsidRPr="002B0D0D" w14:paraId="7B46D59C" w14:textId="77777777" w:rsidTr="002B0D0D">
        <w:trPr>
          <w:trHeight w:val="300"/>
        </w:trPr>
        <w:tc>
          <w:tcPr>
            <w:tcW w:w="145" w:type="pct"/>
          </w:tcPr>
          <w:p w14:paraId="6DB9885F" w14:textId="775D7B26" w:rsidR="00391F98" w:rsidRPr="002B0D0D" w:rsidRDefault="00391F98" w:rsidP="00391F98">
            <w:pPr>
              <w:jc w:val="both"/>
              <w:rPr>
                <w:rFonts w:ascii="Times New Roman" w:eastAsia="Times New Roman" w:hAnsi="Times New Roman" w:cs="Times New Roman"/>
                <w:color w:val="000000" w:themeColor="text1"/>
                <w:sz w:val="16"/>
                <w:szCs w:val="16"/>
              </w:rPr>
            </w:pPr>
            <w:r w:rsidRPr="002B0D0D">
              <w:rPr>
                <w:rFonts w:ascii="Times New Roman" w:eastAsia="Times New Roman" w:hAnsi="Times New Roman" w:cs="Times New Roman"/>
                <w:color w:val="000000" w:themeColor="text1"/>
                <w:sz w:val="16"/>
                <w:szCs w:val="16"/>
              </w:rPr>
              <w:lastRenderedPageBreak/>
              <w:t>8</w:t>
            </w:r>
          </w:p>
        </w:tc>
        <w:tc>
          <w:tcPr>
            <w:tcW w:w="336" w:type="pct"/>
            <w:tcMar>
              <w:left w:w="108" w:type="dxa"/>
              <w:right w:w="108" w:type="dxa"/>
            </w:tcMar>
          </w:tcPr>
          <w:p w14:paraId="63A9B304" w14:textId="7D830FDF" w:rsidR="00391F98" w:rsidRPr="002B0D0D" w:rsidRDefault="00435F5E" w:rsidP="00391F98">
            <w:pPr>
              <w:jc w:val="both"/>
              <w:rPr>
                <w:rFonts w:ascii="Times New Roman" w:eastAsia="Times New Roman" w:hAnsi="Times New Roman" w:cs="Times New Roman"/>
                <w:color w:val="000000"/>
                <w:sz w:val="16"/>
                <w:szCs w:val="16"/>
              </w:rPr>
            </w:pPr>
            <w:sdt>
              <w:sdtPr>
                <w:rPr>
                  <w:rFonts w:ascii="Times New Roman" w:eastAsia="Times New Roman" w:hAnsi="Times New Roman" w:cs="Times New Roman"/>
                  <w:color w:val="000000"/>
                  <w:sz w:val="16"/>
                  <w:szCs w:val="16"/>
                </w:rPr>
                <w:tag w:val="MENDELEY_CITATION_v3_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"/>
                <w:id w:val="-195244891"/>
                <w:placeholder>
                  <w:docPart w:val="DefaultPlaceholder_-1854013440"/>
                </w:placeholder>
              </w:sdtPr>
              <w:sdtContent>
                <w:r w:rsidR="00BB3C3D" w:rsidRPr="002B0D0D">
                  <w:rPr>
                    <w:rFonts w:ascii="Times New Roman" w:eastAsia="Times New Roman" w:hAnsi="Times New Roman" w:cs="Times New Roman"/>
                    <w:color w:val="000000"/>
                    <w:sz w:val="16"/>
                    <w:szCs w:val="16"/>
                  </w:rPr>
                  <w:t xml:space="preserve">(Hickey, </w:t>
                </w:r>
                <w:proofErr w:type="spellStart"/>
                <w:r w:rsidR="00BB3C3D" w:rsidRPr="002B0D0D">
                  <w:rPr>
                    <w:rFonts w:ascii="Times New Roman" w:eastAsia="Times New Roman" w:hAnsi="Times New Roman" w:cs="Times New Roman"/>
                    <w:color w:val="000000"/>
                    <w:sz w:val="16"/>
                    <w:szCs w:val="16"/>
                  </w:rPr>
                  <w:t>Owaraganise</w:t>
                </w:r>
                <w:proofErr w:type="spellEnd"/>
                <w:r w:rsidR="00BB3C3D" w:rsidRPr="002B0D0D">
                  <w:rPr>
                    <w:rFonts w:ascii="Times New Roman" w:eastAsia="Times New Roman" w:hAnsi="Times New Roman" w:cs="Times New Roman"/>
                    <w:color w:val="000000"/>
                    <w:sz w:val="16"/>
                    <w:szCs w:val="16"/>
                  </w:rPr>
                  <w:t xml:space="preserve">, </w:t>
                </w:r>
                <w:proofErr w:type="spellStart"/>
                <w:r w:rsidR="00BB3C3D" w:rsidRPr="002B0D0D">
                  <w:rPr>
                    <w:rFonts w:ascii="Times New Roman" w:eastAsia="Times New Roman" w:hAnsi="Times New Roman" w:cs="Times New Roman"/>
                    <w:color w:val="000000"/>
                    <w:sz w:val="16"/>
                    <w:szCs w:val="16"/>
                  </w:rPr>
                  <w:t>Ogachi</w:t>
                </w:r>
                <w:proofErr w:type="spellEnd"/>
                <w:r w:rsidR="00BB3C3D" w:rsidRPr="002B0D0D">
                  <w:rPr>
                    <w:rFonts w:ascii="Times New Roman" w:eastAsia="Times New Roman" w:hAnsi="Times New Roman" w:cs="Times New Roman"/>
                    <w:color w:val="000000"/>
                    <w:sz w:val="16"/>
                    <w:szCs w:val="16"/>
                  </w:rPr>
                  <w:t>, Sang, et al., 2025)</w:t>
                </w:r>
              </w:sdtContent>
            </w:sdt>
          </w:p>
          <w:p w14:paraId="05575693" w14:textId="77777777" w:rsidR="003C6313" w:rsidRPr="002B0D0D" w:rsidRDefault="003C6313" w:rsidP="00391F98">
            <w:pPr>
              <w:jc w:val="both"/>
              <w:rPr>
                <w:rFonts w:ascii="Times New Roman" w:eastAsia="Times New Roman" w:hAnsi="Times New Roman" w:cs="Times New Roman"/>
                <w:color w:val="000000"/>
                <w:sz w:val="16"/>
                <w:szCs w:val="16"/>
              </w:rPr>
            </w:pPr>
          </w:p>
          <w:p w14:paraId="512A62D6" w14:textId="02A10805" w:rsidR="003C6313" w:rsidRPr="002B0D0D" w:rsidRDefault="003C6313" w:rsidP="00391F98">
            <w:pPr>
              <w:jc w:val="both"/>
              <w:rPr>
                <w:rFonts w:ascii="Times New Roman" w:eastAsia="Times New Roman" w:hAnsi="Times New Roman" w:cs="Times New Roman"/>
                <w:color w:val="000000" w:themeColor="text1"/>
                <w:sz w:val="16"/>
                <w:szCs w:val="16"/>
              </w:rPr>
            </w:pPr>
            <w:r w:rsidRPr="002B0D0D">
              <w:rPr>
                <w:rFonts w:ascii="Times New Roman" w:eastAsia="Times New Roman" w:hAnsi="Times New Roman" w:cs="Times New Roman"/>
                <w:color w:val="000000" w:themeColor="text1"/>
                <w:sz w:val="16"/>
                <w:szCs w:val="16"/>
              </w:rPr>
              <w:t>Kenya and Uganda</w:t>
            </w:r>
          </w:p>
        </w:tc>
        <w:tc>
          <w:tcPr>
            <w:tcW w:w="426" w:type="pct"/>
            <w:tcMar>
              <w:left w:w="108" w:type="dxa"/>
              <w:right w:w="108" w:type="dxa"/>
            </w:tcMar>
          </w:tcPr>
          <w:p w14:paraId="14E7B928" w14:textId="75E46BBE" w:rsidR="00391F98" w:rsidRPr="002B0D0D" w:rsidRDefault="00391F98" w:rsidP="00391F98">
            <w:pPr>
              <w:jc w:val="both"/>
              <w:rPr>
                <w:rFonts w:ascii="Times New Roman" w:hAnsi="Times New Roman" w:cs="Times New Roman"/>
                <w:sz w:val="16"/>
                <w:szCs w:val="16"/>
              </w:rPr>
            </w:pPr>
            <w:r w:rsidRPr="002B0D0D">
              <w:rPr>
                <w:rFonts w:ascii="Times New Roman" w:eastAsia="Times New Roman" w:hAnsi="Times New Roman" w:cs="Times New Roman"/>
                <w:color w:val="000000" w:themeColor="text1"/>
                <w:sz w:val="16"/>
                <w:szCs w:val="16"/>
              </w:rPr>
              <w:t xml:space="preserve">Pilot RCT with individual randomization, 2-armed, single-blind (statistician blinded) conducted in rural southwestern Uganda (2 communities) and western Kenya (1 </w:t>
            </w:r>
            <w:r w:rsidRPr="002B0D0D">
              <w:rPr>
                <w:rFonts w:ascii="Times New Roman" w:eastAsia="Times New Roman" w:hAnsi="Times New Roman" w:cs="Times New Roman"/>
                <w:color w:val="000000" w:themeColor="text1"/>
                <w:sz w:val="16"/>
                <w:szCs w:val="16"/>
              </w:rPr>
              <w:lastRenderedPageBreak/>
              <w:t xml:space="preserve">community) at 3 government-run Level 4 health </w:t>
            </w:r>
            <w:proofErr w:type="spellStart"/>
            <w:r w:rsidRPr="002B0D0D">
              <w:rPr>
                <w:rFonts w:ascii="Times New Roman" w:eastAsia="Times New Roman" w:hAnsi="Times New Roman" w:cs="Times New Roman"/>
                <w:color w:val="000000" w:themeColor="text1"/>
                <w:sz w:val="16"/>
                <w:szCs w:val="16"/>
              </w:rPr>
              <w:t>centers</w:t>
            </w:r>
            <w:proofErr w:type="spellEnd"/>
            <w:r w:rsidRPr="002B0D0D">
              <w:rPr>
                <w:rFonts w:ascii="Times New Roman" w:eastAsia="Times New Roman" w:hAnsi="Times New Roman" w:cs="Times New Roman"/>
                <w:color w:val="000000" w:themeColor="text1"/>
                <w:sz w:val="16"/>
                <w:szCs w:val="16"/>
              </w:rPr>
              <w:t xml:space="preserve">. </w:t>
            </w:r>
            <w:proofErr w:type="spellStart"/>
            <w:r w:rsidRPr="002B0D0D">
              <w:rPr>
                <w:rFonts w:ascii="Times New Roman" w:eastAsia="Times New Roman" w:hAnsi="Times New Roman" w:cs="Times New Roman"/>
                <w:color w:val="000000" w:themeColor="text1"/>
                <w:sz w:val="16"/>
                <w:szCs w:val="16"/>
              </w:rPr>
              <w:t>Enrollment</w:t>
            </w:r>
            <w:proofErr w:type="spellEnd"/>
            <w:r w:rsidRPr="002B0D0D">
              <w:rPr>
                <w:rFonts w:ascii="Times New Roman" w:eastAsia="Times New Roman" w:hAnsi="Times New Roman" w:cs="Times New Roman"/>
                <w:color w:val="000000" w:themeColor="text1"/>
                <w:sz w:val="16"/>
                <w:szCs w:val="16"/>
              </w:rPr>
              <w:t xml:space="preserve">: May 12, 2022-October 16, 2023; Follow-up through October 2023. </w:t>
            </w:r>
          </w:p>
        </w:tc>
        <w:tc>
          <w:tcPr>
            <w:tcW w:w="429" w:type="pct"/>
            <w:tcMar>
              <w:left w:w="108" w:type="dxa"/>
              <w:right w:w="108" w:type="dxa"/>
            </w:tcMar>
          </w:tcPr>
          <w:p w14:paraId="21427A54" w14:textId="4ECC5F0F" w:rsidR="00391F98" w:rsidRPr="002B0D0D" w:rsidRDefault="00391F98" w:rsidP="00391F98">
            <w:pPr>
              <w:jc w:val="both"/>
              <w:rPr>
                <w:rFonts w:ascii="Times New Roman" w:eastAsia="Times New Roman" w:hAnsi="Times New Roman" w:cs="Times New Roman"/>
                <w:color w:val="000000" w:themeColor="text1"/>
                <w:sz w:val="16"/>
                <w:szCs w:val="16"/>
              </w:rPr>
            </w:pPr>
            <w:r w:rsidRPr="002B0D0D">
              <w:rPr>
                <w:rFonts w:ascii="Times New Roman" w:eastAsia="Times New Roman" w:hAnsi="Times New Roman" w:cs="Times New Roman"/>
                <w:color w:val="000000" w:themeColor="text1"/>
                <w:sz w:val="16"/>
                <w:szCs w:val="16"/>
              </w:rPr>
              <w:lastRenderedPageBreak/>
              <w:t xml:space="preserve">Adults aged ≥40 years with moderate-severe hypertension (BP ≥160/100 at screening and ≥140/90 at clinic); n=200 enrolled (98 telehealth, 102 clinic control). Demographics: 67% female, median age 62, </w:t>
            </w:r>
            <w:r w:rsidRPr="002B0D0D">
              <w:rPr>
                <w:rFonts w:ascii="Times New Roman" w:eastAsia="Times New Roman" w:hAnsi="Times New Roman" w:cs="Times New Roman"/>
                <w:color w:val="000000" w:themeColor="text1"/>
                <w:sz w:val="16"/>
                <w:szCs w:val="16"/>
              </w:rPr>
              <w:lastRenderedPageBreak/>
              <w:t>14% living with HIV. Screened 2,965 adults; 266 (9%) had BP ≥160/100; 214 (80%) linked to clinic; 200 enrolled. Follow-up completion: 97% at week 24, 93% at week 48.</w:t>
            </w:r>
          </w:p>
        </w:tc>
        <w:tc>
          <w:tcPr>
            <w:tcW w:w="526" w:type="pct"/>
            <w:tcMar>
              <w:left w:w="108" w:type="dxa"/>
              <w:right w:w="108" w:type="dxa"/>
            </w:tcMar>
          </w:tcPr>
          <w:p w14:paraId="7C06D4E2" w14:textId="17F6C9B6" w:rsidR="00391F98" w:rsidRPr="002B0D0D" w:rsidRDefault="00391F98" w:rsidP="00391F98">
            <w:pPr>
              <w:jc w:val="both"/>
              <w:rPr>
                <w:rFonts w:ascii="Times New Roman" w:eastAsia="Times New Roman" w:hAnsi="Times New Roman" w:cs="Times New Roman"/>
                <w:color w:val="000000" w:themeColor="text1"/>
                <w:sz w:val="16"/>
                <w:szCs w:val="16"/>
              </w:rPr>
            </w:pPr>
            <w:r w:rsidRPr="002B0D0D">
              <w:rPr>
                <w:rFonts w:ascii="Times New Roman" w:eastAsia="Times New Roman" w:hAnsi="Times New Roman" w:cs="Times New Roman"/>
                <w:color w:val="000000" w:themeColor="text1"/>
                <w:sz w:val="16"/>
                <w:szCs w:val="16"/>
              </w:rPr>
              <w:lastRenderedPageBreak/>
              <w:t xml:space="preserve">Ministry of Health CHWs conducted household screening (specific number not stated). Training: hands-on standardized BP measurement with practical competency assessment by study clinicians, HIV testing, smartphone app use (Open Data Kit), 1:1 coaching for </w:t>
            </w:r>
            <w:r w:rsidRPr="002B0D0D">
              <w:rPr>
                <w:rFonts w:ascii="Times New Roman" w:eastAsia="Times New Roman" w:hAnsi="Times New Roman" w:cs="Times New Roman"/>
                <w:color w:val="000000" w:themeColor="text1"/>
                <w:sz w:val="16"/>
                <w:szCs w:val="16"/>
              </w:rPr>
              <w:lastRenderedPageBreak/>
              <w:t>1-5 days until proficient.</w:t>
            </w:r>
          </w:p>
        </w:tc>
        <w:tc>
          <w:tcPr>
            <w:tcW w:w="568" w:type="pct"/>
            <w:tcMar>
              <w:left w:w="108" w:type="dxa"/>
              <w:right w:w="108" w:type="dxa"/>
            </w:tcMar>
          </w:tcPr>
          <w:p w14:paraId="28366192" w14:textId="0E82AD3E" w:rsidR="00391F98" w:rsidRPr="002B0D0D" w:rsidRDefault="00391F98" w:rsidP="00391F98">
            <w:pPr>
              <w:jc w:val="both"/>
              <w:rPr>
                <w:rFonts w:ascii="Times New Roman" w:eastAsia="Times New Roman" w:hAnsi="Times New Roman" w:cs="Times New Roman"/>
                <w:color w:val="000000" w:themeColor="text1"/>
                <w:sz w:val="16"/>
                <w:szCs w:val="16"/>
              </w:rPr>
            </w:pPr>
            <w:r w:rsidRPr="002B0D0D">
              <w:rPr>
                <w:rFonts w:ascii="Times New Roman" w:eastAsia="Times New Roman" w:hAnsi="Times New Roman" w:cs="Times New Roman"/>
                <w:color w:val="000000" w:themeColor="text1"/>
                <w:sz w:val="16"/>
                <w:szCs w:val="16"/>
              </w:rPr>
              <w:lastRenderedPageBreak/>
              <w:t xml:space="preserve">Telehealth: real-time supervision by study clinician stationed at primary health </w:t>
            </w:r>
            <w:proofErr w:type="spellStart"/>
            <w:r w:rsidRPr="002B0D0D">
              <w:rPr>
                <w:rFonts w:ascii="Times New Roman" w:eastAsia="Times New Roman" w:hAnsi="Times New Roman" w:cs="Times New Roman"/>
                <w:color w:val="000000" w:themeColor="text1"/>
                <w:sz w:val="16"/>
                <w:szCs w:val="16"/>
              </w:rPr>
              <w:t>center</w:t>
            </w:r>
            <w:proofErr w:type="spellEnd"/>
            <w:r w:rsidRPr="002B0D0D">
              <w:rPr>
                <w:rFonts w:ascii="Times New Roman" w:eastAsia="Times New Roman" w:hAnsi="Times New Roman" w:cs="Times New Roman"/>
                <w:color w:val="000000" w:themeColor="text1"/>
                <w:sz w:val="16"/>
                <w:szCs w:val="16"/>
              </w:rPr>
              <w:t xml:space="preserve"> providing telehealth consultation during CHW home visits. Clinic control: study clinicians at MoH facility. CHWs received stipend to compensate for time (amount not detailed).</w:t>
            </w:r>
          </w:p>
        </w:tc>
        <w:tc>
          <w:tcPr>
            <w:tcW w:w="651" w:type="pct"/>
            <w:tcMar>
              <w:left w:w="108" w:type="dxa"/>
              <w:right w:w="108" w:type="dxa"/>
            </w:tcMar>
          </w:tcPr>
          <w:p w14:paraId="70992B8F" w14:textId="7AF6CB81" w:rsidR="00391F98" w:rsidRPr="002B0D0D" w:rsidRDefault="00391F98" w:rsidP="00391F98">
            <w:pPr>
              <w:jc w:val="both"/>
              <w:rPr>
                <w:rFonts w:ascii="Times New Roman" w:eastAsia="Times New Roman" w:hAnsi="Times New Roman" w:cs="Times New Roman"/>
                <w:color w:val="000000" w:themeColor="text1"/>
                <w:sz w:val="16"/>
                <w:szCs w:val="16"/>
              </w:rPr>
            </w:pPr>
            <w:r w:rsidRPr="002B0D0D">
              <w:rPr>
                <w:rFonts w:ascii="Times New Roman" w:eastAsia="Times New Roman" w:hAnsi="Times New Roman" w:cs="Times New Roman"/>
                <w:color w:val="000000" w:themeColor="text1"/>
                <w:sz w:val="16"/>
                <w:szCs w:val="16"/>
              </w:rPr>
              <w:t xml:space="preserve">Telehealth arm: smartphones with Open Data Kit software, mobile phones for telehealth calls, automated sphygmomanometers for BP measurement, pre-packaged medication sets, glucometers for diabetes monitoring. Both arms: electronic health record (tablet-based case report forms), paper-based MoH medical records. Shared: </w:t>
            </w:r>
            <w:r w:rsidRPr="002B0D0D">
              <w:rPr>
                <w:rFonts w:ascii="Times New Roman" w:eastAsia="Times New Roman" w:hAnsi="Times New Roman" w:cs="Times New Roman"/>
                <w:color w:val="000000" w:themeColor="text1"/>
                <w:sz w:val="16"/>
                <w:szCs w:val="16"/>
              </w:rPr>
              <w:lastRenderedPageBreak/>
              <w:t>transportation vouchers (~$5 USD) for initial clinic linkage.</w:t>
            </w:r>
          </w:p>
        </w:tc>
        <w:tc>
          <w:tcPr>
            <w:tcW w:w="614" w:type="pct"/>
            <w:tcMar>
              <w:left w:w="108" w:type="dxa"/>
              <w:right w:w="108" w:type="dxa"/>
            </w:tcMar>
          </w:tcPr>
          <w:p w14:paraId="207973EF" w14:textId="7E94CD07" w:rsidR="00391F98" w:rsidRPr="002B0D0D" w:rsidRDefault="00391F98" w:rsidP="00391F98">
            <w:pPr>
              <w:jc w:val="both"/>
              <w:rPr>
                <w:rFonts w:ascii="Times New Roman" w:eastAsia="Times New Roman" w:hAnsi="Times New Roman" w:cs="Times New Roman"/>
                <w:color w:val="000000" w:themeColor="text1"/>
                <w:sz w:val="16"/>
                <w:szCs w:val="16"/>
              </w:rPr>
            </w:pPr>
            <w:r w:rsidRPr="002B0D0D">
              <w:rPr>
                <w:rFonts w:ascii="Times New Roman" w:eastAsia="Times New Roman" w:hAnsi="Times New Roman" w:cs="Times New Roman"/>
                <w:color w:val="000000" w:themeColor="text1"/>
                <w:sz w:val="16"/>
                <w:szCs w:val="16"/>
              </w:rPr>
              <w:lastRenderedPageBreak/>
              <w:t xml:space="preserve">Screening phase: CHWs conducted door-to-door BP screening of all adults ≥40 years (May-November 2022) with standardized protocol; BP ≥140/90 referred to clinic; BP ≥160/100 given $5 transport voucher. Telehealth arm: CHW home visits for BP measurement (standardized 3-measure protocol), adherence </w:t>
            </w:r>
            <w:r w:rsidRPr="002B0D0D">
              <w:rPr>
                <w:rFonts w:ascii="Times New Roman" w:eastAsia="Times New Roman" w:hAnsi="Times New Roman" w:cs="Times New Roman"/>
                <w:color w:val="000000" w:themeColor="text1"/>
                <w:sz w:val="16"/>
                <w:szCs w:val="16"/>
              </w:rPr>
              <w:lastRenderedPageBreak/>
              <w:t xml:space="preserve">assessment (pill count), adherence and lifestyle </w:t>
            </w:r>
            <w:proofErr w:type="spellStart"/>
            <w:r w:rsidRPr="002B0D0D">
              <w:rPr>
                <w:rFonts w:ascii="Times New Roman" w:eastAsia="Times New Roman" w:hAnsi="Times New Roman" w:cs="Times New Roman"/>
                <w:color w:val="000000" w:themeColor="text1"/>
                <w:sz w:val="16"/>
                <w:szCs w:val="16"/>
              </w:rPr>
              <w:t>counseling</w:t>
            </w:r>
            <w:proofErr w:type="spellEnd"/>
            <w:r w:rsidRPr="002B0D0D">
              <w:rPr>
                <w:rFonts w:ascii="Times New Roman" w:eastAsia="Times New Roman" w:hAnsi="Times New Roman" w:cs="Times New Roman"/>
                <w:color w:val="000000" w:themeColor="text1"/>
                <w:sz w:val="16"/>
                <w:szCs w:val="16"/>
              </w:rPr>
              <w:t xml:space="preserve">; CHW calls study clinician for telehealth consultation; clinician reviews data, speaks with participant, prescribes medications; CHW delivers pre-packaged medications; diabetes care also offered (glucometer, medication delivery); HIV care continued at MoH clinic (not via telehealth). Clinic control: in-person visits at MoH Level 4 health </w:t>
            </w:r>
            <w:proofErr w:type="spellStart"/>
            <w:r w:rsidRPr="002B0D0D">
              <w:rPr>
                <w:rFonts w:ascii="Times New Roman" w:eastAsia="Times New Roman" w:hAnsi="Times New Roman" w:cs="Times New Roman"/>
                <w:color w:val="000000" w:themeColor="text1"/>
                <w:sz w:val="16"/>
                <w:szCs w:val="16"/>
              </w:rPr>
              <w:t>center</w:t>
            </w:r>
            <w:proofErr w:type="spellEnd"/>
            <w:r w:rsidRPr="002B0D0D">
              <w:rPr>
                <w:rFonts w:ascii="Times New Roman" w:eastAsia="Times New Roman" w:hAnsi="Times New Roman" w:cs="Times New Roman"/>
                <w:color w:val="000000" w:themeColor="text1"/>
                <w:sz w:val="16"/>
                <w:szCs w:val="16"/>
              </w:rPr>
              <w:t xml:space="preserve"> with study clinician; patient-</w:t>
            </w:r>
            <w:proofErr w:type="spellStart"/>
            <w:r w:rsidRPr="002B0D0D">
              <w:rPr>
                <w:rFonts w:ascii="Times New Roman" w:eastAsia="Times New Roman" w:hAnsi="Times New Roman" w:cs="Times New Roman"/>
                <w:color w:val="000000" w:themeColor="text1"/>
                <w:sz w:val="16"/>
                <w:szCs w:val="16"/>
              </w:rPr>
              <w:t>centered</w:t>
            </w:r>
            <w:proofErr w:type="spellEnd"/>
            <w:r w:rsidRPr="002B0D0D">
              <w:rPr>
                <w:rFonts w:ascii="Times New Roman" w:eastAsia="Times New Roman" w:hAnsi="Times New Roman" w:cs="Times New Roman"/>
                <w:color w:val="000000" w:themeColor="text1"/>
                <w:sz w:val="16"/>
                <w:szCs w:val="16"/>
              </w:rPr>
              <w:t xml:space="preserve"> care (nursing triage, integrated HIV/diabetes care, friendly environment); integrated care for those with HIV. Both arms: initial clinic evaluation (exam, labs: creatinine, glucose, lipids, urinalysis, HIV testing if unknown); country guideline-based treatment algorithm; free medications; follow-up every 4 weeks if uncontrolled or every 12 weeks if controlled; immediate treatment for hypertensive urgency/emergency.</w:t>
            </w:r>
          </w:p>
        </w:tc>
        <w:tc>
          <w:tcPr>
            <w:tcW w:w="665" w:type="pct"/>
            <w:tcMar>
              <w:left w:w="108" w:type="dxa"/>
              <w:right w:w="108" w:type="dxa"/>
            </w:tcMar>
          </w:tcPr>
          <w:p w14:paraId="5CB5151C" w14:textId="714D39EC" w:rsidR="00391F98" w:rsidRPr="002B0D0D" w:rsidRDefault="00391F98" w:rsidP="00391F98">
            <w:pPr>
              <w:jc w:val="both"/>
              <w:rPr>
                <w:rFonts w:ascii="Times New Roman" w:eastAsia="Times New Roman" w:hAnsi="Times New Roman" w:cs="Times New Roman"/>
                <w:color w:val="000000" w:themeColor="text1"/>
                <w:sz w:val="16"/>
                <w:szCs w:val="16"/>
              </w:rPr>
            </w:pPr>
            <w:r w:rsidRPr="002B0D0D">
              <w:rPr>
                <w:rFonts w:ascii="Times New Roman" w:eastAsia="Times New Roman" w:hAnsi="Times New Roman" w:cs="Times New Roman"/>
                <w:color w:val="000000" w:themeColor="text1"/>
                <w:sz w:val="16"/>
                <w:szCs w:val="16"/>
              </w:rPr>
              <w:lastRenderedPageBreak/>
              <w:t xml:space="preserve">Primary outcome (week 24): BP control 77% telehealth versus 51% clinic (RD 26%, 95% CI 14-38%, p&lt;0.001); moderate-severe HTN 7% versus 25% (RD -17%, p&lt;0.001); retention 90% versus 60% (RD 30%, p&lt;0.001); mean SBP 133 versus 141 mmHg (difference -7.5, p=0.006). Week 48: BP control 86% versus 44% (RD 42%, p&lt;0.001); moderate-severe </w:t>
            </w:r>
            <w:r w:rsidRPr="002B0D0D">
              <w:rPr>
                <w:rFonts w:ascii="Times New Roman" w:eastAsia="Times New Roman" w:hAnsi="Times New Roman" w:cs="Times New Roman"/>
                <w:color w:val="000000" w:themeColor="text1"/>
                <w:sz w:val="16"/>
                <w:szCs w:val="16"/>
              </w:rPr>
              <w:lastRenderedPageBreak/>
              <w:t>HTN 2% versus 15% (RD -13%, p&lt;0.001); retention 83% versus 50% (RD 32%, p&lt;0.001); mean SBP 133 versus 141 mmHg (difference -8.2, p&lt;0.001). Time in care over 48 weeks: 89% versus 63% (difference 26%, p&lt;0.001). Visits: telehealth median 6 (IQR 5-7) with 95% at home; clinic median 5 (IQR 2-6) with all in clinic. Among people with HIV (n=27): week 48 retention 100% telehealth versus 53% clinic (RD 47%, p=0.002). Patient preferences: 88% telehealth arm preferred home (76) or combination (10); 76% clinic arm preferred home (64) or combination (11). Barriers at week 48: transportation 69% clinic versus 2% telehealth; concerns about diagnosis/medications 17% clinic versus 6% telehealth.</w:t>
            </w:r>
          </w:p>
        </w:tc>
        <w:tc>
          <w:tcPr>
            <w:tcW w:w="639" w:type="pct"/>
            <w:tcMar>
              <w:left w:w="108" w:type="dxa"/>
              <w:right w:w="108" w:type="dxa"/>
            </w:tcMar>
          </w:tcPr>
          <w:p w14:paraId="388FFE00" w14:textId="6BBD5BBA" w:rsidR="00391F98" w:rsidRPr="002B0D0D" w:rsidRDefault="00391F98" w:rsidP="00391F98">
            <w:pPr>
              <w:jc w:val="both"/>
              <w:rPr>
                <w:rFonts w:ascii="Times New Roman" w:eastAsia="Times New Roman" w:hAnsi="Times New Roman" w:cs="Times New Roman"/>
                <w:color w:val="000000" w:themeColor="text1"/>
                <w:sz w:val="16"/>
                <w:szCs w:val="16"/>
              </w:rPr>
            </w:pPr>
            <w:r w:rsidRPr="002B0D0D">
              <w:rPr>
                <w:rFonts w:ascii="Times New Roman" w:eastAsia="Times New Roman" w:hAnsi="Times New Roman" w:cs="Times New Roman"/>
                <w:color w:val="000000" w:themeColor="text1"/>
                <w:sz w:val="16"/>
                <w:szCs w:val="16"/>
              </w:rPr>
              <w:lastRenderedPageBreak/>
              <w:t xml:space="preserve">Pilot RCT powered to detect 20% absolute difference. Individual randomization stratified by site and sex. Study clinicians (Clinical Officers), not routine MoH clinicians. Free medications provided (usual cost ~$1/month). High screening coverage (91% of population ≥40 years). 43% had prior hypertension diagnosis, </w:t>
            </w:r>
            <w:r w:rsidRPr="002B0D0D">
              <w:rPr>
                <w:rFonts w:ascii="Times New Roman" w:eastAsia="Times New Roman" w:hAnsi="Times New Roman" w:cs="Times New Roman"/>
                <w:color w:val="000000" w:themeColor="text1"/>
                <w:sz w:val="16"/>
                <w:szCs w:val="16"/>
              </w:rPr>
              <w:lastRenderedPageBreak/>
              <w:t xml:space="preserve">only 20% taking medications at baseline. 18% had hypertensive urgency/emergency at </w:t>
            </w:r>
            <w:proofErr w:type="spellStart"/>
            <w:r w:rsidRPr="002B0D0D">
              <w:rPr>
                <w:rFonts w:ascii="Times New Roman" w:eastAsia="Times New Roman" w:hAnsi="Times New Roman" w:cs="Times New Roman"/>
                <w:color w:val="000000" w:themeColor="text1"/>
                <w:sz w:val="16"/>
                <w:szCs w:val="16"/>
              </w:rPr>
              <w:t>enrollment</w:t>
            </w:r>
            <w:proofErr w:type="spellEnd"/>
            <w:r w:rsidRPr="002B0D0D">
              <w:rPr>
                <w:rFonts w:ascii="Times New Roman" w:eastAsia="Times New Roman" w:hAnsi="Times New Roman" w:cs="Times New Roman"/>
                <w:color w:val="000000" w:themeColor="text1"/>
                <w:sz w:val="16"/>
                <w:szCs w:val="16"/>
              </w:rPr>
              <w:t>. Baseline BP: mean 167/100 at screening, 161/96 at clinic. Comorbidities: 10% diabetes, 15.5% HIV (all virally suppressed), 23% CKD. Treatment algorithm based on country guidelines. Participants, clinicians, research assistants not blinded; statistician blinded. Study visits at weeks 24 and 48 preferentially at home. 3 call/text attempts then up to 3 in-person attempts for follow-up. Clinic arm received patient-</w:t>
            </w:r>
            <w:proofErr w:type="spellStart"/>
            <w:r w:rsidRPr="002B0D0D">
              <w:rPr>
                <w:rFonts w:ascii="Times New Roman" w:eastAsia="Times New Roman" w:hAnsi="Times New Roman" w:cs="Times New Roman"/>
                <w:color w:val="000000" w:themeColor="text1"/>
                <w:sz w:val="16"/>
                <w:szCs w:val="16"/>
              </w:rPr>
              <w:t>centered</w:t>
            </w:r>
            <w:proofErr w:type="spellEnd"/>
            <w:r w:rsidRPr="002B0D0D">
              <w:rPr>
                <w:rFonts w:ascii="Times New Roman" w:eastAsia="Times New Roman" w:hAnsi="Times New Roman" w:cs="Times New Roman"/>
                <w:color w:val="000000" w:themeColor="text1"/>
                <w:sz w:val="16"/>
                <w:szCs w:val="16"/>
              </w:rPr>
              <w:t xml:space="preserve"> care (nursing triage, integrated services, provider training). Conducted during COVID-19 period. Part of larger SEARCH study. NCT04810650.</w:t>
            </w:r>
          </w:p>
        </w:tc>
      </w:tr>
      <w:tr w:rsidR="002B0D0D" w:rsidRPr="002B0D0D" w14:paraId="60D811C5" w14:textId="77777777" w:rsidTr="002B0D0D">
        <w:trPr>
          <w:trHeight w:val="300"/>
        </w:trPr>
        <w:tc>
          <w:tcPr>
            <w:tcW w:w="145" w:type="pct"/>
          </w:tcPr>
          <w:p w14:paraId="140954AF" w14:textId="584A63B4" w:rsidR="00391F98" w:rsidRPr="002B0D0D" w:rsidRDefault="00391F98" w:rsidP="00391F98">
            <w:pPr>
              <w:jc w:val="both"/>
              <w:rPr>
                <w:rFonts w:ascii="Times New Roman" w:eastAsia="Times New Roman" w:hAnsi="Times New Roman" w:cs="Times New Roman"/>
                <w:color w:val="000000" w:themeColor="text1"/>
                <w:sz w:val="16"/>
                <w:szCs w:val="16"/>
              </w:rPr>
            </w:pPr>
            <w:r w:rsidRPr="002B0D0D">
              <w:rPr>
                <w:rFonts w:ascii="Times New Roman" w:eastAsia="Times New Roman" w:hAnsi="Times New Roman" w:cs="Times New Roman"/>
                <w:color w:val="000000" w:themeColor="text1"/>
                <w:sz w:val="16"/>
                <w:szCs w:val="16"/>
              </w:rPr>
              <w:lastRenderedPageBreak/>
              <w:t>9</w:t>
            </w:r>
          </w:p>
        </w:tc>
        <w:tc>
          <w:tcPr>
            <w:tcW w:w="336" w:type="pct"/>
            <w:tcMar>
              <w:left w:w="108" w:type="dxa"/>
              <w:right w:w="108" w:type="dxa"/>
            </w:tcMar>
          </w:tcPr>
          <w:p w14:paraId="29A21C19" w14:textId="4B5C98FC" w:rsidR="00391F98" w:rsidRPr="002B0D0D" w:rsidRDefault="00435F5E" w:rsidP="00391F98">
            <w:pPr>
              <w:jc w:val="both"/>
              <w:rPr>
                <w:rFonts w:ascii="Times New Roman" w:eastAsia="Times New Roman" w:hAnsi="Times New Roman" w:cs="Times New Roman"/>
                <w:color w:val="000000"/>
                <w:sz w:val="16"/>
                <w:szCs w:val="16"/>
              </w:rPr>
            </w:pPr>
            <w:sdt>
              <w:sdtPr>
                <w:rPr>
                  <w:rFonts w:ascii="Times New Roman" w:eastAsia="Times New Roman" w:hAnsi="Times New Roman" w:cs="Times New Roman"/>
                  <w:color w:val="000000"/>
                  <w:sz w:val="16"/>
                  <w:szCs w:val="16"/>
                </w:rPr>
                <w:tag w:val="MENDELEY_CITATION_v3_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"/>
                <w:id w:val="1197270853"/>
                <w:placeholder>
                  <w:docPart w:val="DefaultPlaceholder_-1854013440"/>
                </w:placeholder>
              </w:sdtPr>
              <w:sdtContent>
                <w:r w:rsidR="00BB3C3D" w:rsidRPr="002B0D0D">
                  <w:rPr>
                    <w:rFonts w:ascii="Times New Roman" w:eastAsia="Times New Roman" w:hAnsi="Times New Roman" w:cs="Times New Roman"/>
                    <w:color w:val="000000"/>
                    <w:sz w:val="16"/>
                    <w:szCs w:val="16"/>
                  </w:rPr>
                  <w:t>(</w:t>
                </w:r>
                <w:proofErr w:type="spellStart"/>
                <w:r w:rsidR="00BB3C3D" w:rsidRPr="002B0D0D">
                  <w:rPr>
                    <w:rFonts w:ascii="Times New Roman" w:eastAsia="Times New Roman" w:hAnsi="Times New Roman" w:cs="Times New Roman"/>
                    <w:color w:val="000000"/>
                    <w:sz w:val="16"/>
                    <w:szCs w:val="16"/>
                  </w:rPr>
                  <w:t>Omorou</w:t>
                </w:r>
                <w:proofErr w:type="spellEnd"/>
                <w:r w:rsidR="00BB3C3D" w:rsidRPr="002B0D0D">
                  <w:rPr>
                    <w:rFonts w:ascii="Times New Roman" w:eastAsia="Times New Roman" w:hAnsi="Times New Roman" w:cs="Times New Roman"/>
                    <w:color w:val="000000"/>
                    <w:sz w:val="16"/>
                    <w:szCs w:val="16"/>
                  </w:rPr>
                  <w:t xml:space="preserve"> et al., 2024)</w:t>
                </w:r>
              </w:sdtContent>
            </w:sdt>
          </w:p>
          <w:p w14:paraId="277C7D46" w14:textId="77777777" w:rsidR="003C6313" w:rsidRPr="002B0D0D" w:rsidRDefault="003C6313" w:rsidP="00391F98">
            <w:pPr>
              <w:jc w:val="both"/>
              <w:rPr>
                <w:rFonts w:ascii="Times New Roman" w:eastAsia="Times New Roman" w:hAnsi="Times New Roman" w:cs="Times New Roman"/>
                <w:color w:val="000000"/>
                <w:sz w:val="16"/>
                <w:szCs w:val="16"/>
              </w:rPr>
            </w:pPr>
          </w:p>
          <w:p w14:paraId="41DC9918" w14:textId="6DDEAC09" w:rsidR="003C6313" w:rsidRPr="002B0D0D" w:rsidRDefault="003C6313" w:rsidP="00391F98">
            <w:pPr>
              <w:jc w:val="both"/>
              <w:rPr>
                <w:rFonts w:ascii="Times New Roman" w:eastAsia="Times New Roman" w:hAnsi="Times New Roman" w:cs="Times New Roman"/>
                <w:color w:val="000000" w:themeColor="text1"/>
                <w:sz w:val="16"/>
                <w:szCs w:val="16"/>
              </w:rPr>
            </w:pPr>
            <w:r w:rsidRPr="002B0D0D">
              <w:rPr>
                <w:rFonts w:ascii="Times New Roman" w:eastAsia="Times New Roman" w:hAnsi="Times New Roman" w:cs="Times New Roman"/>
                <w:color w:val="000000" w:themeColor="text1"/>
                <w:sz w:val="16"/>
                <w:szCs w:val="16"/>
              </w:rPr>
              <w:t>Rwanda</w:t>
            </w:r>
          </w:p>
        </w:tc>
        <w:tc>
          <w:tcPr>
            <w:tcW w:w="426" w:type="pct"/>
            <w:tcMar>
              <w:left w:w="108" w:type="dxa"/>
              <w:right w:w="108" w:type="dxa"/>
            </w:tcMar>
          </w:tcPr>
          <w:p w14:paraId="5E01131D" w14:textId="4D7AA46D" w:rsidR="00391F98" w:rsidRPr="002B0D0D" w:rsidRDefault="00391F98" w:rsidP="00391F98">
            <w:pPr>
              <w:jc w:val="both"/>
              <w:rPr>
                <w:rFonts w:ascii="Times New Roman" w:eastAsia="Times New Roman" w:hAnsi="Times New Roman" w:cs="Times New Roman"/>
                <w:color w:val="000000" w:themeColor="text1"/>
                <w:sz w:val="16"/>
                <w:szCs w:val="16"/>
              </w:rPr>
            </w:pPr>
            <w:r w:rsidRPr="002B0D0D">
              <w:rPr>
                <w:rFonts w:ascii="Times New Roman" w:eastAsia="Times New Roman" w:hAnsi="Times New Roman" w:cs="Times New Roman"/>
                <w:color w:val="000000" w:themeColor="text1"/>
                <w:sz w:val="16"/>
                <w:szCs w:val="16"/>
              </w:rPr>
              <w:t>Mixed methods study (quantitative questionnaires + qualitative in-</w:t>
            </w:r>
            <w:r w:rsidRPr="002B0D0D">
              <w:rPr>
                <w:rFonts w:ascii="Times New Roman" w:eastAsia="Times New Roman" w:hAnsi="Times New Roman" w:cs="Times New Roman"/>
                <w:color w:val="000000" w:themeColor="text1"/>
                <w:sz w:val="16"/>
                <w:szCs w:val="16"/>
              </w:rPr>
              <w:lastRenderedPageBreak/>
              <w:t>depth interviews and focus groups) conducted in 2 urban districts (Gasabo and Nyarugenge in capital) and 2 rural districts (</w:t>
            </w:r>
            <w:proofErr w:type="spellStart"/>
            <w:r w:rsidRPr="002B0D0D">
              <w:rPr>
                <w:rFonts w:ascii="Times New Roman" w:eastAsia="Times New Roman" w:hAnsi="Times New Roman" w:cs="Times New Roman"/>
                <w:color w:val="000000" w:themeColor="text1"/>
                <w:sz w:val="16"/>
                <w:szCs w:val="16"/>
              </w:rPr>
              <w:t>Rusizi</w:t>
            </w:r>
            <w:proofErr w:type="spellEnd"/>
            <w:r w:rsidRPr="002B0D0D">
              <w:rPr>
                <w:rFonts w:ascii="Times New Roman" w:eastAsia="Times New Roman" w:hAnsi="Times New Roman" w:cs="Times New Roman"/>
                <w:color w:val="000000" w:themeColor="text1"/>
                <w:sz w:val="16"/>
                <w:szCs w:val="16"/>
              </w:rPr>
              <w:t xml:space="preserve"> and </w:t>
            </w:r>
            <w:proofErr w:type="spellStart"/>
            <w:r w:rsidRPr="002B0D0D">
              <w:rPr>
                <w:rFonts w:ascii="Times New Roman" w:eastAsia="Times New Roman" w:hAnsi="Times New Roman" w:cs="Times New Roman"/>
                <w:color w:val="000000" w:themeColor="text1"/>
                <w:sz w:val="16"/>
                <w:szCs w:val="16"/>
              </w:rPr>
              <w:t>Kirehe</w:t>
            </w:r>
            <w:proofErr w:type="spellEnd"/>
            <w:r w:rsidRPr="002B0D0D">
              <w:rPr>
                <w:rFonts w:ascii="Times New Roman" w:eastAsia="Times New Roman" w:hAnsi="Times New Roman" w:cs="Times New Roman"/>
                <w:color w:val="000000" w:themeColor="text1"/>
                <w:sz w:val="16"/>
                <w:szCs w:val="16"/>
              </w:rPr>
              <w:t xml:space="preserve"> at extremities bordering DRC and Tanzania). Study period: November 2020-December 2021 during COVID-19 pandemic.</w:t>
            </w:r>
          </w:p>
        </w:tc>
        <w:tc>
          <w:tcPr>
            <w:tcW w:w="429" w:type="pct"/>
            <w:tcMar>
              <w:left w:w="108" w:type="dxa"/>
              <w:right w:w="108" w:type="dxa"/>
            </w:tcMar>
          </w:tcPr>
          <w:p w14:paraId="1C0C303B" w14:textId="2707410A" w:rsidR="00391F98" w:rsidRPr="002B0D0D" w:rsidRDefault="00391F98" w:rsidP="00391F98">
            <w:pPr>
              <w:jc w:val="both"/>
              <w:rPr>
                <w:rFonts w:ascii="Times New Roman" w:hAnsi="Times New Roman" w:cs="Times New Roman"/>
                <w:sz w:val="16"/>
                <w:szCs w:val="16"/>
              </w:rPr>
            </w:pPr>
            <w:r w:rsidRPr="002B0D0D">
              <w:rPr>
                <w:rFonts w:ascii="Times New Roman" w:eastAsia="Times New Roman" w:hAnsi="Times New Roman" w:cs="Times New Roman"/>
                <w:color w:val="000000" w:themeColor="text1"/>
                <w:sz w:val="16"/>
                <w:szCs w:val="16"/>
              </w:rPr>
              <w:lastRenderedPageBreak/>
              <w:t xml:space="preserve">CHWs: n=383 recruited and trained; n=378 participated (Gasabo n=93, </w:t>
            </w:r>
            <w:proofErr w:type="spellStart"/>
            <w:r w:rsidRPr="002B0D0D">
              <w:rPr>
                <w:rFonts w:ascii="Times New Roman" w:eastAsia="Times New Roman" w:hAnsi="Times New Roman" w:cs="Times New Roman"/>
                <w:color w:val="000000" w:themeColor="text1"/>
                <w:sz w:val="16"/>
                <w:szCs w:val="16"/>
              </w:rPr>
              <w:lastRenderedPageBreak/>
              <w:t>Kirehe</w:t>
            </w:r>
            <w:proofErr w:type="spellEnd"/>
            <w:r w:rsidRPr="002B0D0D">
              <w:rPr>
                <w:rFonts w:ascii="Times New Roman" w:eastAsia="Times New Roman" w:hAnsi="Times New Roman" w:cs="Times New Roman"/>
                <w:color w:val="000000" w:themeColor="text1"/>
                <w:sz w:val="16"/>
                <w:szCs w:val="16"/>
              </w:rPr>
              <w:t xml:space="preserve"> n=97, Nyarugenge n=90, </w:t>
            </w:r>
            <w:proofErr w:type="spellStart"/>
            <w:r w:rsidRPr="002B0D0D">
              <w:rPr>
                <w:rFonts w:ascii="Times New Roman" w:eastAsia="Times New Roman" w:hAnsi="Times New Roman" w:cs="Times New Roman"/>
                <w:color w:val="000000" w:themeColor="text1"/>
                <w:sz w:val="16"/>
                <w:szCs w:val="16"/>
              </w:rPr>
              <w:t>Rusizi</w:t>
            </w:r>
            <w:proofErr w:type="spellEnd"/>
            <w:r w:rsidRPr="002B0D0D">
              <w:rPr>
                <w:rFonts w:ascii="Times New Roman" w:eastAsia="Times New Roman" w:hAnsi="Times New Roman" w:cs="Times New Roman"/>
                <w:color w:val="000000" w:themeColor="text1"/>
                <w:sz w:val="16"/>
                <w:szCs w:val="16"/>
              </w:rPr>
              <w:t xml:space="preserve"> n=98). Demographics: 62.7% female, mean age 36.7-45.3 years. Education: mostly primary or secondary. Employment: 55.9-73.2% unemployed in urban districts, 58.9-80.6% employed in rural districts. Functions: MCHC (11.2-33.3%), </w:t>
            </w:r>
            <w:proofErr w:type="spellStart"/>
            <w:r w:rsidRPr="002B0D0D">
              <w:rPr>
                <w:rFonts w:ascii="Times New Roman" w:eastAsia="Times New Roman" w:hAnsi="Times New Roman" w:cs="Times New Roman"/>
                <w:color w:val="000000" w:themeColor="text1"/>
                <w:sz w:val="16"/>
                <w:szCs w:val="16"/>
              </w:rPr>
              <w:t>Binome</w:t>
            </w:r>
            <w:proofErr w:type="spellEnd"/>
            <w:r w:rsidRPr="002B0D0D">
              <w:rPr>
                <w:rFonts w:ascii="Times New Roman" w:eastAsia="Times New Roman" w:hAnsi="Times New Roman" w:cs="Times New Roman"/>
                <w:color w:val="000000" w:themeColor="text1"/>
                <w:sz w:val="16"/>
                <w:szCs w:val="16"/>
              </w:rPr>
              <w:t xml:space="preserve"> (57.8-77.6%), CEHO (2.1-10.8%), Prevention (1.1-23.7%). Mean CHW experience: 7.3-10.1 years. Over 7,000 people screened. Qualitative: 19 IDI respondents (5 CHW supervisors, 5 COVID-19 taskforce members, 3 district data managers, 2 hospital directors, 4 district clinical directors); 64 </w:t>
            </w:r>
            <w:r w:rsidRPr="002B0D0D">
              <w:rPr>
                <w:rFonts w:ascii="Times New Roman" w:eastAsia="Times New Roman" w:hAnsi="Times New Roman" w:cs="Times New Roman"/>
                <w:color w:val="000000" w:themeColor="text1"/>
                <w:sz w:val="16"/>
                <w:szCs w:val="16"/>
              </w:rPr>
              <w:lastRenderedPageBreak/>
              <w:t>CHWs in FGDs; 64 clients in FGDs.</w:t>
            </w:r>
          </w:p>
        </w:tc>
        <w:tc>
          <w:tcPr>
            <w:tcW w:w="526" w:type="pct"/>
            <w:tcMar>
              <w:left w:w="108" w:type="dxa"/>
              <w:right w:w="108" w:type="dxa"/>
            </w:tcMar>
          </w:tcPr>
          <w:p w14:paraId="775DF4AC" w14:textId="07678E7A" w:rsidR="00391F98" w:rsidRPr="002B0D0D" w:rsidRDefault="00391F98" w:rsidP="00391F98">
            <w:pPr>
              <w:jc w:val="both"/>
              <w:rPr>
                <w:rFonts w:ascii="Times New Roman" w:eastAsia="Times New Roman" w:hAnsi="Times New Roman" w:cs="Times New Roman"/>
                <w:color w:val="000000" w:themeColor="text1"/>
                <w:sz w:val="16"/>
                <w:szCs w:val="16"/>
              </w:rPr>
            </w:pPr>
            <w:r w:rsidRPr="002B0D0D">
              <w:rPr>
                <w:rFonts w:ascii="Times New Roman" w:eastAsia="Times New Roman" w:hAnsi="Times New Roman" w:cs="Times New Roman"/>
                <w:color w:val="000000" w:themeColor="text1"/>
                <w:sz w:val="16"/>
                <w:szCs w:val="16"/>
              </w:rPr>
              <w:lastRenderedPageBreak/>
              <w:t>Government CHWs recruited based on age &lt;50 years and smartphone proficiency/availabil</w:t>
            </w:r>
            <w:r w:rsidRPr="002B0D0D">
              <w:rPr>
                <w:rFonts w:ascii="Times New Roman" w:eastAsia="Times New Roman" w:hAnsi="Times New Roman" w:cs="Times New Roman"/>
                <w:color w:val="000000" w:themeColor="text1"/>
                <w:sz w:val="16"/>
                <w:szCs w:val="16"/>
              </w:rPr>
              <w:t>ity. Trained in e-</w:t>
            </w:r>
            <w:proofErr w:type="spellStart"/>
            <w:r w:rsidRPr="002B0D0D">
              <w:rPr>
                <w:rFonts w:ascii="Times New Roman" w:eastAsia="Times New Roman" w:hAnsi="Times New Roman" w:cs="Times New Roman"/>
                <w:color w:val="000000" w:themeColor="text1"/>
                <w:sz w:val="16"/>
                <w:szCs w:val="16"/>
              </w:rPr>
              <w:t>ASCov</w:t>
            </w:r>
            <w:proofErr w:type="spellEnd"/>
            <w:r w:rsidRPr="002B0D0D">
              <w:rPr>
                <w:rFonts w:ascii="Times New Roman" w:eastAsia="Times New Roman" w:hAnsi="Times New Roman" w:cs="Times New Roman"/>
                <w:color w:val="000000" w:themeColor="text1"/>
                <w:sz w:val="16"/>
                <w:szCs w:val="16"/>
              </w:rPr>
              <w:t xml:space="preserve"> app use before deployment; &gt;80% satisfied with training in all districts. Training covered app use and COVID-19 screening procedures.</w:t>
            </w:r>
          </w:p>
        </w:tc>
        <w:tc>
          <w:tcPr>
            <w:tcW w:w="568" w:type="pct"/>
            <w:tcMar>
              <w:left w:w="108" w:type="dxa"/>
              <w:right w:w="108" w:type="dxa"/>
            </w:tcMar>
          </w:tcPr>
          <w:p w14:paraId="3E832180" w14:textId="58E7D616" w:rsidR="00391F98" w:rsidRPr="002B0D0D" w:rsidRDefault="00391F98" w:rsidP="00391F98">
            <w:pPr>
              <w:jc w:val="both"/>
              <w:rPr>
                <w:rFonts w:ascii="Times New Roman" w:eastAsia="Times New Roman" w:hAnsi="Times New Roman" w:cs="Times New Roman"/>
                <w:color w:val="000000" w:themeColor="text1"/>
                <w:sz w:val="16"/>
                <w:szCs w:val="16"/>
              </w:rPr>
            </w:pPr>
            <w:r w:rsidRPr="002B0D0D">
              <w:rPr>
                <w:rFonts w:ascii="Times New Roman" w:eastAsia="Times New Roman" w:hAnsi="Times New Roman" w:cs="Times New Roman"/>
                <w:color w:val="000000" w:themeColor="text1"/>
                <w:sz w:val="16"/>
                <w:szCs w:val="16"/>
              </w:rPr>
              <w:lastRenderedPageBreak/>
              <w:t xml:space="preserve">COVID-19 taskforce at central and district levels; CHW supervisors at central and district levels; data </w:t>
            </w:r>
            <w:r w:rsidRPr="002B0D0D">
              <w:rPr>
                <w:rFonts w:ascii="Times New Roman" w:eastAsia="Times New Roman" w:hAnsi="Times New Roman" w:cs="Times New Roman"/>
                <w:color w:val="000000" w:themeColor="text1"/>
                <w:sz w:val="16"/>
                <w:szCs w:val="16"/>
              </w:rPr>
              <w:lastRenderedPageBreak/>
              <w:t>managers. CHWs received stipends to compensate for time (amount not detailed).</w:t>
            </w:r>
          </w:p>
        </w:tc>
        <w:tc>
          <w:tcPr>
            <w:tcW w:w="651" w:type="pct"/>
            <w:tcMar>
              <w:left w:w="108" w:type="dxa"/>
              <w:right w:w="108" w:type="dxa"/>
            </w:tcMar>
          </w:tcPr>
          <w:p w14:paraId="6D207BA3" w14:textId="445E3EA3" w:rsidR="00391F98" w:rsidRPr="002B0D0D" w:rsidRDefault="00391F98" w:rsidP="00391F98">
            <w:pPr>
              <w:jc w:val="both"/>
              <w:rPr>
                <w:rFonts w:ascii="Times New Roman" w:eastAsia="Times New Roman" w:hAnsi="Times New Roman" w:cs="Times New Roman"/>
                <w:color w:val="000000" w:themeColor="text1"/>
                <w:sz w:val="16"/>
                <w:szCs w:val="16"/>
              </w:rPr>
            </w:pPr>
            <w:r w:rsidRPr="002B0D0D">
              <w:rPr>
                <w:rFonts w:ascii="Times New Roman" w:eastAsia="Times New Roman" w:hAnsi="Times New Roman" w:cs="Times New Roman"/>
                <w:color w:val="000000" w:themeColor="text1"/>
                <w:sz w:val="16"/>
                <w:szCs w:val="16"/>
              </w:rPr>
              <w:lastRenderedPageBreak/>
              <w:t>e-</w:t>
            </w:r>
            <w:proofErr w:type="spellStart"/>
            <w:r w:rsidRPr="002B0D0D">
              <w:rPr>
                <w:rFonts w:ascii="Times New Roman" w:eastAsia="Times New Roman" w:hAnsi="Times New Roman" w:cs="Times New Roman"/>
                <w:color w:val="000000" w:themeColor="text1"/>
                <w:sz w:val="16"/>
                <w:szCs w:val="16"/>
              </w:rPr>
              <w:t>ASCov</w:t>
            </w:r>
            <w:proofErr w:type="spellEnd"/>
            <w:r w:rsidRPr="002B0D0D">
              <w:rPr>
                <w:rFonts w:ascii="Times New Roman" w:eastAsia="Times New Roman" w:hAnsi="Times New Roman" w:cs="Times New Roman"/>
                <w:color w:val="000000" w:themeColor="text1"/>
                <w:sz w:val="16"/>
                <w:szCs w:val="16"/>
              </w:rPr>
              <w:t xml:space="preserve"> smartphone app (contextualized digital tool developed by </w:t>
            </w:r>
            <w:proofErr w:type="spellStart"/>
            <w:r w:rsidRPr="002B0D0D">
              <w:rPr>
                <w:rFonts w:ascii="Times New Roman" w:eastAsia="Times New Roman" w:hAnsi="Times New Roman" w:cs="Times New Roman"/>
                <w:color w:val="000000" w:themeColor="text1"/>
                <w:sz w:val="16"/>
                <w:szCs w:val="16"/>
              </w:rPr>
              <w:t>Kelindi</w:t>
            </w:r>
            <w:proofErr w:type="spellEnd"/>
            <w:r w:rsidRPr="002B0D0D">
              <w:rPr>
                <w:rFonts w:ascii="Times New Roman" w:eastAsia="Times New Roman" w:hAnsi="Times New Roman" w:cs="Times New Roman"/>
                <w:color w:val="000000" w:themeColor="text1"/>
                <w:sz w:val="16"/>
                <w:szCs w:val="16"/>
              </w:rPr>
              <w:t xml:space="preserve">, French start-up); Open Data Kit software for data </w:t>
            </w:r>
            <w:r w:rsidRPr="002B0D0D">
              <w:rPr>
                <w:rFonts w:ascii="Times New Roman" w:eastAsia="Times New Roman" w:hAnsi="Times New Roman" w:cs="Times New Roman"/>
                <w:color w:val="000000" w:themeColor="text1"/>
                <w:sz w:val="16"/>
                <w:szCs w:val="16"/>
              </w:rPr>
              <w:lastRenderedPageBreak/>
              <w:t>entry; mobile phones/smartphones provided to CHWs; automated measurement tools implied for screening.</w:t>
            </w:r>
          </w:p>
        </w:tc>
        <w:tc>
          <w:tcPr>
            <w:tcW w:w="614" w:type="pct"/>
            <w:tcMar>
              <w:left w:w="108" w:type="dxa"/>
              <w:right w:w="108" w:type="dxa"/>
            </w:tcMar>
          </w:tcPr>
          <w:p w14:paraId="7834C8C5" w14:textId="55F26DB0" w:rsidR="00391F98" w:rsidRPr="002B0D0D" w:rsidRDefault="00391F98" w:rsidP="00391F98">
            <w:pPr>
              <w:jc w:val="both"/>
              <w:rPr>
                <w:rFonts w:ascii="Times New Roman" w:eastAsia="Times New Roman" w:hAnsi="Times New Roman" w:cs="Times New Roman"/>
                <w:color w:val="000000" w:themeColor="text1"/>
                <w:sz w:val="16"/>
                <w:szCs w:val="16"/>
              </w:rPr>
            </w:pPr>
            <w:r w:rsidRPr="002B0D0D">
              <w:rPr>
                <w:rFonts w:ascii="Times New Roman" w:eastAsia="Times New Roman" w:hAnsi="Times New Roman" w:cs="Times New Roman"/>
                <w:color w:val="000000" w:themeColor="text1"/>
                <w:sz w:val="16"/>
                <w:szCs w:val="16"/>
              </w:rPr>
              <w:lastRenderedPageBreak/>
              <w:t>e-</w:t>
            </w:r>
            <w:proofErr w:type="spellStart"/>
            <w:r w:rsidRPr="002B0D0D">
              <w:rPr>
                <w:rFonts w:ascii="Times New Roman" w:eastAsia="Times New Roman" w:hAnsi="Times New Roman" w:cs="Times New Roman"/>
                <w:color w:val="000000" w:themeColor="text1"/>
                <w:sz w:val="16"/>
                <w:szCs w:val="16"/>
              </w:rPr>
              <w:t>ASCov</w:t>
            </w:r>
            <w:proofErr w:type="spellEnd"/>
            <w:r w:rsidRPr="002B0D0D">
              <w:rPr>
                <w:rFonts w:ascii="Times New Roman" w:eastAsia="Times New Roman" w:hAnsi="Times New Roman" w:cs="Times New Roman"/>
                <w:color w:val="000000" w:themeColor="text1"/>
                <w:sz w:val="16"/>
                <w:szCs w:val="16"/>
              </w:rPr>
              <w:t xml:space="preserve"> project (action-research): Phase 1 (November 2020-December 2021) trained and equipped CHWs </w:t>
            </w:r>
            <w:r w:rsidRPr="002B0D0D">
              <w:rPr>
                <w:rFonts w:ascii="Times New Roman" w:eastAsia="Times New Roman" w:hAnsi="Times New Roman" w:cs="Times New Roman"/>
                <w:color w:val="000000" w:themeColor="text1"/>
                <w:sz w:val="16"/>
                <w:szCs w:val="16"/>
              </w:rPr>
              <w:lastRenderedPageBreak/>
              <w:t>with e-</w:t>
            </w:r>
            <w:proofErr w:type="spellStart"/>
            <w:r w:rsidRPr="002B0D0D">
              <w:rPr>
                <w:rFonts w:ascii="Times New Roman" w:eastAsia="Times New Roman" w:hAnsi="Times New Roman" w:cs="Times New Roman"/>
                <w:color w:val="000000" w:themeColor="text1"/>
                <w:sz w:val="16"/>
                <w:szCs w:val="16"/>
              </w:rPr>
              <w:t>ASCov</w:t>
            </w:r>
            <w:proofErr w:type="spellEnd"/>
            <w:r w:rsidRPr="002B0D0D">
              <w:rPr>
                <w:rFonts w:ascii="Times New Roman" w:eastAsia="Times New Roman" w:hAnsi="Times New Roman" w:cs="Times New Roman"/>
                <w:color w:val="000000" w:themeColor="text1"/>
                <w:sz w:val="16"/>
                <w:szCs w:val="16"/>
              </w:rPr>
              <w:t xml:space="preserve"> smartphone app. Phase 2 evaluated implementation. CHWs used app to: (1) detect and triage suspected COVID-19 cases through community screening, (2) enter data using Open Data Kit, (3) refer suspected cases to healthcare system for testing and management. App functionality: screening questionnaire, data collection, referral recommendations. 20% of people screened were referred to local COVID-19 testing facility.</w:t>
            </w:r>
          </w:p>
        </w:tc>
        <w:tc>
          <w:tcPr>
            <w:tcW w:w="665" w:type="pct"/>
            <w:tcMar>
              <w:left w:w="108" w:type="dxa"/>
              <w:right w:w="108" w:type="dxa"/>
            </w:tcMar>
          </w:tcPr>
          <w:p w14:paraId="6FE329E2" w14:textId="5CE1AEB5" w:rsidR="00391F98" w:rsidRPr="002B0D0D" w:rsidRDefault="00391F98" w:rsidP="00391F98">
            <w:pPr>
              <w:jc w:val="both"/>
              <w:rPr>
                <w:rFonts w:ascii="Times New Roman" w:eastAsia="Times New Roman" w:hAnsi="Times New Roman" w:cs="Times New Roman"/>
                <w:color w:val="000000" w:themeColor="text1"/>
                <w:sz w:val="16"/>
                <w:szCs w:val="16"/>
              </w:rPr>
            </w:pPr>
            <w:r w:rsidRPr="002B0D0D">
              <w:rPr>
                <w:rFonts w:ascii="Times New Roman" w:eastAsia="Times New Roman" w:hAnsi="Times New Roman" w:cs="Times New Roman"/>
                <w:color w:val="000000" w:themeColor="text1"/>
                <w:sz w:val="16"/>
                <w:szCs w:val="16"/>
              </w:rPr>
              <w:lastRenderedPageBreak/>
              <w:t xml:space="preserve">Screening activity: Median people screened per CHW: Nyarugenge 152 (IQR 70-276), Gasabo 86 (IQR 15-160), </w:t>
            </w:r>
            <w:proofErr w:type="spellStart"/>
            <w:r w:rsidRPr="002B0D0D">
              <w:rPr>
                <w:rFonts w:ascii="Times New Roman" w:eastAsia="Times New Roman" w:hAnsi="Times New Roman" w:cs="Times New Roman"/>
                <w:color w:val="000000" w:themeColor="text1"/>
                <w:sz w:val="16"/>
                <w:szCs w:val="16"/>
              </w:rPr>
              <w:t>Kirehe</w:t>
            </w:r>
            <w:proofErr w:type="spellEnd"/>
            <w:r w:rsidRPr="002B0D0D">
              <w:rPr>
                <w:rFonts w:ascii="Times New Roman" w:eastAsia="Times New Roman" w:hAnsi="Times New Roman" w:cs="Times New Roman"/>
                <w:color w:val="000000" w:themeColor="text1"/>
                <w:sz w:val="16"/>
                <w:szCs w:val="16"/>
              </w:rPr>
              <w:t xml:space="preserve"> 48 (IQR 15-</w:t>
            </w:r>
            <w:r w:rsidRPr="002B0D0D">
              <w:rPr>
                <w:rFonts w:ascii="Times New Roman" w:eastAsia="Times New Roman" w:hAnsi="Times New Roman" w:cs="Times New Roman"/>
                <w:color w:val="000000" w:themeColor="text1"/>
                <w:sz w:val="16"/>
                <w:szCs w:val="16"/>
              </w:rPr>
              <w:lastRenderedPageBreak/>
              <w:t xml:space="preserve">86), </w:t>
            </w:r>
            <w:proofErr w:type="spellStart"/>
            <w:r w:rsidRPr="002B0D0D">
              <w:rPr>
                <w:rFonts w:ascii="Times New Roman" w:eastAsia="Times New Roman" w:hAnsi="Times New Roman" w:cs="Times New Roman"/>
                <w:color w:val="000000" w:themeColor="text1"/>
                <w:sz w:val="16"/>
                <w:szCs w:val="16"/>
              </w:rPr>
              <w:t>Rusizi</w:t>
            </w:r>
            <w:proofErr w:type="spellEnd"/>
            <w:r w:rsidRPr="002B0D0D">
              <w:rPr>
                <w:rFonts w:ascii="Times New Roman" w:eastAsia="Times New Roman" w:hAnsi="Times New Roman" w:cs="Times New Roman"/>
                <w:color w:val="000000" w:themeColor="text1"/>
                <w:sz w:val="16"/>
                <w:szCs w:val="16"/>
              </w:rPr>
              <w:t xml:space="preserve"> 24 (IQR 16-90), p&lt;0.001. At least 1 positive case reported: Gasabo 54.8%, Nyarugenge 38.9%, </w:t>
            </w:r>
            <w:proofErr w:type="spellStart"/>
            <w:r w:rsidRPr="002B0D0D">
              <w:rPr>
                <w:rFonts w:ascii="Times New Roman" w:eastAsia="Times New Roman" w:hAnsi="Times New Roman" w:cs="Times New Roman"/>
                <w:color w:val="000000" w:themeColor="text1"/>
                <w:sz w:val="16"/>
                <w:szCs w:val="16"/>
              </w:rPr>
              <w:t>Kirehe</w:t>
            </w:r>
            <w:proofErr w:type="spellEnd"/>
            <w:r w:rsidRPr="002B0D0D">
              <w:rPr>
                <w:rFonts w:ascii="Times New Roman" w:eastAsia="Times New Roman" w:hAnsi="Times New Roman" w:cs="Times New Roman"/>
                <w:color w:val="000000" w:themeColor="text1"/>
                <w:sz w:val="16"/>
                <w:szCs w:val="16"/>
              </w:rPr>
              <w:t xml:space="preserve"> 23.7%, </w:t>
            </w:r>
            <w:proofErr w:type="spellStart"/>
            <w:r w:rsidRPr="002B0D0D">
              <w:rPr>
                <w:rFonts w:ascii="Times New Roman" w:eastAsia="Times New Roman" w:hAnsi="Times New Roman" w:cs="Times New Roman"/>
                <w:color w:val="000000" w:themeColor="text1"/>
                <w:sz w:val="16"/>
                <w:szCs w:val="16"/>
              </w:rPr>
              <w:t>Rusizi</w:t>
            </w:r>
            <w:proofErr w:type="spellEnd"/>
            <w:r w:rsidRPr="002B0D0D">
              <w:rPr>
                <w:rFonts w:ascii="Times New Roman" w:eastAsia="Times New Roman" w:hAnsi="Times New Roman" w:cs="Times New Roman"/>
                <w:color w:val="000000" w:themeColor="text1"/>
                <w:sz w:val="16"/>
                <w:szCs w:val="16"/>
              </w:rPr>
              <w:t xml:space="preserve"> 15.3%, p&lt;0.001. At least 1 severe case: Gasabo 21.5%, Nyarugenge 20%, </w:t>
            </w:r>
            <w:proofErr w:type="spellStart"/>
            <w:r w:rsidRPr="002B0D0D">
              <w:rPr>
                <w:rFonts w:ascii="Times New Roman" w:eastAsia="Times New Roman" w:hAnsi="Times New Roman" w:cs="Times New Roman"/>
                <w:color w:val="000000" w:themeColor="text1"/>
                <w:sz w:val="16"/>
                <w:szCs w:val="16"/>
              </w:rPr>
              <w:t>Kirehe</w:t>
            </w:r>
            <w:proofErr w:type="spellEnd"/>
            <w:r w:rsidRPr="002B0D0D">
              <w:rPr>
                <w:rFonts w:ascii="Times New Roman" w:eastAsia="Times New Roman" w:hAnsi="Times New Roman" w:cs="Times New Roman"/>
                <w:color w:val="000000" w:themeColor="text1"/>
                <w:sz w:val="16"/>
                <w:szCs w:val="16"/>
              </w:rPr>
              <w:t xml:space="preserve"> 9.3%, </w:t>
            </w:r>
            <w:proofErr w:type="spellStart"/>
            <w:r w:rsidRPr="002B0D0D">
              <w:rPr>
                <w:rFonts w:ascii="Times New Roman" w:eastAsia="Times New Roman" w:hAnsi="Times New Roman" w:cs="Times New Roman"/>
                <w:color w:val="000000" w:themeColor="text1"/>
                <w:sz w:val="16"/>
                <w:szCs w:val="16"/>
              </w:rPr>
              <w:t>Rusizi</w:t>
            </w:r>
            <w:proofErr w:type="spellEnd"/>
            <w:r w:rsidRPr="002B0D0D">
              <w:rPr>
                <w:rFonts w:ascii="Times New Roman" w:eastAsia="Times New Roman" w:hAnsi="Times New Roman" w:cs="Times New Roman"/>
                <w:color w:val="000000" w:themeColor="text1"/>
                <w:sz w:val="16"/>
                <w:szCs w:val="16"/>
              </w:rPr>
              <w:t xml:space="preserve"> 7.1%. Deaths: 2 (both in Gasabo). Satisfaction (0-100 scale): Overall: Gasabo 80.7, Nyarugenge 72.8, </w:t>
            </w:r>
            <w:proofErr w:type="spellStart"/>
            <w:r w:rsidRPr="002B0D0D">
              <w:rPr>
                <w:rFonts w:ascii="Times New Roman" w:eastAsia="Times New Roman" w:hAnsi="Times New Roman" w:cs="Times New Roman"/>
                <w:color w:val="000000" w:themeColor="text1"/>
                <w:sz w:val="16"/>
                <w:szCs w:val="16"/>
              </w:rPr>
              <w:t>Kirehe</w:t>
            </w:r>
            <w:proofErr w:type="spellEnd"/>
            <w:r w:rsidRPr="002B0D0D">
              <w:rPr>
                <w:rFonts w:ascii="Times New Roman" w:eastAsia="Times New Roman" w:hAnsi="Times New Roman" w:cs="Times New Roman"/>
                <w:color w:val="000000" w:themeColor="text1"/>
                <w:sz w:val="16"/>
                <w:szCs w:val="16"/>
              </w:rPr>
              <w:t xml:space="preserve"> 61.6, </w:t>
            </w:r>
            <w:proofErr w:type="spellStart"/>
            <w:r w:rsidRPr="002B0D0D">
              <w:rPr>
                <w:rFonts w:ascii="Times New Roman" w:eastAsia="Times New Roman" w:hAnsi="Times New Roman" w:cs="Times New Roman"/>
                <w:color w:val="000000" w:themeColor="text1"/>
                <w:sz w:val="16"/>
                <w:szCs w:val="16"/>
              </w:rPr>
              <w:t>Rusizi</w:t>
            </w:r>
            <w:proofErr w:type="spellEnd"/>
            <w:r w:rsidRPr="002B0D0D">
              <w:rPr>
                <w:rFonts w:ascii="Times New Roman" w:eastAsia="Times New Roman" w:hAnsi="Times New Roman" w:cs="Times New Roman"/>
                <w:color w:val="000000" w:themeColor="text1"/>
                <w:sz w:val="16"/>
                <w:szCs w:val="16"/>
              </w:rPr>
              <w:t xml:space="preserve"> 64.5, p&lt;0.001. Training satisfaction: 79.1-85.1 across districts (NS). Equipment availability: Gasabo 81.2, Nyarugenge 70.8, </w:t>
            </w:r>
            <w:proofErr w:type="spellStart"/>
            <w:r w:rsidRPr="002B0D0D">
              <w:rPr>
                <w:rFonts w:ascii="Times New Roman" w:eastAsia="Times New Roman" w:hAnsi="Times New Roman" w:cs="Times New Roman"/>
                <w:color w:val="000000" w:themeColor="text1"/>
                <w:sz w:val="16"/>
                <w:szCs w:val="16"/>
              </w:rPr>
              <w:t>Kirehe</w:t>
            </w:r>
            <w:proofErr w:type="spellEnd"/>
            <w:r w:rsidRPr="002B0D0D">
              <w:rPr>
                <w:rFonts w:ascii="Times New Roman" w:eastAsia="Times New Roman" w:hAnsi="Times New Roman" w:cs="Times New Roman"/>
                <w:color w:val="000000" w:themeColor="text1"/>
                <w:sz w:val="16"/>
                <w:szCs w:val="16"/>
              </w:rPr>
              <w:t xml:space="preserve"> 54.4, </w:t>
            </w:r>
            <w:proofErr w:type="spellStart"/>
            <w:r w:rsidRPr="002B0D0D">
              <w:rPr>
                <w:rFonts w:ascii="Times New Roman" w:eastAsia="Times New Roman" w:hAnsi="Times New Roman" w:cs="Times New Roman"/>
                <w:color w:val="000000" w:themeColor="text1"/>
                <w:sz w:val="16"/>
                <w:szCs w:val="16"/>
              </w:rPr>
              <w:t>Rusizi</w:t>
            </w:r>
            <w:proofErr w:type="spellEnd"/>
            <w:r w:rsidRPr="002B0D0D">
              <w:rPr>
                <w:rFonts w:ascii="Times New Roman" w:eastAsia="Times New Roman" w:hAnsi="Times New Roman" w:cs="Times New Roman"/>
                <w:color w:val="000000" w:themeColor="text1"/>
                <w:sz w:val="16"/>
                <w:szCs w:val="16"/>
              </w:rPr>
              <w:t xml:space="preserve"> 57.9, p&lt;0.001. Simplicity/ease: Gasabo 80.6, Nyarugenge 75.6, </w:t>
            </w:r>
            <w:proofErr w:type="spellStart"/>
            <w:r w:rsidRPr="002B0D0D">
              <w:rPr>
                <w:rFonts w:ascii="Times New Roman" w:eastAsia="Times New Roman" w:hAnsi="Times New Roman" w:cs="Times New Roman"/>
                <w:color w:val="000000" w:themeColor="text1"/>
                <w:sz w:val="16"/>
                <w:szCs w:val="16"/>
              </w:rPr>
              <w:t>Kirehe</w:t>
            </w:r>
            <w:proofErr w:type="spellEnd"/>
            <w:r w:rsidRPr="002B0D0D">
              <w:rPr>
                <w:rFonts w:ascii="Times New Roman" w:eastAsia="Times New Roman" w:hAnsi="Times New Roman" w:cs="Times New Roman"/>
                <w:color w:val="000000" w:themeColor="text1"/>
                <w:sz w:val="16"/>
                <w:szCs w:val="16"/>
              </w:rPr>
              <w:t xml:space="preserve"> 55.9, </w:t>
            </w:r>
            <w:proofErr w:type="spellStart"/>
            <w:r w:rsidRPr="002B0D0D">
              <w:rPr>
                <w:rFonts w:ascii="Times New Roman" w:eastAsia="Times New Roman" w:hAnsi="Times New Roman" w:cs="Times New Roman"/>
                <w:color w:val="000000" w:themeColor="text1"/>
                <w:sz w:val="16"/>
                <w:szCs w:val="16"/>
              </w:rPr>
              <w:t>Rusizi</w:t>
            </w:r>
            <w:proofErr w:type="spellEnd"/>
            <w:r w:rsidRPr="002B0D0D">
              <w:rPr>
                <w:rFonts w:ascii="Times New Roman" w:eastAsia="Times New Roman" w:hAnsi="Times New Roman" w:cs="Times New Roman"/>
                <w:color w:val="000000" w:themeColor="text1"/>
                <w:sz w:val="16"/>
                <w:szCs w:val="16"/>
              </w:rPr>
              <w:t xml:space="preserve"> 69.4, p&lt;0.001. Continued use willingness: &gt;80% in Gasabo, Nyarugenge, </w:t>
            </w:r>
            <w:proofErr w:type="spellStart"/>
            <w:r w:rsidRPr="002B0D0D">
              <w:rPr>
                <w:rFonts w:ascii="Times New Roman" w:eastAsia="Times New Roman" w:hAnsi="Times New Roman" w:cs="Times New Roman"/>
                <w:color w:val="000000" w:themeColor="text1"/>
                <w:sz w:val="16"/>
                <w:szCs w:val="16"/>
              </w:rPr>
              <w:t>Rusizi</w:t>
            </w:r>
            <w:proofErr w:type="spellEnd"/>
            <w:r w:rsidRPr="002B0D0D">
              <w:rPr>
                <w:rFonts w:ascii="Times New Roman" w:eastAsia="Times New Roman" w:hAnsi="Times New Roman" w:cs="Times New Roman"/>
                <w:color w:val="000000" w:themeColor="text1"/>
                <w:sz w:val="16"/>
                <w:szCs w:val="16"/>
              </w:rPr>
              <w:t xml:space="preserve">; 56.7% in </w:t>
            </w:r>
            <w:proofErr w:type="spellStart"/>
            <w:r w:rsidRPr="002B0D0D">
              <w:rPr>
                <w:rFonts w:ascii="Times New Roman" w:eastAsia="Times New Roman" w:hAnsi="Times New Roman" w:cs="Times New Roman"/>
                <w:color w:val="000000" w:themeColor="text1"/>
                <w:sz w:val="16"/>
                <w:szCs w:val="16"/>
              </w:rPr>
              <w:t>Kirehe</w:t>
            </w:r>
            <w:proofErr w:type="spellEnd"/>
            <w:r w:rsidRPr="002B0D0D">
              <w:rPr>
                <w:rFonts w:ascii="Times New Roman" w:eastAsia="Times New Roman" w:hAnsi="Times New Roman" w:cs="Times New Roman"/>
                <w:color w:val="000000" w:themeColor="text1"/>
                <w:sz w:val="16"/>
                <w:szCs w:val="16"/>
              </w:rPr>
              <w:t>, p&lt;0.001. Perceived benefits: enhanced information sharing about COVID-19 (most common), timely decision-making, quick dissemination, quick data retrieval, paperless (avoiding infection spread), time-saving.</w:t>
            </w:r>
          </w:p>
        </w:tc>
        <w:tc>
          <w:tcPr>
            <w:tcW w:w="639" w:type="pct"/>
            <w:tcMar>
              <w:left w:w="108" w:type="dxa"/>
              <w:right w:w="108" w:type="dxa"/>
            </w:tcMar>
          </w:tcPr>
          <w:p w14:paraId="47D9F0C9" w14:textId="3CEE0DA9" w:rsidR="00391F98" w:rsidRPr="002B0D0D" w:rsidRDefault="00391F98" w:rsidP="00391F98">
            <w:pPr>
              <w:jc w:val="both"/>
              <w:rPr>
                <w:rFonts w:ascii="Times New Roman" w:eastAsia="Times New Roman" w:hAnsi="Times New Roman" w:cs="Times New Roman"/>
                <w:color w:val="000000" w:themeColor="text1"/>
                <w:sz w:val="16"/>
                <w:szCs w:val="16"/>
              </w:rPr>
            </w:pPr>
            <w:r w:rsidRPr="002B0D0D">
              <w:rPr>
                <w:rFonts w:ascii="Times New Roman" w:eastAsia="Times New Roman" w:hAnsi="Times New Roman" w:cs="Times New Roman"/>
                <w:color w:val="000000" w:themeColor="text1"/>
                <w:sz w:val="16"/>
                <w:szCs w:val="16"/>
              </w:rPr>
              <w:lastRenderedPageBreak/>
              <w:t xml:space="preserve">Rwanda has &gt;50,000 CHWs nationwide (4 per village, 3 per 100-150 households). Pyramidal health system with CHWs </w:t>
            </w:r>
            <w:r w:rsidRPr="002B0D0D">
              <w:rPr>
                <w:rFonts w:ascii="Times New Roman" w:eastAsia="Times New Roman" w:hAnsi="Times New Roman" w:cs="Times New Roman"/>
                <w:color w:val="000000" w:themeColor="text1"/>
                <w:sz w:val="16"/>
                <w:szCs w:val="16"/>
              </w:rPr>
              <w:lastRenderedPageBreak/>
              <w:t>at base. Urban-rural differences prominent: urban CHWs had higher education (75% &gt;primary vs 25% rural), better smartphone proficiency, better internet connectivity; rural CHWs older, more experienced, more often married. Satisfaction higher in urban areas. Screening volume and COVID-19 positivity higher in urban areas (imported cases concentrated in capital). Main challenges: poor internet access/network, low operational knowledge among CHWs, lack of smartphones, shortage of equipment, lack of incentive/internet fees, use of personal phones, low number of trained CHWs, limited electricity access, incompatibility with CHW phones, inability to edit/correct errors, older CHWs feeling excluded. Proof-of-concept that mHealth tools can be used by CHWs for epidemic surveillance. Approved by Rwanda National Ethics Committee (752/RNEC/2020). App could potentially be extended to other disease monitoring (chronic diseases, maternal/child health).</w:t>
            </w:r>
          </w:p>
        </w:tc>
      </w:tr>
      <w:tr w:rsidR="002B0D0D" w:rsidRPr="002B0D0D" w14:paraId="50AAC0FE" w14:textId="77777777" w:rsidTr="002B0D0D">
        <w:trPr>
          <w:trHeight w:val="300"/>
        </w:trPr>
        <w:tc>
          <w:tcPr>
            <w:tcW w:w="145" w:type="pct"/>
          </w:tcPr>
          <w:p w14:paraId="0D91DC0B" w14:textId="7E40F560" w:rsidR="00391F98" w:rsidRPr="002B0D0D" w:rsidRDefault="00391F98" w:rsidP="00391F98">
            <w:pPr>
              <w:jc w:val="both"/>
              <w:rPr>
                <w:rFonts w:ascii="Times New Roman" w:eastAsia="Times New Roman" w:hAnsi="Times New Roman" w:cs="Times New Roman"/>
                <w:color w:val="000000" w:themeColor="text1"/>
                <w:sz w:val="16"/>
                <w:szCs w:val="16"/>
              </w:rPr>
            </w:pPr>
            <w:r w:rsidRPr="002B0D0D">
              <w:rPr>
                <w:rFonts w:ascii="Times New Roman" w:eastAsia="Times New Roman" w:hAnsi="Times New Roman" w:cs="Times New Roman"/>
                <w:color w:val="000000" w:themeColor="text1"/>
                <w:sz w:val="16"/>
                <w:szCs w:val="16"/>
              </w:rPr>
              <w:lastRenderedPageBreak/>
              <w:t>10</w:t>
            </w:r>
          </w:p>
        </w:tc>
        <w:tc>
          <w:tcPr>
            <w:tcW w:w="336" w:type="pct"/>
            <w:tcMar>
              <w:left w:w="108" w:type="dxa"/>
              <w:right w:w="108" w:type="dxa"/>
            </w:tcMar>
          </w:tcPr>
          <w:p w14:paraId="53F8B5F8" w14:textId="70631DFE" w:rsidR="00391F98" w:rsidRPr="002B0D0D" w:rsidRDefault="00435F5E" w:rsidP="00391F98">
            <w:pPr>
              <w:jc w:val="both"/>
              <w:rPr>
                <w:rFonts w:ascii="Times New Roman" w:eastAsia="Times New Roman" w:hAnsi="Times New Roman" w:cs="Times New Roman"/>
                <w:color w:val="000000"/>
                <w:sz w:val="16"/>
                <w:szCs w:val="16"/>
              </w:rPr>
            </w:pPr>
            <w:sdt>
              <w:sdtPr>
                <w:rPr>
                  <w:rFonts w:ascii="Times New Roman" w:eastAsia="Times New Roman" w:hAnsi="Times New Roman" w:cs="Times New Roman"/>
                  <w:color w:val="000000"/>
                  <w:sz w:val="16"/>
                  <w:szCs w:val="16"/>
                </w:rPr>
                <w:tag w:val="MENDELEY_CITATION_v3_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"/>
                <w:id w:val="128214725"/>
                <w:placeholder>
                  <w:docPart w:val="DefaultPlaceholder_-1854013440"/>
                </w:placeholder>
              </w:sdtPr>
              <w:sdtContent>
                <w:r w:rsidR="00BB3C3D" w:rsidRPr="002B0D0D">
                  <w:rPr>
                    <w:rFonts w:ascii="Times New Roman" w:eastAsia="Times New Roman" w:hAnsi="Times New Roman" w:cs="Times New Roman"/>
                    <w:color w:val="000000"/>
                    <w:sz w:val="16"/>
                    <w:szCs w:val="16"/>
                  </w:rPr>
                  <w:t>(Ellis et al., 2024)</w:t>
                </w:r>
              </w:sdtContent>
            </w:sdt>
          </w:p>
          <w:p w14:paraId="00A92B82" w14:textId="77777777" w:rsidR="003C6313" w:rsidRPr="002B0D0D" w:rsidRDefault="003C6313" w:rsidP="00391F98">
            <w:pPr>
              <w:jc w:val="both"/>
              <w:rPr>
                <w:rFonts w:ascii="Times New Roman" w:hAnsi="Times New Roman" w:cs="Times New Roman"/>
                <w:color w:val="000000"/>
                <w:sz w:val="16"/>
                <w:szCs w:val="16"/>
              </w:rPr>
            </w:pPr>
          </w:p>
          <w:p w14:paraId="432D62DE" w14:textId="74F6C83B" w:rsidR="003C6313" w:rsidRPr="002B0D0D" w:rsidRDefault="003C6313" w:rsidP="00391F98">
            <w:pPr>
              <w:jc w:val="both"/>
              <w:rPr>
                <w:rFonts w:ascii="Times New Roman" w:hAnsi="Times New Roman" w:cs="Times New Roman"/>
                <w:sz w:val="16"/>
                <w:szCs w:val="16"/>
              </w:rPr>
            </w:pPr>
            <w:r w:rsidRPr="002B0D0D">
              <w:rPr>
                <w:rFonts w:ascii="Times New Roman" w:eastAsia="Times New Roman" w:hAnsi="Times New Roman" w:cs="Times New Roman"/>
                <w:color w:val="000000" w:themeColor="text1"/>
                <w:sz w:val="16"/>
                <w:szCs w:val="16"/>
              </w:rPr>
              <w:t>United States of America</w:t>
            </w:r>
          </w:p>
        </w:tc>
        <w:tc>
          <w:tcPr>
            <w:tcW w:w="426" w:type="pct"/>
            <w:tcMar>
              <w:left w:w="108" w:type="dxa"/>
              <w:right w:w="108" w:type="dxa"/>
            </w:tcMar>
          </w:tcPr>
          <w:p w14:paraId="28A0943A" w14:textId="23FD32BA" w:rsidR="00391F98" w:rsidRPr="002B0D0D" w:rsidRDefault="00391F98" w:rsidP="00391F98">
            <w:pPr>
              <w:jc w:val="both"/>
              <w:rPr>
                <w:rFonts w:ascii="Times New Roman" w:hAnsi="Times New Roman" w:cs="Times New Roman"/>
                <w:sz w:val="16"/>
                <w:szCs w:val="16"/>
              </w:rPr>
            </w:pPr>
            <w:r w:rsidRPr="002B0D0D">
              <w:rPr>
                <w:rFonts w:ascii="Times New Roman" w:eastAsia="Times New Roman" w:hAnsi="Times New Roman" w:cs="Times New Roman"/>
                <w:color w:val="000000" w:themeColor="text1"/>
                <w:sz w:val="16"/>
                <w:szCs w:val="16"/>
              </w:rPr>
              <w:t xml:space="preserve">Pilot effectiveness RCT with parallel group design; intent-to-treat analysis. Urban emergency department of 228-bed </w:t>
            </w:r>
            <w:proofErr w:type="spellStart"/>
            <w:r w:rsidRPr="002B0D0D">
              <w:rPr>
                <w:rFonts w:ascii="Times New Roman" w:eastAsia="Times New Roman" w:hAnsi="Times New Roman" w:cs="Times New Roman"/>
                <w:color w:val="000000" w:themeColor="text1"/>
                <w:sz w:val="16"/>
                <w:szCs w:val="16"/>
              </w:rPr>
              <w:t>pediatric</w:t>
            </w:r>
            <w:proofErr w:type="spellEnd"/>
            <w:r w:rsidRPr="002B0D0D">
              <w:rPr>
                <w:rFonts w:ascii="Times New Roman" w:eastAsia="Times New Roman" w:hAnsi="Times New Roman" w:cs="Times New Roman"/>
                <w:color w:val="000000" w:themeColor="text1"/>
                <w:sz w:val="16"/>
                <w:szCs w:val="16"/>
              </w:rPr>
              <w:t xml:space="preserve"> hospital serving predominantly low-income, Black population (&gt;1,500 asthma visits/year). Recruitment: 2017-2020.</w:t>
            </w:r>
          </w:p>
        </w:tc>
        <w:tc>
          <w:tcPr>
            <w:tcW w:w="429" w:type="pct"/>
            <w:tcMar>
              <w:left w:w="108" w:type="dxa"/>
              <w:right w:w="108" w:type="dxa"/>
            </w:tcMar>
          </w:tcPr>
          <w:p w14:paraId="406C8A2C" w14:textId="715C8B41" w:rsidR="00391F98" w:rsidRPr="002B0D0D" w:rsidRDefault="00391F98" w:rsidP="00391F98">
            <w:pPr>
              <w:jc w:val="both"/>
              <w:rPr>
                <w:rFonts w:ascii="Times New Roman" w:eastAsia="Times New Roman" w:hAnsi="Times New Roman" w:cs="Times New Roman"/>
                <w:color w:val="000000" w:themeColor="text1"/>
                <w:sz w:val="16"/>
                <w:szCs w:val="16"/>
              </w:rPr>
            </w:pPr>
            <w:r w:rsidRPr="002B0D0D">
              <w:rPr>
                <w:rFonts w:ascii="Times New Roman" w:eastAsia="Times New Roman" w:hAnsi="Times New Roman" w:cs="Times New Roman"/>
                <w:color w:val="000000" w:themeColor="text1"/>
                <w:sz w:val="16"/>
                <w:szCs w:val="16"/>
              </w:rPr>
              <w:t xml:space="preserve">Urban adolescents with uncontrolled asthma age 12-16.9 years; n=59 enrolled (29 RFC, 30 MATCH); n=57 final </w:t>
            </w:r>
            <w:proofErr w:type="spellStart"/>
            <w:r w:rsidRPr="002B0D0D">
              <w:rPr>
                <w:rFonts w:ascii="Times New Roman" w:eastAsia="Times New Roman" w:hAnsi="Times New Roman" w:cs="Times New Roman"/>
                <w:color w:val="000000" w:themeColor="text1"/>
                <w:sz w:val="16"/>
                <w:szCs w:val="16"/>
              </w:rPr>
              <w:t>analyzed</w:t>
            </w:r>
            <w:proofErr w:type="spellEnd"/>
            <w:r w:rsidRPr="002B0D0D">
              <w:rPr>
                <w:rFonts w:ascii="Times New Roman" w:eastAsia="Times New Roman" w:hAnsi="Times New Roman" w:cs="Times New Roman"/>
                <w:color w:val="000000" w:themeColor="text1"/>
                <w:sz w:val="16"/>
                <w:szCs w:val="16"/>
              </w:rPr>
              <w:t xml:space="preserve">; n=50 completed follow-up (88% retention). Inclusion: ≥2 asthma exacerbations (ED visits or hospitalizations) in past 6 months, prescribed controller medication, residing with legal guardian willing to participate. Demographics: 96% Black, 50.9% female, mean age 14.62, duration of asthma 11.97 years, mean ACT score 19.19 (uncontrolled). Caregivers: 94.7% female, 95% Black, mean income $30,268, moderately low </w:t>
            </w:r>
            <w:r w:rsidRPr="002B0D0D">
              <w:rPr>
                <w:rFonts w:ascii="Times New Roman" w:eastAsia="Times New Roman" w:hAnsi="Times New Roman" w:cs="Times New Roman"/>
                <w:color w:val="000000" w:themeColor="text1"/>
                <w:sz w:val="16"/>
                <w:szCs w:val="16"/>
              </w:rPr>
              <w:lastRenderedPageBreak/>
              <w:t>SES (5.68/10). Recruitment: 403 screened, 147 ineligible, 85 not contacted, 97 refused (57% refusal rate).</w:t>
            </w:r>
          </w:p>
        </w:tc>
        <w:tc>
          <w:tcPr>
            <w:tcW w:w="526" w:type="pct"/>
            <w:tcMar>
              <w:left w:w="108" w:type="dxa"/>
              <w:right w:w="108" w:type="dxa"/>
            </w:tcMar>
          </w:tcPr>
          <w:p w14:paraId="6EFD0B1C" w14:textId="220C63AA" w:rsidR="00391F98" w:rsidRPr="002B0D0D" w:rsidRDefault="00391F98" w:rsidP="00391F98">
            <w:pPr>
              <w:jc w:val="both"/>
              <w:rPr>
                <w:rFonts w:ascii="Times New Roman" w:eastAsia="Times New Roman" w:hAnsi="Times New Roman" w:cs="Times New Roman"/>
                <w:color w:val="000000" w:themeColor="text1"/>
                <w:sz w:val="16"/>
                <w:szCs w:val="16"/>
              </w:rPr>
            </w:pPr>
            <w:r w:rsidRPr="002B0D0D">
              <w:rPr>
                <w:rFonts w:ascii="Times New Roman" w:eastAsia="Times New Roman" w:hAnsi="Times New Roman" w:cs="Times New Roman"/>
                <w:color w:val="000000" w:themeColor="text1"/>
                <w:sz w:val="16"/>
                <w:szCs w:val="16"/>
              </w:rPr>
              <w:lastRenderedPageBreak/>
              <w:t>CHWs hired and supervised by non-profit community agency (Kids' Health Connection) after completing extensive CHW competency training through Michigan Community Health Worker Alliance. RFC-specific training: 80-hour, two-week training including (1) asthma education for professionals, (2) practice delivering each assessment and treatment module, (3) interpersonal and relationship-building skills. MATCH: standard CHW training for case management. Staff assigned to specific arm (no crossover).</w:t>
            </w:r>
          </w:p>
        </w:tc>
        <w:tc>
          <w:tcPr>
            <w:tcW w:w="568" w:type="pct"/>
            <w:tcMar>
              <w:left w:w="108" w:type="dxa"/>
              <w:right w:w="108" w:type="dxa"/>
            </w:tcMar>
          </w:tcPr>
          <w:p w14:paraId="0CC3B6F8" w14:textId="7838C22E" w:rsidR="00391F98" w:rsidRPr="002B0D0D" w:rsidRDefault="00391F98" w:rsidP="00391F98">
            <w:pPr>
              <w:jc w:val="both"/>
              <w:rPr>
                <w:rFonts w:ascii="Times New Roman" w:eastAsia="Times New Roman" w:hAnsi="Times New Roman" w:cs="Times New Roman"/>
                <w:color w:val="000000" w:themeColor="text1"/>
                <w:sz w:val="16"/>
                <w:szCs w:val="16"/>
              </w:rPr>
            </w:pPr>
            <w:r w:rsidRPr="002B0D0D">
              <w:rPr>
                <w:rFonts w:ascii="Times New Roman" w:eastAsia="Times New Roman" w:hAnsi="Times New Roman" w:cs="Times New Roman"/>
                <w:color w:val="000000" w:themeColor="text1"/>
                <w:sz w:val="16"/>
                <w:szCs w:val="16"/>
              </w:rPr>
              <w:t xml:space="preserve">Weekly on-site clinical supervision from master's-level supervisor at community agency. Regular consultation between academic researchers and agency treatment team. Quality assurance: treatment manual with detailed session descriptions, </w:t>
            </w:r>
            <w:proofErr w:type="spellStart"/>
            <w:r w:rsidRPr="002B0D0D">
              <w:rPr>
                <w:rFonts w:ascii="Times New Roman" w:eastAsia="Times New Roman" w:hAnsi="Times New Roman" w:cs="Times New Roman"/>
                <w:color w:val="000000" w:themeColor="text1"/>
                <w:sz w:val="16"/>
                <w:szCs w:val="16"/>
              </w:rPr>
              <w:t>audiorecording</w:t>
            </w:r>
            <w:proofErr w:type="spellEnd"/>
            <w:r w:rsidRPr="002B0D0D">
              <w:rPr>
                <w:rFonts w:ascii="Times New Roman" w:eastAsia="Times New Roman" w:hAnsi="Times New Roman" w:cs="Times New Roman"/>
                <w:color w:val="000000" w:themeColor="text1"/>
                <w:sz w:val="16"/>
                <w:szCs w:val="16"/>
              </w:rPr>
              <w:t xml:space="preserve"> of sessions reviewed by supervisor for fidelity monitoring. CHWs were salaried staff of non-profit community agency. Compensation amounts not explicitly stated.</w:t>
            </w:r>
          </w:p>
        </w:tc>
        <w:tc>
          <w:tcPr>
            <w:tcW w:w="651" w:type="pct"/>
            <w:tcMar>
              <w:left w:w="108" w:type="dxa"/>
              <w:right w:w="108" w:type="dxa"/>
            </w:tcMar>
          </w:tcPr>
          <w:p w14:paraId="2FCE3A9E" w14:textId="2E0831EA" w:rsidR="00391F98" w:rsidRPr="002B0D0D" w:rsidRDefault="00391F98" w:rsidP="00391F98">
            <w:pPr>
              <w:jc w:val="both"/>
              <w:rPr>
                <w:rFonts w:ascii="Times New Roman" w:hAnsi="Times New Roman" w:cs="Times New Roman"/>
                <w:sz w:val="16"/>
                <w:szCs w:val="16"/>
              </w:rPr>
            </w:pPr>
            <w:r w:rsidRPr="002B0D0D">
              <w:rPr>
                <w:rFonts w:ascii="Times New Roman" w:eastAsia="Times New Roman" w:hAnsi="Times New Roman" w:cs="Times New Roman"/>
                <w:color w:val="000000" w:themeColor="text1"/>
                <w:sz w:val="16"/>
                <w:szCs w:val="16"/>
              </w:rPr>
              <w:t>No technology tools used. Standard materials: treatment manual, asthma education materials. MATCH used standardized Wee Breathers program materials (https://aafa.org/wp-content/uploads/2022/10/wee-breathers-instructors-guide.pdf). Data collection: tablet computers or electronic links for online completion.</w:t>
            </w:r>
          </w:p>
        </w:tc>
        <w:tc>
          <w:tcPr>
            <w:tcW w:w="614" w:type="pct"/>
            <w:tcMar>
              <w:left w:w="108" w:type="dxa"/>
              <w:right w:w="108" w:type="dxa"/>
            </w:tcMar>
          </w:tcPr>
          <w:p w14:paraId="6BA4DE77" w14:textId="7B2DF7E9" w:rsidR="00391F98" w:rsidRPr="002B0D0D" w:rsidRDefault="00391F98" w:rsidP="00391F98">
            <w:pPr>
              <w:jc w:val="both"/>
              <w:rPr>
                <w:rFonts w:ascii="Times New Roman" w:eastAsia="Times New Roman" w:hAnsi="Times New Roman" w:cs="Times New Roman"/>
                <w:color w:val="000000" w:themeColor="text1"/>
                <w:sz w:val="16"/>
                <w:szCs w:val="16"/>
              </w:rPr>
            </w:pPr>
            <w:r w:rsidRPr="002B0D0D">
              <w:rPr>
                <w:rFonts w:ascii="Times New Roman" w:eastAsia="Times New Roman" w:hAnsi="Times New Roman" w:cs="Times New Roman"/>
                <w:color w:val="000000" w:themeColor="text1"/>
                <w:sz w:val="16"/>
                <w:szCs w:val="16"/>
              </w:rPr>
              <w:t>RFC (Reach for Control): Home and community-based family intervention adapted from Multisystemic Therapy-Health Care (MST-HC). Duration: 6 months (24 planned weekly sessions). Phase 1 (weeks 1-4): Assessment with comprehensive functional analysis - detailed interviews with adolescent, primary caregiver, other adults (school personnel); observations of asthma device skills; home assessment for environmental triggers; evaluation of barriers/facilitators across family, school, community; development of individualized treatment plan. Phase 2 (weeks 5-20): Treatment with required cognitive-</w:t>
            </w:r>
            <w:proofErr w:type="spellStart"/>
            <w:r w:rsidRPr="002B0D0D">
              <w:rPr>
                <w:rFonts w:ascii="Times New Roman" w:eastAsia="Times New Roman" w:hAnsi="Times New Roman" w:cs="Times New Roman"/>
                <w:color w:val="000000" w:themeColor="text1"/>
                <w:sz w:val="16"/>
                <w:szCs w:val="16"/>
              </w:rPr>
              <w:t>behavioral</w:t>
            </w:r>
            <w:proofErr w:type="spellEnd"/>
            <w:r w:rsidRPr="002B0D0D">
              <w:rPr>
                <w:rFonts w:ascii="Times New Roman" w:eastAsia="Times New Roman" w:hAnsi="Times New Roman" w:cs="Times New Roman"/>
                <w:color w:val="000000" w:themeColor="text1"/>
                <w:sz w:val="16"/>
                <w:szCs w:val="16"/>
              </w:rPr>
              <w:t xml:space="preserve"> skills training modules: (1) tailored asthma education and skills including environmental control, (2) problem-solving strategies, (3) daily parental supervision/monitoring, (4) </w:t>
            </w:r>
            <w:proofErr w:type="spellStart"/>
            <w:r w:rsidRPr="002B0D0D">
              <w:rPr>
                <w:rFonts w:ascii="Times New Roman" w:eastAsia="Times New Roman" w:hAnsi="Times New Roman" w:cs="Times New Roman"/>
                <w:color w:val="000000" w:themeColor="text1"/>
                <w:sz w:val="16"/>
                <w:szCs w:val="16"/>
              </w:rPr>
              <w:t>behavioral</w:t>
            </w:r>
            <w:proofErr w:type="spellEnd"/>
            <w:r w:rsidRPr="002B0D0D">
              <w:rPr>
                <w:rFonts w:ascii="Times New Roman" w:eastAsia="Times New Roman" w:hAnsi="Times New Roman" w:cs="Times New Roman"/>
                <w:color w:val="000000" w:themeColor="text1"/>
                <w:sz w:val="16"/>
                <w:szCs w:val="16"/>
              </w:rPr>
              <w:t xml:space="preserve"> contracting to reinforce adherence, (5) </w:t>
            </w:r>
            <w:r w:rsidRPr="002B0D0D">
              <w:rPr>
                <w:rFonts w:ascii="Times New Roman" w:eastAsia="Times New Roman" w:hAnsi="Times New Roman" w:cs="Times New Roman"/>
                <w:color w:val="000000" w:themeColor="text1"/>
                <w:sz w:val="16"/>
                <w:szCs w:val="16"/>
              </w:rPr>
              <w:lastRenderedPageBreak/>
              <w:t>communication with school personnel, (6) communication with medical providers. Optional modules: parent-adolescent communication, building caregiver social support, caregiver planning/organizing skills, resource provision for non-asthma needs (housing, food, transportation, mental health). Linkage to primary care if needed. Phase 3 (weeks 21-24): Termination planning and relapse prevention. Both adolescent and primary caregiver expected to attend; extended family encouraged.</w:t>
            </w:r>
          </w:p>
          <w:p w14:paraId="2F3E6B5C" w14:textId="41C420EC" w:rsidR="00391F98" w:rsidRPr="002B0D0D" w:rsidRDefault="00391F98" w:rsidP="00391F98">
            <w:pPr>
              <w:jc w:val="both"/>
              <w:rPr>
                <w:rFonts w:ascii="Times New Roman" w:eastAsia="Times New Roman" w:hAnsi="Times New Roman" w:cs="Times New Roman"/>
                <w:color w:val="000000" w:themeColor="text1"/>
                <w:sz w:val="16"/>
                <w:szCs w:val="16"/>
              </w:rPr>
            </w:pPr>
          </w:p>
          <w:p w14:paraId="30BCC0C6" w14:textId="6700D3A4" w:rsidR="00391F98" w:rsidRPr="002B0D0D" w:rsidRDefault="00391F98" w:rsidP="00391F98">
            <w:pPr>
              <w:jc w:val="both"/>
              <w:rPr>
                <w:rFonts w:ascii="Times New Roman" w:eastAsia="Times New Roman" w:hAnsi="Times New Roman" w:cs="Times New Roman"/>
                <w:color w:val="000000" w:themeColor="text1"/>
                <w:sz w:val="16"/>
                <w:szCs w:val="16"/>
              </w:rPr>
            </w:pPr>
            <w:r w:rsidRPr="002B0D0D">
              <w:rPr>
                <w:rFonts w:ascii="Times New Roman" w:eastAsia="Times New Roman" w:hAnsi="Times New Roman" w:cs="Times New Roman"/>
                <w:color w:val="000000" w:themeColor="text1"/>
                <w:sz w:val="16"/>
                <w:szCs w:val="16"/>
              </w:rPr>
              <w:t xml:space="preserve">MATCH (Managing Asthma Through Case Management in Homes - Comparison): Home-based asthma case management, state-endorsed model program. Duration: 6 months (6 planned monthly visits). Content: asthma education via standardized Wee Breathers program; asthma care coordination/case management; school outreach for asthma management plan; physician outreach or </w:t>
            </w:r>
            <w:r w:rsidRPr="002B0D0D">
              <w:rPr>
                <w:rFonts w:ascii="Times New Roman" w:eastAsia="Times New Roman" w:hAnsi="Times New Roman" w:cs="Times New Roman"/>
                <w:color w:val="000000" w:themeColor="text1"/>
                <w:sz w:val="16"/>
                <w:szCs w:val="16"/>
              </w:rPr>
              <w:lastRenderedPageBreak/>
              <w:t>linkage to care if no provider.</w:t>
            </w:r>
          </w:p>
        </w:tc>
        <w:tc>
          <w:tcPr>
            <w:tcW w:w="665" w:type="pct"/>
            <w:tcMar>
              <w:left w:w="108" w:type="dxa"/>
              <w:right w:w="108" w:type="dxa"/>
            </w:tcMar>
          </w:tcPr>
          <w:p w14:paraId="67B1668E" w14:textId="3C900544" w:rsidR="00391F98" w:rsidRPr="002B0D0D" w:rsidRDefault="00391F98" w:rsidP="00391F98">
            <w:pPr>
              <w:jc w:val="both"/>
              <w:rPr>
                <w:rFonts w:ascii="Times New Roman" w:hAnsi="Times New Roman" w:cs="Times New Roman"/>
                <w:sz w:val="16"/>
                <w:szCs w:val="16"/>
              </w:rPr>
            </w:pPr>
            <w:r w:rsidRPr="002B0D0D">
              <w:rPr>
                <w:rFonts w:ascii="Times New Roman" w:eastAsia="Times New Roman" w:hAnsi="Times New Roman" w:cs="Times New Roman"/>
                <w:color w:val="000000" w:themeColor="text1"/>
                <w:sz w:val="16"/>
                <w:szCs w:val="16"/>
              </w:rPr>
              <w:lastRenderedPageBreak/>
              <w:t>RFC versus standard care: ED visits decreased 1.60→0.52 (t=3.08, p&lt;0.01, d=0.62); asthma-related ED visits decreased 1.48→0.40 (t=3.12, p&lt;0.01, d=0.62); asthma management (FAMSS) improved 40.94→46.06 (t=3.02, p&lt;0.01, d=-0.76). ACT, caregiver QoL, adolescent QoL improved (NS).</w:t>
            </w:r>
          </w:p>
          <w:p w14:paraId="089AB58B" w14:textId="1DC08153" w:rsidR="00391F98" w:rsidRPr="002B0D0D" w:rsidRDefault="00391F98" w:rsidP="00391F98">
            <w:pPr>
              <w:jc w:val="both"/>
              <w:rPr>
                <w:rFonts w:ascii="Times New Roman" w:eastAsia="Times New Roman" w:hAnsi="Times New Roman" w:cs="Times New Roman"/>
                <w:color w:val="000000" w:themeColor="text1"/>
                <w:sz w:val="16"/>
                <w:szCs w:val="16"/>
              </w:rPr>
            </w:pPr>
          </w:p>
          <w:p w14:paraId="15E3F5FB" w14:textId="4D93F8C6" w:rsidR="00391F98" w:rsidRPr="002B0D0D" w:rsidRDefault="00391F98" w:rsidP="00391F98">
            <w:pPr>
              <w:jc w:val="both"/>
              <w:rPr>
                <w:rFonts w:ascii="Times New Roman" w:hAnsi="Times New Roman" w:cs="Times New Roman"/>
                <w:sz w:val="16"/>
                <w:szCs w:val="16"/>
              </w:rPr>
            </w:pPr>
            <w:r w:rsidRPr="002B0D0D">
              <w:rPr>
                <w:rFonts w:ascii="Times New Roman" w:eastAsia="Times New Roman" w:hAnsi="Times New Roman" w:cs="Times New Roman"/>
                <w:color w:val="000000" w:themeColor="text1"/>
                <w:sz w:val="16"/>
                <w:szCs w:val="16"/>
              </w:rPr>
              <w:t>MATCH versus standard care: ED visits decreased 1.63→0.85 (t=2.74, p&lt;0.05, d=0.53); asthma-related ED visits decreased 1.59→0.74 (t=2.98, p&lt;0.01, d=0.57); caregiver QoL improved 5.21→5.69 (t=2.30, p&lt;0.05, d=-0.49). Asthma management, ACT, adolescent QoL improved (NS).</w:t>
            </w:r>
          </w:p>
          <w:p w14:paraId="6182C3A7" w14:textId="48B93F9A" w:rsidR="00391F98" w:rsidRPr="002B0D0D" w:rsidRDefault="00391F98" w:rsidP="00391F98">
            <w:pPr>
              <w:jc w:val="both"/>
              <w:rPr>
                <w:rFonts w:ascii="Times New Roman" w:eastAsia="Times New Roman" w:hAnsi="Times New Roman" w:cs="Times New Roman"/>
                <w:color w:val="000000" w:themeColor="text1"/>
                <w:sz w:val="16"/>
                <w:szCs w:val="16"/>
              </w:rPr>
            </w:pPr>
          </w:p>
          <w:p w14:paraId="6A09E8EF" w14:textId="0522C4C7" w:rsidR="00391F98" w:rsidRPr="002B0D0D" w:rsidRDefault="00391F98" w:rsidP="00391F98">
            <w:pPr>
              <w:jc w:val="both"/>
              <w:rPr>
                <w:rFonts w:ascii="Times New Roman" w:hAnsi="Times New Roman" w:cs="Times New Roman"/>
                <w:sz w:val="16"/>
                <w:szCs w:val="16"/>
              </w:rPr>
            </w:pPr>
            <w:r w:rsidRPr="002B0D0D">
              <w:rPr>
                <w:rFonts w:ascii="Times New Roman" w:eastAsia="Times New Roman" w:hAnsi="Times New Roman" w:cs="Times New Roman"/>
                <w:color w:val="000000" w:themeColor="text1"/>
                <w:sz w:val="16"/>
                <w:szCs w:val="16"/>
              </w:rPr>
              <w:t xml:space="preserve">Key finding: Both CHW-delivered interventions significantly reduced ED visits; RFC showed additional significant improvement in asthma management </w:t>
            </w:r>
            <w:proofErr w:type="spellStart"/>
            <w:r w:rsidRPr="002B0D0D">
              <w:rPr>
                <w:rFonts w:ascii="Times New Roman" w:eastAsia="Times New Roman" w:hAnsi="Times New Roman" w:cs="Times New Roman"/>
                <w:color w:val="000000" w:themeColor="text1"/>
                <w:sz w:val="16"/>
                <w:szCs w:val="16"/>
              </w:rPr>
              <w:t>behaviors</w:t>
            </w:r>
            <w:proofErr w:type="spellEnd"/>
            <w:r w:rsidRPr="002B0D0D">
              <w:rPr>
                <w:rFonts w:ascii="Times New Roman" w:eastAsia="Times New Roman" w:hAnsi="Times New Roman" w:cs="Times New Roman"/>
                <w:color w:val="000000" w:themeColor="text1"/>
                <w:sz w:val="16"/>
                <w:szCs w:val="16"/>
              </w:rPr>
              <w:t xml:space="preserve"> not seen in MATCH.</w:t>
            </w:r>
          </w:p>
          <w:p w14:paraId="67C4F583" w14:textId="1C9F264E" w:rsidR="00391F98" w:rsidRPr="002B0D0D" w:rsidRDefault="00391F98" w:rsidP="00391F98">
            <w:pPr>
              <w:jc w:val="both"/>
              <w:rPr>
                <w:rFonts w:ascii="Times New Roman" w:eastAsia="Times New Roman" w:hAnsi="Times New Roman" w:cs="Times New Roman"/>
                <w:color w:val="000000" w:themeColor="text1"/>
                <w:sz w:val="16"/>
                <w:szCs w:val="16"/>
              </w:rPr>
            </w:pPr>
          </w:p>
        </w:tc>
        <w:tc>
          <w:tcPr>
            <w:tcW w:w="639" w:type="pct"/>
            <w:tcMar>
              <w:left w:w="108" w:type="dxa"/>
              <w:right w:w="108" w:type="dxa"/>
            </w:tcMar>
          </w:tcPr>
          <w:p w14:paraId="27E4048C" w14:textId="5ADE6DBC" w:rsidR="00391F98" w:rsidRPr="002B0D0D" w:rsidRDefault="00391F98" w:rsidP="00391F98">
            <w:pPr>
              <w:jc w:val="both"/>
              <w:rPr>
                <w:rFonts w:ascii="Times New Roman" w:eastAsia="Times New Roman" w:hAnsi="Times New Roman" w:cs="Times New Roman"/>
                <w:color w:val="000000" w:themeColor="text1"/>
                <w:sz w:val="16"/>
                <w:szCs w:val="16"/>
              </w:rPr>
            </w:pPr>
            <w:r w:rsidRPr="002B0D0D">
              <w:rPr>
                <w:rFonts w:ascii="Times New Roman" w:eastAsia="Times New Roman" w:hAnsi="Times New Roman" w:cs="Times New Roman"/>
                <w:color w:val="000000" w:themeColor="text1"/>
                <w:sz w:val="16"/>
                <w:szCs w:val="16"/>
              </w:rPr>
              <w:t xml:space="preserve">Low treatment dose but high initiation: RFC averaged 4.29/24 sessions (5.45 among initiators); MATCH averaged 3.00/6 sessions (3.63 among initiators); 80.7% received ≥1 session. High satisfaction: RFC 8.5/10, MATCH 8.9/10 for helpfulness. Home-based delivery highly valued: 89% RFC, 95% MATCH preferred home setting; reasons included convenience, flexibility, comfort, adolescents more relaxed, eliminated travel barriers (gas cost, childcare, time savings), personalized experience. Treatment duration acceptable: 84% RFC, 89% MATCH found 6-month duration appropriate. Valued content (both groups): increases in asthma knowledge/skills, working with healthcare providers, school collaboration. Valued RFC-specific: improvements in parent-child relationship, spillover to extended family, addressing non-asthma needs (clothing, school supplies, bill payment, </w:t>
            </w:r>
            <w:proofErr w:type="spellStart"/>
            <w:r w:rsidRPr="002B0D0D">
              <w:rPr>
                <w:rFonts w:ascii="Times New Roman" w:eastAsia="Times New Roman" w:hAnsi="Times New Roman" w:cs="Times New Roman"/>
                <w:color w:val="000000" w:themeColor="text1"/>
                <w:sz w:val="16"/>
                <w:szCs w:val="16"/>
              </w:rPr>
              <w:t>counseling</w:t>
            </w:r>
            <w:proofErr w:type="spellEnd"/>
            <w:r w:rsidRPr="002B0D0D">
              <w:rPr>
                <w:rFonts w:ascii="Times New Roman" w:eastAsia="Times New Roman" w:hAnsi="Times New Roman" w:cs="Times New Roman"/>
                <w:color w:val="000000" w:themeColor="text1"/>
                <w:sz w:val="16"/>
                <w:szCs w:val="16"/>
              </w:rPr>
              <w:t xml:space="preserve"> referrals), CHW support during meetings with </w:t>
            </w:r>
            <w:r w:rsidRPr="002B0D0D">
              <w:rPr>
                <w:rFonts w:ascii="Times New Roman" w:eastAsia="Times New Roman" w:hAnsi="Times New Roman" w:cs="Times New Roman"/>
                <w:color w:val="000000" w:themeColor="text1"/>
                <w:sz w:val="16"/>
                <w:szCs w:val="16"/>
              </w:rPr>
              <w:t>schools/providers. CHW relationship critical: described as helpful, kind, friendly, accommodating, relatable, patient, genuine concern, understanding, invested, engaging whole family. Some challenges: CHW not always sensitive to abilities/needs, described as "overwhelming" by some, difficulty getting in touch, reliability issues with arrival times, scheduling/rescheduling difficulties. University-community agency partnership; community agency already providing home-based services including MATCH; intervention delivered by agency staff, data collection by university research assistants to minimize bias. High refusal rate: 57% refused participation citing lack of interest or time.</w:t>
            </w:r>
          </w:p>
        </w:tc>
      </w:tr>
      <w:tr w:rsidR="002B0D0D" w:rsidRPr="002B0D0D" w14:paraId="70A7856F" w14:textId="77777777" w:rsidTr="002B0D0D">
        <w:trPr>
          <w:trHeight w:val="300"/>
        </w:trPr>
        <w:tc>
          <w:tcPr>
            <w:tcW w:w="145" w:type="pct"/>
          </w:tcPr>
          <w:p w14:paraId="0AF30AD7" w14:textId="653FE8E4" w:rsidR="00391F98" w:rsidRPr="002B0D0D" w:rsidRDefault="00391F98" w:rsidP="00391F98">
            <w:pPr>
              <w:jc w:val="both"/>
              <w:rPr>
                <w:rFonts w:ascii="Times New Roman" w:eastAsia="Times New Roman" w:hAnsi="Times New Roman" w:cs="Times New Roman"/>
                <w:color w:val="000000" w:themeColor="text1"/>
                <w:sz w:val="16"/>
                <w:szCs w:val="16"/>
              </w:rPr>
            </w:pPr>
            <w:r w:rsidRPr="002B0D0D">
              <w:rPr>
                <w:rFonts w:ascii="Times New Roman" w:eastAsia="Times New Roman" w:hAnsi="Times New Roman" w:cs="Times New Roman"/>
                <w:color w:val="000000" w:themeColor="text1"/>
                <w:sz w:val="16"/>
                <w:szCs w:val="16"/>
              </w:rPr>
              <w:lastRenderedPageBreak/>
              <w:t>11</w:t>
            </w:r>
          </w:p>
        </w:tc>
        <w:tc>
          <w:tcPr>
            <w:tcW w:w="336" w:type="pct"/>
            <w:tcMar>
              <w:left w:w="108" w:type="dxa"/>
              <w:right w:w="108" w:type="dxa"/>
            </w:tcMar>
          </w:tcPr>
          <w:p w14:paraId="4ACC2AE0" w14:textId="704C85E2" w:rsidR="00391F98" w:rsidRPr="002B0D0D" w:rsidRDefault="00435F5E" w:rsidP="00391F98">
            <w:pPr>
              <w:jc w:val="both"/>
              <w:rPr>
                <w:rFonts w:ascii="Times New Roman" w:eastAsia="Times New Roman" w:hAnsi="Times New Roman" w:cs="Times New Roman"/>
                <w:color w:val="000000"/>
                <w:sz w:val="16"/>
                <w:szCs w:val="16"/>
              </w:rPr>
            </w:pPr>
            <w:sdt>
              <w:sdtPr>
                <w:rPr>
                  <w:rFonts w:ascii="Times New Roman" w:eastAsia="Times New Roman" w:hAnsi="Times New Roman" w:cs="Times New Roman"/>
                  <w:color w:val="000000"/>
                  <w:sz w:val="16"/>
                  <w:szCs w:val="16"/>
                </w:rPr>
                <w:tag w:val="MENDELEY_CITATION_v3_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"/>
                <w:id w:val="1890992664"/>
                <w:placeholder>
                  <w:docPart w:val="DefaultPlaceholder_-1854013440"/>
                </w:placeholder>
              </w:sdtPr>
              <w:sdtContent>
                <w:r w:rsidR="00BB3C3D" w:rsidRPr="002B0D0D">
                  <w:rPr>
                    <w:rFonts w:ascii="Times New Roman" w:eastAsia="Times New Roman" w:hAnsi="Times New Roman" w:cs="Times New Roman"/>
                    <w:color w:val="000000"/>
                    <w:sz w:val="16"/>
                    <w:szCs w:val="16"/>
                  </w:rPr>
                  <w:t>(Naidoo et al., 2018)</w:t>
                </w:r>
              </w:sdtContent>
            </w:sdt>
          </w:p>
          <w:p w14:paraId="2A9BA339" w14:textId="77777777" w:rsidR="003C6313" w:rsidRPr="002B0D0D" w:rsidRDefault="003C6313" w:rsidP="00391F98">
            <w:pPr>
              <w:jc w:val="both"/>
              <w:rPr>
                <w:rFonts w:ascii="Times New Roman" w:eastAsia="Times New Roman" w:hAnsi="Times New Roman" w:cs="Times New Roman"/>
                <w:color w:val="000000"/>
                <w:sz w:val="16"/>
                <w:szCs w:val="16"/>
              </w:rPr>
            </w:pPr>
          </w:p>
          <w:p w14:paraId="51970557" w14:textId="2FD18777" w:rsidR="003C6313" w:rsidRPr="002B0D0D" w:rsidRDefault="003C6313" w:rsidP="00391F98">
            <w:pPr>
              <w:jc w:val="both"/>
              <w:rPr>
                <w:rFonts w:ascii="Times New Roman" w:eastAsia="Times New Roman" w:hAnsi="Times New Roman" w:cs="Times New Roman"/>
                <w:color w:val="000000" w:themeColor="text1"/>
                <w:sz w:val="16"/>
                <w:szCs w:val="16"/>
              </w:rPr>
            </w:pPr>
            <w:r w:rsidRPr="002B0D0D">
              <w:rPr>
                <w:rFonts w:ascii="Times New Roman" w:eastAsia="Times New Roman" w:hAnsi="Times New Roman" w:cs="Times New Roman"/>
                <w:color w:val="000000" w:themeColor="text1"/>
                <w:sz w:val="16"/>
                <w:szCs w:val="16"/>
              </w:rPr>
              <w:t>South Africa</w:t>
            </w:r>
          </w:p>
        </w:tc>
        <w:tc>
          <w:tcPr>
            <w:tcW w:w="426" w:type="pct"/>
            <w:tcMar>
              <w:left w:w="108" w:type="dxa"/>
              <w:right w:w="108" w:type="dxa"/>
            </w:tcMar>
          </w:tcPr>
          <w:p w14:paraId="2231AB5B" w14:textId="348063CC" w:rsidR="00391F98" w:rsidRPr="002B0D0D" w:rsidRDefault="00391F98" w:rsidP="00391F98">
            <w:pPr>
              <w:jc w:val="both"/>
              <w:rPr>
                <w:rFonts w:ascii="Times New Roman" w:eastAsia="Times New Roman" w:hAnsi="Times New Roman" w:cs="Times New Roman"/>
                <w:color w:val="000000" w:themeColor="text1"/>
                <w:sz w:val="16"/>
                <w:szCs w:val="16"/>
              </w:rPr>
            </w:pPr>
            <w:r w:rsidRPr="002B0D0D">
              <w:rPr>
                <w:rFonts w:ascii="Times New Roman" w:eastAsia="Times New Roman" w:hAnsi="Times New Roman" w:cs="Times New Roman"/>
                <w:color w:val="000000" w:themeColor="text1"/>
                <w:sz w:val="16"/>
                <w:szCs w:val="16"/>
              </w:rPr>
              <w:t>Qualitative exploratory study using focus group discussions and participant interviews; thematic content analysis using Consolidated Framework for Implementation Research (CFIR). Rural, community-based in Greater Giyani and Greater Letaba sub-districts. Study period: January-August 2016. CBHP rolled out from 2013; as of mid-2016, 149 active WBOTs covering 123 of 125 wards (98%), supporting 222,261 registered households (75% of total).</w:t>
            </w:r>
          </w:p>
        </w:tc>
        <w:tc>
          <w:tcPr>
            <w:tcW w:w="429" w:type="pct"/>
            <w:tcMar>
              <w:left w:w="108" w:type="dxa"/>
              <w:right w:w="108" w:type="dxa"/>
            </w:tcMar>
          </w:tcPr>
          <w:p w14:paraId="0DF098C0" w14:textId="769D36CE" w:rsidR="00391F98" w:rsidRPr="002B0D0D" w:rsidRDefault="00391F98" w:rsidP="00391F98">
            <w:pPr>
              <w:jc w:val="both"/>
              <w:rPr>
                <w:rFonts w:ascii="Times New Roman" w:eastAsia="Times New Roman" w:hAnsi="Times New Roman" w:cs="Times New Roman"/>
                <w:color w:val="000000" w:themeColor="text1"/>
                <w:sz w:val="16"/>
                <w:szCs w:val="16"/>
              </w:rPr>
            </w:pPr>
            <w:r w:rsidRPr="002B0D0D">
              <w:rPr>
                <w:rFonts w:ascii="Times New Roman" w:eastAsia="Times New Roman" w:hAnsi="Times New Roman" w:cs="Times New Roman"/>
                <w:color w:val="000000" w:themeColor="text1"/>
                <w:sz w:val="16"/>
                <w:szCs w:val="16"/>
              </w:rPr>
              <w:t>Total participants: 109. Community members: 38 in-depth interviews; CHWs: 11 focus groups; Facility nurses: 12 focus groups; Team leaders: 9 in-depth interviews; Community leaders: 21 in-depth interviews; Social workers: 10 in-depth interviews. Convenient sampling (based on availability at time of 3 attempted visits). Inclusion: adults &gt;18 years. Saturation reached.</w:t>
            </w:r>
          </w:p>
        </w:tc>
        <w:tc>
          <w:tcPr>
            <w:tcW w:w="526" w:type="pct"/>
            <w:tcMar>
              <w:left w:w="108" w:type="dxa"/>
              <w:right w:w="108" w:type="dxa"/>
            </w:tcMar>
          </w:tcPr>
          <w:p w14:paraId="6DCA23BD" w14:textId="0E18CBEF" w:rsidR="00391F98" w:rsidRPr="002B0D0D" w:rsidRDefault="00391F98" w:rsidP="00391F98">
            <w:pPr>
              <w:jc w:val="both"/>
              <w:rPr>
                <w:rFonts w:ascii="Times New Roman" w:eastAsia="Times New Roman" w:hAnsi="Times New Roman" w:cs="Times New Roman"/>
                <w:color w:val="000000" w:themeColor="text1"/>
                <w:sz w:val="16"/>
                <w:szCs w:val="16"/>
              </w:rPr>
            </w:pPr>
            <w:r w:rsidRPr="002B0D0D">
              <w:rPr>
                <w:rFonts w:ascii="Times New Roman" w:eastAsia="Times New Roman" w:hAnsi="Times New Roman" w:cs="Times New Roman"/>
                <w:color w:val="000000" w:themeColor="text1"/>
                <w:sz w:val="16"/>
                <w:szCs w:val="16"/>
              </w:rPr>
              <w:t>Ward-Based Outreach Teams (WBOTs) as part of South Africa's PHC re-engineering strategy introduced by National Department of Health in 2012. Team composition: 1 team leader (professional nurse) + up to 6 CHWs per team. Catchment: 250-400 households per WBOT. Training: not explicitly detailed but CHWs reported receiving initial training that equipped them with adequate knowledge and skills to conduct HIV-related work. CHWs expressed desire for ongoing training to keep abreast with current HIV knowledge.</w:t>
            </w:r>
          </w:p>
        </w:tc>
        <w:tc>
          <w:tcPr>
            <w:tcW w:w="568" w:type="pct"/>
            <w:tcMar>
              <w:left w:w="108" w:type="dxa"/>
              <w:right w:w="108" w:type="dxa"/>
            </w:tcMar>
          </w:tcPr>
          <w:p w14:paraId="07F99292" w14:textId="04FB8CDA" w:rsidR="00391F98" w:rsidRPr="002B0D0D" w:rsidRDefault="00391F98" w:rsidP="00391F98">
            <w:pPr>
              <w:jc w:val="both"/>
              <w:rPr>
                <w:rFonts w:ascii="Times New Roman" w:eastAsia="Times New Roman" w:hAnsi="Times New Roman" w:cs="Times New Roman"/>
                <w:color w:val="000000" w:themeColor="text1"/>
                <w:sz w:val="16"/>
                <w:szCs w:val="16"/>
              </w:rPr>
            </w:pPr>
            <w:r w:rsidRPr="002B0D0D">
              <w:rPr>
                <w:rFonts w:ascii="Times New Roman" w:eastAsia="Times New Roman" w:hAnsi="Times New Roman" w:cs="Times New Roman"/>
                <w:color w:val="000000" w:themeColor="text1"/>
                <w:sz w:val="16"/>
                <w:szCs w:val="16"/>
              </w:rPr>
              <w:t>Team leaders: professional nurses employed by NDoH. Management: non-profit organizations manage and remunerate CHWs. Technical support: Anova Health Institute (South African NGO) provides technical support to HIV programme. Supervision challenges: CHWs expressed need for better support from management and more involvement from superiors; unclear reporting structures (CHWs report to both NPO and PHC re-engineering program monthly); operational managers at clinics have limited involvement with CHWs and team leaders.</w:t>
            </w:r>
          </w:p>
        </w:tc>
        <w:tc>
          <w:tcPr>
            <w:tcW w:w="651" w:type="pct"/>
            <w:tcMar>
              <w:left w:w="108" w:type="dxa"/>
              <w:right w:w="108" w:type="dxa"/>
            </w:tcMar>
          </w:tcPr>
          <w:p w14:paraId="091E0E0A" w14:textId="413C4AAC" w:rsidR="00391F98" w:rsidRPr="002B0D0D" w:rsidRDefault="00391F98" w:rsidP="00391F98">
            <w:pPr>
              <w:jc w:val="both"/>
              <w:rPr>
                <w:rFonts w:ascii="Times New Roman" w:eastAsia="Times New Roman" w:hAnsi="Times New Roman" w:cs="Times New Roman"/>
                <w:color w:val="000000" w:themeColor="text1"/>
                <w:sz w:val="16"/>
                <w:szCs w:val="16"/>
              </w:rPr>
            </w:pPr>
            <w:r w:rsidRPr="002B0D0D">
              <w:rPr>
                <w:rFonts w:ascii="Times New Roman" w:eastAsia="Times New Roman" w:hAnsi="Times New Roman" w:cs="Times New Roman"/>
                <w:color w:val="000000" w:themeColor="text1"/>
                <w:sz w:val="16"/>
                <w:szCs w:val="16"/>
              </w:rPr>
              <w:t>Equipment provided: blood pressure machines, weight scales (CHWs grateful; community members responded positively). Limited resources: stationery, telephones relatively limited; CHWs sometimes contribute own money to buy stationery. Infrastructure challenges: very small office space at facilities (sometimes next to sluice room, not conducive); no dedicated meeting space. Lack of personal protective equipment: no masks, hand gloves, or aprons for home visits to sick patients.</w:t>
            </w:r>
          </w:p>
        </w:tc>
        <w:tc>
          <w:tcPr>
            <w:tcW w:w="614" w:type="pct"/>
            <w:tcMar>
              <w:left w:w="108" w:type="dxa"/>
              <w:right w:w="108" w:type="dxa"/>
            </w:tcMar>
          </w:tcPr>
          <w:p w14:paraId="01FA2901" w14:textId="4DB17F90" w:rsidR="00391F98" w:rsidRPr="002B0D0D" w:rsidRDefault="00391F98" w:rsidP="00391F98">
            <w:pPr>
              <w:jc w:val="both"/>
              <w:rPr>
                <w:rFonts w:ascii="Times New Roman" w:eastAsia="Times New Roman" w:hAnsi="Times New Roman" w:cs="Times New Roman"/>
                <w:color w:val="000000" w:themeColor="text1"/>
                <w:sz w:val="16"/>
                <w:szCs w:val="16"/>
              </w:rPr>
            </w:pPr>
            <w:r w:rsidRPr="002B0D0D">
              <w:rPr>
                <w:rFonts w:ascii="Times New Roman" w:eastAsia="Times New Roman" w:hAnsi="Times New Roman" w:cs="Times New Roman"/>
                <w:color w:val="000000" w:themeColor="text1"/>
                <w:sz w:val="16"/>
                <w:szCs w:val="16"/>
              </w:rPr>
              <w:t xml:space="preserve">Community-Based HIV Programme (CBHP) delivered by WBOTs as part of South Africa's PHC re-engineering strategy. CHW HIV Programme Activities: (1) HIV prevention education: information provision to educate individuals on preventing HIV transmission, teaching about HIV/AIDS, CD4 counts, treatment importance; (2) HIV testing identification: identifying individuals at risk who should be tested for HIV, referring for testing (CHWs don't carry testing supplies); (3) Adherence support: provision of adherence support for those on ART, tracing individuals with missed appointments and defaulters to improve retention in care, reminding individuals to collect medication; (4) Health monitoring: early identification of individuals with deteriorating health on ART to reduce morbidity/mortality, monitoring vulnerable patients. Additional services: home-based household visits, health education on HIV and </w:t>
            </w:r>
            <w:r w:rsidRPr="002B0D0D">
              <w:rPr>
                <w:rFonts w:ascii="Times New Roman" w:eastAsia="Times New Roman" w:hAnsi="Times New Roman" w:cs="Times New Roman"/>
                <w:color w:val="000000" w:themeColor="text1"/>
                <w:sz w:val="16"/>
                <w:szCs w:val="16"/>
              </w:rPr>
              <w:lastRenderedPageBreak/>
              <w:t xml:space="preserve">other chronic illnesses (diabetes, hypertension), cooking and cleaning for sick individuals living alone, washing clothes for bedridden patients, fetching water, making soft porridge, linkage to primary care if no provider, assistance with medication access/insurance barriers, communication with schools, distribution of medication to households if patients unable to visit facility, resource provision/referrals for non-health needs (clothing, school supplies, bill payment assistance, </w:t>
            </w:r>
            <w:proofErr w:type="spellStart"/>
            <w:r w:rsidRPr="002B0D0D">
              <w:rPr>
                <w:rFonts w:ascii="Times New Roman" w:eastAsia="Times New Roman" w:hAnsi="Times New Roman" w:cs="Times New Roman"/>
                <w:color w:val="000000" w:themeColor="text1"/>
                <w:sz w:val="16"/>
                <w:szCs w:val="16"/>
              </w:rPr>
              <w:t>counseling</w:t>
            </w:r>
            <w:proofErr w:type="spellEnd"/>
            <w:r w:rsidRPr="002B0D0D">
              <w:rPr>
                <w:rFonts w:ascii="Times New Roman" w:eastAsia="Times New Roman" w:hAnsi="Times New Roman" w:cs="Times New Roman"/>
                <w:color w:val="000000" w:themeColor="text1"/>
                <w:sz w:val="16"/>
                <w:szCs w:val="16"/>
              </w:rPr>
              <w:t xml:space="preserve"> referrals), defaulter tracing (clear processes in place). Service delivery model: home-based visits to households in allocated catchment area; relationship building emphasized as important.</w:t>
            </w:r>
          </w:p>
        </w:tc>
        <w:tc>
          <w:tcPr>
            <w:tcW w:w="665" w:type="pct"/>
            <w:tcMar>
              <w:left w:w="108" w:type="dxa"/>
              <w:right w:w="108" w:type="dxa"/>
            </w:tcMar>
          </w:tcPr>
          <w:p w14:paraId="354FBE55" w14:textId="67943024" w:rsidR="00391F98" w:rsidRPr="002B0D0D" w:rsidRDefault="00391F98" w:rsidP="00391F98">
            <w:pPr>
              <w:jc w:val="both"/>
              <w:rPr>
                <w:rFonts w:ascii="Times New Roman" w:eastAsia="Times New Roman" w:hAnsi="Times New Roman" w:cs="Times New Roman"/>
                <w:color w:val="000000" w:themeColor="text1"/>
                <w:sz w:val="16"/>
                <w:szCs w:val="16"/>
              </w:rPr>
            </w:pPr>
            <w:r w:rsidRPr="002B0D0D">
              <w:rPr>
                <w:rFonts w:ascii="Times New Roman" w:eastAsia="Times New Roman" w:hAnsi="Times New Roman" w:cs="Times New Roman"/>
                <w:color w:val="000000" w:themeColor="text1"/>
                <w:sz w:val="16"/>
                <w:szCs w:val="16"/>
              </w:rPr>
              <w:lastRenderedPageBreak/>
              <w:t>Qualitative assessment of facilitators and barriers to HIV programme implementation using CFIR framework with 5 domains: (1) intervention characteristics, (2) outer setting, (3) inner setting, (4) characteristics of individuals, (5) implementation process.</w:t>
            </w:r>
          </w:p>
          <w:p w14:paraId="41B22832" w14:textId="6B2BCF10" w:rsidR="00391F98" w:rsidRPr="002B0D0D" w:rsidRDefault="00391F98" w:rsidP="00391F98">
            <w:pPr>
              <w:jc w:val="both"/>
              <w:rPr>
                <w:rFonts w:ascii="Times New Roman" w:eastAsia="Times New Roman" w:hAnsi="Times New Roman" w:cs="Times New Roman"/>
                <w:color w:val="000000" w:themeColor="text1"/>
                <w:sz w:val="16"/>
                <w:szCs w:val="16"/>
              </w:rPr>
            </w:pPr>
          </w:p>
          <w:p w14:paraId="4D2448D8" w14:textId="7459F924" w:rsidR="00391F98" w:rsidRPr="002B0D0D" w:rsidRDefault="00391F98" w:rsidP="00391F98">
            <w:pPr>
              <w:jc w:val="both"/>
              <w:rPr>
                <w:rFonts w:ascii="Times New Roman" w:hAnsi="Times New Roman" w:cs="Times New Roman"/>
                <w:sz w:val="16"/>
                <w:szCs w:val="16"/>
              </w:rPr>
            </w:pPr>
            <w:r w:rsidRPr="002B0D0D">
              <w:rPr>
                <w:rFonts w:ascii="Times New Roman" w:eastAsia="Times New Roman" w:hAnsi="Times New Roman" w:cs="Times New Roman"/>
                <w:color w:val="000000" w:themeColor="text1"/>
                <w:sz w:val="16"/>
                <w:szCs w:val="16"/>
              </w:rPr>
              <w:t xml:space="preserve">POSITIVE FINDINGS - Facilitators: Community members generally valued HIV services provided; high satisfaction with CHW delivery; community receptive to health education about HIV and chronic illnesses; community leaders expressed gratitude for CHW contributions (identification of at-risk individuals, adherence support); facility nurses reported improved workload at facilities due to home-based care; CHWs highly motivated and find work rewarding; CHWs have wealth of knowledge about community health needs; CHWs report adequate knowledge and skills for HIV work; positive impact noted by community leaders ("less death" since CHWs working); community comfortable disclosing HIV </w:t>
            </w:r>
            <w:r w:rsidRPr="002B0D0D">
              <w:rPr>
                <w:rFonts w:ascii="Times New Roman" w:eastAsia="Times New Roman" w:hAnsi="Times New Roman" w:cs="Times New Roman"/>
                <w:color w:val="000000" w:themeColor="text1"/>
                <w:sz w:val="16"/>
                <w:szCs w:val="16"/>
              </w:rPr>
              <w:lastRenderedPageBreak/>
              <w:t>status to CHWs; some traditional healers educated and supportive; clear processes for defaulter tracing.</w:t>
            </w:r>
          </w:p>
          <w:p w14:paraId="118334B2" w14:textId="4B998652" w:rsidR="00391F98" w:rsidRPr="002B0D0D" w:rsidRDefault="00391F98" w:rsidP="00391F98">
            <w:pPr>
              <w:jc w:val="both"/>
              <w:rPr>
                <w:rFonts w:ascii="Times New Roman" w:eastAsia="Times New Roman" w:hAnsi="Times New Roman" w:cs="Times New Roman"/>
                <w:color w:val="000000" w:themeColor="text1"/>
                <w:sz w:val="16"/>
                <w:szCs w:val="16"/>
              </w:rPr>
            </w:pPr>
          </w:p>
          <w:p w14:paraId="20F6188D" w14:textId="62C3B51D" w:rsidR="00391F98" w:rsidRPr="002B0D0D" w:rsidRDefault="00391F98" w:rsidP="00391F98">
            <w:pPr>
              <w:jc w:val="both"/>
              <w:rPr>
                <w:rFonts w:ascii="Times New Roman" w:hAnsi="Times New Roman" w:cs="Times New Roman"/>
                <w:sz w:val="16"/>
                <w:szCs w:val="16"/>
              </w:rPr>
            </w:pPr>
            <w:r w:rsidRPr="002B0D0D">
              <w:rPr>
                <w:rFonts w:ascii="Times New Roman" w:eastAsia="Times New Roman" w:hAnsi="Times New Roman" w:cs="Times New Roman"/>
                <w:color w:val="000000" w:themeColor="text1"/>
                <w:sz w:val="16"/>
                <w:szCs w:val="16"/>
              </w:rPr>
              <w:t xml:space="preserve">NEGATIVE FINDINGS - Barriers: Variable patient needs impact implementation (some require extensive assistance); large number of households to visit with limited CHWs; CHWs unable to achieve daily targets; some community members refuse to engage/chase CHWs away; outer setting challenges include stigma, non-disclosure of HIV status, denial, fear; poverty (lack of transport money, no food to take with medication); patients provide incorrect contact information making defaulter tracing difficult; religious beliefs interfere with healthcare-seeking; lack of formal programme and unclear reporting structures; networking gaps include limited support from NDoH, NGOs, OPMs, social workers; inadequate integration into facilities; social workers don't follow up on referrals; some traditional healers negatively influence health-seeking </w:t>
            </w:r>
            <w:proofErr w:type="spellStart"/>
            <w:r w:rsidRPr="002B0D0D">
              <w:rPr>
                <w:rFonts w:ascii="Times New Roman" w:eastAsia="Times New Roman" w:hAnsi="Times New Roman" w:cs="Times New Roman"/>
                <w:color w:val="000000" w:themeColor="text1"/>
                <w:sz w:val="16"/>
                <w:szCs w:val="16"/>
              </w:rPr>
              <w:t>behavior</w:t>
            </w:r>
            <w:proofErr w:type="spellEnd"/>
            <w:r w:rsidRPr="002B0D0D">
              <w:rPr>
                <w:rFonts w:ascii="Times New Roman" w:eastAsia="Times New Roman" w:hAnsi="Times New Roman" w:cs="Times New Roman"/>
                <w:color w:val="000000" w:themeColor="text1"/>
                <w:sz w:val="16"/>
                <w:szCs w:val="16"/>
              </w:rPr>
              <w:t xml:space="preserve">; inner setting issues include CHWs not always welcomed/accepted; safety </w:t>
            </w:r>
            <w:r w:rsidRPr="002B0D0D">
              <w:rPr>
                <w:rFonts w:ascii="Times New Roman" w:eastAsia="Times New Roman" w:hAnsi="Times New Roman" w:cs="Times New Roman"/>
                <w:color w:val="000000" w:themeColor="text1"/>
                <w:sz w:val="16"/>
                <w:szCs w:val="16"/>
              </w:rPr>
              <w:lastRenderedPageBreak/>
              <w:t>concerns (health and physical); insufficient protective equipment; social workers' roles unclear; limited resources and infrastructure; CHWs undertake tasks not in line of duty (cooking, fetching water); high team leader workload (balancing two roles); desire for ongoing training despite adequate knowledge.</w:t>
            </w:r>
          </w:p>
        </w:tc>
        <w:tc>
          <w:tcPr>
            <w:tcW w:w="639" w:type="pct"/>
            <w:tcMar>
              <w:left w:w="108" w:type="dxa"/>
              <w:right w:w="108" w:type="dxa"/>
            </w:tcMar>
          </w:tcPr>
          <w:p w14:paraId="62A412D4" w14:textId="2185B983" w:rsidR="00391F98" w:rsidRPr="002B0D0D" w:rsidRDefault="00391F98" w:rsidP="00391F98">
            <w:pPr>
              <w:jc w:val="both"/>
              <w:rPr>
                <w:rFonts w:ascii="Times New Roman" w:eastAsia="Times New Roman" w:hAnsi="Times New Roman" w:cs="Times New Roman"/>
                <w:color w:val="000000" w:themeColor="text1"/>
                <w:sz w:val="16"/>
                <w:szCs w:val="16"/>
              </w:rPr>
            </w:pPr>
            <w:r w:rsidRPr="002B0D0D">
              <w:rPr>
                <w:rFonts w:ascii="Times New Roman" w:eastAsia="Times New Roman" w:hAnsi="Times New Roman" w:cs="Times New Roman"/>
                <w:color w:val="000000" w:themeColor="text1"/>
                <w:sz w:val="16"/>
                <w:szCs w:val="16"/>
              </w:rPr>
              <w:lastRenderedPageBreak/>
              <w:t xml:space="preserve">High variability in patient needs (some require brief visits, others extensive assistance). Large households-to-CHW ratio; limited CHW deployment; inability to achieve daily targets. Need for additional CHW employment, re-assessment of daily targets, provision of transport. Relative advantage: valued services include direct assistance, health education, medication reminders, household chores for sick; comfortable disclosure of medical information/HIV status to CHWs; positive community perception; reduced facility workload; better identification of problems in community; however not universally accepted. Networking barriers: lack of support from NGOs, NPOs, NDoH, OPMs, social workers; poor integration of HIV programme into facilities. Patient needs and resources: stigma (denial and fear prevent healthcare access, patients avoid CHWs, non-disclosure of HIV status, religious beliefs interfere); poverty (no transport money leads to defaulting, lack of food to take with </w:t>
            </w:r>
            <w:r w:rsidRPr="002B0D0D">
              <w:rPr>
                <w:rFonts w:ascii="Times New Roman" w:eastAsia="Times New Roman" w:hAnsi="Times New Roman" w:cs="Times New Roman"/>
                <w:color w:val="000000" w:themeColor="text1"/>
                <w:sz w:val="16"/>
                <w:szCs w:val="16"/>
              </w:rPr>
              <w:t xml:space="preserve">medication, patients in wheelchairs can't access clinics; CHWs distribute medication at households). External policies and incentives: need for formalization by integrating WBOTs into NDoH; unclear CHW roles (undertaking non-health tasks); undefined reporting structures (report to both NPO and PHC program monthly); high workload for team leaders (professional nurses with dual roles); inadequate stipends lead to demotivation; however CHWs find work satisfying due to positive impact which serves as motivation. Implementation climate: unacceptance by some community members ("they would chase us and even swear at us"); lack of protective equipment (masks, gloves, aprons) creates safety concerns; clear defaulter tracing processes; insufficient social worker involvement; poor integration into PHC workflows. Readiness: desire for more involvement from superiors and stronger support; grateful for equipment (BP machines, weight scales); other resources limited </w:t>
            </w:r>
            <w:r w:rsidRPr="002B0D0D">
              <w:rPr>
                <w:rFonts w:ascii="Times New Roman" w:eastAsia="Times New Roman" w:hAnsi="Times New Roman" w:cs="Times New Roman"/>
                <w:color w:val="000000" w:themeColor="text1"/>
                <w:sz w:val="16"/>
                <w:szCs w:val="16"/>
              </w:rPr>
              <w:lastRenderedPageBreak/>
              <w:t xml:space="preserve">(stationery, phones) - "we have to contribute money to buy stationery"; desire for ongoing training; inadequate infrastructure ("very small office space", "next to sluice room", "no place where we can place them"). Characteristics of individuals: CHWs motivated ("We do have something rewarding, because when we find someone sick we are able to refer"); wealth of knowledge about community; adequate knowledge/skills ("we knew and understood what we are supposed to do"); initial training useful ("equipped us with enough information"); desire for additional training and new knowledge. Implementation process: importance of relationship building with community to mitigate challenges; campaigns and trainings held with CHWs, team leaders, community members; external change agents engaged (NGOs, NPOs); community leaders and traditional healers engaged; traditional healer influence mixed (some educated and supportive, others cause problems by promoting traditional healing over clinic visits); need for better </w:t>
            </w:r>
            <w:r w:rsidRPr="002B0D0D">
              <w:rPr>
                <w:rFonts w:ascii="Times New Roman" w:eastAsia="Times New Roman" w:hAnsi="Times New Roman" w:cs="Times New Roman"/>
                <w:color w:val="000000" w:themeColor="text1"/>
                <w:sz w:val="16"/>
                <w:szCs w:val="16"/>
              </w:rPr>
              <w:lastRenderedPageBreak/>
              <w:t>relationship building with traditional healers; ongoing engagement essential. Critical success factors: relationship building with community and stakeholders, integration at facility-level, clear role definition, adequate resources, formalization of programme, increased stipends, better infrastructure, ongoing training, engagement with traditional healers, strengthened social worker linkages.</w:t>
            </w:r>
          </w:p>
        </w:tc>
      </w:tr>
      <w:tr w:rsidR="002B0D0D" w:rsidRPr="002B0D0D" w14:paraId="5F1AEC32" w14:textId="77777777" w:rsidTr="002B0D0D">
        <w:trPr>
          <w:trHeight w:val="300"/>
        </w:trPr>
        <w:tc>
          <w:tcPr>
            <w:tcW w:w="145" w:type="pct"/>
          </w:tcPr>
          <w:p w14:paraId="2360153C" w14:textId="3D89D3CD" w:rsidR="00391F98" w:rsidRPr="002B0D0D" w:rsidRDefault="00391F98" w:rsidP="00391F98">
            <w:pPr>
              <w:jc w:val="both"/>
              <w:rPr>
                <w:rFonts w:ascii="Times New Roman" w:eastAsia="Times New Roman" w:hAnsi="Times New Roman" w:cs="Times New Roman"/>
                <w:color w:val="000000" w:themeColor="text1"/>
                <w:sz w:val="16"/>
                <w:szCs w:val="16"/>
              </w:rPr>
            </w:pPr>
            <w:r w:rsidRPr="002B0D0D">
              <w:rPr>
                <w:rFonts w:ascii="Times New Roman" w:eastAsia="Times New Roman" w:hAnsi="Times New Roman" w:cs="Times New Roman"/>
                <w:color w:val="000000" w:themeColor="text1"/>
                <w:sz w:val="16"/>
                <w:szCs w:val="16"/>
              </w:rPr>
              <w:lastRenderedPageBreak/>
              <w:t>12</w:t>
            </w:r>
          </w:p>
        </w:tc>
        <w:tc>
          <w:tcPr>
            <w:tcW w:w="336" w:type="pct"/>
            <w:tcMar>
              <w:left w:w="108" w:type="dxa"/>
              <w:right w:w="108" w:type="dxa"/>
            </w:tcMar>
          </w:tcPr>
          <w:p w14:paraId="2BAFCF86" w14:textId="2F07C43B" w:rsidR="00391F98" w:rsidRPr="002B0D0D" w:rsidRDefault="00435F5E" w:rsidP="00391F98">
            <w:pPr>
              <w:jc w:val="both"/>
              <w:rPr>
                <w:rFonts w:ascii="Times New Roman" w:eastAsia="Times New Roman" w:hAnsi="Times New Roman" w:cs="Times New Roman"/>
                <w:color w:val="000000"/>
                <w:sz w:val="16"/>
                <w:szCs w:val="16"/>
              </w:rPr>
            </w:pPr>
            <w:sdt>
              <w:sdtPr>
                <w:rPr>
                  <w:rFonts w:ascii="Times New Roman" w:eastAsia="Times New Roman" w:hAnsi="Times New Roman" w:cs="Times New Roman"/>
                  <w:color w:val="000000"/>
                  <w:sz w:val="16"/>
                  <w:szCs w:val="16"/>
                </w:rPr>
                <w:tag w:val="MENDELEY_CITATION_v3_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"/>
                <w:id w:val="-656071716"/>
                <w:placeholder>
                  <w:docPart w:val="DefaultPlaceholder_-1854013440"/>
                </w:placeholder>
              </w:sdtPr>
              <w:sdtContent>
                <w:r w:rsidR="00BB3C3D" w:rsidRPr="002B0D0D">
                  <w:rPr>
                    <w:rFonts w:ascii="Times New Roman" w:eastAsia="Times New Roman" w:hAnsi="Times New Roman" w:cs="Times New Roman"/>
                    <w:color w:val="000000"/>
                    <w:sz w:val="16"/>
                    <w:szCs w:val="16"/>
                  </w:rPr>
                  <w:t>(Comfort et al., 2016)</w:t>
                </w:r>
              </w:sdtContent>
            </w:sdt>
          </w:p>
          <w:p w14:paraId="628725A7" w14:textId="77777777" w:rsidR="003C6313" w:rsidRPr="002B0D0D" w:rsidRDefault="003C6313" w:rsidP="00391F98">
            <w:pPr>
              <w:jc w:val="both"/>
              <w:rPr>
                <w:rFonts w:ascii="Times New Roman" w:eastAsia="Times New Roman" w:hAnsi="Times New Roman" w:cs="Times New Roman"/>
                <w:color w:val="000000"/>
                <w:sz w:val="16"/>
                <w:szCs w:val="16"/>
              </w:rPr>
            </w:pPr>
          </w:p>
          <w:p w14:paraId="76DC3EF5" w14:textId="75BC589F" w:rsidR="003C6313" w:rsidRPr="002B0D0D" w:rsidRDefault="003C6313" w:rsidP="00391F98">
            <w:pPr>
              <w:jc w:val="both"/>
              <w:rPr>
                <w:rFonts w:ascii="Times New Roman" w:eastAsia="Times New Roman" w:hAnsi="Times New Roman" w:cs="Times New Roman"/>
                <w:color w:val="000000" w:themeColor="text1"/>
                <w:sz w:val="16"/>
                <w:szCs w:val="16"/>
              </w:rPr>
            </w:pPr>
            <w:r w:rsidRPr="002B0D0D">
              <w:rPr>
                <w:rFonts w:ascii="Times New Roman" w:eastAsia="Times New Roman" w:hAnsi="Times New Roman" w:cs="Times New Roman"/>
                <w:color w:val="000000" w:themeColor="text1"/>
                <w:sz w:val="16"/>
                <w:szCs w:val="16"/>
              </w:rPr>
              <w:t>Madagascar</w:t>
            </w:r>
          </w:p>
        </w:tc>
        <w:tc>
          <w:tcPr>
            <w:tcW w:w="426" w:type="pct"/>
            <w:tcMar>
              <w:left w:w="108" w:type="dxa"/>
              <w:right w:w="108" w:type="dxa"/>
            </w:tcMar>
          </w:tcPr>
          <w:p w14:paraId="54728C58" w14:textId="48A61215" w:rsidR="00391F98" w:rsidRPr="002B0D0D" w:rsidRDefault="00391F98" w:rsidP="00391F98">
            <w:pPr>
              <w:jc w:val="both"/>
              <w:rPr>
                <w:rFonts w:ascii="Times New Roman" w:eastAsia="Times New Roman" w:hAnsi="Times New Roman" w:cs="Times New Roman"/>
                <w:color w:val="000000" w:themeColor="text1"/>
                <w:sz w:val="16"/>
                <w:szCs w:val="16"/>
              </w:rPr>
            </w:pPr>
            <w:r w:rsidRPr="002B0D0D">
              <w:rPr>
                <w:rFonts w:ascii="Times New Roman" w:eastAsia="Times New Roman" w:hAnsi="Times New Roman" w:cs="Times New Roman"/>
                <w:color w:val="000000" w:themeColor="text1"/>
                <w:sz w:val="16"/>
                <w:szCs w:val="16"/>
              </w:rPr>
              <w:t xml:space="preserve">Randomized controlled trial with individual randomization; ordinary least-squares regression with month-fixed effects and district-fixed effects; 4-month follow-up period. Rural, community-based in </w:t>
            </w:r>
            <w:proofErr w:type="spellStart"/>
            <w:r w:rsidRPr="002B0D0D">
              <w:rPr>
                <w:rFonts w:ascii="Times New Roman" w:eastAsia="Times New Roman" w:hAnsi="Times New Roman" w:cs="Times New Roman"/>
                <w:color w:val="000000" w:themeColor="text1"/>
                <w:sz w:val="16"/>
                <w:szCs w:val="16"/>
              </w:rPr>
              <w:t>Aloatra</w:t>
            </w:r>
            <w:proofErr w:type="spellEnd"/>
            <w:r w:rsidRPr="002B0D0D">
              <w:rPr>
                <w:rFonts w:ascii="Times New Roman" w:eastAsia="Times New Roman" w:hAnsi="Times New Roman" w:cs="Times New Roman"/>
                <w:color w:val="000000" w:themeColor="text1"/>
                <w:sz w:val="16"/>
                <w:szCs w:val="16"/>
              </w:rPr>
              <w:t xml:space="preserve"> </w:t>
            </w:r>
            <w:proofErr w:type="spellStart"/>
            <w:r w:rsidRPr="002B0D0D">
              <w:rPr>
                <w:rFonts w:ascii="Times New Roman" w:eastAsia="Times New Roman" w:hAnsi="Times New Roman" w:cs="Times New Roman"/>
                <w:color w:val="000000" w:themeColor="text1"/>
                <w:sz w:val="16"/>
                <w:szCs w:val="16"/>
              </w:rPr>
              <w:t>Mangoro</w:t>
            </w:r>
            <w:proofErr w:type="spellEnd"/>
            <w:r w:rsidRPr="002B0D0D">
              <w:rPr>
                <w:rFonts w:ascii="Times New Roman" w:eastAsia="Times New Roman" w:hAnsi="Times New Roman" w:cs="Times New Roman"/>
                <w:color w:val="000000" w:themeColor="text1"/>
                <w:sz w:val="16"/>
                <w:szCs w:val="16"/>
              </w:rPr>
              <w:t xml:space="preserve">, </w:t>
            </w:r>
            <w:proofErr w:type="spellStart"/>
            <w:r w:rsidRPr="002B0D0D">
              <w:rPr>
                <w:rFonts w:ascii="Times New Roman" w:eastAsia="Times New Roman" w:hAnsi="Times New Roman" w:cs="Times New Roman"/>
                <w:color w:val="000000" w:themeColor="text1"/>
                <w:sz w:val="16"/>
                <w:szCs w:val="16"/>
              </w:rPr>
              <w:t>Atsinanana</w:t>
            </w:r>
            <w:proofErr w:type="spellEnd"/>
            <w:r w:rsidRPr="002B0D0D">
              <w:rPr>
                <w:rFonts w:ascii="Times New Roman" w:eastAsia="Times New Roman" w:hAnsi="Times New Roman" w:cs="Times New Roman"/>
                <w:color w:val="000000" w:themeColor="text1"/>
                <w:sz w:val="16"/>
                <w:szCs w:val="16"/>
              </w:rPr>
              <w:t xml:space="preserve">, </w:t>
            </w:r>
            <w:proofErr w:type="spellStart"/>
            <w:r w:rsidRPr="002B0D0D">
              <w:rPr>
                <w:rFonts w:ascii="Times New Roman" w:eastAsia="Times New Roman" w:hAnsi="Times New Roman" w:cs="Times New Roman"/>
                <w:color w:val="000000" w:themeColor="text1"/>
                <w:sz w:val="16"/>
                <w:szCs w:val="16"/>
              </w:rPr>
              <w:t>Analanjirofo</w:t>
            </w:r>
            <w:proofErr w:type="spellEnd"/>
            <w:r w:rsidRPr="002B0D0D">
              <w:rPr>
                <w:rFonts w:ascii="Times New Roman" w:eastAsia="Times New Roman" w:hAnsi="Times New Roman" w:cs="Times New Roman"/>
                <w:color w:val="000000" w:themeColor="text1"/>
                <w:sz w:val="16"/>
                <w:szCs w:val="16"/>
              </w:rPr>
              <w:t xml:space="preserve"> regions (remote areas at least 5 km from nearest health </w:t>
            </w:r>
            <w:proofErr w:type="spellStart"/>
            <w:r w:rsidRPr="002B0D0D">
              <w:rPr>
                <w:rFonts w:ascii="Times New Roman" w:eastAsia="Times New Roman" w:hAnsi="Times New Roman" w:cs="Times New Roman"/>
                <w:color w:val="000000" w:themeColor="text1"/>
                <w:sz w:val="16"/>
                <w:szCs w:val="16"/>
              </w:rPr>
              <w:t>center</w:t>
            </w:r>
            <w:proofErr w:type="spellEnd"/>
            <w:r w:rsidRPr="002B0D0D">
              <w:rPr>
                <w:rFonts w:ascii="Times New Roman" w:eastAsia="Times New Roman" w:hAnsi="Times New Roman" w:cs="Times New Roman"/>
                <w:color w:val="000000" w:themeColor="text1"/>
                <w:sz w:val="16"/>
                <w:szCs w:val="16"/>
              </w:rPr>
              <w:t xml:space="preserve">; 64% of women live 5+ km, 40% live 10+ km from nearest </w:t>
            </w:r>
            <w:r w:rsidRPr="002B0D0D">
              <w:rPr>
                <w:rFonts w:ascii="Times New Roman" w:eastAsia="Times New Roman" w:hAnsi="Times New Roman" w:cs="Times New Roman"/>
                <w:color w:val="000000" w:themeColor="text1"/>
                <w:sz w:val="16"/>
                <w:szCs w:val="16"/>
              </w:rPr>
              <w:lastRenderedPageBreak/>
              <w:t xml:space="preserve">health </w:t>
            </w:r>
            <w:proofErr w:type="spellStart"/>
            <w:r w:rsidRPr="002B0D0D">
              <w:rPr>
                <w:rFonts w:ascii="Times New Roman" w:eastAsia="Times New Roman" w:hAnsi="Times New Roman" w:cs="Times New Roman"/>
                <w:color w:val="000000" w:themeColor="text1"/>
                <w:sz w:val="16"/>
                <w:szCs w:val="16"/>
              </w:rPr>
              <w:t>center</w:t>
            </w:r>
            <w:proofErr w:type="spellEnd"/>
            <w:r w:rsidRPr="002B0D0D">
              <w:rPr>
                <w:rFonts w:ascii="Times New Roman" w:eastAsia="Times New Roman" w:hAnsi="Times New Roman" w:cs="Times New Roman"/>
                <w:color w:val="000000" w:themeColor="text1"/>
                <w:sz w:val="16"/>
                <w:szCs w:val="16"/>
              </w:rPr>
              <w:t>). Community-based distribution program supported by USAID's Santénet2 project (2008-2013). Study period: April-July 2013 (training), followed by 4 months data collection.</w:t>
            </w:r>
          </w:p>
        </w:tc>
        <w:tc>
          <w:tcPr>
            <w:tcW w:w="429" w:type="pct"/>
            <w:tcMar>
              <w:left w:w="108" w:type="dxa"/>
              <w:right w:w="108" w:type="dxa"/>
            </w:tcMar>
          </w:tcPr>
          <w:p w14:paraId="460EB18B" w14:textId="158A05A4" w:rsidR="00391F98" w:rsidRPr="002B0D0D" w:rsidRDefault="00391F98" w:rsidP="00391F98">
            <w:pPr>
              <w:jc w:val="both"/>
              <w:rPr>
                <w:rFonts w:ascii="Times New Roman" w:eastAsia="Times New Roman" w:hAnsi="Times New Roman" w:cs="Times New Roman"/>
                <w:color w:val="000000" w:themeColor="text1"/>
                <w:sz w:val="16"/>
                <w:szCs w:val="16"/>
              </w:rPr>
            </w:pPr>
            <w:r w:rsidRPr="002B0D0D">
              <w:rPr>
                <w:rFonts w:ascii="Times New Roman" w:eastAsia="Times New Roman" w:hAnsi="Times New Roman" w:cs="Times New Roman"/>
                <w:color w:val="000000" w:themeColor="text1"/>
                <w:sz w:val="16"/>
                <w:szCs w:val="16"/>
              </w:rPr>
              <w:lastRenderedPageBreak/>
              <w:t xml:space="preserve">CHWs who sell injectable and oral hormonal contraceptives in rural areas; n=622 CHWs eligible and randomized (311 treatment, 311 control). Excluded before randomization: top 5% for FP clients (n=36), two hard-to-reach districts (n=48). Final </w:t>
            </w:r>
            <w:proofErr w:type="spellStart"/>
            <w:r w:rsidRPr="002B0D0D">
              <w:rPr>
                <w:rFonts w:ascii="Times New Roman" w:eastAsia="Times New Roman" w:hAnsi="Times New Roman" w:cs="Times New Roman"/>
                <w:color w:val="000000" w:themeColor="text1"/>
                <w:sz w:val="16"/>
                <w:szCs w:val="16"/>
              </w:rPr>
              <w:t>analyzed</w:t>
            </w:r>
            <w:proofErr w:type="spellEnd"/>
            <w:r w:rsidRPr="002B0D0D">
              <w:rPr>
                <w:rFonts w:ascii="Times New Roman" w:eastAsia="Times New Roman" w:hAnsi="Times New Roman" w:cs="Times New Roman"/>
                <w:color w:val="000000" w:themeColor="text1"/>
                <w:sz w:val="16"/>
                <w:szCs w:val="16"/>
              </w:rPr>
              <w:t xml:space="preserve"> sample: n=535 CHWs (272 treatment, 263 control). Attrition: 13% treatment and 15% control didn't attend </w:t>
            </w:r>
            <w:r w:rsidRPr="002B0D0D">
              <w:rPr>
                <w:rFonts w:ascii="Times New Roman" w:eastAsia="Times New Roman" w:hAnsi="Times New Roman" w:cs="Times New Roman"/>
                <w:color w:val="000000" w:themeColor="text1"/>
                <w:sz w:val="16"/>
                <w:szCs w:val="16"/>
              </w:rPr>
              <w:lastRenderedPageBreak/>
              <w:t>training. Among training attendees: treatment group submitted 74% of monitoring forms, control 72% (NS). Monthly observations: 784 treatment, 770 control across 4 months. Overall monitoring form compliance: 68% submitted ≤3 of 4 required forms; 17% submitted no forms.</w:t>
            </w:r>
          </w:p>
        </w:tc>
        <w:tc>
          <w:tcPr>
            <w:tcW w:w="526" w:type="pct"/>
            <w:tcMar>
              <w:left w:w="108" w:type="dxa"/>
              <w:right w:w="108" w:type="dxa"/>
            </w:tcMar>
          </w:tcPr>
          <w:p w14:paraId="4E98802E" w14:textId="2386DA36" w:rsidR="00391F98" w:rsidRPr="002B0D0D" w:rsidRDefault="00391F98" w:rsidP="00391F98">
            <w:pPr>
              <w:jc w:val="both"/>
              <w:rPr>
                <w:rFonts w:ascii="Times New Roman" w:eastAsia="Times New Roman" w:hAnsi="Times New Roman" w:cs="Times New Roman"/>
                <w:color w:val="000000" w:themeColor="text1"/>
                <w:sz w:val="16"/>
                <w:szCs w:val="16"/>
              </w:rPr>
            </w:pPr>
            <w:r w:rsidRPr="002B0D0D">
              <w:rPr>
                <w:rFonts w:ascii="Times New Roman" w:eastAsia="Times New Roman" w:hAnsi="Times New Roman" w:cs="Times New Roman"/>
                <w:color w:val="000000" w:themeColor="text1"/>
                <w:sz w:val="16"/>
                <w:szCs w:val="16"/>
              </w:rPr>
              <w:lastRenderedPageBreak/>
              <w:t xml:space="preserve">Lay health workers without formal professional training; live within communities where they serve; recruited in rural areas ≥5 km from nearest health </w:t>
            </w:r>
            <w:proofErr w:type="spellStart"/>
            <w:r w:rsidRPr="002B0D0D">
              <w:rPr>
                <w:rFonts w:ascii="Times New Roman" w:eastAsia="Times New Roman" w:hAnsi="Times New Roman" w:cs="Times New Roman"/>
                <w:color w:val="000000" w:themeColor="text1"/>
                <w:sz w:val="16"/>
                <w:szCs w:val="16"/>
              </w:rPr>
              <w:t>center</w:t>
            </w:r>
            <w:proofErr w:type="spellEnd"/>
            <w:r w:rsidRPr="002B0D0D">
              <w:rPr>
                <w:rFonts w:ascii="Times New Roman" w:eastAsia="Times New Roman" w:hAnsi="Times New Roman" w:cs="Times New Roman"/>
                <w:color w:val="000000" w:themeColor="text1"/>
                <w:sz w:val="16"/>
                <w:szCs w:val="16"/>
              </w:rPr>
              <w:t xml:space="preserve">. Each village typically has 1-2 CHWs. Demographics: average age 43 years, 65-72% female, 86-83% married, average 4.3-4.5 children, 90% farmers. CHW profile: live average 118-130 minutes walking distance (about 2 hours) from nearest health </w:t>
            </w:r>
            <w:proofErr w:type="spellStart"/>
            <w:r w:rsidRPr="002B0D0D">
              <w:rPr>
                <w:rFonts w:ascii="Times New Roman" w:eastAsia="Times New Roman" w:hAnsi="Times New Roman" w:cs="Times New Roman"/>
                <w:color w:val="000000" w:themeColor="text1"/>
                <w:sz w:val="16"/>
                <w:szCs w:val="16"/>
              </w:rPr>
              <w:t>center</w:t>
            </w:r>
            <w:proofErr w:type="spellEnd"/>
            <w:r w:rsidRPr="002B0D0D">
              <w:rPr>
                <w:rFonts w:ascii="Times New Roman" w:eastAsia="Times New Roman" w:hAnsi="Times New Roman" w:cs="Times New Roman"/>
                <w:color w:val="000000" w:themeColor="text1"/>
                <w:sz w:val="16"/>
                <w:szCs w:val="16"/>
              </w:rPr>
              <w:t xml:space="preserve">; average 65-70 months (5-6 years) working as CHW; </w:t>
            </w:r>
            <w:r w:rsidRPr="002B0D0D">
              <w:rPr>
                <w:rFonts w:ascii="Times New Roman" w:eastAsia="Times New Roman" w:hAnsi="Times New Roman" w:cs="Times New Roman"/>
                <w:color w:val="000000" w:themeColor="text1"/>
                <w:sz w:val="16"/>
                <w:szCs w:val="16"/>
              </w:rPr>
              <w:lastRenderedPageBreak/>
              <w:t>work 17-20 hours per week as CHW; travel average 18 km to replenish health products for resale; profit per week as CHW: $0.70-0.80; household spending per week on food: $12.60-14.00; highest education: 7th class (equivalent to 5th grade US); 78-81% ever used FP personally; 63-65% personally use injectables; average 36-38 months since training on injectables.</w:t>
            </w:r>
          </w:p>
          <w:p w14:paraId="203E0B35" w14:textId="21BE5DE4" w:rsidR="00391F98" w:rsidRPr="002B0D0D" w:rsidRDefault="00391F98" w:rsidP="00391F98">
            <w:pPr>
              <w:jc w:val="both"/>
              <w:rPr>
                <w:rFonts w:ascii="Times New Roman" w:eastAsia="Times New Roman" w:hAnsi="Times New Roman" w:cs="Times New Roman"/>
                <w:color w:val="000000" w:themeColor="text1"/>
                <w:sz w:val="16"/>
                <w:szCs w:val="16"/>
              </w:rPr>
            </w:pPr>
          </w:p>
          <w:p w14:paraId="343106D0" w14:textId="6785C5A9" w:rsidR="00391F98" w:rsidRPr="002B0D0D" w:rsidRDefault="00391F98" w:rsidP="00391F98">
            <w:pPr>
              <w:jc w:val="both"/>
              <w:rPr>
                <w:rFonts w:ascii="Times New Roman" w:hAnsi="Times New Roman" w:cs="Times New Roman"/>
                <w:sz w:val="16"/>
                <w:szCs w:val="16"/>
              </w:rPr>
            </w:pPr>
            <w:r w:rsidRPr="002B0D0D">
              <w:rPr>
                <w:rFonts w:ascii="Times New Roman" w:eastAsia="Times New Roman" w:hAnsi="Times New Roman" w:cs="Times New Roman"/>
                <w:color w:val="000000" w:themeColor="text1"/>
                <w:sz w:val="16"/>
                <w:szCs w:val="16"/>
              </w:rPr>
              <w:t xml:space="preserve">Historical context: 2006 policy revised to allow eligibility checklist use (previously could only provide at menses); 2008 all CHWs trained on eligibility checklist combining pregnancy questions with medical eligibility questions for hormonal contraceptives. Despite training: only 15% of initial 2007 cohort said they could provide injectables to </w:t>
            </w:r>
            <w:proofErr w:type="spellStart"/>
            <w:r w:rsidRPr="002B0D0D">
              <w:rPr>
                <w:rFonts w:ascii="Times New Roman" w:eastAsia="Times New Roman" w:hAnsi="Times New Roman" w:cs="Times New Roman"/>
                <w:color w:val="000000" w:themeColor="text1"/>
                <w:sz w:val="16"/>
                <w:szCs w:val="16"/>
              </w:rPr>
              <w:t>nonmenstruating</w:t>
            </w:r>
            <w:proofErr w:type="spellEnd"/>
            <w:r w:rsidRPr="002B0D0D">
              <w:rPr>
                <w:rFonts w:ascii="Times New Roman" w:eastAsia="Times New Roman" w:hAnsi="Times New Roman" w:cs="Times New Roman"/>
                <w:color w:val="000000" w:themeColor="text1"/>
                <w:sz w:val="16"/>
                <w:szCs w:val="16"/>
              </w:rPr>
              <w:t xml:space="preserve"> women; 94-95% report using </w:t>
            </w:r>
            <w:r w:rsidRPr="002B0D0D">
              <w:rPr>
                <w:rFonts w:ascii="Times New Roman" w:eastAsia="Times New Roman" w:hAnsi="Times New Roman" w:cs="Times New Roman"/>
                <w:color w:val="000000" w:themeColor="text1"/>
                <w:sz w:val="16"/>
                <w:szCs w:val="16"/>
              </w:rPr>
              <w:lastRenderedPageBreak/>
              <w:t xml:space="preserve">pregnancy checklist; however only 46% believe checklist is "very reliable"; 90-93% instructed not to provide to </w:t>
            </w:r>
            <w:proofErr w:type="spellStart"/>
            <w:r w:rsidRPr="002B0D0D">
              <w:rPr>
                <w:rFonts w:ascii="Times New Roman" w:eastAsia="Times New Roman" w:hAnsi="Times New Roman" w:cs="Times New Roman"/>
                <w:color w:val="000000" w:themeColor="text1"/>
                <w:sz w:val="16"/>
                <w:szCs w:val="16"/>
              </w:rPr>
              <w:t>nonmenstruating</w:t>
            </w:r>
            <w:proofErr w:type="spellEnd"/>
            <w:r w:rsidRPr="002B0D0D">
              <w:rPr>
                <w:rFonts w:ascii="Times New Roman" w:eastAsia="Times New Roman" w:hAnsi="Times New Roman" w:cs="Times New Roman"/>
                <w:color w:val="000000" w:themeColor="text1"/>
                <w:sz w:val="16"/>
                <w:szCs w:val="16"/>
              </w:rPr>
              <w:t xml:space="preserve"> women; only 5-7% believe they can provide to </w:t>
            </w:r>
            <w:proofErr w:type="spellStart"/>
            <w:r w:rsidRPr="002B0D0D">
              <w:rPr>
                <w:rFonts w:ascii="Times New Roman" w:eastAsia="Times New Roman" w:hAnsi="Times New Roman" w:cs="Times New Roman"/>
                <w:color w:val="000000" w:themeColor="text1"/>
                <w:sz w:val="16"/>
                <w:szCs w:val="16"/>
              </w:rPr>
              <w:t>nonmenstruating</w:t>
            </w:r>
            <w:proofErr w:type="spellEnd"/>
            <w:r w:rsidRPr="002B0D0D">
              <w:rPr>
                <w:rFonts w:ascii="Times New Roman" w:eastAsia="Times New Roman" w:hAnsi="Times New Roman" w:cs="Times New Roman"/>
                <w:color w:val="000000" w:themeColor="text1"/>
                <w:sz w:val="16"/>
                <w:szCs w:val="16"/>
              </w:rPr>
              <w:t xml:space="preserve"> women.</w:t>
            </w:r>
          </w:p>
          <w:p w14:paraId="73DF897A" w14:textId="6C6E9F15" w:rsidR="00391F98" w:rsidRPr="002B0D0D" w:rsidRDefault="00391F98" w:rsidP="00391F98">
            <w:pPr>
              <w:jc w:val="both"/>
              <w:rPr>
                <w:rFonts w:ascii="Times New Roman" w:hAnsi="Times New Roman" w:cs="Times New Roman"/>
                <w:sz w:val="16"/>
                <w:szCs w:val="16"/>
              </w:rPr>
            </w:pPr>
            <w:r w:rsidRPr="002B0D0D">
              <w:rPr>
                <w:rFonts w:ascii="Times New Roman" w:eastAsia="Times New Roman" w:hAnsi="Times New Roman" w:cs="Times New Roman"/>
                <w:color w:val="000000" w:themeColor="text1"/>
                <w:sz w:val="16"/>
                <w:szCs w:val="16"/>
              </w:rPr>
              <w:t xml:space="preserve">Study training (April-July 2013): All CHWs invited to training (not told what it was about - common practice); random assignment occurred BEFORE training invitation; all CHWs trained on completing monthly reporting form. Treatment group additionally received: (1) supply of 50 free pregnancy tests, (2) training on how to use tests, (3) told tests have low false-positive rate, (4) told tests detect pregnancy 10 days after fertilization, (5) NOT specifically instructed to use for prescribing hormonal contraceptives (exploratory approach to identify pathways), (6) NOT told to use as </w:t>
            </w:r>
            <w:r w:rsidRPr="002B0D0D">
              <w:rPr>
                <w:rFonts w:ascii="Times New Roman" w:eastAsia="Times New Roman" w:hAnsi="Times New Roman" w:cs="Times New Roman"/>
                <w:color w:val="000000" w:themeColor="text1"/>
                <w:sz w:val="16"/>
                <w:szCs w:val="16"/>
              </w:rPr>
              <w:lastRenderedPageBreak/>
              <w:t>complement or substitute for checklist. Training sessions: treatment and control CHWs in same district attended same location but staggered by 1 day.</w:t>
            </w:r>
          </w:p>
        </w:tc>
        <w:tc>
          <w:tcPr>
            <w:tcW w:w="568" w:type="pct"/>
            <w:tcMar>
              <w:left w:w="108" w:type="dxa"/>
              <w:right w:w="108" w:type="dxa"/>
            </w:tcMar>
          </w:tcPr>
          <w:p w14:paraId="45F2F306" w14:textId="689E9C21" w:rsidR="00391F98" w:rsidRPr="002B0D0D" w:rsidRDefault="00391F98" w:rsidP="00391F98">
            <w:pPr>
              <w:jc w:val="both"/>
              <w:rPr>
                <w:rFonts w:ascii="Times New Roman" w:eastAsia="Times New Roman" w:hAnsi="Times New Roman" w:cs="Times New Roman"/>
                <w:color w:val="000000" w:themeColor="text1"/>
                <w:sz w:val="16"/>
                <w:szCs w:val="16"/>
              </w:rPr>
            </w:pPr>
            <w:r w:rsidRPr="002B0D0D">
              <w:rPr>
                <w:rFonts w:ascii="Times New Roman" w:eastAsia="Times New Roman" w:hAnsi="Times New Roman" w:cs="Times New Roman"/>
                <w:color w:val="000000" w:themeColor="text1"/>
                <w:sz w:val="16"/>
                <w:szCs w:val="16"/>
              </w:rPr>
              <w:lastRenderedPageBreak/>
              <w:t xml:space="preserve">CHWs employed by National Department of Health but remunerated and managed by non-profit organizations. Technical support: Anova Health Institute provides technical support to HIV programme. Reporting: CHWs maintain individual client records; submit monthly aggregate data to local health </w:t>
            </w:r>
            <w:proofErr w:type="spellStart"/>
            <w:r w:rsidRPr="002B0D0D">
              <w:rPr>
                <w:rFonts w:ascii="Times New Roman" w:eastAsia="Times New Roman" w:hAnsi="Times New Roman" w:cs="Times New Roman"/>
                <w:color w:val="000000" w:themeColor="text1"/>
                <w:sz w:val="16"/>
                <w:szCs w:val="16"/>
              </w:rPr>
              <w:t>center</w:t>
            </w:r>
            <w:proofErr w:type="spellEnd"/>
            <w:r w:rsidRPr="002B0D0D">
              <w:rPr>
                <w:rFonts w:ascii="Times New Roman" w:eastAsia="Times New Roman" w:hAnsi="Times New Roman" w:cs="Times New Roman"/>
                <w:color w:val="000000" w:themeColor="text1"/>
                <w:sz w:val="16"/>
                <w:szCs w:val="16"/>
              </w:rPr>
              <w:t xml:space="preserve"> on number and type of contraceptive clients; report to both NPO and PHC re-engineering program monthly (dual reporting creates confusion about who they work for). Study monitoring: monthly data collection via self-</w:t>
            </w:r>
            <w:r w:rsidRPr="002B0D0D">
              <w:rPr>
                <w:rFonts w:ascii="Times New Roman" w:eastAsia="Times New Roman" w:hAnsi="Times New Roman" w:cs="Times New Roman"/>
                <w:color w:val="000000" w:themeColor="text1"/>
                <w:sz w:val="16"/>
                <w:szCs w:val="16"/>
              </w:rPr>
              <w:lastRenderedPageBreak/>
              <w:t>reported monitoring forms submitted by CHWs over 4 months; data collected by CHWs themselves (not independent observers); compliance incentivized through monthly payments. Challenges: no detailed supervision model described; limited involvement of operational managers at clinics with CHWs; CHWs expressed need for better support from management and more involvement from superiors.</w:t>
            </w:r>
          </w:p>
          <w:p w14:paraId="152B65D4" w14:textId="4E231581" w:rsidR="00391F98" w:rsidRPr="002B0D0D" w:rsidRDefault="00391F98" w:rsidP="00391F98">
            <w:pPr>
              <w:jc w:val="both"/>
              <w:rPr>
                <w:rFonts w:ascii="Times New Roman" w:eastAsia="Times New Roman" w:hAnsi="Times New Roman" w:cs="Times New Roman"/>
                <w:color w:val="000000" w:themeColor="text1"/>
                <w:sz w:val="16"/>
                <w:szCs w:val="16"/>
              </w:rPr>
            </w:pPr>
          </w:p>
          <w:p w14:paraId="739D5678" w14:textId="69396F8C" w:rsidR="00391F98" w:rsidRPr="002B0D0D" w:rsidRDefault="00391F98" w:rsidP="00391F98">
            <w:pPr>
              <w:jc w:val="both"/>
              <w:rPr>
                <w:rFonts w:ascii="Times New Roman" w:hAnsi="Times New Roman" w:cs="Times New Roman"/>
                <w:sz w:val="16"/>
                <w:szCs w:val="16"/>
              </w:rPr>
            </w:pPr>
            <w:r w:rsidRPr="002B0D0D">
              <w:rPr>
                <w:rFonts w:ascii="Times New Roman" w:eastAsia="Times New Roman" w:hAnsi="Times New Roman" w:cs="Times New Roman"/>
                <w:color w:val="000000" w:themeColor="text1"/>
                <w:sz w:val="16"/>
                <w:szCs w:val="16"/>
              </w:rPr>
              <w:t xml:space="preserve">Financial compensation: minimal stipends (exact amounts not stated); CHWs sell contraceptives at small profit to clients; CHWs earn average $0.70-0.80 per week profit from CHW work. Study participation compensation: training attendance reimbursed for transportation costs and per diem; monthly monitoring data submission incentives: first 3 months $3.12 USD per month, month 4 $4.90 USD. Adequacy issues: CHWs, team leaders, and community leaders </w:t>
            </w:r>
            <w:r w:rsidRPr="002B0D0D">
              <w:rPr>
                <w:rFonts w:ascii="Times New Roman" w:eastAsia="Times New Roman" w:hAnsi="Times New Roman" w:cs="Times New Roman"/>
                <w:color w:val="000000" w:themeColor="text1"/>
                <w:sz w:val="16"/>
                <w:szCs w:val="16"/>
              </w:rPr>
              <w:lastRenderedPageBreak/>
              <w:t>shared opinion that stipends should be increased; low stipends result in CHWs feeling demotivated; however CHWs report finding work satisfying due to positive community impact, which serves as intrinsic motivation despite low pay.</w:t>
            </w:r>
          </w:p>
        </w:tc>
        <w:tc>
          <w:tcPr>
            <w:tcW w:w="651" w:type="pct"/>
            <w:tcMar>
              <w:left w:w="108" w:type="dxa"/>
              <w:right w:w="108" w:type="dxa"/>
            </w:tcMar>
          </w:tcPr>
          <w:p w14:paraId="5E33E324" w14:textId="7F0AC6EB" w:rsidR="00391F98" w:rsidRPr="002B0D0D" w:rsidRDefault="00391F98" w:rsidP="00391F98">
            <w:pPr>
              <w:jc w:val="both"/>
              <w:rPr>
                <w:rFonts w:ascii="Times New Roman" w:eastAsia="Times New Roman" w:hAnsi="Times New Roman" w:cs="Times New Roman"/>
                <w:color w:val="000000" w:themeColor="text1"/>
                <w:sz w:val="16"/>
                <w:szCs w:val="16"/>
              </w:rPr>
            </w:pPr>
            <w:r w:rsidRPr="002B0D0D">
              <w:rPr>
                <w:rFonts w:ascii="Times New Roman" w:eastAsia="Times New Roman" w:hAnsi="Times New Roman" w:cs="Times New Roman"/>
                <w:color w:val="000000" w:themeColor="text1"/>
                <w:sz w:val="16"/>
                <w:szCs w:val="16"/>
              </w:rPr>
              <w:lastRenderedPageBreak/>
              <w:t>Treatment group: 50 free urine pregnancy test kits per CHW; cost: tests cost less than $0.10 (10 cents) each; test characteristics: low false-positive rate (nearly 0%), can detect pregnancy starting 10 days after fertilization, easy to administer. No other technology: no mobile phones, no electronic data tools, no special equipment mentioned. Existing equipment: CHWs already had blood pressure machines and weight scales (from separate program - not part of this study). Paper-based individual client records; paper monthly reporting forms.</w:t>
            </w:r>
          </w:p>
        </w:tc>
        <w:tc>
          <w:tcPr>
            <w:tcW w:w="614" w:type="pct"/>
            <w:tcMar>
              <w:left w:w="108" w:type="dxa"/>
              <w:right w:w="108" w:type="dxa"/>
            </w:tcMar>
          </w:tcPr>
          <w:p w14:paraId="12E59D8C" w14:textId="28D16795" w:rsidR="00391F98" w:rsidRPr="002B0D0D" w:rsidRDefault="00391F98" w:rsidP="00391F98">
            <w:pPr>
              <w:jc w:val="both"/>
              <w:rPr>
                <w:rFonts w:ascii="Times New Roman" w:eastAsia="Times New Roman" w:hAnsi="Times New Roman" w:cs="Times New Roman"/>
                <w:color w:val="000000" w:themeColor="text1"/>
                <w:sz w:val="16"/>
                <w:szCs w:val="16"/>
              </w:rPr>
            </w:pPr>
            <w:r w:rsidRPr="002B0D0D">
              <w:rPr>
                <w:rFonts w:ascii="Times New Roman" w:eastAsia="Times New Roman" w:hAnsi="Times New Roman" w:cs="Times New Roman"/>
                <w:color w:val="000000" w:themeColor="text1"/>
                <w:sz w:val="16"/>
                <w:szCs w:val="16"/>
              </w:rPr>
              <w:t xml:space="preserve">Community-based contraceptive distribution program - CHWs sell short-acting hormonal contraceptives to women in rural areas who otherwise have limited access to FP providers. CHW services include: (1) FP </w:t>
            </w:r>
            <w:proofErr w:type="spellStart"/>
            <w:r w:rsidRPr="002B0D0D">
              <w:rPr>
                <w:rFonts w:ascii="Times New Roman" w:eastAsia="Times New Roman" w:hAnsi="Times New Roman" w:cs="Times New Roman"/>
                <w:color w:val="000000" w:themeColor="text1"/>
                <w:sz w:val="16"/>
                <w:szCs w:val="16"/>
              </w:rPr>
              <w:t>counseling</w:t>
            </w:r>
            <w:proofErr w:type="spellEnd"/>
            <w:r w:rsidRPr="002B0D0D">
              <w:rPr>
                <w:rFonts w:ascii="Times New Roman" w:eastAsia="Times New Roman" w:hAnsi="Times New Roman" w:cs="Times New Roman"/>
                <w:color w:val="000000" w:themeColor="text1"/>
                <w:sz w:val="16"/>
                <w:szCs w:val="16"/>
              </w:rPr>
              <w:t xml:space="preserve">: provide family planning </w:t>
            </w:r>
            <w:proofErr w:type="spellStart"/>
            <w:r w:rsidRPr="002B0D0D">
              <w:rPr>
                <w:rFonts w:ascii="Times New Roman" w:eastAsia="Times New Roman" w:hAnsi="Times New Roman" w:cs="Times New Roman"/>
                <w:color w:val="000000" w:themeColor="text1"/>
                <w:sz w:val="16"/>
                <w:szCs w:val="16"/>
              </w:rPr>
              <w:t>counseling</w:t>
            </w:r>
            <w:proofErr w:type="spellEnd"/>
            <w:r w:rsidRPr="002B0D0D">
              <w:rPr>
                <w:rFonts w:ascii="Times New Roman" w:eastAsia="Times New Roman" w:hAnsi="Times New Roman" w:cs="Times New Roman"/>
                <w:color w:val="000000" w:themeColor="text1"/>
                <w:sz w:val="16"/>
                <w:szCs w:val="16"/>
              </w:rPr>
              <w:t xml:space="preserve"> to potential clients; (2) Pregnancy screening: use pregnancy checklist to assess pregnancy status (treatment group also has pregnancy tests); (3) Method eligibility screening: assess medical eligibility for hormonal contraceptives; (4) Contraceptive sales: sell short-acting methods including injectable </w:t>
            </w:r>
            <w:r w:rsidRPr="002B0D0D">
              <w:rPr>
                <w:rFonts w:ascii="Times New Roman" w:eastAsia="Times New Roman" w:hAnsi="Times New Roman" w:cs="Times New Roman"/>
                <w:color w:val="000000" w:themeColor="text1"/>
                <w:sz w:val="16"/>
                <w:szCs w:val="16"/>
              </w:rPr>
              <w:lastRenderedPageBreak/>
              <w:t xml:space="preserve">contraceptives (most popular - DMPA), oral contraceptives, condoms, fertility-awareness method using cycle beads; (5) Client follow-up: visit new and existing FP clients; (6) Recordkeeping: maintain individual client records, submit monthly aggregate data to local health </w:t>
            </w:r>
            <w:proofErr w:type="spellStart"/>
            <w:r w:rsidRPr="002B0D0D">
              <w:rPr>
                <w:rFonts w:ascii="Times New Roman" w:eastAsia="Times New Roman" w:hAnsi="Times New Roman" w:cs="Times New Roman"/>
                <w:color w:val="000000" w:themeColor="text1"/>
                <w:sz w:val="16"/>
                <w:szCs w:val="16"/>
              </w:rPr>
              <w:t>center</w:t>
            </w:r>
            <w:proofErr w:type="spellEnd"/>
            <w:r w:rsidRPr="002B0D0D">
              <w:rPr>
                <w:rFonts w:ascii="Times New Roman" w:eastAsia="Times New Roman" w:hAnsi="Times New Roman" w:cs="Times New Roman"/>
                <w:color w:val="000000" w:themeColor="text1"/>
                <w:sz w:val="16"/>
                <w:szCs w:val="16"/>
              </w:rPr>
              <w:t>. Service delivery locations: home visits - CHWs visit clients at their homes (can also provide services from CHW's own residence).</w:t>
            </w:r>
          </w:p>
          <w:p w14:paraId="07E3FECD" w14:textId="5A11DEAA" w:rsidR="00391F98" w:rsidRPr="002B0D0D" w:rsidRDefault="00391F98" w:rsidP="00391F98">
            <w:pPr>
              <w:jc w:val="both"/>
              <w:rPr>
                <w:rFonts w:ascii="Times New Roman" w:hAnsi="Times New Roman" w:cs="Times New Roman"/>
                <w:sz w:val="16"/>
                <w:szCs w:val="16"/>
              </w:rPr>
            </w:pPr>
            <w:r w:rsidRPr="002B0D0D">
              <w:rPr>
                <w:rFonts w:ascii="Times New Roman" w:eastAsia="Times New Roman" w:hAnsi="Times New Roman" w:cs="Times New Roman"/>
                <w:color w:val="000000" w:themeColor="text1"/>
                <w:sz w:val="16"/>
                <w:szCs w:val="16"/>
              </w:rPr>
              <w:t xml:space="preserve">Historical context - pregnancy assessment: Pre-2006 CHWs could only provide hormonal contraceptives during menses; 2006-present policy allows use of 6-question pregnancy checklist to rule out pregnancy; checklist combines pregnancy questions with medical eligibility questions; current practice issues: checklist has false-positive rate 11-61% (many non-pregnant women incorrectly denied contraceptives), some CHWs don't view checklist as reliable and continue requiring menses, women denied contraceptives until </w:t>
            </w:r>
            <w:r w:rsidRPr="002B0D0D">
              <w:rPr>
                <w:rFonts w:ascii="Times New Roman" w:eastAsia="Times New Roman" w:hAnsi="Times New Roman" w:cs="Times New Roman"/>
                <w:color w:val="000000" w:themeColor="text1"/>
                <w:sz w:val="16"/>
                <w:szCs w:val="16"/>
              </w:rPr>
              <w:lastRenderedPageBreak/>
              <w:t>menses may become pregnant in interim.</w:t>
            </w:r>
          </w:p>
          <w:p w14:paraId="2DCFF31E" w14:textId="325F9156" w:rsidR="00391F98" w:rsidRPr="002B0D0D" w:rsidRDefault="00391F98" w:rsidP="00391F98">
            <w:pPr>
              <w:jc w:val="both"/>
              <w:rPr>
                <w:rFonts w:ascii="Times New Roman" w:hAnsi="Times New Roman" w:cs="Times New Roman"/>
                <w:sz w:val="16"/>
                <w:szCs w:val="16"/>
              </w:rPr>
            </w:pPr>
            <w:r w:rsidRPr="002B0D0D">
              <w:rPr>
                <w:rFonts w:ascii="Times New Roman" w:eastAsia="Times New Roman" w:hAnsi="Times New Roman" w:cs="Times New Roman"/>
                <w:color w:val="000000" w:themeColor="text1"/>
                <w:sz w:val="16"/>
                <w:szCs w:val="16"/>
              </w:rPr>
              <w:t>Study intervention: Treatment group received free pregnancy tests as potential (1) complement to checklist (reduce false-positives), or (2) substitute for checklist (CHWs decide); CHWs not specifically instructed on use pathway (exploratory design); pregnancy tests should be used WITH checklist because tests ineffective between fertilization and menses (checklist has 22% false-negative rate during this period). Control group: continue standard care using checklist alone, no pregnancy tests provided, received same training on monthly reporting.</w:t>
            </w:r>
          </w:p>
          <w:p w14:paraId="4A1F35CA" w14:textId="127B1B77" w:rsidR="00391F98" w:rsidRPr="002B0D0D" w:rsidRDefault="00391F98" w:rsidP="00391F98">
            <w:pPr>
              <w:jc w:val="both"/>
              <w:rPr>
                <w:rFonts w:ascii="Times New Roman" w:hAnsi="Times New Roman" w:cs="Times New Roman"/>
                <w:sz w:val="16"/>
                <w:szCs w:val="16"/>
              </w:rPr>
            </w:pPr>
            <w:r w:rsidRPr="002B0D0D">
              <w:rPr>
                <w:rFonts w:ascii="Times New Roman" w:eastAsia="Times New Roman" w:hAnsi="Times New Roman" w:cs="Times New Roman"/>
                <w:color w:val="000000" w:themeColor="text1"/>
                <w:sz w:val="16"/>
                <w:szCs w:val="16"/>
              </w:rPr>
              <w:t xml:space="preserve">Hypothesized pathways for impact: (1) Confirmation pathway: tests confirm/substitute for checklist CHWs don't trust → more women correctly identified as not pregnant → more contraceptive sales; (2) Demand generation pathway: free tests induce women to approach CHWs → opportunity for FP </w:t>
            </w:r>
            <w:proofErr w:type="spellStart"/>
            <w:r w:rsidRPr="002B0D0D">
              <w:rPr>
                <w:rFonts w:ascii="Times New Roman" w:eastAsia="Times New Roman" w:hAnsi="Times New Roman" w:cs="Times New Roman"/>
                <w:color w:val="000000" w:themeColor="text1"/>
                <w:sz w:val="16"/>
                <w:szCs w:val="16"/>
              </w:rPr>
              <w:t>counseling</w:t>
            </w:r>
            <w:proofErr w:type="spellEnd"/>
            <w:r w:rsidRPr="002B0D0D">
              <w:rPr>
                <w:rFonts w:ascii="Times New Roman" w:eastAsia="Times New Roman" w:hAnsi="Times New Roman" w:cs="Times New Roman"/>
                <w:color w:val="000000" w:themeColor="text1"/>
                <w:sz w:val="16"/>
                <w:szCs w:val="16"/>
              </w:rPr>
              <w:t xml:space="preserve"> → more contraceptive sales. Study unable to distinguish between </w:t>
            </w:r>
            <w:r w:rsidRPr="002B0D0D">
              <w:rPr>
                <w:rFonts w:ascii="Times New Roman" w:eastAsia="Times New Roman" w:hAnsi="Times New Roman" w:cs="Times New Roman"/>
                <w:color w:val="000000" w:themeColor="text1"/>
                <w:sz w:val="16"/>
                <w:szCs w:val="16"/>
              </w:rPr>
              <w:lastRenderedPageBreak/>
              <w:t xml:space="preserve">pathways (no difference in number of FP </w:t>
            </w:r>
            <w:proofErr w:type="spellStart"/>
            <w:r w:rsidRPr="002B0D0D">
              <w:rPr>
                <w:rFonts w:ascii="Times New Roman" w:eastAsia="Times New Roman" w:hAnsi="Times New Roman" w:cs="Times New Roman"/>
                <w:color w:val="000000" w:themeColor="text1"/>
                <w:sz w:val="16"/>
                <w:szCs w:val="16"/>
              </w:rPr>
              <w:t>counseling</w:t>
            </w:r>
            <w:proofErr w:type="spellEnd"/>
            <w:r w:rsidRPr="002B0D0D">
              <w:rPr>
                <w:rFonts w:ascii="Times New Roman" w:eastAsia="Times New Roman" w:hAnsi="Times New Roman" w:cs="Times New Roman"/>
                <w:color w:val="000000" w:themeColor="text1"/>
                <w:sz w:val="16"/>
                <w:szCs w:val="16"/>
              </w:rPr>
              <w:t xml:space="preserve"> sessions between groups).</w:t>
            </w:r>
          </w:p>
        </w:tc>
        <w:tc>
          <w:tcPr>
            <w:tcW w:w="665" w:type="pct"/>
            <w:tcMar>
              <w:left w:w="108" w:type="dxa"/>
              <w:right w:w="108" w:type="dxa"/>
            </w:tcMar>
          </w:tcPr>
          <w:p w14:paraId="10397080" w14:textId="3DF61923" w:rsidR="00391F98" w:rsidRPr="002B0D0D" w:rsidRDefault="00391F98" w:rsidP="00391F98">
            <w:pPr>
              <w:jc w:val="both"/>
              <w:rPr>
                <w:rFonts w:ascii="Times New Roman" w:eastAsia="Times New Roman" w:hAnsi="Times New Roman" w:cs="Times New Roman"/>
                <w:color w:val="000000" w:themeColor="text1"/>
                <w:sz w:val="16"/>
                <w:szCs w:val="16"/>
              </w:rPr>
            </w:pPr>
            <w:r w:rsidRPr="002B0D0D">
              <w:rPr>
                <w:rFonts w:ascii="Times New Roman" w:eastAsia="Times New Roman" w:hAnsi="Times New Roman" w:cs="Times New Roman"/>
                <w:color w:val="000000" w:themeColor="text1"/>
                <w:sz w:val="16"/>
                <w:szCs w:val="16"/>
              </w:rPr>
              <w:lastRenderedPageBreak/>
              <w:t xml:space="preserve">Primary outcome: monthly number of new hormonal contraceptive clients per CHW (includes both injectable and oral); measured via CHW self-reported monthly monitoring forms over 4 months. Secondary outcomes: number of new injectable clients per month, number of new oral contraceptive clients per month, number of individual FP </w:t>
            </w:r>
            <w:proofErr w:type="spellStart"/>
            <w:r w:rsidRPr="002B0D0D">
              <w:rPr>
                <w:rFonts w:ascii="Times New Roman" w:eastAsia="Times New Roman" w:hAnsi="Times New Roman" w:cs="Times New Roman"/>
                <w:color w:val="000000" w:themeColor="text1"/>
                <w:sz w:val="16"/>
                <w:szCs w:val="16"/>
              </w:rPr>
              <w:t>counseling</w:t>
            </w:r>
            <w:proofErr w:type="spellEnd"/>
            <w:r w:rsidRPr="002B0D0D">
              <w:rPr>
                <w:rFonts w:ascii="Times New Roman" w:eastAsia="Times New Roman" w:hAnsi="Times New Roman" w:cs="Times New Roman"/>
                <w:color w:val="000000" w:themeColor="text1"/>
                <w:sz w:val="16"/>
                <w:szCs w:val="16"/>
              </w:rPr>
              <w:t xml:space="preserve"> sessions per month, frequency of pregnancy checklist use.</w:t>
            </w:r>
          </w:p>
          <w:p w14:paraId="4E121831" w14:textId="4B14E13E" w:rsidR="00391F98" w:rsidRPr="002B0D0D" w:rsidRDefault="00391F98" w:rsidP="00391F98">
            <w:pPr>
              <w:jc w:val="both"/>
              <w:rPr>
                <w:rFonts w:ascii="Times New Roman" w:hAnsi="Times New Roman" w:cs="Times New Roman"/>
                <w:sz w:val="16"/>
                <w:szCs w:val="16"/>
              </w:rPr>
            </w:pPr>
            <w:r w:rsidRPr="002B0D0D">
              <w:rPr>
                <w:rFonts w:ascii="Times New Roman" w:eastAsia="Times New Roman" w:hAnsi="Times New Roman" w:cs="Times New Roman"/>
                <w:color w:val="000000" w:themeColor="text1"/>
                <w:sz w:val="16"/>
                <w:szCs w:val="16"/>
              </w:rPr>
              <w:t xml:space="preserve">New hormonal contraceptive clients: treatment 3.14 clients/month versus control 2.48 clients/month; difference 0.65 clients/month (95% CI 0.13-1.18, p=.014); effect </w:t>
            </w:r>
            <w:r w:rsidRPr="002B0D0D">
              <w:rPr>
                <w:rFonts w:ascii="Times New Roman" w:eastAsia="Times New Roman" w:hAnsi="Times New Roman" w:cs="Times New Roman"/>
                <w:color w:val="000000" w:themeColor="text1"/>
                <w:sz w:val="16"/>
                <w:szCs w:val="16"/>
              </w:rPr>
              <w:lastRenderedPageBreak/>
              <w:t xml:space="preserve">size 26% increase (statistically significant). Injectable clients: treatment 1.94 versus control 1.51; difference 0.44 (p=.029); effect size 29% increase (statistically significant). Oral contraceptive clients: treatment 1.19 versus control 0.97; difference 0.22 (p=.133); effect size 22.5% increase (NOT statistically significant - similar magnitude but smaller numbers). Intermediate outcomes - no significant effects: individual FP </w:t>
            </w:r>
            <w:proofErr w:type="spellStart"/>
            <w:r w:rsidRPr="002B0D0D">
              <w:rPr>
                <w:rFonts w:ascii="Times New Roman" w:eastAsia="Times New Roman" w:hAnsi="Times New Roman" w:cs="Times New Roman"/>
                <w:color w:val="000000" w:themeColor="text1"/>
                <w:sz w:val="16"/>
                <w:szCs w:val="16"/>
              </w:rPr>
              <w:t>counseling</w:t>
            </w:r>
            <w:proofErr w:type="spellEnd"/>
            <w:r w:rsidRPr="002B0D0D">
              <w:rPr>
                <w:rFonts w:ascii="Times New Roman" w:eastAsia="Times New Roman" w:hAnsi="Times New Roman" w:cs="Times New Roman"/>
                <w:color w:val="000000" w:themeColor="text1"/>
                <w:sz w:val="16"/>
                <w:szCs w:val="16"/>
              </w:rPr>
              <w:t xml:space="preserve"> sessions: treatment 17.72 versus control 16.49, difference 1.23 (p=.262); frequency of checklist use: treatment 2.61 versus control 2.59, difference 0.01 (p=.980).</w:t>
            </w:r>
          </w:p>
          <w:p w14:paraId="262ED992" w14:textId="7C18BD37" w:rsidR="00391F98" w:rsidRPr="002B0D0D" w:rsidRDefault="00391F98" w:rsidP="00391F98">
            <w:pPr>
              <w:jc w:val="both"/>
              <w:rPr>
                <w:rFonts w:ascii="Times New Roman" w:hAnsi="Times New Roman" w:cs="Times New Roman"/>
                <w:sz w:val="16"/>
                <w:szCs w:val="16"/>
              </w:rPr>
            </w:pPr>
            <w:r w:rsidRPr="002B0D0D">
              <w:rPr>
                <w:rFonts w:ascii="Times New Roman" w:eastAsia="Times New Roman" w:hAnsi="Times New Roman" w:cs="Times New Roman"/>
                <w:color w:val="000000" w:themeColor="text1"/>
                <w:sz w:val="16"/>
                <w:szCs w:val="16"/>
              </w:rPr>
              <w:t>Key finding: Providing CHWs with free pregnancy tests significantly increases number of women obtaining hormonal contraceptives by 26%, primarily driven by increase in injectable contraceptive clients (29% increase).</w:t>
            </w:r>
          </w:p>
          <w:p w14:paraId="33B06105" w14:textId="1F4D2F81" w:rsidR="00391F98" w:rsidRPr="002B0D0D" w:rsidRDefault="00391F98" w:rsidP="00391F98">
            <w:pPr>
              <w:jc w:val="both"/>
              <w:rPr>
                <w:rFonts w:ascii="Times New Roman" w:eastAsia="Times New Roman" w:hAnsi="Times New Roman" w:cs="Times New Roman"/>
                <w:color w:val="000000" w:themeColor="text1"/>
                <w:sz w:val="16"/>
                <w:szCs w:val="16"/>
              </w:rPr>
            </w:pPr>
          </w:p>
        </w:tc>
        <w:tc>
          <w:tcPr>
            <w:tcW w:w="639" w:type="pct"/>
            <w:tcMar>
              <w:left w:w="108" w:type="dxa"/>
              <w:right w:w="108" w:type="dxa"/>
            </w:tcMar>
          </w:tcPr>
          <w:p w14:paraId="296BC322" w14:textId="6F402616" w:rsidR="00391F98" w:rsidRPr="002B0D0D" w:rsidRDefault="00391F98" w:rsidP="00391F98">
            <w:pPr>
              <w:jc w:val="both"/>
              <w:rPr>
                <w:rFonts w:ascii="Times New Roman" w:eastAsia="Times New Roman" w:hAnsi="Times New Roman" w:cs="Times New Roman"/>
                <w:color w:val="000000" w:themeColor="text1"/>
                <w:sz w:val="16"/>
                <w:szCs w:val="16"/>
              </w:rPr>
            </w:pPr>
            <w:r w:rsidRPr="002B0D0D">
              <w:rPr>
                <w:rFonts w:ascii="Times New Roman" w:eastAsia="Times New Roman" w:hAnsi="Times New Roman" w:cs="Times New Roman"/>
                <w:color w:val="000000" w:themeColor="text1"/>
                <w:sz w:val="16"/>
                <w:szCs w:val="16"/>
              </w:rPr>
              <w:lastRenderedPageBreak/>
              <w:t xml:space="preserve">Context - access barriers: 64% women live 5+ km from nearest health </w:t>
            </w:r>
            <w:proofErr w:type="spellStart"/>
            <w:r w:rsidRPr="002B0D0D">
              <w:rPr>
                <w:rFonts w:ascii="Times New Roman" w:eastAsia="Times New Roman" w:hAnsi="Times New Roman" w:cs="Times New Roman"/>
                <w:color w:val="000000" w:themeColor="text1"/>
                <w:sz w:val="16"/>
                <w:szCs w:val="16"/>
              </w:rPr>
              <w:t>center</w:t>
            </w:r>
            <w:proofErr w:type="spellEnd"/>
            <w:r w:rsidRPr="002B0D0D">
              <w:rPr>
                <w:rFonts w:ascii="Times New Roman" w:eastAsia="Times New Roman" w:hAnsi="Times New Roman" w:cs="Times New Roman"/>
                <w:color w:val="000000" w:themeColor="text1"/>
                <w:sz w:val="16"/>
                <w:szCs w:val="16"/>
              </w:rPr>
              <w:t xml:space="preserve">; 40% live 10+ km further; community-based distribution critical for access; 21% contraceptive use, 18% unmet need in region; Madagascar first sub-Saharan African country to allow CHW injectable administration. Facilitators - pregnancy test advantages: easy to administer, low false-positive rate (nearly 0%), detect pregnancy 10 days after fertilization, increasingly affordable ($0.10/test); CHWs feel more comfortable: 97-99% prefer pregnancy test over checklist; only 46% think checklist is "very reliable". Facilitators - CHW motivation: CHWs </w:t>
            </w:r>
            <w:r w:rsidRPr="002B0D0D">
              <w:rPr>
                <w:rFonts w:ascii="Times New Roman" w:eastAsia="Times New Roman" w:hAnsi="Times New Roman" w:cs="Times New Roman"/>
                <w:color w:val="000000" w:themeColor="text1"/>
                <w:sz w:val="16"/>
                <w:szCs w:val="16"/>
              </w:rPr>
              <w:lastRenderedPageBreak/>
              <w:t>intrinsically motivated by community impact; find work rewarding despite low pay; long tenure (average 65-70 months as CHW); integrated into communities they serve.</w:t>
            </w:r>
          </w:p>
          <w:p w14:paraId="4EDF63EA" w14:textId="49610501" w:rsidR="00391F98" w:rsidRPr="002B0D0D" w:rsidRDefault="00391F98" w:rsidP="00391F98">
            <w:pPr>
              <w:jc w:val="both"/>
              <w:rPr>
                <w:rFonts w:ascii="Times New Roman" w:hAnsi="Times New Roman" w:cs="Times New Roman"/>
                <w:sz w:val="16"/>
                <w:szCs w:val="16"/>
              </w:rPr>
            </w:pPr>
            <w:r w:rsidRPr="002B0D0D">
              <w:rPr>
                <w:rFonts w:ascii="Times New Roman" w:eastAsia="Times New Roman" w:hAnsi="Times New Roman" w:cs="Times New Roman"/>
                <w:color w:val="000000" w:themeColor="text1"/>
                <w:sz w:val="16"/>
                <w:szCs w:val="16"/>
              </w:rPr>
              <w:t xml:space="preserve">Barriers - policy/training issues: despite 2008 checklist training, 90-93% CHWs instructed NOT to provide to </w:t>
            </w:r>
            <w:proofErr w:type="spellStart"/>
            <w:r w:rsidRPr="002B0D0D">
              <w:rPr>
                <w:rFonts w:ascii="Times New Roman" w:eastAsia="Times New Roman" w:hAnsi="Times New Roman" w:cs="Times New Roman"/>
                <w:color w:val="000000" w:themeColor="text1"/>
                <w:sz w:val="16"/>
                <w:szCs w:val="16"/>
              </w:rPr>
              <w:t>nonmenstruating</w:t>
            </w:r>
            <w:proofErr w:type="spellEnd"/>
            <w:r w:rsidRPr="002B0D0D">
              <w:rPr>
                <w:rFonts w:ascii="Times New Roman" w:eastAsia="Times New Roman" w:hAnsi="Times New Roman" w:cs="Times New Roman"/>
                <w:color w:val="000000" w:themeColor="text1"/>
                <w:sz w:val="16"/>
                <w:szCs w:val="16"/>
              </w:rPr>
              <w:t xml:space="preserve"> women; only 5-7% believe they can provide to </w:t>
            </w:r>
            <w:proofErr w:type="spellStart"/>
            <w:r w:rsidRPr="002B0D0D">
              <w:rPr>
                <w:rFonts w:ascii="Times New Roman" w:eastAsia="Times New Roman" w:hAnsi="Times New Roman" w:cs="Times New Roman"/>
                <w:color w:val="000000" w:themeColor="text1"/>
                <w:sz w:val="16"/>
                <w:szCs w:val="16"/>
              </w:rPr>
              <w:t>nonmenstruating</w:t>
            </w:r>
            <w:proofErr w:type="spellEnd"/>
            <w:r w:rsidRPr="002B0D0D">
              <w:rPr>
                <w:rFonts w:ascii="Times New Roman" w:eastAsia="Times New Roman" w:hAnsi="Times New Roman" w:cs="Times New Roman"/>
                <w:color w:val="000000" w:themeColor="text1"/>
                <w:sz w:val="16"/>
                <w:szCs w:val="16"/>
              </w:rPr>
              <w:t xml:space="preserve"> women; confusion about checklist reliability and appropriate use; need for improved training on checklist + pregnancy test complementary use. Barriers - checklist problems: false-positive rate 11-61% (many non-pregnant women denied contraceptives); only 46% CHWs think checklist "very reliable"; some CHWs still require menses despite checklist training; women denied contraceptives may become pregnant while waiting for menses. Barriers - data quality: low monitoring form compliance (17% submitted no forms, 68% submitted ≤3 of 4 forms); self-reported outcomes (potential bias); 13-15% didn't attend training. Barriers - contextual: </w:t>
            </w:r>
            <w:r w:rsidRPr="002B0D0D">
              <w:rPr>
                <w:rFonts w:ascii="Times New Roman" w:eastAsia="Times New Roman" w:hAnsi="Times New Roman" w:cs="Times New Roman"/>
                <w:color w:val="000000" w:themeColor="text1"/>
                <w:sz w:val="16"/>
                <w:szCs w:val="16"/>
              </w:rPr>
              <w:lastRenderedPageBreak/>
              <w:t>study during harvest season (may reduce CHW availability - 90% are farmers); some contraceptive stockouts during intervention; hard-to-reach remote areas; CHWs report experiencing product shortages (86% any shortage, 22-35% injectable shortage). Barriers - pregnancy test limitations: tests ineffective between fertilization and menses (need to complement with checklist); potential for false-negatives if used too early; risk of inadvertently prescribing to recently pregnant women if test used alone; need for follow-up training on complementary use.</w:t>
            </w:r>
          </w:p>
          <w:p w14:paraId="7414898B" w14:textId="39D8D222" w:rsidR="00391F98" w:rsidRPr="002B0D0D" w:rsidRDefault="00391F98" w:rsidP="00391F98">
            <w:pPr>
              <w:jc w:val="both"/>
              <w:rPr>
                <w:rFonts w:ascii="Times New Roman" w:eastAsia="Times New Roman" w:hAnsi="Times New Roman" w:cs="Times New Roman"/>
                <w:color w:val="000000" w:themeColor="text1"/>
                <w:sz w:val="16"/>
                <w:szCs w:val="16"/>
              </w:rPr>
            </w:pPr>
          </w:p>
        </w:tc>
      </w:tr>
      <w:tr w:rsidR="002B0D0D" w:rsidRPr="002B0D0D" w14:paraId="482EE019" w14:textId="77777777" w:rsidTr="002B0D0D">
        <w:trPr>
          <w:trHeight w:val="300"/>
        </w:trPr>
        <w:tc>
          <w:tcPr>
            <w:tcW w:w="145" w:type="pct"/>
          </w:tcPr>
          <w:p w14:paraId="0B699685" w14:textId="6D1E4BB2" w:rsidR="00391F98" w:rsidRPr="002B0D0D" w:rsidRDefault="00391F98" w:rsidP="00391F98">
            <w:pPr>
              <w:jc w:val="both"/>
              <w:rPr>
                <w:rFonts w:ascii="Times New Roman" w:eastAsia="Times New Roman" w:hAnsi="Times New Roman" w:cs="Times New Roman"/>
                <w:color w:val="000000" w:themeColor="text1"/>
                <w:sz w:val="16"/>
                <w:szCs w:val="16"/>
              </w:rPr>
            </w:pPr>
            <w:r w:rsidRPr="002B0D0D">
              <w:rPr>
                <w:rFonts w:ascii="Times New Roman" w:eastAsia="Times New Roman" w:hAnsi="Times New Roman" w:cs="Times New Roman"/>
                <w:color w:val="000000" w:themeColor="text1"/>
                <w:sz w:val="16"/>
                <w:szCs w:val="16"/>
              </w:rPr>
              <w:lastRenderedPageBreak/>
              <w:t>13</w:t>
            </w:r>
          </w:p>
        </w:tc>
        <w:tc>
          <w:tcPr>
            <w:tcW w:w="336" w:type="pct"/>
            <w:tcMar>
              <w:left w:w="108" w:type="dxa"/>
              <w:right w:w="108" w:type="dxa"/>
            </w:tcMar>
          </w:tcPr>
          <w:sdt>
            <w:sdtPr>
              <w:rPr>
                <w:rFonts w:ascii="Times New Roman" w:eastAsia="Times New Roman" w:hAnsi="Times New Roman" w:cs="Times New Roman"/>
                <w:color w:val="000000"/>
                <w:sz w:val="16"/>
                <w:szCs w:val="16"/>
              </w:rPr>
              <w:tag w:val="MENDELEY_CITATION_v3_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"/>
              <w:id w:val="-356585910"/>
              <w:placeholder>
                <w:docPart w:val="DefaultPlaceholder_-1854013440"/>
              </w:placeholder>
            </w:sdtPr>
            <w:sdtContent>
              <w:p w14:paraId="4B2A5940" w14:textId="420CF345" w:rsidR="00391F98" w:rsidRPr="002B0D0D" w:rsidRDefault="00BB3C3D" w:rsidP="00391F98">
                <w:pPr>
                  <w:jc w:val="both"/>
                  <w:rPr>
                    <w:rFonts w:ascii="Times New Roman" w:eastAsia="Times New Roman" w:hAnsi="Times New Roman" w:cs="Times New Roman"/>
                    <w:color w:val="000000"/>
                    <w:sz w:val="16"/>
                    <w:szCs w:val="16"/>
                  </w:rPr>
                </w:pPr>
                <w:r w:rsidRPr="002B0D0D">
                  <w:rPr>
                    <w:rFonts w:ascii="Times New Roman" w:eastAsia="Times New Roman" w:hAnsi="Times New Roman" w:cs="Times New Roman"/>
                    <w:color w:val="000000"/>
                    <w:sz w:val="16"/>
                    <w:szCs w:val="16"/>
                  </w:rPr>
                  <w:t>(Koniak-Griffin et al., 2015)</w:t>
                </w:r>
              </w:p>
            </w:sdtContent>
          </w:sdt>
          <w:p w14:paraId="74B04082" w14:textId="77777777" w:rsidR="003C6313" w:rsidRPr="002B0D0D" w:rsidRDefault="003C6313" w:rsidP="00391F98">
            <w:pPr>
              <w:jc w:val="both"/>
              <w:rPr>
                <w:rFonts w:ascii="Times New Roman" w:eastAsia="Times New Roman" w:hAnsi="Times New Roman" w:cs="Times New Roman"/>
                <w:color w:val="000000"/>
                <w:sz w:val="16"/>
                <w:szCs w:val="16"/>
              </w:rPr>
            </w:pPr>
          </w:p>
          <w:p w14:paraId="14D94914" w14:textId="36003D53" w:rsidR="003C6313" w:rsidRPr="002B0D0D" w:rsidRDefault="003C6313" w:rsidP="00391F98">
            <w:pPr>
              <w:jc w:val="both"/>
              <w:rPr>
                <w:rFonts w:ascii="Times New Roman" w:eastAsia="Times New Roman" w:hAnsi="Times New Roman" w:cs="Times New Roman"/>
                <w:color w:val="000000"/>
                <w:sz w:val="16"/>
                <w:szCs w:val="16"/>
              </w:rPr>
            </w:pPr>
            <w:r w:rsidRPr="002B0D0D">
              <w:rPr>
                <w:rFonts w:ascii="Times New Roman" w:eastAsia="Times New Roman" w:hAnsi="Times New Roman" w:cs="Times New Roman"/>
                <w:color w:val="000000"/>
                <w:sz w:val="16"/>
                <w:szCs w:val="16"/>
              </w:rPr>
              <w:t>United States of America</w:t>
            </w:r>
          </w:p>
        </w:tc>
        <w:tc>
          <w:tcPr>
            <w:tcW w:w="426" w:type="pct"/>
            <w:tcMar>
              <w:left w:w="108" w:type="dxa"/>
              <w:right w:w="108" w:type="dxa"/>
            </w:tcMar>
          </w:tcPr>
          <w:p w14:paraId="0753DDBA" w14:textId="7E215F91" w:rsidR="00391F98" w:rsidRPr="002B0D0D" w:rsidRDefault="00391F98" w:rsidP="00391F98">
            <w:pPr>
              <w:jc w:val="both"/>
              <w:rPr>
                <w:rFonts w:ascii="Times New Roman" w:eastAsia="Times New Roman" w:hAnsi="Times New Roman" w:cs="Times New Roman"/>
                <w:color w:val="000000" w:themeColor="text1"/>
                <w:sz w:val="16"/>
                <w:szCs w:val="16"/>
              </w:rPr>
            </w:pPr>
            <w:r w:rsidRPr="002B0D0D">
              <w:rPr>
                <w:rFonts w:ascii="Times New Roman" w:eastAsia="Times New Roman" w:hAnsi="Times New Roman" w:cs="Times New Roman"/>
                <w:color w:val="000000" w:themeColor="text1"/>
                <w:sz w:val="16"/>
                <w:szCs w:val="16"/>
              </w:rPr>
              <w:t xml:space="preserve">Randomized Controlled Trial (RCT); Community-based intervention in Los Angeles among immigrant Latina women; implemented through community </w:t>
            </w:r>
            <w:proofErr w:type="spellStart"/>
            <w:r w:rsidRPr="002B0D0D">
              <w:rPr>
                <w:rFonts w:ascii="Times New Roman" w:eastAsia="Times New Roman" w:hAnsi="Times New Roman" w:cs="Times New Roman"/>
                <w:color w:val="000000" w:themeColor="text1"/>
                <w:sz w:val="16"/>
                <w:szCs w:val="16"/>
              </w:rPr>
              <w:t>centers</w:t>
            </w:r>
            <w:proofErr w:type="spellEnd"/>
            <w:r w:rsidRPr="002B0D0D">
              <w:rPr>
                <w:rFonts w:ascii="Times New Roman" w:eastAsia="Times New Roman" w:hAnsi="Times New Roman" w:cs="Times New Roman"/>
                <w:color w:val="000000" w:themeColor="text1"/>
                <w:sz w:val="16"/>
                <w:szCs w:val="16"/>
              </w:rPr>
              <w:t>, schools, and churches.</w:t>
            </w:r>
          </w:p>
        </w:tc>
        <w:tc>
          <w:tcPr>
            <w:tcW w:w="429" w:type="pct"/>
            <w:tcMar>
              <w:left w:w="108" w:type="dxa"/>
              <w:right w:w="108" w:type="dxa"/>
            </w:tcMar>
          </w:tcPr>
          <w:p w14:paraId="46C566D9" w14:textId="6C8E2A92" w:rsidR="00391F98" w:rsidRPr="002B0D0D" w:rsidRDefault="00391F98" w:rsidP="00391F98">
            <w:pPr>
              <w:jc w:val="both"/>
              <w:rPr>
                <w:rFonts w:ascii="Times New Roman" w:eastAsia="Times New Roman" w:hAnsi="Times New Roman" w:cs="Times New Roman"/>
                <w:color w:val="000000" w:themeColor="text1"/>
                <w:sz w:val="16"/>
                <w:szCs w:val="16"/>
              </w:rPr>
            </w:pPr>
            <w:r w:rsidRPr="002B0D0D">
              <w:rPr>
                <w:rFonts w:ascii="Times New Roman" w:eastAsia="Times New Roman" w:hAnsi="Times New Roman" w:cs="Times New Roman"/>
                <w:color w:val="000000" w:themeColor="text1"/>
                <w:sz w:val="16"/>
                <w:szCs w:val="16"/>
              </w:rPr>
              <w:t>223 low-income Latina women (aged 35–64 years), mostly of Mexican descent; overweight/obese with risk factors for cardiovascular disease; 6-month intervention with 9-month follow-up.</w:t>
            </w:r>
          </w:p>
        </w:tc>
        <w:tc>
          <w:tcPr>
            <w:tcW w:w="526" w:type="pct"/>
            <w:tcMar>
              <w:left w:w="108" w:type="dxa"/>
              <w:right w:w="108" w:type="dxa"/>
            </w:tcMar>
          </w:tcPr>
          <w:p w14:paraId="60BF4DD5" w14:textId="66F6458D" w:rsidR="00391F98" w:rsidRPr="002B0D0D" w:rsidRDefault="00391F98" w:rsidP="00391F98">
            <w:pPr>
              <w:jc w:val="both"/>
              <w:rPr>
                <w:rFonts w:ascii="Times New Roman" w:eastAsia="Times New Roman" w:hAnsi="Times New Roman" w:cs="Times New Roman"/>
                <w:color w:val="000000" w:themeColor="text1"/>
                <w:sz w:val="16"/>
                <w:szCs w:val="16"/>
              </w:rPr>
            </w:pPr>
            <w:r w:rsidRPr="002B0D0D">
              <w:rPr>
                <w:rFonts w:ascii="Times New Roman" w:eastAsia="Times New Roman" w:hAnsi="Times New Roman" w:cs="Times New Roman"/>
                <w:color w:val="000000" w:themeColor="text1"/>
                <w:sz w:val="16"/>
                <w:szCs w:val="16"/>
              </w:rPr>
              <w:t xml:space="preserve">Community Health Workers (CHWs) referred to as Promoters; high school education, ≥4 years' experience; selected via community advisory board. Received 100-hour training covering curriculum delivery, </w:t>
            </w:r>
            <w:proofErr w:type="spellStart"/>
            <w:r w:rsidRPr="002B0D0D">
              <w:rPr>
                <w:rFonts w:ascii="Times New Roman" w:eastAsia="Times New Roman" w:hAnsi="Times New Roman" w:cs="Times New Roman"/>
                <w:color w:val="000000" w:themeColor="text1"/>
                <w:sz w:val="16"/>
                <w:szCs w:val="16"/>
              </w:rPr>
              <w:t>behavior</w:t>
            </w:r>
            <w:proofErr w:type="spellEnd"/>
            <w:r w:rsidRPr="002B0D0D">
              <w:rPr>
                <w:rFonts w:ascii="Times New Roman" w:eastAsia="Times New Roman" w:hAnsi="Times New Roman" w:cs="Times New Roman"/>
                <w:color w:val="000000" w:themeColor="text1"/>
                <w:sz w:val="16"/>
                <w:szCs w:val="16"/>
              </w:rPr>
              <w:t xml:space="preserve"> change strategies, ethics, and human subjects protection. No refresher training reported.</w:t>
            </w:r>
          </w:p>
        </w:tc>
        <w:tc>
          <w:tcPr>
            <w:tcW w:w="568" w:type="pct"/>
            <w:tcMar>
              <w:left w:w="108" w:type="dxa"/>
              <w:right w:w="108" w:type="dxa"/>
            </w:tcMar>
          </w:tcPr>
          <w:p w14:paraId="27AAF83D" w14:textId="6CDCCA3E" w:rsidR="00391F98" w:rsidRPr="002B0D0D" w:rsidRDefault="00391F98" w:rsidP="00391F98">
            <w:pPr>
              <w:jc w:val="both"/>
              <w:rPr>
                <w:rFonts w:ascii="Times New Roman" w:eastAsia="Times New Roman" w:hAnsi="Times New Roman" w:cs="Times New Roman"/>
                <w:color w:val="000000" w:themeColor="text1"/>
                <w:sz w:val="16"/>
                <w:szCs w:val="16"/>
              </w:rPr>
            </w:pPr>
            <w:r w:rsidRPr="002B0D0D">
              <w:rPr>
                <w:rFonts w:ascii="Times New Roman" w:eastAsia="Times New Roman" w:hAnsi="Times New Roman" w:cs="Times New Roman"/>
                <w:color w:val="000000" w:themeColor="text1"/>
                <w:sz w:val="16"/>
                <w:szCs w:val="16"/>
              </w:rPr>
              <w:t>Supervised by research staff and project director through meetings and periodic observations. Compensation was paid; non-financial incentives included recognition and participation in community health networks.</w:t>
            </w:r>
          </w:p>
        </w:tc>
        <w:tc>
          <w:tcPr>
            <w:tcW w:w="651" w:type="pct"/>
            <w:tcMar>
              <w:left w:w="108" w:type="dxa"/>
              <w:right w:w="108" w:type="dxa"/>
            </w:tcMar>
          </w:tcPr>
          <w:p w14:paraId="5B6780CA" w14:textId="5CF400B8" w:rsidR="00391F98" w:rsidRPr="002B0D0D" w:rsidRDefault="00391F98" w:rsidP="00391F98">
            <w:pPr>
              <w:jc w:val="both"/>
              <w:rPr>
                <w:rFonts w:ascii="Times New Roman" w:eastAsia="Times New Roman" w:hAnsi="Times New Roman" w:cs="Times New Roman"/>
                <w:color w:val="000000" w:themeColor="text1"/>
                <w:sz w:val="16"/>
                <w:szCs w:val="16"/>
              </w:rPr>
            </w:pPr>
            <w:r w:rsidRPr="002B0D0D">
              <w:rPr>
                <w:rFonts w:ascii="Times New Roman" w:eastAsia="Times New Roman" w:hAnsi="Times New Roman" w:cs="Times New Roman"/>
                <w:color w:val="000000" w:themeColor="text1"/>
                <w:sz w:val="16"/>
                <w:szCs w:val="16"/>
              </w:rPr>
              <w:t xml:space="preserve">Curriculum manuals, visual aids, pedometers, accelerometers (for evaluation), exercise DVDs, and food/activity diaries used for monitoring </w:t>
            </w:r>
            <w:proofErr w:type="spellStart"/>
            <w:r w:rsidRPr="002B0D0D">
              <w:rPr>
                <w:rFonts w:ascii="Times New Roman" w:eastAsia="Times New Roman" w:hAnsi="Times New Roman" w:cs="Times New Roman"/>
                <w:color w:val="000000" w:themeColor="text1"/>
                <w:sz w:val="16"/>
                <w:szCs w:val="16"/>
              </w:rPr>
              <w:t>behavior</w:t>
            </w:r>
            <w:proofErr w:type="spellEnd"/>
            <w:r w:rsidRPr="002B0D0D">
              <w:rPr>
                <w:rFonts w:ascii="Times New Roman" w:eastAsia="Times New Roman" w:hAnsi="Times New Roman" w:cs="Times New Roman"/>
                <w:color w:val="000000" w:themeColor="text1"/>
                <w:sz w:val="16"/>
                <w:szCs w:val="16"/>
              </w:rPr>
              <w:t xml:space="preserve"> change and self-tracking.</w:t>
            </w:r>
          </w:p>
        </w:tc>
        <w:tc>
          <w:tcPr>
            <w:tcW w:w="614" w:type="pct"/>
            <w:tcMar>
              <w:left w:w="108" w:type="dxa"/>
              <w:right w:w="108" w:type="dxa"/>
            </w:tcMar>
          </w:tcPr>
          <w:p w14:paraId="608B8E1C" w14:textId="761AFF6F" w:rsidR="00391F98" w:rsidRPr="002B0D0D" w:rsidRDefault="00391F98" w:rsidP="00391F98">
            <w:pPr>
              <w:jc w:val="both"/>
              <w:rPr>
                <w:rFonts w:ascii="Times New Roman" w:eastAsia="Times New Roman" w:hAnsi="Times New Roman" w:cs="Times New Roman"/>
                <w:color w:val="000000" w:themeColor="text1"/>
                <w:sz w:val="16"/>
                <w:szCs w:val="16"/>
              </w:rPr>
            </w:pPr>
            <w:r w:rsidRPr="002B0D0D">
              <w:rPr>
                <w:rFonts w:ascii="Times New Roman" w:eastAsia="Times New Roman" w:hAnsi="Times New Roman" w:cs="Times New Roman"/>
                <w:color w:val="000000" w:themeColor="text1"/>
                <w:sz w:val="16"/>
                <w:szCs w:val="16"/>
              </w:rPr>
              <w:t>Health promotion and disease prevention focused on cardiovascular risk reduction. Components: 8 weekly group classes (2 hours each) + 4 months of individualized coaching (4 home visits + 4 phone calls). Topics included physical activity, diet, and stress management.</w:t>
            </w:r>
          </w:p>
        </w:tc>
        <w:tc>
          <w:tcPr>
            <w:tcW w:w="665" w:type="pct"/>
            <w:tcMar>
              <w:left w:w="108" w:type="dxa"/>
              <w:right w:w="108" w:type="dxa"/>
            </w:tcMar>
          </w:tcPr>
          <w:p w14:paraId="50645667" w14:textId="5CCE0606" w:rsidR="00391F98" w:rsidRPr="002B0D0D" w:rsidRDefault="00391F98" w:rsidP="00391F98">
            <w:pPr>
              <w:jc w:val="both"/>
              <w:rPr>
                <w:rFonts w:ascii="Times New Roman" w:eastAsia="Times New Roman" w:hAnsi="Times New Roman" w:cs="Times New Roman"/>
                <w:color w:val="000000" w:themeColor="text1"/>
                <w:sz w:val="16"/>
                <w:szCs w:val="16"/>
              </w:rPr>
            </w:pPr>
            <w:r w:rsidRPr="002B0D0D">
              <w:rPr>
                <w:rFonts w:ascii="Times New Roman" w:eastAsia="Times New Roman" w:hAnsi="Times New Roman" w:cs="Times New Roman"/>
                <w:color w:val="000000" w:themeColor="text1"/>
                <w:sz w:val="16"/>
                <w:szCs w:val="16"/>
              </w:rPr>
              <w:t>•Significant improvements in dietary habits (p = 0.009) and heart disease knowledge (p &lt; 0.001).</w:t>
            </w:r>
          </w:p>
          <w:p w14:paraId="34539E69" w14:textId="77777777" w:rsidR="00391F98" w:rsidRPr="002B0D0D" w:rsidRDefault="00391F98" w:rsidP="00391F98">
            <w:pPr>
              <w:jc w:val="both"/>
              <w:rPr>
                <w:rFonts w:ascii="Times New Roman" w:eastAsia="Times New Roman" w:hAnsi="Times New Roman" w:cs="Times New Roman"/>
                <w:color w:val="000000" w:themeColor="text1"/>
                <w:sz w:val="16"/>
                <w:szCs w:val="16"/>
              </w:rPr>
            </w:pPr>
            <w:r w:rsidRPr="002B0D0D">
              <w:rPr>
                <w:rFonts w:ascii="Times New Roman" w:eastAsia="Times New Roman" w:hAnsi="Times New Roman" w:cs="Times New Roman"/>
                <w:color w:val="000000" w:themeColor="text1"/>
                <w:sz w:val="16"/>
                <w:szCs w:val="16"/>
              </w:rPr>
              <w:t>• Physical activity maintained while control declined (p = 0.04).</w:t>
            </w:r>
          </w:p>
          <w:p w14:paraId="06F0F8B1" w14:textId="77777777" w:rsidR="00391F98" w:rsidRPr="002B0D0D" w:rsidRDefault="00391F98" w:rsidP="00391F98">
            <w:pPr>
              <w:jc w:val="both"/>
              <w:rPr>
                <w:rFonts w:ascii="Times New Roman" w:eastAsia="Times New Roman" w:hAnsi="Times New Roman" w:cs="Times New Roman"/>
                <w:color w:val="000000" w:themeColor="text1"/>
                <w:sz w:val="16"/>
                <w:szCs w:val="16"/>
              </w:rPr>
            </w:pPr>
            <w:r w:rsidRPr="002B0D0D">
              <w:rPr>
                <w:rFonts w:ascii="Times New Roman" w:eastAsia="Times New Roman" w:hAnsi="Times New Roman" w:cs="Times New Roman"/>
                <w:color w:val="000000" w:themeColor="text1"/>
                <w:sz w:val="16"/>
                <w:szCs w:val="16"/>
              </w:rPr>
              <w:t>• Reduction in waist circumference (p = 0.04).</w:t>
            </w:r>
          </w:p>
          <w:p w14:paraId="658149E8" w14:textId="77777777" w:rsidR="00391F98" w:rsidRPr="002B0D0D" w:rsidRDefault="00391F98" w:rsidP="00391F98">
            <w:pPr>
              <w:jc w:val="both"/>
              <w:rPr>
                <w:rFonts w:ascii="Times New Roman" w:eastAsia="Times New Roman" w:hAnsi="Times New Roman" w:cs="Times New Roman"/>
                <w:color w:val="000000" w:themeColor="text1"/>
                <w:sz w:val="16"/>
                <w:szCs w:val="16"/>
              </w:rPr>
            </w:pPr>
            <w:r w:rsidRPr="002B0D0D">
              <w:rPr>
                <w:rFonts w:ascii="Times New Roman" w:eastAsia="Times New Roman" w:hAnsi="Times New Roman" w:cs="Times New Roman"/>
                <w:color w:val="000000" w:themeColor="text1"/>
                <w:sz w:val="16"/>
                <w:szCs w:val="16"/>
              </w:rPr>
              <w:t>• BMI and weight significantly reduced in high-intensity subgroup (p ≈ 0.046).</w:t>
            </w:r>
          </w:p>
          <w:p w14:paraId="7F61D527" w14:textId="2BFD3E8C" w:rsidR="00391F98" w:rsidRPr="002B0D0D" w:rsidRDefault="00391F98" w:rsidP="00391F98">
            <w:pPr>
              <w:jc w:val="both"/>
              <w:rPr>
                <w:rFonts w:ascii="Times New Roman" w:eastAsia="Times New Roman" w:hAnsi="Times New Roman" w:cs="Times New Roman"/>
                <w:color w:val="000000" w:themeColor="text1"/>
                <w:sz w:val="16"/>
                <w:szCs w:val="16"/>
              </w:rPr>
            </w:pPr>
            <w:r w:rsidRPr="002B0D0D">
              <w:rPr>
                <w:rFonts w:ascii="Times New Roman" w:eastAsia="Times New Roman" w:hAnsi="Times New Roman" w:cs="Times New Roman"/>
                <w:color w:val="000000" w:themeColor="text1"/>
                <w:sz w:val="16"/>
                <w:szCs w:val="16"/>
              </w:rPr>
              <w:t>• No significant changes in blood pressure, lipids, or glucose levels.</w:t>
            </w:r>
          </w:p>
        </w:tc>
        <w:tc>
          <w:tcPr>
            <w:tcW w:w="639" w:type="pct"/>
            <w:tcMar>
              <w:left w:w="108" w:type="dxa"/>
              <w:right w:w="108" w:type="dxa"/>
            </w:tcMar>
          </w:tcPr>
          <w:p w14:paraId="1E10388C" w14:textId="77777777" w:rsidR="00391F98" w:rsidRPr="002B0D0D" w:rsidRDefault="00391F98" w:rsidP="00391F98">
            <w:pPr>
              <w:jc w:val="both"/>
              <w:rPr>
                <w:rFonts w:ascii="Times New Roman" w:eastAsia="Times New Roman" w:hAnsi="Times New Roman" w:cs="Times New Roman"/>
                <w:color w:val="000000" w:themeColor="text1"/>
                <w:sz w:val="16"/>
                <w:szCs w:val="16"/>
              </w:rPr>
            </w:pPr>
            <w:r w:rsidRPr="002B0D0D">
              <w:rPr>
                <w:rFonts w:ascii="Times New Roman" w:eastAsia="Times New Roman" w:hAnsi="Times New Roman" w:cs="Times New Roman"/>
                <w:color w:val="000000" w:themeColor="text1"/>
                <w:sz w:val="16"/>
                <w:szCs w:val="16"/>
              </w:rPr>
              <w:t>Enablers: Cultural tailoring, promoting trust, emotional/social support, and strong participant engagement (87% retention, &gt;70% attendance).</w:t>
            </w:r>
          </w:p>
          <w:p w14:paraId="6F5606A2" w14:textId="77777777" w:rsidR="00391F98" w:rsidRPr="002B0D0D" w:rsidRDefault="00391F98" w:rsidP="00391F98">
            <w:pPr>
              <w:jc w:val="both"/>
              <w:rPr>
                <w:rFonts w:ascii="Times New Roman" w:eastAsia="Times New Roman" w:hAnsi="Times New Roman" w:cs="Times New Roman"/>
                <w:color w:val="000000" w:themeColor="text1"/>
                <w:sz w:val="16"/>
                <w:szCs w:val="16"/>
              </w:rPr>
            </w:pPr>
            <w:r w:rsidRPr="002B0D0D">
              <w:rPr>
                <w:rFonts w:ascii="Times New Roman" w:eastAsia="Times New Roman" w:hAnsi="Times New Roman" w:cs="Times New Roman"/>
                <w:color w:val="000000" w:themeColor="text1"/>
                <w:sz w:val="16"/>
                <w:szCs w:val="16"/>
              </w:rPr>
              <w:t>Barriers: Environmental limitations—lack of safe exercise spaces and limited access to affordable healthy food.</w:t>
            </w:r>
          </w:p>
          <w:p w14:paraId="23A5CCBF" w14:textId="52496265" w:rsidR="00391F98" w:rsidRPr="002B0D0D" w:rsidRDefault="00391F98" w:rsidP="00391F98">
            <w:pPr>
              <w:jc w:val="both"/>
              <w:rPr>
                <w:rFonts w:ascii="Times New Roman" w:eastAsia="Times New Roman" w:hAnsi="Times New Roman" w:cs="Times New Roman"/>
                <w:color w:val="000000" w:themeColor="text1"/>
                <w:sz w:val="16"/>
                <w:szCs w:val="16"/>
              </w:rPr>
            </w:pPr>
            <w:r w:rsidRPr="002B0D0D">
              <w:rPr>
                <w:rFonts w:ascii="Times New Roman" w:eastAsia="Times New Roman" w:hAnsi="Times New Roman" w:cs="Times New Roman"/>
                <w:color w:val="000000" w:themeColor="text1"/>
                <w:sz w:val="16"/>
                <w:szCs w:val="16"/>
              </w:rPr>
              <w:t>Feasibility: High—intervention well-accepted, strong adherence, and community collaboration with UCLA School of Nursing.</w:t>
            </w:r>
          </w:p>
        </w:tc>
      </w:tr>
      <w:tr w:rsidR="002B0D0D" w:rsidRPr="002B0D0D" w14:paraId="7F9A16B8" w14:textId="77777777" w:rsidTr="002B0D0D">
        <w:trPr>
          <w:trHeight w:val="300"/>
        </w:trPr>
        <w:tc>
          <w:tcPr>
            <w:tcW w:w="145" w:type="pct"/>
          </w:tcPr>
          <w:p w14:paraId="20A4CB06" w14:textId="5695EB74" w:rsidR="00391F98" w:rsidRPr="002B0D0D" w:rsidRDefault="00391F98" w:rsidP="00391F98">
            <w:pPr>
              <w:jc w:val="both"/>
              <w:rPr>
                <w:rFonts w:ascii="Times New Roman" w:hAnsi="Times New Roman" w:cs="Times New Roman"/>
                <w:sz w:val="16"/>
                <w:szCs w:val="16"/>
              </w:rPr>
            </w:pPr>
            <w:r w:rsidRPr="002B0D0D">
              <w:rPr>
                <w:rFonts w:ascii="Times New Roman" w:hAnsi="Times New Roman" w:cs="Times New Roman"/>
                <w:sz w:val="16"/>
                <w:szCs w:val="16"/>
              </w:rPr>
              <w:t>14</w:t>
            </w:r>
          </w:p>
        </w:tc>
        <w:tc>
          <w:tcPr>
            <w:tcW w:w="336" w:type="pct"/>
            <w:tcMar>
              <w:left w:w="108" w:type="dxa"/>
              <w:right w:w="108" w:type="dxa"/>
            </w:tcMar>
          </w:tcPr>
          <w:p w14:paraId="1E5CD238" w14:textId="1CF760A8" w:rsidR="003C6313" w:rsidRPr="002B0D0D" w:rsidRDefault="003C6313" w:rsidP="00391F98">
            <w:pPr>
              <w:jc w:val="both"/>
              <w:rPr>
                <w:rFonts w:ascii="Times New Roman" w:hAnsi="Times New Roman" w:cs="Times New Roman"/>
                <w:sz w:val="16"/>
                <w:szCs w:val="16"/>
              </w:rPr>
            </w:pPr>
            <w:sdt>
              <w:sdtPr>
                <w:rPr>
                  <w:rFonts w:ascii="Times New Roman" w:hAnsi="Times New Roman" w:cs="Times New Roman"/>
                  <w:color w:val="000000"/>
                  <w:sz w:val="16"/>
                  <w:szCs w:val="16"/>
                </w:rPr>
                <w:tag w:val="MENDELEY_CITATION_v3_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"/>
                <w:id w:val="1653489085"/>
                <w:placeholder>
                  <w:docPart w:val="DefaultPlaceholder_-1854013440"/>
                </w:placeholder>
              </w:sdtPr>
              <w:sdtContent>
                <w:r w:rsidR="00BB3C3D" w:rsidRPr="002B0D0D">
                  <w:rPr>
                    <w:rFonts w:ascii="Times New Roman" w:hAnsi="Times New Roman" w:cs="Times New Roman"/>
                    <w:color w:val="000000"/>
                    <w:sz w:val="16"/>
                    <w:szCs w:val="16"/>
                  </w:rPr>
                  <w:t>(Duffy et al., 2025)</w:t>
                </w:r>
              </w:sdtContent>
            </w:sdt>
            <w:r w:rsidR="00391F98" w:rsidRPr="002B0D0D">
              <w:rPr>
                <w:rFonts w:ascii="Times New Roman" w:hAnsi="Times New Roman" w:cs="Times New Roman"/>
                <w:sz w:val="16"/>
                <w:szCs w:val="16"/>
              </w:rPr>
              <w:t xml:space="preserve"> </w:t>
            </w:r>
          </w:p>
          <w:p w14:paraId="1F332693" w14:textId="77777777" w:rsidR="003C6313" w:rsidRPr="002B0D0D" w:rsidRDefault="003C6313" w:rsidP="00391F98">
            <w:pPr>
              <w:jc w:val="both"/>
              <w:rPr>
                <w:rFonts w:ascii="Times New Roman" w:hAnsi="Times New Roman" w:cs="Times New Roman"/>
                <w:sz w:val="16"/>
                <w:szCs w:val="16"/>
              </w:rPr>
            </w:pPr>
          </w:p>
          <w:p w14:paraId="7E2F8FCC" w14:textId="69F9620B" w:rsidR="00391F98" w:rsidRPr="002B0D0D" w:rsidRDefault="00391F98" w:rsidP="00391F98">
            <w:pPr>
              <w:jc w:val="both"/>
              <w:rPr>
                <w:rFonts w:ascii="Times New Roman" w:eastAsia="Times New Roman" w:hAnsi="Times New Roman" w:cs="Times New Roman"/>
                <w:color w:val="000000" w:themeColor="text1"/>
                <w:sz w:val="16"/>
                <w:szCs w:val="16"/>
              </w:rPr>
            </w:pPr>
            <w:r w:rsidRPr="002B0D0D">
              <w:rPr>
                <w:rFonts w:ascii="Times New Roman" w:hAnsi="Times New Roman" w:cs="Times New Roman"/>
                <w:sz w:val="16"/>
                <w:szCs w:val="16"/>
              </w:rPr>
              <w:t>Guatemala</w:t>
            </w:r>
          </w:p>
        </w:tc>
        <w:tc>
          <w:tcPr>
            <w:tcW w:w="426" w:type="pct"/>
            <w:tcMar>
              <w:left w:w="108" w:type="dxa"/>
              <w:right w:w="108" w:type="dxa"/>
            </w:tcMar>
          </w:tcPr>
          <w:p w14:paraId="01AC7AC0" w14:textId="5528C10D" w:rsidR="00391F98" w:rsidRPr="002B0D0D" w:rsidRDefault="00391F98" w:rsidP="00391F98">
            <w:pPr>
              <w:jc w:val="both"/>
              <w:rPr>
                <w:rFonts w:ascii="Times New Roman" w:eastAsia="Times New Roman" w:hAnsi="Times New Roman" w:cs="Times New Roman"/>
                <w:color w:val="000000" w:themeColor="text1"/>
                <w:sz w:val="16"/>
                <w:szCs w:val="16"/>
              </w:rPr>
            </w:pPr>
            <w:r w:rsidRPr="002B0D0D">
              <w:rPr>
                <w:rFonts w:ascii="Times New Roman" w:hAnsi="Times New Roman" w:cs="Times New Roman"/>
                <w:sz w:val="16"/>
                <w:szCs w:val="16"/>
              </w:rPr>
              <w:t>Cross-sectional; rural community-based setting (lower-middle income country)</w:t>
            </w:r>
          </w:p>
        </w:tc>
        <w:tc>
          <w:tcPr>
            <w:tcW w:w="429" w:type="pct"/>
            <w:tcMar>
              <w:left w:w="108" w:type="dxa"/>
              <w:right w:w="108" w:type="dxa"/>
            </w:tcMar>
          </w:tcPr>
          <w:p w14:paraId="50EDD1F8" w14:textId="1782E824" w:rsidR="00391F98" w:rsidRPr="002B0D0D" w:rsidRDefault="00391F98" w:rsidP="00391F98">
            <w:pPr>
              <w:jc w:val="both"/>
              <w:rPr>
                <w:rFonts w:ascii="Times New Roman" w:eastAsia="Times New Roman" w:hAnsi="Times New Roman" w:cs="Times New Roman"/>
                <w:color w:val="000000" w:themeColor="text1"/>
                <w:sz w:val="16"/>
                <w:szCs w:val="16"/>
              </w:rPr>
            </w:pPr>
            <w:r w:rsidRPr="002B0D0D">
              <w:rPr>
                <w:rFonts w:ascii="Times New Roman" w:hAnsi="Times New Roman" w:cs="Times New Roman"/>
                <w:sz w:val="16"/>
                <w:szCs w:val="16"/>
              </w:rPr>
              <w:t>359 adults (≥18 years); mixed gender; excluded if pregnant or unable to measure BP</w:t>
            </w:r>
          </w:p>
        </w:tc>
        <w:tc>
          <w:tcPr>
            <w:tcW w:w="526" w:type="pct"/>
            <w:tcMar>
              <w:left w:w="108" w:type="dxa"/>
              <w:right w:w="108" w:type="dxa"/>
            </w:tcMar>
          </w:tcPr>
          <w:p w14:paraId="4E9CF61B" w14:textId="14106D72" w:rsidR="00391F98" w:rsidRPr="002B0D0D" w:rsidRDefault="00391F98" w:rsidP="00391F98">
            <w:pPr>
              <w:jc w:val="both"/>
              <w:rPr>
                <w:rFonts w:ascii="Times New Roman" w:eastAsia="Times New Roman" w:hAnsi="Times New Roman" w:cs="Times New Roman"/>
                <w:color w:val="000000" w:themeColor="text1"/>
                <w:sz w:val="16"/>
                <w:szCs w:val="16"/>
              </w:rPr>
            </w:pPr>
            <w:r w:rsidRPr="002B0D0D">
              <w:rPr>
                <w:rFonts w:ascii="Times New Roman" w:hAnsi="Times New Roman" w:cs="Times New Roman"/>
                <w:sz w:val="16"/>
                <w:szCs w:val="16"/>
              </w:rPr>
              <w:t>6 trained CHWs from rural NGO program; basic secondary education; prior CHW training; 3-day intensive training on BP measurement, mHealth app (</w:t>
            </w:r>
            <w:proofErr w:type="spellStart"/>
            <w:r w:rsidRPr="002B0D0D">
              <w:rPr>
                <w:rFonts w:ascii="Times New Roman" w:hAnsi="Times New Roman" w:cs="Times New Roman"/>
                <w:sz w:val="16"/>
                <w:szCs w:val="16"/>
              </w:rPr>
              <w:t>CommCare</w:t>
            </w:r>
            <w:proofErr w:type="spellEnd"/>
            <w:r w:rsidRPr="002B0D0D">
              <w:rPr>
                <w:rFonts w:ascii="Times New Roman" w:hAnsi="Times New Roman" w:cs="Times New Roman"/>
                <w:sz w:val="16"/>
                <w:szCs w:val="16"/>
              </w:rPr>
              <w:t>), and data entry</w:t>
            </w:r>
          </w:p>
        </w:tc>
        <w:tc>
          <w:tcPr>
            <w:tcW w:w="568" w:type="pct"/>
            <w:tcMar>
              <w:left w:w="108" w:type="dxa"/>
              <w:right w:w="108" w:type="dxa"/>
            </w:tcMar>
          </w:tcPr>
          <w:p w14:paraId="769A4093" w14:textId="55436303" w:rsidR="00391F98" w:rsidRPr="002B0D0D" w:rsidRDefault="00391F98" w:rsidP="00391F98">
            <w:pPr>
              <w:jc w:val="both"/>
              <w:rPr>
                <w:rFonts w:ascii="Times New Roman" w:eastAsia="Times New Roman" w:hAnsi="Times New Roman" w:cs="Times New Roman"/>
                <w:color w:val="000000" w:themeColor="text1"/>
                <w:sz w:val="16"/>
                <w:szCs w:val="16"/>
              </w:rPr>
            </w:pPr>
            <w:r w:rsidRPr="002B0D0D">
              <w:rPr>
                <w:rFonts w:ascii="Times New Roman" w:hAnsi="Times New Roman" w:cs="Times New Roman"/>
                <w:sz w:val="16"/>
                <w:szCs w:val="16"/>
              </w:rPr>
              <w:t>Supervised weekly by physician &amp; project coordinator; field review model; compensated (amount not reported); non-financial incentives: training certificate &amp; access to tools</w:t>
            </w:r>
          </w:p>
        </w:tc>
        <w:tc>
          <w:tcPr>
            <w:tcW w:w="651" w:type="pct"/>
            <w:tcMar>
              <w:left w:w="108" w:type="dxa"/>
              <w:right w:w="108" w:type="dxa"/>
            </w:tcMar>
          </w:tcPr>
          <w:p w14:paraId="16AC2E48" w14:textId="153A5790" w:rsidR="00391F98" w:rsidRPr="002B0D0D" w:rsidRDefault="00391F98" w:rsidP="00391F98">
            <w:pPr>
              <w:jc w:val="both"/>
              <w:rPr>
                <w:rFonts w:ascii="Times New Roman" w:eastAsia="Times New Roman" w:hAnsi="Times New Roman" w:cs="Times New Roman"/>
                <w:color w:val="000000" w:themeColor="text1"/>
                <w:sz w:val="16"/>
                <w:szCs w:val="16"/>
              </w:rPr>
            </w:pPr>
            <w:proofErr w:type="spellStart"/>
            <w:r w:rsidRPr="002B0D0D">
              <w:rPr>
                <w:rFonts w:ascii="Times New Roman" w:hAnsi="Times New Roman" w:cs="Times New Roman"/>
                <w:sz w:val="16"/>
                <w:szCs w:val="16"/>
              </w:rPr>
              <w:t>CommCare</w:t>
            </w:r>
            <w:proofErr w:type="spellEnd"/>
            <w:r w:rsidRPr="002B0D0D">
              <w:rPr>
                <w:rFonts w:ascii="Times New Roman" w:hAnsi="Times New Roman" w:cs="Times New Roman"/>
                <w:sz w:val="16"/>
                <w:szCs w:val="16"/>
              </w:rPr>
              <w:t xml:space="preserve"> mHealth application, smartphone, BP monitor, scale, height board</w:t>
            </w:r>
          </w:p>
        </w:tc>
        <w:tc>
          <w:tcPr>
            <w:tcW w:w="614" w:type="pct"/>
            <w:tcMar>
              <w:left w:w="108" w:type="dxa"/>
              <w:right w:w="108" w:type="dxa"/>
            </w:tcMar>
          </w:tcPr>
          <w:p w14:paraId="667842C4" w14:textId="7A3DF13F" w:rsidR="00391F98" w:rsidRPr="002B0D0D" w:rsidRDefault="00391F98" w:rsidP="00391F98">
            <w:pPr>
              <w:jc w:val="both"/>
              <w:rPr>
                <w:rFonts w:ascii="Times New Roman" w:eastAsia="Times New Roman" w:hAnsi="Times New Roman" w:cs="Times New Roman"/>
                <w:color w:val="000000" w:themeColor="text1"/>
                <w:sz w:val="16"/>
                <w:szCs w:val="16"/>
              </w:rPr>
            </w:pPr>
            <w:r w:rsidRPr="002B0D0D">
              <w:rPr>
                <w:rFonts w:ascii="Times New Roman" w:hAnsi="Times New Roman" w:cs="Times New Roman"/>
                <w:sz w:val="16"/>
                <w:szCs w:val="16"/>
              </w:rPr>
              <w:t>Screening and health education on hypertension; individual one-time 20-minute assessment per participant</w:t>
            </w:r>
          </w:p>
        </w:tc>
        <w:tc>
          <w:tcPr>
            <w:tcW w:w="665" w:type="pct"/>
            <w:tcMar>
              <w:left w:w="108" w:type="dxa"/>
              <w:right w:w="108" w:type="dxa"/>
            </w:tcMar>
          </w:tcPr>
          <w:p w14:paraId="2EA64567" w14:textId="355CF819" w:rsidR="00391F98" w:rsidRPr="002B0D0D" w:rsidRDefault="00391F98" w:rsidP="00391F98">
            <w:pPr>
              <w:jc w:val="both"/>
              <w:rPr>
                <w:rFonts w:ascii="Times New Roman" w:eastAsia="Times New Roman" w:hAnsi="Times New Roman" w:cs="Times New Roman"/>
                <w:color w:val="000000" w:themeColor="text1"/>
                <w:sz w:val="16"/>
                <w:szCs w:val="16"/>
              </w:rPr>
            </w:pPr>
            <w:r w:rsidRPr="002B0D0D">
              <w:rPr>
                <w:rFonts w:ascii="Times New Roman" w:hAnsi="Times New Roman" w:cs="Times New Roman"/>
                <w:sz w:val="16"/>
                <w:szCs w:val="16"/>
              </w:rPr>
              <w:t>92.8% agreement between CHWs and doctors in hypertension diagnosis; Kappa = 0.80 (95% CI: 0.72–0.88); Mean bias for SBP = –1.51 mmHg, DBP = –0.93 mmHg (p &gt; 0.05); no significant effect of demographics</w:t>
            </w:r>
          </w:p>
        </w:tc>
        <w:tc>
          <w:tcPr>
            <w:tcW w:w="639" w:type="pct"/>
            <w:tcMar>
              <w:left w:w="108" w:type="dxa"/>
              <w:right w:w="108" w:type="dxa"/>
            </w:tcMar>
          </w:tcPr>
          <w:p w14:paraId="3BC13EFC" w14:textId="4AA69473" w:rsidR="00391F98" w:rsidRPr="002B0D0D" w:rsidRDefault="00391F98" w:rsidP="00391F98">
            <w:pPr>
              <w:jc w:val="both"/>
              <w:rPr>
                <w:rFonts w:ascii="Times New Roman" w:eastAsia="Times New Roman" w:hAnsi="Times New Roman" w:cs="Times New Roman"/>
                <w:color w:val="000000" w:themeColor="text1"/>
                <w:sz w:val="16"/>
                <w:szCs w:val="16"/>
              </w:rPr>
            </w:pPr>
            <w:r w:rsidRPr="002B0D0D">
              <w:rPr>
                <w:rFonts w:ascii="Times New Roman" w:hAnsi="Times New Roman" w:cs="Times New Roman"/>
                <w:sz w:val="16"/>
                <w:szCs w:val="16"/>
              </w:rPr>
              <w:t>Enablers: adequate training, digital tool support, supervision, and system linkage; Integration: CHWs linked to local health posts; resources supported by facility (BP calibration, referral coordination)</w:t>
            </w:r>
          </w:p>
        </w:tc>
      </w:tr>
      <w:tr w:rsidR="002B0D0D" w:rsidRPr="002B0D0D" w14:paraId="33E2CF9E" w14:textId="77777777" w:rsidTr="002B0D0D">
        <w:trPr>
          <w:trHeight w:val="300"/>
        </w:trPr>
        <w:tc>
          <w:tcPr>
            <w:tcW w:w="145" w:type="pct"/>
          </w:tcPr>
          <w:p w14:paraId="38A3C1F0" w14:textId="718EBC11" w:rsidR="00391F98" w:rsidRPr="002B0D0D" w:rsidRDefault="00391F98" w:rsidP="00391F98">
            <w:pPr>
              <w:jc w:val="both"/>
              <w:rPr>
                <w:rFonts w:ascii="Times New Roman" w:hAnsi="Times New Roman" w:cs="Times New Roman"/>
                <w:sz w:val="16"/>
                <w:szCs w:val="16"/>
              </w:rPr>
            </w:pPr>
            <w:r w:rsidRPr="002B0D0D">
              <w:rPr>
                <w:rFonts w:ascii="Times New Roman" w:hAnsi="Times New Roman" w:cs="Times New Roman"/>
                <w:sz w:val="16"/>
                <w:szCs w:val="16"/>
              </w:rPr>
              <w:t>15</w:t>
            </w:r>
          </w:p>
        </w:tc>
        <w:tc>
          <w:tcPr>
            <w:tcW w:w="336" w:type="pct"/>
            <w:tcMar>
              <w:left w:w="108" w:type="dxa"/>
              <w:right w:w="108" w:type="dxa"/>
            </w:tcMar>
          </w:tcPr>
          <w:sdt>
            <w:sdtPr>
              <w:rPr>
                <w:rFonts w:ascii="Times New Roman" w:hAnsi="Times New Roman" w:cs="Times New Roman"/>
                <w:color w:val="000000"/>
                <w:sz w:val="16"/>
                <w:szCs w:val="16"/>
              </w:rPr>
              <w:tag w:val="MENDELEY_CITATION_v3_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"/>
              <w:id w:val="-533037575"/>
              <w:placeholder>
                <w:docPart w:val="DefaultPlaceholder_-1854013440"/>
              </w:placeholder>
            </w:sdtPr>
            <w:sdtContent>
              <w:p w14:paraId="43EF0EE7" w14:textId="78297F24" w:rsidR="003C6313" w:rsidRPr="002B0D0D" w:rsidRDefault="00BB3C3D" w:rsidP="00391F98">
                <w:pPr>
                  <w:jc w:val="both"/>
                  <w:rPr>
                    <w:rFonts w:ascii="Times New Roman" w:hAnsi="Times New Roman" w:cs="Times New Roman"/>
                    <w:sz w:val="16"/>
                    <w:szCs w:val="16"/>
                  </w:rPr>
                </w:pPr>
                <w:r w:rsidRPr="002B0D0D">
                  <w:rPr>
                    <w:rFonts w:ascii="Times New Roman" w:hAnsi="Times New Roman" w:cs="Times New Roman"/>
                    <w:color w:val="000000"/>
                    <w:sz w:val="16"/>
                    <w:szCs w:val="16"/>
                  </w:rPr>
                  <w:t>(Myers et al., 2019)</w:t>
                </w:r>
              </w:p>
            </w:sdtContent>
          </w:sdt>
          <w:p w14:paraId="4DFA530F" w14:textId="77777777" w:rsidR="003C6313" w:rsidRPr="002B0D0D" w:rsidRDefault="003C6313" w:rsidP="00391F98">
            <w:pPr>
              <w:jc w:val="both"/>
              <w:rPr>
                <w:rFonts w:ascii="Times New Roman" w:hAnsi="Times New Roman" w:cs="Times New Roman"/>
                <w:sz w:val="16"/>
                <w:szCs w:val="16"/>
              </w:rPr>
            </w:pPr>
          </w:p>
          <w:p w14:paraId="01B1EB35" w14:textId="451B939A" w:rsidR="00391F98" w:rsidRPr="002B0D0D" w:rsidRDefault="00391F98" w:rsidP="00391F98">
            <w:pPr>
              <w:jc w:val="both"/>
              <w:rPr>
                <w:rFonts w:ascii="Times New Roman" w:eastAsia="Times New Roman" w:hAnsi="Times New Roman" w:cs="Times New Roman"/>
                <w:color w:val="000000" w:themeColor="text1"/>
                <w:sz w:val="16"/>
                <w:szCs w:val="16"/>
              </w:rPr>
            </w:pPr>
            <w:r w:rsidRPr="002B0D0D">
              <w:rPr>
                <w:rFonts w:ascii="Times New Roman" w:hAnsi="Times New Roman" w:cs="Times New Roman"/>
                <w:sz w:val="16"/>
                <w:szCs w:val="16"/>
              </w:rPr>
              <w:t>South Africa</w:t>
            </w:r>
          </w:p>
        </w:tc>
        <w:tc>
          <w:tcPr>
            <w:tcW w:w="426" w:type="pct"/>
            <w:tcMar>
              <w:left w:w="108" w:type="dxa"/>
              <w:right w:w="108" w:type="dxa"/>
            </w:tcMar>
          </w:tcPr>
          <w:p w14:paraId="2198F785" w14:textId="3EFF37A6" w:rsidR="00391F98" w:rsidRPr="002B0D0D" w:rsidRDefault="00391F98" w:rsidP="00391F98">
            <w:pPr>
              <w:jc w:val="both"/>
              <w:rPr>
                <w:rFonts w:ascii="Times New Roman" w:eastAsia="Times New Roman" w:hAnsi="Times New Roman" w:cs="Times New Roman"/>
                <w:color w:val="000000" w:themeColor="text1"/>
                <w:sz w:val="16"/>
                <w:szCs w:val="16"/>
              </w:rPr>
            </w:pPr>
            <w:r w:rsidRPr="002B0D0D">
              <w:rPr>
                <w:rFonts w:ascii="Times New Roman" w:hAnsi="Times New Roman" w:cs="Times New Roman"/>
                <w:sz w:val="16"/>
                <w:szCs w:val="16"/>
              </w:rPr>
              <w:t>Mixed methods; mixed urban–rural PHC clinic settings; upper-</w:t>
            </w:r>
            <w:r w:rsidRPr="002B0D0D">
              <w:rPr>
                <w:rFonts w:ascii="Times New Roman" w:hAnsi="Times New Roman" w:cs="Times New Roman"/>
                <w:sz w:val="16"/>
                <w:szCs w:val="16"/>
              </w:rPr>
              <w:lastRenderedPageBreak/>
              <w:t>middle income country</w:t>
            </w:r>
          </w:p>
        </w:tc>
        <w:tc>
          <w:tcPr>
            <w:tcW w:w="429" w:type="pct"/>
            <w:tcMar>
              <w:left w:w="108" w:type="dxa"/>
              <w:right w:w="108" w:type="dxa"/>
            </w:tcMar>
          </w:tcPr>
          <w:p w14:paraId="045C63B1" w14:textId="6006AFBF" w:rsidR="00391F98" w:rsidRPr="002B0D0D" w:rsidRDefault="00391F98" w:rsidP="00391F98">
            <w:pPr>
              <w:jc w:val="both"/>
              <w:rPr>
                <w:rFonts w:ascii="Times New Roman" w:eastAsia="Times New Roman" w:hAnsi="Times New Roman" w:cs="Times New Roman"/>
                <w:color w:val="000000" w:themeColor="text1"/>
                <w:sz w:val="16"/>
                <w:szCs w:val="16"/>
              </w:rPr>
            </w:pPr>
            <w:r w:rsidRPr="002B0D0D">
              <w:rPr>
                <w:rFonts w:ascii="Times New Roman" w:hAnsi="Times New Roman" w:cs="Times New Roman"/>
                <w:sz w:val="16"/>
                <w:szCs w:val="16"/>
              </w:rPr>
              <w:lastRenderedPageBreak/>
              <w:t xml:space="preserve">40 adults (≥18 years) with HIV or diabetes, screened positive for </w:t>
            </w:r>
            <w:r w:rsidRPr="002B0D0D">
              <w:rPr>
                <w:rFonts w:ascii="Times New Roman" w:hAnsi="Times New Roman" w:cs="Times New Roman"/>
                <w:sz w:val="16"/>
                <w:szCs w:val="16"/>
              </w:rPr>
              <w:lastRenderedPageBreak/>
              <w:t>probable depression (CES-D &gt;16) and/or hazardous alcohol use (AUDIT &gt;8)</w:t>
            </w:r>
          </w:p>
        </w:tc>
        <w:tc>
          <w:tcPr>
            <w:tcW w:w="526" w:type="pct"/>
            <w:tcMar>
              <w:left w:w="108" w:type="dxa"/>
              <w:right w:w="108" w:type="dxa"/>
            </w:tcMar>
          </w:tcPr>
          <w:p w14:paraId="67693485" w14:textId="7B91276C" w:rsidR="00391F98" w:rsidRPr="002B0D0D" w:rsidRDefault="00391F98" w:rsidP="00391F98">
            <w:pPr>
              <w:jc w:val="both"/>
              <w:rPr>
                <w:rFonts w:ascii="Times New Roman" w:eastAsia="Times New Roman" w:hAnsi="Times New Roman" w:cs="Times New Roman"/>
                <w:color w:val="000000" w:themeColor="text1"/>
                <w:sz w:val="16"/>
                <w:szCs w:val="16"/>
              </w:rPr>
            </w:pPr>
            <w:r w:rsidRPr="002B0D0D">
              <w:rPr>
                <w:rFonts w:ascii="Times New Roman" w:hAnsi="Times New Roman" w:cs="Times New Roman"/>
                <w:sz w:val="16"/>
                <w:szCs w:val="16"/>
              </w:rPr>
              <w:lastRenderedPageBreak/>
              <w:t xml:space="preserve">7 CHWs; high school education; prior HIV adherence counselling experience; 3-day </w:t>
            </w:r>
            <w:r w:rsidRPr="002B0D0D">
              <w:rPr>
                <w:rFonts w:ascii="Times New Roman" w:hAnsi="Times New Roman" w:cs="Times New Roman"/>
                <w:sz w:val="16"/>
                <w:szCs w:val="16"/>
              </w:rPr>
              <w:lastRenderedPageBreak/>
              <w:t>training on screening (AUDIT, CES-D), MI &amp; PST counselling, ethics, and referral protocols; refresher training provided</w:t>
            </w:r>
          </w:p>
        </w:tc>
        <w:tc>
          <w:tcPr>
            <w:tcW w:w="568" w:type="pct"/>
            <w:tcMar>
              <w:left w:w="108" w:type="dxa"/>
              <w:right w:w="108" w:type="dxa"/>
            </w:tcMar>
          </w:tcPr>
          <w:p w14:paraId="4A10CD80" w14:textId="0AA24FCD" w:rsidR="00391F98" w:rsidRPr="002B0D0D" w:rsidRDefault="00391F98" w:rsidP="00391F98">
            <w:pPr>
              <w:jc w:val="both"/>
              <w:rPr>
                <w:rFonts w:ascii="Times New Roman" w:eastAsia="Times New Roman" w:hAnsi="Times New Roman" w:cs="Times New Roman"/>
                <w:color w:val="000000" w:themeColor="text1"/>
                <w:sz w:val="16"/>
                <w:szCs w:val="16"/>
              </w:rPr>
            </w:pPr>
            <w:r w:rsidRPr="002B0D0D">
              <w:rPr>
                <w:rFonts w:ascii="Times New Roman" w:hAnsi="Times New Roman" w:cs="Times New Roman"/>
                <w:sz w:val="16"/>
                <w:szCs w:val="16"/>
              </w:rPr>
              <w:lastRenderedPageBreak/>
              <w:t>Weekly supervision using a tiered model (psychologist → registered counsellor → CHWs); paid; non-</w:t>
            </w:r>
            <w:r w:rsidRPr="002B0D0D">
              <w:rPr>
                <w:rFonts w:ascii="Times New Roman" w:hAnsi="Times New Roman" w:cs="Times New Roman"/>
                <w:sz w:val="16"/>
                <w:szCs w:val="16"/>
              </w:rPr>
              <w:lastRenderedPageBreak/>
              <w:t>financial incentives: recognition, skills development, professional growth</w:t>
            </w:r>
          </w:p>
        </w:tc>
        <w:tc>
          <w:tcPr>
            <w:tcW w:w="651" w:type="pct"/>
            <w:tcMar>
              <w:left w:w="108" w:type="dxa"/>
              <w:right w:w="108" w:type="dxa"/>
            </w:tcMar>
          </w:tcPr>
          <w:p w14:paraId="01A872A8" w14:textId="0FDC1ECD" w:rsidR="00391F98" w:rsidRPr="002B0D0D" w:rsidRDefault="00391F98" w:rsidP="00391F98">
            <w:pPr>
              <w:jc w:val="both"/>
              <w:rPr>
                <w:rFonts w:ascii="Times New Roman" w:eastAsia="Times New Roman" w:hAnsi="Times New Roman" w:cs="Times New Roman"/>
                <w:color w:val="000000" w:themeColor="text1"/>
                <w:sz w:val="16"/>
                <w:szCs w:val="16"/>
              </w:rPr>
            </w:pPr>
            <w:r w:rsidRPr="002B0D0D">
              <w:rPr>
                <w:rFonts w:ascii="Times New Roman" w:hAnsi="Times New Roman" w:cs="Times New Roman"/>
                <w:sz w:val="16"/>
                <w:szCs w:val="16"/>
              </w:rPr>
              <w:lastRenderedPageBreak/>
              <w:t>Manual tools (CES-D, AUDIT forms, counselling handbook, audio recorder); no digital case management</w:t>
            </w:r>
          </w:p>
        </w:tc>
        <w:tc>
          <w:tcPr>
            <w:tcW w:w="614" w:type="pct"/>
            <w:tcMar>
              <w:left w:w="108" w:type="dxa"/>
              <w:right w:w="108" w:type="dxa"/>
            </w:tcMar>
          </w:tcPr>
          <w:p w14:paraId="364351A0" w14:textId="0A966236" w:rsidR="00391F98" w:rsidRPr="002B0D0D" w:rsidRDefault="00391F98" w:rsidP="00391F98">
            <w:pPr>
              <w:jc w:val="both"/>
              <w:rPr>
                <w:rFonts w:ascii="Times New Roman" w:eastAsia="Times New Roman" w:hAnsi="Times New Roman" w:cs="Times New Roman"/>
                <w:color w:val="000000" w:themeColor="text1"/>
                <w:sz w:val="16"/>
                <w:szCs w:val="16"/>
              </w:rPr>
            </w:pPr>
            <w:r w:rsidRPr="002B0D0D">
              <w:rPr>
                <w:rFonts w:ascii="Times New Roman" w:hAnsi="Times New Roman" w:cs="Times New Roman"/>
                <w:sz w:val="16"/>
                <w:szCs w:val="16"/>
              </w:rPr>
              <w:t xml:space="preserve">Three individual counselling sessions (45–60 min) integrating motivational interviewing (MI) and </w:t>
            </w:r>
            <w:r w:rsidRPr="002B0D0D">
              <w:rPr>
                <w:rFonts w:ascii="Times New Roman" w:hAnsi="Times New Roman" w:cs="Times New Roman"/>
                <w:sz w:val="16"/>
                <w:szCs w:val="16"/>
              </w:rPr>
              <w:lastRenderedPageBreak/>
              <w:t>problem-solving therapy (PST); screening for depression/alcohol use; referrals for severe cases; home exercises</w:t>
            </w:r>
          </w:p>
        </w:tc>
        <w:tc>
          <w:tcPr>
            <w:tcW w:w="665" w:type="pct"/>
            <w:tcMar>
              <w:left w:w="108" w:type="dxa"/>
              <w:right w:w="108" w:type="dxa"/>
            </w:tcMar>
          </w:tcPr>
          <w:p w14:paraId="4F9F429D" w14:textId="46426CE3" w:rsidR="00391F98" w:rsidRPr="002B0D0D" w:rsidRDefault="00391F98" w:rsidP="00391F98">
            <w:pPr>
              <w:jc w:val="both"/>
              <w:rPr>
                <w:rFonts w:ascii="Times New Roman" w:eastAsia="Times New Roman" w:hAnsi="Times New Roman" w:cs="Times New Roman"/>
                <w:color w:val="000000" w:themeColor="text1"/>
                <w:sz w:val="16"/>
                <w:szCs w:val="16"/>
              </w:rPr>
            </w:pPr>
            <w:r w:rsidRPr="002B0D0D">
              <w:rPr>
                <w:rFonts w:ascii="Times New Roman" w:hAnsi="Times New Roman" w:cs="Times New Roman"/>
                <w:sz w:val="16"/>
                <w:szCs w:val="16"/>
              </w:rPr>
              <w:lastRenderedPageBreak/>
              <w:t xml:space="preserve">553 screened, 40 enrolled (22 HIV, 18 diabetes); 85% completed all 3 sessions, 90% follow-up retention; women showed higher </w:t>
            </w:r>
            <w:r w:rsidRPr="002B0D0D">
              <w:rPr>
                <w:rFonts w:ascii="Times New Roman" w:hAnsi="Times New Roman" w:cs="Times New Roman"/>
                <w:sz w:val="16"/>
                <w:szCs w:val="16"/>
              </w:rPr>
              <w:lastRenderedPageBreak/>
              <w:t>interest (74% vs men 46%, p=0.018); rural participants had higher completion (95% vs 75%, p=0.04)</w:t>
            </w:r>
          </w:p>
        </w:tc>
        <w:tc>
          <w:tcPr>
            <w:tcW w:w="639" w:type="pct"/>
            <w:tcMar>
              <w:left w:w="108" w:type="dxa"/>
              <w:right w:w="108" w:type="dxa"/>
            </w:tcMar>
          </w:tcPr>
          <w:p w14:paraId="2BCB5E06" w14:textId="7D580DF0" w:rsidR="00391F98" w:rsidRPr="002B0D0D" w:rsidRDefault="00391F98" w:rsidP="00391F98">
            <w:pPr>
              <w:jc w:val="both"/>
              <w:rPr>
                <w:rFonts w:ascii="Times New Roman" w:eastAsia="Times New Roman" w:hAnsi="Times New Roman" w:cs="Times New Roman"/>
                <w:color w:val="000000" w:themeColor="text1"/>
                <w:sz w:val="16"/>
                <w:szCs w:val="16"/>
              </w:rPr>
            </w:pPr>
            <w:r w:rsidRPr="002B0D0D">
              <w:rPr>
                <w:rFonts w:ascii="Times New Roman" w:hAnsi="Times New Roman" w:cs="Times New Roman"/>
                <w:sz w:val="16"/>
                <w:szCs w:val="16"/>
              </w:rPr>
              <w:lastRenderedPageBreak/>
              <w:t xml:space="preserve">Enablers: effective supervision, supportive clinic management, client acceptability, skill transfer to routine work. Barriers: </w:t>
            </w:r>
            <w:r w:rsidRPr="002B0D0D">
              <w:rPr>
                <w:rFonts w:ascii="Times New Roman" w:hAnsi="Times New Roman" w:cs="Times New Roman"/>
                <w:sz w:val="16"/>
                <w:szCs w:val="16"/>
              </w:rPr>
              <w:lastRenderedPageBreak/>
              <w:t>short training, workload conflicts, lack of privacy, male under-participation, and coordination gaps between</w:t>
            </w:r>
          </w:p>
        </w:tc>
      </w:tr>
      <w:tr w:rsidR="002B0D0D" w:rsidRPr="002B0D0D" w14:paraId="628CABBD" w14:textId="77777777" w:rsidTr="002B0D0D">
        <w:trPr>
          <w:trHeight w:val="300"/>
        </w:trPr>
        <w:tc>
          <w:tcPr>
            <w:tcW w:w="145" w:type="pct"/>
          </w:tcPr>
          <w:p w14:paraId="18CB099D" w14:textId="0C7AF202" w:rsidR="00391F98" w:rsidRPr="002B0D0D" w:rsidRDefault="00391F98" w:rsidP="00391F98">
            <w:pPr>
              <w:jc w:val="both"/>
              <w:rPr>
                <w:rFonts w:ascii="Times New Roman" w:hAnsi="Times New Roman" w:cs="Times New Roman"/>
                <w:sz w:val="16"/>
                <w:szCs w:val="16"/>
              </w:rPr>
            </w:pPr>
            <w:r w:rsidRPr="002B0D0D">
              <w:rPr>
                <w:rFonts w:ascii="Times New Roman" w:hAnsi="Times New Roman" w:cs="Times New Roman"/>
                <w:sz w:val="16"/>
                <w:szCs w:val="16"/>
              </w:rPr>
              <w:lastRenderedPageBreak/>
              <w:t>16</w:t>
            </w:r>
          </w:p>
        </w:tc>
        <w:tc>
          <w:tcPr>
            <w:tcW w:w="336" w:type="pct"/>
            <w:tcMar>
              <w:left w:w="108" w:type="dxa"/>
              <w:right w:w="108" w:type="dxa"/>
            </w:tcMar>
          </w:tcPr>
          <w:sdt>
            <w:sdtPr>
              <w:rPr>
                <w:rFonts w:ascii="Times New Roman" w:hAnsi="Times New Roman" w:cs="Times New Roman"/>
                <w:color w:val="000000"/>
                <w:sz w:val="16"/>
                <w:szCs w:val="16"/>
              </w:rPr>
              <w:tag w:val="MENDELEY_CITATION_v3_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"/>
              <w:id w:val="513426023"/>
              <w:placeholder>
                <w:docPart w:val="DefaultPlaceholder_-1854013440"/>
              </w:placeholder>
            </w:sdtPr>
            <w:sdtContent>
              <w:p w14:paraId="3CB8BEE3" w14:textId="1337D6A4" w:rsidR="003C6313" w:rsidRPr="002B0D0D" w:rsidRDefault="00BB3C3D" w:rsidP="00391F98">
                <w:pPr>
                  <w:jc w:val="both"/>
                  <w:rPr>
                    <w:rFonts w:ascii="Times New Roman" w:hAnsi="Times New Roman" w:cs="Times New Roman"/>
                    <w:sz w:val="16"/>
                    <w:szCs w:val="16"/>
                  </w:rPr>
                </w:pPr>
                <w:r w:rsidRPr="002B0D0D">
                  <w:rPr>
                    <w:rFonts w:ascii="Times New Roman" w:hAnsi="Times New Roman" w:cs="Times New Roman"/>
                    <w:color w:val="000000"/>
                    <w:sz w:val="16"/>
                    <w:szCs w:val="16"/>
                  </w:rPr>
                  <w:t>(Lukyamuzi et al., 2022)</w:t>
                </w:r>
              </w:p>
            </w:sdtContent>
          </w:sdt>
          <w:p w14:paraId="44188DFD" w14:textId="77777777" w:rsidR="003C6313" w:rsidRPr="002B0D0D" w:rsidRDefault="003C6313" w:rsidP="00391F98">
            <w:pPr>
              <w:jc w:val="both"/>
              <w:rPr>
                <w:rFonts w:ascii="Times New Roman" w:hAnsi="Times New Roman" w:cs="Times New Roman"/>
                <w:sz w:val="16"/>
                <w:szCs w:val="16"/>
              </w:rPr>
            </w:pPr>
          </w:p>
          <w:p w14:paraId="4EAAF6E0" w14:textId="167FE8F4" w:rsidR="00391F98" w:rsidRPr="002B0D0D" w:rsidRDefault="00391F98" w:rsidP="00391F98">
            <w:pPr>
              <w:jc w:val="both"/>
              <w:rPr>
                <w:rFonts w:ascii="Times New Roman" w:eastAsia="Times New Roman" w:hAnsi="Times New Roman" w:cs="Times New Roman"/>
                <w:color w:val="000000" w:themeColor="text1"/>
                <w:sz w:val="16"/>
                <w:szCs w:val="16"/>
              </w:rPr>
            </w:pPr>
            <w:r w:rsidRPr="002B0D0D">
              <w:rPr>
                <w:rFonts w:ascii="Times New Roman" w:hAnsi="Times New Roman" w:cs="Times New Roman"/>
                <w:sz w:val="16"/>
                <w:szCs w:val="16"/>
              </w:rPr>
              <w:t>Uganda</w:t>
            </w:r>
          </w:p>
        </w:tc>
        <w:tc>
          <w:tcPr>
            <w:tcW w:w="426" w:type="pct"/>
            <w:tcMar>
              <w:left w:w="108" w:type="dxa"/>
              <w:right w:w="108" w:type="dxa"/>
            </w:tcMar>
          </w:tcPr>
          <w:p w14:paraId="0FCDC060" w14:textId="48C93D8B" w:rsidR="00391F98" w:rsidRPr="002B0D0D" w:rsidRDefault="00391F98" w:rsidP="00391F98">
            <w:pPr>
              <w:jc w:val="both"/>
              <w:rPr>
                <w:rFonts w:ascii="Times New Roman" w:eastAsia="Times New Roman" w:hAnsi="Times New Roman" w:cs="Times New Roman"/>
                <w:color w:val="000000" w:themeColor="text1"/>
                <w:sz w:val="16"/>
                <w:szCs w:val="16"/>
              </w:rPr>
            </w:pPr>
            <w:r w:rsidRPr="002B0D0D">
              <w:rPr>
                <w:rFonts w:ascii="Times New Roman" w:hAnsi="Times New Roman" w:cs="Times New Roman"/>
                <w:sz w:val="16"/>
                <w:szCs w:val="16"/>
              </w:rPr>
              <w:t>Quasi-experimental; rural setting (low-income country)</w:t>
            </w:r>
          </w:p>
        </w:tc>
        <w:tc>
          <w:tcPr>
            <w:tcW w:w="429" w:type="pct"/>
            <w:tcMar>
              <w:left w:w="108" w:type="dxa"/>
              <w:right w:w="108" w:type="dxa"/>
            </w:tcMar>
          </w:tcPr>
          <w:p w14:paraId="6359E3E9" w14:textId="6B4AEB1D" w:rsidR="00391F98" w:rsidRPr="002B0D0D" w:rsidRDefault="00391F98" w:rsidP="00391F98">
            <w:pPr>
              <w:jc w:val="both"/>
              <w:rPr>
                <w:rFonts w:ascii="Times New Roman" w:eastAsia="Times New Roman" w:hAnsi="Times New Roman" w:cs="Times New Roman"/>
                <w:color w:val="000000" w:themeColor="text1"/>
                <w:sz w:val="16"/>
                <w:szCs w:val="16"/>
              </w:rPr>
            </w:pPr>
            <w:r w:rsidRPr="002B0D0D">
              <w:rPr>
                <w:rFonts w:ascii="Times New Roman" w:hAnsi="Times New Roman" w:cs="Times New Roman"/>
                <w:sz w:val="16"/>
                <w:szCs w:val="16"/>
              </w:rPr>
              <w:t>245 adults living with HIV, aged 25–37 years; mixed gender</w:t>
            </w:r>
          </w:p>
        </w:tc>
        <w:tc>
          <w:tcPr>
            <w:tcW w:w="526" w:type="pct"/>
            <w:tcMar>
              <w:left w:w="108" w:type="dxa"/>
              <w:right w:w="108" w:type="dxa"/>
            </w:tcMar>
          </w:tcPr>
          <w:p w14:paraId="0A8954F6" w14:textId="342AADC6" w:rsidR="00391F98" w:rsidRPr="002B0D0D" w:rsidRDefault="00391F98" w:rsidP="00391F98">
            <w:pPr>
              <w:jc w:val="both"/>
              <w:rPr>
                <w:rFonts w:ascii="Times New Roman" w:eastAsia="Times New Roman" w:hAnsi="Times New Roman" w:cs="Times New Roman"/>
                <w:color w:val="000000" w:themeColor="text1"/>
                <w:sz w:val="16"/>
                <w:szCs w:val="16"/>
              </w:rPr>
            </w:pPr>
            <w:r w:rsidRPr="002B0D0D">
              <w:rPr>
                <w:rFonts w:ascii="Times New Roman" w:hAnsi="Times New Roman" w:cs="Times New Roman"/>
                <w:sz w:val="16"/>
                <w:szCs w:val="16"/>
              </w:rPr>
              <w:t>48 CHWs selected by community vote; basic education; on-the-job MoH training (3 days) on HIV counselling, disclosure skills, ethics, handling adverse events; no refresher training</w:t>
            </w:r>
          </w:p>
        </w:tc>
        <w:tc>
          <w:tcPr>
            <w:tcW w:w="568" w:type="pct"/>
            <w:tcMar>
              <w:left w:w="108" w:type="dxa"/>
              <w:right w:w="108" w:type="dxa"/>
            </w:tcMar>
          </w:tcPr>
          <w:p w14:paraId="518D29BF" w14:textId="64595088" w:rsidR="00391F98" w:rsidRPr="002B0D0D" w:rsidRDefault="00391F98" w:rsidP="00391F98">
            <w:pPr>
              <w:jc w:val="both"/>
              <w:rPr>
                <w:rFonts w:ascii="Times New Roman" w:eastAsia="Times New Roman" w:hAnsi="Times New Roman" w:cs="Times New Roman"/>
                <w:color w:val="000000" w:themeColor="text1"/>
                <w:sz w:val="16"/>
                <w:szCs w:val="16"/>
              </w:rPr>
            </w:pPr>
            <w:r w:rsidRPr="002B0D0D">
              <w:rPr>
                <w:rFonts w:ascii="Times New Roman" w:hAnsi="Times New Roman" w:cs="Times New Roman"/>
                <w:sz w:val="16"/>
                <w:szCs w:val="16"/>
              </w:rPr>
              <w:t>Monthly supervision by investigators and health facility team; paid (50,000 UGX ≈ US$15/month); non-financial incentives: certificates, T-shirts, community recognition</w:t>
            </w:r>
          </w:p>
        </w:tc>
        <w:tc>
          <w:tcPr>
            <w:tcW w:w="651" w:type="pct"/>
            <w:tcMar>
              <w:left w:w="108" w:type="dxa"/>
              <w:right w:w="108" w:type="dxa"/>
            </w:tcMar>
          </w:tcPr>
          <w:p w14:paraId="2F87700F" w14:textId="517355CF" w:rsidR="00391F98" w:rsidRPr="002B0D0D" w:rsidRDefault="00391F98" w:rsidP="00391F98">
            <w:pPr>
              <w:jc w:val="both"/>
              <w:rPr>
                <w:rFonts w:ascii="Times New Roman" w:eastAsia="Times New Roman" w:hAnsi="Times New Roman" w:cs="Times New Roman"/>
                <w:color w:val="000000" w:themeColor="text1"/>
                <w:sz w:val="16"/>
                <w:szCs w:val="16"/>
              </w:rPr>
            </w:pPr>
            <w:r w:rsidRPr="002B0D0D">
              <w:rPr>
                <w:rFonts w:ascii="Times New Roman" w:hAnsi="Times New Roman" w:cs="Times New Roman"/>
                <w:sz w:val="16"/>
                <w:szCs w:val="16"/>
              </w:rPr>
              <w:t>Mobile phones for follow-up, counselling guides, visit logbooks</w:t>
            </w:r>
          </w:p>
        </w:tc>
        <w:tc>
          <w:tcPr>
            <w:tcW w:w="614" w:type="pct"/>
            <w:tcMar>
              <w:left w:w="108" w:type="dxa"/>
              <w:right w:w="108" w:type="dxa"/>
            </w:tcMar>
          </w:tcPr>
          <w:p w14:paraId="79E2C9F6" w14:textId="50AFCF53" w:rsidR="00391F98" w:rsidRPr="002B0D0D" w:rsidRDefault="00391F98" w:rsidP="00391F98">
            <w:pPr>
              <w:jc w:val="both"/>
              <w:rPr>
                <w:rFonts w:ascii="Times New Roman" w:eastAsia="Times New Roman" w:hAnsi="Times New Roman" w:cs="Times New Roman"/>
                <w:color w:val="000000" w:themeColor="text1"/>
                <w:sz w:val="16"/>
                <w:szCs w:val="16"/>
              </w:rPr>
            </w:pPr>
            <w:r w:rsidRPr="002B0D0D">
              <w:rPr>
                <w:rFonts w:ascii="Times New Roman" w:hAnsi="Times New Roman" w:cs="Times New Roman"/>
                <w:sz w:val="16"/>
                <w:szCs w:val="16"/>
              </w:rPr>
              <w:t>Community- and home-based counselling, phone follow-ups, disclosure skill training, partner preparation for HIV disclosure</w:t>
            </w:r>
          </w:p>
        </w:tc>
        <w:tc>
          <w:tcPr>
            <w:tcW w:w="665" w:type="pct"/>
            <w:tcMar>
              <w:left w:w="108" w:type="dxa"/>
              <w:right w:w="108" w:type="dxa"/>
            </w:tcMar>
          </w:tcPr>
          <w:p w14:paraId="0C6ACC65" w14:textId="03B176ED" w:rsidR="00391F98" w:rsidRPr="002B0D0D" w:rsidRDefault="00391F98" w:rsidP="00391F98">
            <w:pPr>
              <w:jc w:val="both"/>
              <w:rPr>
                <w:rFonts w:ascii="Times New Roman" w:eastAsia="Times New Roman" w:hAnsi="Times New Roman" w:cs="Times New Roman"/>
                <w:color w:val="000000" w:themeColor="text1"/>
                <w:sz w:val="16"/>
                <w:szCs w:val="16"/>
              </w:rPr>
            </w:pPr>
            <w:r w:rsidRPr="002B0D0D">
              <w:rPr>
                <w:rFonts w:ascii="Times New Roman" w:hAnsi="Times New Roman" w:cs="Times New Roman"/>
                <w:sz w:val="16"/>
                <w:szCs w:val="16"/>
              </w:rPr>
              <w:t>HIV partner disclosure increased from 0% to 74.4%; men 24% more likely to disclose (</w:t>
            </w:r>
            <w:proofErr w:type="spellStart"/>
            <w:r w:rsidRPr="002B0D0D">
              <w:rPr>
                <w:rFonts w:ascii="Times New Roman" w:hAnsi="Times New Roman" w:cs="Times New Roman"/>
                <w:sz w:val="16"/>
                <w:szCs w:val="16"/>
              </w:rPr>
              <w:t>aRR</w:t>
            </w:r>
            <w:proofErr w:type="spellEnd"/>
            <w:r w:rsidRPr="002B0D0D">
              <w:rPr>
                <w:rFonts w:ascii="Times New Roman" w:hAnsi="Times New Roman" w:cs="Times New Roman"/>
                <w:sz w:val="16"/>
                <w:szCs w:val="16"/>
              </w:rPr>
              <w:t>=1.24, p=0.004); membership in HIV groups improved disclosure (+18%); negative attitude reduced it (–21%, p=0.001); 12.3% reported mild adverse events (no sig. difference); 60.8% of disclosed partners tested for HIV</w:t>
            </w:r>
          </w:p>
        </w:tc>
        <w:tc>
          <w:tcPr>
            <w:tcW w:w="639" w:type="pct"/>
            <w:tcMar>
              <w:left w:w="108" w:type="dxa"/>
              <w:right w:w="108" w:type="dxa"/>
            </w:tcMar>
          </w:tcPr>
          <w:p w14:paraId="782FF310" w14:textId="4A2C186C" w:rsidR="00391F98" w:rsidRPr="002B0D0D" w:rsidRDefault="00391F98" w:rsidP="00391F98">
            <w:pPr>
              <w:jc w:val="both"/>
              <w:rPr>
                <w:rFonts w:ascii="Times New Roman" w:eastAsia="Times New Roman" w:hAnsi="Times New Roman" w:cs="Times New Roman"/>
                <w:color w:val="000000" w:themeColor="text1"/>
                <w:sz w:val="16"/>
                <w:szCs w:val="16"/>
              </w:rPr>
            </w:pPr>
            <w:r w:rsidRPr="002B0D0D">
              <w:rPr>
                <w:rFonts w:ascii="Times New Roman" w:hAnsi="Times New Roman" w:cs="Times New Roman"/>
                <w:sz w:val="16"/>
                <w:szCs w:val="16"/>
              </w:rPr>
              <w:t>Enablers: home-based support, ongoing psychosocial counselling, male engagement, peer support, and integration with health system. Barriers: HIV stigma, fear of adverse outcomes, limited CHW motivation, quasi-experimental design bias, and gender-power dynamics.</w:t>
            </w:r>
          </w:p>
        </w:tc>
      </w:tr>
      <w:tr w:rsidR="002B0D0D" w:rsidRPr="002B0D0D" w14:paraId="2BEBE293" w14:textId="77777777" w:rsidTr="002B0D0D">
        <w:trPr>
          <w:trHeight w:val="300"/>
        </w:trPr>
        <w:tc>
          <w:tcPr>
            <w:tcW w:w="145" w:type="pct"/>
          </w:tcPr>
          <w:p w14:paraId="6CFD0A5C" w14:textId="7D5B6EE9" w:rsidR="00391F98" w:rsidRPr="002B0D0D" w:rsidRDefault="00391F98" w:rsidP="00391F98">
            <w:pPr>
              <w:jc w:val="both"/>
              <w:rPr>
                <w:rFonts w:ascii="Times New Roman" w:hAnsi="Times New Roman" w:cs="Times New Roman"/>
                <w:sz w:val="16"/>
                <w:szCs w:val="16"/>
              </w:rPr>
            </w:pPr>
            <w:r w:rsidRPr="002B0D0D">
              <w:rPr>
                <w:rFonts w:ascii="Times New Roman" w:hAnsi="Times New Roman" w:cs="Times New Roman"/>
                <w:sz w:val="16"/>
                <w:szCs w:val="16"/>
              </w:rPr>
              <w:t>17</w:t>
            </w:r>
          </w:p>
        </w:tc>
        <w:tc>
          <w:tcPr>
            <w:tcW w:w="336" w:type="pct"/>
            <w:tcMar>
              <w:left w:w="108" w:type="dxa"/>
              <w:right w:w="108" w:type="dxa"/>
            </w:tcMar>
          </w:tcPr>
          <w:sdt>
            <w:sdtPr>
              <w:rPr>
                <w:rFonts w:ascii="Times New Roman" w:hAnsi="Times New Roman" w:cs="Times New Roman"/>
                <w:color w:val="000000"/>
                <w:sz w:val="16"/>
                <w:szCs w:val="16"/>
              </w:rPr>
              <w:tag w:val="MENDELEY_CITATION_v3_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"/>
              <w:id w:val="1553499949"/>
              <w:placeholder>
                <w:docPart w:val="DefaultPlaceholder_-1854013440"/>
              </w:placeholder>
            </w:sdtPr>
            <w:sdtContent>
              <w:p w14:paraId="66363131" w14:textId="0963467E" w:rsidR="003C6313" w:rsidRPr="002B0D0D" w:rsidRDefault="00BB3C3D" w:rsidP="00391F98">
                <w:pPr>
                  <w:jc w:val="both"/>
                  <w:rPr>
                    <w:rFonts w:ascii="Times New Roman" w:hAnsi="Times New Roman" w:cs="Times New Roman"/>
                    <w:sz w:val="16"/>
                    <w:szCs w:val="16"/>
                  </w:rPr>
                </w:pPr>
                <w:r w:rsidRPr="002B0D0D">
                  <w:rPr>
                    <w:rFonts w:ascii="Times New Roman" w:hAnsi="Times New Roman" w:cs="Times New Roman"/>
                    <w:color w:val="000000"/>
                    <w:sz w:val="16"/>
                    <w:szCs w:val="16"/>
                  </w:rPr>
                  <w:t>(Frisby et al., 2022)</w:t>
                </w:r>
              </w:p>
            </w:sdtContent>
          </w:sdt>
          <w:p w14:paraId="436380C6" w14:textId="77777777" w:rsidR="003C6313" w:rsidRPr="002B0D0D" w:rsidRDefault="003C6313" w:rsidP="00391F98">
            <w:pPr>
              <w:jc w:val="both"/>
              <w:rPr>
                <w:rFonts w:ascii="Times New Roman" w:hAnsi="Times New Roman" w:cs="Times New Roman"/>
                <w:sz w:val="16"/>
                <w:szCs w:val="16"/>
              </w:rPr>
            </w:pPr>
          </w:p>
          <w:p w14:paraId="3ACEA544" w14:textId="1555537B" w:rsidR="00391F98" w:rsidRPr="002B0D0D" w:rsidRDefault="00391F98" w:rsidP="00391F98">
            <w:pPr>
              <w:jc w:val="both"/>
              <w:rPr>
                <w:rFonts w:ascii="Times New Roman" w:eastAsia="Times New Roman" w:hAnsi="Times New Roman" w:cs="Times New Roman"/>
                <w:color w:val="000000" w:themeColor="text1"/>
                <w:sz w:val="16"/>
                <w:szCs w:val="16"/>
              </w:rPr>
            </w:pPr>
            <w:r w:rsidRPr="002B0D0D">
              <w:rPr>
                <w:rFonts w:ascii="Times New Roman" w:hAnsi="Times New Roman" w:cs="Times New Roman"/>
                <w:sz w:val="16"/>
                <w:szCs w:val="16"/>
              </w:rPr>
              <w:t>South Africa</w:t>
            </w:r>
          </w:p>
        </w:tc>
        <w:tc>
          <w:tcPr>
            <w:tcW w:w="426" w:type="pct"/>
            <w:tcMar>
              <w:left w:w="108" w:type="dxa"/>
              <w:right w:w="108" w:type="dxa"/>
            </w:tcMar>
          </w:tcPr>
          <w:p w14:paraId="24A70309" w14:textId="6FD01787" w:rsidR="00391F98" w:rsidRPr="002B0D0D" w:rsidRDefault="00391F98" w:rsidP="00391F98">
            <w:pPr>
              <w:jc w:val="both"/>
              <w:rPr>
                <w:rFonts w:ascii="Times New Roman" w:eastAsia="Times New Roman" w:hAnsi="Times New Roman" w:cs="Times New Roman"/>
                <w:color w:val="000000" w:themeColor="text1"/>
                <w:sz w:val="16"/>
                <w:szCs w:val="16"/>
              </w:rPr>
            </w:pPr>
            <w:r w:rsidRPr="002B0D0D">
              <w:rPr>
                <w:rFonts w:ascii="Times New Roman" w:hAnsi="Times New Roman" w:cs="Times New Roman"/>
                <w:sz w:val="16"/>
                <w:szCs w:val="16"/>
              </w:rPr>
              <w:t>Implementation study (feasibility); Community-based, rural, lower-middle-income setting</w:t>
            </w:r>
          </w:p>
        </w:tc>
        <w:tc>
          <w:tcPr>
            <w:tcW w:w="429" w:type="pct"/>
            <w:tcMar>
              <w:left w:w="108" w:type="dxa"/>
              <w:right w:w="108" w:type="dxa"/>
            </w:tcMar>
          </w:tcPr>
          <w:p w14:paraId="362C483C" w14:textId="1D2379A0" w:rsidR="00391F98" w:rsidRPr="002B0D0D" w:rsidRDefault="00391F98" w:rsidP="00391F98">
            <w:pPr>
              <w:jc w:val="both"/>
              <w:rPr>
                <w:rFonts w:ascii="Times New Roman" w:eastAsia="Times New Roman" w:hAnsi="Times New Roman" w:cs="Times New Roman"/>
                <w:color w:val="000000" w:themeColor="text1"/>
                <w:sz w:val="16"/>
                <w:szCs w:val="16"/>
              </w:rPr>
            </w:pPr>
            <w:r w:rsidRPr="002B0D0D">
              <w:rPr>
                <w:rFonts w:ascii="Times New Roman" w:hAnsi="Times New Roman" w:cs="Times New Roman"/>
                <w:sz w:val="16"/>
                <w:szCs w:val="16"/>
              </w:rPr>
              <w:t>152 adults with self-reported hearing difficulties; age 18–102 (mean 59.1 ± 14.9); mixed gender; bilateral hearing loss ≥26 dB HL; normal middle ear via otoscopy; first-time users; access to WhatsApp</w:t>
            </w:r>
          </w:p>
        </w:tc>
        <w:tc>
          <w:tcPr>
            <w:tcW w:w="526" w:type="pct"/>
            <w:tcMar>
              <w:left w:w="108" w:type="dxa"/>
              <w:right w:w="108" w:type="dxa"/>
            </w:tcMar>
          </w:tcPr>
          <w:p w14:paraId="5BDC0913" w14:textId="74FDB208" w:rsidR="00391F98" w:rsidRPr="002B0D0D" w:rsidRDefault="00391F98" w:rsidP="00391F98">
            <w:pPr>
              <w:jc w:val="both"/>
              <w:rPr>
                <w:rFonts w:ascii="Times New Roman" w:eastAsia="Times New Roman" w:hAnsi="Times New Roman" w:cs="Times New Roman"/>
                <w:color w:val="000000" w:themeColor="text1"/>
                <w:sz w:val="16"/>
                <w:szCs w:val="16"/>
              </w:rPr>
            </w:pPr>
            <w:r w:rsidRPr="002B0D0D">
              <w:rPr>
                <w:rFonts w:ascii="Times New Roman" w:hAnsi="Times New Roman" w:cs="Times New Roman"/>
                <w:sz w:val="16"/>
                <w:szCs w:val="16"/>
              </w:rPr>
              <w:t xml:space="preserve">3 CHWs, local community members fluent in Xhosa, previously trained by </w:t>
            </w:r>
            <w:proofErr w:type="spellStart"/>
            <w:r w:rsidRPr="002B0D0D">
              <w:rPr>
                <w:rFonts w:ascii="Times New Roman" w:hAnsi="Times New Roman" w:cs="Times New Roman"/>
                <w:sz w:val="16"/>
                <w:szCs w:val="16"/>
              </w:rPr>
              <w:t>hearX</w:t>
            </w:r>
            <w:proofErr w:type="spellEnd"/>
            <w:r w:rsidRPr="002B0D0D">
              <w:rPr>
                <w:rFonts w:ascii="Times New Roman" w:hAnsi="Times New Roman" w:cs="Times New Roman"/>
                <w:sz w:val="16"/>
                <w:szCs w:val="16"/>
              </w:rPr>
              <w:t xml:space="preserve"> Foundation for child hearing screening; 2 years prior experience in community screening</w:t>
            </w:r>
          </w:p>
        </w:tc>
        <w:tc>
          <w:tcPr>
            <w:tcW w:w="568" w:type="pct"/>
            <w:tcMar>
              <w:left w:w="108" w:type="dxa"/>
              <w:right w:w="108" w:type="dxa"/>
            </w:tcMar>
          </w:tcPr>
          <w:p w14:paraId="23551198" w14:textId="43A3E4FA" w:rsidR="00391F98" w:rsidRPr="002B0D0D" w:rsidRDefault="00391F98" w:rsidP="00391F98">
            <w:pPr>
              <w:jc w:val="both"/>
              <w:rPr>
                <w:rFonts w:ascii="Times New Roman" w:eastAsia="Times New Roman" w:hAnsi="Times New Roman" w:cs="Times New Roman"/>
                <w:color w:val="000000" w:themeColor="text1"/>
                <w:sz w:val="16"/>
                <w:szCs w:val="16"/>
              </w:rPr>
            </w:pPr>
            <w:r w:rsidRPr="002B0D0D">
              <w:rPr>
                <w:rFonts w:ascii="Times New Roman" w:hAnsi="Times New Roman" w:cs="Times New Roman"/>
                <w:sz w:val="16"/>
                <w:szCs w:val="16"/>
              </w:rPr>
              <w:t xml:space="preserve">Supervision model not specified; likely remote or periodic oversight by </w:t>
            </w:r>
            <w:proofErr w:type="spellStart"/>
            <w:r w:rsidRPr="002B0D0D">
              <w:rPr>
                <w:rFonts w:ascii="Times New Roman" w:hAnsi="Times New Roman" w:cs="Times New Roman"/>
                <w:sz w:val="16"/>
                <w:szCs w:val="16"/>
              </w:rPr>
              <w:t>hearX</w:t>
            </w:r>
            <w:proofErr w:type="spellEnd"/>
            <w:r w:rsidRPr="002B0D0D">
              <w:rPr>
                <w:rFonts w:ascii="Times New Roman" w:hAnsi="Times New Roman" w:cs="Times New Roman"/>
                <w:sz w:val="16"/>
                <w:szCs w:val="16"/>
              </w:rPr>
              <w:t xml:space="preserve"> Foundation; compensation type not specified</w:t>
            </w:r>
          </w:p>
        </w:tc>
        <w:tc>
          <w:tcPr>
            <w:tcW w:w="651" w:type="pct"/>
            <w:tcMar>
              <w:left w:w="108" w:type="dxa"/>
              <w:right w:w="108" w:type="dxa"/>
            </w:tcMar>
          </w:tcPr>
          <w:p w14:paraId="1190B915" w14:textId="01941F45" w:rsidR="00391F98" w:rsidRPr="002B0D0D" w:rsidRDefault="00391F98" w:rsidP="00391F98">
            <w:pPr>
              <w:jc w:val="both"/>
              <w:rPr>
                <w:rFonts w:ascii="Times New Roman" w:eastAsia="Times New Roman" w:hAnsi="Times New Roman" w:cs="Times New Roman"/>
                <w:color w:val="000000" w:themeColor="text1"/>
                <w:sz w:val="16"/>
                <w:szCs w:val="16"/>
              </w:rPr>
            </w:pPr>
            <w:r w:rsidRPr="002B0D0D">
              <w:rPr>
                <w:rFonts w:ascii="Times New Roman" w:hAnsi="Times New Roman" w:cs="Times New Roman"/>
                <w:sz w:val="16"/>
                <w:szCs w:val="16"/>
              </w:rPr>
              <w:t xml:space="preserve">mHealth technologies via </w:t>
            </w:r>
            <w:proofErr w:type="spellStart"/>
            <w:r w:rsidRPr="002B0D0D">
              <w:rPr>
                <w:rFonts w:ascii="Times New Roman" w:hAnsi="Times New Roman" w:cs="Times New Roman"/>
                <w:sz w:val="16"/>
                <w:szCs w:val="16"/>
              </w:rPr>
              <w:t>hearX</w:t>
            </w:r>
            <w:proofErr w:type="spellEnd"/>
            <w:r w:rsidRPr="002B0D0D">
              <w:rPr>
                <w:rFonts w:ascii="Times New Roman" w:hAnsi="Times New Roman" w:cs="Times New Roman"/>
                <w:sz w:val="16"/>
                <w:szCs w:val="16"/>
              </w:rPr>
              <w:t xml:space="preserve"> platform and smartphone-based hearing assessment; WhatsApp used for communication and follow-up</w:t>
            </w:r>
          </w:p>
        </w:tc>
        <w:tc>
          <w:tcPr>
            <w:tcW w:w="614" w:type="pct"/>
            <w:tcMar>
              <w:left w:w="108" w:type="dxa"/>
              <w:right w:w="108" w:type="dxa"/>
            </w:tcMar>
          </w:tcPr>
          <w:p w14:paraId="78190B54" w14:textId="2A804261" w:rsidR="00391F98" w:rsidRPr="002B0D0D" w:rsidRDefault="00391F98" w:rsidP="00391F98">
            <w:pPr>
              <w:jc w:val="both"/>
              <w:rPr>
                <w:rFonts w:ascii="Times New Roman" w:eastAsia="Times New Roman" w:hAnsi="Times New Roman" w:cs="Times New Roman"/>
                <w:color w:val="000000" w:themeColor="text1"/>
                <w:sz w:val="16"/>
                <w:szCs w:val="16"/>
              </w:rPr>
            </w:pPr>
            <w:r w:rsidRPr="002B0D0D">
              <w:rPr>
                <w:rFonts w:ascii="Times New Roman" w:hAnsi="Times New Roman" w:cs="Times New Roman"/>
                <w:sz w:val="16"/>
                <w:szCs w:val="16"/>
              </w:rPr>
              <w:t>Screening for adult hearing loss; CHWs conducted mobile-based hearing assessments; follow-up at 6 months after fitting; participants purchased batteries monthly</w:t>
            </w:r>
          </w:p>
        </w:tc>
        <w:tc>
          <w:tcPr>
            <w:tcW w:w="665" w:type="pct"/>
            <w:tcMar>
              <w:left w:w="108" w:type="dxa"/>
              <w:right w:w="108" w:type="dxa"/>
            </w:tcMar>
          </w:tcPr>
          <w:p w14:paraId="73D49843" w14:textId="157F5271" w:rsidR="00391F98" w:rsidRPr="002B0D0D" w:rsidRDefault="00391F98" w:rsidP="00391F98">
            <w:pPr>
              <w:jc w:val="both"/>
              <w:rPr>
                <w:rFonts w:ascii="Times New Roman" w:eastAsia="Times New Roman" w:hAnsi="Times New Roman" w:cs="Times New Roman"/>
                <w:color w:val="000000" w:themeColor="text1"/>
                <w:sz w:val="16"/>
                <w:szCs w:val="16"/>
              </w:rPr>
            </w:pPr>
            <w:r w:rsidRPr="002B0D0D">
              <w:rPr>
                <w:rFonts w:ascii="Times New Roman" w:hAnsi="Times New Roman" w:cs="Times New Roman"/>
                <w:sz w:val="16"/>
                <w:szCs w:val="16"/>
              </w:rPr>
              <w:t>Demonstrated feasibility of CHW-delivered community hearing care using mHealth; successful adult screening and follow-up; increased access to basic hearing care services in underserved rural areas</w:t>
            </w:r>
          </w:p>
        </w:tc>
        <w:tc>
          <w:tcPr>
            <w:tcW w:w="639" w:type="pct"/>
            <w:tcMar>
              <w:left w:w="108" w:type="dxa"/>
              <w:right w:w="108" w:type="dxa"/>
            </w:tcMar>
          </w:tcPr>
          <w:p w14:paraId="3DE24132" w14:textId="508A77CD" w:rsidR="00391F98" w:rsidRPr="002B0D0D" w:rsidRDefault="00391F98" w:rsidP="00391F98">
            <w:pPr>
              <w:jc w:val="both"/>
              <w:rPr>
                <w:rFonts w:ascii="Times New Roman" w:eastAsia="Times New Roman" w:hAnsi="Times New Roman" w:cs="Times New Roman"/>
                <w:color w:val="000000" w:themeColor="text1"/>
                <w:sz w:val="16"/>
                <w:szCs w:val="16"/>
              </w:rPr>
            </w:pPr>
            <w:r w:rsidRPr="002B0D0D">
              <w:rPr>
                <w:rFonts w:ascii="Times New Roman" w:hAnsi="Times New Roman" w:cs="Times New Roman"/>
                <w:sz w:val="16"/>
                <w:szCs w:val="16"/>
              </w:rPr>
              <w:t>Implementation supported by prior CHW training, mHealth tools, and community integration; challenges include resource limitations and supervision structure; sustainability dependent on continued training, support, and affordability of hearing devices</w:t>
            </w:r>
          </w:p>
        </w:tc>
      </w:tr>
      <w:tr w:rsidR="002B0D0D" w:rsidRPr="002B0D0D" w14:paraId="46AF99D3" w14:textId="64C7F640" w:rsidTr="002B0D0D">
        <w:trPr>
          <w:trHeight w:val="300"/>
        </w:trPr>
        <w:tc>
          <w:tcPr>
            <w:tcW w:w="145" w:type="pct"/>
          </w:tcPr>
          <w:p w14:paraId="475FE3E3" w14:textId="17425727" w:rsidR="00391F98" w:rsidRPr="002B0D0D" w:rsidRDefault="00391F98" w:rsidP="00391F98">
            <w:pPr>
              <w:jc w:val="both"/>
              <w:rPr>
                <w:rFonts w:ascii="Times New Roman" w:hAnsi="Times New Roman" w:cs="Times New Roman"/>
                <w:sz w:val="16"/>
                <w:szCs w:val="16"/>
              </w:rPr>
            </w:pPr>
            <w:r w:rsidRPr="002B0D0D">
              <w:rPr>
                <w:rFonts w:ascii="Times New Roman" w:hAnsi="Times New Roman" w:cs="Times New Roman"/>
                <w:sz w:val="16"/>
                <w:szCs w:val="16"/>
              </w:rPr>
              <w:t>18</w:t>
            </w:r>
          </w:p>
        </w:tc>
        <w:tc>
          <w:tcPr>
            <w:tcW w:w="336" w:type="pct"/>
            <w:tcMar>
              <w:left w:w="108" w:type="dxa"/>
              <w:right w:w="108" w:type="dxa"/>
            </w:tcMar>
          </w:tcPr>
          <w:sdt>
            <w:sdtPr>
              <w:rPr>
                <w:rFonts w:ascii="Times New Roman" w:hAnsi="Times New Roman" w:cs="Times New Roman"/>
                <w:color w:val="000000"/>
                <w:sz w:val="16"/>
                <w:szCs w:val="16"/>
              </w:rPr>
              <w:tag w:val="MENDELEY_CITATION_v3_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"/>
              <w:id w:val="-1854026777"/>
              <w:placeholder>
                <w:docPart w:val="DefaultPlaceholder_-1854013440"/>
              </w:placeholder>
            </w:sdtPr>
            <w:sdtContent>
              <w:p w14:paraId="0CCB5D7D" w14:textId="1DACEEE7" w:rsidR="003C6313" w:rsidRPr="002B0D0D" w:rsidRDefault="00BB3C3D" w:rsidP="00391F98">
                <w:pPr>
                  <w:jc w:val="both"/>
                  <w:rPr>
                    <w:rFonts w:ascii="Times New Roman" w:hAnsi="Times New Roman" w:cs="Times New Roman"/>
                    <w:sz w:val="16"/>
                    <w:szCs w:val="16"/>
                  </w:rPr>
                </w:pPr>
                <w:r w:rsidRPr="002B0D0D">
                  <w:rPr>
                    <w:rFonts w:ascii="Times New Roman" w:hAnsi="Times New Roman" w:cs="Times New Roman"/>
                    <w:color w:val="000000"/>
                    <w:sz w:val="16"/>
                    <w:szCs w:val="16"/>
                  </w:rPr>
                  <w:t>(Garg et al., 2022)</w:t>
                </w:r>
              </w:p>
            </w:sdtContent>
          </w:sdt>
          <w:p w14:paraId="3142FCA6" w14:textId="77777777" w:rsidR="003C6313" w:rsidRPr="002B0D0D" w:rsidRDefault="003C6313" w:rsidP="00391F98">
            <w:pPr>
              <w:jc w:val="both"/>
              <w:rPr>
                <w:rFonts w:ascii="Times New Roman" w:hAnsi="Times New Roman" w:cs="Times New Roman"/>
                <w:sz w:val="16"/>
                <w:szCs w:val="16"/>
              </w:rPr>
            </w:pPr>
          </w:p>
          <w:p w14:paraId="5E3B33BC" w14:textId="3471A8DC" w:rsidR="00391F98" w:rsidRPr="002B0D0D" w:rsidRDefault="00391F98" w:rsidP="00391F98">
            <w:pPr>
              <w:jc w:val="both"/>
              <w:rPr>
                <w:rFonts w:ascii="Times New Roman" w:eastAsia="Times New Roman" w:hAnsi="Times New Roman" w:cs="Times New Roman"/>
                <w:color w:val="000000" w:themeColor="text1"/>
                <w:sz w:val="16"/>
                <w:szCs w:val="16"/>
              </w:rPr>
            </w:pPr>
            <w:r w:rsidRPr="002B0D0D">
              <w:rPr>
                <w:rFonts w:ascii="Times New Roman" w:hAnsi="Times New Roman" w:cs="Times New Roman"/>
                <w:sz w:val="16"/>
                <w:szCs w:val="16"/>
              </w:rPr>
              <w:t>India</w:t>
            </w:r>
          </w:p>
        </w:tc>
        <w:tc>
          <w:tcPr>
            <w:tcW w:w="426" w:type="pct"/>
            <w:tcMar>
              <w:left w:w="108" w:type="dxa"/>
              <w:right w:w="108" w:type="dxa"/>
            </w:tcMar>
          </w:tcPr>
          <w:p w14:paraId="203C9B73" w14:textId="66F4FDF8" w:rsidR="00391F98" w:rsidRPr="002B0D0D" w:rsidRDefault="00391F98" w:rsidP="00391F98">
            <w:pPr>
              <w:jc w:val="both"/>
              <w:rPr>
                <w:rFonts w:ascii="Times New Roman" w:eastAsia="Times New Roman" w:hAnsi="Times New Roman" w:cs="Times New Roman"/>
                <w:color w:val="000000" w:themeColor="text1"/>
                <w:sz w:val="16"/>
                <w:szCs w:val="16"/>
              </w:rPr>
            </w:pPr>
            <w:r w:rsidRPr="002B0D0D">
              <w:rPr>
                <w:rFonts w:ascii="Times New Roman" w:hAnsi="Times New Roman" w:cs="Times New Roman"/>
                <w:sz w:val="16"/>
                <w:szCs w:val="16"/>
              </w:rPr>
              <w:t>Cross-sectional household survey; rural, community-based setting; lower-middle-income country</w:t>
            </w:r>
          </w:p>
        </w:tc>
        <w:tc>
          <w:tcPr>
            <w:tcW w:w="429" w:type="pct"/>
            <w:tcMar>
              <w:left w:w="108" w:type="dxa"/>
              <w:right w:w="108" w:type="dxa"/>
            </w:tcMar>
          </w:tcPr>
          <w:p w14:paraId="502450AF" w14:textId="5FC009A1" w:rsidR="00391F98" w:rsidRPr="002B0D0D" w:rsidRDefault="00391F98" w:rsidP="00391F98">
            <w:pPr>
              <w:jc w:val="both"/>
              <w:rPr>
                <w:rFonts w:ascii="Times New Roman" w:eastAsia="Times New Roman" w:hAnsi="Times New Roman" w:cs="Times New Roman"/>
                <w:color w:val="000000" w:themeColor="text1"/>
                <w:sz w:val="16"/>
                <w:szCs w:val="16"/>
              </w:rPr>
            </w:pPr>
            <w:r w:rsidRPr="002B0D0D">
              <w:rPr>
                <w:rFonts w:ascii="Times New Roman" w:hAnsi="Times New Roman" w:cs="Times New Roman"/>
                <w:sz w:val="16"/>
                <w:szCs w:val="16"/>
              </w:rPr>
              <w:t xml:space="preserve">1,928 caregivers of children aged 2–6 months; caste composition: ST 37.8%, SC 15.1%, OBC 44.2%, General </w:t>
            </w:r>
            <w:r w:rsidRPr="002B0D0D">
              <w:rPr>
                <w:rFonts w:ascii="Times New Roman" w:hAnsi="Times New Roman" w:cs="Times New Roman"/>
                <w:sz w:val="16"/>
                <w:szCs w:val="16"/>
              </w:rPr>
              <w:lastRenderedPageBreak/>
              <w:t>2.9%; majority mothers (69.2%) with &gt; primary education</w:t>
            </w:r>
          </w:p>
        </w:tc>
        <w:tc>
          <w:tcPr>
            <w:tcW w:w="526" w:type="pct"/>
            <w:tcMar>
              <w:left w:w="108" w:type="dxa"/>
              <w:right w:w="108" w:type="dxa"/>
            </w:tcMar>
          </w:tcPr>
          <w:p w14:paraId="1C383579" w14:textId="653E4CF6" w:rsidR="00391F98" w:rsidRPr="002B0D0D" w:rsidRDefault="00391F98" w:rsidP="00391F98">
            <w:pPr>
              <w:jc w:val="both"/>
              <w:rPr>
                <w:rFonts w:ascii="Times New Roman" w:eastAsia="Times New Roman" w:hAnsi="Times New Roman" w:cs="Times New Roman"/>
                <w:color w:val="000000" w:themeColor="text1"/>
                <w:sz w:val="16"/>
                <w:szCs w:val="16"/>
              </w:rPr>
            </w:pPr>
            <w:r w:rsidRPr="002B0D0D">
              <w:rPr>
                <w:rFonts w:ascii="Times New Roman" w:hAnsi="Times New Roman" w:cs="Times New Roman"/>
                <w:sz w:val="16"/>
                <w:szCs w:val="16"/>
              </w:rPr>
              <w:lastRenderedPageBreak/>
              <w:t>CHWs known as ASHA/</w:t>
            </w:r>
            <w:proofErr w:type="spellStart"/>
            <w:r w:rsidRPr="002B0D0D">
              <w:rPr>
                <w:rFonts w:ascii="Times New Roman" w:hAnsi="Times New Roman" w:cs="Times New Roman"/>
                <w:sz w:val="16"/>
                <w:szCs w:val="16"/>
              </w:rPr>
              <w:t>Mitanin</w:t>
            </w:r>
            <w:proofErr w:type="spellEnd"/>
            <w:r w:rsidRPr="002B0D0D">
              <w:rPr>
                <w:rFonts w:ascii="Times New Roman" w:hAnsi="Times New Roman" w:cs="Times New Roman"/>
                <w:sz w:val="16"/>
                <w:szCs w:val="16"/>
              </w:rPr>
              <w:t xml:space="preserve">; HBNC (Home-Based Newborn Care) training initiated in 2008, most completed by 2011; refresher </w:t>
            </w:r>
            <w:r w:rsidRPr="002B0D0D">
              <w:rPr>
                <w:rFonts w:ascii="Times New Roman" w:hAnsi="Times New Roman" w:cs="Times New Roman"/>
                <w:sz w:val="16"/>
                <w:szCs w:val="16"/>
              </w:rPr>
              <w:lastRenderedPageBreak/>
              <w:t>training conducted; responsible for six home visits after delivery, newborn screening, management with amoxicillin, and referral when necessary</w:t>
            </w:r>
          </w:p>
        </w:tc>
        <w:tc>
          <w:tcPr>
            <w:tcW w:w="568" w:type="pct"/>
            <w:tcMar>
              <w:left w:w="108" w:type="dxa"/>
              <w:right w:w="108" w:type="dxa"/>
            </w:tcMar>
          </w:tcPr>
          <w:p w14:paraId="33682C03" w14:textId="221B73A7" w:rsidR="00391F98" w:rsidRPr="002B0D0D" w:rsidRDefault="00391F98" w:rsidP="00391F98">
            <w:pPr>
              <w:jc w:val="both"/>
              <w:rPr>
                <w:rFonts w:ascii="Times New Roman" w:eastAsia="Times New Roman" w:hAnsi="Times New Roman" w:cs="Times New Roman"/>
                <w:color w:val="000000" w:themeColor="text1"/>
                <w:sz w:val="16"/>
                <w:szCs w:val="16"/>
              </w:rPr>
            </w:pPr>
            <w:r w:rsidRPr="002B0D0D">
              <w:rPr>
                <w:rFonts w:ascii="Times New Roman" w:hAnsi="Times New Roman" w:cs="Times New Roman"/>
                <w:sz w:val="16"/>
                <w:szCs w:val="16"/>
              </w:rPr>
              <w:lastRenderedPageBreak/>
              <w:t>Supervision model not described; integrated within National Health Mission (NHM) structure; paid incentive INR 250 per completed HBNC case</w:t>
            </w:r>
          </w:p>
        </w:tc>
        <w:tc>
          <w:tcPr>
            <w:tcW w:w="651" w:type="pct"/>
            <w:tcMar>
              <w:left w:w="108" w:type="dxa"/>
              <w:right w:w="108" w:type="dxa"/>
            </w:tcMar>
          </w:tcPr>
          <w:p w14:paraId="3E6D4CC0" w14:textId="123091EE" w:rsidR="00391F98" w:rsidRPr="002B0D0D" w:rsidRDefault="00391F98" w:rsidP="00391F98">
            <w:pPr>
              <w:jc w:val="both"/>
              <w:rPr>
                <w:rFonts w:ascii="Times New Roman" w:eastAsia="Times New Roman" w:hAnsi="Times New Roman" w:cs="Times New Roman"/>
                <w:color w:val="000000" w:themeColor="text1"/>
                <w:sz w:val="16"/>
                <w:szCs w:val="16"/>
              </w:rPr>
            </w:pPr>
            <w:r w:rsidRPr="002B0D0D">
              <w:rPr>
                <w:rFonts w:ascii="Times New Roman" w:hAnsi="Times New Roman" w:cs="Times New Roman"/>
                <w:sz w:val="16"/>
                <w:szCs w:val="16"/>
              </w:rPr>
              <w:t>HBNC kit, amoxicillin tablets, job aid booklet; no digital tools used</w:t>
            </w:r>
          </w:p>
        </w:tc>
        <w:tc>
          <w:tcPr>
            <w:tcW w:w="614" w:type="pct"/>
            <w:tcMar>
              <w:left w:w="108" w:type="dxa"/>
              <w:right w:w="108" w:type="dxa"/>
            </w:tcMar>
          </w:tcPr>
          <w:p w14:paraId="02263D8B" w14:textId="6C5B1D24" w:rsidR="00391F98" w:rsidRPr="002B0D0D" w:rsidRDefault="00391F98" w:rsidP="00391F98">
            <w:pPr>
              <w:jc w:val="both"/>
              <w:rPr>
                <w:rFonts w:ascii="Times New Roman" w:eastAsia="Times New Roman" w:hAnsi="Times New Roman" w:cs="Times New Roman"/>
                <w:color w:val="000000" w:themeColor="text1"/>
                <w:sz w:val="16"/>
                <w:szCs w:val="16"/>
              </w:rPr>
            </w:pPr>
            <w:r w:rsidRPr="002B0D0D">
              <w:rPr>
                <w:rFonts w:ascii="Times New Roman" w:hAnsi="Times New Roman" w:cs="Times New Roman"/>
                <w:sz w:val="16"/>
                <w:szCs w:val="16"/>
              </w:rPr>
              <w:t xml:space="preserve">Six structured home visits for newborn care </w:t>
            </w:r>
            <w:proofErr w:type="spellStart"/>
            <w:r w:rsidRPr="002B0D0D">
              <w:rPr>
                <w:rFonts w:ascii="Times New Roman" w:hAnsi="Times New Roman" w:cs="Times New Roman"/>
                <w:sz w:val="16"/>
                <w:szCs w:val="16"/>
              </w:rPr>
              <w:t>counseling</w:t>
            </w:r>
            <w:proofErr w:type="spellEnd"/>
            <w:r w:rsidRPr="002B0D0D">
              <w:rPr>
                <w:rFonts w:ascii="Times New Roman" w:hAnsi="Times New Roman" w:cs="Times New Roman"/>
                <w:sz w:val="16"/>
                <w:szCs w:val="16"/>
              </w:rPr>
              <w:t xml:space="preserve">, screening, and treatment when required; </w:t>
            </w:r>
            <w:proofErr w:type="spellStart"/>
            <w:r w:rsidRPr="002B0D0D">
              <w:rPr>
                <w:rFonts w:ascii="Times New Roman" w:hAnsi="Times New Roman" w:cs="Times New Roman"/>
                <w:sz w:val="16"/>
                <w:szCs w:val="16"/>
              </w:rPr>
              <w:t>counseling</w:t>
            </w:r>
            <w:proofErr w:type="spellEnd"/>
            <w:r w:rsidRPr="002B0D0D">
              <w:rPr>
                <w:rFonts w:ascii="Times New Roman" w:hAnsi="Times New Roman" w:cs="Times New Roman"/>
                <w:sz w:val="16"/>
                <w:szCs w:val="16"/>
              </w:rPr>
              <w:t xml:space="preserve"> on breastfeeding, hygiene, warmth, colostrum, and recognition of danger </w:t>
            </w:r>
            <w:r w:rsidRPr="002B0D0D">
              <w:rPr>
                <w:rFonts w:ascii="Times New Roman" w:hAnsi="Times New Roman" w:cs="Times New Roman"/>
                <w:sz w:val="16"/>
                <w:szCs w:val="16"/>
              </w:rPr>
              <w:lastRenderedPageBreak/>
              <w:t>signs; referral of sick newborns to facilities</w:t>
            </w:r>
          </w:p>
        </w:tc>
        <w:tc>
          <w:tcPr>
            <w:tcW w:w="665" w:type="pct"/>
            <w:tcMar>
              <w:left w:w="108" w:type="dxa"/>
              <w:right w:w="108" w:type="dxa"/>
            </w:tcMar>
          </w:tcPr>
          <w:p w14:paraId="10139E2B" w14:textId="7E79EB6E" w:rsidR="00391F98" w:rsidRPr="002B0D0D" w:rsidRDefault="00391F98" w:rsidP="00391F98">
            <w:pPr>
              <w:jc w:val="both"/>
              <w:rPr>
                <w:rFonts w:ascii="Times New Roman" w:eastAsia="Times New Roman" w:hAnsi="Times New Roman" w:cs="Times New Roman"/>
                <w:color w:val="000000" w:themeColor="text1"/>
                <w:sz w:val="16"/>
                <w:szCs w:val="16"/>
              </w:rPr>
            </w:pPr>
            <w:r w:rsidRPr="002B0D0D">
              <w:rPr>
                <w:rFonts w:ascii="Times New Roman" w:hAnsi="Times New Roman" w:cs="Times New Roman"/>
                <w:sz w:val="16"/>
                <w:szCs w:val="16"/>
              </w:rPr>
              <w:lastRenderedPageBreak/>
              <w:t xml:space="preserve">High coverage and performance: ≥6 HBNC visits in 74.1% households; 90.8% institutional deliveries; 84.3% ASHA presence at delivery; &gt;80% mothers received key newborn care advice; </w:t>
            </w:r>
            <w:r w:rsidRPr="002B0D0D">
              <w:rPr>
                <w:rFonts w:ascii="Times New Roman" w:hAnsi="Times New Roman" w:cs="Times New Roman"/>
                <w:sz w:val="16"/>
                <w:szCs w:val="16"/>
              </w:rPr>
              <w:lastRenderedPageBreak/>
              <w:t>12.9% newborns identified as sick, 48.1% referred, 34.7% treated with amoxicillin</w:t>
            </w:r>
          </w:p>
        </w:tc>
        <w:tc>
          <w:tcPr>
            <w:tcW w:w="639" w:type="pct"/>
            <w:tcMar>
              <w:left w:w="108" w:type="dxa"/>
              <w:right w:w="108" w:type="dxa"/>
            </w:tcMar>
          </w:tcPr>
          <w:p w14:paraId="5BA79297" w14:textId="2649D6D2" w:rsidR="00391F98" w:rsidRPr="002B0D0D" w:rsidRDefault="00391F98" w:rsidP="00391F98">
            <w:pPr>
              <w:jc w:val="both"/>
              <w:rPr>
                <w:rFonts w:ascii="Times New Roman" w:eastAsia="Times New Roman" w:hAnsi="Times New Roman" w:cs="Times New Roman"/>
                <w:color w:val="000000" w:themeColor="text1"/>
                <w:sz w:val="16"/>
                <w:szCs w:val="16"/>
              </w:rPr>
            </w:pPr>
            <w:r w:rsidRPr="002B0D0D">
              <w:rPr>
                <w:rFonts w:ascii="Times New Roman" w:hAnsi="Times New Roman" w:cs="Times New Roman"/>
                <w:sz w:val="16"/>
                <w:szCs w:val="16"/>
              </w:rPr>
              <w:lastRenderedPageBreak/>
              <w:t>Strong integration with public health system (NHM); effective coverage and adherence; gaps in supervision detail and consistency; limited technological or infrastructure support</w:t>
            </w:r>
          </w:p>
        </w:tc>
      </w:tr>
      <w:tr w:rsidR="002B0D0D" w:rsidRPr="002B0D0D" w14:paraId="17A4ABB3" w14:textId="788115B1" w:rsidTr="002B0D0D">
        <w:trPr>
          <w:trHeight w:val="300"/>
        </w:trPr>
        <w:tc>
          <w:tcPr>
            <w:tcW w:w="145" w:type="pct"/>
          </w:tcPr>
          <w:p w14:paraId="2412AA91" w14:textId="34FC2B5E" w:rsidR="00391F98" w:rsidRPr="002B0D0D" w:rsidRDefault="00391F98" w:rsidP="00391F98">
            <w:pPr>
              <w:jc w:val="both"/>
              <w:rPr>
                <w:rFonts w:ascii="Times New Roman" w:hAnsi="Times New Roman" w:cs="Times New Roman"/>
                <w:sz w:val="16"/>
                <w:szCs w:val="16"/>
              </w:rPr>
            </w:pPr>
            <w:r w:rsidRPr="002B0D0D">
              <w:rPr>
                <w:rFonts w:ascii="Times New Roman" w:hAnsi="Times New Roman" w:cs="Times New Roman"/>
                <w:sz w:val="16"/>
                <w:szCs w:val="16"/>
              </w:rPr>
              <w:t>19</w:t>
            </w:r>
          </w:p>
        </w:tc>
        <w:tc>
          <w:tcPr>
            <w:tcW w:w="336" w:type="pct"/>
            <w:tcMar>
              <w:left w:w="108" w:type="dxa"/>
              <w:right w:w="108" w:type="dxa"/>
            </w:tcMar>
          </w:tcPr>
          <w:sdt>
            <w:sdtPr>
              <w:rPr>
                <w:rFonts w:ascii="Times New Roman" w:hAnsi="Times New Roman" w:cs="Times New Roman"/>
                <w:color w:val="000000"/>
                <w:sz w:val="16"/>
                <w:szCs w:val="16"/>
              </w:rPr>
              <w:tag w:val="MENDELEY_CITATION_v3_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"/>
              <w:id w:val="-1431503228"/>
              <w:placeholder>
                <w:docPart w:val="DefaultPlaceholder_-1854013440"/>
              </w:placeholder>
            </w:sdtPr>
            <w:sdtContent>
              <w:p w14:paraId="18C18B27" w14:textId="167F5774" w:rsidR="001E0646" w:rsidRPr="002B0D0D" w:rsidRDefault="00BB3C3D" w:rsidP="00391F98">
                <w:pPr>
                  <w:jc w:val="both"/>
                  <w:rPr>
                    <w:rFonts w:ascii="Times New Roman" w:hAnsi="Times New Roman" w:cs="Times New Roman"/>
                    <w:sz w:val="16"/>
                    <w:szCs w:val="16"/>
                  </w:rPr>
                </w:pPr>
                <w:r w:rsidRPr="002B0D0D">
                  <w:rPr>
                    <w:rFonts w:ascii="Times New Roman" w:hAnsi="Times New Roman" w:cs="Times New Roman"/>
                    <w:color w:val="000000"/>
                    <w:sz w:val="16"/>
                    <w:szCs w:val="16"/>
                  </w:rPr>
                  <w:t>(Shrestha et al., 2022)</w:t>
                </w:r>
              </w:p>
            </w:sdtContent>
          </w:sdt>
          <w:p w14:paraId="3DCDC2F0" w14:textId="77777777" w:rsidR="001E0646" w:rsidRPr="002B0D0D" w:rsidRDefault="001E0646" w:rsidP="00391F98">
            <w:pPr>
              <w:jc w:val="both"/>
              <w:rPr>
                <w:rFonts w:ascii="Times New Roman" w:hAnsi="Times New Roman" w:cs="Times New Roman"/>
                <w:sz w:val="16"/>
                <w:szCs w:val="16"/>
              </w:rPr>
            </w:pPr>
          </w:p>
          <w:p w14:paraId="2BD5B994" w14:textId="5404235F" w:rsidR="00391F98" w:rsidRPr="002B0D0D" w:rsidRDefault="00391F98" w:rsidP="00391F98">
            <w:pPr>
              <w:jc w:val="both"/>
              <w:rPr>
                <w:rFonts w:ascii="Times New Roman" w:eastAsia="Times New Roman" w:hAnsi="Times New Roman" w:cs="Times New Roman"/>
                <w:color w:val="000000" w:themeColor="text1"/>
                <w:sz w:val="16"/>
                <w:szCs w:val="16"/>
              </w:rPr>
            </w:pPr>
            <w:r w:rsidRPr="002B0D0D">
              <w:rPr>
                <w:rFonts w:ascii="Times New Roman" w:hAnsi="Times New Roman" w:cs="Times New Roman"/>
                <w:sz w:val="16"/>
                <w:szCs w:val="16"/>
              </w:rPr>
              <w:t>Nepal</w:t>
            </w:r>
          </w:p>
        </w:tc>
        <w:tc>
          <w:tcPr>
            <w:tcW w:w="426" w:type="pct"/>
            <w:tcMar>
              <w:left w:w="108" w:type="dxa"/>
              <w:right w:w="108" w:type="dxa"/>
            </w:tcMar>
          </w:tcPr>
          <w:p w14:paraId="413D3603" w14:textId="220DAA23" w:rsidR="00391F98" w:rsidRPr="002B0D0D" w:rsidRDefault="00391F98" w:rsidP="00391F98">
            <w:pPr>
              <w:jc w:val="both"/>
              <w:rPr>
                <w:rFonts w:ascii="Times New Roman" w:eastAsia="Times New Roman" w:hAnsi="Times New Roman" w:cs="Times New Roman"/>
                <w:color w:val="000000" w:themeColor="text1"/>
                <w:sz w:val="16"/>
                <w:szCs w:val="16"/>
              </w:rPr>
            </w:pPr>
            <w:r w:rsidRPr="002B0D0D">
              <w:rPr>
                <w:rFonts w:ascii="Times New Roman" w:hAnsi="Times New Roman" w:cs="Times New Roman"/>
                <w:sz w:val="16"/>
                <w:szCs w:val="16"/>
              </w:rPr>
              <w:t>Cluster Randomized Controlled Trial (CRCT); semi-urban, community-based setting; lower-middle-income country</w:t>
            </w:r>
          </w:p>
        </w:tc>
        <w:tc>
          <w:tcPr>
            <w:tcW w:w="429" w:type="pct"/>
            <w:tcMar>
              <w:left w:w="108" w:type="dxa"/>
              <w:right w:w="108" w:type="dxa"/>
            </w:tcMar>
          </w:tcPr>
          <w:p w14:paraId="644DE35C" w14:textId="0144D05E" w:rsidR="00391F98" w:rsidRPr="002B0D0D" w:rsidRDefault="00391F98" w:rsidP="00391F98">
            <w:pPr>
              <w:jc w:val="both"/>
              <w:rPr>
                <w:rFonts w:ascii="Times New Roman" w:eastAsia="Times New Roman" w:hAnsi="Times New Roman" w:cs="Times New Roman"/>
                <w:color w:val="000000" w:themeColor="text1"/>
                <w:sz w:val="16"/>
                <w:szCs w:val="16"/>
              </w:rPr>
            </w:pPr>
            <w:r w:rsidRPr="002B0D0D">
              <w:rPr>
                <w:rFonts w:ascii="Times New Roman" w:hAnsi="Times New Roman" w:cs="Times New Roman"/>
                <w:sz w:val="16"/>
                <w:szCs w:val="16"/>
              </w:rPr>
              <w:t>690 women aged 30–60 years (277 intervention, 413 control); married, literate, diverse ethnic backgrounds</w:t>
            </w:r>
          </w:p>
        </w:tc>
        <w:tc>
          <w:tcPr>
            <w:tcW w:w="526" w:type="pct"/>
            <w:tcMar>
              <w:left w:w="108" w:type="dxa"/>
              <w:right w:w="108" w:type="dxa"/>
            </w:tcMar>
          </w:tcPr>
          <w:p w14:paraId="1B182B33" w14:textId="47FA5CD9" w:rsidR="00391F98" w:rsidRPr="002B0D0D" w:rsidRDefault="00391F98" w:rsidP="00391F98">
            <w:pPr>
              <w:jc w:val="both"/>
              <w:rPr>
                <w:rFonts w:ascii="Times New Roman" w:eastAsia="Times New Roman" w:hAnsi="Times New Roman" w:cs="Times New Roman"/>
                <w:color w:val="000000" w:themeColor="text1"/>
                <w:sz w:val="16"/>
                <w:szCs w:val="16"/>
              </w:rPr>
            </w:pPr>
            <w:r w:rsidRPr="002B0D0D">
              <w:rPr>
                <w:rFonts w:ascii="Times New Roman" w:hAnsi="Times New Roman" w:cs="Times New Roman"/>
                <w:sz w:val="16"/>
                <w:szCs w:val="16"/>
              </w:rPr>
              <w:t xml:space="preserve">16 Female Community Health Volunteers (FCHVs) across 7 intervention clusters; married, literate, motivated; prior maternal–child health experience; trained for 3 days on cervical cancer </w:t>
            </w:r>
            <w:proofErr w:type="spellStart"/>
            <w:r w:rsidRPr="002B0D0D">
              <w:rPr>
                <w:rFonts w:ascii="Times New Roman" w:hAnsi="Times New Roman" w:cs="Times New Roman"/>
                <w:sz w:val="16"/>
                <w:szCs w:val="16"/>
              </w:rPr>
              <w:t>etiology</w:t>
            </w:r>
            <w:proofErr w:type="spellEnd"/>
            <w:r w:rsidRPr="002B0D0D">
              <w:rPr>
                <w:rFonts w:ascii="Times New Roman" w:hAnsi="Times New Roman" w:cs="Times New Roman"/>
                <w:sz w:val="16"/>
                <w:szCs w:val="16"/>
              </w:rPr>
              <w:t>, symptoms, screening, referral, and record-keeping</w:t>
            </w:r>
          </w:p>
        </w:tc>
        <w:tc>
          <w:tcPr>
            <w:tcW w:w="568" w:type="pct"/>
            <w:tcMar>
              <w:left w:w="108" w:type="dxa"/>
              <w:right w:w="108" w:type="dxa"/>
            </w:tcMar>
          </w:tcPr>
          <w:p w14:paraId="093DF0CA" w14:textId="6AC8BB3C" w:rsidR="00391F98" w:rsidRPr="002B0D0D" w:rsidRDefault="00391F98" w:rsidP="00391F98">
            <w:pPr>
              <w:jc w:val="both"/>
              <w:rPr>
                <w:rFonts w:ascii="Times New Roman" w:eastAsia="Times New Roman" w:hAnsi="Times New Roman" w:cs="Times New Roman"/>
                <w:color w:val="000000" w:themeColor="text1"/>
                <w:sz w:val="16"/>
                <w:szCs w:val="16"/>
              </w:rPr>
            </w:pPr>
            <w:r w:rsidRPr="002B0D0D">
              <w:rPr>
                <w:rFonts w:ascii="Times New Roman" w:hAnsi="Times New Roman" w:cs="Times New Roman"/>
                <w:sz w:val="16"/>
                <w:szCs w:val="16"/>
              </w:rPr>
              <w:t>Field supervisors and nursing officers conducted monitoring visits and checklist reviews; paid US $5 honorarium per participant; received recognition and community engagement as non-financial incentives</w:t>
            </w:r>
          </w:p>
        </w:tc>
        <w:tc>
          <w:tcPr>
            <w:tcW w:w="651" w:type="pct"/>
            <w:tcMar>
              <w:left w:w="108" w:type="dxa"/>
              <w:right w:w="108" w:type="dxa"/>
            </w:tcMar>
          </w:tcPr>
          <w:p w14:paraId="284B1DC5" w14:textId="31C3E043" w:rsidR="00391F98" w:rsidRPr="002B0D0D" w:rsidRDefault="00391F98" w:rsidP="00391F98">
            <w:pPr>
              <w:jc w:val="both"/>
              <w:rPr>
                <w:rFonts w:ascii="Times New Roman" w:eastAsia="Times New Roman" w:hAnsi="Times New Roman" w:cs="Times New Roman"/>
                <w:color w:val="000000" w:themeColor="text1"/>
                <w:sz w:val="16"/>
                <w:szCs w:val="16"/>
              </w:rPr>
            </w:pPr>
            <w:r w:rsidRPr="002B0D0D">
              <w:rPr>
                <w:rFonts w:ascii="Times New Roman" w:hAnsi="Times New Roman" w:cs="Times New Roman"/>
                <w:sz w:val="16"/>
                <w:szCs w:val="16"/>
              </w:rPr>
              <w:t>Manual tools only; flip charts, pamphlets, referral slips, and registers (no digital technology used)</w:t>
            </w:r>
          </w:p>
        </w:tc>
        <w:tc>
          <w:tcPr>
            <w:tcW w:w="614" w:type="pct"/>
            <w:tcMar>
              <w:left w:w="108" w:type="dxa"/>
              <w:right w:w="108" w:type="dxa"/>
            </w:tcMar>
          </w:tcPr>
          <w:p w14:paraId="64C1E4BB" w14:textId="427F40BB" w:rsidR="00391F98" w:rsidRPr="002B0D0D" w:rsidRDefault="00391F98" w:rsidP="00391F98">
            <w:pPr>
              <w:jc w:val="both"/>
              <w:rPr>
                <w:rFonts w:ascii="Times New Roman" w:eastAsia="Times New Roman" w:hAnsi="Times New Roman" w:cs="Times New Roman"/>
                <w:color w:val="000000" w:themeColor="text1"/>
                <w:sz w:val="16"/>
                <w:szCs w:val="16"/>
              </w:rPr>
            </w:pPr>
            <w:r w:rsidRPr="002B0D0D">
              <w:rPr>
                <w:rFonts w:ascii="Times New Roman" w:hAnsi="Times New Roman" w:cs="Times New Roman"/>
                <w:sz w:val="16"/>
                <w:szCs w:val="16"/>
              </w:rPr>
              <w:t xml:space="preserve">Home visits every 4 months for one year; individual </w:t>
            </w:r>
            <w:proofErr w:type="spellStart"/>
            <w:r w:rsidRPr="002B0D0D">
              <w:rPr>
                <w:rFonts w:ascii="Times New Roman" w:hAnsi="Times New Roman" w:cs="Times New Roman"/>
                <w:sz w:val="16"/>
                <w:szCs w:val="16"/>
              </w:rPr>
              <w:t>counseling</w:t>
            </w:r>
            <w:proofErr w:type="spellEnd"/>
            <w:r w:rsidRPr="002B0D0D">
              <w:rPr>
                <w:rFonts w:ascii="Times New Roman" w:hAnsi="Times New Roman" w:cs="Times New Roman"/>
                <w:sz w:val="16"/>
                <w:szCs w:val="16"/>
              </w:rPr>
              <w:t xml:space="preserve"> on cervical cancer and screening (VIA); referral and follow-up at local health facilities; distributed IEC materials</w:t>
            </w:r>
          </w:p>
        </w:tc>
        <w:tc>
          <w:tcPr>
            <w:tcW w:w="665" w:type="pct"/>
            <w:tcMar>
              <w:left w:w="108" w:type="dxa"/>
              <w:right w:w="108" w:type="dxa"/>
            </w:tcMar>
          </w:tcPr>
          <w:p w14:paraId="7D70D5C9" w14:textId="26E33055" w:rsidR="00391F98" w:rsidRPr="002B0D0D" w:rsidRDefault="00391F98" w:rsidP="00391F98">
            <w:pPr>
              <w:jc w:val="both"/>
              <w:rPr>
                <w:rFonts w:ascii="Times New Roman" w:eastAsia="Times New Roman" w:hAnsi="Times New Roman" w:cs="Times New Roman"/>
                <w:color w:val="000000" w:themeColor="text1"/>
                <w:sz w:val="16"/>
                <w:szCs w:val="16"/>
              </w:rPr>
            </w:pPr>
            <w:r w:rsidRPr="002B0D0D">
              <w:rPr>
                <w:rFonts w:ascii="Times New Roman" w:hAnsi="Times New Roman" w:cs="Times New Roman"/>
                <w:sz w:val="16"/>
                <w:szCs w:val="16"/>
              </w:rPr>
              <w:t>Screening uptake increased from 42.5% → 73.2% in intervention (RR = 1.48, p &lt; 0.01); knowledge scores rose significantly (median 2 → 6); control group showed minimal change</w:t>
            </w:r>
          </w:p>
        </w:tc>
        <w:tc>
          <w:tcPr>
            <w:tcW w:w="639" w:type="pct"/>
            <w:tcMar>
              <w:left w:w="108" w:type="dxa"/>
              <w:right w:w="108" w:type="dxa"/>
            </w:tcMar>
          </w:tcPr>
          <w:p w14:paraId="6CC689E3" w14:textId="74C20405" w:rsidR="00391F98" w:rsidRPr="002B0D0D" w:rsidRDefault="00391F98" w:rsidP="00391F98">
            <w:pPr>
              <w:jc w:val="both"/>
              <w:rPr>
                <w:rFonts w:ascii="Times New Roman" w:eastAsia="Times New Roman" w:hAnsi="Times New Roman" w:cs="Times New Roman"/>
                <w:color w:val="000000" w:themeColor="text1"/>
                <w:sz w:val="16"/>
                <w:szCs w:val="16"/>
              </w:rPr>
            </w:pPr>
            <w:r w:rsidRPr="002B0D0D">
              <w:rPr>
                <w:rFonts w:ascii="Times New Roman" w:hAnsi="Times New Roman" w:cs="Times New Roman"/>
                <w:sz w:val="16"/>
                <w:szCs w:val="16"/>
              </w:rPr>
              <w:t>Enablers: high community trust, cultural tailoring, effective referral linkages. Barriers: COVID-19 disruptions, service interruptions, FCHV workload strain, limited supervisory capacity for scale-up</w:t>
            </w:r>
          </w:p>
        </w:tc>
      </w:tr>
      <w:tr w:rsidR="002B0D0D" w:rsidRPr="002B0D0D" w14:paraId="432E1ECB" w14:textId="6187B9BE" w:rsidTr="002B0D0D">
        <w:trPr>
          <w:trHeight w:val="300"/>
        </w:trPr>
        <w:tc>
          <w:tcPr>
            <w:tcW w:w="145" w:type="pct"/>
          </w:tcPr>
          <w:p w14:paraId="07030C73" w14:textId="4DD93597" w:rsidR="00391F98" w:rsidRPr="002B0D0D" w:rsidRDefault="00391F98" w:rsidP="00391F98">
            <w:pPr>
              <w:jc w:val="both"/>
              <w:rPr>
                <w:rFonts w:ascii="Times New Roman" w:hAnsi="Times New Roman" w:cs="Times New Roman"/>
                <w:sz w:val="16"/>
                <w:szCs w:val="16"/>
              </w:rPr>
            </w:pPr>
            <w:r w:rsidRPr="002B0D0D">
              <w:rPr>
                <w:rFonts w:ascii="Times New Roman" w:hAnsi="Times New Roman" w:cs="Times New Roman"/>
                <w:sz w:val="16"/>
                <w:szCs w:val="16"/>
              </w:rPr>
              <w:t>20</w:t>
            </w:r>
          </w:p>
        </w:tc>
        <w:tc>
          <w:tcPr>
            <w:tcW w:w="336" w:type="pct"/>
            <w:tcMar>
              <w:left w:w="108" w:type="dxa"/>
              <w:right w:w="108" w:type="dxa"/>
            </w:tcMar>
          </w:tcPr>
          <w:sdt>
            <w:sdtPr>
              <w:rPr>
                <w:rFonts w:ascii="Times New Roman" w:hAnsi="Times New Roman" w:cs="Times New Roman"/>
                <w:color w:val="000000"/>
                <w:sz w:val="16"/>
                <w:szCs w:val="16"/>
              </w:rPr>
              <w:tag w:val="MENDELEY_CITATION_v3_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"/>
              <w:id w:val="763729533"/>
              <w:placeholder>
                <w:docPart w:val="DefaultPlaceholder_-1854013440"/>
              </w:placeholder>
            </w:sdtPr>
            <w:sdtContent>
              <w:p w14:paraId="2E6A038C" w14:textId="276D9615" w:rsidR="001E0646" w:rsidRPr="002B0D0D" w:rsidRDefault="00BB3C3D" w:rsidP="00391F98">
                <w:pPr>
                  <w:jc w:val="both"/>
                  <w:rPr>
                    <w:rFonts w:ascii="Times New Roman" w:hAnsi="Times New Roman" w:cs="Times New Roman"/>
                    <w:sz w:val="16"/>
                    <w:szCs w:val="16"/>
                  </w:rPr>
                </w:pPr>
                <w:r w:rsidRPr="002B0D0D">
                  <w:rPr>
                    <w:rFonts w:ascii="Times New Roman" w:hAnsi="Times New Roman" w:cs="Times New Roman"/>
                    <w:color w:val="000000"/>
                    <w:sz w:val="16"/>
                    <w:szCs w:val="16"/>
                  </w:rPr>
                  <w:t>(McAtee et al., 2024)</w:t>
                </w:r>
              </w:p>
            </w:sdtContent>
          </w:sdt>
          <w:p w14:paraId="6F17DB4A" w14:textId="77777777" w:rsidR="001E0646" w:rsidRPr="002B0D0D" w:rsidRDefault="001E0646" w:rsidP="00391F98">
            <w:pPr>
              <w:jc w:val="both"/>
              <w:rPr>
                <w:rFonts w:ascii="Times New Roman" w:hAnsi="Times New Roman" w:cs="Times New Roman"/>
                <w:sz w:val="16"/>
                <w:szCs w:val="16"/>
              </w:rPr>
            </w:pPr>
          </w:p>
          <w:p w14:paraId="5F70E45C" w14:textId="10F18DBB" w:rsidR="00391F98" w:rsidRPr="002B0D0D" w:rsidRDefault="00391F98" w:rsidP="00391F98">
            <w:pPr>
              <w:jc w:val="both"/>
              <w:rPr>
                <w:rFonts w:ascii="Times New Roman" w:eastAsia="Times New Roman" w:hAnsi="Times New Roman" w:cs="Times New Roman"/>
                <w:color w:val="000000" w:themeColor="text1"/>
                <w:sz w:val="16"/>
                <w:szCs w:val="16"/>
              </w:rPr>
            </w:pPr>
            <w:r w:rsidRPr="002B0D0D">
              <w:rPr>
                <w:rFonts w:ascii="Times New Roman" w:hAnsi="Times New Roman" w:cs="Times New Roman"/>
                <w:sz w:val="16"/>
                <w:szCs w:val="16"/>
              </w:rPr>
              <w:t xml:space="preserve">United States </w:t>
            </w:r>
            <w:r w:rsidR="001E0646" w:rsidRPr="002B0D0D">
              <w:rPr>
                <w:rFonts w:ascii="Times New Roman" w:hAnsi="Times New Roman" w:cs="Times New Roman"/>
                <w:sz w:val="16"/>
                <w:szCs w:val="16"/>
              </w:rPr>
              <w:t>of America</w:t>
            </w:r>
          </w:p>
        </w:tc>
        <w:tc>
          <w:tcPr>
            <w:tcW w:w="426" w:type="pct"/>
            <w:tcMar>
              <w:left w:w="108" w:type="dxa"/>
              <w:right w:w="108" w:type="dxa"/>
            </w:tcMar>
          </w:tcPr>
          <w:p w14:paraId="08F58713" w14:textId="0CD51338" w:rsidR="00391F98" w:rsidRPr="002B0D0D" w:rsidRDefault="00391F98" w:rsidP="00391F98">
            <w:pPr>
              <w:jc w:val="both"/>
              <w:rPr>
                <w:rFonts w:ascii="Times New Roman" w:eastAsia="Times New Roman" w:hAnsi="Times New Roman" w:cs="Times New Roman"/>
                <w:color w:val="000000" w:themeColor="text1"/>
                <w:sz w:val="16"/>
                <w:szCs w:val="16"/>
              </w:rPr>
            </w:pPr>
            <w:r w:rsidRPr="002B0D0D">
              <w:rPr>
                <w:rFonts w:ascii="Times New Roman" w:hAnsi="Times New Roman" w:cs="Times New Roman"/>
                <w:sz w:val="16"/>
                <w:szCs w:val="16"/>
              </w:rPr>
              <w:t>Quasi-experimental implementation study; urban, community-based program; high-income setting</w:t>
            </w:r>
          </w:p>
        </w:tc>
        <w:tc>
          <w:tcPr>
            <w:tcW w:w="429" w:type="pct"/>
            <w:tcMar>
              <w:left w:w="108" w:type="dxa"/>
              <w:right w:w="108" w:type="dxa"/>
            </w:tcMar>
          </w:tcPr>
          <w:p w14:paraId="4E4B9BB9" w14:textId="654EF5FA" w:rsidR="00391F98" w:rsidRPr="002B0D0D" w:rsidRDefault="00391F98" w:rsidP="00391F98">
            <w:pPr>
              <w:jc w:val="both"/>
              <w:rPr>
                <w:rFonts w:ascii="Times New Roman" w:eastAsia="Times New Roman" w:hAnsi="Times New Roman" w:cs="Times New Roman"/>
                <w:color w:val="000000" w:themeColor="text1"/>
                <w:sz w:val="16"/>
                <w:szCs w:val="16"/>
              </w:rPr>
            </w:pPr>
            <w:r w:rsidRPr="002B0D0D">
              <w:rPr>
                <w:rFonts w:ascii="Times New Roman" w:hAnsi="Times New Roman" w:cs="Times New Roman"/>
                <w:sz w:val="16"/>
                <w:szCs w:val="16"/>
              </w:rPr>
              <w:t>130 adults aged 20–82 years; patients at high or rising risk of chronic disease with uncontrolled indicators</w:t>
            </w:r>
          </w:p>
        </w:tc>
        <w:tc>
          <w:tcPr>
            <w:tcW w:w="526" w:type="pct"/>
            <w:tcMar>
              <w:left w:w="108" w:type="dxa"/>
              <w:right w:w="108" w:type="dxa"/>
            </w:tcMar>
          </w:tcPr>
          <w:p w14:paraId="45A1EE69" w14:textId="213F5F39" w:rsidR="00391F98" w:rsidRPr="002B0D0D" w:rsidRDefault="00391F98" w:rsidP="00391F98">
            <w:pPr>
              <w:jc w:val="both"/>
              <w:rPr>
                <w:rFonts w:ascii="Times New Roman" w:eastAsia="Times New Roman" w:hAnsi="Times New Roman" w:cs="Times New Roman"/>
                <w:color w:val="000000" w:themeColor="text1"/>
                <w:sz w:val="16"/>
                <w:szCs w:val="16"/>
              </w:rPr>
            </w:pPr>
            <w:r w:rsidRPr="002B0D0D">
              <w:rPr>
                <w:rFonts w:ascii="Times New Roman" w:hAnsi="Times New Roman" w:cs="Times New Roman"/>
                <w:sz w:val="16"/>
                <w:szCs w:val="16"/>
              </w:rPr>
              <w:t>Certified Community Health Workers (CCHWs); certified by Rhode Island Certification Board; trained in CVD/DM management, motivational interviewing, CPR/AED, nutrition, and social determinants of health</w:t>
            </w:r>
          </w:p>
        </w:tc>
        <w:tc>
          <w:tcPr>
            <w:tcW w:w="568" w:type="pct"/>
            <w:tcMar>
              <w:left w:w="108" w:type="dxa"/>
              <w:right w:w="108" w:type="dxa"/>
            </w:tcMar>
          </w:tcPr>
          <w:p w14:paraId="704402B1" w14:textId="1734DAA9" w:rsidR="00391F98" w:rsidRPr="002B0D0D" w:rsidRDefault="00391F98" w:rsidP="00391F98">
            <w:pPr>
              <w:jc w:val="both"/>
              <w:rPr>
                <w:rFonts w:ascii="Times New Roman" w:eastAsia="Times New Roman" w:hAnsi="Times New Roman" w:cs="Times New Roman"/>
                <w:color w:val="000000" w:themeColor="text1"/>
                <w:sz w:val="16"/>
                <w:szCs w:val="16"/>
              </w:rPr>
            </w:pPr>
            <w:r w:rsidRPr="002B0D0D">
              <w:rPr>
                <w:rFonts w:ascii="Times New Roman" w:hAnsi="Times New Roman" w:cs="Times New Roman"/>
                <w:sz w:val="16"/>
                <w:szCs w:val="16"/>
              </w:rPr>
              <w:t>Supervised within Community Health Teams under Rhode Island Department of Health; regular case reviews and quarterly reporting; compensation paid (amount not stated); professional certification and team collaboration as non-financial incentives</w:t>
            </w:r>
          </w:p>
        </w:tc>
        <w:tc>
          <w:tcPr>
            <w:tcW w:w="651" w:type="pct"/>
            <w:tcMar>
              <w:left w:w="108" w:type="dxa"/>
              <w:right w:w="108" w:type="dxa"/>
            </w:tcMar>
          </w:tcPr>
          <w:p w14:paraId="7C282440" w14:textId="61B54DC6" w:rsidR="00391F98" w:rsidRPr="002B0D0D" w:rsidRDefault="00391F98" w:rsidP="00391F98">
            <w:pPr>
              <w:jc w:val="both"/>
              <w:rPr>
                <w:rFonts w:ascii="Times New Roman" w:eastAsia="Times New Roman" w:hAnsi="Times New Roman" w:cs="Times New Roman"/>
                <w:color w:val="000000" w:themeColor="text1"/>
                <w:sz w:val="16"/>
                <w:szCs w:val="16"/>
              </w:rPr>
            </w:pPr>
            <w:r w:rsidRPr="002B0D0D">
              <w:rPr>
                <w:rFonts w:ascii="Times New Roman" w:hAnsi="Times New Roman" w:cs="Times New Roman"/>
                <w:sz w:val="16"/>
                <w:szCs w:val="16"/>
              </w:rPr>
              <w:t>Digital tools: SurveyMonkey for HRA reporting, Excel for tracking; telehealth infrastructure used during COVID-19</w:t>
            </w:r>
          </w:p>
        </w:tc>
        <w:tc>
          <w:tcPr>
            <w:tcW w:w="614" w:type="pct"/>
            <w:tcMar>
              <w:left w:w="108" w:type="dxa"/>
              <w:right w:w="108" w:type="dxa"/>
            </w:tcMar>
          </w:tcPr>
          <w:p w14:paraId="2B03B74B" w14:textId="0375909B" w:rsidR="00391F98" w:rsidRPr="002B0D0D" w:rsidRDefault="00391F98" w:rsidP="00391F98">
            <w:pPr>
              <w:jc w:val="both"/>
              <w:rPr>
                <w:rFonts w:ascii="Times New Roman" w:eastAsia="Times New Roman" w:hAnsi="Times New Roman" w:cs="Times New Roman"/>
                <w:color w:val="000000" w:themeColor="text1"/>
                <w:sz w:val="16"/>
                <w:szCs w:val="16"/>
              </w:rPr>
            </w:pPr>
            <w:r w:rsidRPr="002B0D0D">
              <w:rPr>
                <w:rFonts w:ascii="Times New Roman" w:hAnsi="Times New Roman" w:cs="Times New Roman"/>
                <w:sz w:val="16"/>
                <w:szCs w:val="16"/>
              </w:rPr>
              <w:t>Individual health coaching sessions (at least 2 per participant, 6–8 weeks apart); risk assessment, education on CVD/DM, referrals to lifestyle programs, and linkage to primary care</w:t>
            </w:r>
          </w:p>
        </w:tc>
        <w:tc>
          <w:tcPr>
            <w:tcW w:w="665" w:type="pct"/>
            <w:tcMar>
              <w:left w:w="108" w:type="dxa"/>
              <w:right w:w="108" w:type="dxa"/>
            </w:tcMar>
          </w:tcPr>
          <w:p w14:paraId="489B7E74" w14:textId="50393E75" w:rsidR="00391F98" w:rsidRPr="002B0D0D" w:rsidRDefault="00391F98" w:rsidP="00391F98">
            <w:pPr>
              <w:jc w:val="both"/>
              <w:rPr>
                <w:rFonts w:ascii="Times New Roman" w:eastAsia="Times New Roman" w:hAnsi="Times New Roman" w:cs="Times New Roman"/>
                <w:color w:val="000000" w:themeColor="text1"/>
                <w:sz w:val="16"/>
                <w:szCs w:val="16"/>
              </w:rPr>
            </w:pPr>
            <w:r w:rsidRPr="002B0D0D">
              <w:rPr>
                <w:rFonts w:ascii="Times New Roman" w:hAnsi="Times New Roman" w:cs="Times New Roman"/>
                <w:sz w:val="16"/>
                <w:szCs w:val="16"/>
              </w:rPr>
              <w:t>Improvements observed in BP, LDL-C, and HbA1c (trend-level, p=.065); significant increase in patient confidence and self-efficacy; limited measurable change due to short follow-up</w:t>
            </w:r>
          </w:p>
        </w:tc>
        <w:tc>
          <w:tcPr>
            <w:tcW w:w="639" w:type="pct"/>
            <w:tcMar>
              <w:left w:w="108" w:type="dxa"/>
              <w:right w:w="108" w:type="dxa"/>
            </w:tcMar>
          </w:tcPr>
          <w:p w14:paraId="104F098D" w14:textId="3F1DF887" w:rsidR="00391F98" w:rsidRPr="002B0D0D" w:rsidRDefault="00391F98" w:rsidP="00391F98">
            <w:pPr>
              <w:jc w:val="both"/>
              <w:rPr>
                <w:rFonts w:ascii="Times New Roman" w:eastAsia="Times New Roman" w:hAnsi="Times New Roman" w:cs="Times New Roman"/>
                <w:color w:val="000000" w:themeColor="text1"/>
                <w:sz w:val="16"/>
                <w:szCs w:val="16"/>
              </w:rPr>
            </w:pPr>
            <w:r w:rsidRPr="002B0D0D">
              <w:rPr>
                <w:rFonts w:ascii="Times New Roman" w:hAnsi="Times New Roman" w:cs="Times New Roman"/>
                <w:sz w:val="16"/>
                <w:szCs w:val="16"/>
              </w:rPr>
              <w:t>Fully integrated with primary care and public health systems; enablers: patient empowerment, structured follow-up, education; barriers: COVID-19 disruptions, short intervention duration, staff turnover</w:t>
            </w:r>
          </w:p>
        </w:tc>
      </w:tr>
      <w:tr w:rsidR="002B0D0D" w:rsidRPr="002B0D0D" w14:paraId="1B3C19F4" w14:textId="7A9BC0B7" w:rsidTr="002B0D0D">
        <w:trPr>
          <w:trHeight w:val="300"/>
        </w:trPr>
        <w:tc>
          <w:tcPr>
            <w:tcW w:w="145" w:type="pct"/>
          </w:tcPr>
          <w:p w14:paraId="1D547B68" w14:textId="43A6F842" w:rsidR="00391F98" w:rsidRPr="002B0D0D" w:rsidRDefault="00391F98" w:rsidP="00391F98">
            <w:pPr>
              <w:jc w:val="both"/>
              <w:rPr>
                <w:rFonts w:ascii="Times New Roman" w:hAnsi="Times New Roman" w:cs="Times New Roman"/>
                <w:sz w:val="16"/>
                <w:szCs w:val="16"/>
              </w:rPr>
            </w:pPr>
            <w:r w:rsidRPr="002B0D0D">
              <w:rPr>
                <w:rFonts w:ascii="Times New Roman" w:hAnsi="Times New Roman" w:cs="Times New Roman"/>
                <w:sz w:val="16"/>
                <w:szCs w:val="16"/>
              </w:rPr>
              <w:t>21</w:t>
            </w:r>
          </w:p>
        </w:tc>
        <w:tc>
          <w:tcPr>
            <w:tcW w:w="336" w:type="pct"/>
            <w:tcMar>
              <w:left w:w="108" w:type="dxa"/>
              <w:right w:w="108" w:type="dxa"/>
            </w:tcMar>
          </w:tcPr>
          <w:sdt>
            <w:sdtPr>
              <w:rPr>
                <w:rFonts w:ascii="Times New Roman" w:hAnsi="Times New Roman" w:cs="Times New Roman"/>
                <w:color w:val="000000"/>
                <w:sz w:val="16"/>
                <w:szCs w:val="16"/>
              </w:rPr>
              <w:tag w:val="MENDELEY_CITATION_v3_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"/>
              <w:id w:val="-2025401014"/>
              <w:placeholder>
                <w:docPart w:val="DefaultPlaceholder_-1854013440"/>
              </w:placeholder>
            </w:sdtPr>
            <w:sdtContent>
              <w:p w14:paraId="41A591EE" w14:textId="3008E7C6" w:rsidR="001E0646" w:rsidRPr="002B0D0D" w:rsidRDefault="00BB3C3D" w:rsidP="00391F98">
                <w:pPr>
                  <w:jc w:val="both"/>
                  <w:rPr>
                    <w:rFonts w:ascii="Times New Roman" w:hAnsi="Times New Roman" w:cs="Times New Roman"/>
                    <w:sz w:val="16"/>
                    <w:szCs w:val="16"/>
                  </w:rPr>
                </w:pPr>
                <w:r w:rsidRPr="002B0D0D">
                  <w:rPr>
                    <w:rFonts w:ascii="Times New Roman" w:hAnsi="Times New Roman" w:cs="Times New Roman"/>
                    <w:color w:val="000000"/>
                    <w:sz w:val="16"/>
                    <w:szCs w:val="16"/>
                  </w:rPr>
                  <w:t>(Baynes et al., 2018)</w:t>
                </w:r>
              </w:p>
            </w:sdtContent>
          </w:sdt>
          <w:p w14:paraId="276A30FB" w14:textId="77777777" w:rsidR="001E0646" w:rsidRPr="002B0D0D" w:rsidRDefault="001E0646" w:rsidP="00391F98">
            <w:pPr>
              <w:jc w:val="both"/>
              <w:rPr>
                <w:rFonts w:ascii="Times New Roman" w:hAnsi="Times New Roman" w:cs="Times New Roman"/>
                <w:sz w:val="16"/>
                <w:szCs w:val="16"/>
              </w:rPr>
            </w:pPr>
          </w:p>
          <w:p w14:paraId="4DDC62AC" w14:textId="07DC3F04" w:rsidR="00391F98" w:rsidRPr="002B0D0D" w:rsidRDefault="00391F98" w:rsidP="00391F98">
            <w:pPr>
              <w:jc w:val="both"/>
              <w:rPr>
                <w:rFonts w:ascii="Times New Roman" w:eastAsia="Times New Roman" w:hAnsi="Times New Roman" w:cs="Times New Roman"/>
                <w:color w:val="000000" w:themeColor="text1"/>
                <w:sz w:val="16"/>
                <w:szCs w:val="16"/>
              </w:rPr>
            </w:pPr>
            <w:r w:rsidRPr="002B0D0D">
              <w:rPr>
                <w:rFonts w:ascii="Times New Roman" w:hAnsi="Times New Roman" w:cs="Times New Roman"/>
                <w:sz w:val="16"/>
                <w:szCs w:val="16"/>
              </w:rPr>
              <w:t>Tanzania</w:t>
            </w:r>
          </w:p>
        </w:tc>
        <w:tc>
          <w:tcPr>
            <w:tcW w:w="426" w:type="pct"/>
            <w:tcMar>
              <w:left w:w="108" w:type="dxa"/>
              <w:right w:w="108" w:type="dxa"/>
            </w:tcMar>
          </w:tcPr>
          <w:p w14:paraId="1AC23CCC" w14:textId="444FB092" w:rsidR="00391F98" w:rsidRPr="002B0D0D" w:rsidRDefault="00391F98" w:rsidP="00391F98">
            <w:pPr>
              <w:jc w:val="both"/>
              <w:rPr>
                <w:rFonts w:ascii="Times New Roman" w:eastAsia="Times New Roman" w:hAnsi="Times New Roman" w:cs="Times New Roman"/>
                <w:color w:val="000000" w:themeColor="text1"/>
                <w:sz w:val="16"/>
                <w:szCs w:val="16"/>
              </w:rPr>
            </w:pPr>
            <w:r w:rsidRPr="002B0D0D">
              <w:rPr>
                <w:rFonts w:ascii="Times New Roman" w:hAnsi="Times New Roman" w:cs="Times New Roman"/>
                <w:sz w:val="16"/>
                <w:szCs w:val="16"/>
              </w:rPr>
              <w:t>Cross-sectional study; rural, community-based setting; lower-middle-income country</w:t>
            </w:r>
          </w:p>
        </w:tc>
        <w:tc>
          <w:tcPr>
            <w:tcW w:w="429" w:type="pct"/>
            <w:tcMar>
              <w:left w:w="108" w:type="dxa"/>
              <w:right w:w="108" w:type="dxa"/>
            </w:tcMar>
          </w:tcPr>
          <w:p w14:paraId="28A32F8F" w14:textId="4035BB36" w:rsidR="00391F98" w:rsidRPr="002B0D0D" w:rsidRDefault="00391F98" w:rsidP="00391F98">
            <w:pPr>
              <w:jc w:val="both"/>
              <w:rPr>
                <w:rFonts w:ascii="Times New Roman" w:eastAsia="Times New Roman" w:hAnsi="Times New Roman" w:cs="Times New Roman"/>
                <w:color w:val="000000" w:themeColor="text1"/>
                <w:sz w:val="16"/>
                <w:szCs w:val="16"/>
              </w:rPr>
            </w:pPr>
            <w:r w:rsidRPr="002B0D0D">
              <w:rPr>
                <w:rFonts w:ascii="Times New Roman" w:hAnsi="Times New Roman" w:cs="Times New Roman"/>
                <w:sz w:val="16"/>
                <w:szCs w:val="16"/>
              </w:rPr>
              <w:t xml:space="preserve">300 sick child consultations conducted by 60 CHWs; children aged 2 months–5 years; mixed gender; excluded those </w:t>
            </w:r>
            <w:r w:rsidRPr="002B0D0D">
              <w:rPr>
                <w:rFonts w:ascii="Times New Roman" w:hAnsi="Times New Roman" w:cs="Times New Roman"/>
                <w:sz w:val="16"/>
                <w:szCs w:val="16"/>
              </w:rPr>
              <w:lastRenderedPageBreak/>
              <w:t>under 2 months or needing immediate referral</w:t>
            </w:r>
          </w:p>
        </w:tc>
        <w:tc>
          <w:tcPr>
            <w:tcW w:w="526" w:type="pct"/>
            <w:tcMar>
              <w:left w:w="108" w:type="dxa"/>
              <w:right w:w="108" w:type="dxa"/>
            </w:tcMar>
          </w:tcPr>
          <w:p w14:paraId="17644570" w14:textId="685BEF37" w:rsidR="00391F98" w:rsidRPr="002B0D0D" w:rsidRDefault="00391F98" w:rsidP="00391F98">
            <w:pPr>
              <w:jc w:val="both"/>
              <w:rPr>
                <w:rFonts w:ascii="Times New Roman" w:eastAsia="Times New Roman" w:hAnsi="Times New Roman" w:cs="Times New Roman"/>
                <w:color w:val="000000" w:themeColor="text1"/>
                <w:sz w:val="16"/>
                <w:szCs w:val="16"/>
              </w:rPr>
            </w:pPr>
            <w:r w:rsidRPr="002B0D0D">
              <w:rPr>
                <w:rFonts w:ascii="Times New Roman" w:hAnsi="Times New Roman" w:cs="Times New Roman"/>
                <w:sz w:val="16"/>
                <w:szCs w:val="16"/>
              </w:rPr>
              <w:lastRenderedPageBreak/>
              <w:t>WAJA (</w:t>
            </w:r>
            <w:proofErr w:type="spellStart"/>
            <w:r w:rsidRPr="002B0D0D">
              <w:rPr>
                <w:rFonts w:ascii="Times New Roman" w:hAnsi="Times New Roman" w:cs="Times New Roman"/>
                <w:sz w:val="16"/>
                <w:szCs w:val="16"/>
              </w:rPr>
              <w:t>Wawezashaji</w:t>
            </w:r>
            <w:proofErr w:type="spellEnd"/>
            <w:r w:rsidRPr="002B0D0D">
              <w:rPr>
                <w:rFonts w:ascii="Times New Roman" w:hAnsi="Times New Roman" w:cs="Times New Roman"/>
                <w:sz w:val="16"/>
                <w:szCs w:val="16"/>
              </w:rPr>
              <w:t xml:space="preserve"> </w:t>
            </w:r>
            <w:proofErr w:type="spellStart"/>
            <w:r w:rsidRPr="002B0D0D">
              <w:rPr>
                <w:rFonts w:ascii="Times New Roman" w:hAnsi="Times New Roman" w:cs="Times New Roman"/>
                <w:sz w:val="16"/>
                <w:szCs w:val="16"/>
              </w:rPr>
              <w:t>wa</w:t>
            </w:r>
            <w:proofErr w:type="spellEnd"/>
            <w:r w:rsidRPr="002B0D0D">
              <w:rPr>
                <w:rFonts w:ascii="Times New Roman" w:hAnsi="Times New Roman" w:cs="Times New Roman"/>
                <w:sz w:val="16"/>
                <w:szCs w:val="16"/>
              </w:rPr>
              <w:t xml:space="preserve"> Afya </w:t>
            </w:r>
            <w:proofErr w:type="spellStart"/>
            <w:r w:rsidRPr="002B0D0D">
              <w:rPr>
                <w:rFonts w:ascii="Times New Roman" w:hAnsi="Times New Roman" w:cs="Times New Roman"/>
                <w:sz w:val="16"/>
                <w:szCs w:val="16"/>
              </w:rPr>
              <w:t>ya</w:t>
            </w:r>
            <w:proofErr w:type="spellEnd"/>
            <w:r w:rsidRPr="002B0D0D">
              <w:rPr>
                <w:rFonts w:ascii="Times New Roman" w:hAnsi="Times New Roman" w:cs="Times New Roman"/>
                <w:sz w:val="16"/>
                <w:szCs w:val="16"/>
              </w:rPr>
              <w:t xml:space="preserve"> Jamii); 142 total CHWs recruited, 60 sampled; all had secondary education (Form Four); 9-month formal </w:t>
            </w:r>
            <w:r w:rsidRPr="002B0D0D">
              <w:rPr>
                <w:rFonts w:ascii="Times New Roman" w:hAnsi="Times New Roman" w:cs="Times New Roman"/>
                <w:sz w:val="16"/>
                <w:szCs w:val="16"/>
              </w:rPr>
              <w:lastRenderedPageBreak/>
              <w:t>training at TTCIH on IMCI, CCM, health promotion, HIV/STI prevention, family planning, and newborn care</w:t>
            </w:r>
          </w:p>
        </w:tc>
        <w:tc>
          <w:tcPr>
            <w:tcW w:w="568" w:type="pct"/>
            <w:tcMar>
              <w:left w:w="108" w:type="dxa"/>
              <w:right w:w="108" w:type="dxa"/>
            </w:tcMar>
          </w:tcPr>
          <w:p w14:paraId="7CC88DE9" w14:textId="29F500B3" w:rsidR="00391F98" w:rsidRPr="002B0D0D" w:rsidRDefault="00391F98" w:rsidP="00391F98">
            <w:pPr>
              <w:jc w:val="both"/>
              <w:rPr>
                <w:rFonts w:ascii="Times New Roman" w:eastAsia="Times New Roman" w:hAnsi="Times New Roman" w:cs="Times New Roman"/>
                <w:color w:val="000000" w:themeColor="text1"/>
                <w:sz w:val="16"/>
                <w:szCs w:val="16"/>
              </w:rPr>
            </w:pPr>
            <w:r w:rsidRPr="002B0D0D">
              <w:rPr>
                <w:rFonts w:ascii="Times New Roman" w:hAnsi="Times New Roman" w:cs="Times New Roman"/>
                <w:sz w:val="16"/>
                <w:szCs w:val="16"/>
              </w:rPr>
              <w:lastRenderedPageBreak/>
              <w:t xml:space="preserve">Facility- and village-based supervision; 2 IMCI-related facility visits + 1 village supervision per quarter; CHWs paid and recognized as civil servants; non-financial </w:t>
            </w:r>
            <w:r w:rsidRPr="002B0D0D">
              <w:rPr>
                <w:rFonts w:ascii="Times New Roman" w:hAnsi="Times New Roman" w:cs="Times New Roman"/>
                <w:sz w:val="16"/>
                <w:szCs w:val="16"/>
              </w:rPr>
              <w:lastRenderedPageBreak/>
              <w:t>incentives: community recognition and formal status</w:t>
            </w:r>
          </w:p>
        </w:tc>
        <w:tc>
          <w:tcPr>
            <w:tcW w:w="651" w:type="pct"/>
            <w:tcMar>
              <w:left w:w="108" w:type="dxa"/>
              <w:right w:w="108" w:type="dxa"/>
            </w:tcMar>
          </w:tcPr>
          <w:p w14:paraId="34F914A3" w14:textId="3728A633" w:rsidR="00391F98" w:rsidRPr="002B0D0D" w:rsidRDefault="00391F98" w:rsidP="00391F98">
            <w:pPr>
              <w:jc w:val="both"/>
              <w:rPr>
                <w:rFonts w:ascii="Times New Roman" w:eastAsia="Times New Roman" w:hAnsi="Times New Roman" w:cs="Times New Roman"/>
                <w:color w:val="000000" w:themeColor="text1"/>
                <w:sz w:val="16"/>
                <w:szCs w:val="16"/>
              </w:rPr>
            </w:pPr>
            <w:r w:rsidRPr="002B0D0D">
              <w:rPr>
                <w:rFonts w:ascii="Times New Roman" w:hAnsi="Times New Roman" w:cs="Times New Roman"/>
                <w:sz w:val="16"/>
                <w:szCs w:val="16"/>
              </w:rPr>
              <w:lastRenderedPageBreak/>
              <w:t>IMCI job aids, malaria RDTs, ACT, amoxicillin, ORS, zinc, paracetamol, MUAC tapes, thermometers, timers; mobile phones used for timing and m-RDT results</w:t>
            </w:r>
          </w:p>
        </w:tc>
        <w:tc>
          <w:tcPr>
            <w:tcW w:w="614" w:type="pct"/>
            <w:tcMar>
              <w:left w:w="108" w:type="dxa"/>
              <w:right w:w="108" w:type="dxa"/>
            </w:tcMar>
          </w:tcPr>
          <w:p w14:paraId="529987C2" w14:textId="2D7CBDD5" w:rsidR="00391F98" w:rsidRPr="002B0D0D" w:rsidRDefault="00391F98" w:rsidP="00391F98">
            <w:pPr>
              <w:jc w:val="both"/>
              <w:rPr>
                <w:rFonts w:ascii="Times New Roman" w:eastAsia="Times New Roman" w:hAnsi="Times New Roman" w:cs="Times New Roman"/>
                <w:color w:val="000000" w:themeColor="text1"/>
                <w:sz w:val="16"/>
                <w:szCs w:val="16"/>
              </w:rPr>
            </w:pPr>
            <w:r w:rsidRPr="002B0D0D">
              <w:rPr>
                <w:rFonts w:ascii="Times New Roman" w:hAnsi="Times New Roman" w:cs="Times New Roman"/>
                <w:sz w:val="16"/>
                <w:szCs w:val="16"/>
              </w:rPr>
              <w:t xml:space="preserve">Assessment, classification, and treatment for malaria, pneumonia, and </w:t>
            </w:r>
            <w:proofErr w:type="spellStart"/>
            <w:r w:rsidRPr="002B0D0D">
              <w:rPr>
                <w:rFonts w:ascii="Times New Roman" w:hAnsi="Times New Roman" w:cs="Times New Roman"/>
                <w:sz w:val="16"/>
                <w:szCs w:val="16"/>
              </w:rPr>
              <w:t>diarrhea</w:t>
            </w:r>
            <w:proofErr w:type="spellEnd"/>
            <w:r w:rsidRPr="002B0D0D">
              <w:rPr>
                <w:rFonts w:ascii="Times New Roman" w:hAnsi="Times New Roman" w:cs="Times New Roman"/>
                <w:sz w:val="16"/>
                <w:szCs w:val="16"/>
              </w:rPr>
              <w:t xml:space="preserve"> under the CCM/IMCI algorithm; referral of danger signs; </w:t>
            </w:r>
            <w:proofErr w:type="spellStart"/>
            <w:r w:rsidRPr="002B0D0D">
              <w:rPr>
                <w:rFonts w:ascii="Times New Roman" w:hAnsi="Times New Roman" w:cs="Times New Roman"/>
                <w:sz w:val="16"/>
                <w:szCs w:val="16"/>
              </w:rPr>
              <w:t>counseling</w:t>
            </w:r>
            <w:proofErr w:type="spellEnd"/>
            <w:r w:rsidRPr="002B0D0D">
              <w:rPr>
                <w:rFonts w:ascii="Times New Roman" w:hAnsi="Times New Roman" w:cs="Times New Roman"/>
                <w:sz w:val="16"/>
                <w:szCs w:val="16"/>
              </w:rPr>
              <w:t xml:space="preserve"> for caregivers</w:t>
            </w:r>
          </w:p>
        </w:tc>
        <w:tc>
          <w:tcPr>
            <w:tcW w:w="665" w:type="pct"/>
            <w:tcMar>
              <w:left w:w="108" w:type="dxa"/>
              <w:right w:w="108" w:type="dxa"/>
            </w:tcMar>
          </w:tcPr>
          <w:p w14:paraId="66F9EF72" w14:textId="258B5CE9" w:rsidR="00391F98" w:rsidRPr="002B0D0D" w:rsidRDefault="00391F98" w:rsidP="00391F98">
            <w:pPr>
              <w:jc w:val="both"/>
              <w:rPr>
                <w:rFonts w:ascii="Times New Roman" w:eastAsia="Times New Roman" w:hAnsi="Times New Roman" w:cs="Times New Roman"/>
                <w:color w:val="000000" w:themeColor="text1"/>
                <w:sz w:val="16"/>
                <w:szCs w:val="16"/>
              </w:rPr>
            </w:pPr>
            <w:r w:rsidRPr="002B0D0D">
              <w:rPr>
                <w:rFonts w:ascii="Times New Roman" w:hAnsi="Times New Roman" w:cs="Times New Roman"/>
                <w:sz w:val="16"/>
                <w:szCs w:val="16"/>
              </w:rPr>
              <w:t xml:space="preserve">High adherence to IMCI standards: correct classification (73%), correct treatment of CCM-treatable illnesses (78%); malaria correctly treated in 84%, pneumonia 74%, </w:t>
            </w:r>
            <w:proofErr w:type="spellStart"/>
            <w:r w:rsidRPr="002B0D0D">
              <w:rPr>
                <w:rFonts w:ascii="Times New Roman" w:hAnsi="Times New Roman" w:cs="Times New Roman"/>
                <w:sz w:val="16"/>
                <w:szCs w:val="16"/>
              </w:rPr>
              <w:t>diarrhea</w:t>
            </w:r>
            <w:proofErr w:type="spellEnd"/>
            <w:r w:rsidRPr="002B0D0D">
              <w:rPr>
                <w:rFonts w:ascii="Times New Roman" w:hAnsi="Times New Roman" w:cs="Times New Roman"/>
                <w:sz w:val="16"/>
                <w:szCs w:val="16"/>
              </w:rPr>
              <w:t xml:space="preserve"> 71%; 66% referred </w:t>
            </w:r>
            <w:r w:rsidRPr="002B0D0D">
              <w:rPr>
                <w:rFonts w:ascii="Times New Roman" w:hAnsi="Times New Roman" w:cs="Times New Roman"/>
                <w:sz w:val="16"/>
                <w:szCs w:val="16"/>
              </w:rPr>
              <w:lastRenderedPageBreak/>
              <w:t xml:space="preserve">correctly; 74% caregivers received </w:t>
            </w:r>
            <w:proofErr w:type="spellStart"/>
            <w:r w:rsidRPr="002B0D0D">
              <w:rPr>
                <w:rFonts w:ascii="Times New Roman" w:hAnsi="Times New Roman" w:cs="Times New Roman"/>
                <w:sz w:val="16"/>
                <w:szCs w:val="16"/>
              </w:rPr>
              <w:t>counseling</w:t>
            </w:r>
            <w:proofErr w:type="spellEnd"/>
            <w:r w:rsidRPr="002B0D0D">
              <w:rPr>
                <w:rFonts w:ascii="Times New Roman" w:hAnsi="Times New Roman" w:cs="Times New Roman"/>
                <w:sz w:val="16"/>
                <w:szCs w:val="16"/>
              </w:rPr>
              <w:t>; 67% could recall treatment steps</w:t>
            </w:r>
          </w:p>
        </w:tc>
        <w:tc>
          <w:tcPr>
            <w:tcW w:w="639" w:type="pct"/>
            <w:tcMar>
              <w:left w:w="108" w:type="dxa"/>
              <w:right w:w="108" w:type="dxa"/>
            </w:tcMar>
          </w:tcPr>
          <w:p w14:paraId="1D63DDAE" w14:textId="6E7829E3" w:rsidR="00391F98" w:rsidRPr="002B0D0D" w:rsidRDefault="00391F98" w:rsidP="00391F98">
            <w:pPr>
              <w:jc w:val="both"/>
              <w:rPr>
                <w:rFonts w:ascii="Times New Roman" w:eastAsia="Times New Roman" w:hAnsi="Times New Roman" w:cs="Times New Roman"/>
                <w:color w:val="000000" w:themeColor="text1"/>
                <w:sz w:val="16"/>
                <w:szCs w:val="16"/>
              </w:rPr>
            </w:pPr>
            <w:r w:rsidRPr="002B0D0D">
              <w:rPr>
                <w:rFonts w:ascii="Times New Roman" w:hAnsi="Times New Roman" w:cs="Times New Roman"/>
                <w:sz w:val="16"/>
                <w:szCs w:val="16"/>
              </w:rPr>
              <w:lastRenderedPageBreak/>
              <w:t xml:space="preserve">Strong health system integration (linked to CHMT); supported drug supply; 79% had complete stock of essential CCM drugs; enablers: intensive training and supervision; barriers: variable physical </w:t>
            </w:r>
            <w:r w:rsidRPr="002B0D0D">
              <w:rPr>
                <w:rFonts w:ascii="Times New Roman" w:hAnsi="Times New Roman" w:cs="Times New Roman"/>
                <w:sz w:val="16"/>
                <w:szCs w:val="16"/>
              </w:rPr>
              <w:lastRenderedPageBreak/>
              <w:t>danger sign checks (only 39%)</w:t>
            </w:r>
          </w:p>
        </w:tc>
      </w:tr>
      <w:tr w:rsidR="002B0D0D" w:rsidRPr="002B0D0D" w14:paraId="17C0DF56" w14:textId="64BAD620" w:rsidTr="002B0D0D">
        <w:trPr>
          <w:trHeight w:val="300"/>
        </w:trPr>
        <w:tc>
          <w:tcPr>
            <w:tcW w:w="145" w:type="pct"/>
          </w:tcPr>
          <w:p w14:paraId="54173979" w14:textId="3AAE0721" w:rsidR="00391F98" w:rsidRPr="002B0D0D" w:rsidRDefault="00391F98" w:rsidP="00391F98">
            <w:pPr>
              <w:jc w:val="both"/>
              <w:rPr>
                <w:rFonts w:ascii="Times New Roman" w:hAnsi="Times New Roman" w:cs="Times New Roman"/>
                <w:sz w:val="16"/>
                <w:szCs w:val="16"/>
              </w:rPr>
            </w:pPr>
            <w:r w:rsidRPr="002B0D0D">
              <w:rPr>
                <w:rFonts w:ascii="Times New Roman" w:hAnsi="Times New Roman" w:cs="Times New Roman"/>
                <w:sz w:val="16"/>
                <w:szCs w:val="16"/>
              </w:rPr>
              <w:lastRenderedPageBreak/>
              <w:t>22</w:t>
            </w:r>
          </w:p>
        </w:tc>
        <w:tc>
          <w:tcPr>
            <w:tcW w:w="336" w:type="pct"/>
            <w:tcMar>
              <w:left w:w="108" w:type="dxa"/>
              <w:right w:w="108" w:type="dxa"/>
            </w:tcMar>
          </w:tcPr>
          <w:sdt>
            <w:sdtPr>
              <w:rPr>
                <w:rFonts w:ascii="Times New Roman" w:hAnsi="Times New Roman" w:cs="Times New Roman"/>
                <w:color w:val="000000"/>
                <w:sz w:val="16"/>
                <w:szCs w:val="16"/>
              </w:rPr>
              <w:tag w:val="MENDELEY_CITATION_v3_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"/>
              <w:id w:val="-1156753970"/>
              <w:placeholder>
                <w:docPart w:val="DefaultPlaceholder_-1854013440"/>
              </w:placeholder>
            </w:sdtPr>
            <w:sdtContent>
              <w:p w14:paraId="6958333D" w14:textId="7A6A11CE" w:rsidR="00CA0240" w:rsidRPr="002B0D0D" w:rsidRDefault="00BB3C3D" w:rsidP="00391F98">
                <w:pPr>
                  <w:jc w:val="both"/>
                  <w:rPr>
                    <w:rFonts w:ascii="Times New Roman" w:hAnsi="Times New Roman" w:cs="Times New Roman"/>
                    <w:sz w:val="16"/>
                    <w:szCs w:val="16"/>
                  </w:rPr>
                </w:pPr>
                <w:r w:rsidRPr="002B0D0D">
                  <w:rPr>
                    <w:rFonts w:ascii="Times New Roman" w:hAnsi="Times New Roman" w:cs="Times New Roman"/>
                    <w:color w:val="000000"/>
                    <w:sz w:val="16"/>
                    <w:szCs w:val="16"/>
                  </w:rPr>
                  <w:t>(Regan et al., 2023)</w:t>
                </w:r>
              </w:p>
            </w:sdtContent>
          </w:sdt>
          <w:p w14:paraId="429059AA" w14:textId="77777777" w:rsidR="001E0646" w:rsidRPr="002B0D0D" w:rsidRDefault="001E0646" w:rsidP="00391F98">
            <w:pPr>
              <w:jc w:val="both"/>
              <w:rPr>
                <w:rFonts w:ascii="Times New Roman" w:hAnsi="Times New Roman" w:cs="Times New Roman"/>
                <w:sz w:val="16"/>
                <w:szCs w:val="16"/>
              </w:rPr>
            </w:pPr>
          </w:p>
          <w:p w14:paraId="26246BDE" w14:textId="6644320B" w:rsidR="00391F98" w:rsidRPr="002B0D0D" w:rsidRDefault="00391F98" w:rsidP="00391F98">
            <w:pPr>
              <w:jc w:val="both"/>
              <w:rPr>
                <w:rFonts w:ascii="Times New Roman" w:eastAsia="Times New Roman" w:hAnsi="Times New Roman" w:cs="Times New Roman"/>
                <w:color w:val="000000" w:themeColor="text1"/>
                <w:sz w:val="16"/>
                <w:szCs w:val="16"/>
              </w:rPr>
            </w:pPr>
            <w:r w:rsidRPr="002B0D0D">
              <w:rPr>
                <w:rFonts w:ascii="Times New Roman" w:hAnsi="Times New Roman" w:cs="Times New Roman"/>
                <w:sz w:val="16"/>
                <w:szCs w:val="16"/>
              </w:rPr>
              <w:t>Tanzania</w:t>
            </w:r>
          </w:p>
        </w:tc>
        <w:tc>
          <w:tcPr>
            <w:tcW w:w="426" w:type="pct"/>
            <w:tcMar>
              <w:left w:w="108" w:type="dxa"/>
              <w:right w:w="108" w:type="dxa"/>
            </w:tcMar>
          </w:tcPr>
          <w:p w14:paraId="5E4AEC41" w14:textId="4305F6F8" w:rsidR="00391F98" w:rsidRPr="002B0D0D" w:rsidRDefault="00391F98" w:rsidP="00391F98">
            <w:pPr>
              <w:jc w:val="both"/>
              <w:rPr>
                <w:rFonts w:ascii="Times New Roman" w:eastAsia="Times New Roman" w:hAnsi="Times New Roman" w:cs="Times New Roman"/>
                <w:color w:val="000000" w:themeColor="text1"/>
                <w:sz w:val="16"/>
                <w:szCs w:val="16"/>
              </w:rPr>
            </w:pPr>
            <w:r w:rsidRPr="002B0D0D">
              <w:rPr>
                <w:rFonts w:ascii="Times New Roman" w:hAnsi="Times New Roman" w:cs="Times New Roman"/>
                <w:sz w:val="16"/>
                <w:szCs w:val="16"/>
              </w:rPr>
              <w:t>Cluster-randomized pragmatic trial; urban and mixed setting; upper-middle-income country</w:t>
            </w:r>
          </w:p>
        </w:tc>
        <w:tc>
          <w:tcPr>
            <w:tcW w:w="429" w:type="pct"/>
            <w:tcMar>
              <w:left w:w="108" w:type="dxa"/>
              <w:right w:w="108" w:type="dxa"/>
            </w:tcMar>
          </w:tcPr>
          <w:p w14:paraId="7B5653D3" w14:textId="56E05DA9" w:rsidR="00391F98" w:rsidRPr="002B0D0D" w:rsidRDefault="00391F98" w:rsidP="00391F98">
            <w:pPr>
              <w:jc w:val="both"/>
              <w:rPr>
                <w:rFonts w:ascii="Times New Roman" w:eastAsia="Times New Roman" w:hAnsi="Times New Roman" w:cs="Times New Roman"/>
                <w:color w:val="000000" w:themeColor="text1"/>
                <w:sz w:val="16"/>
                <w:szCs w:val="16"/>
              </w:rPr>
            </w:pPr>
            <w:r w:rsidRPr="002B0D0D">
              <w:rPr>
                <w:rFonts w:ascii="Times New Roman" w:hAnsi="Times New Roman" w:cs="Times New Roman"/>
                <w:sz w:val="16"/>
                <w:szCs w:val="16"/>
              </w:rPr>
              <w:t>243,918 women of reproductive age; data from routine ANC facility logbooks; followed through pregnancy (no postnatal data)</w:t>
            </w:r>
          </w:p>
        </w:tc>
        <w:tc>
          <w:tcPr>
            <w:tcW w:w="526" w:type="pct"/>
            <w:tcMar>
              <w:left w:w="108" w:type="dxa"/>
              <w:right w:w="108" w:type="dxa"/>
            </w:tcMar>
          </w:tcPr>
          <w:p w14:paraId="39DABA2B" w14:textId="787606DD" w:rsidR="00391F98" w:rsidRPr="002B0D0D" w:rsidRDefault="00391F98" w:rsidP="00391F98">
            <w:pPr>
              <w:jc w:val="both"/>
              <w:rPr>
                <w:rFonts w:ascii="Times New Roman" w:eastAsia="Times New Roman" w:hAnsi="Times New Roman" w:cs="Times New Roman"/>
                <w:color w:val="000000" w:themeColor="text1"/>
                <w:sz w:val="16"/>
                <w:szCs w:val="16"/>
              </w:rPr>
            </w:pPr>
            <w:r w:rsidRPr="002B0D0D">
              <w:rPr>
                <w:rFonts w:ascii="Times New Roman" w:hAnsi="Times New Roman" w:cs="Times New Roman"/>
                <w:sz w:val="16"/>
                <w:szCs w:val="16"/>
              </w:rPr>
              <w:t xml:space="preserve">Community Health Workers (Home-Based Carers); predominantly female, secondary school education; selected by local committees; trained 5 days + annual refresher by MDH; role in pregnancy identification, </w:t>
            </w:r>
            <w:proofErr w:type="spellStart"/>
            <w:r w:rsidRPr="002B0D0D">
              <w:rPr>
                <w:rFonts w:ascii="Times New Roman" w:hAnsi="Times New Roman" w:cs="Times New Roman"/>
                <w:sz w:val="16"/>
                <w:szCs w:val="16"/>
              </w:rPr>
              <w:t>counseling</w:t>
            </w:r>
            <w:proofErr w:type="spellEnd"/>
            <w:r w:rsidRPr="002B0D0D">
              <w:rPr>
                <w:rFonts w:ascii="Times New Roman" w:hAnsi="Times New Roman" w:cs="Times New Roman"/>
                <w:sz w:val="16"/>
                <w:szCs w:val="16"/>
              </w:rPr>
              <w:t>, and ANC referral</w:t>
            </w:r>
          </w:p>
        </w:tc>
        <w:tc>
          <w:tcPr>
            <w:tcW w:w="568" w:type="pct"/>
            <w:tcMar>
              <w:left w:w="108" w:type="dxa"/>
              <w:right w:w="108" w:type="dxa"/>
            </w:tcMar>
          </w:tcPr>
          <w:p w14:paraId="1724C87C" w14:textId="62F250C2" w:rsidR="00391F98" w:rsidRPr="002B0D0D" w:rsidRDefault="00391F98" w:rsidP="00391F98">
            <w:pPr>
              <w:jc w:val="both"/>
              <w:rPr>
                <w:rFonts w:ascii="Times New Roman" w:eastAsia="Times New Roman" w:hAnsi="Times New Roman" w:cs="Times New Roman"/>
                <w:color w:val="000000" w:themeColor="text1"/>
                <w:sz w:val="16"/>
                <w:szCs w:val="16"/>
              </w:rPr>
            </w:pPr>
            <w:r w:rsidRPr="002B0D0D">
              <w:rPr>
                <w:rFonts w:ascii="Times New Roman" w:hAnsi="Times New Roman" w:cs="Times New Roman"/>
                <w:sz w:val="16"/>
                <w:szCs w:val="16"/>
              </w:rPr>
              <w:t>Structured supervision by outreach nurses and CHW coordinators; monthly meetings; supervisors from district health management teams; paid stipend USD 35/month; non-financial incentives: recognition, supervision, refresher training</w:t>
            </w:r>
          </w:p>
        </w:tc>
        <w:tc>
          <w:tcPr>
            <w:tcW w:w="651" w:type="pct"/>
            <w:tcMar>
              <w:left w:w="108" w:type="dxa"/>
              <w:right w:w="108" w:type="dxa"/>
            </w:tcMar>
          </w:tcPr>
          <w:p w14:paraId="792BEDBF" w14:textId="051101B7" w:rsidR="00391F98" w:rsidRPr="002B0D0D" w:rsidRDefault="00391F98" w:rsidP="00391F98">
            <w:pPr>
              <w:jc w:val="both"/>
              <w:rPr>
                <w:rFonts w:ascii="Times New Roman" w:eastAsia="Times New Roman" w:hAnsi="Times New Roman" w:cs="Times New Roman"/>
                <w:color w:val="000000" w:themeColor="text1"/>
                <w:sz w:val="16"/>
                <w:szCs w:val="16"/>
              </w:rPr>
            </w:pPr>
            <w:r w:rsidRPr="002B0D0D">
              <w:rPr>
                <w:rFonts w:ascii="Times New Roman" w:hAnsi="Times New Roman" w:cs="Times New Roman"/>
                <w:sz w:val="16"/>
                <w:szCs w:val="16"/>
              </w:rPr>
              <w:t>Tools: ANC referral cards, home-visit registers, flip charts, reporting forms; no digital tools reported</w:t>
            </w:r>
          </w:p>
        </w:tc>
        <w:tc>
          <w:tcPr>
            <w:tcW w:w="614" w:type="pct"/>
            <w:tcMar>
              <w:left w:w="108" w:type="dxa"/>
              <w:right w:w="108" w:type="dxa"/>
            </w:tcMar>
          </w:tcPr>
          <w:p w14:paraId="254CBB23" w14:textId="787B77C8" w:rsidR="00391F98" w:rsidRPr="002B0D0D" w:rsidRDefault="00391F98" w:rsidP="00391F98">
            <w:pPr>
              <w:jc w:val="both"/>
              <w:rPr>
                <w:rFonts w:ascii="Times New Roman" w:eastAsia="Times New Roman" w:hAnsi="Times New Roman" w:cs="Times New Roman"/>
                <w:color w:val="000000" w:themeColor="text1"/>
                <w:sz w:val="16"/>
                <w:szCs w:val="16"/>
              </w:rPr>
            </w:pPr>
            <w:r w:rsidRPr="002B0D0D">
              <w:rPr>
                <w:rFonts w:ascii="Times New Roman" w:hAnsi="Times New Roman" w:cs="Times New Roman"/>
                <w:sz w:val="16"/>
                <w:szCs w:val="16"/>
              </w:rPr>
              <w:t xml:space="preserve">CHWs identified pregnant women, conducted home visits, provided ANC </w:t>
            </w:r>
            <w:proofErr w:type="spellStart"/>
            <w:r w:rsidRPr="002B0D0D">
              <w:rPr>
                <w:rFonts w:ascii="Times New Roman" w:hAnsi="Times New Roman" w:cs="Times New Roman"/>
                <w:sz w:val="16"/>
                <w:szCs w:val="16"/>
              </w:rPr>
              <w:t>counseling</w:t>
            </w:r>
            <w:proofErr w:type="spellEnd"/>
            <w:r w:rsidRPr="002B0D0D">
              <w:rPr>
                <w:rFonts w:ascii="Times New Roman" w:hAnsi="Times New Roman" w:cs="Times New Roman"/>
                <w:sz w:val="16"/>
                <w:szCs w:val="16"/>
              </w:rPr>
              <w:t>, encouraged partner involvement, tracked missed visits, and coordinated with facilities for follow-up</w:t>
            </w:r>
          </w:p>
        </w:tc>
        <w:tc>
          <w:tcPr>
            <w:tcW w:w="665" w:type="pct"/>
            <w:tcMar>
              <w:left w:w="108" w:type="dxa"/>
              <w:right w:w="108" w:type="dxa"/>
            </w:tcMar>
          </w:tcPr>
          <w:p w14:paraId="0BB40635" w14:textId="33AF3D9A" w:rsidR="00391F98" w:rsidRPr="002B0D0D" w:rsidRDefault="00391F98" w:rsidP="00391F98">
            <w:pPr>
              <w:jc w:val="both"/>
              <w:rPr>
                <w:rFonts w:ascii="Times New Roman" w:eastAsia="Times New Roman" w:hAnsi="Times New Roman" w:cs="Times New Roman"/>
                <w:color w:val="000000" w:themeColor="text1"/>
                <w:sz w:val="16"/>
                <w:szCs w:val="16"/>
              </w:rPr>
            </w:pPr>
            <w:r w:rsidRPr="002B0D0D">
              <w:rPr>
                <w:rFonts w:ascii="Times New Roman" w:hAnsi="Times New Roman" w:cs="Times New Roman"/>
                <w:sz w:val="16"/>
                <w:szCs w:val="16"/>
              </w:rPr>
              <w:t>Significant increase in ANC utilization: ≥4 visits rose from 6.6% → 9.3% (RR 1.42, p=0.02); mean ANC visits +7.7%; early ANC (≤12 weeks) showed minimal change; no significant difference in stillbirths, LBW, or neonatal deaths</w:t>
            </w:r>
          </w:p>
        </w:tc>
        <w:tc>
          <w:tcPr>
            <w:tcW w:w="639" w:type="pct"/>
            <w:tcMar>
              <w:left w:w="108" w:type="dxa"/>
              <w:right w:w="108" w:type="dxa"/>
            </w:tcMar>
          </w:tcPr>
          <w:p w14:paraId="145EE697" w14:textId="64DAFFDB" w:rsidR="00391F98" w:rsidRPr="002B0D0D" w:rsidRDefault="00391F98" w:rsidP="00391F98">
            <w:pPr>
              <w:jc w:val="both"/>
              <w:rPr>
                <w:rFonts w:ascii="Times New Roman" w:eastAsia="Times New Roman" w:hAnsi="Times New Roman" w:cs="Times New Roman"/>
                <w:color w:val="000000" w:themeColor="text1"/>
                <w:sz w:val="16"/>
                <w:szCs w:val="16"/>
              </w:rPr>
            </w:pPr>
            <w:r w:rsidRPr="002B0D0D">
              <w:rPr>
                <w:rFonts w:ascii="Times New Roman" w:hAnsi="Times New Roman" w:cs="Times New Roman"/>
                <w:sz w:val="16"/>
                <w:szCs w:val="16"/>
              </w:rPr>
              <w:t>Fully integrated within public primary healthcare system; collaboration with ANC clinics and district health teams; enablers: structured supervision, refresher training, and community linkage; barriers: not detailed</w:t>
            </w:r>
          </w:p>
        </w:tc>
      </w:tr>
      <w:tr w:rsidR="002B0D0D" w:rsidRPr="002B0D0D" w14:paraId="4115600C" w14:textId="77777777" w:rsidTr="002B0D0D">
        <w:trPr>
          <w:trHeight w:val="300"/>
        </w:trPr>
        <w:tc>
          <w:tcPr>
            <w:tcW w:w="145" w:type="pct"/>
          </w:tcPr>
          <w:p w14:paraId="42528485" w14:textId="59B0EA6A" w:rsidR="00391F98" w:rsidRPr="002B0D0D" w:rsidRDefault="00391F98" w:rsidP="00391F98">
            <w:pPr>
              <w:jc w:val="both"/>
              <w:rPr>
                <w:rFonts w:ascii="Times New Roman" w:hAnsi="Times New Roman" w:cs="Times New Roman"/>
                <w:sz w:val="16"/>
                <w:szCs w:val="16"/>
              </w:rPr>
            </w:pPr>
            <w:r w:rsidRPr="002B0D0D">
              <w:rPr>
                <w:rFonts w:ascii="Times New Roman" w:hAnsi="Times New Roman" w:cs="Times New Roman"/>
                <w:sz w:val="16"/>
                <w:szCs w:val="16"/>
              </w:rPr>
              <w:t>23</w:t>
            </w:r>
          </w:p>
        </w:tc>
        <w:tc>
          <w:tcPr>
            <w:tcW w:w="336" w:type="pct"/>
            <w:tcMar>
              <w:left w:w="108" w:type="dxa"/>
              <w:right w:w="108" w:type="dxa"/>
            </w:tcMar>
          </w:tcPr>
          <w:sdt>
            <w:sdtPr>
              <w:rPr>
                <w:rFonts w:ascii="Times New Roman" w:hAnsi="Times New Roman" w:cs="Times New Roman"/>
                <w:color w:val="000000"/>
                <w:sz w:val="16"/>
                <w:szCs w:val="16"/>
              </w:rPr>
              <w:tag w:val="MENDELEY_CITATION_v3_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"/>
              <w:id w:val="1443578278"/>
              <w:placeholder>
                <w:docPart w:val="DefaultPlaceholder_-1854013440"/>
              </w:placeholder>
            </w:sdtPr>
            <w:sdtContent>
              <w:p w14:paraId="1848B1D8" w14:textId="75754907" w:rsidR="00D9115A" w:rsidRPr="002B0D0D" w:rsidRDefault="00BB3C3D" w:rsidP="00391F98">
                <w:pPr>
                  <w:jc w:val="both"/>
                  <w:rPr>
                    <w:rFonts w:ascii="Times New Roman" w:hAnsi="Times New Roman" w:cs="Times New Roman"/>
                    <w:sz w:val="16"/>
                    <w:szCs w:val="16"/>
                  </w:rPr>
                </w:pPr>
                <w:r w:rsidRPr="002B0D0D">
                  <w:rPr>
                    <w:rFonts w:ascii="Times New Roman" w:hAnsi="Times New Roman" w:cs="Times New Roman"/>
                    <w:color w:val="000000"/>
                    <w:sz w:val="16"/>
                    <w:szCs w:val="16"/>
                  </w:rPr>
                  <w:t>(</w:t>
                </w:r>
                <w:proofErr w:type="spellStart"/>
                <w:r w:rsidRPr="002B0D0D">
                  <w:rPr>
                    <w:rFonts w:ascii="Times New Roman" w:hAnsi="Times New Roman" w:cs="Times New Roman"/>
                    <w:color w:val="000000"/>
                    <w:sz w:val="16"/>
                    <w:szCs w:val="16"/>
                  </w:rPr>
                  <w:t>Justvig</w:t>
                </w:r>
                <w:proofErr w:type="spellEnd"/>
                <w:r w:rsidRPr="002B0D0D">
                  <w:rPr>
                    <w:rFonts w:ascii="Times New Roman" w:hAnsi="Times New Roman" w:cs="Times New Roman"/>
                    <w:color w:val="000000"/>
                    <w:sz w:val="16"/>
                    <w:szCs w:val="16"/>
                  </w:rPr>
                  <w:t xml:space="preserve"> et al., 2017)</w:t>
                </w:r>
              </w:p>
            </w:sdtContent>
          </w:sdt>
          <w:p w14:paraId="76C4D0D9" w14:textId="77777777" w:rsidR="00D9115A" w:rsidRPr="002B0D0D" w:rsidRDefault="00D9115A" w:rsidP="00391F98">
            <w:pPr>
              <w:jc w:val="both"/>
              <w:rPr>
                <w:rFonts w:ascii="Times New Roman" w:hAnsi="Times New Roman" w:cs="Times New Roman"/>
                <w:sz w:val="16"/>
                <w:szCs w:val="16"/>
              </w:rPr>
            </w:pPr>
          </w:p>
          <w:p w14:paraId="3C9D7FAA" w14:textId="30820E13" w:rsidR="00391F98" w:rsidRPr="002B0D0D" w:rsidRDefault="00391F98" w:rsidP="00391F98">
            <w:pPr>
              <w:jc w:val="both"/>
              <w:rPr>
                <w:rFonts w:ascii="Times New Roman" w:eastAsia="Times New Roman" w:hAnsi="Times New Roman" w:cs="Times New Roman"/>
                <w:color w:val="000000" w:themeColor="text1"/>
                <w:sz w:val="16"/>
                <w:szCs w:val="16"/>
              </w:rPr>
            </w:pPr>
            <w:r w:rsidRPr="002B0D0D">
              <w:rPr>
                <w:rFonts w:ascii="Times New Roman" w:hAnsi="Times New Roman" w:cs="Times New Roman"/>
                <w:sz w:val="16"/>
                <w:szCs w:val="16"/>
              </w:rPr>
              <w:t>U</w:t>
            </w:r>
            <w:r w:rsidR="00D9115A" w:rsidRPr="002B0D0D">
              <w:rPr>
                <w:rFonts w:ascii="Times New Roman" w:hAnsi="Times New Roman" w:cs="Times New Roman"/>
                <w:sz w:val="16"/>
                <w:szCs w:val="16"/>
              </w:rPr>
              <w:t xml:space="preserve">nited </w:t>
            </w:r>
            <w:r w:rsidRPr="002B0D0D">
              <w:rPr>
                <w:rFonts w:ascii="Times New Roman" w:hAnsi="Times New Roman" w:cs="Times New Roman"/>
                <w:sz w:val="16"/>
                <w:szCs w:val="16"/>
              </w:rPr>
              <w:t>S</w:t>
            </w:r>
            <w:r w:rsidR="00D9115A" w:rsidRPr="002B0D0D">
              <w:rPr>
                <w:rFonts w:ascii="Times New Roman" w:hAnsi="Times New Roman" w:cs="Times New Roman"/>
                <w:sz w:val="16"/>
                <w:szCs w:val="16"/>
              </w:rPr>
              <w:t xml:space="preserve">tates of </w:t>
            </w:r>
            <w:r w:rsidRPr="002B0D0D">
              <w:rPr>
                <w:rFonts w:ascii="Times New Roman" w:hAnsi="Times New Roman" w:cs="Times New Roman"/>
                <w:sz w:val="16"/>
                <w:szCs w:val="16"/>
              </w:rPr>
              <w:t>A</w:t>
            </w:r>
            <w:r w:rsidR="00D9115A" w:rsidRPr="002B0D0D">
              <w:rPr>
                <w:rFonts w:ascii="Times New Roman" w:hAnsi="Times New Roman" w:cs="Times New Roman"/>
                <w:sz w:val="16"/>
                <w:szCs w:val="16"/>
              </w:rPr>
              <w:t>merica</w:t>
            </w:r>
          </w:p>
        </w:tc>
        <w:tc>
          <w:tcPr>
            <w:tcW w:w="426" w:type="pct"/>
            <w:tcMar>
              <w:left w:w="108" w:type="dxa"/>
              <w:right w:w="108" w:type="dxa"/>
            </w:tcMar>
          </w:tcPr>
          <w:p w14:paraId="0137819E" w14:textId="37DE4097" w:rsidR="00391F98" w:rsidRPr="002B0D0D" w:rsidRDefault="00391F98" w:rsidP="00391F98">
            <w:pPr>
              <w:jc w:val="both"/>
              <w:rPr>
                <w:rFonts w:ascii="Times New Roman" w:eastAsia="Times New Roman" w:hAnsi="Times New Roman" w:cs="Times New Roman"/>
                <w:color w:val="000000" w:themeColor="text1"/>
                <w:sz w:val="16"/>
                <w:szCs w:val="16"/>
              </w:rPr>
            </w:pPr>
            <w:r w:rsidRPr="002B0D0D">
              <w:rPr>
                <w:rFonts w:ascii="Times New Roman" w:eastAsia="Times New Roman" w:hAnsi="Times New Roman" w:cs="Times New Roman"/>
                <w:color w:val="000000" w:themeColor="text1"/>
                <w:sz w:val="16"/>
                <w:szCs w:val="16"/>
              </w:rPr>
              <w:t xml:space="preserve">Prospective descriptive study conducted in community and home-based </w:t>
            </w:r>
            <w:proofErr w:type="spellStart"/>
            <w:r w:rsidRPr="002B0D0D">
              <w:rPr>
                <w:rFonts w:ascii="Times New Roman" w:eastAsia="Times New Roman" w:hAnsi="Times New Roman" w:cs="Times New Roman"/>
                <w:color w:val="000000" w:themeColor="text1"/>
                <w:sz w:val="16"/>
                <w:szCs w:val="16"/>
              </w:rPr>
              <w:t>pediatric</w:t>
            </w:r>
            <w:proofErr w:type="spellEnd"/>
            <w:r w:rsidRPr="002B0D0D">
              <w:rPr>
                <w:rFonts w:ascii="Times New Roman" w:eastAsia="Times New Roman" w:hAnsi="Times New Roman" w:cs="Times New Roman"/>
                <w:color w:val="000000" w:themeColor="text1"/>
                <w:sz w:val="16"/>
                <w:szCs w:val="16"/>
              </w:rPr>
              <w:t xml:space="preserve"> medical home settings at Stony Brook University Hospital, New York (USA) from May 2013 to October 2014. Aim: Identify domains of CHW-delivered support that help families adhere to </w:t>
            </w:r>
            <w:proofErr w:type="spellStart"/>
            <w:r w:rsidRPr="002B0D0D">
              <w:rPr>
                <w:rFonts w:ascii="Times New Roman" w:eastAsia="Times New Roman" w:hAnsi="Times New Roman" w:cs="Times New Roman"/>
                <w:color w:val="000000" w:themeColor="text1"/>
                <w:sz w:val="16"/>
                <w:szCs w:val="16"/>
              </w:rPr>
              <w:t>pediatric</w:t>
            </w:r>
            <w:proofErr w:type="spellEnd"/>
            <w:r w:rsidRPr="002B0D0D">
              <w:rPr>
                <w:rFonts w:ascii="Times New Roman" w:eastAsia="Times New Roman" w:hAnsi="Times New Roman" w:cs="Times New Roman"/>
                <w:color w:val="000000" w:themeColor="text1"/>
                <w:sz w:val="16"/>
                <w:szCs w:val="16"/>
              </w:rPr>
              <w:t xml:space="preserve"> care recommendations.</w:t>
            </w:r>
          </w:p>
        </w:tc>
        <w:tc>
          <w:tcPr>
            <w:tcW w:w="429" w:type="pct"/>
            <w:tcMar>
              <w:left w:w="108" w:type="dxa"/>
              <w:right w:w="108" w:type="dxa"/>
            </w:tcMar>
          </w:tcPr>
          <w:p w14:paraId="49742A3E" w14:textId="46104E0D" w:rsidR="00391F98" w:rsidRPr="002B0D0D" w:rsidRDefault="00391F98" w:rsidP="00391F98">
            <w:pPr>
              <w:jc w:val="both"/>
              <w:rPr>
                <w:rFonts w:ascii="Times New Roman" w:eastAsia="Times New Roman" w:hAnsi="Times New Roman" w:cs="Times New Roman"/>
                <w:color w:val="000000" w:themeColor="text1"/>
                <w:sz w:val="16"/>
                <w:szCs w:val="16"/>
              </w:rPr>
            </w:pPr>
            <w:r w:rsidRPr="002B0D0D">
              <w:rPr>
                <w:rFonts w:ascii="Times New Roman" w:eastAsia="Times New Roman" w:hAnsi="Times New Roman" w:cs="Times New Roman"/>
                <w:color w:val="000000" w:themeColor="text1"/>
                <w:sz w:val="16"/>
                <w:szCs w:val="16"/>
              </w:rPr>
              <w:t xml:space="preserve">Families with children aged 0–17 years enrolled in the </w:t>
            </w:r>
            <w:r w:rsidRPr="002B0D0D">
              <w:rPr>
                <w:rFonts w:ascii="Times New Roman" w:eastAsia="Times New Roman" w:hAnsi="Times New Roman" w:cs="Times New Roman"/>
                <w:i/>
                <w:iCs/>
                <w:color w:val="000000" w:themeColor="text1"/>
                <w:sz w:val="16"/>
                <w:szCs w:val="16"/>
              </w:rPr>
              <w:t>Enriched Medical Home Intervention (EMHI)</w:t>
            </w:r>
            <w:r w:rsidRPr="002B0D0D">
              <w:rPr>
                <w:rFonts w:ascii="Times New Roman" w:eastAsia="Times New Roman" w:hAnsi="Times New Roman" w:cs="Times New Roman"/>
                <w:color w:val="000000" w:themeColor="text1"/>
                <w:sz w:val="16"/>
                <w:szCs w:val="16"/>
              </w:rPr>
              <w:t xml:space="preserve">; 88 at-risk families (children 0–17 years old) from 259 </w:t>
            </w:r>
            <w:proofErr w:type="spellStart"/>
            <w:r w:rsidRPr="002B0D0D">
              <w:rPr>
                <w:rFonts w:ascii="Times New Roman" w:eastAsia="Times New Roman" w:hAnsi="Times New Roman" w:cs="Times New Roman"/>
                <w:color w:val="000000" w:themeColor="text1"/>
                <w:sz w:val="16"/>
                <w:szCs w:val="16"/>
              </w:rPr>
              <w:t>enrollees</w:t>
            </w:r>
            <w:proofErr w:type="spellEnd"/>
            <w:r w:rsidRPr="002B0D0D">
              <w:rPr>
                <w:rFonts w:ascii="Times New Roman" w:eastAsia="Times New Roman" w:hAnsi="Times New Roman" w:cs="Times New Roman"/>
                <w:color w:val="000000" w:themeColor="text1"/>
                <w:sz w:val="16"/>
                <w:szCs w:val="16"/>
              </w:rPr>
              <w:t xml:space="preserve"> (46 completers, 42 non-completers).</w:t>
            </w:r>
          </w:p>
        </w:tc>
        <w:tc>
          <w:tcPr>
            <w:tcW w:w="526" w:type="pct"/>
            <w:tcMar>
              <w:left w:w="108" w:type="dxa"/>
              <w:right w:w="108" w:type="dxa"/>
            </w:tcMar>
          </w:tcPr>
          <w:p w14:paraId="08856DEF" w14:textId="156F749A" w:rsidR="00391F98" w:rsidRPr="002B0D0D" w:rsidRDefault="00391F98" w:rsidP="00391F98">
            <w:pPr>
              <w:jc w:val="both"/>
              <w:rPr>
                <w:rFonts w:ascii="Times New Roman" w:eastAsia="Times New Roman" w:hAnsi="Times New Roman" w:cs="Times New Roman"/>
                <w:color w:val="000000" w:themeColor="text1"/>
                <w:sz w:val="16"/>
                <w:szCs w:val="16"/>
              </w:rPr>
            </w:pPr>
            <w:r w:rsidRPr="002B0D0D">
              <w:rPr>
                <w:rFonts w:ascii="Times New Roman" w:eastAsia="Times New Roman" w:hAnsi="Times New Roman" w:cs="Times New Roman"/>
                <w:color w:val="000000" w:themeColor="text1"/>
                <w:sz w:val="16"/>
                <w:szCs w:val="16"/>
              </w:rPr>
              <w:t xml:space="preserve">Community Health Workers (CHWs) recruited from local communities; non-clinical background; culturally matched to families; &gt; 60 hours standardized training (didactic + shadowing) on newborn care, chronic diseases (asthma, diabetes), communication, motivational interviewing, and data entry using </w:t>
            </w:r>
            <w:proofErr w:type="spellStart"/>
            <w:r w:rsidRPr="002B0D0D">
              <w:rPr>
                <w:rFonts w:ascii="Times New Roman" w:eastAsia="Times New Roman" w:hAnsi="Times New Roman" w:cs="Times New Roman"/>
                <w:color w:val="000000" w:themeColor="text1"/>
                <w:sz w:val="16"/>
                <w:szCs w:val="16"/>
              </w:rPr>
              <w:t>REDCap</w:t>
            </w:r>
            <w:proofErr w:type="spellEnd"/>
          </w:p>
        </w:tc>
        <w:tc>
          <w:tcPr>
            <w:tcW w:w="568" w:type="pct"/>
            <w:tcMar>
              <w:left w:w="108" w:type="dxa"/>
              <w:right w:w="108" w:type="dxa"/>
            </w:tcMar>
          </w:tcPr>
          <w:p w14:paraId="01D72DDD" w14:textId="63A0EB85" w:rsidR="00391F98" w:rsidRPr="002B0D0D" w:rsidRDefault="00391F98" w:rsidP="00391F98">
            <w:pPr>
              <w:jc w:val="both"/>
              <w:rPr>
                <w:rFonts w:ascii="Times New Roman" w:eastAsia="Times New Roman" w:hAnsi="Times New Roman" w:cs="Times New Roman"/>
                <w:color w:val="000000" w:themeColor="text1"/>
                <w:sz w:val="16"/>
                <w:szCs w:val="16"/>
              </w:rPr>
            </w:pPr>
            <w:r w:rsidRPr="002B0D0D">
              <w:rPr>
                <w:rFonts w:ascii="Times New Roman" w:eastAsia="Times New Roman" w:hAnsi="Times New Roman" w:cs="Times New Roman"/>
                <w:color w:val="000000" w:themeColor="text1"/>
                <w:sz w:val="16"/>
                <w:szCs w:val="16"/>
              </w:rPr>
              <w:t xml:space="preserve">Supervised by clinical and program staff at Stony Brook University Hospital; close coordination with </w:t>
            </w:r>
            <w:proofErr w:type="spellStart"/>
            <w:r w:rsidRPr="002B0D0D">
              <w:rPr>
                <w:rFonts w:ascii="Times New Roman" w:eastAsia="Times New Roman" w:hAnsi="Times New Roman" w:cs="Times New Roman"/>
                <w:color w:val="000000" w:themeColor="text1"/>
                <w:sz w:val="16"/>
                <w:szCs w:val="16"/>
              </w:rPr>
              <w:t>pediatricians</w:t>
            </w:r>
            <w:proofErr w:type="spellEnd"/>
            <w:r w:rsidRPr="002B0D0D">
              <w:rPr>
                <w:rFonts w:ascii="Times New Roman" w:eastAsia="Times New Roman" w:hAnsi="Times New Roman" w:cs="Times New Roman"/>
                <w:color w:val="000000" w:themeColor="text1"/>
                <w:sz w:val="16"/>
                <w:szCs w:val="16"/>
              </w:rPr>
              <w:t>; feedback through regular meetings; compensation integrated within hospital employment (not specified).</w:t>
            </w:r>
          </w:p>
        </w:tc>
        <w:tc>
          <w:tcPr>
            <w:tcW w:w="651" w:type="pct"/>
            <w:tcMar>
              <w:left w:w="108" w:type="dxa"/>
              <w:right w:w="108" w:type="dxa"/>
            </w:tcMar>
          </w:tcPr>
          <w:p w14:paraId="37072810" w14:textId="0A18915B" w:rsidR="00391F98" w:rsidRPr="002B0D0D" w:rsidRDefault="00391F98" w:rsidP="00391F98">
            <w:pPr>
              <w:jc w:val="both"/>
              <w:rPr>
                <w:rFonts w:ascii="Times New Roman" w:eastAsia="Times New Roman" w:hAnsi="Times New Roman" w:cs="Times New Roman"/>
                <w:color w:val="000000" w:themeColor="text1"/>
                <w:sz w:val="16"/>
                <w:szCs w:val="16"/>
              </w:rPr>
            </w:pPr>
            <w:proofErr w:type="spellStart"/>
            <w:r w:rsidRPr="002B0D0D">
              <w:rPr>
                <w:rFonts w:ascii="Times New Roman" w:eastAsia="Times New Roman" w:hAnsi="Times New Roman" w:cs="Times New Roman"/>
                <w:color w:val="000000" w:themeColor="text1"/>
                <w:sz w:val="16"/>
                <w:szCs w:val="16"/>
              </w:rPr>
              <w:t>REDCap</w:t>
            </w:r>
            <w:proofErr w:type="spellEnd"/>
            <w:r w:rsidRPr="002B0D0D">
              <w:rPr>
                <w:rFonts w:ascii="Times New Roman" w:eastAsia="Times New Roman" w:hAnsi="Times New Roman" w:cs="Times New Roman"/>
                <w:color w:val="000000" w:themeColor="text1"/>
                <w:sz w:val="16"/>
                <w:szCs w:val="16"/>
              </w:rPr>
              <w:t xml:space="preserve"> electronic data system for documentation, psychosocial risk assessment, and visit summaries; phone/text follow-ups; printed and internet-based educational materials (e.g., Text4baby).</w:t>
            </w:r>
          </w:p>
        </w:tc>
        <w:tc>
          <w:tcPr>
            <w:tcW w:w="614" w:type="pct"/>
            <w:tcMar>
              <w:left w:w="108" w:type="dxa"/>
              <w:right w:w="108" w:type="dxa"/>
            </w:tcMar>
          </w:tcPr>
          <w:p w14:paraId="5E1C450D" w14:textId="77777777" w:rsidR="00391F98" w:rsidRPr="002B0D0D" w:rsidRDefault="00391F98" w:rsidP="00391F98">
            <w:pPr>
              <w:jc w:val="both"/>
              <w:rPr>
                <w:rFonts w:ascii="Times New Roman" w:eastAsia="Times New Roman" w:hAnsi="Times New Roman" w:cs="Times New Roman"/>
                <w:color w:val="000000" w:themeColor="text1"/>
                <w:sz w:val="16"/>
                <w:szCs w:val="16"/>
              </w:rPr>
            </w:pPr>
            <w:r w:rsidRPr="002B0D0D">
              <w:rPr>
                <w:rFonts w:ascii="Times New Roman" w:eastAsia="Times New Roman" w:hAnsi="Times New Roman" w:cs="Times New Roman"/>
                <w:color w:val="000000" w:themeColor="text1"/>
                <w:sz w:val="16"/>
                <w:szCs w:val="16"/>
              </w:rPr>
              <w:t>For CHWs: Structured home-visit protocol addressing seven goal domains and 17 task areas</w:t>
            </w:r>
          </w:p>
          <w:p w14:paraId="2898D12C" w14:textId="5F5139DC" w:rsidR="00391F98" w:rsidRPr="002B0D0D" w:rsidRDefault="00391F98" w:rsidP="00391F98">
            <w:pPr>
              <w:jc w:val="both"/>
              <w:rPr>
                <w:rFonts w:ascii="Times New Roman" w:eastAsia="Times New Roman" w:hAnsi="Times New Roman" w:cs="Times New Roman"/>
                <w:color w:val="000000" w:themeColor="text1"/>
                <w:sz w:val="16"/>
                <w:szCs w:val="16"/>
              </w:rPr>
            </w:pPr>
            <w:r w:rsidRPr="002B0D0D">
              <w:rPr>
                <w:rFonts w:ascii="Times New Roman" w:eastAsia="Times New Roman" w:hAnsi="Times New Roman" w:cs="Times New Roman"/>
                <w:color w:val="000000" w:themeColor="text1"/>
                <w:sz w:val="16"/>
                <w:szCs w:val="16"/>
              </w:rPr>
              <w:t xml:space="preserve">For </w:t>
            </w:r>
            <w:proofErr w:type="spellStart"/>
            <w:r w:rsidRPr="002B0D0D">
              <w:rPr>
                <w:rFonts w:ascii="Times New Roman" w:eastAsia="Times New Roman" w:hAnsi="Times New Roman" w:cs="Times New Roman"/>
                <w:color w:val="000000" w:themeColor="text1"/>
                <w:sz w:val="16"/>
                <w:szCs w:val="16"/>
              </w:rPr>
              <w:t>families:Home</w:t>
            </w:r>
            <w:proofErr w:type="spellEnd"/>
            <w:r w:rsidRPr="002B0D0D">
              <w:rPr>
                <w:rFonts w:ascii="Times New Roman" w:eastAsia="Times New Roman" w:hAnsi="Times New Roman" w:cs="Times New Roman"/>
                <w:color w:val="000000" w:themeColor="text1"/>
                <w:sz w:val="16"/>
                <w:szCs w:val="16"/>
              </w:rPr>
              <w:t xml:space="preserve"> visits between </w:t>
            </w:r>
            <w:proofErr w:type="spellStart"/>
            <w:r w:rsidRPr="002B0D0D">
              <w:rPr>
                <w:rFonts w:ascii="Times New Roman" w:eastAsia="Times New Roman" w:hAnsi="Times New Roman" w:cs="Times New Roman"/>
                <w:color w:val="000000" w:themeColor="text1"/>
                <w:sz w:val="16"/>
                <w:szCs w:val="16"/>
              </w:rPr>
              <w:t>pediatric</w:t>
            </w:r>
            <w:proofErr w:type="spellEnd"/>
            <w:r w:rsidRPr="002B0D0D">
              <w:rPr>
                <w:rFonts w:ascii="Times New Roman" w:eastAsia="Times New Roman" w:hAnsi="Times New Roman" w:cs="Times New Roman"/>
                <w:color w:val="000000" w:themeColor="text1"/>
                <w:sz w:val="16"/>
                <w:szCs w:val="16"/>
              </w:rPr>
              <w:t xml:space="preserve"> appointments; CHWs provided tailored health education, assisted appointment scheduling, medication review, adherence follow-up, family record-keeping, and connection to community resources (e.g., WIC).</w:t>
            </w:r>
          </w:p>
        </w:tc>
        <w:tc>
          <w:tcPr>
            <w:tcW w:w="665" w:type="pct"/>
            <w:tcMar>
              <w:left w:w="108" w:type="dxa"/>
              <w:right w:w="108" w:type="dxa"/>
            </w:tcMar>
          </w:tcPr>
          <w:p w14:paraId="099D49EC" w14:textId="4297CF4B" w:rsidR="00391F98" w:rsidRPr="002B0D0D" w:rsidRDefault="00391F98" w:rsidP="00391F98">
            <w:pPr>
              <w:jc w:val="both"/>
              <w:rPr>
                <w:rFonts w:ascii="Times New Roman" w:eastAsia="Times New Roman" w:hAnsi="Times New Roman" w:cs="Times New Roman"/>
                <w:color w:val="000000" w:themeColor="text1"/>
                <w:sz w:val="16"/>
                <w:szCs w:val="16"/>
              </w:rPr>
            </w:pPr>
            <w:r w:rsidRPr="002B0D0D">
              <w:rPr>
                <w:rFonts w:ascii="Times New Roman" w:eastAsia="Times New Roman" w:hAnsi="Times New Roman" w:cs="Times New Roman"/>
                <w:color w:val="000000" w:themeColor="text1"/>
                <w:sz w:val="16"/>
                <w:szCs w:val="16"/>
              </w:rPr>
              <w:t xml:space="preserve">52% program completion (46 families); Hispanic families and those with newborn/record-keeping goals more likely to complete (p &lt; 0.05). Frequent CHW tasks: appointment logistics, medication management, and health education. Improved adherence to </w:t>
            </w:r>
            <w:proofErr w:type="spellStart"/>
            <w:r w:rsidRPr="002B0D0D">
              <w:rPr>
                <w:rFonts w:ascii="Times New Roman" w:eastAsia="Times New Roman" w:hAnsi="Times New Roman" w:cs="Times New Roman"/>
                <w:color w:val="000000" w:themeColor="text1"/>
                <w:sz w:val="16"/>
                <w:szCs w:val="16"/>
              </w:rPr>
              <w:t>pediatric</w:t>
            </w:r>
            <w:proofErr w:type="spellEnd"/>
            <w:r w:rsidRPr="002B0D0D">
              <w:rPr>
                <w:rFonts w:ascii="Times New Roman" w:eastAsia="Times New Roman" w:hAnsi="Times New Roman" w:cs="Times New Roman"/>
                <w:color w:val="000000" w:themeColor="text1"/>
                <w:sz w:val="16"/>
                <w:szCs w:val="16"/>
              </w:rPr>
              <w:t xml:space="preserve"> care; inter-rater reliability &gt; 0.8.</w:t>
            </w:r>
          </w:p>
        </w:tc>
        <w:tc>
          <w:tcPr>
            <w:tcW w:w="639" w:type="pct"/>
            <w:tcMar>
              <w:left w:w="108" w:type="dxa"/>
              <w:right w:w="108" w:type="dxa"/>
            </w:tcMar>
          </w:tcPr>
          <w:p w14:paraId="72299A67" w14:textId="1F541EFC" w:rsidR="00391F98" w:rsidRPr="002B0D0D" w:rsidRDefault="00391F98" w:rsidP="00391F98">
            <w:pPr>
              <w:jc w:val="both"/>
              <w:rPr>
                <w:rFonts w:ascii="Times New Roman" w:eastAsia="Times New Roman" w:hAnsi="Times New Roman" w:cs="Times New Roman"/>
                <w:color w:val="000000" w:themeColor="text1"/>
                <w:sz w:val="16"/>
                <w:szCs w:val="16"/>
              </w:rPr>
            </w:pPr>
            <w:r w:rsidRPr="002B0D0D">
              <w:rPr>
                <w:rFonts w:ascii="Times New Roman" w:eastAsia="Times New Roman" w:hAnsi="Times New Roman" w:cs="Times New Roman"/>
                <w:color w:val="000000" w:themeColor="text1"/>
                <w:sz w:val="16"/>
                <w:szCs w:val="16"/>
              </w:rPr>
              <w:t xml:space="preserve">Enablers: Integration into </w:t>
            </w:r>
            <w:proofErr w:type="spellStart"/>
            <w:r w:rsidRPr="002B0D0D">
              <w:rPr>
                <w:rFonts w:ascii="Times New Roman" w:eastAsia="Times New Roman" w:hAnsi="Times New Roman" w:cs="Times New Roman"/>
                <w:color w:val="000000" w:themeColor="text1"/>
                <w:sz w:val="16"/>
                <w:szCs w:val="16"/>
              </w:rPr>
              <w:t>pediatric</w:t>
            </w:r>
            <w:proofErr w:type="spellEnd"/>
            <w:r w:rsidRPr="002B0D0D">
              <w:rPr>
                <w:rFonts w:ascii="Times New Roman" w:eastAsia="Times New Roman" w:hAnsi="Times New Roman" w:cs="Times New Roman"/>
                <w:color w:val="000000" w:themeColor="text1"/>
                <w:sz w:val="16"/>
                <w:szCs w:val="16"/>
              </w:rPr>
              <w:t xml:space="preserve"> medical home, culturally matched communication. Barriers: Transportation barriers, language issues, and incomplete recording of CHW field activities.</w:t>
            </w:r>
          </w:p>
        </w:tc>
      </w:tr>
      <w:tr w:rsidR="002B0D0D" w:rsidRPr="002B0D0D" w14:paraId="7E17EE1F" w14:textId="77777777" w:rsidTr="002B0D0D">
        <w:trPr>
          <w:trHeight w:val="300"/>
        </w:trPr>
        <w:tc>
          <w:tcPr>
            <w:tcW w:w="145" w:type="pct"/>
          </w:tcPr>
          <w:p w14:paraId="4FB50783" w14:textId="574FEBAD" w:rsidR="00391F98" w:rsidRPr="002B0D0D" w:rsidRDefault="00391F98" w:rsidP="00391F98">
            <w:pPr>
              <w:jc w:val="both"/>
              <w:rPr>
                <w:rFonts w:ascii="Times New Roman" w:eastAsia="Times New Roman" w:hAnsi="Times New Roman" w:cs="Times New Roman"/>
                <w:color w:val="000000" w:themeColor="text1"/>
                <w:sz w:val="16"/>
                <w:szCs w:val="16"/>
              </w:rPr>
            </w:pPr>
            <w:r w:rsidRPr="002B0D0D">
              <w:rPr>
                <w:rFonts w:ascii="Times New Roman" w:eastAsia="Times New Roman" w:hAnsi="Times New Roman" w:cs="Times New Roman"/>
                <w:color w:val="000000" w:themeColor="text1"/>
                <w:sz w:val="16"/>
                <w:szCs w:val="16"/>
              </w:rPr>
              <w:lastRenderedPageBreak/>
              <w:t>24</w:t>
            </w:r>
          </w:p>
        </w:tc>
        <w:tc>
          <w:tcPr>
            <w:tcW w:w="336" w:type="pct"/>
            <w:tcMar>
              <w:left w:w="108" w:type="dxa"/>
              <w:right w:w="108" w:type="dxa"/>
            </w:tcMar>
          </w:tcPr>
          <w:sdt>
            <w:sdtPr>
              <w:rPr>
                <w:rFonts w:ascii="Times New Roman" w:eastAsia="Times New Roman" w:hAnsi="Times New Roman" w:cs="Times New Roman"/>
                <w:color w:val="000000"/>
                <w:sz w:val="16"/>
                <w:szCs w:val="16"/>
              </w:rPr>
              <w:tag w:val="MENDELEY_CITATION_v3_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"/>
              <w:id w:val="2083874620"/>
              <w:placeholder>
                <w:docPart w:val="DefaultPlaceholder_-1854013440"/>
              </w:placeholder>
            </w:sdtPr>
            <w:sdtContent>
              <w:p w14:paraId="5C28A50B" w14:textId="2E1AEDD0" w:rsidR="00391F98" w:rsidRPr="002B0D0D" w:rsidRDefault="00BB3C3D" w:rsidP="00391F98">
                <w:pPr>
                  <w:jc w:val="both"/>
                  <w:rPr>
                    <w:rFonts w:ascii="Times New Roman" w:eastAsia="Times New Roman" w:hAnsi="Times New Roman" w:cs="Times New Roman"/>
                    <w:color w:val="000000" w:themeColor="text1"/>
                    <w:sz w:val="16"/>
                    <w:szCs w:val="16"/>
                  </w:rPr>
                </w:pPr>
                <w:r w:rsidRPr="002B0D0D">
                  <w:rPr>
                    <w:rFonts w:ascii="Times New Roman" w:eastAsia="Times New Roman" w:hAnsi="Times New Roman" w:cs="Times New Roman"/>
                    <w:color w:val="000000"/>
                    <w:sz w:val="16"/>
                    <w:szCs w:val="16"/>
                  </w:rPr>
                  <w:t>(Fisher et al., 2025)</w:t>
                </w:r>
              </w:p>
            </w:sdtContent>
          </w:sdt>
          <w:p w14:paraId="0FDD29B8" w14:textId="77777777" w:rsidR="00D9115A" w:rsidRPr="002B0D0D" w:rsidRDefault="00D9115A" w:rsidP="00391F98">
            <w:pPr>
              <w:jc w:val="both"/>
              <w:rPr>
                <w:rFonts w:ascii="Times New Roman" w:eastAsia="Times New Roman" w:hAnsi="Times New Roman" w:cs="Times New Roman"/>
                <w:color w:val="000000" w:themeColor="text1"/>
                <w:sz w:val="16"/>
                <w:szCs w:val="16"/>
              </w:rPr>
            </w:pPr>
          </w:p>
          <w:p w14:paraId="4243F4EC" w14:textId="329628B3" w:rsidR="00D9115A" w:rsidRPr="002B0D0D" w:rsidRDefault="00D9115A" w:rsidP="00391F98">
            <w:pPr>
              <w:jc w:val="both"/>
              <w:rPr>
                <w:rFonts w:ascii="Times New Roman" w:eastAsia="Times New Roman" w:hAnsi="Times New Roman" w:cs="Times New Roman"/>
                <w:color w:val="000000" w:themeColor="text1"/>
                <w:sz w:val="16"/>
                <w:szCs w:val="16"/>
              </w:rPr>
            </w:pPr>
            <w:r w:rsidRPr="002B0D0D">
              <w:rPr>
                <w:rFonts w:ascii="Times New Roman" w:hAnsi="Times New Roman" w:cs="Times New Roman"/>
                <w:sz w:val="16"/>
                <w:szCs w:val="16"/>
              </w:rPr>
              <w:t>United States of America</w:t>
            </w:r>
          </w:p>
        </w:tc>
        <w:tc>
          <w:tcPr>
            <w:tcW w:w="426" w:type="pct"/>
            <w:tcMar>
              <w:left w:w="108" w:type="dxa"/>
              <w:right w:w="108" w:type="dxa"/>
            </w:tcMar>
          </w:tcPr>
          <w:p w14:paraId="05C9F17A" w14:textId="77777777" w:rsidR="00391F98" w:rsidRPr="002B0D0D" w:rsidRDefault="00391F98" w:rsidP="00391F98">
            <w:pPr>
              <w:jc w:val="both"/>
              <w:rPr>
                <w:rFonts w:ascii="Times New Roman" w:eastAsia="Times New Roman" w:hAnsi="Times New Roman" w:cs="Times New Roman"/>
                <w:color w:val="000000" w:themeColor="text1"/>
                <w:sz w:val="16"/>
                <w:szCs w:val="16"/>
              </w:rPr>
            </w:pPr>
            <w:r w:rsidRPr="002B0D0D">
              <w:rPr>
                <w:rFonts w:ascii="Times New Roman" w:eastAsia="Times New Roman" w:hAnsi="Times New Roman" w:cs="Times New Roman"/>
                <w:color w:val="000000" w:themeColor="text1"/>
                <w:sz w:val="16"/>
                <w:szCs w:val="16"/>
              </w:rPr>
              <w:t>Mixed-methods study using an exploratory sequential design conducted in the Bronx Healthy Start Partnership (</w:t>
            </w:r>
            <w:proofErr w:type="spellStart"/>
            <w:r w:rsidRPr="002B0D0D">
              <w:rPr>
                <w:rFonts w:ascii="Times New Roman" w:eastAsia="Times New Roman" w:hAnsi="Times New Roman" w:cs="Times New Roman"/>
                <w:color w:val="000000" w:themeColor="text1"/>
                <w:sz w:val="16"/>
                <w:szCs w:val="16"/>
              </w:rPr>
              <w:t>BxHSP</w:t>
            </w:r>
            <w:proofErr w:type="spellEnd"/>
            <w:r w:rsidRPr="002B0D0D">
              <w:rPr>
                <w:rFonts w:ascii="Times New Roman" w:eastAsia="Times New Roman" w:hAnsi="Times New Roman" w:cs="Times New Roman"/>
                <w:color w:val="000000" w:themeColor="text1"/>
                <w:sz w:val="16"/>
                <w:szCs w:val="16"/>
              </w:rPr>
              <w:t>), New York City. Qualitative interviews (June–Oct 2020) and quantitative online surveys (Nov–Dec 2022) were carried out as part of a quality improvement evaluation.</w:t>
            </w:r>
          </w:p>
          <w:p w14:paraId="4417E0AB" w14:textId="77777777" w:rsidR="00391F98" w:rsidRPr="002B0D0D" w:rsidRDefault="00391F98" w:rsidP="00391F98">
            <w:pPr>
              <w:jc w:val="both"/>
              <w:rPr>
                <w:rFonts w:ascii="Times New Roman" w:eastAsia="Times New Roman" w:hAnsi="Times New Roman" w:cs="Times New Roman"/>
                <w:color w:val="000000" w:themeColor="text1"/>
                <w:sz w:val="16"/>
                <w:szCs w:val="16"/>
              </w:rPr>
            </w:pPr>
          </w:p>
        </w:tc>
        <w:tc>
          <w:tcPr>
            <w:tcW w:w="429" w:type="pct"/>
            <w:tcMar>
              <w:left w:w="108" w:type="dxa"/>
              <w:right w:w="108" w:type="dxa"/>
            </w:tcMar>
          </w:tcPr>
          <w:p w14:paraId="6312DF47" w14:textId="03607859" w:rsidR="00391F98" w:rsidRPr="002B0D0D" w:rsidRDefault="00391F98" w:rsidP="00391F98">
            <w:pPr>
              <w:jc w:val="both"/>
              <w:rPr>
                <w:rFonts w:ascii="Times New Roman" w:eastAsia="Times New Roman" w:hAnsi="Times New Roman" w:cs="Times New Roman"/>
                <w:color w:val="000000" w:themeColor="text1"/>
                <w:sz w:val="16"/>
                <w:szCs w:val="16"/>
              </w:rPr>
            </w:pPr>
            <w:r w:rsidRPr="002B0D0D">
              <w:rPr>
                <w:rFonts w:ascii="Times New Roman" w:eastAsia="Times New Roman" w:hAnsi="Times New Roman" w:cs="Times New Roman"/>
                <w:color w:val="000000" w:themeColor="text1"/>
                <w:sz w:val="16"/>
                <w:szCs w:val="16"/>
              </w:rPr>
              <w:t xml:space="preserve">Interview participants: n = 16 (purposefully selected </w:t>
            </w:r>
            <w:proofErr w:type="spellStart"/>
            <w:r w:rsidRPr="002B0D0D">
              <w:rPr>
                <w:rFonts w:ascii="Times New Roman" w:eastAsia="Times New Roman" w:hAnsi="Times New Roman" w:cs="Times New Roman"/>
                <w:color w:val="000000" w:themeColor="text1"/>
                <w:sz w:val="16"/>
                <w:szCs w:val="16"/>
              </w:rPr>
              <w:t>BxHSP</w:t>
            </w:r>
            <w:proofErr w:type="spellEnd"/>
            <w:r w:rsidRPr="002B0D0D">
              <w:rPr>
                <w:rFonts w:ascii="Times New Roman" w:eastAsia="Times New Roman" w:hAnsi="Times New Roman" w:cs="Times New Roman"/>
                <w:color w:val="000000" w:themeColor="text1"/>
                <w:sz w:val="16"/>
                <w:szCs w:val="16"/>
              </w:rPr>
              <w:t xml:space="preserve"> clients who gave birth before March 2020 and received ≥1 CHW home visit). Survey respondents: n = 62 (from 379 eligible open cases). Participants mostly women aged 25–34 years, 44% Black/African American, 38% Hispanic/Latinx/e, 19% Spanish-speaking.</w:t>
            </w:r>
          </w:p>
        </w:tc>
        <w:tc>
          <w:tcPr>
            <w:tcW w:w="526" w:type="pct"/>
            <w:tcMar>
              <w:left w:w="108" w:type="dxa"/>
              <w:right w:w="108" w:type="dxa"/>
            </w:tcMar>
          </w:tcPr>
          <w:p w14:paraId="660C9ADB" w14:textId="1539DC7D" w:rsidR="00391F98" w:rsidRPr="002B0D0D" w:rsidRDefault="00391F98" w:rsidP="00391F98">
            <w:pPr>
              <w:jc w:val="both"/>
              <w:rPr>
                <w:rFonts w:ascii="Times New Roman" w:eastAsia="Times New Roman" w:hAnsi="Times New Roman" w:cs="Times New Roman"/>
                <w:color w:val="000000" w:themeColor="text1"/>
                <w:sz w:val="16"/>
                <w:szCs w:val="16"/>
              </w:rPr>
            </w:pPr>
            <w:r w:rsidRPr="002B0D0D">
              <w:rPr>
                <w:rFonts w:ascii="Times New Roman" w:eastAsia="Times New Roman" w:hAnsi="Times New Roman" w:cs="Times New Roman"/>
                <w:color w:val="000000" w:themeColor="text1"/>
                <w:sz w:val="16"/>
                <w:szCs w:val="16"/>
              </w:rPr>
              <w:t>CHWs recruited from local Bronx communities; culturally and linguistically aligned with participants. Delivered home visits, education, outreach, and referrals to social and medical services. Training not specified but aligned with HRSA Healthy Start standards emphasizing life-course approach and culturally responsive care</w:t>
            </w:r>
          </w:p>
        </w:tc>
        <w:tc>
          <w:tcPr>
            <w:tcW w:w="568" w:type="pct"/>
            <w:tcMar>
              <w:left w:w="108" w:type="dxa"/>
              <w:right w:w="108" w:type="dxa"/>
            </w:tcMar>
          </w:tcPr>
          <w:p w14:paraId="0C9DAB43" w14:textId="1EA11AB4" w:rsidR="00391F98" w:rsidRPr="002B0D0D" w:rsidRDefault="00391F98" w:rsidP="00391F98">
            <w:pPr>
              <w:jc w:val="both"/>
              <w:rPr>
                <w:rFonts w:ascii="Times New Roman" w:eastAsia="Times New Roman" w:hAnsi="Times New Roman" w:cs="Times New Roman"/>
                <w:color w:val="000000" w:themeColor="text1"/>
                <w:sz w:val="16"/>
                <w:szCs w:val="16"/>
              </w:rPr>
            </w:pPr>
            <w:r w:rsidRPr="002B0D0D">
              <w:rPr>
                <w:rFonts w:ascii="Times New Roman" w:eastAsia="Times New Roman" w:hAnsi="Times New Roman" w:cs="Times New Roman"/>
                <w:color w:val="000000" w:themeColor="text1"/>
                <w:sz w:val="16"/>
                <w:szCs w:val="16"/>
              </w:rPr>
              <w:t>Supervised under Bronx Healthy Start Partnership (funded by HRSA) with oversight from The New York Academy of Medicine evaluators; CHWs collaborated with clinicians, program staff, and the Community Action Network for quality improvement input. Compensation details not specified</w:t>
            </w:r>
          </w:p>
        </w:tc>
        <w:tc>
          <w:tcPr>
            <w:tcW w:w="651" w:type="pct"/>
            <w:tcMar>
              <w:left w:w="108" w:type="dxa"/>
              <w:right w:w="108" w:type="dxa"/>
            </w:tcMar>
          </w:tcPr>
          <w:p w14:paraId="17BFEBCE" w14:textId="178DCD0B" w:rsidR="00391F98" w:rsidRPr="002B0D0D" w:rsidRDefault="00391F98" w:rsidP="00391F98">
            <w:pPr>
              <w:jc w:val="both"/>
              <w:rPr>
                <w:rFonts w:ascii="Times New Roman" w:eastAsia="Times New Roman" w:hAnsi="Times New Roman" w:cs="Times New Roman"/>
                <w:color w:val="000000" w:themeColor="text1"/>
                <w:sz w:val="16"/>
                <w:szCs w:val="16"/>
              </w:rPr>
            </w:pPr>
            <w:r w:rsidRPr="002B0D0D">
              <w:rPr>
                <w:rFonts w:ascii="Times New Roman" w:eastAsia="Times New Roman" w:hAnsi="Times New Roman" w:cs="Times New Roman"/>
                <w:color w:val="000000" w:themeColor="text1"/>
                <w:sz w:val="16"/>
                <w:szCs w:val="16"/>
              </w:rPr>
              <w:t>CHWs utilized phones, text messages, and online communication platforms to maintain contact with participants, especially during CHWs in the Bronx Healthy Start Partnership (</w:t>
            </w:r>
            <w:proofErr w:type="spellStart"/>
            <w:r w:rsidRPr="002B0D0D">
              <w:rPr>
                <w:rFonts w:ascii="Times New Roman" w:eastAsia="Times New Roman" w:hAnsi="Times New Roman" w:cs="Times New Roman"/>
                <w:color w:val="000000" w:themeColor="text1"/>
                <w:sz w:val="16"/>
                <w:szCs w:val="16"/>
              </w:rPr>
              <w:t>BxHSP</w:t>
            </w:r>
            <w:proofErr w:type="spellEnd"/>
            <w:r w:rsidRPr="002B0D0D">
              <w:rPr>
                <w:rFonts w:ascii="Times New Roman" w:eastAsia="Times New Roman" w:hAnsi="Times New Roman" w:cs="Times New Roman"/>
                <w:color w:val="000000" w:themeColor="text1"/>
                <w:sz w:val="16"/>
                <w:szCs w:val="16"/>
              </w:rPr>
              <w:t>) applied phone communication, text messaging, and home visit documentation systems as part of their routine outreach and follow-up activities</w:t>
            </w:r>
          </w:p>
        </w:tc>
        <w:tc>
          <w:tcPr>
            <w:tcW w:w="614" w:type="pct"/>
            <w:tcMar>
              <w:left w:w="108" w:type="dxa"/>
              <w:right w:w="108" w:type="dxa"/>
            </w:tcMar>
          </w:tcPr>
          <w:p w14:paraId="38C5F5BC" w14:textId="2DB33D12" w:rsidR="00391F98" w:rsidRPr="002B0D0D" w:rsidRDefault="00391F98" w:rsidP="00391F98">
            <w:pPr>
              <w:jc w:val="both"/>
              <w:rPr>
                <w:rFonts w:ascii="Times New Roman" w:eastAsia="Times New Roman" w:hAnsi="Times New Roman" w:cs="Times New Roman"/>
                <w:color w:val="000000" w:themeColor="text1"/>
                <w:sz w:val="16"/>
                <w:szCs w:val="16"/>
              </w:rPr>
            </w:pPr>
            <w:r w:rsidRPr="002B0D0D">
              <w:rPr>
                <w:rFonts w:ascii="Times New Roman" w:eastAsia="Times New Roman" w:hAnsi="Times New Roman" w:cs="Times New Roman"/>
                <w:color w:val="000000" w:themeColor="text1"/>
                <w:sz w:val="16"/>
                <w:szCs w:val="16"/>
              </w:rPr>
              <w:t xml:space="preserve">CHWs conducted home visits, phone follow-ups, and workshops, offering psychosocial support, health education (safe sleep, breastfeeding, contraception), and connections to social services (e.g., insurance, nutrition aid, mental health </w:t>
            </w:r>
            <w:proofErr w:type="spellStart"/>
            <w:r w:rsidRPr="002B0D0D">
              <w:rPr>
                <w:rFonts w:ascii="Times New Roman" w:eastAsia="Times New Roman" w:hAnsi="Times New Roman" w:cs="Times New Roman"/>
                <w:color w:val="000000" w:themeColor="text1"/>
                <w:sz w:val="16"/>
                <w:szCs w:val="16"/>
              </w:rPr>
              <w:t>counseling</w:t>
            </w:r>
            <w:proofErr w:type="spellEnd"/>
            <w:r w:rsidRPr="002B0D0D">
              <w:rPr>
                <w:rFonts w:ascii="Times New Roman" w:eastAsia="Times New Roman" w:hAnsi="Times New Roman" w:cs="Times New Roman"/>
                <w:color w:val="000000" w:themeColor="text1"/>
                <w:sz w:val="16"/>
                <w:szCs w:val="16"/>
              </w:rPr>
              <w:t>, doulas).</w:t>
            </w:r>
          </w:p>
        </w:tc>
        <w:tc>
          <w:tcPr>
            <w:tcW w:w="665" w:type="pct"/>
            <w:tcMar>
              <w:left w:w="108" w:type="dxa"/>
              <w:right w:w="108" w:type="dxa"/>
            </w:tcMar>
          </w:tcPr>
          <w:p w14:paraId="1D70F41B" w14:textId="0CCDE6A2" w:rsidR="00391F98" w:rsidRPr="002B0D0D" w:rsidRDefault="00391F98" w:rsidP="00391F98">
            <w:pPr>
              <w:jc w:val="both"/>
              <w:rPr>
                <w:rFonts w:ascii="Times New Roman" w:eastAsia="Times New Roman" w:hAnsi="Times New Roman" w:cs="Times New Roman"/>
                <w:color w:val="000000" w:themeColor="text1"/>
                <w:sz w:val="16"/>
                <w:szCs w:val="16"/>
              </w:rPr>
            </w:pPr>
            <w:r w:rsidRPr="002B0D0D">
              <w:rPr>
                <w:rFonts w:ascii="Times New Roman" w:eastAsia="Times New Roman" w:hAnsi="Times New Roman" w:cs="Times New Roman"/>
                <w:color w:val="000000" w:themeColor="text1"/>
                <w:sz w:val="16"/>
                <w:szCs w:val="16"/>
              </w:rPr>
              <w:t xml:space="preserve">CHW-led support increased HIV status disclosure (8.76 vs 5.15 per 1,000 person-days; </w:t>
            </w:r>
            <w:proofErr w:type="spellStart"/>
            <w:r w:rsidRPr="002B0D0D">
              <w:rPr>
                <w:rFonts w:ascii="Times New Roman" w:eastAsia="Times New Roman" w:hAnsi="Times New Roman" w:cs="Times New Roman"/>
                <w:color w:val="000000" w:themeColor="text1"/>
                <w:sz w:val="16"/>
                <w:szCs w:val="16"/>
              </w:rPr>
              <w:t>aHR</w:t>
            </w:r>
            <w:proofErr w:type="spellEnd"/>
            <w:r w:rsidRPr="002B0D0D">
              <w:rPr>
                <w:rFonts w:ascii="Times New Roman" w:eastAsia="Times New Roman" w:hAnsi="Times New Roman" w:cs="Times New Roman"/>
                <w:color w:val="000000" w:themeColor="text1"/>
                <w:sz w:val="16"/>
                <w:szCs w:val="16"/>
              </w:rPr>
              <w:t xml:space="preserve"> = 1.72, 95% CI: 1.10–2.70) and shortened time to disclosure (89 vs 112 days), indicating that structured CHW engagement effectively promoted timely and safe partner communication.</w:t>
            </w:r>
          </w:p>
        </w:tc>
        <w:tc>
          <w:tcPr>
            <w:tcW w:w="639" w:type="pct"/>
            <w:tcMar>
              <w:left w:w="108" w:type="dxa"/>
              <w:right w:w="108" w:type="dxa"/>
            </w:tcMar>
          </w:tcPr>
          <w:p w14:paraId="28545174" w14:textId="77777777" w:rsidR="00391F98" w:rsidRPr="002B0D0D" w:rsidRDefault="00391F98" w:rsidP="00391F98">
            <w:pPr>
              <w:jc w:val="both"/>
              <w:rPr>
                <w:rFonts w:ascii="Times New Roman" w:eastAsia="Times New Roman" w:hAnsi="Times New Roman" w:cs="Times New Roman"/>
                <w:color w:val="000000" w:themeColor="text1"/>
                <w:sz w:val="16"/>
                <w:szCs w:val="16"/>
              </w:rPr>
            </w:pPr>
            <w:r w:rsidRPr="002B0D0D">
              <w:rPr>
                <w:rFonts w:ascii="Times New Roman" w:eastAsia="Times New Roman" w:hAnsi="Times New Roman" w:cs="Times New Roman"/>
                <w:color w:val="000000" w:themeColor="text1"/>
                <w:sz w:val="16"/>
                <w:szCs w:val="16"/>
              </w:rPr>
              <w:t>Enablers: strong CHW–participant relationships, cultural congruence, psychosocial &amp; material support, consistent communication, and multi-language services. Barriers: low response rate (selection bias), recall bias, COVID-19 service disruption (shift to virtual), and incomplete representation of minimally engaged participants.</w:t>
            </w:r>
          </w:p>
          <w:p w14:paraId="11517C3D" w14:textId="77777777" w:rsidR="00391F98" w:rsidRPr="002B0D0D" w:rsidRDefault="00391F98" w:rsidP="00391F98">
            <w:pPr>
              <w:jc w:val="both"/>
              <w:rPr>
                <w:rFonts w:ascii="Times New Roman" w:eastAsia="Times New Roman" w:hAnsi="Times New Roman" w:cs="Times New Roman"/>
                <w:color w:val="000000" w:themeColor="text1"/>
                <w:sz w:val="16"/>
                <w:szCs w:val="16"/>
              </w:rPr>
            </w:pPr>
          </w:p>
        </w:tc>
      </w:tr>
      <w:tr w:rsidR="002B0D0D" w:rsidRPr="002B0D0D" w14:paraId="16ED5EAE" w14:textId="77777777" w:rsidTr="002B0D0D">
        <w:trPr>
          <w:trHeight w:val="300"/>
        </w:trPr>
        <w:tc>
          <w:tcPr>
            <w:tcW w:w="145" w:type="pct"/>
          </w:tcPr>
          <w:p w14:paraId="3B5448D3" w14:textId="1D301EFE" w:rsidR="00391F98" w:rsidRPr="002B0D0D" w:rsidRDefault="00391F98" w:rsidP="00391F98">
            <w:pPr>
              <w:jc w:val="both"/>
              <w:rPr>
                <w:rFonts w:ascii="Times New Roman" w:eastAsia="Times New Roman" w:hAnsi="Times New Roman" w:cs="Times New Roman"/>
                <w:color w:val="000000" w:themeColor="text1"/>
                <w:sz w:val="16"/>
                <w:szCs w:val="16"/>
              </w:rPr>
            </w:pPr>
            <w:r w:rsidRPr="002B0D0D">
              <w:rPr>
                <w:rFonts w:ascii="Times New Roman" w:eastAsia="Times New Roman" w:hAnsi="Times New Roman" w:cs="Times New Roman"/>
                <w:color w:val="000000" w:themeColor="text1"/>
                <w:sz w:val="16"/>
                <w:szCs w:val="16"/>
              </w:rPr>
              <w:t>25</w:t>
            </w:r>
          </w:p>
        </w:tc>
        <w:tc>
          <w:tcPr>
            <w:tcW w:w="336" w:type="pct"/>
            <w:tcMar>
              <w:left w:w="108" w:type="dxa"/>
              <w:right w:w="108" w:type="dxa"/>
            </w:tcMar>
          </w:tcPr>
          <w:sdt>
            <w:sdtPr>
              <w:rPr>
                <w:rFonts w:ascii="Times New Roman" w:eastAsia="Times New Roman" w:hAnsi="Times New Roman" w:cs="Times New Roman"/>
                <w:color w:val="000000"/>
                <w:sz w:val="16"/>
                <w:szCs w:val="16"/>
              </w:rPr>
              <w:tag w:val="MENDELEY_CITATION_v3_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"/>
              <w:id w:val="1375583352"/>
              <w:placeholder>
                <w:docPart w:val="DefaultPlaceholder_-1854013440"/>
              </w:placeholder>
            </w:sdtPr>
            <w:sdtContent>
              <w:p w14:paraId="7DC9D842" w14:textId="1F52D202" w:rsidR="00D9115A" w:rsidRPr="002B0D0D" w:rsidRDefault="00BB3C3D" w:rsidP="00391F98">
                <w:pPr>
                  <w:jc w:val="both"/>
                  <w:rPr>
                    <w:rFonts w:ascii="Times New Roman" w:eastAsia="Times New Roman" w:hAnsi="Times New Roman" w:cs="Times New Roman"/>
                    <w:color w:val="000000" w:themeColor="text1"/>
                    <w:sz w:val="16"/>
                    <w:szCs w:val="16"/>
                  </w:rPr>
                </w:pPr>
                <w:r w:rsidRPr="002B0D0D">
                  <w:rPr>
                    <w:rFonts w:ascii="Times New Roman" w:eastAsia="Times New Roman" w:hAnsi="Times New Roman" w:cs="Times New Roman"/>
                    <w:color w:val="000000"/>
                    <w:sz w:val="16"/>
                    <w:szCs w:val="16"/>
                  </w:rPr>
                  <w:t>(Lukyamuzi et al., 2023)</w:t>
                </w:r>
              </w:p>
            </w:sdtContent>
          </w:sdt>
          <w:p w14:paraId="4737ED94" w14:textId="77777777" w:rsidR="00D9115A" w:rsidRPr="002B0D0D" w:rsidRDefault="00D9115A" w:rsidP="00391F98">
            <w:pPr>
              <w:jc w:val="both"/>
              <w:rPr>
                <w:rFonts w:ascii="Times New Roman" w:eastAsia="Times New Roman" w:hAnsi="Times New Roman" w:cs="Times New Roman"/>
                <w:color w:val="000000" w:themeColor="text1"/>
                <w:sz w:val="16"/>
                <w:szCs w:val="16"/>
              </w:rPr>
            </w:pPr>
          </w:p>
          <w:p w14:paraId="2A6FBB7A" w14:textId="437A55BC" w:rsidR="00391F98" w:rsidRPr="002B0D0D" w:rsidRDefault="00391F98" w:rsidP="00391F98">
            <w:pPr>
              <w:jc w:val="both"/>
              <w:rPr>
                <w:rFonts w:ascii="Times New Roman" w:eastAsia="Times New Roman" w:hAnsi="Times New Roman" w:cs="Times New Roman"/>
                <w:color w:val="000000" w:themeColor="text1"/>
                <w:sz w:val="16"/>
                <w:szCs w:val="16"/>
              </w:rPr>
            </w:pPr>
            <w:r w:rsidRPr="002B0D0D">
              <w:rPr>
                <w:rFonts w:ascii="Times New Roman" w:eastAsia="Times New Roman" w:hAnsi="Times New Roman" w:cs="Times New Roman"/>
                <w:color w:val="000000" w:themeColor="text1"/>
                <w:sz w:val="16"/>
                <w:szCs w:val="16"/>
              </w:rPr>
              <w:t>Uganda</w:t>
            </w:r>
          </w:p>
        </w:tc>
        <w:tc>
          <w:tcPr>
            <w:tcW w:w="426" w:type="pct"/>
            <w:tcMar>
              <w:left w:w="108" w:type="dxa"/>
              <w:right w:w="108" w:type="dxa"/>
            </w:tcMar>
          </w:tcPr>
          <w:p w14:paraId="1B780121" w14:textId="733D53EE" w:rsidR="00391F98" w:rsidRPr="002B0D0D" w:rsidRDefault="00391F98" w:rsidP="00391F98">
            <w:pPr>
              <w:jc w:val="both"/>
              <w:rPr>
                <w:rFonts w:ascii="Times New Roman" w:eastAsia="Times New Roman" w:hAnsi="Times New Roman" w:cs="Times New Roman"/>
                <w:color w:val="000000" w:themeColor="text1"/>
                <w:sz w:val="16"/>
                <w:szCs w:val="16"/>
              </w:rPr>
            </w:pPr>
            <w:r w:rsidRPr="002B0D0D">
              <w:rPr>
                <w:rFonts w:ascii="Times New Roman" w:eastAsia="Times New Roman" w:hAnsi="Times New Roman" w:cs="Times New Roman"/>
                <w:color w:val="000000" w:themeColor="text1"/>
                <w:sz w:val="16"/>
                <w:szCs w:val="16"/>
              </w:rPr>
              <w:t xml:space="preserve">Quasi-experimental study conducted in the greater Luwero region, Uganda (Luwero, </w:t>
            </w:r>
            <w:proofErr w:type="spellStart"/>
            <w:r w:rsidRPr="002B0D0D">
              <w:rPr>
                <w:rFonts w:ascii="Times New Roman" w:eastAsia="Times New Roman" w:hAnsi="Times New Roman" w:cs="Times New Roman"/>
                <w:color w:val="000000" w:themeColor="text1"/>
                <w:sz w:val="16"/>
                <w:szCs w:val="16"/>
              </w:rPr>
              <w:t>Nakaseke</w:t>
            </w:r>
            <w:proofErr w:type="spellEnd"/>
            <w:r w:rsidRPr="002B0D0D">
              <w:rPr>
                <w:rFonts w:ascii="Times New Roman" w:eastAsia="Times New Roman" w:hAnsi="Times New Roman" w:cs="Times New Roman"/>
                <w:color w:val="000000" w:themeColor="text1"/>
                <w:sz w:val="16"/>
                <w:szCs w:val="16"/>
              </w:rPr>
              <w:t xml:space="preserve">, </w:t>
            </w:r>
            <w:proofErr w:type="spellStart"/>
            <w:r w:rsidRPr="002B0D0D">
              <w:rPr>
                <w:rFonts w:ascii="Times New Roman" w:eastAsia="Times New Roman" w:hAnsi="Times New Roman" w:cs="Times New Roman"/>
                <w:color w:val="000000" w:themeColor="text1"/>
                <w:sz w:val="16"/>
                <w:szCs w:val="16"/>
              </w:rPr>
              <w:t>Nakasongola</w:t>
            </w:r>
            <w:proofErr w:type="spellEnd"/>
            <w:r w:rsidRPr="002B0D0D">
              <w:rPr>
                <w:rFonts w:ascii="Times New Roman" w:eastAsia="Times New Roman" w:hAnsi="Times New Roman" w:cs="Times New Roman"/>
                <w:color w:val="000000" w:themeColor="text1"/>
                <w:sz w:val="16"/>
                <w:szCs w:val="16"/>
              </w:rPr>
              <w:t xml:space="preserve"> districts). Data collected Oct 2019–May 2020 with six-month follow-up.</w:t>
            </w:r>
          </w:p>
        </w:tc>
        <w:tc>
          <w:tcPr>
            <w:tcW w:w="429" w:type="pct"/>
            <w:tcMar>
              <w:left w:w="108" w:type="dxa"/>
              <w:right w:w="108" w:type="dxa"/>
            </w:tcMar>
          </w:tcPr>
          <w:p w14:paraId="65CFFF3D" w14:textId="3ED27449" w:rsidR="00391F98" w:rsidRPr="002B0D0D" w:rsidRDefault="00391F98" w:rsidP="00391F98">
            <w:pPr>
              <w:jc w:val="both"/>
              <w:rPr>
                <w:rFonts w:ascii="Times New Roman" w:eastAsia="Times New Roman" w:hAnsi="Times New Roman" w:cs="Times New Roman"/>
                <w:color w:val="000000" w:themeColor="text1"/>
                <w:sz w:val="16"/>
                <w:szCs w:val="16"/>
              </w:rPr>
            </w:pPr>
            <w:r w:rsidRPr="002B0D0D">
              <w:rPr>
                <w:rFonts w:ascii="Times New Roman" w:eastAsia="Times New Roman" w:hAnsi="Times New Roman" w:cs="Times New Roman"/>
                <w:color w:val="000000" w:themeColor="text1"/>
                <w:sz w:val="16"/>
                <w:szCs w:val="16"/>
              </w:rPr>
              <w:t>245 participants (230 completed): 112 in intervention, 118 in control arm. Adults living with HIV (ALHIV), aged 18–55 years, in heterosexual relationships ≥3 months, not yet disclosed to primary partner.</w:t>
            </w:r>
          </w:p>
        </w:tc>
        <w:tc>
          <w:tcPr>
            <w:tcW w:w="526" w:type="pct"/>
            <w:tcMar>
              <w:left w:w="108" w:type="dxa"/>
              <w:right w:w="108" w:type="dxa"/>
            </w:tcMar>
          </w:tcPr>
          <w:p w14:paraId="777FC676" w14:textId="6A66E640" w:rsidR="00391F98" w:rsidRPr="002B0D0D" w:rsidRDefault="00391F98" w:rsidP="00391F98">
            <w:pPr>
              <w:jc w:val="both"/>
              <w:rPr>
                <w:rFonts w:ascii="Times New Roman" w:eastAsia="Times New Roman" w:hAnsi="Times New Roman" w:cs="Times New Roman"/>
                <w:color w:val="000000" w:themeColor="text1"/>
                <w:sz w:val="16"/>
                <w:szCs w:val="16"/>
              </w:rPr>
            </w:pPr>
            <w:r w:rsidRPr="002B0D0D">
              <w:rPr>
                <w:rFonts w:ascii="Times New Roman" w:eastAsia="Times New Roman" w:hAnsi="Times New Roman" w:cs="Times New Roman"/>
                <w:color w:val="000000" w:themeColor="text1"/>
                <w:sz w:val="16"/>
                <w:szCs w:val="16"/>
              </w:rPr>
              <w:t xml:space="preserve">48 CHWs (aged 25–60) recruited from the same communities; trained for 3 days on HIV </w:t>
            </w:r>
            <w:proofErr w:type="spellStart"/>
            <w:r w:rsidRPr="002B0D0D">
              <w:rPr>
                <w:rFonts w:ascii="Times New Roman" w:eastAsia="Times New Roman" w:hAnsi="Times New Roman" w:cs="Times New Roman"/>
                <w:color w:val="000000" w:themeColor="text1"/>
                <w:sz w:val="16"/>
                <w:szCs w:val="16"/>
              </w:rPr>
              <w:t>counseling</w:t>
            </w:r>
            <w:proofErr w:type="spellEnd"/>
            <w:r w:rsidRPr="002B0D0D">
              <w:rPr>
                <w:rFonts w:ascii="Times New Roman" w:eastAsia="Times New Roman" w:hAnsi="Times New Roman" w:cs="Times New Roman"/>
                <w:color w:val="000000" w:themeColor="text1"/>
                <w:sz w:val="16"/>
                <w:szCs w:val="16"/>
              </w:rPr>
              <w:t>, disclosure skills, ethics, confidentiality, and managing adverse events. Training used didactic + role play methods with pre/post assessments.</w:t>
            </w:r>
          </w:p>
        </w:tc>
        <w:tc>
          <w:tcPr>
            <w:tcW w:w="568" w:type="pct"/>
            <w:tcMar>
              <w:left w:w="108" w:type="dxa"/>
              <w:right w:w="108" w:type="dxa"/>
            </w:tcMar>
          </w:tcPr>
          <w:p w14:paraId="7BED8E01" w14:textId="2860B5AF" w:rsidR="00391F98" w:rsidRPr="002B0D0D" w:rsidRDefault="00391F98" w:rsidP="00391F98">
            <w:pPr>
              <w:jc w:val="both"/>
              <w:rPr>
                <w:rFonts w:ascii="Times New Roman" w:eastAsia="Times New Roman" w:hAnsi="Times New Roman" w:cs="Times New Roman"/>
                <w:color w:val="000000" w:themeColor="text1"/>
                <w:sz w:val="16"/>
                <w:szCs w:val="16"/>
              </w:rPr>
            </w:pPr>
            <w:r w:rsidRPr="002B0D0D">
              <w:rPr>
                <w:rFonts w:ascii="Times New Roman" w:eastAsia="Times New Roman" w:hAnsi="Times New Roman" w:cs="Times New Roman"/>
                <w:color w:val="000000" w:themeColor="text1"/>
                <w:sz w:val="16"/>
                <w:szCs w:val="16"/>
              </w:rPr>
              <w:t>Supervised via regular phone calls and meetings with the study team. CHWs submitted home-visit and call logs. Each received a monthly facilitation &amp; transport allowance of 50,000 UGX (~$15).</w:t>
            </w:r>
          </w:p>
        </w:tc>
        <w:tc>
          <w:tcPr>
            <w:tcW w:w="651" w:type="pct"/>
            <w:tcMar>
              <w:left w:w="108" w:type="dxa"/>
              <w:right w:w="108" w:type="dxa"/>
            </w:tcMar>
          </w:tcPr>
          <w:p w14:paraId="636DC734" w14:textId="08B99FEE" w:rsidR="00391F98" w:rsidRPr="002B0D0D" w:rsidRDefault="00391F98" w:rsidP="00391F98">
            <w:pPr>
              <w:jc w:val="both"/>
              <w:rPr>
                <w:rFonts w:ascii="Times New Roman" w:eastAsia="Times New Roman" w:hAnsi="Times New Roman" w:cs="Times New Roman"/>
                <w:color w:val="000000" w:themeColor="text1"/>
                <w:sz w:val="16"/>
                <w:szCs w:val="16"/>
              </w:rPr>
            </w:pPr>
            <w:r w:rsidRPr="002B0D0D">
              <w:rPr>
                <w:rFonts w:ascii="Times New Roman" w:eastAsia="Times New Roman" w:hAnsi="Times New Roman" w:cs="Times New Roman"/>
                <w:color w:val="000000" w:themeColor="text1"/>
                <w:sz w:val="16"/>
                <w:szCs w:val="16"/>
              </w:rPr>
              <w:t>CHWs used mobile phones for scheduled follow-up (two calls/week) and documentation logs for home visits. No digital platform or specialized app mentioned; tools were simple and community-based (calls, forms, and face-to-face meetings).</w:t>
            </w:r>
          </w:p>
        </w:tc>
        <w:tc>
          <w:tcPr>
            <w:tcW w:w="614" w:type="pct"/>
            <w:tcMar>
              <w:left w:w="108" w:type="dxa"/>
              <w:right w:w="108" w:type="dxa"/>
            </w:tcMar>
          </w:tcPr>
          <w:p w14:paraId="0E131384" w14:textId="77777777" w:rsidR="00391F98" w:rsidRPr="002B0D0D" w:rsidRDefault="00391F98" w:rsidP="00391F98">
            <w:pPr>
              <w:jc w:val="both"/>
              <w:rPr>
                <w:rFonts w:ascii="Times New Roman" w:eastAsia="Times New Roman" w:hAnsi="Times New Roman" w:cs="Times New Roman"/>
                <w:color w:val="000000" w:themeColor="text1"/>
                <w:sz w:val="16"/>
                <w:szCs w:val="16"/>
              </w:rPr>
            </w:pPr>
            <w:r w:rsidRPr="002B0D0D">
              <w:rPr>
                <w:rFonts w:ascii="Times New Roman" w:eastAsia="Times New Roman" w:hAnsi="Times New Roman" w:cs="Times New Roman"/>
                <w:color w:val="000000" w:themeColor="text1"/>
                <w:sz w:val="16"/>
                <w:szCs w:val="16"/>
              </w:rPr>
              <w:t xml:space="preserve">CHW-led disclosure support mechanism: CHWs met participants to plan disclosure, conducted two weekly phone calls and home visits, provided </w:t>
            </w:r>
            <w:proofErr w:type="spellStart"/>
            <w:r w:rsidRPr="002B0D0D">
              <w:rPr>
                <w:rFonts w:ascii="Times New Roman" w:eastAsia="Times New Roman" w:hAnsi="Times New Roman" w:cs="Times New Roman"/>
                <w:color w:val="000000" w:themeColor="text1"/>
                <w:sz w:val="16"/>
                <w:szCs w:val="16"/>
              </w:rPr>
              <w:t>counseling</w:t>
            </w:r>
            <w:proofErr w:type="spellEnd"/>
            <w:r w:rsidRPr="002B0D0D">
              <w:rPr>
                <w:rFonts w:ascii="Times New Roman" w:eastAsia="Times New Roman" w:hAnsi="Times New Roman" w:cs="Times New Roman"/>
                <w:color w:val="000000" w:themeColor="text1"/>
                <w:sz w:val="16"/>
                <w:szCs w:val="16"/>
              </w:rPr>
              <w:t xml:space="preserve"> on disclosure skills, assessed partner’s attitude, and arranged for couple HIV </w:t>
            </w:r>
            <w:proofErr w:type="spellStart"/>
            <w:r w:rsidRPr="002B0D0D">
              <w:rPr>
                <w:rFonts w:ascii="Times New Roman" w:eastAsia="Times New Roman" w:hAnsi="Times New Roman" w:cs="Times New Roman"/>
                <w:color w:val="000000" w:themeColor="text1"/>
                <w:sz w:val="16"/>
                <w:szCs w:val="16"/>
              </w:rPr>
              <w:t>counseling</w:t>
            </w:r>
            <w:proofErr w:type="spellEnd"/>
            <w:r w:rsidRPr="002B0D0D">
              <w:rPr>
                <w:rFonts w:ascii="Times New Roman" w:eastAsia="Times New Roman" w:hAnsi="Times New Roman" w:cs="Times New Roman"/>
                <w:color w:val="000000" w:themeColor="text1"/>
                <w:sz w:val="16"/>
                <w:szCs w:val="16"/>
              </w:rPr>
              <w:t>/testing when appropriate.</w:t>
            </w:r>
          </w:p>
          <w:p w14:paraId="05800610" w14:textId="77777777" w:rsidR="00391F98" w:rsidRPr="002B0D0D" w:rsidRDefault="00391F98" w:rsidP="00391F98">
            <w:pPr>
              <w:jc w:val="both"/>
              <w:rPr>
                <w:rFonts w:ascii="Times New Roman" w:eastAsia="Times New Roman" w:hAnsi="Times New Roman" w:cs="Times New Roman"/>
                <w:color w:val="000000" w:themeColor="text1"/>
                <w:sz w:val="16"/>
                <w:szCs w:val="16"/>
              </w:rPr>
            </w:pPr>
          </w:p>
        </w:tc>
        <w:tc>
          <w:tcPr>
            <w:tcW w:w="665" w:type="pct"/>
            <w:tcMar>
              <w:left w:w="108" w:type="dxa"/>
              <w:right w:w="108" w:type="dxa"/>
            </w:tcMar>
          </w:tcPr>
          <w:p w14:paraId="1B754412" w14:textId="3BE533F3" w:rsidR="00391F98" w:rsidRPr="002B0D0D" w:rsidRDefault="00391F98" w:rsidP="00391F98">
            <w:pPr>
              <w:jc w:val="both"/>
              <w:rPr>
                <w:rFonts w:ascii="Times New Roman" w:eastAsia="Times New Roman" w:hAnsi="Times New Roman" w:cs="Times New Roman"/>
                <w:color w:val="000000" w:themeColor="text1"/>
                <w:sz w:val="16"/>
                <w:szCs w:val="16"/>
              </w:rPr>
            </w:pPr>
            <w:r w:rsidRPr="002B0D0D">
              <w:rPr>
                <w:rFonts w:ascii="Times New Roman" w:eastAsia="Times New Roman" w:hAnsi="Times New Roman" w:cs="Times New Roman"/>
                <w:color w:val="000000" w:themeColor="text1"/>
                <w:sz w:val="16"/>
                <w:szCs w:val="16"/>
              </w:rPr>
              <w:t>The CHW-led intervention significantly accelerated and increased HIV status disclosure among heterosexual partners. Disclosure incidence was higher in the intervention group (8.76 vs 5.15 per 1,000 person-days; p &lt; 0.001) with a shorter median time to disclosure (89 vs 112 days). Participants receiving CHW support were 1.72 times more likely to disclose (</w:t>
            </w:r>
            <w:proofErr w:type="spellStart"/>
            <w:r w:rsidRPr="002B0D0D">
              <w:rPr>
                <w:rFonts w:ascii="Times New Roman" w:eastAsia="Times New Roman" w:hAnsi="Times New Roman" w:cs="Times New Roman"/>
                <w:color w:val="000000" w:themeColor="text1"/>
                <w:sz w:val="16"/>
                <w:szCs w:val="16"/>
              </w:rPr>
              <w:t>aHR</w:t>
            </w:r>
            <w:proofErr w:type="spellEnd"/>
            <w:r w:rsidRPr="002B0D0D">
              <w:rPr>
                <w:rFonts w:ascii="Times New Roman" w:eastAsia="Times New Roman" w:hAnsi="Times New Roman" w:cs="Times New Roman"/>
                <w:color w:val="000000" w:themeColor="text1"/>
                <w:sz w:val="16"/>
                <w:szCs w:val="16"/>
              </w:rPr>
              <w:t xml:space="preserve"> = 1.72; 95% CI: 1.10–2.70). Male gender, higher education, and longer relationships predicted earlier disclosure, </w:t>
            </w:r>
            <w:r w:rsidRPr="002B0D0D">
              <w:rPr>
                <w:rFonts w:ascii="Times New Roman" w:eastAsia="Times New Roman" w:hAnsi="Times New Roman" w:cs="Times New Roman"/>
                <w:color w:val="000000" w:themeColor="text1"/>
                <w:sz w:val="16"/>
                <w:szCs w:val="16"/>
              </w:rPr>
              <w:lastRenderedPageBreak/>
              <w:t>showing that structured CHW engagement effectively enhanced communication, psychosocial readiness, and safe partner disclosure within the community.</w:t>
            </w:r>
          </w:p>
        </w:tc>
        <w:tc>
          <w:tcPr>
            <w:tcW w:w="639" w:type="pct"/>
            <w:tcMar>
              <w:left w:w="108" w:type="dxa"/>
              <w:right w:w="108" w:type="dxa"/>
            </w:tcMar>
          </w:tcPr>
          <w:p w14:paraId="7CC1191D" w14:textId="6F75043A" w:rsidR="00391F98" w:rsidRPr="002B0D0D" w:rsidRDefault="00391F98" w:rsidP="00391F98">
            <w:pPr>
              <w:jc w:val="both"/>
              <w:rPr>
                <w:rFonts w:ascii="Times New Roman" w:eastAsia="Times New Roman" w:hAnsi="Times New Roman" w:cs="Times New Roman"/>
                <w:color w:val="000000" w:themeColor="text1"/>
                <w:sz w:val="16"/>
                <w:szCs w:val="16"/>
              </w:rPr>
            </w:pPr>
            <w:r w:rsidRPr="002B0D0D">
              <w:rPr>
                <w:rFonts w:ascii="Times New Roman" w:eastAsia="Times New Roman" w:hAnsi="Times New Roman" w:cs="Times New Roman"/>
                <w:color w:val="000000" w:themeColor="text1"/>
                <w:sz w:val="16"/>
                <w:szCs w:val="16"/>
              </w:rPr>
              <w:lastRenderedPageBreak/>
              <w:t xml:space="preserve">Enablers: trained local CHWs, structured supervision, regular follow-ups, verification of disclosure events, and linkage to facility </w:t>
            </w:r>
            <w:proofErr w:type="spellStart"/>
            <w:r w:rsidRPr="002B0D0D">
              <w:rPr>
                <w:rFonts w:ascii="Times New Roman" w:eastAsia="Times New Roman" w:hAnsi="Times New Roman" w:cs="Times New Roman"/>
                <w:color w:val="000000" w:themeColor="text1"/>
                <w:sz w:val="16"/>
                <w:szCs w:val="16"/>
              </w:rPr>
              <w:t>counselors</w:t>
            </w:r>
            <w:proofErr w:type="spellEnd"/>
            <w:r w:rsidRPr="002B0D0D">
              <w:rPr>
                <w:rFonts w:ascii="Times New Roman" w:eastAsia="Times New Roman" w:hAnsi="Times New Roman" w:cs="Times New Roman"/>
                <w:color w:val="000000" w:themeColor="text1"/>
                <w:sz w:val="16"/>
                <w:szCs w:val="16"/>
              </w:rPr>
              <w:t>. Barriers: non-randomized clusters (selection bias), gender imbalance (more women), and potential contamination across sites</w:t>
            </w:r>
          </w:p>
        </w:tc>
      </w:tr>
      <w:tr w:rsidR="002B0D0D" w:rsidRPr="002B0D0D" w14:paraId="655557D2" w14:textId="77777777" w:rsidTr="002B0D0D">
        <w:trPr>
          <w:trHeight w:val="300"/>
        </w:trPr>
        <w:tc>
          <w:tcPr>
            <w:tcW w:w="145" w:type="pct"/>
          </w:tcPr>
          <w:p w14:paraId="1A1B5712" w14:textId="585D3DB7" w:rsidR="00391F98" w:rsidRPr="002B0D0D" w:rsidRDefault="00391F98" w:rsidP="00391F98">
            <w:pPr>
              <w:jc w:val="both"/>
              <w:rPr>
                <w:rFonts w:ascii="Times New Roman" w:eastAsia="Times New Roman" w:hAnsi="Times New Roman" w:cs="Times New Roman"/>
                <w:color w:val="000000" w:themeColor="text1"/>
                <w:sz w:val="16"/>
                <w:szCs w:val="16"/>
              </w:rPr>
            </w:pPr>
            <w:r w:rsidRPr="002B0D0D">
              <w:rPr>
                <w:rFonts w:ascii="Times New Roman" w:eastAsia="Times New Roman" w:hAnsi="Times New Roman" w:cs="Times New Roman"/>
                <w:color w:val="000000" w:themeColor="text1"/>
                <w:sz w:val="16"/>
                <w:szCs w:val="16"/>
              </w:rPr>
              <w:t>26</w:t>
            </w:r>
          </w:p>
        </w:tc>
        <w:tc>
          <w:tcPr>
            <w:tcW w:w="336" w:type="pct"/>
            <w:tcMar>
              <w:left w:w="108" w:type="dxa"/>
              <w:right w:w="108" w:type="dxa"/>
            </w:tcMar>
          </w:tcPr>
          <w:sdt>
            <w:sdtPr>
              <w:rPr>
                <w:rFonts w:ascii="Times New Roman" w:eastAsia="Times New Roman" w:hAnsi="Times New Roman" w:cs="Times New Roman"/>
                <w:color w:val="000000"/>
                <w:sz w:val="16"/>
                <w:szCs w:val="16"/>
              </w:rPr>
              <w:tag w:val="MENDELEY_CITATION_v3_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"/>
              <w:id w:val="-1164233325"/>
              <w:placeholder>
                <w:docPart w:val="DefaultPlaceholder_-1854013440"/>
              </w:placeholder>
            </w:sdtPr>
            <w:sdtContent>
              <w:p w14:paraId="10A4145F" w14:textId="4650BA4E" w:rsidR="00D9115A" w:rsidRPr="002B0D0D" w:rsidRDefault="00BB3C3D" w:rsidP="00391F98">
                <w:pPr>
                  <w:jc w:val="both"/>
                  <w:rPr>
                    <w:rFonts w:ascii="Times New Roman" w:eastAsia="Times New Roman" w:hAnsi="Times New Roman" w:cs="Times New Roman"/>
                    <w:color w:val="000000" w:themeColor="text1"/>
                    <w:sz w:val="16"/>
                    <w:szCs w:val="16"/>
                  </w:rPr>
                </w:pPr>
                <w:r w:rsidRPr="002B0D0D">
                  <w:rPr>
                    <w:rFonts w:ascii="Times New Roman" w:eastAsia="Times New Roman" w:hAnsi="Times New Roman" w:cs="Times New Roman"/>
                    <w:color w:val="000000"/>
                    <w:sz w:val="16"/>
                    <w:szCs w:val="16"/>
                  </w:rPr>
                  <w:t>(Tomlinson et al., 2015)</w:t>
                </w:r>
              </w:p>
            </w:sdtContent>
          </w:sdt>
          <w:p w14:paraId="14AB2FF6" w14:textId="77777777" w:rsidR="00D9115A" w:rsidRPr="002B0D0D" w:rsidRDefault="00D9115A" w:rsidP="00391F98">
            <w:pPr>
              <w:jc w:val="both"/>
              <w:rPr>
                <w:rFonts w:ascii="Times New Roman" w:eastAsia="Times New Roman" w:hAnsi="Times New Roman" w:cs="Times New Roman"/>
                <w:color w:val="000000" w:themeColor="text1"/>
                <w:sz w:val="16"/>
                <w:szCs w:val="16"/>
              </w:rPr>
            </w:pPr>
          </w:p>
          <w:p w14:paraId="25B7A97E" w14:textId="065BB7C8" w:rsidR="00391F98" w:rsidRPr="002B0D0D" w:rsidRDefault="00391F98" w:rsidP="00391F98">
            <w:pPr>
              <w:jc w:val="both"/>
              <w:rPr>
                <w:rFonts w:ascii="Times New Roman" w:eastAsia="Times New Roman" w:hAnsi="Times New Roman" w:cs="Times New Roman"/>
                <w:color w:val="000000" w:themeColor="text1"/>
                <w:sz w:val="16"/>
                <w:szCs w:val="16"/>
              </w:rPr>
            </w:pPr>
            <w:r w:rsidRPr="002B0D0D">
              <w:rPr>
                <w:rFonts w:ascii="Times New Roman" w:eastAsia="Times New Roman" w:hAnsi="Times New Roman" w:cs="Times New Roman"/>
                <w:color w:val="000000" w:themeColor="text1"/>
                <w:sz w:val="16"/>
                <w:szCs w:val="16"/>
              </w:rPr>
              <w:t>South Africa</w:t>
            </w:r>
          </w:p>
        </w:tc>
        <w:tc>
          <w:tcPr>
            <w:tcW w:w="426" w:type="pct"/>
            <w:tcMar>
              <w:left w:w="108" w:type="dxa"/>
              <w:right w:w="108" w:type="dxa"/>
            </w:tcMar>
          </w:tcPr>
          <w:p w14:paraId="11EE10CE" w14:textId="053A2D7E" w:rsidR="00391F98" w:rsidRPr="002B0D0D" w:rsidRDefault="00391F98" w:rsidP="00391F98">
            <w:pPr>
              <w:jc w:val="both"/>
              <w:rPr>
                <w:rFonts w:ascii="Times New Roman" w:eastAsia="Times New Roman" w:hAnsi="Times New Roman" w:cs="Times New Roman"/>
                <w:color w:val="000000" w:themeColor="text1"/>
                <w:sz w:val="16"/>
                <w:szCs w:val="16"/>
              </w:rPr>
            </w:pPr>
            <w:r w:rsidRPr="002B0D0D">
              <w:rPr>
                <w:rFonts w:ascii="Times New Roman" w:eastAsia="Times New Roman" w:hAnsi="Times New Roman" w:cs="Times New Roman"/>
                <w:color w:val="000000" w:themeColor="text1"/>
                <w:sz w:val="16"/>
                <w:szCs w:val="16"/>
              </w:rPr>
              <w:t xml:space="preserve">Cluster randomized controlled trial conducted in 26 </w:t>
            </w:r>
            <w:proofErr w:type="spellStart"/>
            <w:r w:rsidRPr="002B0D0D">
              <w:rPr>
                <w:rFonts w:ascii="Times New Roman" w:eastAsia="Times New Roman" w:hAnsi="Times New Roman" w:cs="Times New Roman"/>
                <w:color w:val="000000" w:themeColor="text1"/>
                <w:sz w:val="16"/>
                <w:szCs w:val="16"/>
              </w:rPr>
              <w:t>neighborhoods</w:t>
            </w:r>
            <w:proofErr w:type="spellEnd"/>
            <w:r w:rsidRPr="002B0D0D">
              <w:rPr>
                <w:rFonts w:ascii="Times New Roman" w:eastAsia="Times New Roman" w:hAnsi="Times New Roman" w:cs="Times New Roman"/>
                <w:color w:val="000000" w:themeColor="text1"/>
                <w:sz w:val="16"/>
                <w:szCs w:val="16"/>
              </w:rPr>
              <w:t xml:space="preserve"> of Cape Town, South Africa (May 2009–September 2010; follow-up to 6 months postpartum). The study aimed to evaluate whether home visits by trained CHWs through the </w:t>
            </w:r>
            <w:r w:rsidRPr="002B0D0D">
              <w:rPr>
                <w:rFonts w:ascii="Times New Roman" w:eastAsia="Times New Roman" w:hAnsi="Times New Roman" w:cs="Times New Roman"/>
                <w:i/>
                <w:iCs/>
                <w:color w:val="000000" w:themeColor="text1"/>
                <w:sz w:val="16"/>
                <w:szCs w:val="16"/>
              </w:rPr>
              <w:t>Philani Intervention Program</w:t>
            </w:r>
            <w:r w:rsidRPr="002B0D0D">
              <w:rPr>
                <w:rFonts w:ascii="Times New Roman" w:eastAsia="Times New Roman" w:hAnsi="Times New Roman" w:cs="Times New Roman"/>
                <w:color w:val="000000" w:themeColor="text1"/>
                <w:sz w:val="16"/>
                <w:szCs w:val="16"/>
              </w:rPr>
              <w:t xml:space="preserve"> could improve infant growth outcomes among mothers experiencing antenatal depression compared with standard clinic-based care</w:t>
            </w:r>
          </w:p>
        </w:tc>
        <w:tc>
          <w:tcPr>
            <w:tcW w:w="429" w:type="pct"/>
            <w:tcMar>
              <w:left w:w="108" w:type="dxa"/>
              <w:right w:w="108" w:type="dxa"/>
            </w:tcMar>
          </w:tcPr>
          <w:p w14:paraId="750773FE" w14:textId="243251B4" w:rsidR="00391F98" w:rsidRPr="002B0D0D" w:rsidRDefault="00391F98" w:rsidP="00391F98">
            <w:pPr>
              <w:jc w:val="both"/>
              <w:rPr>
                <w:rFonts w:ascii="Times New Roman" w:eastAsia="Times New Roman" w:hAnsi="Times New Roman" w:cs="Times New Roman"/>
                <w:color w:val="000000" w:themeColor="text1"/>
                <w:sz w:val="16"/>
                <w:szCs w:val="16"/>
              </w:rPr>
            </w:pPr>
            <w:r w:rsidRPr="002B0D0D">
              <w:rPr>
                <w:rFonts w:ascii="Times New Roman" w:eastAsia="Times New Roman" w:hAnsi="Times New Roman" w:cs="Times New Roman"/>
                <w:color w:val="000000" w:themeColor="text1"/>
                <w:sz w:val="16"/>
                <w:szCs w:val="16"/>
              </w:rPr>
              <w:t>1,238 Neighbourhoods pregnant women (98% recruitment), 16.5% (n=204) with antenatal depression (EPDS &gt; 18). Follow-up: 92% at 2 weeks, 88% at 6 months postpartum.</w:t>
            </w:r>
          </w:p>
        </w:tc>
        <w:tc>
          <w:tcPr>
            <w:tcW w:w="526" w:type="pct"/>
            <w:tcMar>
              <w:left w:w="108" w:type="dxa"/>
              <w:right w:w="108" w:type="dxa"/>
            </w:tcMar>
          </w:tcPr>
          <w:p w14:paraId="39F9CA37" w14:textId="24F4FEEF" w:rsidR="00391F98" w:rsidRPr="002B0D0D" w:rsidRDefault="00391F98" w:rsidP="00391F98">
            <w:pPr>
              <w:jc w:val="both"/>
              <w:rPr>
                <w:rFonts w:ascii="Times New Roman" w:eastAsia="Times New Roman" w:hAnsi="Times New Roman" w:cs="Times New Roman"/>
                <w:color w:val="000000" w:themeColor="text1"/>
                <w:sz w:val="16"/>
                <w:szCs w:val="16"/>
              </w:rPr>
            </w:pPr>
            <w:r w:rsidRPr="002B0D0D">
              <w:rPr>
                <w:rFonts w:ascii="Times New Roman" w:eastAsia="Times New Roman" w:hAnsi="Times New Roman" w:cs="Times New Roman"/>
                <w:color w:val="000000" w:themeColor="text1"/>
                <w:sz w:val="16"/>
                <w:szCs w:val="16"/>
              </w:rPr>
              <w:t xml:space="preserve">CHWs were local mothers selected for good social and communication skills and trained as </w:t>
            </w:r>
            <w:r w:rsidRPr="002B0D0D">
              <w:rPr>
                <w:rFonts w:ascii="Times New Roman" w:eastAsia="Times New Roman" w:hAnsi="Times New Roman" w:cs="Times New Roman"/>
                <w:i/>
                <w:iCs/>
                <w:color w:val="000000" w:themeColor="text1"/>
                <w:sz w:val="16"/>
                <w:szCs w:val="16"/>
              </w:rPr>
              <w:t>generalist health workers</w:t>
            </w:r>
            <w:r w:rsidRPr="002B0D0D">
              <w:rPr>
                <w:rFonts w:ascii="Times New Roman" w:eastAsia="Times New Roman" w:hAnsi="Times New Roman" w:cs="Times New Roman"/>
                <w:color w:val="000000" w:themeColor="text1"/>
                <w:sz w:val="16"/>
                <w:szCs w:val="16"/>
              </w:rPr>
              <w:t xml:space="preserve"> under the Philani Program. They received 10 days of intensive pre-service training covering maternal and child health, nutrition, HIV prevention, alcohol use, problem-solving, and </w:t>
            </w:r>
            <w:proofErr w:type="spellStart"/>
            <w:r w:rsidRPr="002B0D0D">
              <w:rPr>
                <w:rFonts w:ascii="Times New Roman" w:eastAsia="Times New Roman" w:hAnsi="Times New Roman" w:cs="Times New Roman"/>
                <w:color w:val="000000" w:themeColor="text1"/>
                <w:sz w:val="16"/>
                <w:szCs w:val="16"/>
              </w:rPr>
              <w:t>behavior</w:t>
            </w:r>
            <w:proofErr w:type="spellEnd"/>
            <w:r w:rsidRPr="002B0D0D">
              <w:rPr>
                <w:rFonts w:ascii="Times New Roman" w:eastAsia="Times New Roman" w:hAnsi="Times New Roman" w:cs="Times New Roman"/>
                <w:color w:val="000000" w:themeColor="text1"/>
                <w:sz w:val="16"/>
                <w:szCs w:val="16"/>
              </w:rPr>
              <w:t xml:space="preserve"> change techniques based on cognitive–</w:t>
            </w:r>
            <w:proofErr w:type="spellStart"/>
            <w:r w:rsidRPr="002B0D0D">
              <w:rPr>
                <w:rFonts w:ascii="Times New Roman" w:eastAsia="Times New Roman" w:hAnsi="Times New Roman" w:cs="Times New Roman"/>
                <w:color w:val="000000" w:themeColor="text1"/>
                <w:sz w:val="16"/>
                <w:szCs w:val="16"/>
              </w:rPr>
              <w:t>behavioral</w:t>
            </w:r>
            <w:proofErr w:type="spellEnd"/>
            <w:r w:rsidRPr="002B0D0D">
              <w:rPr>
                <w:rFonts w:ascii="Times New Roman" w:eastAsia="Times New Roman" w:hAnsi="Times New Roman" w:cs="Times New Roman"/>
                <w:color w:val="000000" w:themeColor="text1"/>
                <w:sz w:val="16"/>
                <w:szCs w:val="16"/>
              </w:rPr>
              <w:t xml:space="preserve"> principles. Training also emphasized empathetic communication, home visit protocols, and goal setting to empower mothers without directly addressing depression</w:t>
            </w:r>
          </w:p>
        </w:tc>
        <w:tc>
          <w:tcPr>
            <w:tcW w:w="568" w:type="pct"/>
            <w:tcMar>
              <w:left w:w="108" w:type="dxa"/>
              <w:right w:w="108" w:type="dxa"/>
            </w:tcMar>
          </w:tcPr>
          <w:p w14:paraId="24A91220" w14:textId="77777777" w:rsidR="00391F98" w:rsidRPr="002B0D0D" w:rsidRDefault="00391F98" w:rsidP="00391F98">
            <w:pPr>
              <w:jc w:val="both"/>
              <w:rPr>
                <w:rFonts w:ascii="Times New Roman" w:eastAsia="Times New Roman" w:hAnsi="Times New Roman" w:cs="Times New Roman"/>
                <w:color w:val="000000" w:themeColor="text1"/>
                <w:sz w:val="16"/>
                <w:szCs w:val="16"/>
              </w:rPr>
            </w:pPr>
            <w:r w:rsidRPr="002B0D0D">
              <w:rPr>
                <w:rFonts w:ascii="Times New Roman" w:eastAsia="Times New Roman" w:hAnsi="Times New Roman" w:cs="Times New Roman"/>
                <w:color w:val="000000" w:themeColor="text1"/>
                <w:sz w:val="16"/>
                <w:szCs w:val="16"/>
              </w:rPr>
              <w:t>Weekly supervision via in-person and mobile phone meetings; CHWs were randomly observed twice a month by supervisors from the Philani NGO. No payment data provided.</w:t>
            </w:r>
          </w:p>
          <w:p w14:paraId="3ECF6BE2" w14:textId="77777777" w:rsidR="00391F98" w:rsidRPr="002B0D0D" w:rsidRDefault="00391F98" w:rsidP="00391F98">
            <w:pPr>
              <w:jc w:val="both"/>
              <w:rPr>
                <w:rFonts w:ascii="Times New Roman" w:eastAsia="Times New Roman" w:hAnsi="Times New Roman" w:cs="Times New Roman"/>
                <w:color w:val="000000" w:themeColor="text1"/>
                <w:sz w:val="16"/>
                <w:szCs w:val="16"/>
              </w:rPr>
            </w:pPr>
          </w:p>
        </w:tc>
        <w:tc>
          <w:tcPr>
            <w:tcW w:w="651" w:type="pct"/>
            <w:tcMar>
              <w:left w:w="108" w:type="dxa"/>
              <w:right w:w="108" w:type="dxa"/>
            </w:tcMar>
          </w:tcPr>
          <w:p w14:paraId="366A9704" w14:textId="287242E2" w:rsidR="00391F98" w:rsidRPr="002B0D0D" w:rsidRDefault="00391F98" w:rsidP="00391F98">
            <w:pPr>
              <w:jc w:val="both"/>
              <w:rPr>
                <w:rFonts w:ascii="Times New Roman" w:eastAsia="Times New Roman" w:hAnsi="Times New Roman" w:cs="Times New Roman"/>
                <w:color w:val="000000" w:themeColor="text1"/>
                <w:sz w:val="16"/>
                <w:szCs w:val="16"/>
              </w:rPr>
            </w:pPr>
            <w:r w:rsidRPr="002B0D0D">
              <w:rPr>
                <w:rFonts w:ascii="Times New Roman" w:eastAsia="Times New Roman" w:hAnsi="Times New Roman" w:cs="Times New Roman"/>
                <w:color w:val="000000" w:themeColor="text1"/>
                <w:sz w:val="16"/>
                <w:szCs w:val="16"/>
              </w:rPr>
              <w:t>Mobile phones used for data collection and monitoring; CHWs employed home visit records and maternal “Road to Health” cards for tracking infant growth.</w:t>
            </w:r>
          </w:p>
        </w:tc>
        <w:tc>
          <w:tcPr>
            <w:tcW w:w="614" w:type="pct"/>
            <w:tcMar>
              <w:left w:w="108" w:type="dxa"/>
              <w:right w:w="108" w:type="dxa"/>
            </w:tcMar>
          </w:tcPr>
          <w:p w14:paraId="606DE309" w14:textId="77777777" w:rsidR="00391F98" w:rsidRPr="002B0D0D" w:rsidRDefault="00391F98" w:rsidP="00391F98">
            <w:pPr>
              <w:jc w:val="both"/>
              <w:rPr>
                <w:rFonts w:ascii="Times New Roman" w:eastAsia="Times New Roman" w:hAnsi="Times New Roman" w:cs="Times New Roman"/>
                <w:color w:val="000000" w:themeColor="text1"/>
                <w:sz w:val="16"/>
                <w:szCs w:val="16"/>
              </w:rPr>
            </w:pPr>
            <w:r w:rsidRPr="002B0D0D">
              <w:rPr>
                <w:rFonts w:ascii="Times New Roman" w:eastAsia="Times New Roman" w:hAnsi="Times New Roman" w:cs="Times New Roman"/>
                <w:color w:val="000000" w:themeColor="text1"/>
                <w:sz w:val="16"/>
                <w:szCs w:val="16"/>
              </w:rPr>
              <w:t xml:space="preserve">For CHWs: The </w:t>
            </w:r>
            <w:r w:rsidRPr="002B0D0D">
              <w:rPr>
                <w:rFonts w:ascii="Times New Roman" w:eastAsia="Times New Roman" w:hAnsi="Times New Roman" w:cs="Times New Roman"/>
                <w:i/>
                <w:iCs/>
                <w:color w:val="000000" w:themeColor="text1"/>
                <w:sz w:val="16"/>
                <w:szCs w:val="16"/>
              </w:rPr>
              <w:t>Philani Intervention Program (PIP)</w:t>
            </w:r>
            <w:r w:rsidRPr="002B0D0D">
              <w:rPr>
                <w:rFonts w:ascii="Times New Roman" w:eastAsia="Times New Roman" w:hAnsi="Times New Roman" w:cs="Times New Roman"/>
                <w:color w:val="000000" w:themeColor="text1"/>
                <w:sz w:val="16"/>
                <w:szCs w:val="16"/>
              </w:rPr>
              <w:t xml:space="preserve"> trained CHWs for 10 days on maternal–child health, nutrition, HIV, alcohol use, and </w:t>
            </w:r>
            <w:proofErr w:type="spellStart"/>
            <w:r w:rsidRPr="002B0D0D">
              <w:rPr>
                <w:rFonts w:ascii="Times New Roman" w:eastAsia="Times New Roman" w:hAnsi="Times New Roman" w:cs="Times New Roman"/>
                <w:color w:val="000000" w:themeColor="text1"/>
                <w:sz w:val="16"/>
                <w:szCs w:val="16"/>
              </w:rPr>
              <w:t>behavior</w:t>
            </w:r>
            <w:proofErr w:type="spellEnd"/>
            <w:r w:rsidRPr="002B0D0D">
              <w:rPr>
                <w:rFonts w:ascii="Times New Roman" w:eastAsia="Times New Roman" w:hAnsi="Times New Roman" w:cs="Times New Roman"/>
                <w:color w:val="000000" w:themeColor="text1"/>
                <w:sz w:val="16"/>
                <w:szCs w:val="16"/>
              </w:rPr>
              <w:t xml:space="preserve"> change using cognitive–</w:t>
            </w:r>
            <w:proofErr w:type="spellStart"/>
            <w:r w:rsidRPr="002B0D0D">
              <w:rPr>
                <w:rFonts w:ascii="Times New Roman" w:eastAsia="Times New Roman" w:hAnsi="Times New Roman" w:cs="Times New Roman"/>
                <w:color w:val="000000" w:themeColor="text1"/>
                <w:sz w:val="16"/>
                <w:szCs w:val="16"/>
              </w:rPr>
              <w:t>behavioral</w:t>
            </w:r>
            <w:proofErr w:type="spellEnd"/>
            <w:r w:rsidRPr="002B0D0D">
              <w:rPr>
                <w:rFonts w:ascii="Times New Roman" w:eastAsia="Times New Roman" w:hAnsi="Times New Roman" w:cs="Times New Roman"/>
                <w:color w:val="000000" w:themeColor="text1"/>
                <w:sz w:val="16"/>
                <w:szCs w:val="16"/>
              </w:rPr>
              <w:t xml:space="preserve"> methods, followed by weekly supervision.</w:t>
            </w:r>
          </w:p>
          <w:p w14:paraId="32304D18" w14:textId="37DF296B" w:rsidR="00391F98" w:rsidRPr="002B0D0D" w:rsidRDefault="00391F98" w:rsidP="00391F98">
            <w:pPr>
              <w:jc w:val="both"/>
              <w:rPr>
                <w:rFonts w:ascii="Times New Roman" w:eastAsia="Times New Roman" w:hAnsi="Times New Roman" w:cs="Times New Roman"/>
                <w:color w:val="000000" w:themeColor="text1"/>
                <w:sz w:val="16"/>
                <w:szCs w:val="16"/>
              </w:rPr>
            </w:pPr>
            <w:r w:rsidRPr="002B0D0D">
              <w:rPr>
                <w:rFonts w:ascii="Times New Roman" w:eastAsia="Times New Roman" w:hAnsi="Times New Roman" w:cs="Times New Roman"/>
                <w:color w:val="000000" w:themeColor="text1"/>
                <w:sz w:val="16"/>
                <w:szCs w:val="16"/>
              </w:rPr>
              <w:t xml:space="preserve">For Participant (mothers): CHWs conducted about 11 home visits per mother from pregnancy to 6 months postpartum, focusing on caregiving, nutrition, and healthy </w:t>
            </w:r>
            <w:proofErr w:type="spellStart"/>
            <w:r w:rsidRPr="002B0D0D">
              <w:rPr>
                <w:rFonts w:ascii="Times New Roman" w:eastAsia="Times New Roman" w:hAnsi="Times New Roman" w:cs="Times New Roman"/>
                <w:color w:val="000000" w:themeColor="text1"/>
                <w:sz w:val="16"/>
                <w:szCs w:val="16"/>
              </w:rPr>
              <w:t>behaviors</w:t>
            </w:r>
            <w:proofErr w:type="spellEnd"/>
            <w:r w:rsidRPr="002B0D0D">
              <w:rPr>
                <w:rFonts w:ascii="Times New Roman" w:eastAsia="Times New Roman" w:hAnsi="Times New Roman" w:cs="Times New Roman"/>
                <w:color w:val="000000" w:themeColor="text1"/>
                <w:sz w:val="16"/>
                <w:szCs w:val="16"/>
              </w:rPr>
              <w:t xml:space="preserve"> to improve infant growth without directly addressing maternal depression</w:t>
            </w:r>
          </w:p>
        </w:tc>
        <w:tc>
          <w:tcPr>
            <w:tcW w:w="665" w:type="pct"/>
            <w:tcMar>
              <w:left w:w="108" w:type="dxa"/>
              <w:right w:w="108" w:type="dxa"/>
            </w:tcMar>
          </w:tcPr>
          <w:p w14:paraId="020A66FE" w14:textId="6C47E5F5" w:rsidR="00391F98" w:rsidRPr="002B0D0D" w:rsidRDefault="00391F98" w:rsidP="00391F98">
            <w:pPr>
              <w:jc w:val="both"/>
              <w:rPr>
                <w:rFonts w:ascii="Times New Roman" w:eastAsia="Times New Roman" w:hAnsi="Times New Roman" w:cs="Times New Roman"/>
                <w:color w:val="000000" w:themeColor="text1"/>
                <w:sz w:val="16"/>
                <w:szCs w:val="16"/>
              </w:rPr>
            </w:pPr>
            <w:r w:rsidRPr="002B0D0D">
              <w:rPr>
                <w:rFonts w:ascii="Times New Roman" w:eastAsia="Times New Roman" w:hAnsi="Times New Roman" w:cs="Times New Roman"/>
                <w:color w:val="000000" w:themeColor="text1"/>
                <w:sz w:val="16"/>
                <w:szCs w:val="16"/>
              </w:rPr>
              <w:t>The CHW-led home visiting program (Philani Intervention) improved community-level child health outcomes among antenatally depressed mothers. Infants of depressed mothers in the intervention group showed significantly higher height-for-age scores (ΔHAZ = 0.699; 95% CI: 0.051–1.346; p = 0.034) and reduced stunting compared with controls, despite no reduction in maternal depression. The holistic, community-embedded CHW approach—integrating nutrition, HIV prevention, and caregiving support—demonstrated that non-specialist health workers can effectively enhance maternal caregiving practices and early child growth</w:t>
            </w:r>
          </w:p>
        </w:tc>
        <w:tc>
          <w:tcPr>
            <w:tcW w:w="639" w:type="pct"/>
            <w:tcMar>
              <w:left w:w="108" w:type="dxa"/>
              <w:right w:w="108" w:type="dxa"/>
            </w:tcMar>
          </w:tcPr>
          <w:p w14:paraId="641DC682" w14:textId="3FF692E9" w:rsidR="00391F98" w:rsidRPr="002B0D0D" w:rsidRDefault="00391F98" w:rsidP="00391F98">
            <w:pPr>
              <w:jc w:val="both"/>
              <w:rPr>
                <w:rFonts w:ascii="Times New Roman" w:eastAsia="Times New Roman" w:hAnsi="Times New Roman" w:cs="Times New Roman"/>
                <w:color w:val="000000" w:themeColor="text1"/>
                <w:sz w:val="16"/>
                <w:szCs w:val="16"/>
              </w:rPr>
            </w:pPr>
            <w:r w:rsidRPr="002B0D0D">
              <w:rPr>
                <w:rFonts w:ascii="Times New Roman" w:eastAsia="Times New Roman" w:hAnsi="Times New Roman" w:cs="Times New Roman"/>
                <w:color w:val="000000" w:themeColor="text1"/>
                <w:sz w:val="16"/>
                <w:szCs w:val="16"/>
              </w:rPr>
              <w:t>Enablers: Institutional support from the Philani NGO, structured 10-day CHW training, weekly supervision with field monitoring, integration with maternal and child health services, and strong community trust.</w:t>
            </w:r>
            <w:r w:rsidRPr="002B0D0D">
              <w:rPr>
                <w:rFonts w:ascii="Times New Roman" w:eastAsia="Times New Roman" w:hAnsi="Times New Roman" w:cs="Times New Roman"/>
                <w:color w:val="000000" w:themeColor="text1"/>
                <w:sz w:val="16"/>
                <w:szCs w:val="16"/>
              </w:rPr>
              <w:br/>
              <w:t>Barriers: Limited scalability in low-resource areas and absence of specific components addressing maternal mental health</w:t>
            </w:r>
          </w:p>
        </w:tc>
      </w:tr>
      <w:tr w:rsidR="002B0D0D" w:rsidRPr="002B0D0D" w14:paraId="43C46649" w14:textId="77777777" w:rsidTr="002B0D0D">
        <w:trPr>
          <w:trHeight w:val="300"/>
        </w:trPr>
        <w:tc>
          <w:tcPr>
            <w:tcW w:w="145" w:type="pct"/>
          </w:tcPr>
          <w:p w14:paraId="50760862" w14:textId="2DB86A53" w:rsidR="00391F98" w:rsidRPr="002B0D0D" w:rsidRDefault="00391F98" w:rsidP="00391F98">
            <w:pPr>
              <w:jc w:val="both"/>
              <w:rPr>
                <w:rFonts w:ascii="Times New Roman" w:eastAsia="Times New Roman" w:hAnsi="Times New Roman" w:cs="Times New Roman"/>
                <w:color w:val="000000" w:themeColor="text1"/>
                <w:sz w:val="16"/>
                <w:szCs w:val="16"/>
              </w:rPr>
            </w:pPr>
            <w:r w:rsidRPr="002B0D0D">
              <w:rPr>
                <w:rFonts w:ascii="Times New Roman" w:eastAsia="Times New Roman" w:hAnsi="Times New Roman" w:cs="Times New Roman"/>
                <w:color w:val="000000" w:themeColor="text1"/>
                <w:sz w:val="16"/>
                <w:szCs w:val="16"/>
              </w:rPr>
              <w:t>27</w:t>
            </w:r>
          </w:p>
        </w:tc>
        <w:tc>
          <w:tcPr>
            <w:tcW w:w="336" w:type="pct"/>
            <w:tcMar>
              <w:left w:w="108" w:type="dxa"/>
              <w:right w:w="108" w:type="dxa"/>
            </w:tcMar>
          </w:tcPr>
          <w:sdt>
            <w:sdtPr>
              <w:rPr>
                <w:rFonts w:ascii="Times New Roman" w:eastAsia="Times New Roman" w:hAnsi="Times New Roman" w:cs="Times New Roman"/>
                <w:color w:val="000000"/>
                <w:sz w:val="16"/>
                <w:szCs w:val="16"/>
              </w:rPr>
              <w:tag w:val="MENDELEY_CITATION_v3_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"/>
              <w:id w:val="-120157838"/>
              <w:placeholder>
                <w:docPart w:val="DefaultPlaceholder_-1854013440"/>
              </w:placeholder>
            </w:sdtPr>
            <w:sdtContent>
              <w:p w14:paraId="3D8E8F48" w14:textId="66C45EA9" w:rsidR="00D9115A" w:rsidRPr="002B0D0D" w:rsidRDefault="00BB3C3D" w:rsidP="00391F98">
                <w:pPr>
                  <w:jc w:val="both"/>
                  <w:rPr>
                    <w:rFonts w:ascii="Times New Roman" w:eastAsia="Times New Roman" w:hAnsi="Times New Roman" w:cs="Times New Roman"/>
                    <w:color w:val="000000" w:themeColor="text1"/>
                    <w:sz w:val="16"/>
                    <w:szCs w:val="16"/>
                  </w:rPr>
                </w:pPr>
                <w:r w:rsidRPr="002B0D0D">
                  <w:rPr>
                    <w:rFonts w:ascii="Times New Roman" w:eastAsia="Times New Roman" w:hAnsi="Times New Roman" w:cs="Times New Roman"/>
                    <w:color w:val="000000"/>
                    <w:sz w:val="16"/>
                    <w:szCs w:val="16"/>
                  </w:rPr>
                  <w:t>(Wightman et al., 2022)</w:t>
                </w:r>
              </w:p>
            </w:sdtContent>
          </w:sdt>
          <w:p w14:paraId="37438B6D" w14:textId="77777777" w:rsidR="00D9115A" w:rsidRPr="002B0D0D" w:rsidRDefault="00D9115A" w:rsidP="00391F98">
            <w:pPr>
              <w:jc w:val="both"/>
              <w:rPr>
                <w:rFonts w:ascii="Times New Roman" w:eastAsia="Times New Roman" w:hAnsi="Times New Roman" w:cs="Times New Roman"/>
                <w:color w:val="000000" w:themeColor="text1"/>
                <w:sz w:val="16"/>
                <w:szCs w:val="16"/>
              </w:rPr>
            </w:pPr>
          </w:p>
          <w:p w14:paraId="42CEC4AA" w14:textId="1D247006" w:rsidR="00391F98" w:rsidRPr="002B0D0D" w:rsidRDefault="00391F98" w:rsidP="00391F98">
            <w:pPr>
              <w:jc w:val="both"/>
              <w:rPr>
                <w:rFonts w:ascii="Times New Roman" w:eastAsia="Times New Roman" w:hAnsi="Times New Roman" w:cs="Times New Roman"/>
                <w:color w:val="000000" w:themeColor="text1"/>
                <w:sz w:val="16"/>
                <w:szCs w:val="16"/>
              </w:rPr>
            </w:pPr>
            <w:r w:rsidRPr="002B0D0D">
              <w:rPr>
                <w:rFonts w:ascii="Times New Roman" w:eastAsia="Times New Roman" w:hAnsi="Times New Roman" w:cs="Times New Roman"/>
                <w:color w:val="000000" w:themeColor="text1"/>
                <w:sz w:val="16"/>
                <w:szCs w:val="16"/>
              </w:rPr>
              <w:t>U</w:t>
            </w:r>
            <w:r w:rsidR="00D9115A" w:rsidRPr="002B0D0D">
              <w:rPr>
                <w:rFonts w:ascii="Times New Roman" w:eastAsia="Times New Roman" w:hAnsi="Times New Roman" w:cs="Times New Roman"/>
                <w:color w:val="000000" w:themeColor="text1"/>
                <w:sz w:val="16"/>
                <w:szCs w:val="16"/>
              </w:rPr>
              <w:t xml:space="preserve">nited </w:t>
            </w:r>
            <w:r w:rsidRPr="002B0D0D">
              <w:rPr>
                <w:rFonts w:ascii="Times New Roman" w:eastAsia="Times New Roman" w:hAnsi="Times New Roman" w:cs="Times New Roman"/>
                <w:color w:val="000000" w:themeColor="text1"/>
                <w:sz w:val="16"/>
                <w:szCs w:val="16"/>
              </w:rPr>
              <w:t>S</w:t>
            </w:r>
            <w:r w:rsidR="00D9115A" w:rsidRPr="002B0D0D">
              <w:rPr>
                <w:rFonts w:ascii="Times New Roman" w:eastAsia="Times New Roman" w:hAnsi="Times New Roman" w:cs="Times New Roman"/>
                <w:color w:val="000000" w:themeColor="text1"/>
                <w:sz w:val="16"/>
                <w:szCs w:val="16"/>
              </w:rPr>
              <w:t xml:space="preserve">tates of </w:t>
            </w:r>
            <w:r w:rsidRPr="002B0D0D">
              <w:rPr>
                <w:rFonts w:ascii="Times New Roman" w:eastAsia="Times New Roman" w:hAnsi="Times New Roman" w:cs="Times New Roman"/>
                <w:color w:val="000000" w:themeColor="text1"/>
                <w:sz w:val="16"/>
                <w:szCs w:val="16"/>
              </w:rPr>
              <w:t>A</w:t>
            </w:r>
            <w:r w:rsidR="00D9115A" w:rsidRPr="002B0D0D">
              <w:rPr>
                <w:rFonts w:ascii="Times New Roman" w:eastAsia="Times New Roman" w:hAnsi="Times New Roman" w:cs="Times New Roman"/>
                <w:color w:val="000000" w:themeColor="text1"/>
                <w:sz w:val="16"/>
                <w:szCs w:val="16"/>
              </w:rPr>
              <w:t>merica</w:t>
            </w:r>
          </w:p>
        </w:tc>
        <w:tc>
          <w:tcPr>
            <w:tcW w:w="426" w:type="pct"/>
            <w:tcMar>
              <w:left w:w="108" w:type="dxa"/>
              <w:right w:w="108" w:type="dxa"/>
            </w:tcMar>
          </w:tcPr>
          <w:p w14:paraId="115B88F3" w14:textId="0DBDA6AD" w:rsidR="00391F98" w:rsidRPr="002B0D0D" w:rsidRDefault="00391F98" w:rsidP="00391F98">
            <w:pPr>
              <w:jc w:val="both"/>
              <w:rPr>
                <w:rFonts w:ascii="Times New Roman" w:eastAsia="Times New Roman" w:hAnsi="Times New Roman" w:cs="Times New Roman"/>
                <w:color w:val="000000" w:themeColor="text1"/>
                <w:sz w:val="16"/>
                <w:szCs w:val="16"/>
              </w:rPr>
            </w:pPr>
            <w:r w:rsidRPr="002B0D0D">
              <w:rPr>
                <w:rFonts w:ascii="Times New Roman" w:eastAsia="Times New Roman" w:hAnsi="Times New Roman" w:cs="Times New Roman"/>
                <w:color w:val="000000" w:themeColor="text1"/>
                <w:sz w:val="16"/>
                <w:szCs w:val="16"/>
              </w:rPr>
              <w:t xml:space="preserve">Retrospective quasi-experimental study using 11 years of data (2006–2016) from the </w:t>
            </w:r>
            <w:r w:rsidRPr="002B0D0D">
              <w:rPr>
                <w:rFonts w:ascii="Times New Roman" w:eastAsia="Times New Roman" w:hAnsi="Times New Roman" w:cs="Times New Roman"/>
                <w:color w:val="000000" w:themeColor="text1"/>
                <w:sz w:val="16"/>
                <w:szCs w:val="16"/>
              </w:rPr>
              <w:lastRenderedPageBreak/>
              <w:t>Arizona Health Start Program, implemented in 14 counties statewide. The study aimed to assess whether CHW-led home visiting improved childhood vaccination completion among underserved families.</w:t>
            </w:r>
          </w:p>
        </w:tc>
        <w:tc>
          <w:tcPr>
            <w:tcW w:w="429" w:type="pct"/>
            <w:tcMar>
              <w:left w:w="108" w:type="dxa"/>
              <w:right w:w="108" w:type="dxa"/>
            </w:tcMar>
          </w:tcPr>
          <w:p w14:paraId="7FA187EC" w14:textId="7CC75BB0" w:rsidR="00391F98" w:rsidRPr="002B0D0D" w:rsidRDefault="00391F98" w:rsidP="00391F98">
            <w:pPr>
              <w:jc w:val="both"/>
              <w:rPr>
                <w:rFonts w:ascii="Times New Roman" w:eastAsia="Times New Roman" w:hAnsi="Times New Roman" w:cs="Times New Roman"/>
                <w:color w:val="000000" w:themeColor="text1"/>
                <w:sz w:val="16"/>
                <w:szCs w:val="16"/>
              </w:rPr>
            </w:pPr>
            <w:r w:rsidRPr="002B0D0D">
              <w:rPr>
                <w:rFonts w:ascii="Times New Roman" w:eastAsia="Times New Roman" w:hAnsi="Times New Roman" w:cs="Times New Roman"/>
                <w:color w:val="000000" w:themeColor="text1"/>
                <w:sz w:val="16"/>
                <w:szCs w:val="16"/>
              </w:rPr>
              <w:lastRenderedPageBreak/>
              <w:t xml:space="preserve">7,218 children of mothers enrolled in the program during pregnancy or postpartum compared with </w:t>
            </w:r>
            <w:r w:rsidRPr="002B0D0D">
              <w:rPr>
                <w:rFonts w:ascii="Times New Roman" w:eastAsia="Times New Roman" w:hAnsi="Times New Roman" w:cs="Times New Roman"/>
                <w:color w:val="000000" w:themeColor="text1"/>
                <w:sz w:val="16"/>
                <w:szCs w:val="16"/>
              </w:rPr>
              <w:lastRenderedPageBreak/>
              <w:t>54,175 matched controls from over 1 million births using propensity score matching</w:t>
            </w:r>
          </w:p>
        </w:tc>
        <w:tc>
          <w:tcPr>
            <w:tcW w:w="526" w:type="pct"/>
            <w:tcMar>
              <w:left w:w="108" w:type="dxa"/>
              <w:right w:w="108" w:type="dxa"/>
            </w:tcMar>
          </w:tcPr>
          <w:p w14:paraId="72E86B08" w14:textId="507FA9D5" w:rsidR="00391F98" w:rsidRPr="002B0D0D" w:rsidRDefault="00391F98" w:rsidP="00391F98">
            <w:pPr>
              <w:jc w:val="both"/>
              <w:rPr>
                <w:rFonts w:ascii="Times New Roman" w:eastAsia="Times New Roman" w:hAnsi="Times New Roman" w:cs="Times New Roman"/>
                <w:color w:val="000000" w:themeColor="text1"/>
                <w:sz w:val="16"/>
                <w:szCs w:val="16"/>
              </w:rPr>
            </w:pPr>
            <w:r w:rsidRPr="002B0D0D">
              <w:rPr>
                <w:rFonts w:ascii="Times New Roman" w:eastAsia="Times New Roman" w:hAnsi="Times New Roman" w:cs="Times New Roman"/>
                <w:color w:val="000000" w:themeColor="text1"/>
                <w:sz w:val="16"/>
                <w:szCs w:val="16"/>
              </w:rPr>
              <w:lastRenderedPageBreak/>
              <w:t xml:space="preserve">CHWs were predominantly female, bilingual (English/Spanish or Native languages), and members of local communities. They </w:t>
            </w:r>
            <w:r w:rsidRPr="002B0D0D">
              <w:rPr>
                <w:rFonts w:ascii="Times New Roman" w:eastAsia="Times New Roman" w:hAnsi="Times New Roman" w:cs="Times New Roman"/>
                <w:color w:val="000000" w:themeColor="text1"/>
                <w:sz w:val="16"/>
                <w:szCs w:val="16"/>
              </w:rPr>
              <w:lastRenderedPageBreak/>
              <w:t>received initial core training and biannual updates from the Arizona Partnership for Immunizations covering vaccine schedules, ASIIS registry use, and client communication.</w:t>
            </w:r>
          </w:p>
        </w:tc>
        <w:tc>
          <w:tcPr>
            <w:tcW w:w="568" w:type="pct"/>
            <w:tcMar>
              <w:left w:w="108" w:type="dxa"/>
              <w:right w:w="108" w:type="dxa"/>
            </w:tcMar>
          </w:tcPr>
          <w:p w14:paraId="595F0D50" w14:textId="4B2ECAF7" w:rsidR="00391F98" w:rsidRPr="002B0D0D" w:rsidRDefault="00391F98" w:rsidP="00391F98">
            <w:pPr>
              <w:jc w:val="both"/>
              <w:rPr>
                <w:rFonts w:ascii="Times New Roman" w:eastAsia="Times New Roman" w:hAnsi="Times New Roman" w:cs="Times New Roman"/>
                <w:color w:val="000000" w:themeColor="text1"/>
                <w:sz w:val="16"/>
                <w:szCs w:val="16"/>
              </w:rPr>
            </w:pPr>
            <w:r w:rsidRPr="002B0D0D">
              <w:rPr>
                <w:rFonts w:ascii="Times New Roman" w:eastAsia="Times New Roman" w:hAnsi="Times New Roman" w:cs="Times New Roman"/>
                <w:color w:val="000000" w:themeColor="text1"/>
                <w:sz w:val="16"/>
                <w:szCs w:val="16"/>
              </w:rPr>
              <w:lastRenderedPageBreak/>
              <w:t xml:space="preserve">Supervised by local Health Start coordinators and Arizona Department of Health staff; CHWs participated in monthly case reviews and </w:t>
            </w:r>
            <w:r w:rsidRPr="002B0D0D">
              <w:rPr>
                <w:rFonts w:ascii="Times New Roman" w:eastAsia="Times New Roman" w:hAnsi="Times New Roman" w:cs="Times New Roman"/>
                <w:color w:val="000000" w:themeColor="text1"/>
                <w:sz w:val="16"/>
                <w:szCs w:val="16"/>
              </w:rPr>
              <w:lastRenderedPageBreak/>
              <w:t>ongoing performance monitoring. Compensation provided through state-funded employment.</w:t>
            </w:r>
          </w:p>
        </w:tc>
        <w:tc>
          <w:tcPr>
            <w:tcW w:w="651" w:type="pct"/>
            <w:tcMar>
              <w:left w:w="108" w:type="dxa"/>
              <w:right w:w="108" w:type="dxa"/>
            </w:tcMar>
          </w:tcPr>
          <w:p w14:paraId="2E8E9632" w14:textId="2E28AE2C" w:rsidR="00391F98" w:rsidRPr="002B0D0D" w:rsidRDefault="00391F98" w:rsidP="00391F98">
            <w:pPr>
              <w:jc w:val="both"/>
              <w:rPr>
                <w:rFonts w:ascii="Times New Roman" w:eastAsia="Times New Roman" w:hAnsi="Times New Roman" w:cs="Times New Roman"/>
                <w:color w:val="000000" w:themeColor="text1"/>
                <w:sz w:val="16"/>
                <w:szCs w:val="16"/>
              </w:rPr>
            </w:pPr>
            <w:r w:rsidRPr="002B0D0D">
              <w:rPr>
                <w:rFonts w:ascii="Times New Roman" w:eastAsia="Times New Roman" w:hAnsi="Times New Roman" w:cs="Times New Roman"/>
                <w:color w:val="000000" w:themeColor="text1"/>
                <w:sz w:val="16"/>
                <w:szCs w:val="16"/>
              </w:rPr>
              <w:lastRenderedPageBreak/>
              <w:t xml:space="preserve">CHWs used the Arizona State Immunization Information System (ASIIS) to track vaccine records and update data; used printed CDC-based materials and vaccination </w:t>
            </w:r>
            <w:r w:rsidRPr="002B0D0D">
              <w:rPr>
                <w:rFonts w:ascii="Times New Roman" w:eastAsia="Times New Roman" w:hAnsi="Times New Roman" w:cs="Times New Roman"/>
                <w:color w:val="000000" w:themeColor="text1"/>
                <w:sz w:val="16"/>
                <w:szCs w:val="16"/>
              </w:rPr>
              <w:lastRenderedPageBreak/>
              <w:t>cards during home visits to educate and monitor families</w:t>
            </w:r>
          </w:p>
        </w:tc>
        <w:tc>
          <w:tcPr>
            <w:tcW w:w="614" w:type="pct"/>
            <w:tcMar>
              <w:left w:w="108" w:type="dxa"/>
              <w:right w:w="108" w:type="dxa"/>
            </w:tcMar>
          </w:tcPr>
          <w:p w14:paraId="1805FA3F" w14:textId="16060FCC" w:rsidR="00391F98" w:rsidRPr="002B0D0D" w:rsidRDefault="00391F98" w:rsidP="00391F98">
            <w:pPr>
              <w:jc w:val="both"/>
              <w:rPr>
                <w:rFonts w:ascii="Times New Roman" w:eastAsia="Times New Roman" w:hAnsi="Times New Roman" w:cs="Times New Roman"/>
                <w:color w:val="000000" w:themeColor="text1"/>
                <w:sz w:val="16"/>
                <w:szCs w:val="16"/>
              </w:rPr>
            </w:pPr>
            <w:r w:rsidRPr="002B0D0D">
              <w:rPr>
                <w:rFonts w:ascii="Times New Roman" w:eastAsia="Times New Roman" w:hAnsi="Times New Roman" w:cs="Times New Roman"/>
                <w:color w:val="000000" w:themeColor="text1"/>
                <w:sz w:val="16"/>
                <w:szCs w:val="16"/>
              </w:rPr>
              <w:lastRenderedPageBreak/>
              <w:t xml:space="preserve">For CHWs: Received standardized and biannual training from the Arizona Partnership for Immunizations on vaccine education, ASIIS use, and communication; </w:t>
            </w:r>
            <w:r w:rsidRPr="002B0D0D">
              <w:rPr>
                <w:rFonts w:ascii="Times New Roman" w:eastAsia="Times New Roman" w:hAnsi="Times New Roman" w:cs="Times New Roman"/>
                <w:color w:val="000000" w:themeColor="text1"/>
                <w:sz w:val="16"/>
                <w:szCs w:val="16"/>
              </w:rPr>
              <w:lastRenderedPageBreak/>
              <w:t>participated in ongoing supervision and data audits.</w:t>
            </w:r>
          </w:p>
          <w:p w14:paraId="385E13E3" w14:textId="39976E20" w:rsidR="00391F98" w:rsidRPr="002B0D0D" w:rsidRDefault="00391F98" w:rsidP="00391F98">
            <w:pPr>
              <w:jc w:val="both"/>
              <w:rPr>
                <w:rFonts w:ascii="Times New Roman" w:eastAsia="Times New Roman" w:hAnsi="Times New Roman" w:cs="Times New Roman"/>
                <w:color w:val="000000" w:themeColor="text1"/>
                <w:sz w:val="16"/>
                <w:szCs w:val="16"/>
              </w:rPr>
            </w:pPr>
            <w:r w:rsidRPr="002B0D0D">
              <w:rPr>
                <w:rFonts w:ascii="Times New Roman" w:eastAsia="Times New Roman" w:hAnsi="Times New Roman" w:cs="Times New Roman"/>
                <w:color w:val="000000" w:themeColor="text1"/>
                <w:sz w:val="16"/>
                <w:szCs w:val="16"/>
              </w:rPr>
              <w:t>For participants: CHWs conducted home visits (up to four/month) providing maternal–child health education, vaccine reminders, appointment support, and linkage to services. Focused on improving timely completion of childhood immunizations</w:t>
            </w:r>
          </w:p>
          <w:p w14:paraId="2F24D7BA" w14:textId="77777777" w:rsidR="00391F98" w:rsidRPr="002B0D0D" w:rsidRDefault="00391F98" w:rsidP="00391F98">
            <w:pPr>
              <w:jc w:val="both"/>
              <w:rPr>
                <w:rFonts w:ascii="Times New Roman" w:eastAsia="Times New Roman" w:hAnsi="Times New Roman" w:cs="Times New Roman"/>
                <w:color w:val="000000" w:themeColor="text1"/>
                <w:sz w:val="16"/>
                <w:szCs w:val="16"/>
              </w:rPr>
            </w:pPr>
          </w:p>
        </w:tc>
        <w:tc>
          <w:tcPr>
            <w:tcW w:w="665" w:type="pct"/>
            <w:tcMar>
              <w:left w:w="108" w:type="dxa"/>
              <w:right w:w="108" w:type="dxa"/>
            </w:tcMar>
          </w:tcPr>
          <w:p w14:paraId="3374D310" w14:textId="7B4327C5" w:rsidR="00391F98" w:rsidRPr="002B0D0D" w:rsidRDefault="00391F98" w:rsidP="00391F98">
            <w:pPr>
              <w:jc w:val="both"/>
              <w:rPr>
                <w:rFonts w:ascii="Times New Roman" w:eastAsia="Times New Roman" w:hAnsi="Times New Roman" w:cs="Times New Roman"/>
                <w:color w:val="000000" w:themeColor="text1"/>
                <w:sz w:val="16"/>
                <w:szCs w:val="16"/>
              </w:rPr>
            </w:pPr>
            <w:r w:rsidRPr="002B0D0D">
              <w:rPr>
                <w:rFonts w:ascii="Times New Roman" w:eastAsia="Times New Roman" w:hAnsi="Times New Roman" w:cs="Times New Roman"/>
                <w:color w:val="000000" w:themeColor="text1"/>
                <w:sz w:val="16"/>
                <w:szCs w:val="16"/>
              </w:rPr>
              <w:lastRenderedPageBreak/>
              <w:t xml:space="preserve">Children in the Health Start Program had higher full vaccination completion by age five (63.8% vs 58.6%; +5.2 percentage points, p &lt; 0.001) and greater likelihood of on-time </w:t>
            </w:r>
            <w:r w:rsidRPr="002B0D0D">
              <w:rPr>
                <w:rFonts w:ascii="Times New Roman" w:eastAsia="Times New Roman" w:hAnsi="Times New Roman" w:cs="Times New Roman"/>
                <w:color w:val="000000" w:themeColor="text1"/>
                <w:sz w:val="16"/>
                <w:szCs w:val="16"/>
              </w:rPr>
              <w:lastRenderedPageBreak/>
              <w:t>vaccination (</w:t>
            </w:r>
            <w:proofErr w:type="spellStart"/>
            <w:r w:rsidRPr="002B0D0D">
              <w:rPr>
                <w:rFonts w:ascii="Times New Roman" w:eastAsia="Times New Roman" w:hAnsi="Times New Roman" w:cs="Times New Roman"/>
                <w:color w:val="000000" w:themeColor="text1"/>
                <w:sz w:val="16"/>
                <w:szCs w:val="16"/>
              </w:rPr>
              <w:t>aHR</w:t>
            </w:r>
            <w:proofErr w:type="spellEnd"/>
            <w:r w:rsidRPr="002B0D0D">
              <w:rPr>
                <w:rFonts w:ascii="Times New Roman" w:eastAsia="Times New Roman" w:hAnsi="Times New Roman" w:cs="Times New Roman"/>
                <w:color w:val="000000" w:themeColor="text1"/>
                <w:sz w:val="16"/>
                <w:szCs w:val="16"/>
              </w:rPr>
              <w:t xml:space="preserve"> = 1.13; 95% CI: 1.08–1.19) compared with matched controls. Improvements were most notable among Hispanic/Latinx (+5.5%), rural border (+6.1%), and low-education mothers (+5.1%), indicating increased vaccination coverage among underserved populations</w:t>
            </w:r>
          </w:p>
        </w:tc>
        <w:tc>
          <w:tcPr>
            <w:tcW w:w="639" w:type="pct"/>
            <w:tcMar>
              <w:left w:w="108" w:type="dxa"/>
              <w:right w:w="108" w:type="dxa"/>
            </w:tcMar>
          </w:tcPr>
          <w:p w14:paraId="23D1D425" w14:textId="638AA332" w:rsidR="00391F98" w:rsidRPr="002B0D0D" w:rsidRDefault="00391F98" w:rsidP="00391F98">
            <w:pPr>
              <w:jc w:val="both"/>
              <w:rPr>
                <w:rFonts w:ascii="Times New Roman" w:eastAsia="Times New Roman" w:hAnsi="Times New Roman" w:cs="Times New Roman"/>
                <w:color w:val="000000" w:themeColor="text1"/>
                <w:sz w:val="16"/>
                <w:szCs w:val="16"/>
              </w:rPr>
            </w:pPr>
            <w:r w:rsidRPr="002B0D0D">
              <w:rPr>
                <w:rFonts w:ascii="Times New Roman" w:eastAsia="Times New Roman" w:hAnsi="Times New Roman" w:cs="Times New Roman"/>
                <w:color w:val="000000" w:themeColor="text1"/>
                <w:sz w:val="16"/>
                <w:szCs w:val="16"/>
              </w:rPr>
              <w:lastRenderedPageBreak/>
              <w:t>Enablers: Program integration within the state health system, CHW training, supervision, and ASIIS access supported implementation.</w:t>
            </w:r>
            <w:r w:rsidRPr="002B0D0D">
              <w:rPr>
                <w:rFonts w:ascii="Times New Roman" w:eastAsia="Times New Roman" w:hAnsi="Times New Roman" w:cs="Times New Roman"/>
                <w:color w:val="000000" w:themeColor="text1"/>
                <w:sz w:val="16"/>
                <w:szCs w:val="16"/>
              </w:rPr>
              <w:br/>
              <w:t xml:space="preserve">Barriers: Variable CHW </w:t>
            </w:r>
            <w:r w:rsidRPr="002B0D0D">
              <w:rPr>
                <w:rFonts w:ascii="Times New Roman" w:eastAsia="Times New Roman" w:hAnsi="Times New Roman" w:cs="Times New Roman"/>
                <w:color w:val="000000" w:themeColor="text1"/>
                <w:sz w:val="16"/>
                <w:szCs w:val="16"/>
              </w:rPr>
              <w:lastRenderedPageBreak/>
              <w:t xml:space="preserve">caseloads, incomplete registry data, voluntary </w:t>
            </w:r>
            <w:proofErr w:type="spellStart"/>
            <w:r w:rsidRPr="002B0D0D">
              <w:rPr>
                <w:rFonts w:ascii="Times New Roman" w:eastAsia="Times New Roman" w:hAnsi="Times New Roman" w:cs="Times New Roman"/>
                <w:color w:val="000000" w:themeColor="text1"/>
                <w:sz w:val="16"/>
                <w:szCs w:val="16"/>
              </w:rPr>
              <w:t>enrollment</w:t>
            </w:r>
            <w:proofErr w:type="spellEnd"/>
            <w:r w:rsidRPr="002B0D0D">
              <w:rPr>
                <w:rFonts w:ascii="Times New Roman" w:eastAsia="Times New Roman" w:hAnsi="Times New Roman" w:cs="Times New Roman"/>
                <w:color w:val="000000" w:themeColor="text1"/>
                <w:sz w:val="16"/>
                <w:szCs w:val="16"/>
              </w:rPr>
              <w:t>, and observational design limits.</w:t>
            </w:r>
          </w:p>
        </w:tc>
      </w:tr>
      <w:tr w:rsidR="002B0D0D" w:rsidRPr="002B0D0D" w14:paraId="527FFF14" w14:textId="77777777" w:rsidTr="002B0D0D">
        <w:trPr>
          <w:trHeight w:val="300"/>
        </w:trPr>
        <w:tc>
          <w:tcPr>
            <w:tcW w:w="145" w:type="pct"/>
          </w:tcPr>
          <w:p w14:paraId="5433C046" w14:textId="53B07EB0" w:rsidR="00391F98" w:rsidRPr="002B0D0D" w:rsidRDefault="00391F98" w:rsidP="00391F98">
            <w:pPr>
              <w:jc w:val="both"/>
              <w:rPr>
                <w:rFonts w:ascii="Times New Roman" w:eastAsia="Times New Roman" w:hAnsi="Times New Roman" w:cs="Times New Roman"/>
                <w:color w:val="000000" w:themeColor="text1"/>
                <w:sz w:val="16"/>
                <w:szCs w:val="16"/>
              </w:rPr>
            </w:pPr>
            <w:r w:rsidRPr="002B0D0D">
              <w:rPr>
                <w:rFonts w:ascii="Times New Roman" w:eastAsia="Times New Roman" w:hAnsi="Times New Roman" w:cs="Times New Roman"/>
                <w:color w:val="000000" w:themeColor="text1"/>
                <w:sz w:val="16"/>
                <w:szCs w:val="16"/>
              </w:rPr>
              <w:lastRenderedPageBreak/>
              <w:t>28</w:t>
            </w:r>
          </w:p>
        </w:tc>
        <w:tc>
          <w:tcPr>
            <w:tcW w:w="336" w:type="pct"/>
            <w:tcMar>
              <w:left w:w="108" w:type="dxa"/>
              <w:right w:w="108" w:type="dxa"/>
            </w:tcMar>
          </w:tcPr>
          <w:sdt>
            <w:sdtPr>
              <w:rPr>
                <w:rFonts w:ascii="Times New Roman" w:eastAsia="Times New Roman" w:hAnsi="Times New Roman" w:cs="Times New Roman"/>
                <w:color w:val="000000"/>
                <w:sz w:val="16"/>
                <w:szCs w:val="16"/>
              </w:rPr>
              <w:tag w:val="MENDELEY_CITATION_v3_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"/>
              <w:id w:val="725497791"/>
              <w:placeholder>
                <w:docPart w:val="DefaultPlaceholder_-1854013440"/>
              </w:placeholder>
            </w:sdtPr>
            <w:sdtContent>
              <w:p w14:paraId="5B4A47FD" w14:textId="0E123DD4" w:rsidR="00D9115A" w:rsidRPr="002B0D0D" w:rsidRDefault="00BB3C3D" w:rsidP="00391F98">
                <w:pPr>
                  <w:jc w:val="both"/>
                  <w:rPr>
                    <w:rFonts w:ascii="Times New Roman" w:eastAsia="Times New Roman" w:hAnsi="Times New Roman" w:cs="Times New Roman"/>
                    <w:color w:val="000000" w:themeColor="text1"/>
                    <w:sz w:val="16"/>
                    <w:szCs w:val="16"/>
                  </w:rPr>
                </w:pPr>
                <w:r w:rsidRPr="002B0D0D">
                  <w:rPr>
                    <w:rFonts w:ascii="Times New Roman" w:eastAsia="Times New Roman" w:hAnsi="Times New Roman" w:cs="Times New Roman"/>
                    <w:color w:val="000000"/>
                    <w:sz w:val="16"/>
                    <w:szCs w:val="16"/>
                  </w:rPr>
                  <w:t>(Masunaga et al., 2022)</w:t>
                </w:r>
              </w:p>
            </w:sdtContent>
          </w:sdt>
          <w:p w14:paraId="04F54EA5" w14:textId="77777777" w:rsidR="00D9115A" w:rsidRPr="002B0D0D" w:rsidRDefault="00D9115A" w:rsidP="00391F98">
            <w:pPr>
              <w:jc w:val="both"/>
              <w:rPr>
                <w:rFonts w:ascii="Times New Roman" w:eastAsia="Times New Roman" w:hAnsi="Times New Roman" w:cs="Times New Roman"/>
                <w:color w:val="000000" w:themeColor="text1"/>
                <w:sz w:val="16"/>
                <w:szCs w:val="16"/>
              </w:rPr>
            </w:pPr>
          </w:p>
          <w:p w14:paraId="22E819B5" w14:textId="51D6D39A" w:rsidR="00391F98" w:rsidRPr="002B0D0D" w:rsidRDefault="00391F98" w:rsidP="00391F98">
            <w:pPr>
              <w:jc w:val="both"/>
              <w:rPr>
                <w:rFonts w:ascii="Times New Roman" w:eastAsia="Times New Roman" w:hAnsi="Times New Roman" w:cs="Times New Roman"/>
                <w:color w:val="000000" w:themeColor="text1"/>
                <w:sz w:val="16"/>
                <w:szCs w:val="16"/>
              </w:rPr>
            </w:pPr>
            <w:r w:rsidRPr="002B0D0D">
              <w:rPr>
                <w:rFonts w:ascii="Times New Roman" w:eastAsia="Times New Roman" w:hAnsi="Times New Roman" w:cs="Times New Roman"/>
                <w:color w:val="000000" w:themeColor="text1"/>
                <w:sz w:val="16"/>
                <w:szCs w:val="16"/>
              </w:rPr>
              <w:t>The Gambia</w:t>
            </w:r>
          </w:p>
        </w:tc>
        <w:tc>
          <w:tcPr>
            <w:tcW w:w="426" w:type="pct"/>
            <w:tcMar>
              <w:left w:w="108" w:type="dxa"/>
              <w:right w:w="108" w:type="dxa"/>
            </w:tcMar>
          </w:tcPr>
          <w:p w14:paraId="3D2EFEA2" w14:textId="5B5601CD" w:rsidR="00391F98" w:rsidRPr="002B0D0D" w:rsidRDefault="00391F98" w:rsidP="00391F98">
            <w:pPr>
              <w:jc w:val="both"/>
              <w:rPr>
                <w:rFonts w:ascii="Times New Roman" w:eastAsia="Times New Roman" w:hAnsi="Times New Roman" w:cs="Times New Roman"/>
                <w:color w:val="000000" w:themeColor="text1"/>
                <w:sz w:val="16"/>
                <w:szCs w:val="16"/>
              </w:rPr>
            </w:pPr>
            <w:r w:rsidRPr="002B0D0D">
              <w:rPr>
                <w:rFonts w:ascii="Times New Roman" w:eastAsia="Times New Roman" w:hAnsi="Times New Roman" w:cs="Times New Roman"/>
                <w:color w:val="000000" w:themeColor="text1"/>
                <w:sz w:val="16"/>
                <w:szCs w:val="16"/>
              </w:rPr>
              <w:t>Sequential exploratory mixed-method study (</w:t>
            </w:r>
            <w:proofErr w:type="spellStart"/>
            <w:r w:rsidRPr="002B0D0D">
              <w:rPr>
                <w:rFonts w:ascii="Times New Roman" w:eastAsia="Times New Roman" w:hAnsi="Times New Roman" w:cs="Times New Roman"/>
                <w:color w:val="000000" w:themeColor="text1"/>
                <w:sz w:val="16"/>
                <w:szCs w:val="16"/>
              </w:rPr>
              <w:t>QUAL→quan</w:t>
            </w:r>
            <w:proofErr w:type="spellEnd"/>
            <w:r w:rsidRPr="002B0D0D">
              <w:rPr>
                <w:rFonts w:ascii="Times New Roman" w:eastAsia="Times New Roman" w:hAnsi="Times New Roman" w:cs="Times New Roman"/>
                <w:color w:val="000000" w:themeColor="text1"/>
                <w:sz w:val="16"/>
                <w:szCs w:val="16"/>
              </w:rPr>
              <w:t>) nested in a malaria elimination trial (RHOST) in 34 rural villages, North Bank Region, The Gambia (2016–2018).</w:t>
            </w:r>
          </w:p>
        </w:tc>
        <w:tc>
          <w:tcPr>
            <w:tcW w:w="429" w:type="pct"/>
            <w:tcMar>
              <w:left w:w="108" w:type="dxa"/>
              <w:right w:w="108" w:type="dxa"/>
            </w:tcMar>
          </w:tcPr>
          <w:p w14:paraId="4EEB6A70" w14:textId="302BB017" w:rsidR="00391F98" w:rsidRPr="002B0D0D" w:rsidRDefault="00391F98" w:rsidP="00391F98">
            <w:pPr>
              <w:jc w:val="both"/>
              <w:rPr>
                <w:rFonts w:ascii="Times New Roman" w:eastAsia="Times New Roman" w:hAnsi="Times New Roman" w:cs="Times New Roman"/>
                <w:color w:val="000000" w:themeColor="text1"/>
                <w:sz w:val="16"/>
                <w:szCs w:val="16"/>
              </w:rPr>
            </w:pPr>
            <w:r w:rsidRPr="002B0D0D">
              <w:rPr>
                <w:rFonts w:ascii="Times New Roman" w:eastAsia="Times New Roman" w:hAnsi="Times New Roman" w:cs="Times New Roman"/>
                <w:color w:val="000000" w:themeColor="text1"/>
                <w:sz w:val="16"/>
                <w:szCs w:val="16"/>
              </w:rPr>
              <w:t>10 male VHWs and 230 community respondents from 17 intervention villages participated in interviews, FGDs, and surveys..</w:t>
            </w:r>
          </w:p>
        </w:tc>
        <w:tc>
          <w:tcPr>
            <w:tcW w:w="526" w:type="pct"/>
            <w:tcMar>
              <w:left w:w="108" w:type="dxa"/>
              <w:right w:w="108" w:type="dxa"/>
            </w:tcMar>
          </w:tcPr>
          <w:p w14:paraId="385F1F82" w14:textId="0B6FB6D2" w:rsidR="00391F98" w:rsidRPr="002B0D0D" w:rsidRDefault="00391F98" w:rsidP="00391F98">
            <w:pPr>
              <w:jc w:val="both"/>
              <w:rPr>
                <w:rFonts w:ascii="Times New Roman" w:eastAsia="Times New Roman" w:hAnsi="Times New Roman" w:cs="Times New Roman"/>
                <w:color w:val="000000" w:themeColor="text1"/>
                <w:sz w:val="16"/>
                <w:szCs w:val="16"/>
              </w:rPr>
            </w:pPr>
            <w:r w:rsidRPr="002B0D0D">
              <w:rPr>
                <w:rFonts w:ascii="Times New Roman" w:eastAsia="Times New Roman" w:hAnsi="Times New Roman" w:cs="Times New Roman"/>
                <w:color w:val="000000" w:themeColor="text1"/>
                <w:sz w:val="16"/>
                <w:szCs w:val="16"/>
              </w:rPr>
              <w:t>All VHWs were male farmers/herders with limited formal education, selected by community consensus. Received additional training on malaria diagnosis, treatment, and communication within the RHOST trial.</w:t>
            </w:r>
          </w:p>
        </w:tc>
        <w:tc>
          <w:tcPr>
            <w:tcW w:w="568" w:type="pct"/>
            <w:tcMar>
              <w:left w:w="108" w:type="dxa"/>
              <w:right w:w="108" w:type="dxa"/>
            </w:tcMar>
          </w:tcPr>
          <w:p w14:paraId="34488961" w14:textId="33656B7B" w:rsidR="00391F98" w:rsidRPr="002B0D0D" w:rsidRDefault="00391F98" w:rsidP="00391F98">
            <w:pPr>
              <w:jc w:val="both"/>
              <w:rPr>
                <w:rFonts w:ascii="Times New Roman" w:eastAsia="Times New Roman" w:hAnsi="Times New Roman" w:cs="Times New Roman"/>
                <w:color w:val="000000" w:themeColor="text1"/>
                <w:sz w:val="16"/>
                <w:szCs w:val="16"/>
              </w:rPr>
            </w:pPr>
            <w:r w:rsidRPr="002B0D0D">
              <w:rPr>
                <w:rFonts w:ascii="Times New Roman" w:eastAsia="Times New Roman" w:hAnsi="Times New Roman" w:cs="Times New Roman"/>
                <w:color w:val="000000" w:themeColor="text1"/>
                <w:sz w:val="16"/>
                <w:szCs w:val="16"/>
              </w:rPr>
              <w:t>VHWs were supervised by field coordinators and study health staff through regular phone calls and on-site visits. They received a small monthly allowance of 1,500 Gambian Dalasi as compensation for their work in diagnosis, treatment, and community mobilization within the RHOST trial</w:t>
            </w:r>
          </w:p>
        </w:tc>
        <w:tc>
          <w:tcPr>
            <w:tcW w:w="651" w:type="pct"/>
            <w:tcMar>
              <w:left w:w="108" w:type="dxa"/>
              <w:right w:w="108" w:type="dxa"/>
            </w:tcMar>
          </w:tcPr>
          <w:p w14:paraId="5DCB2F32" w14:textId="4AEF8D90" w:rsidR="00391F98" w:rsidRPr="002B0D0D" w:rsidRDefault="00391F98" w:rsidP="00391F98">
            <w:pPr>
              <w:jc w:val="both"/>
              <w:rPr>
                <w:rFonts w:ascii="Times New Roman" w:eastAsia="Times New Roman" w:hAnsi="Times New Roman" w:cs="Times New Roman"/>
                <w:color w:val="000000" w:themeColor="text1"/>
                <w:sz w:val="16"/>
                <w:szCs w:val="16"/>
              </w:rPr>
            </w:pPr>
            <w:r w:rsidRPr="002B0D0D">
              <w:rPr>
                <w:rFonts w:ascii="Times New Roman" w:eastAsia="Times New Roman" w:hAnsi="Times New Roman" w:cs="Times New Roman"/>
                <w:color w:val="000000" w:themeColor="text1"/>
                <w:sz w:val="16"/>
                <w:szCs w:val="16"/>
              </w:rPr>
              <w:t>Provided malaria RDT kits, antimalarial drugs, and reporting forms. No digital tools were used; monitoring was via phone calls and in-person supervision.</w:t>
            </w:r>
          </w:p>
        </w:tc>
        <w:tc>
          <w:tcPr>
            <w:tcW w:w="614" w:type="pct"/>
            <w:tcMar>
              <w:left w:w="108" w:type="dxa"/>
              <w:right w:w="108" w:type="dxa"/>
            </w:tcMar>
          </w:tcPr>
          <w:p w14:paraId="56DE6CA7" w14:textId="7D574D48" w:rsidR="00391F98" w:rsidRPr="002B0D0D" w:rsidRDefault="00391F98" w:rsidP="00391F98">
            <w:pPr>
              <w:jc w:val="both"/>
              <w:rPr>
                <w:rFonts w:ascii="Times New Roman" w:eastAsia="Times New Roman" w:hAnsi="Times New Roman" w:cs="Times New Roman"/>
                <w:color w:val="000000" w:themeColor="text1"/>
                <w:sz w:val="16"/>
                <w:szCs w:val="16"/>
              </w:rPr>
            </w:pPr>
            <w:r w:rsidRPr="002B0D0D">
              <w:rPr>
                <w:rFonts w:ascii="Times New Roman" w:eastAsia="Times New Roman" w:hAnsi="Times New Roman" w:cs="Times New Roman"/>
                <w:color w:val="000000" w:themeColor="text1"/>
                <w:sz w:val="16"/>
                <w:szCs w:val="16"/>
              </w:rPr>
              <w:t xml:space="preserve">For CHWs: Received training and small monthly incentive (1500 Dalasi) to diagnose and treat malaria, distribute drugs, and mobilize communities. </w:t>
            </w:r>
            <w:r w:rsidRPr="002B0D0D">
              <w:rPr>
                <w:rFonts w:ascii="Times New Roman" w:eastAsia="Times New Roman" w:hAnsi="Times New Roman" w:cs="Times New Roman"/>
                <w:color w:val="000000" w:themeColor="text1"/>
                <w:sz w:val="16"/>
                <w:szCs w:val="16"/>
              </w:rPr>
              <w:br/>
              <w:t>For community: Participated in the Reactive Household-based Self-administered Treatment (RHOST) trial through VHW-led drug distribution and communication</w:t>
            </w:r>
          </w:p>
        </w:tc>
        <w:tc>
          <w:tcPr>
            <w:tcW w:w="665" w:type="pct"/>
            <w:tcMar>
              <w:left w:w="108" w:type="dxa"/>
              <w:right w:w="108" w:type="dxa"/>
            </w:tcMar>
          </w:tcPr>
          <w:p w14:paraId="2DFB1431" w14:textId="7D1E4127" w:rsidR="00391F98" w:rsidRPr="002B0D0D" w:rsidRDefault="00391F98" w:rsidP="00391F98">
            <w:pPr>
              <w:jc w:val="both"/>
              <w:rPr>
                <w:rFonts w:ascii="Times New Roman" w:eastAsia="Times New Roman" w:hAnsi="Times New Roman" w:cs="Times New Roman"/>
                <w:color w:val="000000" w:themeColor="text1"/>
                <w:sz w:val="16"/>
                <w:szCs w:val="16"/>
              </w:rPr>
            </w:pPr>
            <w:r w:rsidRPr="002B0D0D">
              <w:rPr>
                <w:rFonts w:ascii="Times New Roman" w:eastAsia="Times New Roman" w:hAnsi="Times New Roman" w:cs="Times New Roman"/>
                <w:color w:val="000000" w:themeColor="text1"/>
                <w:sz w:val="16"/>
                <w:szCs w:val="16"/>
              </w:rPr>
              <w:t>Increased proportion of respondents reporting VHWs had RDTs (21→58%) and antimalarials (26→60%). Visits to VHWs when ill rose from 40→64%. VHWs gained symbolic capital and trust as “health diplomats,” improving participation and access to care.</w:t>
            </w:r>
          </w:p>
        </w:tc>
        <w:tc>
          <w:tcPr>
            <w:tcW w:w="639" w:type="pct"/>
            <w:tcMar>
              <w:left w:w="108" w:type="dxa"/>
              <w:right w:w="108" w:type="dxa"/>
            </w:tcMar>
          </w:tcPr>
          <w:p w14:paraId="14426742" w14:textId="7F84FFDB" w:rsidR="00391F98" w:rsidRPr="002B0D0D" w:rsidRDefault="00391F98" w:rsidP="00391F98">
            <w:pPr>
              <w:jc w:val="both"/>
              <w:rPr>
                <w:rFonts w:ascii="Times New Roman" w:eastAsia="Times New Roman" w:hAnsi="Times New Roman" w:cs="Times New Roman"/>
                <w:color w:val="000000" w:themeColor="text1"/>
                <w:sz w:val="16"/>
                <w:szCs w:val="16"/>
              </w:rPr>
            </w:pPr>
            <w:r w:rsidRPr="002B0D0D">
              <w:rPr>
                <w:rFonts w:ascii="Times New Roman" w:eastAsia="Times New Roman" w:hAnsi="Times New Roman" w:cs="Times New Roman"/>
                <w:color w:val="000000" w:themeColor="text1"/>
                <w:sz w:val="16"/>
                <w:szCs w:val="16"/>
              </w:rPr>
              <w:t xml:space="preserve">Enablers: Strong community trust, participatory design (CLIH), and VHWs’ social/political status enhanced performance. </w:t>
            </w:r>
            <w:r w:rsidRPr="002B0D0D">
              <w:rPr>
                <w:rFonts w:ascii="Times New Roman" w:eastAsia="Times New Roman" w:hAnsi="Times New Roman" w:cs="Times New Roman"/>
                <w:color w:val="000000" w:themeColor="text1"/>
                <w:sz w:val="16"/>
                <w:szCs w:val="16"/>
              </w:rPr>
              <w:br/>
              <w:t>Barriers: Contradictory expectations, limited supplies, increased workload, and unequal ben</w:t>
            </w:r>
          </w:p>
        </w:tc>
      </w:tr>
      <w:tr w:rsidR="002B0D0D" w:rsidRPr="002B0D0D" w14:paraId="47F8E74E" w14:textId="77777777" w:rsidTr="002B0D0D">
        <w:trPr>
          <w:trHeight w:val="300"/>
        </w:trPr>
        <w:tc>
          <w:tcPr>
            <w:tcW w:w="145" w:type="pct"/>
          </w:tcPr>
          <w:p w14:paraId="79CF4FE4" w14:textId="537898ED" w:rsidR="00391F98" w:rsidRPr="002B0D0D" w:rsidRDefault="00391F98" w:rsidP="00391F98">
            <w:pPr>
              <w:jc w:val="both"/>
              <w:rPr>
                <w:rFonts w:ascii="Times New Roman" w:eastAsia="Times New Roman" w:hAnsi="Times New Roman" w:cs="Times New Roman"/>
                <w:color w:val="000000" w:themeColor="text1"/>
                <w:sz w:val="16"/>
                <w:szCs w:val="16"/>
              </w:rPr>
            </w:pPr>
            <w:r w:rsidRPr="002B0D0D">
              <w:rPr>
                <w:rFonts w:ascii="Times New Roman" w:eastAsia="Times New Roman" w:hAnsi="Times New Roman" w:cs="Times New Roman"/>
                <w:color w:val="000000" w:themeColor="text1"/>
                <w:sz w:val="16"/>
                <w:szCs w:val="16"/>
              </w:rPr>
              <w:t>29</w:t>
            </w:r>
          </w:p>
        </w:tc>
        <w:tc>
          <w:tcPr>
            <w:tcW w:w="336" w:type="pct"/>
            <w:tcMar>
              <w:left w:w="108" w:type="dxa"/>
              <w:right w:w="108" w:type="dxa"/>
            </w:tcMar>
          </w:tcPr>
          <w:sdt>
            <w:sdtPr>
              <w:rPr>
                <w:rFonts w:ascii="Times New Roman" w:eastAsia="Times New Roman" w:hAnsi="Times New Roman" w:cs="Times New Roman"/>
                <w:color w:val="000000"/>
                <w:sz w:val="16"/>
                <w:szCs w:val="16"/>
              </w:rPr>
              <w:tag w:val="MENDELEY_CITATION_v3_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"/>
              <w:id w:val="788862615"/>
              <w:placeholder>
                <w:docPart w:val="DefaultPlaceholder_-1854013440"/>
              </w:placeholder>
            </w:sdtPr>
            <w:sdtContent>
              <w:p w14:paraId="185D37B8" w14:textId="6EFFC998" w:rsidR="00D9115A" w:rsidRPr="002B0D0D" w:rsidRDefault="00BB3C3D" w:rsidP="00391F98">
                <w:pPr>
                  <w:jc w:val="both"/>
                  <w:rPr>
                    <w:rFonts w:ascii="Times New Roman" w:eastAsia="Times New Roman" w:hAnsi="Times New Roman" w:cs="Times New Roman"/>
                    <w:color w:val="000000" w:themeColor="text1"/>
                    <w:sz w:val="16"/>
                    <w:szCs w:val="16"/>
                  </w:rPr>
                </w:pPr>
                <w:r w:rsidRPr="002B0D0D">
                  <w:rPr>
                    <w:rFonts w:ascii="Times New Roman" w:eastAsia="Times New Roman" w:hAnsi="Times New Roman" w:cs="Times New Roman"/>
                    <w:color w:val="000000"/>
                    <w:sz w:val="16"/>
                    <w:szCs w:val="16"/>
                  </w:rPr>
                  <w:t>(Goudge et al., 2023)</w:t>
                </w:r>
              </w:p>
            </w:sdtContent>
          </w:sdt>
          <w:p w14:paraId="735C053F" w14:textId="77777777" w:rsidR="00D9115A" w:rsidRPr="002B0D0D" w:rsidRDefault="00D9115A" w:rsidP="00391F98">
            <w:pPr>
              <w:jc w:val="both"/>
              <w:rPr>
                <w:rFonts w:ascii="Times New Roman" w:eastAsia="Times New Roman" w:hAnsi="Times New Roman" w:cs="Times New Roman"/>
                <w:color w:val="000000" w:themeColor="text1"/>
                <w:sz w:val="16"/>
                <w:szCs w:val="16"/>
              </w:rPr>
            </w:pPr>
          </w:p>
          <w:p w14:paraId="5495CB71" w14:textId="4B2F5EFE" w:rsidR="00391F98" w:rsidRPr="002B0D0D" w:rsidRDefault="00391F98" w:rsidP="00391F98">
            <w:pPr>
              <w:jc w:val="both"/>
              <w:rPr>
                <w:rFonts w:ascii="Times New Roman" w:eastAsia="Times New Roman" w:hAnsi="Times New Roman" w:cs="Times New Roman"/>
                <w:color w:val="000000" w:themeColor="text1"/>
                <w:sz w:val="16"/>
                <w:szCs w:val="16"/>
              </w:rPr>
            </w:pPr>
            <w:r w:rsidRPr="002B0D0D">
              <w:rPr>
                <w:rFonts w:ascii="Times New Roman" w:eastAsia="Times New Roman" w:hAnsi="Times New Roman" w:cs="Times New Roman"/>
                <w:color w:val="000000" w:themeColor="text1"/>
                <w:sz w:val="16"/>
                <w:szCs w:val="16"/>
              </w:rPr>
              <w:t>South Africa</w:t>
            </w:r>
          </w:p>
        </w:tc>
        <w:tc>
          <w:tcPr>
            <w:tcW w:w="426" w:type="pct"/>
            <w:tcMar>
              <w:left w:w="108" w:type="dxa"/>
              <w:right w:w="108" w:type="dxa"/>
            </w:tcMar>
          </w:tcPr>
          <w:p w14:paraId="11AA84BF" w14:textId="38B21C0C" w:rsidR="00391F98" w:rsidRPr="002B0D0D" w:rsidRDefault="00391F98" w:rsidP="00391F98">
            <w:pPr>
              <w:jc w:val="both"/>
              <w:rPr>
                <w:rFonts w:ascii="Times New Roman" w:eastAsia="Times New Roman" w:hAnsi="Times New Roman" w:cs="Times New Roman"/>
                <w:color w:val="000000" w:themeColor="text1"/>
                <w:sz w:val="16"/>
                <w:szCs w:val="16"/>
              </w:rPr>
            </w:pPr>
            <w:r w:rsidRPr="002B0D0D">
              <w:rPr>
                <w:rFonts w:ascii="Times New Roman" w:eastAsia="Times New Roman" w:hAnsi="Times New Roman" w:cs="Times New Roman"/>
                <w:color w:val="000000" w:themeColor="text1"/>
                <w:sz w:val="16"/>
                <w:szCs w:val="16"/>
              </w:rPr>
              <w:t xml:space="preserve">Longitudinal before–after–6 months post design conducted in two vulnerable communities in Sedibeng District, South Africa (2016–2019). The study aimed to assess whether </w:t>
            </w:r>
            <w:r w:rsidRPr="002B0D0D">
              <w:rPr>
                <w:rFonts w:ascii="Times New Roman" w:eastAsia="Times New Roman" w:hAnsi="Times New Roman" w:cs="Times New Roman"/>
                <w:color w:val="000000" w:themeColor="text1"/>
                <w:sz w:val="16"/>
                <w:szCs w:val="16"/>
              </w:rPr>
              <w:lastRenderedPageBreak/>
              <w:t>mentoring by a roving professional nurse improved household coverage and quality of care provided by CHW teams</w:t>
            </w:r>
          </w:p>
        </w:tc>
        <w:tc>
          <w:tcPr>
            <w:tcW w:w="429" w:type="pct"/>
            <w:tcMar>
              <w:left w:w="108" w:type="dxa"/>
              <w:right w:w="108" w:type="dxa"/>
            </w:tcMar>
          </w:tcPr>
          <w:p w14:paraId="55B34CEE" w14:textId="0DD881D0" w:rsidR="00391F98" w:rsidRPr="002B0D0D" w:rsidRDefault="00391F98" w:rsidP="00391F98">
            <w:pPr>
              <w:jc w:val="both"/>
              <w:rPr>
                <w:rFonts w:ascii="Times New Roman" w:eastAsia="Times New Roman" w:hAnsi="Times New Roman" w:cs="Times New Roman"/>
                <w:color w:val="000000" w:themeColor="text1"/>
                <w:sz w:val="16"/>
                <w:szCs w:val="16"/>
              </w:rPr>
            </w:pPr>
            <w:r w:rsidRPr="002B0D0D">
              <w:rPr>
                <w:rFonts w:ascii="Times New Roman" w:eastAsia="Times New Roman" w:hAnsi="Times New Roman" w:cs="Times New Roman"/>
                <w:color w:val="000000" w:themeColor="text1"/>
                <w:sz w:val="16"/>
                <w:szCs w:val="16"/>
              </w:rPr>
              <w:lastRenderedPageBreak/>
              <w:t>Two CHW teams (Team 1 = 14 CHWs; Team 2 = 20 CHWs) and their supervisors; household surveys covered ~ 200–600 households per round</w:t>
            </w:r>
          </w:p>
        </w:tc>
        <w:tc>
          <w:tcPr>
            <w:tcW w:w="526" w:type="pct"/>
            <w:tcMar>
              <w:left w:w="108" w:type="dxa"/>
              <w:right w:w="108" w:type="dxa"/>
            </w:tcMar>
          </w:tcPr>
          <w:p w14:paraId="5A9B337B" w14:textId="7930C7E8" w:rsidR="00391F98" w:rsidRPr="002B0D0D" w:rsidRDefault="00391F98" w:rsidP="00391F98">
            <w:pPr>
              <w:jc w:val="both"/>
              <w:rPr>
                <w:rFonts w:ascii="Times New Roman" w:eastAsia="Times New Roman" w:hAnsi="Times New Roman" w:cs="Times New Roman"/>
                <w:color w:val="000000" w:themeColor="text1"/>
                <w:sz w:val="16"/>
                <w:szCs w:val="16"/>
              </w:rPr>
            </w:pPr>
            <w:r w:rsidRPr="002B0D0D">
              <w:rPr>
                <w:rFonts w:ascii="Times New Roman" w:eastAsia="Times New Roman" w:hAnsi="Times New Roman" w:cs="Times New Roman"/>
                <w:color w:val="000000" w:themeColor="text1"/>
                <w:sz w:val="16"/>
                <w:szCs w:val="16"/>
              </w:rPr>
              <w:t>CHWs were mostly local women (aged 23–58 yrs, 3–17 yrs experience). Few had completed schooling; only 2–3 passed Level 1 training, none passed Levels 2–3</w:t>
            </w:r>
          </w:p>
        </w:tc>
        <w:tc>
          <w:tcPr>
            <w:tcW w:w="568" w:type="pct"/>
            <w:tcMar>
              <w:left w:w="108" w:type="dxa"/>
              <w:right w:w="108" w:type="dxa"/>
            </w:tcMar>
          </w:tcPr>
          <w:p w14:paraId="0F12DA8A" w14:textId="6BDD5321" w:rsidR="00391F98" w:rsidRPr="002B0D0D" w:rsidRDefault="00391F98" w:rsidP="00391F98">
            <w:pPr>
              <w:jc w:val="both"/>
              <w:rPr>
                <w:rFonts w:ascii="Times New Roman" w:eastAsia="Times New Roman" w:hAnsi="Times New Roman" w:cs="Times New Roman"/>
                <w:color w:val="000000" w:themeColor="text1"/>
                <w:sz w:val="16"/>
                <w:szCs w:val="16"/>
              </w:rPr>
            </w:pPr>
            <w:r w:rsidRPr="002B0D0D">
              <w:rPr>
                <w:rFonts w:ascii="Times New Roman" w:eastAsia="Times New Roman" w:hAnsi="Times New Roman" w:cs="Times New Roman"/>
                <w:color w:val="000000" w:themeColor="text1"/>
                <w:sz w:val="16"/>
                <w:szCs w:val="16"/>
              </w:rPr>
              <w:t>Junior enrolled nurses acted as supervisors; during intervention they were mentored by a professional nurse. CHWs were government employed; compensation details not reported</w:t>
            </w:r>
          </w:p>
        </w:tc>
        <w:tc>
          <w:tcPr>
            <w:tcW w:w="651" w:type="pct"/>
            <w:tcMar>
              <w:left w:w="108" w:type="dxa"/>
              <w:right w:w="108" w:type="dxa"/>
            </w:tcMar>
          </w:tcPr>
          <w:p w14:paraId="6156A657" w14:textId="2E60BFE4" w:rsidR="00391F98" w:rsidRPr="002B0D0D" w:rsidRDefault="00391F98" w:rsidP="00391F98">
            <w:pPr>
              <w:jc w:val="both"/>
              <w:rPr>
                <w:rFonts w:ascii="Times New Roman" w:eastAsia="Times New Roman" w:hAnsi="Times New Roman" w:cs="Times New Roman"/>
                <w:color w:val="000000" w:themeColor="text1"/>
                <w:sz w:val="16"/>
                <w:szCs w:val="16"/>
              </w:rPr>
            </w:pPr>
            <w:r w:rsidRPr="002B0D0D">
              <w:rPr>
                <w:rFonts w:ascii="Times New Roman" w:eastAsia="Times New Roman" w:hAnsi="Times New Roman" w:cs="Times New Roman"/>
                <w:color w:val="000000" w:themeColor="text1"/>
                <w:sz w:val="16"/>
                <w:szCs w:val="16"/>
              </w:rPr>
              <w:t>CHWs used BP machines, glucometers, and printed forms for household data and referral letters; no digital or mobile tools reported</w:t>
            </w:r>
          </w:p>
        </w:tc>
        <w:tc>
          <w:tcPr>
            <w:tcW w:w="614" w:type="pct"/>
            <w:tcMar>
              <w:left w:w="108" w:type="dxa"/>
              <w:right w:w="108" w:type="dxa"/>
            </w:tcMar>
          </w:tcPr>
          <w:p w14:paraId="54383903" w14:textId="3EEC0F89" w:rsidR="00391F98" w:rsidRPr="002B0D0D" w:rsidRDefault="00391F98" w:rsidP="00391F98">
            <w:pPr>
              <w:jc w:val="both"/>
              <w:rPr>
                <w:rFonts w:ascii="Times New Roman" w:eastAsia="Times New Roman" w:hAnsi="Times New Roman" w:cs="Times New Roman"/>
                <w:color w:val="000000" w:themeColor="text1"/>
                <w:sz w:val="16"/>
                <w:szCs w:val="16"/>
              </w:rPr>
            </w:pPr>
            <w:r w:rsidRPr="002B0D0D">
              <w:rPr>
                <w:rFonts w:ascii="Times New Roman" w:eastAsia="Times New Roman" w:hAnsi="Times New Roman" w:cs="Times New Roman"/>
                <w:color w:val="000000" w:themeColor="text1"/>
                <w:sz w:val="16"/>
                <w:szCs w:val="16"/>
              </w:rPr>
              <w:t>For CHWs/supervisors: Mentoring by a roving professional nurse for 15 months to improve clinical, communication, and supervision skills. For households: Routine promotive/preventive visits, screening, and referrals continued under mentored supervision</w:t>
            </w:r>
          </w:p>
        </w:tc>
        <w:tc>
          <w:tcPr>
            <w:tcW w:w="665" w:type="pct"/>
            <w:tcMar>
              <w:left w:w="108" w:type="dxa"/>
              <w:right w:w="108" w:type="dxa"/>
            </w:tcMar>
          </w:tcPr>
          <w:p w14:paraId="0BF00707" w14:textId="32F68FF8" w:rsidR="00391F98" w:rsidRPr="002B0D0D" w:rsidRDefault="00391F98" w:rsidP="00391F98">
            <w:pPr>
              <w:jc w:val="both"/>
              <w:rPr>
                <w:rFonts w:ascii="Times New Roman" w:eastAsia="Times New Roman" w:hAnsi="Times New Roman" w:cs="Times New Roman"/>
                <w:color w:val="000000" w:themeColor="text1"/>
                <w:sz w:val="16"/>
                <w:szCs w:val="16"/>
              </w:rPr>
            </w:pPr>
            <w:r w:rsidRPr="002B0D0D">
              <w:rPr>
                <w:rFonts w:ascii="Times New Roman" w:eastAsia="Times New Roman" w:hAnsi="Times New Roman" w:cs="Times New Roman"/>
                <w:color w:val="000000" w:themeColor="text1"/>
                <w:sz w:val="16"/>
                <w:szCs w:val="16"/>
              </w:rPr>
              <w:t>Household coverage increased ≈ 50% (from ~ 20% to &gt; 30–40%); adjusted OR 2.65 (p &lt; 0.001). CHWs conducted more complex tasks (new household registration, ANC/PNC care, referrals). Quality of care (appropriate messages ≈ 50%) unchanged</w:t>
            </w:r>
          </w:p>
        </w:tc>
        <w:tc>
          <w:tcPr>
            <w:tcW w:w="639" w:type="pct"/>
            <w:tcMar>
              <w:left w:w="108" w:type="dxa"/>
              <w:right w:w="108" w:type="dxa"/>
            </w:tcMar>
          </w:tcPr>
          <w:p w14:paraId="124A5057" w14:textId="468B1058" w:rsidR="00391F98" w:rsidRPr="002B0D0D" w:rsidRDefault="00391F98" w:rsidP="00391F98">
            <w:pPr>
              <w:jc w:val="both"/>
              <w:rPr>
                <w:rFonts w:ascii="Times New Roman" w:eastAsia="Times New Roman" w:hAnsi="Times New Roman" w:cs="Times New Roman"/>
                <w:color w:val="000000" w:themeColor="text1"/>
                <w:sz w:val="16"/>
                <w:szCs w:val="16"/>
              </w:rPr>
            </w:pPr>
            <w:r w:rsidRPr="002B0D0D">
              <w:rPr>
                <w:rFonts w:ascii="Times New Roman" w:eastAsia="Times New Roman" w:hAnsi="Times New Roman" w:cs="Times New Roman"/>
                <w:color w:val="000000" w:themeColor="text1"/>
                <w:sz w:val="16"/>
                <w:szCs w:val="16"/>
              </w:rPr>
              <w:t>Enablers: Supportive mentoring by professional nurse, strengthened CHW-supervisor relationships. Barriers: Supply shortages (e.g., glucose strips), staff motivation issues, strike actions, limited resources</w:t>
            </w:r>
          </w:p>
        </w:tc>
      </w:tr>
      <w:tr w:rsidR="002B0D0D" w:rsidRPr="002B0D0D" w14:paraId="37940B8E" w14:textId="77777777" w:rsidTr="002B0D0D">
        <w:trPr>
          <w:trHeight w:val="300"/>
        </w:trPr>
        <w:tc>
          <w:tcPr>
            <w:tcW w:w="145" w:type="pct"/>
          </w:tcPr>
          <w:p w14:paraId="1E2924F7" w14:textId="22023AAD" w:rsidR="00391F98" w:rsidRPr="002B0D0D" w:rsidRDefault="00391F98" w:rsidP="00391F98">
            <w:pPr>
              <w:jc w:val="both"/>
              <w:rPr>
                <w:rFonts w:ascii="Times New Roman" w:eastAsia="Times New Roman" w:hAnsi="Times New Roman" w:cs="Times New Roman"/>
                <w:color w:val="000000" w:themeColor="text1"/>
                <w:sz w:val="16"/>
                <w:szCs w:val="16"/>
              </w:rPr>
            </w:pPr>
            <w:r w:rsidRPr="002B0D0D">
              <w:rPr>
                <w:rFonts w:ascii="Times New Roman" w:eastAsia="Times New Roman" w:hAnsi="Times New Roman" w:cs="Times New Roman"/>
                <w:color w:val="000000" w:themeColor="text1"/>
                <w:sz w:val="16"/>
                <w:szCs w:val="16"/>
              </w:rPr>
              <w:t>30</w:t>
            </w:r>
          </w:p>
        </w:tc>
        <w:tc>
          <w:tcPr>
            <w:tcW w:w="336" w:type="pct"/>
            <w:tcMar>
              <w:left w:w="108" w:type="dxa"/>
              <w:right w:w="108" w:type="dxa"/>
            </w:tcMar>
          </w:tcPr>
          <w:sdt>
            <w:sdtPr>
              <w:rPr>
                <w:rFonts w:ascii="Times New Roman" w:eastAsia="Times New Roman" w:hAnsi="Times New Roman" w:cs="Times New Roman"/>
                <w:color w:val="000000"/>
                <w:sz w:val="16"/>
                <w:szCs w:val="16"/>
              </w:rPr>
              <w:tag w:val="MENDELEY_CITATION_v3_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"/>
              <w:id w:val="-1755889469"/>
              <w:placeholder>
                <w:docPart w:val="DefaultPlaceholder_-1854013440"/>
              </w:placeholder>
            </w:sdtPr>
            <w:sdtContent>
              <w:p w14:paraId="273795B3" w14:textId="0FF6972C" w:rsidR="00D9115A" w:rsidRPr="002B0D0D" w:rsidRDefault="00BB3C3D" w:rsidP="00391F98">
                <w:pPr>
                  <w:jc w:val="both"/>
                  <w:rPr>
                    <w:rFonts w:ascii="Times New Roman" w:eastAsia="Times New Roman" w:hAnsi="Times New Roman" w:cs="Times New Roman"/>
                    <w:color w:val="000000" w:themeColor="text1"/>
                    <w:sz w:val="16"/>
                    <w:szCs w:val="16"/>
                  </w:rPr>
                </w:pPr>
                <w:r w:rsidRPr="002B0D0D">
                  <w:rPr>
                    <w:rFonts w:ascii="Times New Roman" w:eastAsia="Times New Roman" w:hAnsi="Times New Roman" w:cs="Times New Roman"/>
                    <w:color w:val="000000"/>
                    <w:sz w:val="16"/>
                    <w:szCs w:val="16"/>
                  </w:rPr>
                  <w:t>(Horwood et al., 2017)</w:t>
                </w:r>
              </w:p>
            </w:sdtContent>
          </w:sdt>
          <w:p w14:paraId="576BF5DC" w14:textId="77777777" w:rsidR="00D9115A" w:rsidRPr="002B0D0D" w:rsidRDefault="00D9115A" w:rsidP="00391F98">
            <w:pPr>
              <w:jc w:val="both"/>
              <w:rPr>
                <w:rFonts w:ascii="Times New Roman" w:eastAsia="Times New Roman" w:hAnsi="Times New Roman" w:cs="Times New Roman"/>
                <w:color w:val="000000" w:themeColor="text1"/>
                <w:sz w:val="16"/>
                <w:szCs w:val="16"/>
              </w:rPr>
            </w:pPr>
          </w:p>
          <w:p w14:paraId="693F024D" w14:textId="1A76B78A" w:rsidR="00391F98" w:rsidRPr="002B0D0D" w:rsidRDefault="00391F98" w:rsidP="00391F98">
            <w:pPr>
              <w:jc w:val="both"/>
              <w:rPr>
                <w:rFonts w:ascii="Times New Roman" w:eastAsia="Times New Roman" w:hAnsi="Times New Roman" w:cs="Times New Roman"/>
                <w:color w:val="000000" w:themeColor="text1"/>
                <w:sz w:val="16"/>
                <w:szCs w:val="16"/>
              </w:rPr>
            </w:pPr>
            <w:r w:rsidRPr="002B0D0D">
              <w:rPr>
                <w:rFonts w:ascii="Times New Roman" w:eastAsia="Times New Roman" w:hAnsi="Times New Roman" w:cs="Times New Roman"/>
                <w:color w:val="000000" w:themeColor="text1"/>
                <w:sz w:val="16"/>
                <w:szCs w:val="16"/>
              </w:rPr>
              <w:t>South Africa</w:t>
            </w:r>
          </w:p>
        </w:tc>
        <w:tc>
          <w:tcPr>
            <w:tcW w:w="426" w:type="pct"/>
            <w:tcMar>
              <w:left w:w="108" w:type="dxa"/>
              <w:right w:w="108" w:type="dxa"/>
            </w:tcMar>
          </w:tcPr>
          <w:p w14:paraId="31484321" w14:textId="56A1F286" w:rsidR="00391F98" w:rsidRPr="002B0D0D" w:rsidRDefault="00391F98" w:rsidP="00391F98">
            <w:pPr>
              <w:jc w:val="both"/>
              <w:rPr>
                <w:rFonts w:ascii="Times New Roman" w:eastAsia="Times New Roman" w:hAnsi="Times New Roman" w:cs="Times New Roman"/>
                <w:color w:val="000000" w:themeColor="text1"/>
                <w:sz w:val="16"/>
                <w:szCs w:val="16"/>
              </w:rPr>
            </w:pPr>
            <w:r w:rsidRPr="002B0D0D">
              <w:rPr>
                <w:rFonts w:ascii="Times New Roman" w:eastAsia="Times New Roman" w:hAnsi="Times New Roman" w:cs="Times New Roman"/>
                <w:color w:val="000000" w:themeColor="text1"/>
                <w:sz w:val="16"/>
                <w:szCs w:val="16"/>
              </w:rPr>
              <w:t xml:space="preserve">Cluster randomised controlled trial in </w:t>
            </w:r>
            <w:proofErr w:type="spellStart"/>
            <w:r w:rsidRPr="002B0D0D">
              <w:rPr>
                <w:rFonts w:ascii="Times New Roman" w:eastAsia="Times New Roman" w:hAnsi="Times New Roman" w:cs="Times New Roman"/>
                <w:color w:val="000000" w:themeColor="text1"/>
                <w:sz w:val="16"/>
                <w:szCs w:val="16"/>
              </w:rPr>
              <w:t>Ugu</w:t>
            </w:r>
            <w:proofErr w:type="spellEnd"/>
            <w:r w:rsidRPr="002B0D0D">
              <w:rPr>
                <w:rFonts w:ascii="Times New Roman" w:eastAsia="Times New Roman" w:hAnsi="Times New Roman" w:cs="Times New Roman"/>
                <w:color w:val="000000" w:themeColor="text1"/>
                <w:sz w:val="16"/>
                <w:szCs w:val="16"/>
              </w:rPr>
              <w:t xml:space="preserve"> District, KwaZulu-Natal, South Africa. The study aimed to assess whether a continuous quality improvement (CQI) mentoring intervention improved the effectiveness of CHWs in delivering maternal and child health services.</w:t>
            </w:r>
          </w:p>
        </w:tc>
        <w:tc>
          <w:tcPr>
            <w:tcW w:w="429" w:type="pct"/>
            <w:tcMar>
              <w:left w:w="108" w:type="dxa"/>
              <w:right w:w="108" w:type="dxa"/>
            </w:tcMar>
          </w:tcPr>
          <w:p w14:paraId="3C4405D5" w14:textId="13C3978C" w:rsidR="00391F98" w:rsidRPr="002B0D0D" w:rsidRDefault="00391F98" w:rsidP="00391F98">
            <w:pPr>
              <w:jc w:val="both"/>
              <w:rPr>
                <w:rFonts w:ascii="Times New Roman" w:eastAsia="Times New Roman" w:hAnsi="Times New Roman" w:cs="Times New Roman"/>
                <w:color w:val="000000" w:themeColor="text1"/>
                <w:sz w:val="16"/>
                <w:szCs w:val="16"/>
              </w:rPr>
            </w:pPr>
            <w:r w:rsidRPr="002B0D0D">
              <w:rPr>
                <w:rFonts w:ascii="Times New Roman" w:eastAsia="Times New Roman" w:hAnsi="Times New Roman" w:cs="Times New Roman"/>
                <w:color w:val="000000" w:themeColor="text1"/>
                <w:sz w:val="16"/>
                <w:szCs w:val="16"/>
              </w:rPr>
              <w:t>30 CHW supervisors randomly allocated (15 intervention, 15 control); 120 CHWs (4 per supervisor). Household surveys conducted with 736 mothers at baseline and 606 mothers at follow-up.</w:t>
            </w:r>
          </w:p>
        </w:tc>
        <w:tc>
          <w:tcPr>
            <w:tcW w:w="526" w:type="pct"/>
            <w:tcMar>
              <w:left w:w="108" w:type="dxa"/>
              <w:right w:w="108" w:type="dxa"/>
            </w:tcMar>
          </w:tcPr>
          <w:p w14:paraId="18A082BD" w14:textId="412D0ED7" w:rsidR="00391F98" w:rsidRPr="002B0D0D" w:rsidRDefault="00391F98" w:rsidP="00391F98">
            <w:pPr>
              <w:jc w:val="both"/>
              <w:rPr>
                <w:rFonts w:ascii="Times New Roman" w:eastAsia="Times New Roman" w:hAnsi="Times New Roman" w:cs="Times New Roman"/>
                <w:color w:val="000000" w:themeColor="text1"/>
                <w:sz w:val="16"/>
                <w:szCs w:val="16"/>
              </w:rPr>
            </w:pPr>
            <w:r w:rsidRPr="002B0D0D">
              <w:rPr>
                <w:rFonts w:ascii="Times New Roman" w:eastAsia="Times New Roman" w:hAnsi="Times New Roman" w:cs="Times New Roman"/>
                <w:color w:val="000000" w:themeColor="text1"/>
                <w:sz w:val="16"/>
                <w:szCs w:val="16"/>
              </w:rPr>
              <w:t>All CHWs had prior 10-day Department of Health training. Intervention CHWs received an additional 2-week WHO-adapted Community Case Management (CCM) training on ANC, postnatal care, HIV/PMTCT, and newborn care</w:t>
            </w:r>
          </w:p>
        </w:tc>
        <w:tc>
          <w:tcPr>
            <w:tcW w:w="568" w:type="pct"/>
            <w:tcMar>
              <w:left w:w="108" w:type="dxa"/>
              <w:right w:w="108" w:type="dxa"/>
            </w:tcMar>
          </w:tcPr>
          <w:p w14:paraId="60C455A3" w14:textId="70E2D60B" w:rsidR="00391F98" w:rsidRPr="002B0D0D" w:rsidRDefault="00391F98" w:rsidP="00391F98">
            <w:pPr>
              <w:jc w:val="both"/>
              <w:rPr>
                <w:rFonts w:ascii="Times New Roman" w:eastAsia="Times New Roman" w:hAnsi="Times New Roman" w:cs="Times New Roman"/>
                <w:color w:val="000000" w:themeColor="text1"/>
                <w:sz w:val="16"/>
                <w:szCs w:val="16"/>
              </w:rPr>
            </w:pPr>
            <w:r w:rsidRPr="002B0D0D">
              <w:rPr>
                <w:rFonts w:ascii="Times New Roman" w:eastAsia="Times New Roman" w:hAnsi="Times New Roman" w:cs="Times New Roman"/>
                <w:color w:val="000000" w:themeColor="text1"/>
                <w:sz w:val="16"/>
                <w:szCs w:val="16"/>
              </w:rPr>
              <w:t>CHWs formed quality improvement teams with their supervisors. They received bi-monthly mentoring for 12 months and attended quarterly learning sessions. CHWs were employed by the Department of Health; no financial incentives reported</w:t>
            </w:r>
          </w:p>
        </w:tc>
        <w:tc>
          <w:tcPr>
            <w:tcW w:w="651" w:type="pct"/>
            <w:tcMar>
              <w:left w:w="108" w:type="dxa"/>
              <w:right w:w="108" w:type="dxa"/>
            </w:tcMar>
          </w:tcPr>
          <w:p w14:paraId="67164B45" w14:textId="1B3F453C" w:rsidR="00391F98" w:rsidRPr="002B0D0D" w:rsidRDefault="00391F98" w:rsidP="00391F98">
            <w:pPr>
              <w:jc w:val="both"/>
              <w:rPr>
                <w:rFonts w:ascii="Times New Roman" w:eastAsia="Times New Roman" w:hAnsi="Times New Roman" w:cs="Times New Roman"/>
                <w:color w:val="000000" w:themeColor="text1"/>
                <w:sz w:val="16"/>
                <w:szCs w:val="16"/>
              </w:rPr>
            </w:pPr>
            <w:r w:rsidRPr="002B0D0D">
              <w:rPr>
                <w:rFonts w:ascii="Times New Roman" w:eastAsia="Times New Roman" w:hAnsi="Times New Roman" w:cs="Times New Roman"/>
                <w:color w:val="000000" w:themeColor="text1"/>
                <w:sz w:val="16"/>
                <w:szCs w:val="16"/>
              </w:rPr>
              <w:t>Paper forms and ANC cards used to collect household data; follow-up survey used tablets. No digital applications were introduced for intervention</w:t>
            </w:r>
          </w:p>
        </w:tc>
        <w:tc>
          <w:tcPr>
            <w:tcW w:w="614" w:type="pct"/>
            <w:tcMar>
              <w:left w:w="108" w:type="dxa"/>
              <w:right w:w="108" w:type="dxa"/>
            </w:tcMar>
          </w:tcPr>
          <w:p w14:paraId="5D5275F9" w14:textId="1ED1BBE7" w:rsidR="00391F98" w:rsidRPr="002B0D0D" w:rsidRDefault="00391F98" w:rsidP="00391F98">
            <w:pPr>
              <w:jc w:val="both"/>
              <w:rPr>
                <w:rFonts w:ascii="Times New Roman" w:eastAsia="Times New Roman" w:hAnsi="Times New Roman" w:cs="Times New Roman"/>
                <w:color w:val="000000" w:themeColor="text1"/>
                <w:sz w:val="16"/>
                <w:szCs w:val="16"/>
              </w:rPr>
            </w:pPr>
            <w:r w:rsidRPr="002B0D0D">
              <w:rPr>
                <w:rFonts w:ascii="Times New Roman" w:eastAsia="Times New Roman" w:hAnsi="Times New Roman" w:cs="Times New Roman"/>
                <w:color w:val="000000" w:themeColor="text1"/>
                <w:sz w:val="16"/>
                <w:szCs w:val="16"/>
              </w:rPr>
              <w:t>For CHWs: 2-week CCM training and 12-month CQI mentoring with data review and peer learning sessions. For mothers: routine home visits by trained CHWs focusing on ANC, postnatal care, breastfeeding, and danger sign recognition.</w:t>
            </w:r>
          </w:p>
        </w:tc>
        <w:tc>
          <w:tcPr>
            <w:tcW w:w="665" w:type="pct"/>
            <w:tcMar>
              <w:left w:w="108" w:type="dxa"/>
              <w:right w:w="108" w:type="dxa"/>
            </w:tcMar>
          </w:tcPr>
          <w:p w14:paraId="3F84BE7A" w14:textId="75B5BC11" w:rsidR="00391F98" w:rsidRPr="002B0D0D" w:rsidRDefault="00391F98" w:rsidP="00391F98">
            <w:pPr>
              <w:jc w:val="both"/>
              <w:rPr>
                <w:rFonts w:ascii="Times New Roman" w:eastAsia="Times New Roman" w:hAnsi="Times New Roman" w:cs="Times New Roman"/>
                <w:color w:val="000000" w:themeColor="text1"/>
                <w:sz w:val="16"/>
                <w:szCs w:val="16"/>
              </w:rPr>
            </w:pPr>
            <w:r w:rsidRPr="002B0D0D">
              <w:rPr>
                <w:rFonts w:ascii="Times New Roman" w:eastAsia="Times New Roman" w:hAnsi="Times New Roman" w:cs="Times New Roman"/>
                <w:color w:val="000000" w:themeColor="text1"/>
                <w:sz w:val="16"/>
                <w:szCs w:val="16"/>
              </w:rPr>
              <w:t>CHW visits during pregnancy increased from 29.0% to 75.7% (</w:t>
            </w:r>
            <w:r w:rsidRPr="002B0D0D">
              <w:rPr>
                <w:rFonts w:ascii="Times New Roman" w:eastAsia="Times New Roman" w:hAnsi="Times New Roman" w:cs="Times New Roman"/>
                <w:i/>
                <w:iCs/>
                <w:color w:val="000000" w:themeColor="text1"/>
                <w:sz w:val="16"/>
                <w:szCs w:val="16"/>
              </w:rPr>
              <w:t>p</w:t>
            </w:r>
            <w:r w:rsidRPr="002B0D0D">
              <w:rPr>
                <w:rFonts w:ascii="Times New Roman" w:eastAsia="Times New Roman" w:hAnsi="Times New Roman" w:cs="Times New Roman"/>
                <w:color w:val="000000" w:themeColor="text1"/>
                <w:sz w:val="16"/>
                <w:szCs w:val="16"/>
              </w:rPr>
              <w:t>&lt;0.0001); postnatal visits 30.3%→72.6% (</w:t>
            </w:r>
            <w:r w:rsidRPr="002B0D0D">
              <w:rPr>
                <w:rFonts w:ascii="Times New Roman" w:eastAsia="Times New Roman" w:hAnsi="Times New Roman" w:cs="Times New Roman"/>
                <w:i/>
                <w:iCs/>
                <w:color w:val="000000" w:themeColor="text1"/>
                <w:sz w:val="16"/>
                <w:szCs w:val="16"/>
              </w:rPr>
              <w:t>p</w:t>
            </w:r>
            <w:r w:rsidRPr="002B0D0D">
              <w:rPr>
                <w:rFonts w:ascii="Times New Roman" w:eastAsia="Times New Roman" w:hAnsi="Times New Roman" w:cs="Times New Roman"/>
                <w:color w:val="000000" w:themeColor="text1"/>
                <w:sz w:val="16"/>
                <w:szCs w:val="16"/>
              </w:rPr>
              <w:t xml:space="preserve">&lt;0.0001). Maternal knowledge scores improved (49% vs 43%, </w:t>
            </w:r>
            <w:r w:rsidRPr="002B0D0D">
              <w:rPr>
                <w:rFonts w:ascii="Times New Roman" w:eastAsia="Times New Roman" w:hAnsi="Times New Roman" w:cs="Times New Roman"/>
                <w:i/>
                <w:iCs/>
                <w:color w:val="000000" w:themeColor="text1"/>
                <w:sz w:val="16"/>
                <w:szCs w:val="16"/>
              </w:rPr>
              <w:t>p</w:t>
            </w:r>
            <w:r w:rsidRPr="002B0D0D">
              <w:rPr>
                <w:rFonts w:ascii="Times New Roman" w:eastAsia="Times New Roman" w:hAnsi="Times New Roman" w:cs="Times New Roman"/>
                <w:color w:val="000000" w:themeColor="text1"/>
                <w:sz w:val="16"/>
                <w:szCs w:val="16"/>
              </w:rPr>
              <w:t xml:space="preserve">=0.02); exclusive breastfeeding at 6 weeks higher (76.7% vs 65.1%, </w:t>
            </w:r>
            <w:r w:rsidRPr="002B0D0D">
              <w:rPr>
                <w:rFonts w:ascii="Times New Roman" w:eastAsia="Times New Roman" w:hAnsi="Times New Roman" w:cs="Times New Roman"/>
                <w:i/>
                <w:iCs/>
                <w:color w:val="000000" w:themeColor="text1"/>
                <w:sz w:val="16"/>
                <w:szCs w:val="16"/>
              </w:rPr>
              <w:t>p</w:t>
            </w:r>
            <w:r w:rsidRPr="002B0D0D">
              <w:rPr>
                <w:rFonts w:ascii="Times New Roman" w:eastAsia="Times New Roman" w:hAnsi="Times New Roman" w:cs="Times New Roman"/>
                <w:color w:val="000000" w:themeColor="text1"/>
                <w:sz w:val="16"/>
                <w:szCs w:val="16"/>
              </w:rPr>
              <w:t xml:space="preserve">=0.02). HIV-positive mothers disclosed status more often (78.7% vs 50.0%, </w:t>
            </w:r>
            <w:r w:rsidRPr="002B0D0D">
              <w:rPr>
                <w:rFonts w:ascii="Times New Roman" w:eastAsia="Times New Roman" w:hAnsi="Times New Roman" w:cs="Times New Roman"/>
                <w:i/>
                <w:iCs/>
                <w:color w:val="000000" w:themeColor="text1"/>
                <w:sz w:val="16"/>
                <w:szCs w:val="16"/>
              </w:rPr>
              <w:t>p</w:t>
            </w:r>
            <w:r w:rsidRPr="002B0D0D">
              <w:rPr>
                <w:rFonts w:ascii="Times New Roman" w:eastAsia="Times New Roman" w:hAnsi="Times New Roman" w:cs="Times New Roman"/>
                <w:color w:val="000000" w:themeColor="text1"/>
                <w:sz w:val="16"/>
                <w:szCs w:val="16"/>
              </w:rPr>
              <w:t>=0.007). Facility-based uptake unchanged</w:t>
            </w:r>
          </w:p>
        </w:tc>
        <w:tc>
          <w:tcPr>
            <w:tcW w:w="639" w:type="pct"/>
            <w:tcMar>
              <w:left w:w="108" w:type="dxa"/>
              <w:right w:w="108" w:type="dxa"/>
            </w:tcMar>
          </w:tcPr>
          <w:p w14:paraId="628C332C" w14:textId="48ABA6C0" w:rsidR="00391F98" w:rsidRPr="002B0D0D" w:rsidRDefault="00391F98" w:rsidP="00391F98">
            <w:pPr>
              <w:jc w:val="both"/>
              <w:rPr>
                <w:rFonts w:ascii="Times New Roman" w:eastAsia="Times New Roman" w:hAnsi="Times New Roman" w:cs="Times New Roman"/>
                <w:color w:val="000000" w:themeColor="text1"/>
                <w:sz w:val="16"/>
                <w:szCs w:val="16"/>
              </w:rPr>
            </w:pPr>
            <w:r w:rsidRPr="002B0D0D">
              <w:rPr>
                <w:rFonts w:ascii="Times New Roman" w:eastAsia="Times New Roman" w:hAnsi="Times New Roman" w:cs="Times New Roman"/>
                <w:color w:val="000000" w:themeColor="text1"/>
                <w:sz w:val="16"/>
                <w:szCs w:val="16"/>
              </w:rPr>
              <w:t>Enablers: Structured CQI mentoring, frequent data feedback, and team learning improved performance. Barriers: Resource demands, travel needs, and limited scalability for large CHW networks.</w:t>
            </w:r>
          </w:p>
        </w:tc>
      </w:tr>
      <w:tr w:rsidR="002B0D0D" w:rsidRPr="002B0D0D" w14:paraId="4D3EE18D" w14:textId="77777777" w:rsidTr="002B0D0D">
        <w:trPr>
          <w:trHeight w:val="300"/>
        </w:trPr>
        <w:tc>
          <w:tcPr>
            <w:tcW w:w="145" w:type="pct"/>
          </w:tcPr>
          <w:p w14:paraId="49BC0492" w14:textId="522DEEED" w:rsidR="00391F98" w:rsidRPr="002B0D0D" w:rsidRDefault="00391F98" w:rsidP="00391F98">
            <w:pPr>
              <w:jc w:val="both"/>
              <w:rPr>
                <w:rFonts w:ascii="Times New Roman" w:eastAsia="Times New Roman" w:hAnsi="Times New Roman" w:cs="Times New Roman"/>
                <w:color w:val="000000" w:themeColor="text1"/>
                <w:sz w:val="16"/>
                <w:szCs w:val="16"/>
              </w:rPr>
            </w:pPr>
            <w:r w:rsidRPr="002B0D0D">
              <w:rPr>
                <w:rFonts w:ascii="Times New Roman" w:eastAsia="Times New Roman" w:hAnsi="Times New Roman" w:cs="Times New Roman"/>
                <w:color w:val="000000" w:themeColor="text1"/>
                <w:sz w:val="16"/>
                <w:szCs w:val="16"/>
              </w:rPr>
              <w:t>31</w:t>
            </w:r>
          </w:p>
        </w:tc>
        <w:tc>
          <w:tcPr>
            <w:tcW w:w="336" w:type="pct"/>
            <w:tcMar>
              <w:left w:w="108" w:type="dxa"/>
              <w:right w:w="108" w:type="dxa"/>
            </w:tcMar>
          </w:tcPr>
          <w:sdt>
            <w:sdtPr>
              <w:rPr>
                <w:rFonts w:ascii="Times New Roman" w:eastAsia="Times New Roman" w:hAnsi="Times New Roman" w:cs="Times New Roman"/>
                <w:color w:val="000000"/>
                <w:sz w:val="16"/>
                <w:szCs w:val="16"/>
              </w:rPr>
              <w:tag w:val="MENDELEY_CITATION_v3_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"/>
              <w:id w:val="1265263836"/>
              <w:placeholder>
                <w:docPart w:val="DefaultPlaceholder_-1854013440"/>
              </w:placeholder>
            </w:sdtPr>
            <w:sdtContent>
              <w:p w14:paraId="09C062EC" w14:textId="4F3D5345" w:rsidR="00D9115A" w:rsidRPr="002B0D0D" w:rsidRDefault="00BB3C3D" w:rsidP="00391F98">
                <w:pPr>
                  <w:jc w:val="both"/>
                  <w:rPr>
                    <w:rFonts w:ascii="Times New Roman" w:eastAsia="Times New Roman" w:hAnsi="Times New Roman" w:cs="Times New Roman"/>
                    <w:color w:val="000000" w:themeColor="text1"/>
                    <w:sz w:val="16"/>
                    <w:szCs w:val="16"/>
                  </w:rPr>
                </w:pPr>
                <w:r w:rsidRPr="002B0D0D">
                  <w:rPr>
                    <w:rFonts w:ascii="Times New Roman" w:eastAsia="Times New Roman" w:hAnsi="Times New Roman" w:cs="Times New Roman"/>
                    <w:color w:val="000000"/>
                    <w:sz w:val="16"/>
                    <w:szCs w:val="16"/>
                  </w:rPr>
                  <w:t>(Charle-Cuéllar et al., 2022)</w:t>
                </w:r>
              </w:p>
            </w:sdtContent>
          </w:sdt>
          <w:p w14:paraId="6ADA1AE9" w14:textId="77777777" w:rsidR="00D9115A" w:rsidRPr="002B0D0D" w:rsidRDefault="00D9115A" w:rsidP="00391F98">
            <w:pPr>
              <w:jc w:val="both"/>
              <w:rPr>
                <w:rFonts w:ascii="Times New Roman" w:eastAsia="Times New Roman" w:hAnsi="Times New Roman" w:cs="Times New Roman"/>
                <w:color w:val="000000" w:themeColor="text1"/>
                <w:sz w:val="16"/>
                <w:szCs w:val="16"/>
              </w:rPr>
            </w:pPr>
          </w:p>
          <w:p w14:paraId="57E6ABF9" w14:textId="349FA06C" w:rsidR="00391F98" w:rsidRPr="002B0D0D" w:rsidRDefault="00391F98" w:rsidP="00391F98">
            <w:pPr>
              <w:jc w:val="both"/>
              <w:rPr>
                <w:rFonts w:ascii="Times New Roman" w:eastAsia="Times New Roman" w:hAnsi="Times New Roman" w:cs="Times New Roman"/>
                <w:color w:val="000000" w:themeColor="text1"/>
                <w:sz w:val="16"/>
                <w:szCs w:val="16"/>
              </w:rPr>
            </w:pPr>
            <w:r w:rsidRPr="002B0D0D">
              <w:rPr>
                <w:rFonts w:ascii="Times New Roman" w:eastAsia="Times New Roman" w:hAnsi="Times New Roman" w:cs="Times New Roman"/>
                <w:color w:val="000000" w:themeColor="text1"/>
                <w:sz w:val="16"/>
                <w:szCs w:val="16"/>
              </w:rPr>
              <w:t>Mali</w:t>
            </w:r>
          </w:p>
        </w:tc>
        <w:tc>
          <w:tcPr>
            <w:tcW w:w="426" w:type="pct"/>
            <w:tcMar>
              <w:left w:w="108" w:type="dxa"/>
              <w:right w:w="108" w:type="dxa"/>
            </w:tcMar>
          </w:tcPr>
          <w:p w14:paraId="4760597B" w14:textId="06F7B34D" w:rsidR="00391F98" w:rsidRPr="002B0D0D" w:rsidRDefault="00391F98" w:rsidP="00391F98">
            <w:pPr>
              <w:jc w:val="both"/>
              <w:rPr>
                <w:rFonts w:ascii="Times New Roman" w:eastAsia="Times New Roman" w:hAnsi="Times New Roman" w:cs="Times New Roman"/>
                <w:color w:val="000000" w:themeColor="text1"/>
                <w:sz w:val="16"/>
                <w:szCs w:val="16"/>
              </w:rPr>
            </w:pPr>
            <w:r w:rsidRPr="002B0D0D">
              <w:rPr>
                <w:rFonts w:ascii="Times New Roman" w:eastAsia="Times New Roman" w:hAnsi="Times New Roman" w:cs="Times New Roman"/>
                <w:color w:val="000000" w:themeColor="text1"/>
                <w:sz w:val="16"/>
                <w:szCs w:val="16"/>
              </w:rPr>
              <w:t xml:space="preserve">Quasi-experimental before–after study conducted in three districts of Kayes Region (Kayes, Kita, </w:t>
            </w:r>
            <w:proofErr w:type="spellStart"/>
            <w:r w:rsidRPr="002B0D0D">
              <w:rPr>
                <w:rFonts w:ascii="Times New Roman" w:eastAsia="Times New Roman" w:hAnsi="Times New Roman" w:cs="Times New Roman"/>
                <w:color w:val="000000" w:themeColor="text1"/>
                <w:sz w:val="16"/>
                <w:szCs w:val="16"/>
              </w:rPr>
              <w:t>Bafoulabé</w:t>
            </w:r>
            <w:proofErr w:type="spellEnd"/>
            <w:r w:rsidRPr="002B0D0D">
              <w:rPr>
                <w:rFonts w:ascii="Times New Roman" w:eastAsia="Times New Roman" w:hAnsi="Times New Roman" w:cs="Times New Roman"/>
                <w:color w:val="000000" w:themeColor="text1"/>
                <w:sz w:val="16"/>
                <w:szCs w:val="16"/>
              </w:rPr>
              <w:t xml:space="preserve">) from Oct 2017 to Oct 2018. Aim: to </w:t>
            </w:r>
            <w:proofErr w:type="spellStart"/>
            <w:r w:rsidRPr="002B0D0D">
              <w:rPr>
                <w:rFonts w:ascii="Times New Roman" w:eastAsia="Times New Roman" w:hAnsi="Times New Roman" w:cs="Times New Roman"/>
                <w:color w:val="000000" w:themeColor="text1"/>
                <w:sz w:val="16"/>
                <w:szCs w:val="16"/>
              </w:rPr>
              <w:t>analyze</w:t>
            </w:r>
            <w:proofErr w:type="spellEnd"/>
            <w:r w:rsidRPr="002B0D0D">
              <w:rPr>
                <w:rFonts w:ascii="Times New Roman" w:eastAsia="Times New Roman" w:hAnsi="Times New Roman" w:cs="Times New Roman"/>
                <w:color w:val="000000" w:themeColor="text1"/>
                <w:sz w:val="16"/>
                <w:szCs w:val="16"/>
              </w:rPr>
              <w:t xml:space="preserve"> the impact of including </w:t>
            </w:r>
            <w:r w:rsidRPr="002B0D0D">
              <w:rPr>
                <w:rFonts w:ascii="Times New Roman" w:eastAsia="Times New Roman" w:hAnsi="Times New Roman" w:cs="Times New Roman"/>
                <w:color w:val="000000" w:themeColor="text1"/>
                <w:sz w:val="16"/>
                <w:szCs w:val="16"/>
              </w:rPr>
              <w:lastRenderedPageBreak/>
              <w:t>CHWs as SAM treatment providers outside health facilities on coverage when scaling up intervention in rural Mali.</w:t>
            </w:r>
          </w:p>
        </w:tc>
        <w:tc>
          <w:tcPr>
            <w:tcW w:w="429" w:type="pct"/>
            <w:tcMar>
              <w:left w:w="108" w:type="dxa"/>
              <w:right w:w="108" w:type="dxa"/>
            </w:tcMar>
          </w:tcPr>
          <w:p w14:paraId="56559E59" w14:textId="422A3D0E" w:rsidR="00391F98" w:rsidRPr="002B0D0D" w:rsidRDefault="00391F98" w:rsidP="00391F98">
            <w:pPr>
              <w:jc w:val="both"/>
              <w:rPr>
                <w:rFonts w:ascii="Times New Roman" w:eastAsia="Times New Roman" w:hAnsi="Times New Roman" w:cs="Times New Roman"/>
                <w:color w:val="000000" w:themeColor="text1"/>
                <w:sz w:val="16"/>
                <w:szCs w:val="16"/>
              </w:rPr>
            </w:pPr>
            <w:r w:rsidRPr="002B0D0D">
              <w:rPr>
                <w:rFonts w:ascii="Times New Roman" w:eastAsia="Times New Roman" w:hAnsi="Times New Roman" w:cs="Times New Roman"/>
                <w:color w:val="000000" w:themeColor="text1"/>
                <w:sz w:val="16"/>
                <w:szCs w:val="16"/>
              </w:rPr>
              <w:lastRenderedPageBreak/>
              <w:t xml:space="preserve">Under-five children in three districts (109,927 in Kita; 130,423 in Kayes; 31,494 in </w:t>
            </w:r>
            <w:proofErr w:type="spellStart"/>
            <w:r w:rsidRPr="002B0D0D">
              <w:rPr>
                <w:rFonts w:ascii="Times New Roman" w:eastAsia="Times New Roman" w:hAnsi="Times New Roman" w:cs="Times New Roman"/>
                <w:color w:val="000000" w:themeColor="text1"/>
                <w:sz w:val="16"/>
                <w:szCs w:val="16"/>
              </w:rPr>
              <w:t>Bafoulabé</w:t>
            </w:r>
            <w:proofErr w:type="spellEnd"/>
            <w:r w:rsidRPr="002B0D0D">
              <w:rPr>
                <w:rFonts w:ascii="Times New Roman" w:eastAsia="Times New Roman" w:hAnsi="Times New Roman" w:cs="Times New Roman"/>
                <w:color w:val="000000" w:themeColor="text1"/>
                <w:sz w:val="16"/>
                <w:szCs w:val="16"/>
              </w:rPr>
              <w:t>) with SAM coverage assessed using SQUEAC before and after intervention.</w:t>
            </w:r>
          </w:p>
        </w:tc>
        <w:tc>
          <w:tcPr>
            <w:tcW w:w="526" w:type="pct"/>
            <w:tcMar>
              <w:left w:w="108" w:type="dxa"/>
              <w:right w:w="108" w:type="dxa"/>
            </w:tcMar>
          </w:tcPr>
          <w:p w14:paraId="2DA88DEE" w14:textId="624F9C5D" w:rsidR="00391F98" w:rsidRPr="002B0D0D" w:rsidRDefault="00391F98" w:rsidP="00391F98">
            <w:pPr>
              <w:jc w:val="both"/>
              <w:rPr>
                <w:rFonts w:ascii="Times New Roman" w:eastAsia="Times New Roman" w:hAnsi="Times New Roman" w:cs="Times New Roman"/>
                <w:color w:val="000000" w:themeColor="text1"/>
                <w:sz w:val="16"/>
                <w:szCs w:val="16"/>
              </w:rPr>
            </w:pPr>
            <w:r w:rsidRPr="002B0D0D">
              <w:rPr>
                <w:rFonts w:ascii="Times New Roman" w:eastAsia="Times New Roman" w:hAnsi="Times New Roman" w:cs="Times New Roman"/>
                <w:color w:val="000000" w:themeColor="text1"/>
                <w:sz w:val="16"/>
                <w:szCs w:val="16"/>
              </w:rPr>
              <w:t xml:space="preserve">152 CHWs (75 in Kita, 43 in Kayes, 34 in </w:t>
            </w:r>
            <w:proofErr w:type="spellStart"/>
            <w:r w:rsidRPr="002B0D0D">
              <w:rPr>
                <w:rFonts w:ascii="Times New Roman" w:eastAsia="Times New Roman" w:hAnsi="Times New Roman" w:cs="Times New Roman"/>
                <w:color w:val="000000" w:themeColor="text1"/>
                <w:sz w:val="16"/>
                <w:szCs w:val="16"/>
              </w:rPr>
              <w:t>Bafoulabé</w:t>
            </w:r>
            <w:proofErr w:type="spellEnd"/>
            <w:r w:rsidRPr="002B0D0D">
              <w:rPr>
                <w:rFonts w:ascii="Times New Roman" w:eastAsia="Times New Roman" w:hAnsi="Times New Roman" w:cs="Times New Roman"/>
                <w:color w:val="000000" w:themeColor="text1"/>
                <w:sz w:val="16"/>
                <w:szCs w:val="16"/>
              </w:rPr>
              <w:t xml:space="preserve">), trained in </w:t>
            </w:r>
            <w:proofErr w:type="spellStart"/>
            <w:r w:rsidRPr="002B0D0D">
              <w:rPr>
                <w:rFonts w:ascii="Times New Roman" w:eastAsia="Times New Roman" w:hAnsi="Times New Roman" w:cs="Times New Roman"/>
                <w:color w:val="000000" w:themeColor="text1"/>
                <w:sz w:val="16"/>
                <w:szCs w:val="16"/>
              </w:rPr>
              <w:t>iCCM</w:t>
            </w:r>
            <w:proofErr w:type="spellEnd"/>
            <w:r w:rsidRPr="002B0D0D">
              <w:rPr>
                <w:rFonts w:ascii="Times New Roman" w:eastAsia="Times New Roman" w:hAnsi="Times New Roman" w:cs="Times New Roman"/>
                <w:color w:val="000000" w:themeColor="text1"/>
                <w:sz w:val="16"/>
                <w:szCs w:val="16"/>
              </w:rPr>
              <w:t xml:space="preserve"> and SAM management per national guidelines. Most served villages &gt;5 km from health facilities.</w:t>
            </w:r>
          </w:p>
        </w:tc>
        <w:tc>
          <w:tcPr>
            <w:tcW w:w="568" w:type="pct"/>
            <w:tcMar>
              <w:left w:w="108" w:type="dxa"/>
              <w:right w:w="108" w:type="dxa"/>
            </w:tcMar>
          </w:tcPr>
          <w:p w14:paraId="3659B5E2" w14:textId="6E4E4CA1" w:rsidR="00391F98" w:rsidRPr="002B0D0D" w:rsidRDefault="00391F98" w:rsidP="00391F98">
            <w:pPr>
              <w:jc w:val="both"/>
              <w:rPr>
                <w:rFonts w:ascii="Times New Roman" w:eastAsia="Times New Roman" w:hAnsi="Times New Roman" w:cs="Times New Roman"/>
                <w:color w:val="000000" w:themeColor="text1"/>
                <w:sz w:val="16"/>
                <w:szCs w:val="16"/>
              </w:rPr>
            </w:pPr>
            <w:r w:rsidRPr="002B0D0D">
              <w:rPr>
                <w:rFonts w:ascii="Times New Roman" w:eastAsia="Times New Roman" w:hAnsi="Times New Roman" w:cs="Times New Roman"/>
                <w:color w:val="000000" w:themeColor="text1"/>
                <w:sz w:val="16"/>
                <w:szCs w:val="16"/>
              </w:rPr>
              <w:t>Three levels of supervision: high (Kita = nutrition-specific monthly supervision by Action Against Hunger plus MoH), moderate (Kayes = monthly MoH with NGO support), and standard (</w:t>
            </w:r>
            <w:proofErr w:type="spellStart"/>
            <w:r w:rsidRPr="002B0D0D">
              <w:rPr>
                <w:rFonts w:ascii="Times New Roman" w:eastAsia="Times New Roman" w:hAnsi="Times New Roman" w:cs="Times New Roman"/>
                <w:color w:val="000000" w:themeColor="text1"/>
                <w:sz w:val="16"/>
                <w:szCs w:val="16"/>
              </w:rPr>
              <w:t>Bafoulabé</w:t>
            </w:r>
            <w:proofErr w:type="spellEnd"/>
            <w:r w:rsidRPr="002B0D0D">
              <w:rPr>
                <w:rFonts w:ascii="Times New Roman" w:eastAsia="Times New Roman" w:hAnsi="Times New Roman" w:cs="Times New Roman"/>
                <w:color w:val="000000" w:themeColor="text1"/>
                <w:sz w:val="16"/>
                <w:szCs w:val="16"/>
              </w:rPr>
              <w:t xml:space="preserve"> = MoH only). Compensation not reported.</w:t>
            </w:r>
          </w:p>
        </w:tc>
        <w:tc>
          <w:tcPr>
            <w:tcW w:w="651" w:type="pct"/>
            <w:tcMar>
              <w:left w:w="108" w:type="dxa"/>
              <w:right w:w="108" w:type="dxa"/>
            </w:tcMar>
          </w:tcPr>
          <w:p w14:paraId="2AA37173" w14:textId="6E3E676A" w:rsidR="00391F98" w:rsidRPr="002B0D0D" w:rsidRDefault="00391F98" w:rsidP="00391F98">
            <w:pPr>
              <w:jc w:val="both"/>
              <w:rPr>
                <w:rFonts w:ascii="Times New Roman" w:eastAsia="Times New Roman" w:hAnsi="Times New Roman" w:cs="Times New Roman"/>
                <w:color w:val="000000" w:themeColor="text1"/>
                <w:sz w:val="16"/>
                <w:szCs w:val="16"/>
              </w:rPr>
            </w:pPr>
            <w:r w:rsidRPr="002B0D0D">
              <w:rPr>
                <w:rFonts w:ascii="Times New Roman" w:eastAsia="Times New Roman" w:hAnsi="Times New Roman" w:cs="Times New Roman"/>
                <w:color w:val="000000" w:themeColor="text1"/>
                <w:sz w:val="16"/>
                <w:szCs w:val="16"/>
              </w:rPr>
              <w:t>None digital; CHWs used MUAC tapes, RDT kits, and paper forms for screening and treatment records.</w:t>
            </w:r>
          </w:p>
        </w:tc>
        <w:tc>
          <w:tcPr>
            <w:tcW w:w="614" w:type="pct"/>
            <w:tcMar>
              <w:left w:w="108" w:type="dxa"/>
              <w:right w:w="108" w:type="dxa"/>
            </w:tcMar>
          </w:tcPr>
          <w:p w14:paraId="5B441427" w14:textId="37468C88" w:rsidR="00391F98" w:rsidRPr="002B0D0D" w:rsidRDefault="00391F98" w:rsidP="00391F98">
            <w:pPr>
              <w:jc w:val="both"/>
              <w:rPr>
                <w:rFonts w:ascii="Times New Roman" w:eastAsia="Times New Roman" w:hAnsi="Times New Roman" w:cs="Times New Roman"/>
                <w:color w:val="000000" w:themeColor="text1"/>
                <w:sz w:val="16"/>
                <w:szCs w:val="16"/>
              </w:rPr>
            </w:pPr>
            <w:r w:rsidRPr="002B0D0D">
              <w:rPr>
                <w:rFonts w:ascii="Times New Roman" w:eastAsia="Times New Roman" w:hAnsi="Times New Roman" w:cs="Times New Roman"/>
                <w:color w:val="000000" w:themeColor="text1"/>
                <w:sz w:val="16"/>
                <w:szCs w:val="16"/>
              </w:rPr>
              <w:t xml:space="preserve">For CHWs: Integrated SAM treatment into </w:t>
            </w:r>
            <w:proofErr w:type="spellStart"/>
            <w:r w:rsidRPr="002B0D0D">
              <w:rPr>
                <w:rFonts w:ascii="Times New Roman" w:eastAsia="Times New Roman" w:hAnsi="Times New Roman" w:cs="Times New Roman"/>
                <w:color w:val="000000" w:themeColor="text1"/>
                <w:sz w:val="16"/>
                <w:szCs w:val="16"/>
              </w:rPr>
              <w:t>iCCM</w:t>
            </w:r>
            <w:proofErr w:type="spellEnd"/>
            <w:r w:rsidRPr="002B0D0D">
              <w:rPr>
                <w:rFonts w:ascii="Times New Roman" w:eastAsia="Times New Roman" w:hAnsi="Times New Roman" w:cs="Times New Roman"/>
                <w:color w:val="000000" w:themeColor="text1"/>
                <w:sz w:val="16"/>
                <w:szCs w:val="16"/>
              </w:rPr>
              <w:t xml:space="preserve"> activities with different supervision models. For community: Expanded access to SAM screening and treatment through decentralized CHW sites.</w:t>
            </w:r>
          </w:p>
        </w:tc>
        <w:tc>
          <w:tcPr>
            <w:tcW w:w="665" w:type="pct"/>
            <w:tcMar>
              <w:left w:w="108" w:type="dxa"/>
              <w:right w:w="108" w:type="dxa"/>
            </w:tcMar>
          </w:tcPr>
          <w:p w14:paraId="5DC61207" w14:textId="42551A86" w:rsidR="00391F98" w:rsidRPr="002B0D0D" w:rsidRDefault="00391F98" w:rsidP="00391F98">
            <w:pPr>
              <w:jc w:val="both"/>
              <w:rPr>
                <w:rFonts w:ascii="Times New Roman" w:eastAsia="Times New Roman" w:hAnsi="Times New Roman" w:cs="Times New Roman"/>
                <w:color w:val="000000" w:themeColor="text1"/>
                <w:sz w:val="16"/>
                <w:szCs w:val="16"/>
              </w:rPr>
            </w:pPr>
            <w:r w:rsidRPr="002B0D0D">
              <w:rPr>
                <w:rFonts w:ascii="Times New Roman" w:eastAsia="Times New Roman" w:hAnsi="Times New Roman" w:cs="Times New Roman"/>
                <w:color w:val="000000" w:themeColor="text1"/>
                <w:sz w:val="16"/>
                <w:szCs w:val="16"/>
              </w:rPr>
              <w:t xml:space="preserve">SAM treatment coverage increased in Kayes (28.7 → 57.1%) and </w:t>
            </w:r>
            <w:proofErr w:type="spellStart"/>
            <w:r w:rsidRPr="002B0D0D">
              <w:rPr>
                <w:rFonts w:ascii="Times New Roman" w:eastAsia="Times New Roman" w:hAnsi="Times New Roman" w:cs="Times New Roman"/>
                <w:color w:val="000000" w:themeColor="text1"/>
                <w:sz w:val="16"/>
                <w:szCs w:val="16"/>
              </w:rPr>
              <w:t>Bafoulabé</w:t>
            </w:r>
            <w:proofErr w:type="spellEnd"/>
            <w:r w:rsidRPr="002B0D0D">
              <w:rPr>
                <w:rFonts w:ascii="Times New Roman" w:eastAsia="Times New Roman" w:hAnsi="Times New Roman" w:cs="Times New Roman"/>
                <w:color w:val="000000" w:themeColor="text1"/>
                <w:sz w:val="16"/>
                <w:szCs w:val="16"/>
              </w:rPr>
              <w:t xml:space="preserve"> (20.4 → 61.1%) but not in Kita (28.4 → 28.5%). Overlap of CHWs and health facilities was associated with lower coverage (≈ 49%), while districts with broader geographical distribution had higher gains.</w:t>
            </w:r>
          </w:p>
        </w:tc>
        <w:tc>
          <w:tcPr>
            <w:tcW w:w="639" w:type="pct"/>
            <w:tcMar>
              <w:left w:w="108" w:type="dxa"/>
              <w:right w:w="108" w:type="dxa"/>
            </w:tcMar>
          </w:tcPr>
          <w:p w14:paraId="12AE8C09" w14:textId="6215AE62" w:rsidR="00391F98" w:rsidRPr="002B0D0D" w:rsidRDefault="00391F98" w:rsidP="00391F98">
            <w:pPr>
              <w:jc w:val="both"/>
              <w:rPr>
                <w:rFonts w:ascii="Times New Roman" w:eastAsia="Times New Roman" w:hAnsi="Times New Roman" w:cs="Times New Roman"/>
                <w:color w:val="000000" w:themeColor="text1"/>
                <w:sz w:val="16"/>
                <w:szCs w:val="16"/>
              </w:rPr>
            </w:pPr>
            <w:r w:rsidRPr="002B0D0D">
              <w:rPr>
                <w:rFonts w:ascii="Times New Roman" w:eastAsia="Times New Roman" w:hAnsi="Times New Roman" w:cs="Times New Roman"/>
                <w:color w:val="000000" w:themeColor="text1"/>
                <w:sz w:val="16"/>
                <w:szCs w:val="16"/>
              </w:rPr>
              <w:t>Enablers: CHW integration into SAM services and supportive supervision. Barriers: Geographical overlap of providers, areas without access to CHWs (&gt;70%), limited community screening in some districts, and unequal service distribution.</w:t>
            </w:r>
          </w:p>
        </w:tc>
      </w:tr>
    </w:tbl>
    <w:p w14:paraId="2F88F5BD" w14:textId="6C63CD60" w:rsidR="00B61BC2" w:rsidRPr="002B0D0D" w:rsidRDefault="708C02D8" w:rsidP="002B0D0D">
      <w:pPr>
        <w:spacing w:after="0"/>
        <w:ind w:left="-567" w:right="-503"/>
        <w:jc w:val="both"/>
        <w:rPr>
          <w:rFonts w:ascii="Times New Roman" w:eastAsia="Times New Roman" w:hAnsi="Times New Roman" w:cs="Times New Roman"/>
          <w:color w:val="000000" w:themeColor="text1"/>
          <w:sz w:val="18"/>
          <w:szCs w:val="18"/>
        </w:rPr>
      </w:pPr>
      <w:r w:rsidRPr="002B0D0D">
        <w:rPr>
          <w:rFonts w:ascii="Times New Roman" w:eastAsia="Times New Roman" w:hAnsi="Times New Roman" w:cs="Times New Roman"/>
          <w:b/>
          <w:bCs/>
          <w:color w:val="000000" w:themeColor="text1"/>
          <w:sz w:val="18"/>
          <w:szCs w:val="18"/>
        </w:rPr>
        <w:t>Abbreviations</w:t>
      </w:r>
      <w:r w:rsidRPr="002B0D0D">
        <w:rPr>
          <w:rFonts w:ascii="Times New Roman" w:eastAsia="Times New Roman" w:hAnsi="Times New Roman" w:cs="Times New Roman"/>
          <w:color w:val="000000" w:themeColor="text1"/>
          <w:sz w:val="18"/>
          <w:szCs w:val="18"/>
        </w:rPr>
        <w:t>:</w:t>
      </w:r>
      <w:r w:rsidR="00B61BC2" w:rsidRPr="002B0D0D">
        <w:rPr>
          <w:rFonts w:ascii="Times New Roman" w:eastAsia="Times New Roman" w:hAnsi="Times New Roman" w:cs="Times New Roman"/>
          <w:color w:val="000000" w:themeColor="text1"/>
          <w:sz w:val="18"/>
          <w:szCs w:val="18"/>
        </w:rPr>
        <w:t xml:space="preserve"> AAD, Adjusted Absolute Difference; AC, Accountable Care; ACT, Artemisinin-Based Combination Therapy / Asthma Control Test; ANC, Antenatal Care; </w:t>
      </w:r>
      <w:proofErr w:type="spellStart"/>
      <w:r w:rsidR="00B61BC2" w:rsidRPr="002B0D0D">
        <w:rPr>
          <w:rFonts w:ascii="Times New Roman" w:eastAsia="Times New Roman" w:hAnsi="Times New Roman" w:cs="Times New Roman"/>
          <w:color w:val="000000" w:themeColor="text1"/>
          <w:sz w:val="18"/>
          <w:szCs w:val="18"/>
        </w:rPr>
        <w:t>aHR</w:t>
      </w:r>
      <w:proofErr w:type="spellEnd"/>
      <w:r w:rsidR="00B61BC2" w:rsidRPr="002B0D0D">
        <w:rPr>
          <w:rFonts w:ascii="Times New Roman" w:eastAsia="Times New Roman" w:hAnsi="Times New Roman" w:cs="Times New Roman"/>
          <w:color w:val="000000" w:themeColor="text1"/>
          <w:sz w:val="18"/>
          <w:szCs w:val="18"/>
        </w:rPr>
        <w:t xml:space="preserve">, Adjusted Hazard Ratio; </w:t>
      </w:r>
      <w:proofErr w:type="spellStart"/>
      <w:r w:rsidR="00B61BC2" w:rsidRPr="002B0D0D">
        <w:rPr>
          <w:rFonts w:ascii="Times New Roman" w:eastAsia="Times New Roman" w:hAnsi="Times New Roman" w:cs="Times New Roman"/>
          <w:color w:val="000000" w:themeColor="text1"/>
          <w:sz w:val="18"/>
          <w:szCs w:val="18"/>
        </w:rPr>
        <w:t>aOR</w:t>
      </w:r>
      <w:proofErr w:type="spellEnd"/>
      <w:r w:rsidR="00B61BC2" w:rsidRPr="002B0D0D">
        <w:rPr>
          <w:rFonts w:ascii="Times New Roman" w:eastAsia="Times New Roman" w:hAnsi="Times New Roman" w:cs="Times New Roman"/>
          <w:color w:val="000000" w:themeColor="text1"/>
          <w:sz w:val="18"/>
          <w:szCs w:val="18"/>
        </w:rPr>
        <w:t xml:space="preserve">, Adjusted Odds Ratio; </w:t>
      </w:r>
      <w:proofErr w:type="spellStart"/>
      <w:r w:rsidR="00B61BC2" w:rsidRPr="002B0D0D">
        <w:rPr>
          <w:rFonts w:ascii="Times New Roman" w:eastAsia="Times New Roman" w:hAnsi="Times New Roman" w:cs="Times New Roman"/>
          <w:color w:val="000000" w:themeColor="text1"/>
          <w:sz w:val="18"/>
          <w:szCs w:val="18"/>
        </w:rPr>
        <w:t>aRR</w:t>
      </w:r>
      <w:proofErr w:type="spellEnd"/>
      <w:r w:rsidR="00B61BC2" w:rsidRPr="002B0D0D">
        <w:rPr>
          <w:rFonts w:ascii="Times New Roman" w:eastAsia="Times New Roman" w:hAnsi="Times New Roman" w:cs="Times New Roman"/>
          <w:color w:val="000000" w:themeColor="text1"/>
          <w:sz w:val="18"/>
          <w:szCs w:val="18"/>
        </w:rPr>
        <w:t xml:space="preserve">, Adjusted Risk Ratio; ART, Antiretroviral Therapy; ARV, Antiretroviral; ASHA, Accredited Social Health Activist; ASIIS, Arizona State Immunization Information System; AUDIT, Alcohol Use Disorders Identification Test; BMI, Body Mass Index; BP, Blood Pressure; </w:t>
      </w:r>
      <w:proofErr w:type="spellStart"/>
      <w:r w:rsidR="00B61BC2" w:rsidRPr="002B0D0D">
        <w:rPr>
          <w:rFonts w:ascii="Times New Roman" w:eastAsia="Times New Roman" w:hAnsi="Times New Roman" w:cs="Times New Roman"/>
          <w:color w:val="000000" w:themeColor="text1"/>
          <w:sz w:val="18"/>
          <w:szCs w:val="18"/>
        </w:rPr>
        <w:t>BxHSP</w:t>
      </w:r>
      <w:proofErr w:type="spellEnd"/>
      <w:r w:rsidR="00B61BC2" w:rsidRPr="002B0D0D">
        <w:rPr>
          <w:rFonts w:ascii="Times New Roman" w:eastAsia="Times New Roman" w:hAnsi="Times New Roman" w:cs="Times New Roman"/>
          <w:color w:val="000000" w:themeColor="text1"/>
          <w:sz w:val="18"/>
          <w:szCs w:val="18"/>
        </w:rPr>
        <w:t>, Bronx Healthy Start Partnership; CBHP, Community-Based HIV Programme; CBST, Cognitive-</w:t>
      </w:r>
      <w:proofErr w:type="spellStart"/>
      <w:r w:rsidR="00B61BC2" w:rsidRPr="002B0D0D">
        <w:rPr>
          <w:rFonts w:ascii="Times New Roman" w:eastAsia="Times New Roman" w:hAnsi="Times New Roman" w:cs="Times New Roman"/>
          <w:color w:val="000000" w:themeColor="text1"/>
          <w:sz w:val="18"/>
          <w:szCs w:val="18"/>
        </w:rPr>
        <w:t>Behavioral</w:t>
      </w:r>
      <w:proofErr w:type="spellEnd"/>
      <w:r w:rsidR="00B61BC2" w:rsidRPr="002B0D0D">
        <w:rPr>
          <w:rFonts w:ascii="Times New Roman" w:eastAsia="Times New Roman" w:hAnsi="Times New Roman" w:cs="Times New Roman"/>
          <w:color w:val="000000" w:themeColor="text1"/>
          <w:sz w:val="18"/>
          <w:szCs w:val="18"/>
        </w:rPr>
        <w:t xml:space="preserve"> Skills Training; CD4, Cluster of Differentiation 4; CEHO, Community and Environmental Health Officer; CES-D, </w:t>
      </w:r>
      <w:proofErr w:type="spellStart"/>
      <w:r w:rsidR="00B61BC2" w:rsidRPr="002B0D0D">
        <w:rPr>
          <w:rFonts w:ascii="Times New Roman" w:eastAsia="Times New Roman" w:hAnsi="Times New Roman" w:cs="Times New Roman"/>
          <w:color w:val="000000" w:themeColor="text1"/>
          <w:sz w:val="18"/>
          <w:szCs w:val="18"/>
        </w:rPr>
        <w:t>Center</w:t>
      </w:r>
      <w:proofErr w:type="spellEnd"/>
      <w:r w:rsidR="00B61BC2" w:rsidRPr="002B0D0D">
        <w:rPr>
          <w:rFonts w:ascii="Times New Roman" w:eastAsia="Times New Roman" w:hAnsi="Times New Roman" w:cs="Times New Roman"/>
          <w:color w:val="000000" w:themeColor="text1"/>
          <w:sz w:val="18"/>
          <w:szCs w:val="18"/>
        </w:rPr>
        <w:t xml:space="preserve"> for Epidemiologic Studies Depression Scale; CFIR, Consolidated Framework for Implementation Research; CHBP, Community-Based Hypertension Program; CHW, Community Health Worker; CI, Confidence Interval; CKD, Chronic Kidney Disease; CLIH, Community-Led Implementation at Household level; </w:t>
      </w:r>
      <w:proofErr w:type="spellStart"/>
      <w:r w:rsidR="00B61BC2" w:rsidRPr="002B0D0D">
        <w:rPr>
          <w:rFonts w:ascii="Times New Roman" w:eastAsia="Times New Roman" w:hAnsi="Times New Roman" w:cs="Times New Roman"/>
          <w:color w:val="000000" w:themeColor="text1"/>
          <w:sz w:val="18"/>
          <w:szCs w:val="18"/>
        </w:rPr>
        <w:t>coef</w:t>
      </w:r>
      <w:proofErr w:type="spellEnd"/>
      <w:r w:rsidR="00B61BC2" w:rsidRPr="002B0D0D">
        <w:rPr>
          <w:rFonts w:ascii="Times New Roman" w:eastAsia="Times New Roman" w:hAnsi="Times New Roman" w:cs="Times New Roman"/>
          <w:color w:val="000000" w:themeColor="text1"/>
          <w:sz w:val="18"/>
          <w:szCs w:val="18"/>
        </w:rPr>
        <w:t xml:space="preserve">, Coefficient; COVID-19, Coronavirus Disease 2019; CPD, Cigarettes Per Day; CPR/AED, Cardiopulmonary Resuscitation / Automated External Defibrillator; CQI, Continuous Quality Improvement; CST, Coping Skills Training; CVD/DM, Cardiovascular Disease / Diabetes Mellitus; DMPA, Depot Medroxyprogesterone Acetate; DRC, Democratic Republic of Congo; DTaP, Diphtheria, Tetanus, and Pertussis Vaccine; ED, Emergency Department; EMI, Ecological Momentary Intervention; EPDS, Edinburgh Postnatal Depression Scale; FA, Functional Analysis; FAMSS, Family Asthma Management System Scale; FEV-1, Forced Expiratory Volume in 1 second; FGD, Focus Group Discussion; FP, Family Planning; FQHC, Federally Qualified Health </w:t>
      </w:r>
      <w:proofErr w:type="spellStart"/>
      <w:r w:rsidR="00B61BC2" w:rsidRPr="002B0D0D">
        <w:rPr>
          <w:rFonts w:ascii="Times New Roman" w:eastAsia="Times New Roman" w:hAnsi="Times New Roman" w:cs="Times New Roman"/>
          <w:color w:val="000000" w:themeColor="text1"/>
          <w:sz w:val="18"/>
          <w:szCs w:val="18"/>
        </w:rPr>
        <w:t>Center</w:t>
      </w:r>
      <w:proofErr w:type="spellEnd"/>
      <w:r w:rsidR="00B61BC2" w:rsidRPr="002B0D0D">
        <w:rPr>
          <w:rFonts w:ascii="Times New Roman" w:eastAsia="Times New Roman" w:hAnsi="Times New Roman" w:cs="Times New Roman"/>
          <w:color w:val="000000" w:themeColor="text1"/>
          <w:sz w:val="18"/>
          <w:szCs w:val="18"/>
        </w:rPr>
        <w:t xml:space="preserve">; GPS, Global Positioning System; HAZ, Height-for-Age Z-score; HbA1c, Glycosylated </w:t>
      </w:r>
      <w:proofErr w:type="spellStart"/>
      <w:r w:rsidR="00B61BC2" w:rsidRPr="002B0D0D">
        <w:rPr>
          <w:rFonts w:ascii="Times New Roman" w:eastAsia="Times New Roman" w:hAnsi="Times New Roman" w:cs="Times New Roman"/>
          <w:color w:val="000000" w:themeColor="text1"/>
          <w:sz w:val="18"/>
          <w:szCs w:val="18"/>
        </w:rPr>
        <w:t>Hemoglobin</w:t>
      </w:r>
      <w:proofErr w:type="spellEnd"/>
      <w:r w:rsidR="00B61BC2" w:rsidRPr="002B0D0D">
        <w:rPr>
          <w:rFonts w:ascii="Times New Roman" w:eastAsia="Times New Roman" w:hAnsi="Times New Roman" w:cs="Times New Roman"/>
          <w:color w:val="000000" w:themeColor="text1"/>
          <w:sz w:val="18"/>
          <w:szCs w:val="18"/>
        </w:rPr>
        <w:t xml:space="preserve">; HIV, Human Immunodeficiency Virus; HIV/PMTCT, Human Immunodeficiency Virus / Prevention of Mother-to-Child Transmission; HRA, Health Risk Assessment; HRSA, Health Resources and Services Administration; HSP, Health Start Program; HTN, Hypertension; </w:t>
      </w:r>
      <w:proofErr w:type="spellStart"/>
      <w:r w:rsidR="00B61BC2" w:rsidRPr="002B0D0D">
        <w:rPr>
          <w:rFonts w:ascii="Times New Roman" w:eastAsia="Times New Roman" w:hAnsi="Times New Roman" w:cs="Times New Roman"/>
          <w:color w:val="000000" w:themeColor="text1"/>
          <w:sz w:val="18"/>
          <w:szCs w:val="18"/>
        </w:rPr>
        <w:t>iCCM</w:t>
      </w:r>
      <w:proofErr w:type="spellEnd"/>
      <w:r w:rsidR="00B61BC2" w:rsidRPr="002B0D0D">
        <w:rPr>
          <w:rFonts w:ascii="Times New Roman" w:eastAsia="Times New Roman" w:hAnsi="Times New Roman" w:cs="Times New Roman"/>
          <w:color w:val="000000" w:themeColor="text1"/>
          <w:sz w:val="18"/>
          <w:szCs w:val="18"/>
        </w:rPr>
        <w:t xml:space="preserve">, Integrated Community Case Management; IDI, In-Depth Interview; IMCI, Integrated Management of Childhood Illness; </w:t>
      </w:r>
      <w:proofErr w:type="spellStart"/>
      <w:r w:rsidR="00B61BC2" w:rsidRPr="002B0D0D">
        <w:rPr>
          <w:rFonts w:ascii="Times New Roman" w:eastAsia="Times New Roman" w:hAnsi="Times New Roman" w:cs="Times New Roman"/>
          <w:color w:val="000000" w:themeColor="text1"/>
          <w:sz w:val="18"/>
          <w:szCs w:val="18"/>
        </w:rPr>
        <w:t>IMPaCT</w:t>
      </w:r>
      <w:proofErr w:type="spellEnd"/>
      <w:r w:rsidR="00B61BC2" w:rsidRPr="002B0D0D">
        <w:rPr>
          <w:rFonts w:ascii="Times New Roman" w:eastAsia="Times New Roman" w:hAnsi="Times New Roman" w:cs="Times New Roman"/>
          <w:color w:val="000000" w:themeColor="text1"/>
          <w:sz w:val="18"/>
          <w:szCs w:val="18"/>
        </w:rPr>
        <w:t>, Individualized Management for Patient-</w:t>
      </w:r>
      <w:proofErr w:type="spellStart"/>
      <w:r w:rsidR="00B61BC2" w:rsidRPr="002B0D0D">
        <w:rPr>
          <w:rFonts w:ascii="Times New Roman" w:eastAsia="Times New Roman" w:hAnsi="Times New Roman" w:cs="Times New Roman"/>
          <w:color w:val="000000" w:themeColor="text1"/>
          <w:sz w:val="18"/>
          <w:szCs w:val="18"/>
        </w:rPr>
        <w:t>Centered</w:t>
      </w:r>
      <w:proofErr w:type="spellEnd"/>
      <w:r w:rsidR="00B61BC2" w:rsidRPr="002B0D0D">
        <w:rPr>
          <w:rFonts w:ascii="Times New Roman" w:eastAsia="Times New Roman" w:hAnsi="Times New Roman" w:cs="Times New Roman"/>
          <w:color w:val="000000" w:themeColor="text1"/>
          <w:sz w:val="18"/>
          <w:szCs w:val="18"/>
        </w:rPr>
        <w:t xml:space="preserve"> Targets; IQR, Interquartile Range; LBW, Low Birth Weight; LDL-C, Low-Density Lipoprotein Cholesterol; LMIC, Low-and-Middle Income Country; m-RDT, Mobile Rapid Diagnostic Test; MATCH, Managing Asthma Through Case Management in Homes; MCHC, Maternal and Child Health Coordinator; MDH, Management and Development for Health; mHealth, Mobile Health; </w:t>
      </w:r>
      <w:proofErr w:type="spellStart"/>
      <w:r w:rsidR="00B61BC2" w:rsidRPr="002B0D0D">
        <w:rPr>
          <w:rFonts w:ascii="Times New Roman" w:eastAsia="Times New Roman" w:hAnsi="Times New Roman" w:cs="Times New Roman"/>
          <w:color w:val="000000" w:themeColor="text1"/>
          <w:sz w:val="18"/>
          <w:szCs w:val="18"/>
        </w:rPr>
        <w:t>MfM</w:t>
      </w:r>
      <w:proofErr w:type="spellEnd"/>
      <w:r w:rsidR="00B61BC2" w:rsidRPr="002B0D0D">
        <w:rPr>
          <w:rFonts w:ascii="Times New Roman" w:eastAsia="Times New Roman" w:hAnsi="Times New Roman" w:cs="Times New Roman"/>
          <w:color w:val="000000" w:themeColor="text1"/>
          <w:sz w:val="18"/>
          <w:szCs w:val="18"/>
        </w:rPr>
        <w:t xml:space="preserve">, Mobile for Mothers; MI, Motivational Interviewing; Mini-PAQLQ, Mini </w:t>
      </w:r>
      <w:proofErr w:type="spellStart"/>
      <w:r w:rsidR="00B61BC2" w:rsidRPr="002B0D0D">
        <w:rPr>
          <w:rFonts w:ascii="Times New Roman" w:eastAsia="Times New Roman" w:hAnsi="Times New Roman" w:cs="Times New Roman"/>
          <w:color w:val="000000" w:themeColor="text1"/>
          <w:sz w:val="18"/>
          <w:szCs w:val="18"/>
        </w:rPr>
        <w:t>Pediatric</w:t>
      </w:r>
      <w:proofErr w:type="spellEnd"/>
      <w:r w:rsidR="00B61BC2" w:rsidRPr="002B0D0D">
        <w:rPr>
          <w:rFonts w:ascii="Times New Roman" w:eastAsia="Times New Roman" w:hAnsi="Times New Roman" w:cs="Times New Roman"/>
          <w:color w:val="000000" w:themeColor="text1"/>
          <w:sz w:val="18"/>
          <w:szCs w:val="18"/>
        </w:rPr>
        <w:t xml:space="preserve"> Asthma Quality of Life Questionnaire; mmHg, </w:t>
      </w:r>
      <w:proofErr w:type="spellStart"/>
      <w:r w:rsidR="00B61BC2" w:rsidRPr="002B0D0D">
        <w:rPr>
          <w:rFonts w:ascii="Times New Roman" w:eastAsia="Times New Roman" w:hAnsi="Times New Roman" w:cs="Times New Roman"/>
          <w:color w:val="000000" w:themeColor="text1"/>
          <w:sz w:val="18"/>
          <w:szCs w:val="18"/>
        </w:rPr>
        <w:t>Millimeters</w:t>
      </w:r>
      <w:proofErr w:type="spellEnd"/>
      <w:r w:rsidR="00B61BC2" w:rsidRPr="002B0D0D">
        <w:rPr>
          <w:rFonts w:ascii="Times New Roman" w:eastAsia="Times New Roman" w:hAnsi="Times New Roman" w:cs="Times New Roman"/>
          <w:color w:val="000000" w:themeColor="text1"/>
          <w:sz w:val="18"/>
          <w:szCs w:val="18"/>
        </w:rPr>
        <w:t xml:space="preserve"> of Mercury; MMR, Measles, Mumps, Rubella Vaccine; MoH, Ministry of Health; </w:t>
      </w:r>
      <w:proofErr w:type="spellStart"/>
      <w:r w:rsidR="00B61BC2" w:rsidRPr="002B0D0D">
        <w:rPr>
          <w:rFonts w:ascii="Times New Roman" w:eastAsia="Times New Roman" w:hAnsi="Times New Roman" w:cs="Times New Roman"/>
          <w:color w:val="000000" w:themeColor="text1"/>
          <w:sz w:val="18"/>
          <w:szCs w:val="18"/>
        </w:rPr>
        <w:t>MoPH</w:t>
      </w:r>
      <w:proofErr w:type="spellEnd"/>
      <w:r w:rsidR="00B61BC2" w:rsidRPr="002B0D0D">
        <w:rPr>
          <w:rFonts w:ascii="Times New Roman" w:eastAsia="Times New Roman" w:hAnsi="Times New Roman" w:cs="Times New Roman"/>
          <w:color w:val="000000" w:themeColor="text1"/>
          <w:sz w:val="18"/>
          <w:szCs w:val="18"/>
        </w:rPr>
        <w:t xml:space="preserve">, Ministry of Public Health; MPH, Ministry of Public Health; MST-HC, Multisystemic Therapy-Health Care; MUAC, Mid-Upper Arm Circumference; MZN, Mozambican Metical; NCD, Non-Communicable Disease; NDoH, National Department of Health; NGM, Nurse Group Mentor; NGO, Non-Governmental Organization; NHRM, National Rural Health Mission; NPO, Non-Profit Organization; NS, Not Significant; OPM, Operational Manager; OR, Odds Ratio; ORS, Oral Rehydration Salts; PACQLQ, </w:t>
      </w:r>
      <w:proofErr w:type="spellStart"/>
      <w:r w:rsidR="00B61BC2" w:rsidRPr="002B0D0D">
        <w:rPr>
          <w:rFonts w:ascii="Times New Roman" w:eastAsia="Times New Roman" w:hAnsi="Times New Roman" w:cs="Times New Roman"/>
          <w:color w:val="000000" w:themeColor="text1"/>
          <w:sz w:val="18"/>
          <w:szCs w:val="18"/>
        </w:rPr>
        <w:t>Pediatric</w:t>
      </w:r>
      <w:proofErr w:type="spellEnd"/>
      <w:r w:rsidR="00B61BC2" w:rsidRPr="002B0D0D">
        <w:rPr>
          <w:rFonts w:ascii="Times New Roman" w:eastAsia="Times New Roman" w:hAnsi="Times New Roman" w:cs="Times New Roman"/>
          <w:color w:val="000000" w:themeColor="text1"/>
          <w:sz w:val="18"/>
          <w:szCs w:val="18"/>
        </w:rPr>
        <w:t xml:space="preserve"> Asthma Caregiver Quality of Life Questionnaire; PCV13, Pneumococcal Conjugate Vaccine (13-valent); PHC, Primary Healthcare; PMTCT, Prevention of Mother-to-Child Transmission; PST, Problem-Solving Therapy; </w:t>
      </w:r>
      <w:proofErr w:type="spellStart"/>
      <w:r w:rsidR="00B61BC2" w:rsidRPr="002B0D0D">
        <w:rPr>
          <w:rFonts w:ascii="Times New Roman" w:eastAsia="Times New Roman" w:hAnsi="Times New Roman" w:cs="Times New Roman"/>
          <w:color w:val="000000" w:themeColor="text1"/>
          <w:sz w:val="18"/>
          <w:szCs w:val="18"/>
        </w:rPr>
        <w:t>QoC</w:t>
      </w:r>
      <w:proofErr w:type="spellEnd"/>
      <w:r w:rsidR="00B61BC2" w:rsidRPr="002B0D0D">
        <w:rPr>
          <w:rFonts w:ascii="Times New Roman" w:eastAsia="Times New Roman" w:hAnsi="Times New Roman" w:cs="Times New Roman"/>
          <w:color w:val="000000" w:themeColor="text1"/>
          <w:sz w:val="18"/>
          <w:szCs w:val="18"/>
        </w:rPr>
        <w:t xml:space="preserve">, Quality of Care; R, South African Rand; </w:t>
      </w:r>
      <w:proofErr w:type="spellStart"/>
      <w:r w:rsidR="00B61BC2" w:rsidRPr="002B0D0D">
        <w:rPr>
          <w:rFonts w:ascii="Times New Roman" w:eastAsia="Times New Roman" w:hAnsi="Times New Roman" w:cs="Times New Roman"/>
          <w:color w:val="000000" w:themeColor="text1"/>
          <w:sz w:val="18"/>
          <w:szCs w:val="18"/>
        </w:rPr>
        <w:t>RAcE</w:t>
      </w:r>
      <w:proofErr w:type="spellEnd"/>
      <w:r w:rsidR="00B61BC2" w:rsidRPr="002B0D0D">
        <w:rPr>
          <w:rFonts w:ascii="Times New Roman" w:eastAsia="Times New Roman" w:hAnsi="Times New Roman" w:cs="Times New Roman"/>
          <w:color w:val="000000" w:themeColor="text1"/>
          <w:sz w:val="18"/>
          <w:szCs w:val="18"/>
        </w:rPr>
        <w:t xml:space="preserve">, Rapid Access Expansion; RCom, Relais Communautaire; RCT, Randomized Controlled Trial; RD, Risk Difference; RDT, Rapid Diagnostic Test; </w:t>
      </w:r>
      <w:proofErr w:type="spellStart"/>
      <w:r w:rsidR="00B61BC2" w:rsidRPr="002B0D0D">
        <w:rPr>
          <w:rFonts w:ascii="Times New Roman" w:eastAsia="Times New Roman" w:hAnsi="Times New Roman" w:cs="Times New Roman"/>
          <w:color w:val="000000" w:themeColor="text1"/>
          <w:sz w:val="18"/>
          <w:szCs w:val="18"/>
        </w:rPr>
        <w:t>REDCap</w:t>
      </w:r>
      <w:proofErr w:type="spellEnd"/>
      <w:r w:rsidR="00B61BC2" w:rsidRPr="002B0D0D">
        <w:rPr>
          <w:rFonts w:ascii="Times New Roman" w:eastAsia="Times New Roman" w:hAnsi="Times New Roman" w:cs="Times New Roman"/>
          <w:color w:val="000000" w:themeColor="text1"/>
          <w:sz w:val="18"/>
          <w:szCs w:val="18"/>
        </w:rPr>
        <w:t xml:space="preserve">, Research Electronic Data Capture; RFC, Reach for Control; RHOST, Reactive Household-based Self-administered Treatment; RQI, Rapid Quality Improvement; RR, Risk Ratio; SAM, Severe Acute Malnutrition; SBP, Systolic Blood Pressure; SC, Standard Care; SD, Standard Deviation; SES, Socioeconomic Status; SQUEAC, Semi-Quantitative Evaluation of Access and Coverage; STI, Sexually Transmitted Infection; TB, Tuberculosis; TMLE, Targeted Minimum Loss-Based Estimation; TTCIH, Tanzania Training Centre for International Health; TVET, Technical Vocation Education Training; USAID, United States Agency for International Development; USD, United States Dollar; VA, Veterans Affairs; VHW, Village Health Worker; VIA, Visual Inspection with Acetic Acid; WAJA, </w:t>
      </w:r>
      <w:proofErr w:type="spellStart"/>
      <w:r w:rsidR="00B61BC2" w:rsidRPr="002B0D0D">
        <w:rPr>
          <w:rFonts w:ascii="Times New Roman" w:eastAsia="Times New Roman" w:hAnsi="Times New Roman" w:cs="Times New Roman"/>
          <w:color w:val="000000" w:themeColor="text1"/>
          <w:sz w:val="18"/>
          <w:szCs w:val="18"/>
        </w:rPr>
        <w:t>Wawezashaji</w:t>
      </w:r>
      <w:proofErr w:type="spellEnd"/>
      <w:r w:rsidR="00B61BC2" w:rsidRPr="002B0D0D">
        <w:rPr>
          <w:rFonts w:ascii="Times New Roman" w:eastAsia="Times New Roman" w:hAnsi="Times New Roman" w:cs="Times New Roman"/>
          <w:color w:val="000000" w:themeColor="text1"/>
          <w:sz w:val="18"/>
          <w:szCs w:val="18"/>
        </w:rPr>
        <w:t xml:space="preserve"> </w:t>
      </w:r>
      <w:proofErr w:type="spellStart"/>
      <w:r w:rsidR="00B61BC2" w:rsidRPr="002B0D0D">
        <w:rPr>
          <w:rFonts w:ascii="Times New Roman" w:eastAsia="Times New Roman" w:hAnsi="Times New Roman" w:cs="Times New Roman"/>
          <w:color w:val="000000" w:themeColor="text1"/>
          <w:sz w:val="18"/>
          <w:szCs w:val="18"/>
        </w:rPr>
        <w:t>wa</w:t>
      </w:r>
      <w:proofErr w:type="spellEnd"/>
      <w:r w:rsidR="00B61BC2" w:rsidRPr="002B0D0D">
        <w:rPr>
          <w:rFonts w:ascii="Times New Roman" w:eastAsia="Times New Roman" w:hAnsi="Times New Roman" w:cs="Times New Roman"/>
          <w:color w:val="000000" w:themeColor="text1"/>
          <w:sz w:val="18"/>
          <w:szCs w:val="18"/>
        </w:rPr>
        <w:t xml:space="preserve"> Afya </w:t>
      </w:r>
      <w:proofErr w:type="spellStart"/>
      <w:r w:rsidR="00B61BC2" w:rsidRPr="002B0D0D">
        <w:rPr>
          <w:rFonts w:ascii="Times New Roman" w:eastAsia="Times New Roman" w:hAnsi="Times New Roman" w:cs="Times New Roman"/>
          <w:color w:val="000000" w:themeColor="text1"/>
          <w:sz w:val="18"/>
          <w:szCs w:val="18"/>
        </w:rPr>
        <w:t>ya</w:t>
      </w:r>
      <w:proofErr w:type="spellEnd"/>
      <w:r w:rsidR="00B61BC2" w:rsidRPr="002B0D0D">
        <w:rPr>
          <w:rFonts w:ascii="Times New Roman" w:eastAsia="Times New Roman" w:hAnsi="Times New Roman" w:cs="Times New Roman"/>
          <w:color w:val="000000" w:themeColor="text1"/>
          <w:sz w:val="18"/>
          <w:szCs w:val="18"/>
        </w:rPr>
        <w:t xml:space="preserve"> Jamii; WBOT, Ward-Based Outreach Team; WHO, World Health Organization; WIC, Women, Infants, and Children</w:t>
      </w:r>
    </w:p>
    <w:sectPr w:rsidR="00B61BC2" w:rsidRPr="002B0D0D" w:rsidSect="002B0D0D">
      <w:headerReference w:type="default" r:id="rId8"/>
      <w:footerReference w:type="default" r:id="rId9"/>
      <w:pgSz w:w="16836" w:h="11904"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C08FB7" w14:textId="77777777" w:rsidR="00665DEB" w:rsidRDefault="00665DEB" w:rsidP="00D76AC0">
      <w:pPr>
        <w:spacing w:after="0" w:line="240" w:lineRule="auto"/>
      </w:pPr>
      <w:r>
        <w:separator/>
      </w:r>
    </w:p>
  </w:endnote>
  <w:endnote w:type="continuationSeparator" w:id="0">
    <w:p w14:paraId="45E14DEE" w14:textId="77777777" w:rsidR="00665DEB" w:rsidRDefault="00665DEB" w:rsidP="00D76A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44287829"/>
      <w:docPartObj>
        <w:docPartGallery w:val="Page Numbers (Bottom of Page)"/>
        <w:docPartUnique/>
      </w:docPartObj>
    </w:sdtPr>
    <w:sdtContent>
      <w:p w14:paraId="6F8C6252" w14:textId="77777777" w:rsidR="00B61BC2" w:rsidRDefault="00B61BC2" w:rsidP="0048691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tbl>
    <w:tblPr>
      <w:tblW w:w="0" w:type="auto"/>
      <w:tblLayout w:type="fixed"/>
      <w:tblLook w:val="06A0" w:firstRow="1" w:lastRow="0" w:firstColumn="1" w:lastColumn="0" w:noHBand="1" w:noVBand="1"/>
    </w:tblPr>
    <w:tblGrid>
      <w:gridCol w:w="4320"/>
      <w:gridCol w:w="4320"/>
      <w:gridCol w:w="4320"/>
    </w:tblGrid>
    <w:tr w:rsidR="00B61BC2" w14:paraId="3B3AE136" w14:textId="77777777" w:rsidTr="4B54CB1A">
      <w:trPr>
        <w:trHeight w:val="300"/>
      </w:trPr>
      <w:tc>
        <w:tcPr>
          <w:tcW w:w="4320" w:type="dxa"/>
        </w:tcPr>
        <w:p w14:paraId="77A4E0FE" w14:textId="77777777" w:rsidR="00B61BC2" w:rsidRDefault="00B61BC2" w:rsidP="00391F98">
          <w:pPr>
            <w:pStyle w:val="Header"/>
            <w:ind w:left="-115" w:right="360"/>
          </w:pPr>
        </w:p>
      </w:tc>
      <w:tc>
        <w:tcPr>
          <w:tcW w:w="4320" w:type="dxa"/>
        </w:tcPr>
        <w:p w14:paraId="0B585E32" w14:textId="77777777" w:rsidR="00B61BC2" w:rsidRDefault="00B61BC2" w:rsidP="4B54CB1A">
          <w:pPr>
            <w:pStyle w:val="Header"/>
            <w:jc w:val="center"/>
          </w:pPr>
        </w:p>
      </w:tc>
      <w:tc>
        <w:tcPr>
          <w:tcW w:w="4320" w:type="dxa"/>
        </w:tcPr>
        <w:p w14:paraId="5822699F" w14:textId="77777777" w:rsidR="00B61BC2" w:rsidRDefault="00B61BC2" w:rsidP="4B54CB1A">
          <w:pPr>
            <w:pStyle w:val="Header"/>
            <w:ind w:right="-115"/>
            <w:jc w:val="right"/>
          </w:pPr>
        </w:p>
      </w:tc>
    </w:tr>
  </w:tbl>
  <w:p w14:paraId="5CDEB666" w14:textId="77777777" w:rsidR="00B61BC2" w:rsidRDefault="00B61B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E9FC21" w14:textId="77777777" w:rsidR="00665DEB" w:rsidRDefault="00665DEB" w:rsidP="00D76AC0">
      <w:pPr>
        <w:spacing w:after="0" w:line="240" w:lineRule="auto"/>
      </w:pPr>
      <w:r>
        <w:separator/>
      </w:r>
    </w:p>
  </w:footnote>
  <w:footnote w:type="continuationSeparator" w:id="0">
    <w:p w14:paraId="750BBDB2" w14:textId="77777777" w:rsidR="00665DEB" w:rsidRDefault="00665DEB" w:rsidP="00D76A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320"/>
      <w:gridCol w:w="4320"/>
      <w:gridCol w:w="4320"/>
    </w:tblGrid>
    <w:tr w:rsidR="00B61BC2" w14:paraId="5AD07F5A" w14:textId="77777777" w:rsidTr="4B54CB1A">
      <w:trPr>
        <w:trHeight w:val="300"/>
      </w:trPr>
      <w:tc>
        <w:tcPr>
          <w:tcW w:w="4320" w:type="dxa"/>
        </w:tcPr>
        <w:p w14:paraId="74CF446E" w14:textId="77777777" w:rsidR="00B61BC2" w:rsidRDefault="00B61BC2" w:rsidP="4B54CB1A">
          <w:pPr>
            <w:pStyle w:val="Header"/>
            <w:ind w:left="-115"/>
          </w:pPr>
        </w:p>
      </w:tc>
      <w:tc>
        <w:tcPr>
          <w:tcW w:w="4320" w:type="dxa"/>
        </w:tcPr>
        <w:p w14:paraId="4E811676" w14:textId="77777777" w:rsidR="00B61BC2" w:rsidRDefault="00B61BC2" w:rsidP="4B54CB1A">
          <w:pPr>
            <w:pStyle w:val="Header"/>
            <w:jc w:val="center"/>
          </w:pPr>
        </w:p>
      </w:tc>
      <w:tc>
        <w:tcPr>
          <w:tcW w:w="4320" w:type="dxa"/>
        </w:tcPr>
        <w:p w14:paraId="4947994A" w14:textId="77777777" w:rsidR="00B61BC2" w:rsidRDefault="00B61BC2" w:rsidP="4B54CB1A">
          <w:pPr>
            <w:pStyle w:val="Header"/>
            <w:ind w:right="-115"/>
            <w:jc w:val="right"/>
          </w:pPr>
        </w:p>
      </w:tc>
    </w:tr>
  </w:tbl>
  <w:p w14:paraId="0BB286E0" w14:textId="77777777" w:rsidR="00B61BC2" w:rsidRDefault="00B61B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D276AD"/>
    <w:multiLevelType w:val="hybridMultilevel"/>
    <w:tmpl w:val="0108F178"/>
    <w:lvl w:ilvl="0" w:tplc="CBFACE6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A152FC8"/>
    <w:multiLevelType w:val="hybridMultilevel"/>
    <w:tmpl w:val="8C0406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8522520">
    <w:abstractNumId w:val="0"/>
  </w:num>
  <w:num w:numId="2" w16cid:durableId="6082006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3F32"/>
    <w:rsid w:val="00000590"/>
    <w:rsid w:val="00031D22"/>
    <w:rsid w:val="000415C3"/>
    <w:rsid w:val="00044857"/>
    <w:rsid w:val="00060122"/>
    <w:rsid w:val="000617EA"/>
    <w:rsid w:val="00080BA9"/>
    <w:rsid w:val="000B5811"/>
    <w:rsid w:val="000C5355"/>
    <w:rsid w:val="000D5090"/>
    <w:rsid w:val="000E1420"/>
    <w:rsid w:val="000F6C82"/>
    <w:rsid w:val="00106D8F"/>
    <w:rsid w:val="00125ABF"/>
    <w:rsid w:val="00147115"/>
    <w:rsid w:val="0015392F"/>
    <w:rsid w:val="001564AF"/>
    <w:rsid w:val="001620E2"/>
    <w:rsid w:val="001A4B9F"/>
    <w:rsid w:val="001A679A"/>
    <w:rsid w:val="001B1546"/>
    <w:rsid w:val="001C06DA"/>
    <w:rsid w:val="001D3494"/>
    <w:rsid w:val="001E0646"/>
    <w:rsid w:val="001E4E4B"/>
    <w:rsid w:val="001F757E"/>
    <w:rsid w:val="00221C43"/>
    <w:rsid w:val="00256F39"/>
    <w:rsid w:val="00264303"/>
    <w:rsid w:val="00271072"/>
    <w:rsid w:val="00275F52"/>
    <w:rsid w:val="00286EC0"/>
    <w:rsid w:val="0029656B"/>
    <w:rsid w:val="002B0D0D"/>
    <w:rsid w:val="002B28C1"/>
    <w:rsid w:val="002B30EB"/>
    <w:rsid w:val="002B475D"/>
    <w:rsid w:val="002B5080"/>
    <w:rsid w:val="002C6256"/>
    <w:rsid w:val="00301ABF"/>
    <w:rsid w:val="00307EBE"/>
    <w:rsid w:val="00320EC4"/>
    <w:rsid w:val="00323ED7"/>
    <w:rsid w:val="00331538"/>
    <w:rsid w:val="00346ED0"/>
    <w:rsid w:val="003517A0"/>
    <w:rsid w:val="00353D86"/>
    <w:rsid w:val="0037365F"/>
    <w:rsid w:val="0037535D"/>
    <w:rsid w:val="003870DB"/>
    <w:rsid w:val="00391F98"/>
    <w:rsid w:val="00392FB9"/>
    <w:rsid w:val="003A19F8"/>
    <w:rsid w:val="003A236E"/>
    <w:rsid w:val="003C38B4"/>
    <w:rsid w:val="003C6313"/>
    <w:rsid w:val="003D593C"/>
    <w:rsid w:val="003E432C"/>
    <w:rsid w:val="003E4EC2"/>
    <w:rsid w:val="003F3751"/>
    <w:rsid w:val="003F59B9"/>
    <w:rsid w:val="004057BE"/>
    <w:rsid w:val="004172AA"/>
    <w:rsid w:val="00435F5E"/>
    <w:rsid w:val="00441D8B"/>
    <w:rsid w:val="00467C93"/>
    <w:rsid w:val="00470133"/>
    <w:rsid w:val="00482FA5"/>
    <w:rsid w:val="004A1095"/>
    <w:rsid w:val="004B4001"/>
    <w:rsid w:val="004D2934"/>
    <w:rsid w:val="004F4F59"/>
    <w:rsid w:val="00502BDC"/>
    <w:rsid w:val="005035C1"/>
    <w:rsid w:val="00556FCB"/>
    <w:rsid w:val="00572290"/>
    <w:rsid w:val="00591EC7"/>
    <w:rsid w:val="005A2C48"/>
    <w:rsid w:val="005A613B"/>
    <w:rsid w:val="005B367A"/>
    <w:rsid w:val="005C23C5"/>
    <w:rsid w:val="005C7CFC"/>
    <w:rsid w:val="005D039B"/>
    <w:rsid w:val="005D3832"/>
    <w:rsid w:val="005F048C"/>
    <w:rsid w:val="005F4693"/>
    <w:rsid w:val="00601647"/>
    <w:rsid w:val="006040E2"/>
    <w:rsid w:val="006513B2"/>
    <w:rsid w:val="00653BCC"/>
    <w:rsid w:val="006555AA"/>
    <w:rsid w:val="006561A7"/>
    <w:rsid w:val="00665DEB"/>
    <w:rsid w:val="0069507C"/>
    <w:rsid w:val="006A1B88"/>
    <w:rsid w:val="006A1E2C"/>
    <w:rsid w:val="006D7088"/>
    <w:rsid w:val="00701205"/>
    <w:rsid w:val="00703688"/>
    <w:rsid w:val="00704212"/>
    <w:rsid w:val="0073483A"/>
    <w:rsid w:val="00742A0A"/>
    <w:rsid w:val="007430F6"/>
    <w:rsid w:val="007515C1"/>
    <w:rsid w:val="00753B5F"/>
    <w:rsid w:val="00761595"/>
    <w:rsid w:val="00772BA5"/>
    <w:rsid w:val="007F06C0"/>
    <w:rsid w:val="00821BFD"/>
    <w:rsid w:val="00833F6A"/>
    <w:rsid w:val="00845D54"/>
    <w:rsid w:val="00846F35"/>
    <w:rsid w:val="008502E6"/>
    <w:rsid w:val="00874864"/>
    <w:rsid w:val="008805CF"/>
    <w:rsid w:val="0088692F"/>
    <w:rsid w:val="00893D4F"/>
    <w:rsid w:val="008A4D17"/>
    <w:rsid w:val="008B16B6"/>
    <w:rsid w:val="008C1716"/>
    <w:rsid w:val="008D61A7"/>
    <w:rsid w:val="008D7960"/>
    <w:rsid w:val="008E1718"/>
    <w:rsid w:val="008F446D"/>
    <w:rsid w:val="00914E8F"/>
    <w:rsid w:val="00923530"/>
    <w:rsid w:val="00957A2B"/>
    <w:rsid w:val="00966636"/>
    <w:rsid w:val="009864CD"/>
    <w:rsid w:val="00996DEC"/>
    <w:rsid w:val="009B42EE"/>
    <w:rsid w:val="009E5363"/>
    <w:rsid w:val="00A16470"/>
    <w:rsid w:val="00A34104"/>
    <w:rsid w:val="00A509FC"/>
    <w:rsid w:val="00A74E23"/>
    <w:rsid w:val="00A81EF4"/>
    <w:rsid w:val="00A84D2B"/>
    <w:rsid w:val="00A90363"/>
    <w:rsid w:val="00AB0CF6"/>
    <w:rsid w:val="00AB7006"/>
    <w:rsid w:val="00AD1104"/>
    <w:rsid w:val="00AD7B18"/>
    <w:rsid w:val="00AE17D4"/>
    <w:rsid w:val="00AE25F9"/>
    <w:rsid w:val="00AE388D"/>
    <w:rsid w:val="00B12532"/>
    <w:rsid w:val="00B12F98"/>
    <w:rsid w:val="00B36F7A"/>
    <w:rsid w:val="00B44652"/>
    <w:rsid w:val="00B61BC2"/>
    <w:rsid w:val="00B71236"/>
    <w:rsid w:val="00B95D0E"/>
    <w:rsid w:val="00BA18BC"/>
    <w:rsid w:val="00BB3C3D"/>
    <w:rsid w:val="00BB3E9C"/>
    <w:rsid w:val="00BB683A"/>
    <w:rsid w:val="00BC4A10"/>
    <w:rsid w:val="00BD6299"/>
    <w:rsid w:val="00BE221F"/>
    <w:rsid w:val="00BE2F62"/>
    <w:rsid w:val="00BF03B8"/>
    <w:rsid w:val="00C02B6B"/>
    <w:rsid w:val="00C14896"/>
    <w:rsid w:val="00C32FA9"/>
    <w:rsid w:val="00C361E9"/>
    <w:rsid w:val="00C37FE4"/>
    <w:rsid w:val="00C51D76"/>
    <w:rsid w:val="00C52EFF"/>
    <w:rsid w:val="00C56F9D"/>
    <w:rsid w:val="00C82DFC"/>
    <w:rsid w:val="00C93F82"/>
    <w:rsid w:val="00CA0240"/>
    <w:rsid w:val="00CD58DC"/>
    <w:rsid w:val="00CF2E4D"/>
    <w:rsid w:val="00D0736F"/>
    <w:rsid w:val="00D159B8"/>
    <w:rsid w:val="00D32171"/>
    <w:rsid w:val="00D4517F"/>
    <w:rsid w:val="00D74523"/>
    <w:rsid w:val="00D76AC0"/>
    <w:rsid w:val="00D857EA"/>
    <w:rsid w:val="00D9115A"/>
    <w:rsid w:val="00DE1F5D"/>
    <w:rsid w:val="00DE4DE1"/>
    <w:rsid w:val="00DE655C"/>
    <w:rsid w:val="00E0558F"/>
    <w:rsid w:val="00E153BD"/>
    <w:rsid w:val="00E62AE3"/>
    <w:rsid w:val="00E73F19"/>
    <w:rsid w:val="00E9488B"/>
    <w:rsid w:val="00EA103A"/>
    <w:rsid w:val="00EB3C75"/>
    <w:rsid w:val="00EE64B6"/>
    <w:rsid w:val="00EE70CF"/>
    <w:rsid w:val="00EF0B6C"/>
    <w:rsid w:val="00F00C51"/>
    <w:rsid w:val="00F104F4"/>
    <w:rsid w:val="00F1522D"/>
    <w:rsid w:val="00F24B02"/>
    <w:rsid w:val="00F31738"/>
    <w:rsid w:val="00F53F32"/>
    <w:rsid w:val="00F561CA"/>
    <w:rsid w:val="00F6720C"/>
    <w:rsid w:val="00F97376"/>
    <w:rsid w:val="00FB5BED"/>
    <w:rsid w:val="00FB77CF"/>
    <w:rsid w:val="00FD07CB"/>
    <w:rsid w:val="00FF1976"/>
    <w:rsid w:val="33A6F462"/>
    <w:rsid w:val="4B54CB1A"/>
    <w:rsid w:val="708C02D8"/>
  </w:rsids>
  <m:mathPr>
    <m:mathFont m:val="Cambria Math"/>
    <m:brkBin m:val="before"/>
    <m:brkBinSub m:val="--"/>
    <m:smallFrac m:val="0"/>
    <m:dispDef/>
    <m:lMargin m:val="0"/>
    <m:rMargin m:val="0"/>
    <m:defJc m:val="centerGroup"/>
    <m:wrapIndent m:val="1440"/>
    <m:intLim m:val="subSup"/>
    <m:naryLim m:val="undOvr"/>
  </m:mathPr>
  <w:themeFontLang w:val="en-ID"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A36116"/>
  <w15:chartTrackingRefBased/>
  <w15:docId w15:val="{F7F23965-603D-42E3-9DEC-23E94A234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D"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53F3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53F3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53F3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53F3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53F3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53F3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53F3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53F3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53F3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3F3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F53F3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53F3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53F3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53F3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53F3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53F3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53F3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53F32"/>
    <w:rPr>
      <w:rFonts w:eastAsiaTheme="majorEastAsia" w:cstheme="majorBidi"/>
      <w:color w:val="272727" w:themeColor="text1" w:themeTint="D8"/>
    </w:rPr>
  </w:style>
  <w:style w:type="paragraph" w:styleId="Title">
    <w:name w:val="Title"/>
    <w:basedOn w:val="Normal"/>
    <w:next w:val="Normal"/>
    <w:link w:val="TitleChar"/>
    <w:uiPriority w:val="10"/>
    <w:qFormat/>
    <w:rsid w:val="00F53F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3F3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53F3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53F3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53F32"/>
    <w:pPr>
      <w:spacing w:before="160"/>
      <w:jc w:val="center"/>
    </w:pPr>
    <w:rPr>
      <w:i/>
      <w:iCs/>
      <w:color w:val="404040" w:themeColor="text1" w:themeTint="BF"/>
    </w:rPr>
  </w:style>
  <w:style w:type="character" w:customStyle="1" w:styleId="QuoteChar">
    <w:name w:val="Quote Char"/>
    <w:basedOn w:val="DefaultParagraphFont"/>
    <w:link w:val="Quote"/>
    <w:uiPriority w:val="29"/>
    <w:rsid w:val="00F53F32"/>
    <w:rPr>
      <w:i/>
      <w:iCs/>
      <w:color w:val="404040" w:themeColor="text1" w:themeTint="BF"/>
    </w:rPr>
  </w:style>
  <w:style w:type="paragraph" w:styleId="ListParagraph">
    <w:name w:val="List Paragraph"/>
    <w:basedOn w:val="Normal"/>
    <w:uiPriority w:val="34"/>
    <w:qFormat/>
    <w:rsid w:val="00F53F32"/>
    <w:pPr>
      <w:ind w:left="720"/>
      <w:contextualSpacing/>
    </w:pPr>
  </w:style>
  <w:style w:type="character" w:styleId="IntenseEmphasis">
    <w:name w:val="Intense Emphasis"/>
    <w:basedOn w:val="DefaultParagraphFont"/>
    <w:uiPriority w:val="21"/>
    <w:qFormat/>
    <w:rsid w:val="00F53F32"/>
    <w:rPr>
      <w:i/>
      <w:iCs/>
      <w:color w:val="0F4761" w:themeColor="accent1" w:themeShade="BF"/>
    </w:rPr>
  </w:style>
  <w:style w:type="paragraph" w:styleId="IntenseQuote">
    <w:name w:val="Intense Quote"/>
    <w:basedOn w:val="Normal"/>
    <w:next w:val="Normal"/>
    <w:link w:val="IntenseQuoteChar"/>
    <w:uiPriority w:val="30"/>
    <w:qFormat/>
    <w:rsid w:val="00F53F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53F32"/>
    <w:rPr>
      <w:i/>
      <w:iCs/>
      <w:color w:val="0F4761" w:themeColor="accent1" w:themeShade="BF"/>
    </w:rPr>
  </w:style>
  <w:style w:type="character" w:styleId="IntenseReference">
    <w:name w:val="Intense Reference"/>
    <w:basedOn w:val="DefaultParagraphFont"/>
    <w:uiPriority w:val="32"/>
    <w:qFormat/>
    <w:rsid w:val="00F53F32"/>
    <w:rPr>
      <w:b/>
      <w:bCs/>
      <w:smallCaps/>
      <w:color w:val="0F4761" w:themeColor="accent1" w:themeShade="BF"/>
      <w:spacing w:val="5"/>
    </w:rPr>
  </w:style>
  <w:style w:type="character" w:styleId="Strong">
    <w:name w:val="Strong"/>
    <w:basedOn w:val="DefaultParagraphFont"/>
    <w:uiPriority w:val="22"/>
    <w:qFormat/>
    <w:rsid w:val="00F53F32"/>
    <w:rPr>
      <w:b/>
      <w:bCs/>
    </w:rPr>
  </w:style>
  <w:style w:type="paragraph" w:customStyle="1" w:styleId="whitespace-normal">
    <w:name w:val="whitespace-normal"/>
    <w:basedOn w:val="Normal"/>
    <w:rsid w:val="00F53F32"/>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apple-converted-space">
    <w:name w:val="apple-converted-space"/>
    <w:basedOn w:val="DefaultParagraphFont"/>
    <w:rsid w:val="00F53F32"/>
  </w:style>
  <w:style w:type="table" w:styleId="TableGrid">
    <w:name w:val="Table Grid"/>
    <w:basedOn w:val="TableNormal"/>
    <w:uiPriority w:val="39"/>
    <w:rsid w:val="00F53F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D29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2934"/>
  </w:style>
  <w:style w:type="paragraph" w:styleId="Footer">
    <w:name w:val="footer"/>
    <w:basedOn w:val="Normal"/>
    <w:link w:val="FooterChar"/>
    <w:uiPriority w:val="99"/>
    <w:unhideWhenUsed/>
    <w:rsid w:val="004D29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2934"/>
  </w:style>
  <w:style w:type="character" w:styleId="Hyperlink">
    <w:name w:val="Hyperlink"/>
    <w:basedOn w:val="DefaultParagraphFont"/>
    <w:uiPriority w:val="99"/>
    <w:unhideWhenUsed/>
    <w:rsid w:val="00D76AC0"/>
    <w:rPr>
      <w:color w:val="467886"/>
      <w:u w:val="single"/>
    </w:rPr>
  </w:style>
  <w:style w:type="character" w:styleId="PageNumber">
    <w:name w:val="page number"/>
    <w:basedOn w:val="DefaultParagraphFont"/>
    <w:uiPriority w:val="99"/>
    <w:semiHidden/>
    <w:unhideWhenUsed/>
    <w:rsid w:val="00391F98"/>
  </w:style>
  <w:style w:type="character" w:styleId="PlaceholderText">
    <w:name w:val="Placeholder Text"/>
    <w:basedOn w:val="DefaultParagraphFont"/>
    <w:uiPriority w:val="99"/>
    <w:semiHidden/>
    <w:rsid w:val="00B61BC2"/>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2798">
      <w:marLeft w:val="480"/>
      <w:marRight w:val="0"/>
      <w:marTop w:val="0"/>
      <w:marBottom w:val="0"/>
      <w:divBdr>
        <w:top w:val="none" w:sz="0" w:space="0" w:color="auto"/>
        <w:left w:val="none" w:sz="0" w:space="0" w:color="auto"/>
        <w:bottom w:val="none" w:sz="0" w:space="0" w:color="auto"/>
        <w:right w:val="none" w:sz="0" w:space="0" w:color="auto"/>
      </w:divBdr>
    </w:div>
    <w:div w:id="2321837">
      <w:marLeft w:val="480"/>
      <w:marRight w:val="0"/>
      <w:marTop w:val="0"/>
      <w:marBottom w:val="0"/>
      <w:divBdr>
        <w:top w:val="none" w:sz="0" w:space="0" w:color="auto"/>
        <w:left w:val="none" w:sz="0" w:space="0" w:color="auto"/>
        <w:bottom w:val="none" w:sz="0" w:space="0" w:color="auto"/>
        <w:right w:val="none" w:sz="0" w:space="0" w:color="auto"/>
      </w:divBdr>
    </w:div>
    <w:div w:id="6519028">
      <w:marLeft w:val="480"/>
      <w:marRight w:val="0"/>
      <w:marTop w:val="0"/>
      <w:marBottom w:val="0"/>
      <w:divBdr>
        <w:top w:val="none" w:sz="0" w:space="0" w:color="auto"/>
        <w:left w:val="none" w:sz="0" w:space="0" w:color="auto"/>
        <w:bottom w:val="none" w:sz="0" w:space="0" w:color="auto"/>
        <w:right w:val="none" w:sz="0" w:space="0" w:color="auto"/>
      </w:divBdr>
    </w:div>
    <w:div w:id="10761382">
      <w:marLeft w:val="480"/>
      <w:marRight w:val="0"/>
      <w:marTop w:val="0"/>
      <w:marBottom w:val="0"/>
      <w:divBdr>
        <w:top w:val="none" w:sz="0" w:space="0" w:color="auto"/>
        <w:left w:val="none" w:sz="0" w:space="0" w:color="auto"/>
        <w:bottom w:val="none" w:sz="0" w:space="0" w:color="auto"/>
        <w:right w:val="none" w:sz="0" w:space="0" w:color="auto"/>
      </w:divBdr>
    </w:div>
    <w:div w:id="12731703">
      <w:marLeft w:val="480"/>
      <w:marRight w:val="0"/>
      <w:marTop w:val="0"/>
      <w:marBottom w:val="0"/>
      <w:divBdr>
        <w:top w:val="none" w:sz="0" w:space="0" w:color="auto"/>
        <w:left w:val="none" w:sz="0" w:space="0" w:color="auto"/>
        <w:bottom w:val="none" w:sz="0" w:space="0" w:color="auto"/>
        <w:right w:val="none" w:sz="0" w:space="0" w:color="auto"/>
      </w:divBdr>
    </w:div>
    <w:div w:id="14041284">
      <w:marLeft w:val="480"/>
      <w:marRight w:val="0"/>
      <w:marTop w:val="0"/>
      <w:marBottom w:val="0"/>
      <w:divBdr>
        <w:top w:val="none" w:sz="0" w:space="0" w:color="auto"/>
        <w:left w:val="none" w:sz="0" w:space="0" w:color="auto"/>
        <w:bottom w:val="none" w:sz="0" w:space="0" w:color="auto"/>
        <w:right w:val="none" w:sz="0" w:space="0" w:color="auto"/>
      </w:divBdr>
    </w:div>
    <w:div w:id="15156258">
      <w:marLeft w:val="480"/>
      <w:marRight w:val="0"/>
      <w:marTop w:val="0"/>
      <w:marBottom w:val="0"/>
      <w:divBdr>
        <w:top w:val="none" w:sz="0" w:space="0" w:color="auto"/>
        <w:left w:val="none" w:sz="0" w:space="0" w:color="auto"/>
        <w:bottom w:val="none" w:sz="0" w:space="0" w:color="auto"/>
        <w:right w:val="none" w:sz="0" w:space="0" w:color="auto"/>
      </w:divBdr>
    </w:div>
    <w:div w:id="19167230">
      <w:marLeft w:val="480"/>
      <w:marRight w:val="0"/>
      <w:marTop w:val="0"/>
      <w:marBottom w:val="0"/>
      <w:divBdr>
        <w:top w:val="none" w:sz="0" w:space="0" w:color="auto"/>
        <w:left w:val="none" w:sz="0" w:space="0" w:color="auto"/>
        <w:bottom w:val="none" w:sz="0" w:space="0" w:color="auto"/>
        <w:right w:val="none" w:sz="0" w:space="0" w:color="auto"/>
      </w:divBdr>
    </w:div>
    <w:div w:id="23945274">
      <w:marLeft w:val="480"/>
      <w:marRight w:val="0"/>
      <w:marTop w:val="0"/>
      <w:marBottom w:val="0"/>
      <w:divBdr>
        <w:top w:val="none" w:sz="0" w:space="0" w:color="auto"/>
        <w:left w:val="none" w:sz="0" w:space="0" w:color="auto"/>
        <w:bottom w:val="none" w:sz="0" w:space="0" w:color="auto"/>
        <w:right w:val="none" w:sz="0" w:space="0" w:color="auto"/>
      </w:divBdr>
    </w:div>
    <w:div w:id="25062737">
      <w:marLeft w:val="480"/>
      <w:marRight w:val="0"/>
      <w:marTop w:val="0"/>
      <w:marBottom w:val="0"/>
      <w:divBdr>
        <w:top w:val="none" w:sz="0" w:space="0" w:color="auto"/>
        <w:left w:val="none" w:sz="0" w:space="0" w:color="auto"/>
        <w:bottom w:val="none" w:sz="0" w:space="0" w:color="auto"/>
        <w:right w:val="none" w:sz="0" w:space="0" w:color="auto"/>
      </w:divBdr>
    </w:div>
    <w:div w:id="28069631">
      <w:marLeft w:val="480"/>
      <w:marRight w:val="0"/>
      <w:marTop w:val="0"/>
      <w:marBottom w:val="0"/>
      <w:divBdr>
        <w:top w:val="none" w:sz="0" w:space="0" w:color="auto"/>
        <w:left w:val="none" w:sz="0" w:space="0" w:color="auto"/>
        <w:bottom w:val="none" w:sz="0" w:space="0" w:color="auto"/>
        <w:right w:val="none" w:sz="0" w:space="0" w:color="auto"/>
      </w:divBdr>
    </w:div>
    <w:div w:id="32390370">
      <w:marLeft w:val="480"/>
      <w:marRight w:val="0"/>
      <w:marTop w:val="0"/>
      <w:marBottom w:val="0"/>
      <w:divBdr>
        <w:top w:val="none" w:sz="0" w:space="0" w:color="auto"/>
        <w:left w:val="none" w:sz="0" w:space="0" w:color="auto"/>
        <w:bottom w:val="none" w:sz="0" w:space="0" w:color="auto"/>
        <w:right w:val="none" w:sz="0" w:space="0" w:color="auto"/>
      </w:divBdr>
    </w:div>
    <w:div w:id="34502825">
      <w:marLeft w:val="480"/>
      <w:marRight w:val="0"/>
      <w:marTop w:val="0"/>
      <w:marBottom w:val="0"/>
      <w:divBdr>
        <w:top w:val="none" w:sz="0" w:space="0" w:color="auto"/>
        <w:left w:val="none" w:sz="0" w:space="0" w:color="auto"/>
        <w:bottom w:val="none" w:sz="0" w:space="0" w:color="auto"/>
        <w:right w:val="none" w:sz="0" w:space="0" w:color="auto"/>
      </w:divBdr>
    </w:div>
    <w:div w:id="35089885">
      <w:marLeft w:val="480"/>
      <w:marRight w:val="0"/>
      <w:marTop w:val="0"/>
      <w:marBottom w:val="0"/>
      <w:divBdr>
        <w:top w:val="none" w:sz="0" w:space="0" w:color="auto"/>
        <w:left w:val="none" w:sz="0" w:space="0" w:color="auto"/>
        <w:bottom w:val="none" w:sz="0" w:space="0" w:color="auto"/>
        <w:right w:val="none" w:sz="0" w:space="0" w:color="auto"/>
      </w:divBdr>
    </w:div>
    <w:div w:id="37516802">
      <w:marLeft w:val="480"/>
      <w:marRight w:val="0"/>
      <w:marTop w:val="0"/>
      <w:marBottom w:val="0"/>
      <w:divBdr>
        <w:top w:val="none" w:sz="0" w:space="0" w:color="auto"/>
        <w:left w:val="none" w:sz="0" w:space="0" w:color="auto"/>
        <w:bottom w:val="none" w:sz="0" w:space="0" w:color="auto"/>
        <w:right w:val="none" w:sz="0" w:space="0" w:color="auto"/>
      </w:divBdr>
    </w:div>
    <w:div w:id="37708393">
      <w:marLeft w:val="640"/>
      <w:marRight w:val="0"/>
      <w:marTop w:val="0"/>
      <w:marBottom w:val="0"/>
      <w:divBdr>
        <w:top w:val="none" w:sz="0" w:space="0" w:color="auto"/>
        <w:left w:val="none" w:sz="0" w:space="0" w:color="auto"/>
        <w:bottom w:val="none" w:sz="0" w:space="0" w:color="auto"/>
        <w:right w:val="none" w:sz="0" w:space="0" w:color="auto"/>
      </w:divBdr>
    </w:div>
    <w:div w:id="38287867">
      <w:marLeft w:val="480"/>
      <w:marRight w:val="0"/>
      <w:marTop w:val="0"/>
      <w:marBottom w:val="0"/>
      <w:divBdr>
        <w:top w:val="none" w:sz="0" w:space="0" w:color="auto"/>
        <w:left w:val="none" w:sz="0" w:space="0" w:color="auto"/>
        <w:bottom w:val="none" w:sz="0" w:space="0" w:color="auto"/>
        <w:right w:val="none" w:sz="0" w:space="0" w:color="auto"/>
      </w:divBdr>
    </w:div>
    <w:div w:id="41559852">
      <w:marLeft w:val="480"/>
      <w:marRight w:val="0"/>
      <w:marTop w:val="0"/>
      <w:marBottom w:val="0"/>
      <w:divBdr>
        <w:top w:val="none" w:sz="0" w:space="0" w:color="auto"/>
        <w:left w:val="none" w:sz="0" w:space="0" w:color="auto"/>
        <w:bottom w:val="none" w:sz="0" w:space="0" w:color="auto"/>
        <w:right w:val="none" w:sz="0" w:space="0" w:color="auto"/>
      </w:divBdr>
    </w:div>
    <w:div w:id="42868718">
      <w:marLeft w:val="480"/>
      <w:marRight w:val="0"/>
      <w:marTop w:val="0"/>
      <w:marBottom w:val="0"/>
      <w:divBdr>
        <w:top w:val="none" w:sz="0" w:space="0" w:color="auto"/>
        <w:left w:val="none" w:sz="0" w:space="0" w:color="auto"/>
        <w:bottom w:val="none" w:sz="0" w:space="0" w:color="auto"/>
        <w:right w:val="none" w:sz="0" w:space="0" w:color="auto"/>
      </w:divBdr>
    </w:div>
    <w:div w:id="42952843">
      <w:marLeft w:val="480"/>
      <w:marRight w:val="0"/>
      <w:marTop w:val="0"/>
      <w:marBottom w:val="0"/>
      <w:divBdr>
        <w:top w:val="none" w:sz="0" w:space="0" w:color="auto"/>
        <w:left w:val="none" w:sz="0" w:space="0" w:color="auto"/>
        <w:bottom w:val="none" w:sz="0" w:space="0" w:color="auto"/>
        <w:right w:val="none" w:sz="0" w:space="0" w:color="auto"/>
      </w:divBdr>
    </w:div>
    <w:div w:id="43801628">
      <w:marLeft w:val="480"/>
      <w:marRight w:val="0"/>
      <w:marTop w:val="0"/>
      <w:marBottom w:val="0"/>
      <w:divBdr>
        <w:top w:val="none" w:sz="0" w:space="0" w:color="auto"/>
        <w:left w:val="none" w:sz="0" w:space="0" w:color="auto"/>
        <w:bottom w:val="none" w:sz="0" w:space="0" w:color="auto"/>
        <w:right w:val="none" w:sz="0" w:space="0" w:color="auto"/>
      </w:divBdr>
    </w:div>
    <w:div w:id="44646587">
      <w:marLeft w:val="480"/>
      <w:marRight w:val="0"/>
      <w:marTop w:val="0"/>
      <w:marBottom w:val="0"/>
      <w:divBdr>
        <w:top w:val="none" w:sz="0" w:space="0" w:color="auto"/>
        <w:left w:val="none" w:sz="0" w:space="0" w:color="auto"/>
        <w:bottom w:val="none" w:sz="0" w:space="0" w:color="auto"/>
        <w:right w:val="none" w:sz="0" w:space="0" w:color="auto"/>
      </w:divBdr>
    </w:div>
    <w:div w:id="46496664">
      <w:marLeft w:val="480"/>
      <w:marRight w:val="0"/>
      <w:marTop w:val="0"/>
      <w:marBottom w:val="0"/>
      <w:divBdr>
        <w:top w:val="none" w:sz="0" w:space="0" w:color="auto"/>
        <w:left w:val="none" w:sz="0" w:space="0" w:color="auto"/>
        <w:bottom w:val="none" w:sz="0" w:space="0" w:color="auto"/>
        <w:right w:val="none" w:sz="0" w:space="0" w:color="auto"/>
      </w:divBdr>
    </w:div>
    <w:div w:id="49113802">
      <w:marLeft w:val="480"/>
      <w:marRight w:val="0"/>
      <w:marTop w:val="0"/>
      <w:marBottom w:val="0"/>
      <w:divBdr>
        <w:top w:val="none" w:sz="0" w:space="0" w:color="auto"/>
        <w:left w:val="none" w:sz="0" w:space="0" w:color="auto"/>
        <w:bottom w:val="none" w:sz="0" w:space="0" w:color="auto"/>
        <w:right w:val="none" w:sz="0" w:space="0" w:color="auto"/>
      </w:divBdr>
    </w:div>
    <w:div w:id="51737312">
      <w:marLeft w:val="480"/>
      <w:marRight w:val="0"/>
      <w:marTop w:val="0"/>
      <w:marBottom w:val="0"/>
      <w:divBdr>
        <w:top w:val="none" w:sz="0" w:space="0" w:color="auto"/>
        <w:left w:val="none" w:sz="0" w:space="0" w:color="auto"/>
        <w:bottom w:val="none" w:sz="0" w:space="0" w:color="auto"/>
        <w:right w:val="none" w:sz="0" w:space="0" w:color="auto"/>
      </w:divBdr>
    </w:div>
    <w:div w:id="52849941">
      <w:marLeft w:val="480"/>
      <w:marRight w:val="0"/>
      <w:marTop w:val="0"/>
      <w:marBottom w:val="0"/>
      <w:divBdr>
        <w:top w:val="none" w:sz="0" w:space="0" w:color="auto"/>
        <w:left w:val="none" w:sz="0" w:space="0" w:color="auto"/>
        <w:bottom w:val="none" w:sz="0" w:space="0" w:color="auto"/>
        <w:right w:val="none" w:sz="0" w:space="0" w:color="auto"/>
      </w:divBdr>
    </w:div>
    <w:div w:id="54478734">
      <w:marLeft w:val="480"/>
      <w:marRight w:val="0"/>
      <w:marTop w:val="0"/>
      <w:marBottom w:val="0"/>
      <w:divBdr>
        <w:top w:val="none" w:sz="0" w:space="0" w:color="auto"/>
        <w:left w:val="none" w:sz="0" w:space="0" w:color="auto"/>
        <w:bottom w:val="none" w:sz="0" w:space="0" w:color="auto"/>
        <w:right w:val="none" w:sz="0" w:space="0" w:color="auto"/>
      </w:divBdr>
    </w:div>
    <w:div w:id="57368904">
      <w:marLeft w:val="480"/>
      <w:marRight w:val="0"/>
      <w:marTop w:val="0"/>
      <w:marBottom w:val="0"/>
      <w:divBdr>
        <w:top w:val="none" w:sz="0" w:space="0" w:color="auto"/>
        <w:left w:val="none" w:sz="0" w:space="0" w:color="auto"/>
        <w:bottom w:val="none" w:sz="0" w:space="0" w:color="auto"/>
        <w:right w:val="none" w:sz="0" w:space="0" w:color="auto"/>
      </w:divBdr>
    </w:div>
    <w:div w:id="59913983">
      <w:marLeft w:val="480"/>
      <w:marRight w:val="0"/>
      <w:marTop w:val="0"/>
      <w:marBottom w:val="0"/>
      <w:divBdr>
        <w:top w:val="none" w:sz="0" w:space="0" w:color="auto"/>
        <w:left w:val="none" w:sz="0" w:space="0" w:color="auto"/>
        <w:bottom w:val="none" w:sz="0" w:space="0" w:color="auto"/>
        <w:right w:val="none" w:sz="0" w:space="0" w:color="auto"/>
      </w:divBdr>
    </w:div>
    <w:div w:id="61149345">
      <w:marLeft w:val="640"/>
      <w:marRight w:val="0"/>
      <w:marTop w:val="0"/>
      <w:marBottom w:val="0"/>
      <w:divBdr>
        <w:top w:val="none" w:sz="0" w:space="0" w:color="auto"/>
        <w:left w:val="none" w:sz="0" w:space="0" w:color="auto"/>
        <w:bottom w:val="none" w:sz="0" w:space="0" w:color="auto"/>
        <w:right w:val="none" w:sz="0" w:space="0" w:color="auto"/>
      </w:divBdr>
    </w:div>
    <w:div w:id="68768986">
      <w:marLeft w:val="480"/>
      <w:marRight w:val="0"/>
      <w:marTop w:val="0"/>
      <w:marBottom w:val="0"/>
      <w:divBdr>
        <w:top w:val="none" w:sz="0" w:space="0" w:color="auto"/>
        <w:left w:val="none" w:sz="0" w:space="0" w:color="auto"/>
        <w:bottom w:val="none" w:sz="0" w:space="0" w:color="auto"/>
        <w:right w:val="none" w:sz="0" w:space="0" w:color="auto"/>
      </w:divBdr>
    </w:div>
    <w:div w:id="69157020">
      <w:marLeft w:val="480"/>
      <w:marRight w:val="0"/>
      <w:marTop w:val="0"/>
      <w:marBottom w:val="0"/>
      <w:divBdr>
        <w:top w:val="none" w:sz="0" w:space="0" w:color="auto"/>
        <w:left w:val="none" w:sz="0" w:space="0" w:color="auto"/>
        <w:bottom w:val="none" w:sz="0" w:space="0" w:color="auto"/>
        <w:right w:val="none" w:sz="0" w:space="0" w:color="auto"/>
      </w:divBdr>
    </w:div>
    <w:div w:id="72242076">
      <w:marLeft w:val="480"/>
      <w:marRight w:val="0"/>
      <w:marTop w:val="0"/>
      <w:marBottom w:val="0"/>
      <w:divBdr>
        <w:top w:val="none" w:sz="0" w:space="0" w:color="auto"/>
        <w:left w:val="none" w:sz="0" w:space="0" w:color="auto"/>
        <w:bottom w:val="none" w:sz="0" w:space="0" w:color="auto"/>
        <w:right w:val="none" w:sz="0" w:space="0" w:color="auto"/>
      </w:divBdr>
    </w:div>
    <w:div w:id="72820267">
      <w:marLeft w:val="480"/>
      <w:marRight w:val="0"/>
      <w:marTop w:val="0"/>
      <w:marBottom w:val="0"/>
      <w:divBdr>
        <w:top w:val="none" w:sz="0" w:space="0" w:color="auto"/>
        <w:left w:val="none" w:sz="0" w:space="0" w:color="auto"/>
        <w:bottom w:val="none" w:sz="0" w:space="0" w:color="auto"/>
        <w:right w:val="none" w:sz="0" w:space="0" w:color="auto"/>
      </w:divBdr>
    </w:div>
    <w:div w:id="78137970">
      <w:marLeft w:val="480"/>
      <w:marRight w:val="0"/>
      <w:marTop w:val="0"/>
      <w:marBottom w:val="0"/>
      <w:divBdr>
        <w:top w:val="none" w:sz="0" w:space="0" w:color="auto"/>
        <w:left w:val="none" w:sz="0" w:space="0" w:color="auto"/>
        <w:bottom w:val="none" w:sz="0" w:space="0" w:color="auto"/>
        <w:right w:val="none" w:sz="0" w:space="0" w:color="auto"/>
      </w:divBdr>
    </w:div>
    <w:div w:id="79104926">
      <w:marLeft w:val="480"/>
      <w:marRight w:val="0"/>
      <w:marTop w:val="0"/>
      <w:marBottom w:val="0"/>
      <w:divBdr>
        <w:top w:val="none" w:sz="0" w:space="0" w:color="auto"/>
        <w:left w:val="none" w:sz="0" w:space="0" w:color="auto"/>
        <w:bottom w:val="none" w:sz="0" w:space="0" w:color="auto"/>
        <w:right w:val="none" w:sz="0" w:space="0" w:color="auto"/>
      </w:divBdr>
    </w:div>
    <w:div w:id="82381226">
      <w:marLeft w:val="480"/>
      <w:marRight w:val="0"/>
      <w:marTop w:val="0"/>
      <w:marBottom w:val="0"/>
      <w:divBdr>
        <w:top w:val="none" w:sz="0" w:space="0" w:color="auto"/>
        <w:left w:val="none" w:sz="0" w:space="0" w:color="auto"/>
        <w:bottom w:val="none" w:sz="0" w:space="0" w:color="auto"/>
        <w:right w:val="none" w:sz="0" w:space="0" w:color="auto"/>
      </w:divBdr>
    </w:div>
    <w:div w:id="86778522">
      <w:marLeft w:val="480"/>
      <w:marRight w:val="0"/>
      <w:marTop w:val="0"/>
      <w:marBottom w:val="0"/>
      <w:divBdr>
        <w:top w:val="none" w:sz="0" w:space="0" w:color="auto"/>
        <w:left w:val="none" w:sz="0" w:space="0" w:color="auto"/>
        <w:bottom w:val="none" w:sz="0" w:space="0" w:color="auto"/>
        <w:right w:val="none" w:sz="0" w:space="0" w:color="auto"/>
      </w:divBdr>
    </w:div>
    <w:div w:id="89857728">
      <w:marLeft w:val="640"/>
      <w:marRight w:val="0"/>
      <w:marTop w:val="0"/>
      <w:marBottom w:val="0"/>
      <w:divBdr>
        <w:top w:val="none" w:sz="0" w:space="0" w:color="auto"/>
        <w:left w:val="none" w:sz="0" w:space="0" w:color="auto"/>
        <w:bottom w:val="none" w:sz="0" w:space="0" w:color="auto"/>
        <w:right w:val="none" w:sz="0" w:space="0" w:color="auto"/>
      </w:divBdr>
    </w:div>
    <w:div w:id="93550301">
      <w:marLeft w:val="480"/>
      <w:marRight w:val="0"/>
      <w:marTop w:val="0"/>
      <w:marBottom w:val="0"/>
      <w:divBdr>
        <w:top w:val="none" w:sz="0" w:space="0" w:color="auto"/>
        <w:left w:val="none" w:sz="0" w:space="0" w:color="auto"/>
        <w:bottom w:val="none" w:sz="0" w:space="0" w:color="auto"/>
        <w:right w:val="none" w:sz="0" w:space="0" w:color="auto"/>
      </w:divBdr>
    </w:div>
    <w:div w:id="94326859">
      <w:marLeft w:val="480"/>
      <w:marRight w:val="0"/>
      <w:marTop w:val="0"/>
      <w:marBottom w:val="0"/>
      <w:divBdr>
        <w:top w:val="none" w:sz="0" w:space="0" w:color="auto"/>
        <w:left w:val="none" w:sz="0" w:space="0" w:color="auto"/>
        <w:bottom w:val="none" w:sz="0" w:space="0" w:color="auto"/>
        <w:right w:val="none" w:sz="0" w:space="0" w:color="auto"/>
      </w:divBdr>
    </w:div>
    <w:div w:id="96605537">
      <w:marLeft w:val="480"/>
      <w:marRight w:val="0"/>
      <w:marTop w:val="0"/>
      <w:marBottom w:val="0"/>
      <w:divBdr>
        <w:top w:val="none" w:sz="0" w:space="0" w:color="auto"/>
        <w:left w:val="none" w:sz="0" w:space="0" w:color="auto"/>
        <w:bottom w:val="none" w:sz="0" w:space="0" w:color="auto"/>
        <w:right w:val="none" w:sz="0" w:space="0" w:color="auto"/>
      </w:divBdr>
    </w:div>
    <w:div w:id="98917720">
      <w:marLeft w:val="480"/>
      <w:marRight w:val="0"/>
      <w:marTop w:val="0"/>
      <w:marBottom w:val="0"/>
      <w:divBdr>
        <w:top w:val="none" w:sz="0" w:space="0" w:color="auto"/>
        <w:left w:val="none" w:sz="0" w:space="0" w:color="auto"/>
        <w:bottom w:val="none" w:sz="0" w:space="0" w:color="auto"/>
        <w:right w:val="none" w:sz="0" w:space="0" w:color="auto"/>
      </w:divBdr>
    </w:div>
    <w:div w:id="99877758">
      <w:marLeft w:val="640"/>
      <w:marRight w:val="0"/>
      <w:marTop w:val="0"/>
      <w:marBottom w:val="0"/>
      <w:divBdr>
        <w:top w:val="none" w:sz="0" w:space="0" w:color="auto"/>
        <w:left w:val="none" w:sz="0" w:space="0" w:color="auto"/>
        <w:bottom w:val="none" w:sz="0" w:space="0" w:color="auto"/>
        <w:right w:val="none" w:sz="0" w:space="0" w:color="auto"/>
      </w:divBdr>
    </w:div>
    <w:div w:id="100223379">
      <w:marLeft w:val="480"/>
      <w:marRight w:val="0"/>
      <w:marTop w:val="0"/>
      <w:marBottom w:val="0"/>
      <w:divBdr>
        <w:top w:val="none" w:sz="0" w:space="0" w:color="auto"/>
        <w:left w:val="none" w:sz="0" w:space="0" w:color="auto"/>
        <w:bottom w:val="none" w:sz="0" w:space="0" w:color="auto"/>
        <w:right w:val="none" w:sz="0" w:space="0" w:color="auto"/>
      </w:divBdr>
    </w:div>
    <w:div w:id="102304280">
      <w:marLeft w:val="480"/>
      <w:marRight w:val="0"/>
      <w:marTop w:val="0"/>
      <w:marBottom w:val="0"/>
      <w:divBdr>
        <w:top w:val="none" w:sz="0" w:space="0" w:color="auto"/>
        <w:left w:val="none" w:sz="0" w:space="0" w:color="auto"/>
        <w:bottom w:val="none" w:sz="0" w:space="0" w:color="auto"/>
        <w:right w:val="none" w:sz="0" w:space="0" w:color="auto"/>
      </w:divBdr>
    </w:div>
    <w:div w:id="102844343">
      <w:marLeft w:val="480"/>
      <w:marRight w:val="0"/>
      <w:marTop w:val="0"/>
      <w:marBottom w:val="0"/>
      <w:divBdr>
        <w:top w:val="none" w:sz="0" w:space="0" w:color="auto"/>
        <w:left w:val="none" w:sz="0" w:space="0" w:color="auto"/>
        <w:bottom w:val="none" w:sz="0" w:space="0" w:color="auto"/>
        <w:right w:val="none" w:sz="0" w:space="0" w:color="auto"/>
      </w:divBdr>
    </w:div>
    <w:div w:id="103577664">
      <w:marLeft w:val="480"/>
      <w:marRight w:val="0"/>
      <w:marTop w:val="0"/>
      <w:marBottom w:val="0"/>
      <w:divBdr>
        <w:top w:val="none" w:sz="0" w:space="0" w:color="auto"/>
        <w:left w:val="none" w:sz="0" w:space="0" w:color="auto"/>
        <w:bottom w:val="none" w:sz="0" w:space="0" w:color="auto"/>
        <w:right w:val="none" w:sz="0" w:space="0" w:color="auto"/>
      </w:divBdr>
    </w:div>
    <w:div w:id="108358186">
      <w:marLeft w:val="480"/>
      <w:marRight w:val="0"/>
      <w:marTop w:val="0"/>
      <w:marBottom w:val="0"/>
      <w:divBdr>
        <w:top w:val="none" w:sz="0" w:space="0" w:color="auto"/>
        <w:left w:val="none" w:sz="0" w:space="0" w:color="auto"/>
        <w:bottom w:val="none" w:sz="0" w:space="0" w:color="auto"/>
        <w:right w:val="none" w:sz="0" w:space="0" w:color="auto"/>
      </w:divBdr>
    </w:div>
    <w:div w:id="109907807">
      <w:marLeft w:val="480"/>
      <w:marRight w:val="0"/>
      <w:marTop w:val="0"/>
      <w:marBottom w:val="0"/>
      <w:divBdr>
        <w:top w:val="none" w:sz="0" w:space="0" w:color="auto"/>
        <w:left w:val="none" w:sz="0" w:space="0" w:color="auto"/>
        <w:bottom w:val="none" w:sz="0" w:space="0" w:color="auto"/>
        <w:right w:val="none" w:sz="0" w:space="0" w:color="auto"/>
      </w:divBdr>
    </w:div>
    <w:div w:id="113866505">
      <w:marLeft w:val="480"/>
      <w:marRight w:val="0"/>
      <w:marTop w:val="0"/>
      <w:marBottom w:val="0"/>
      <w:divBdr>
        <w:top w:val="none" w:sz="0" w:space="0" w:color="auto"/>
        <w:left w:val="none" w:sz="0" w:space="0" w:color="auto"/>
        <w:bottom w:val="none" w:sz="0" w:space="0" w:color="auto"/>
        <w:right w:val="none" w:sz="0" w:space="0" w:color="auto"/>
      </w:divBdr>
    </w:div>
    <w:div w:id="114715801">
      <w:marLeft w:val="480"/>
      <w:marRight w:val="0"/>
      <w:marTop w:val="0"/>
      <w:marBottom w:val="0"/>
      <w:divBdr>
        <w:top w:val="none" w:sz="0" w:space="0" w:color="auto"/>
        <w:left w:val="none" w:sz="0" w:space="0" w:color="auto"/>
        <w:bottom w:val="none" w:sz="0" w:space="0" w:color="auto"/>
        <w:right w:val="none" w:sz="0" w:space="0" w:color="auto"/>
      </w:divBdr>
    </w:div>
    <w:div w:id="121922382">
      <w:marLeft w:val="480"/>
      <w:marRight w:val="0"/>
      <w:marTop w:val="0"/>
      <w:marBottom w:val="0"/>
      <w:divBdr>
        <w:top w:val="none" w:sz="0" w:space="0" w:color="auto"/>
        <w:left w:val="none" w:sz="0" w:space="0" w:color="auto"/>
        <w:bottom w:val="none" w:sz="0" w:space="0" w:color="auto"/>
        <w:right w:val="none" w:sz="0" w:space="0" w:color="auto"/>
      </w:divBdr>
    </w:div>
    <w:div w:id="124274100">
      <w:marLeft w:val="640"/>
      <w:marRight w:val="0"/>
      <w:marTop w:val="0"/>
      <w:marBottom w:val="0"/>
      <w:divBdr>
        <w:top w:val="none" w:sz="0" w:space="0" w:color="auto"/>
        <w:left w:val="none" w:sz="0" w:space="0" w:color="auto"/>
        <w:bottom w:val="none" w:sz="0" w:space="0" w:color="auto"/>
        <w:right w:val="none" w:sz="0" w:space="0" w:color="auto"/>
      </w:divBdr>
    </w:div>
    <w:div w:id="126162991">
      <w:marLeft w:val="480"/>
      <w:marRight w:val="0"/>
      <w:marTop w:val="0"/>
      <w:marBottom w:val="0"/>
      <w:divBdr>
        <w:top w:val="none" w:sz="0" w:space="0" w:color="auto"/>
        <w:left w:val="none" w:sz="0" w:space="0" w:color="auto"/>
        <w:bottom w:val="none" w:sz="0" w:space="0" w:color="auto"/>
        <w:right w:val="none" w:sz="0" w:space="0" w:color="auto"/>
      </w:divBdr>
    </w:div>
    <w:div w:id="128325184">
      <w:marLeft w:val="480"/>
      <w:marRight w:val="0"/>
      <w:marTop w:val="0"/>
      <w:marBottom w:val="0"/>
      <w:divBdr>
        <w:top w:val="none" w:sz="0" w:space="0" w:color="auto"/>
        <w:left w:val="none" w:sz="0" w:space="0" w:color="auto"/>
        <w:bottom w:val="none" w:sz="0" w:space="0" w:color="auto"/>
        <w:right w:val="none" w:sz="0" w:space="0" w:color="auto"/>
      </w:divBdr>
    </w:div>
    <w:div w:id="133908920">
      <w:marLeft w:val="480"/>
      <w:marRight w:val="0"/>
      <w:marTop w:val="0"/>
      <w:marBottom w:val="0"/>
      <w:divBdr>
        <w:top w:val="none" w:sz="0" w:space="0" w:color="auto"/>
        <w:left w:val="none" w:sz="0" w:space="0" w:color="auto"/>
        <w:bottom w:val="none" w:sz="0" w:space="0" w:color="auto"/>
        <w:right w:val="none" w:sz="0" w:space="0" w:color="auto"/>
      </w:divBdr>
    </w:div>
    <w:div w:id="135534621">
      <w:marLeft w:val="480"/>
      <w:marRight w:val="0"/>
      <w:marTop w:val="0"/>
      <w:marBottom w:val="0"/>
      <w:divBdr>
        <w:top w:val="none" w:sz="0" w:space="0" w:color="auto"/>
        <w:left w:val="none" w:sz="0" w:space="0" w:color="auto"/>
        <w:bottom w:val="none" w:sz="0" w:space="0" w:color="auto"/>
        <w:right w:val="none" w:sz="0" w:space="0" w:color="auto"/>
      </w:divBdr>
    </w:div>
    <w:div w:id="136998672">
      <w:marLeft w:val="480"/>
      <w:marRight w:val="0"/>
      <w:marTop w:val="0"/>
      <w:marBottom w:val="0"/>
      <w:divBdr>
        <w:top w:val="none" w:sz="0" w:space="0" w:color="auto"/>
        <w:left w:val="none" w:sz="0" w:space="0" w:color="auto"/>
        <w:bottom w:val="none" w:sz="0" w:space="0" w:color="auto"/>
        <w:right w:val="none" w:sz="0" w:space="0" w:color="auto"/>
      </w:divBdr>
    </w:div>
    <w:div w:id="137184348">
      <w:marLeft w:val="480"/>
      <w:marRight w:val="0"/>
      <w:marTop w:val="0"/>
      <w:marBottom w:val="0"/>
      <w:divBdr>
        <w:top w:val="none" w:sz="0" w:space="0" w:color="auto"/>
        <w:left w:val="none" w:sz="0" w:space="0" w:color="auto"/>
        <w:bottom w:val="none" w:sz="0" w:space="0" w:color="auto"/>
        <w:right w:val="none" w:sz="0" w:space="0" w:color="auto"/>
      </w:divBdr>
    </w:div>
    <w:div w:id="138034380">
      <w:marLeft w:val="480"/>
      <w:marRight w:val="0"/>
      <w:marTop w:val="0"/>
      <w:marBottom w:val="0"/>
      <w:divBdr>
        <w:top w:val="none" w:sz="0" w:space="0" w:color="auto"/>
        <w:left w:val="none" w:sz="0" w:space="0" w:color="auto"/>
        <w:bottom w:val="none" w:sz="0" w:space="0" w:color="auto"/>
        <w:right w:val="none" w:sz="0" w:space="0" w:color="auto"/>
      </w:divBdr>
    </w:div>
    <w:div w:id="138887653">
      <w:marLeft w:val="480"/>
      <w:marRight w:val="0"/>
      <w:marTop w:val="0"/>
      <w:marBottom w:val="0"/>
      <w:divBdr>
        <w:top w:val="none" w:sz="0" w:space="0" w:color="auto"/>
        <w:left w:val="none" w:sz="0" w:space="0" w:color="auto"/>
        <w:bottom w:val="none" w:sz="0" w:space="0" w:color="auto"/>
        <w:right w:val="none" w:sz="0" w:space="0" w:color="auto"/>
      </w:divBdr>
    </w:div>
    <w:div w:id="144785697">
      <w:marLeft w:val="480"/>
      <w:marRight w:val="0"/>
      <w:marTop w:val="0"/>
      <w:marBottom w:val="0"/>
      <w:divBdr>
        <w:top w:val="none" w:sz="0" w:space="0" w:color="auto"/>
        <w:left w:val="none" w:sz="0" w:space="0" w:color="auto"/>
        <w:bottom w:val="none" w:sz="0" w:space="0" w:color="auto"/>
        <w:right w:val="none" w:sz="0" w:space="0" w:color="auto"/>
      </w:divBdr>
    </w:div>
    <w:div w:id="144976103">
      <w:marLeft w:val="480"/>
      <w:marRight w:val="0"/>
      <w:marTop w:val="0"/>
      <w:marBottom w:val="0"/>
      <w:divBdr>
        <w:top w:val="none" w:sz="0" w:space="0" w:color="auto"/>
        <w:left w:val="none" w:sz="0" w:space="0" w:color="auto"/>
        <w:bottom w:val="none" w:sz="0" w:space="0" w:color="auto"/>
        <w:right w:val="none" w:sz="0" w:space="0" w:color="auto"/>
      </w:divBdr>
    </w:div>
    <w:div w:id="149059340">
      <w:marLeft w:val="480"/>
      <w:marRight w:val="0"/>
      <w:marTop w:val="0"/>
      <w:marBottom w:val="0"/>
      <w:divBdr>
        <w:top w:val="none" w:sz="0" w:space="0" w:color="auto"/>
        <w:left w:val="none" w:sz="0" w:space="0" w:color="auto"/>
        <w:bottom w:val="none" w:sz="0" w:space="0" w:color="auto"/>
        <w:right w:val="none" w:sz="0" w:space="0" w:color="auto"/>
      </w:divBdr>
    </w:div>
    <w:div w:id="152070613">
      <w:marLeft w:val="480"/>
      <w:marRight w:val="0"/>
      <w:marTop w:val="0"/>
      <w:marBottom w:val="0"/>
      <w:divBdr>
        <w:top w:val="none" w:sz="0" w:space="0" w:color="auto"/>
        <w:left w:val="none" w:sz="0" w:space="0" w:color="auto"/>
        <w:bottom w:val="none" w:sz="0" w:space="0" w:color="auto"/>
        <w:right w:val="none" w:sz="0" w:space="0" w:color="auto"/>
      </w:divBdr>
    </w:div>
    <w:div w:id="154423691">
      <w:marLeft w:val="480"/>
      <w:marRight w:val="0"/>
      <w:marTop w:val="0"/>
      <w:marBottom w:val="0"/>
      <w:divBdr>
        <w:top w:val="none" w:sz="0" w:space="0" w:color="auto"/>
        <w:left w:val="none" w:sz="0" w:space="0" w:color="auto"/>
        <w:bottom w:val="none" w:sz="0" w:space="0" w:color="auto"/>
        <w:right w:val="none" w:sz="0" w:space="0" w:color="auto"/>
      </w:divBdr>
    </w:div>
    <w:div w:id="154498870">
      <w:marLeft w:val="640"/>
      <w:marRight w:val="0"/>
      <w:marTop w:val="0"/>
      <w:marBottom w:val="0"/>
      <w:divBdr>
        <w:top w:val="none" w:sz="0" w:space="0" w:color="auto"/>
        <w:left w:val="none" w:sz="0" w:space="0" w:color="auto"/>
        <w:bottom w:val="none" w:sz="0" w:space="0" w:color="auto"/>
        <w:right w:val="none" w:sz="0" w:space="0" w:color="auto"/>
      </w:divBdr>
    </w:div>
    <w:div w:id="158885033">
      <w:marLeft w:val="480"/>
      <w:marRight w:val="0"/>
      <w:marTop w:val="0"/>
      <w:marBottom w:val="0"/>
      <w:divBdr>
        <w:top w:val="none" w:sz="0" w:space="0" w:color="auto"/>
        <w:left w:val="none" w:sz="0" w:space="0" w:color="auto"/>
        <w:bottom w:val="none" w:sz="0" w:space="0" w:color="auto"/>
        <w:right w:val="none" w:sz="0" w:space="0" w:color="auto"/>
      </w:divBdr>
    </w:div>
    <w:div w:id="163667374">
      <w:marLeft w:val="480"/>
      <w:marRight w:val="0"/>
      <w:marTop w:val="0"/>
      <w:marBottom w:val="0"/>
      <w:divBdr>
        <w:top w:val="none" w:sz="0" w:space="0" w:color="auto"/>
        <w:left w:val="none" w:sz="0" w:space="0" w:color="auto"/>
        <w:bottom w:val="none" w:sz="0" w:space="0" w:color="auto"/>
        <w:right w:val="none" w:sz="0" w:space="0" w:color="auto"/>
      </w:divBdr>
    </w:div>
    <w:div w:id="166218885">
      <w:marLeft w:val="480"/>
      <w:marRight w:val="0"/>
      <w:marTop w:val="0"/>
      <w:marBottom w:val="0"/>
      <w:divBdr>
        <w:top w:val="none" w:sz="0" w:space="0" w:color="auto"/>
        <w:left w:val="none" w:sz="0" w:space="0" w:color="auto"/>
        <w:bottom w:val="none" w:sz="0" w:space="0" w:color="auto"/>
        <w:right w:val="none" w:sz="0" w:space="0" w:color="auto"/>
      </w:divBdr>
    </w:div>
    <w:div w:id="168257953">
      <w:marLeft w:val="480"/>
      <w:marRight w:val="0"/>
      <w:marTop w:val="0"/>
      <w:marBottom w:val="0"/>
      <w:divBdr>
        <w:top w:val="none" w:sz="0" w:space="0" w:color="auto"/>
        <w:left w:val="none" w:sz="0" w:space="0" w:color="auto"/>
        <w:bottom w:val="none" w:sz="0" w:space="0" w:color="auto"/>
        <w:right w:val="none" w:sz="0" w:space="0" w:color="auto"/>
      </w:divBdr>
    </w:div>
    <w:div w:id="169637435">
      <w:marLeft w:val="480"/>
      <w:marRight w:val="0"/>
      <w:marTop w:val="0"/>
      <w:marBottom w:val="0"/>
      <w:divBdr>
        <w:top w:val="none" w:sz="0" w:space="0" w:color="auto"/>
        <w:left w:val="none" w:sz="0" w:space="0" w:color="auto"/>
        <w:bottom w:val="none" w:sz="0" w:space="0" w:color="auto"/>
        <w:right w:val="none" w:sz="0" w:space="0" w:color="auto"/>
      </w:divBdr>
    </w:div>
    <w:div w:id="170724200">
      <w:marLeft w:val="480"/>
      <w:marRight w:val="0"/>
      <w:marTop w:val="0"/>
      <w:marBottom w:val="0"/>
      <w:divBdr>
        <w:top w:val="none" w:sz="0" w:space="0" w:color="auto"/>
        <w:left w:val="none" w:sz="0" w:space="0" w:color="auto"/>
        <w:bottom w:val="none" w:sz="0" w:space="0" w:color="auto"/>
        <w:right w:val="none" w:sz="0" w:space="0" w:color="auto"/>
      </w:divBdr>
    </w:div>
    <w:div w:id="171191060">
      <w:marLeft w:val="480"/>
      <w:marRight w:val="0"/>
      <w:marTop w:val="0"/>
      <w:marBottom w:val="0"/>
      <w:divBdr>
        <w:top w:val="none" w:sz="0" w:space="0" w:color="auto"/>
        <w:left w:val="none" w:sz="0" w:space="0" w:color="auto"/>
        <w:bottom w:val="none" w:sz="0" w:space="0" w:color="auto"/>
        <w:right w:val="none" w:sz="0" w:space="0" w:color="auto"/>
      </w:divBdr>
    </w:div>
    <w:div w:id="171536023">
      <w:marLeft w:val="480"/>
      <w:marRight w:val="0"/>
      <w:marTop w:val="0"/>
      <w:marBottom w:val="0"/>
      <w:divBdr>
        <w:top w:val="none" w:sz="0" w:space="0" w:color="auto"/>
        <w:left w:val="none" w:sz="0" w:space="0" w:color="auto"/>
        <w:bottom w:val="none" w:sz="0" w:space="0" w:color="auto"/>
        <w:right w:val="none" w:sz="0" w:space="0" w:color="auto"/>
      </w:divBdr>
    </w:div>
    <w:div w:id="171574466">
      <w:marLeft w:val="480"/>
      <w:marRight w:val="0"/>
      <w:marTop w:val="0"/>
      <w:marBottom w:val="0"/>
      <w:divBdr>
        <w:top w:val="none" w:sz="0" w:space="0" w:color="auto"/>
        <w:left w:val="none" w:sz="0" w:space="0" w:color="auto"/>
        <w:bottom w:val="none" w:sz="0" w:space="0" w:color="auto"/>
        <w:right w:val="none" w:sz="0" w:space="0" w:color="auto"/>
      </w:divBdr>
    </w:div>
    <w:div w:id="175313749">
      <w:marLeft w:val="480"/>
      <w:marRight w:val="0"/>
      <w:marTop w:val="0"/>
      <w:marBottom w:val="0"/>
      <w:divBdr>
        <w:top w:val="none" w:sz="0" w:space="0" w:color="auto"/>
        <w:left w:val="none" w:sz="0" w:space="0" w:color="auto"/>
        <w:bottom w:val="none" w:sz="0" w:space="0" w:color="auto"/>
        <w:right w:val="none" w:sz="0" w:space="0" w:color="auto"/>
      </w:divBdr>
    </w:div>
    <w:div w:id="177232123">
      <w:marLeft w:val="480"/>
      <w:marRight w:val="0"/>
      <w:marTop w:val="0"/>
      <w:marBottom w:val="0"/>
      <w:divBdr>
        <w:top w:val="none" w:sz="0" w:space="0" w:color="auto"/>
        <w:left w:val="none" w:sz="0" w:space="0" w:color="auto"/>
        <w:bottom w:val="none" w:sz="0" w:space="0" w:color="auto"/>
        <w:right w:val="none" w:sz="0" w:space="0" w:color="auto"/>
      </w:divBdr>
    </w:div>
    <w:div w:id="177621366">
      <w:marLeft w:val="480"/>
      <w:marRight w:val="0"/>
      <w:marTop w:val="0"/>
      <w:marBottom w:val="0"/>
      <w:divBdr>
        <w:top w:val="none" w:sz="0" w:space="0" w:color="auto"/>
        <w:left w:val="none" w:sz="0" w:space="0" w:color="auto"/>
        <w:bottom w:val="none" w:sz="0" w:space="0" w:color="auto"/>
        <w:right w:val="none" w:sz="0" w:space="0" w:color="auto"/>
      </w:divBdr>
    </w:div>
    <w:div w:id="179273591">
      <w:marLeft w:val="480"/>
      <w:marRight w:val="0"/>
      <w:marTop w:val="0"/>
      <w:marBottom w:val="0"/>
      <w:divBdr>
        <w:top w:val="none" w:sz="0" w:space="0" w:color="auto"/>
        <w:left w:val="none" w:sz="0" w:space="0" w:color="auto"/>
        <w:bottom w:val="none" w:sz="0" w:space="0" w:color="auto"/>
        <w:right w:val="none" w:sz="0" w:space="0" w:color="auto"/>
      </w:divBdr>
    </w:div>
    <w:div w:id="180164688">
      <w:marLeft w:val="480"/>
      <w:marRight w:val="0"/>
      <w:marTop w:val="0"/>
      <w:marBottom w:val="0"/>
      <w:divBdr>
        <w:top w:val="none" w:sz="0" w:space="0" w:color="auto"/>
        <w:left w:val="none" w:sz="0" w:space="0" w:color="auto"/>
        <w:bottom w:val="none" w:sz="0" w:space="0" w:color="auto"/>
        <w:right w:val="none" w:sz="0" w:space="0" w:color="auto"/>
      </w:divBdr>
    </w:div>
    <w:div w:id="183784096">
      <w:marLeft w:val="480"/>
      <w:marRight w:val="0"/>
      <w:marTop w:val="0"/>
      <w:marBottom w:val="0"/>
      <w:divBdr>
        <w:top w:val="none" w:sz="0" w:space="0" w:color="auto"/>
        <w:left w:val="none" w:sz="0" w:space="0" w:color="auto"/>
        <w:bottom w:val="none" w:sz="0" w:space="0" w:color="auto"/>
        <w:right w:val="none" w:sz="0" w:space="0" w:color="auto"/>
      </w:divBdr>
    </w:div>
    <w:div w:id="184634620">
      <w:marLeft w:val="640"/>
      <w:marRight w:val="0"/>
      <w:marTop w:val="0"/>
      <w:marBottom w:val="0"/>
      <w:divBdr>
        <w:top w:val="none" w:sz="0" w:space="0" w:color="auto"/>
        <w:left w:val="none" w:sz="0" w:space="0" w:color="auto"/>
        <w:bottom w:val="none" w:sz="0" w:space="0" w:color="auto"/>
        <w:right w:val="none" w:sz="0" w:space="0" w:color="auto"/>
      </w:divBdr>
    </w:div>
    <w:div w:id="185873047">
      <w:marLeft w:val="480"/>
      <w:marRight w:val="0"/>
      <w:marTop w:val="0"/>
      <w:marBottom w:val="0"/>
      <w:divBdr>
        <w:top w:val="none" w:sz="0" w:space="0" w:color="auto"/>
        <w:left w:val="none" w:sz="0" w:space="0" w:color="auto"/>
        <w:bottom w:val="none" w:sz="0" w:space="0" w:color="auto"/>
        <w:right w:val="none" w:sz="0" w:space="0" w:color="auto"/>
      </w:divBdr>
    </w:div>
    <w:div w:id="189071599">
      <w:marLeft w:val="480"/>
      <w:marRight w:val="0"/>
      <w:marTop w:val="0"/>
      <w:marBottom w:val="0"/>
      <w:divBdr>
        <w:top w:val="none" w:sz="0" w:space="0" w:color="auto"/>
        <w:left w:val="none" w:sz="0" w:space="0" w:color="auto"/>
        <w:bottom w:val="none" w:sz="0" w:space="0" w:color="auto"/>
        <w:right w:val="none" w:sz="0" w:space="0" w:color="auto"/>
      </w:divBdr>
    </w:div>
    <w:div w:id="191496974">
      <w:marLeft w:val="480"/>
      <w:marRight w:val="0"/>
      <w:marTop w:val="0"/>
      <w:marBottom w:val="0"/>
      <w:divBdr>
        <w:top w:val="none" w:sz="0" w:space="0" w:color="auto"/>
        <w:left w:val="none" w:sz="0" w:space="0" w:color="auto"/>
        <w:bottom w:val="none" w:sz="0" w:space="0" w:color="auto"/>
        <w:right w:val="none" w:sz="0" w:space="0" w:color="auto"/>
      </w:divBdr>
    </w:div>
    <w:div w:id="192428686">
      <w:marLeft w:val="640"/>
      <w:marRight w:val="0"/>
      <w:marTop w:val="0"/>
      <w:marBottom w:val="0"/>
      <w:divBdr>
        <w:top w:val="none" w:sz="0" w:space="0" w:color="auto"/>
        <w:left w:val="none" w:sz="0" w:space="0" w:color="auto"/>
        <w:bottom w:val="none" w:sz="0" w:space="0" w:color="auto"/>
        <w:right w:val="none" w:sz="0" w:space="0" w:color="auto"/>
      </w:divBdr>
    </w:div>
    <w:div w:id="193085068">
      <w:marLeft w:val="480"/>
      <w:marRight w:val="0"/>
      <w:marTop w:val="0"/>
      <w:marBottom w:val="0"/>
      <w:divBdr>
        <w:top w:val="none" w:sz="0" w:space="0" w:color="auto"/>
        <w:left w:val="none" w:sz="0" w:space="0" w:color="auto"/>
        <w:bottom w:val="none" w:sz="0" w:space="0" w:color="auto"/>
        <w:right w:val="none" w:sz="0" w:space="0" w:color="auto"/>
      </w:divBdr>
    </w:div>
    <w:div w:id="199824190">
      <w:marLeft w:val="480"/>
      <w:marRight w:val="0"/>
      <w:marTop w:val="0"/>
      <w:marBottom w:val="0"/>
      <w:divBdr>
        <w:top w:val="none" w:sz="0" w:space="0" w:color="auto"/>
        <w:left w:val="none" w:sz="0" w:space="0" w:color="auto"/>
        <w:bottom w:val="none" w:sz="0" w:space="0" w:color="auto"/>
        <w:right w:val="none" w:sz="0" w:space="0" w:color="auto"/>
      </w:divBdr>
    </w:div>
    <w:div w:id="200359843">
      <w:marLeft w:val="480"/>
      <w:marRight w:val="0"/>
      <w:marTop w:val="0"/>
      <w:marBottom w:val="0"/>
      <w:divBdr>
        <w:top w:val="none" w:sz="0" w:space="0" w:color="auto"/>
        <w:left w:val="none" w:sz="0" w:space="0" w:color="auto"/>
        <w:bottom w:val="none" w:sz="0" w:space="0" w:color="auto"/>
        <w:right w:val="none" w:sz="0" w:space="0" w:color="auto"/>
      </w:divBdr>
    </w:div>
    <w:div w:id="201405884">
      <w:marLeft w:val="480"/>
      <w:marRight w:val="0"/>
      <w:marTop w:val="0"/>
      <w:marBottom w:val="0"/>
      <w:divBdr>
        <w:top w:val="none" w:sz="0" w:space="0" w:color="auto"/>
        <w:left w:val="none" w:sz="0" w:space="0" w:color="auto"/>
        <w:bottom w:val="none" w:sz="0" w:space="0" w:color="auto"/>
        <w:right w:val="none" w:sz="0" w:space="0" w:color="auto"/>
      </w:divBdr>
    </w:div>
    <w:div w:id="203951758">
      <w:marLeft w:val="480"/>
      <w:marRight w:val="0"/>
      <w:marTop w:val="0"/>
      <w:marBottom w:val="0"/>
      <w:divBdr>
        <w:top w:val="none" w:sz="0" w:space="0" w:color="auto"/>
        <w:left w:val="none" w:sz="0" w:space="0" w:color="auto"/>
        <w:bottom w:val="none" w:sz="0" w:space="0" w:color="auto"/>
        <w:right w:val="none" w:sz="0" w:space="0" w:color="auto"/>
      </w:divBdr>
    </w:div>
    <w:div w:id="204759606">
      <w:marLeft w:val="480"/>
      <w:marRight w:val="0"/>
      <w:marTop w:val="0"/>
      <w:marBottom w:val="0"/>
      <w:divBdr>
        <w:top w:val="none" w:sz="0" w:space="0" w:color="auto"/>
        <w:left w:val="none" w:sz="0" w:space="0" w:color="auto"/>
        <w:bottom w:val="none" w:sz="0" w:space="0" w:color="auto"/>
        <w:right w:val="none" w:sz="0" w:space="0" w:color="auto"/>
      </w:divBdr>
    </w:div>
    <w:div w:id="205339741">
      <w:marLeft w:val="480"/>
      <w:marRight w:val="0"/>
      <w:marTop w:val="0"/>
      <w:marBottom w:val="0"/>
      <w:divBdr>
        <w:top w:val="none" w:sz="0" w:space="0" w:color="auto"/>
        <w:left w:val="none" w:sz="0" w:space="0" w:color="auto"/>
        <w:bottom w:val="none" w:sz="0" w:space="0" w:color="auto"/>
        <w:right w:val="none" w:sz="0" w:space="0" w:color="auto"/>
      </w:divBdr>
    </w:div>
    <w:div w:id="211968600">
      <w:marLeft w:val="480"/>
      <w:marRight w:val="0"/>
      <w:marTop w:val="0"/>
      <w:marBottom w:val="0"/>
      <w:divBdr>
        <w:top w:val="none" w:sz="0" w:space="0" w:color="auto"/>
        <w:left w:val="none" w:sz="0" w:space="0" w:color="auto"/>
        <w:bottom w:val="none" w:sz="0" w:space="0" w:color="auto"/>
        <w:right w:val="none" w:sz="0" w:space="0" w:color="auto"/>
      </w:divBdr>
    </w:div>
    <w:div w:id="219823483">
      <w:marLeft w:val="480"/>
      <w:marRight w:val="0"/>
      <w:marTop w:val="0"/>
      <w:marBottom w:val="0"/>
      <w:divBdr>
        <w:top w:val="none" w:sz="0" w:space="0" w:color="auto"/>
        <w:left w:val="none" w:sz="0" w:space="0" w:color="auto"/>
        <w:bottom w:val="none" w:sz="0" w:space="0" w:color="auto"/>
        <w:right w:val="none" w:sz="0" w:space="0" w:color="auto"/>
      </w:divBdr>
    </w:div>
    <w:div w:id="225336136">
      <w:marLeft w:val="480"/>
      <w:marRight w:val="0"/>
      <w:marTop w:val="0"/>
      <w:marBottom w:val="0"/>
      <w:divBdr>
        <w:top w:val="none" w:sz="0" w:space="0" w:color="auto"/>
        <w:left w:val="none" w:sz="0" w:space="0" w:color="auto"/>
        <w:bottom w:val="none" w:sz="0" w:space="0" w:color="auto"/>
        <w:right w:val="none" w:sz="0" w:space="0" w:color="auto"/>
      </w:divBdr>
    </w:div>
    <w:div w:id="225991147">
      <w:marLeft w:val="480"/>
      <w:marRight w:val="0"/>
      <w:marTop w:val="0"/>
      <w:marBottom w:val="0"/>
      <w:divBdr>
        <w:top w:val="none" w:sz="0" w:space="0" w:color="auto"/>
        <w:left w:val="none" w:sz="0" w:space="0" w:color="auto"/>
        <w:bottom w:val="none" w:sz="0" w:space="0" w:color="auto"/>
        <w:right w:val="none" w:sz="0" w:space="0" w:color="auto"/>
      </w:divBdr>
    </w:div>
    <w:div w:id="232741109">
      <w:marLeft w:val="480"/>
      <w:marRight w:val="0"/>
      <w:marTop w:val="0"/>
      <w:marBottom w:val="0"/>
      <w:divBdr>
        <w:top w:val="none" w:sz="0" w:space="0" w:color="auto"/>
        <w:left w:val="none" w:sz="0" w:space="0" w:color="auto"/>
        <w:bottom w:val="none" w:sz="0" w:space="0" w:color="auto"/>
        <w:right w:val="none" w:sz="0" w:space="0" w:color="auto"/>
      </w:divBdr>
    </w:div>
    <w:div w:id="233782529">
      <w:marLeft w:val="480"/>
      <w:marRight w:val="0"/>
      <w:marTop w:val="0"/>
      <w:marBottom w:val="0"/>
      <w:divBdr>
        <w:top w:val="none" w:sz="0" w:space="0" w:color="auto"/>
        <w:left w:val="none" w:sz="0" w:space="0" w:color="auto"/>
        <w:bottom w:val="none" w:sz="0" w:space="0" w:color="auto"/>
        <w:right w:val="none" w:sz="0" w:space="0" w:color="auto"/>
      </w:divBdr>
    </w:div>
    <w:div w:id="234442286">
      <w:marLeft w:val="480"/>
      <w:marRight w:val="0"/>
      <w:marTop w:val="0"/>
      <w:marBottom w:val="0"/>
      <w:divBdr>
        <w:top w:val="none" w:sz="0" w:space="0" w:color="auto"/>
        <w:left w:val="none" w:sz="0" w:space="0" w:color="auto"/>
        <w:bottom w:val="none" w:sz="0" w:space="0" w:color="auto"/>
        <w:right w:val="none" w:sz="0" w:space="0" w:color="auto"/>
      </w:divBdr>
    </w:div>
    <w:div w:id="237640596">
      <w:marLeft w:val="480"/>
      <w:marRight w:val="0"/>
      <w:marTop w:val="0"/>
      <w:marBottom w:val="0"/>
      <w:divBdr>
        <w:top w:val="none" w:sz="0" w:space="0" w:color="auto"/>
        <w:left w:val="none" w:sz="0" w:space="0" w:color="auto"/>
        <w:bottom w:val="none" w:sz="0" w:space="0" w:color="auto"/>
        <w:right w:val="none" w:sz="0" w:space="0" w:color="auto"/>
      </w:divBdr>
    </w:div>
    <w:div w:id="241530341">
      <w:marLeft w:val="480"/>
      <w:marRight w:val="0"/>
      <w:marTop w:val="0"/>
      <w:marBottom w:val="0"/>
      <w:divBdr>
        <w:top w:val="none" w:sz="0" w:space="0" w:color="auto"/>
        <w:left w:val="none" w:sz="0" w:space="0" w:color="auto"/>
        <w:bottom w:val="none" w:sz="0" w:space="0" w:color="auto"/>
        <w:right w:val="none" w:sz="0" w:space="0" w:color="auto"/>
      </w:divBdr>
    </w:div>
    <w:div w:id="243732913">
      <w:marLeft w:val="640"/>
      <w:marRight w:val="0"/>
      <w:marTop w:val="0"/>
      <w:marBottom w:val="0"/>
      <w:divBdr>
        <w:top w:val="none" w:sz="0" w:space="0" w:color="auto"/>
        <w:left w:val="none" w:sz="0" w:space="0" w:color="auto"/>
        <w:bottom w:val="none" w:sz="0" w:space="0" w:color="auto"/>
        <w:right w:val="none" w:sz="0" w:space="0" w:color="auto"/>
      </w:divBdr>
    </w:div>
    <w:div w:id="244651957">
      <w:marLeft w:val="480"/>
      <w:marRight w:val="0"/>
      <w:marTop w:val="0"/>
      <w:marBottom w:val="0"/>
      <w:divBdr>
        <w:top w:val="none" w:sz="0" w:space="0" w:color="auto"/>
        <w:left w:val="none" w:sz="0" w:space="0" w:color="auto"/>
        <w:bottom w:val="none" w:sz="0" w:space="0" w:color="auto"/>
        <w:right w:val="none" w:sz="0" w:space="0" w:color="auto"/>
      </w:divBdr>
    </w:div>
    <w:div w:id="249824095">
      <w:marLeft w:val="640"/>
      <w:marRight w:val="0"/>
      <w:marTop w:val="0"/>
      <w:marBottom w:val="0"/>
      <w:divBdr>
        <w:top w:val="none" w:sz="0" w:space="0" w:color="auto"/>
        <w:left w:val="none" w:sz="0" w:space="0" w:color="auto"/>
        <w:bottom w:val="none" w:sz="0" w:space="0" w:color="auto"/>
        <w:right w:val="none" w:sz="0" w:space="0" w:color="auto"/>
      </w:divBdr>
    </w:div>
    <w:div w:id="251596537">
      <w:marLeft w:val="480"/>
      <w:marRight w:val="0"/>
      <w:marTop w:val="0"/>
      <w:marBottom w:val="0"/>
      <w:divBdr>
        <w:top w:val="none" w:sz="0" w:space="0" w:color="auto"/>
        <w:left w:val="none" w:sz="0" w:space="0" w:color="auto"/>
        <w:bottom w:val="none" w:sz="0" w:space="0" w:color="auto"/>
        <w:right w:val="none" w:sz="0" w:space="0" w:color="auto"/>
      </w:divBdr>
    </w:div>
    <w:div w:id="254284625">
      <w:marLeft w:val="480"/>
      <w:marRight w:val="0"/>
      <w:marTop w:val="0"/>
      <w:marBottom w:val="0"/>
      <w:divBdr>
        <w:top w:val="none" w:sz="0" w:space="0" w:color="auto"/>
        <w:left w:val="none" w:sz="0" w:space="0" w:color="auto"/>
        <w:bottom w:val="none" w:sz="0" w:space="0" w:color="auto"/>
        <w:right w:val="none" w:sz="0" w:space="0" w:color="auto"/>
      </w:divBdr>
    </w:div>
    <w:div w:id="255752281">
      <w:marLeft w:val="640"/>
      <w:marRight w:val="0"/>
      <w:marTop w:val="0"/>
      <w:marBottom w:val="0"/>
      <w:divBdr>
        <w:top w:val="none" w:sz="0" w:space="0" w:color="auto"/>
        <w:left w:val="none" w:sz="0" w:space="0" w:color="auto"/>
        <w:bottom w:val="none" w:sz="0" w:space="0" w:color="auto"/>
        <w:right w:val="none" w:sz="0" w:space="0" w:color="auto"/>
      </w:divBdr>
    </w:div>
    <w:div w:id="256980594">
      <w:marLeft w:val="480"/>
      <w:marRight w:val="0"/>
      <w:marTop w:val="0"/>
      <w:marBottom w:val="0"/>
      <w:divBdr>
        <w:top w:val="none" w:sz="0" w:space="0" w:color="auto"/>
        <w:left w:val="none" w:sz="0" w:space="0" w:color="auto"/>
        <w:bottom w:val="none" w:sz="0" w:space="0" w:color="auto"/>
        <w:right w:val="none" w:sz="0" w:space="0" w:color="auto"/>
      </w:divBdr>
    </w:div>
    <w:div w:id="258804436">
      <w:marLeft w:val="480"/>
      <w:marRight w:val="0"/>
      <w:marTop w:val="0"/>
      <w:marBottom w:val="0"/>
      <w:divBdr>
        <w:top w:val="none" w:sz="0" w:space="0" w:color="auto"/>
        <w:left w:val="none" w:sz="0" w:space="0" w:color="auto"/>
        <w:bottom w:val="none" w:sz="0" w:space="0" w:color="auto"/>
        <w:right w:val="none" w:sz="0" w:space="0" w:color="auto"/>
      </w:divBdr>
    </w:div>
    <w:div w:id="259532392">
      <w:marLeft w:val="480"/>
      <w:marRight w:val="0"/>
      <w:marTop w:val="0"/>
      <w:marBottom w:val="0"/>
      <w:divBdr>
        <w:top w:val="none" w:sz="0" w:space="0" w:color="auto"/>
        <w:left w:val="none" w:sz="0" w:space="0" w:color="auto"/>
        <w:bottom w:val="none" w:sz="0" w:space="0" w:color="auto"/>
        <w:right w:val="none" w:sz="0" w:space="0" w:color="auto"/>
      </w:divBdr>
    </w:div>
    <w:div w:id="260727183">
      <w:marLeft w:val="480"/>
      <w:marRight w:val="0"/>
      <w:marTop w:val="0"/>
      <w:marBottom w:val="0"/>
      <w:divBdr>
        <w:top w:val="none" w:sz="0" w:space="0" w:color="auto"/>
        <w:left w:val="none" w:sz="0" w:space="0" w:color="auto"/>
        <w:bottom w:val="none" w:sz="0" w:space="0" w:color="auto"/>
        <w:right w:val="none" w:sz="0" w:space="0" w:color="auto"/>
      </w:divBdr>
    </w:div>
    <w:div w:id="262109939">
      <w:marLeft w:val="480"/>
      <w:marRight w:val="0"/>
      <w:marTop w:val="0"/>
      <w:marBottom w:val="0"/>
      <w:divBdr>
        <w:top w:val="none" w:sz="0" w:space="0" w:color="auto"/>
        <w:left w:val="none" w:sz="0" w:space="0" w:color="auto"/>
        <w:bottom w:val="none" w:sz="0" w:space="0" w:color="auto"/>
        <w:right w:val="none" w:sz="0" w:space="0" w:color="auto"/>
      </w:divBdr>
    </w:div>
    <w:div w:id="263806738">
      <w:marLeft w:val="480"/>
      <w:marRight w:val="0"/>
      <w:marTop w:val="0"/>
      <w:marBottom w:val="0"/>
      <w:divBdr>
        <w:top w:val="none" w:sz="0" w:space="0" w:color="auto"/>
        <w:left w:val="none" w:sz="0" w:space="0" w:color="auto"/>
        <w:bottom w:val="none" w:sz="0" w:space="0" w:color="auto"/>
        <w:right w:val="none" w:sz="0" w:space="0" w:color="auto"/>
      </w:divBdr>
    </w:div>
    <w:div w:id="264731914">
      <w:marLeft w:val="480"/>
      <w:marRight w:val="0"/>
      <w:marTop w:val="0"/>
      <w:marBottom w:val="0"/>
      <w:divBdr>
        <w:top w:val="none" w:sz="0" w:space="0" w:color="auto"/>
        <w:left w:val="none" w:sz="0" w:space="0" w:color="auto"/>
        <w:bottom w:val="none" w:sz="0" w:space="0" w:color="auto"/>
        <w:right w:val="none" w:sz="0" w:space="0" w:color="auto"/>
      </w:divBdr>
    </w:div>
    <w:div w:id="268587137">
      <w:marLeft w:val="480"/>
      <w:marRight w:val="0"/>
      <w:marTop w:val="0"/>
      <w:marBottom w:val="0"/>
      <w:divBdr>
        <w:top w:val="none" w:sz="0" w:space="0" w:color="auto"/>
        <w:left w:val="none" w:sz="0" w:space="0" w:color="auto"/>
        <w:bottom w:val="none" w:sz="0" w:space="0" w:color="auto"/>
        <w:right w:val="none" w:sz="0" w:space="0" w:color="auto"/>
      </w:divBdr>
    </w:div>
    <w:div w:id="270016511">
      <w:marLeft w:val="480"/>
      <w:marRight w:val="0"/>
      <w:marTop w:val="0"/>
      <w:marBottom w:val="0"/>
      <w:divBdr>
        <w:top w:val="none" w:sz="0" w:space="0" w:color="auto"/>
        <w:left w:val="none" w:sz="0" w:space="0" w:color="auto"/>
        <w:bottom w:val="none" w:sz="0" w:space="0" w:color="auto"/>
        <w:right w:val="none" w:sz="0" w:space="0" w:color="auto"/>
      </w:divBdr>
    </w:div>
    <w:div w:id="273945693">
      <w:marLeft w:val="480"/>
      <w:marRight w:val="0"/>
      <w:marTop w:val="0"/>
      <w:marBottom w:val="0"/>
      <w:divBdr>
        <w:top w:val="none" w:sz="0" w:space="0" w:color="auto"/>
        <w:left w:val="none" w:sz="0" w:space="0" w:color="auto"/>
        <w:bottom w:val="none" w:sz="0" w:space="0" w:color="auto"/>
        <w:right w:val="none" w:sz="0" w:space="0" w:color="auto"/>
      </w:divBdr>
    </w:div>
    <w:div w:id="274993171">
      <w:marLeft w:val="480"/>
      <w:marRight w:val="0"/>
      <w:marTop w:val="0"/>
      <w:marBottom w:val="0"/>
      <w:divBdr>
        <w:top w:val="none" w:sz="0" w:space="0" w:color="auto"/>
        <w:left w:val="none" w:sz="0" w:space="0" w:color="auto"/>
        <w:bottom w:val="none" w:sz="0" w:space="0" w:color="auto"/>
        <w:right w:val="none" w:sz="0" w:space="0" w:color="auto"/>
      </w:divBdr>
    </w:div>
    <w:div w:id="280888138">
      <w:marLeft w:val="640"/>
      <w:marRight w:val="0"/>
      <w:marTop w:val="0"/>
      <w:marBottom w:val="0"/>
      <w:divBdr>
        <w:top w:val="none" w:sz="0" w:space="0" w:color="auto"/>
        <w:left w:val="none" w:sz="0" w:space="0" w:color="auto"/>
        <w:bottom w:val="none" w:sz="0" w:space="0" w:color="auto"/>
        <w:right w:val="none" w:sz="0" w:space="0" w:color="auto"/>
      </w:divBdr>
    </w:div>
    <w:div w:id="282854150">
      <w:marLeft w:val="480"/>
      <w:marRight w:val="0"/>
      <w:marTop w:val="0"/>
      <w:marBottom w:val="0"/>
      <w:divBdr>
        <w:top w:val="none" w:sz="0" w:space="0" w:color="auto"/>
        <w:left w:val="none" w:sz="0" w:space="0" w:color="auto"/>
        <w:bottom w:val="none" w:sz="0" w:space="0" w:color="auto"/>
        <w:right w:val="none" w:sz="0" w:space="0" w:color="auto"/>
      </w:divBdr>
    </w:div>
    <w:div w:id="285896894">
      <w:marLeft w:val="480"/>
      <w:marRight w:val="0"/>
      <w:marTop w:val="0"/>
      <w:marBottom w:val="0"/>
      <w:divBdr>
        <w:top w:val="none" w:sz="0" w:space="0" w:color="auto"/>
        <w:left w:val="none" w:sz="0" w:space="0" w:color="auto"/>
        <w:bottom w:val="none" w:sz="0" w:space="0" w:color="auto"/>
        <w:right w:val="none" w:sz="0" w:space="0" w:color="auto"/>
      </w:divBdr>
    </w:div>
    <w:div w:id="286133034">
      <w:marLeft w:val="480"/>
      <w:marRight w:val="0"/>
      <w:marTop w:val="0"/>
      <w:marBottom w:val="0"/>
      <w:divBdr>
        <w:top w:val="none" w:sz="0" w:space="0" w:color="auto"/>
        <w:left w:val="none" w:sz="0" w:space="0" w:color="auto"/>
        <w:bottom w:val="none" w:sz="0" w:space="0" w:color="auto"/>
        <w:right w:val="none" w:sz="0" w:space="0" w:color="auto"/>
      </w:divBdr>
    </w:div>
    <w:div w:id="286666889">
      <w:marLeft w:val="480"/>
      <w:marRight w:val="0"/>
      <w:marTop w:val="0"/>
      <w:marBottom w:val="0"/>
      <w:divBdr>
        <w:top w:val="none" w:sz="0" w:space="0" w:color="auto"/>
        <w:left w:val="none" w:sz="0" w:space="0" w:color="auto"/>
        <w:bottom w:val="none" w:sz="0" w:space="0" w:color="auto"/>
        <w:right w:val="none" w:sz="0" w:space="0" w:color="auto"/>
      </w:divBdr>
    </w:div>
    <w:div w:id="289439312">
      <w:marLeft w:val="480"/>
      <w:marRight w:val="0"/>
      <w:marTop w:val="0"/>
      <w:marBottom w:val="0"/>
      <w:divBdr>
        <w:top w:val="none" w:sz="0" w:space="0" w:color="auto"/>
        <w:left w:val="none" w:sz="0" w:space="0" w:color="auto"/>
        <w:bottom w:val="none" w:sz="0" w:space="0" w:color="auto"/>
        <w:right w:val="none" w:sz="0" w:space="0" w:color="auto"/>
      </w:divBdr>
    </w:div>
    <w:div w:id="290091679">
      <w:marLeft w:val="480"/>
      <w:marRight w:val="0"/>
      <w:marTop w:val="0"/>
      <w:marBottom w:val="0"/>
      <w:divBdr>
        <w:top w:val="none" w:sz="0" w:space="0" w:color="auto"/>
        <w:left w:val="none" w:sz="0" w:space="0" w:color="auto"/>
        <w:bottom w:val="none" w:sz="0" w:space="0" w:color="auto"/>
        <w:right w:val="none" w:sz="0" w:space="0" w:color="auto"/>
      </w:divBdr>
    </w:div>
    <w:div w:id="291055594">
      <w:marLeft w:val="480"/>
      <w:marRight w:val="0"/>
      <w:marTop w:val="0"/>
      <w:marBottom w:val="0"/>
      <w:divBdr>
        <w:top w:val="none" w:sz="0" w:space="0" w:color="auto"/>
        <w:left w:val="none" w:sz="0" w:space="0" w:color="auto"/>
        <w:bottom w:val="none" w:sz="0" w:space="0" w:color="auto"/>
        <w:right w:val="none" w:sz="0" w:space="0" w:color="auto"/>
      </w:divBdr>
    </w:div>
    <w:div w:id="292829044">
      <w:marLeft w:val="480"/>
      <w:marRight w:val="0"/>
      <w:marTop w:val="0"/>
      <w:marBottom w:val="0"/>
      <w:divBdr>
        <w:top w:val="none" w:sz="0" w:space="0" w:color="auto"/>
        <w:left w:val="none" w:sz="0" w:space="0" w:color="auto"/>
        <w:bottom w:val="none" w:sz="0" w:space="0" w:color="auto"/>
        <w:right w:val="none" w:sz="0" w:space="0" w:color="auto"/>
      </w:divBdr>
    </w:div>
    <w:div w:id="296451973">
      <w:marLeft w:val="480"/>
      <w:marRight w:val="0"/>
      <w:marTop w:val="0"/>
      <w:marBottom w:val="0"/>
      <w:divBdr>
        <w:top w:val="none" w:sz="0" w:space="0" w:color="auto"/>
        <w:left w:val="none" w:sz="0" w:space="0" w:color="auto"/>
        <w:bottom w:val="none" w:sz="0" w:space="0" w:color="auto"/>
        <w:right w:val="none" w:sz="0" w:space="0" w:color="auto"/>
      </w:divBdr>
    </w:div>
    <w:div w:id="304235297">
      <w:marLeft w:val="640"/>
      <w:marRight w:val="0"/>
      <w:marTop w:val="0"/>
      <w:marBottom w:val="0"/>
      <w:divBdr>
        <w:top w:val="none" w:sz="0" w:space="0" w:color="auto"/>
        <w:left w:val="none" w:sz="0" w:space="0" w:color="auto"/>
        <w:bottom w:val="none" w:sz="0" w:space="0" w:color="auto"/>
        <w:right w:val="none" w:sz="0" w:space="0" w:color="auto"/>
      </w:divBdr>
    </w:div>
    <w:div w:id="306787402">
      <w:marLeft w:val="480"/>
      <w:marRight w:val="0"/>
      <w:marTop w:val="0"/>
      <w:marBottom w:val="0"/>
      <w:divBdr>
        <w:top w:val="none" w:sz="0" w:space="0" w:color="auto"/>
        <w:left w:val="none" w:sz="0" w:space="0" w:color="auto"/>
        <w:bottom w:val="none" w:sz="0" w:space="0" w:color="auto"/>
        <w:right w:val="none" w:sz="0" w:space="0" w:color="auto"/>
      </w:divBdr>
    </w:div>
    <w:div w:id="310057764">
      <w:marLeft w:val="480"/>
      <w:marRight w:val="0"/>
      <w:marTop w:val="0"/>
      <w:marBottom w:val="0"/>
      <w:divBdr>
        <w:top w:val="none" w:sz="0" w:space="0" w:color="auto"/>
        <w:left w:val="none" w:sz="0" w:space="0" w:color="auto"/>
        <w:bottom w:val="none" w:sz="0" w:space="0" w:color="auto"/>
        <w:right w:val="none" w:sz="0" w:space="0" w:color="auto"/>
      </w:divBdr>
    </w:div>
    <w:div w:id="310792379">
      <w:marLeft w:val="480"/>
      <w:marRight w:val="0"/>
      <w:marTop w:val="0"/>
      <w:marBottom w:val="0"/>
      <w:divBdr>
        <w:top w:val="none" w:sz="0" w:space="0" w:color="auto"/>
        <w:left w:val="none" w:sz="0" w:space="0" w:color="auto"/>
        <w:bottom w:val="none" w:sz="0" w:space="0" w:color="auto"/>
        <w:right w:val="none" w:sz="0" w:space="0" w:color="auto"/>
      </w:divBdr>
    </w:div>
    <w:div w:id="311370831">
      <w:marLeft w:val="480"/>
      <w:marRight w:val="0"/>
      <w:marTop w:val="0"/>
      <w:marBottom w:val="0"/>
      <w:divBdr>
        <w:top w:val="none" w:sz="0" w:space="0" w:color="auto"/>
        <w:left w:val="none" w:sz="0" w:space="0" w:color="auto"/>
        <w:bottom w:val="none" w:sz="0" w:space="0" w:color="auto"/>
        <w:right w:val="none" w:sz="0" w:space="0" w:color="auto"/>
      </w:divBdr>
    </w:div>
    <w:div w:id="314334788">
      <w:marLeft w:val="480"/>
      <w:marRight w:val="0"/>
      <w:marTop w:val="0"/>
      <w:marBottom w:val="0"/>
      <w:divBdr>
        <w:top w:val="none" w:sz="0" w:space="0" w:color="auto"/>
        <w:left w:val="none" w:sz="0" w:space="0" w:color="auto"/>
        <w:bottom w:val="none" w:sz="0" w:space="0" w:color="auto"/>
        <w:right w:val="none" w:sz="0" w:space="0" w:color="auto"/>
      </w:divBdr>
    </w:div>
    <w:div w:id="314646570">
      <w:marLeft w:val="480"/>
      <w:marRight w:val="0"/>
      <w:marTop w:val="0"/>
      <w:marBottom w:val="0"/>
      <w:divBdr>
        <w:top w:val="none" w:sz="0" w:space="0" w:color="auto"/>
        <w:left w:val="none" w:sz="0" w:space="0" w:color="auto"/>
        <w:bottom w:val="none" w:sz="0" w:space="0" w:color="auto"/>
        <w:right w:val="none" w:sz="0" w:space="0" w:color="auto"/>
      </w:divBdr>
    </w:div>
    <w:div w:id="316810965">
      <w:marLeft w:val="480"/>
      <w:marRight w:val="0"/>
      <w:marTop w:val="0"/>
      <w:marBottom w:val="0"/>
      <w:divBdr>
        <w:top w:val="none" w:sz="0" w:space="0" w:color="auto"/>
        <w:left w:val="none" w:sz="0" w:space="0" w:color="auto"/>
        <w:bottom w:val="none" w:sz="0" w:space="0" w:color="auto"/>
        <w:right w:val="none" w:sz="0" w:space="0" w:color="auto"/>
      </w:divBdr>
    </w:div>
    <w:div w:id="321929279">
      <w:marLeft w:val="480"/>
      <w:marRight w:val="0"/>
      <w:marTop w:val="0"/>
      <w:marBottom w:val="0"/>
      <w:divBdr>
        <w:top w:val="none" w:sz="0" w:space="0" w:color="auto"/>
        <w:left w:val="none" w:sz="0" w:space="0" w:color="auto"/>
        <w:bottom w:val="none" w:sz="0" w:space="0" w:color="auto"/>
        <w:right w:val="none" w:sz="0" w:space="0" w:color="auto"/>
      </w:divBdr>
    </w:div>
    <w:div w:id="323170351">
      <w:marLeft w:val="480"/>
      <w:marRight w:val="0"/>
      <w:marTop w:val="0"/>
      <w:marBottom w:val="0"/>
      <w:divBdr>
        <w:top w:val="none" w:sz="0" w:space="0" w:color="auto"/>
        <w:left w:val="none" w:sz="0" w:space="0" w:color="auto"/>
        <w:bottom w:val="none" w:sz="0" w:space="0" w:color="auto"/>
        <w:right w:val="none" w:sz="0" w:space="0" w:color="auto"/>
      </w:divBdr>
    </w:div>
    <w:div w:id="323551696">
      <w:marLeft w:val="480"/>
      <w:marRight w:val="0"/>
      <w:marTop w:val="0"/>
      <w:marBottom w:val="0"/>
      <w:divBdr>
        <w:top w:val="none" w:sz="0" w:space="0" w:color="auto"/>
        <w:left w:val="none" w:sz="0" w:space="0" w:color="auto"/>
        <w:bottom w:val="none" w:sz="0" w:space="0" w:color="auto"/>
        <w:right w:val="none" w:sz="0" w:space="0" w:color="auto"/>
      </w:divBdr>
    </w:div>
    <w:div w:id="323630275">
      <w:marLeft w:val="480"/>
      <w:marRight w:val="0"/>
      <w:marTop w:val="0"/>
      <w:marBottom w:val="0"/>
      <w:divBdr>
        <w:top w:val="none" w:sz="0" w:space="0" w:color="auto"/>
        <w:left w:val="none" w:sz="0" w:space="0" w:color="auto"/>
        <w:bottom w:val="none" w:sz="0" w:space="0" w:color="auto"/>
        <w:right w:val="none" w:sz="0" w:space="0" w:color="auto"/>
      </w:divBdr>
    </w:div>
    <w:div w:id="326640624">
      <w:marLeft w:val="480"/>
      <w:marRight w:val="0"/>
      <w:marTop w:val="0"/>
      <w:marBottom w:val="0"/>
      <w:divBdr>
        <w:top w:val="none" w:sz="0" w:space="0" w:color="auto"/>
        <w:left w:val="none" w:sz="0" w:space="0" w:color="auto"/>
        <w:bottom w:val="none" w:sz="0" w:space="0" w:color="auto"/>
        <w:right w:val="none" w:sz="0" w:space="0" w:color="auto"/>
      </w:divBdr>
    </w:div>
    <w:div w:id="330302256">
      <w:marLeft w:val="480"/>
      <w:marRight w:val="0"/>
      <w:marTop w:val="0"/>
      <w:marBottom w:val="0"/>
      <w:divBdr>
        <w:top w:val="none" w:sz="0" w:space="0" w:color="auto"/>
        <w:left w:val="none" w:sz="0" w:space="0" w:color="auto"/>
        <w:bottom w:val="none" w:sz="0" w:space="0" w:color="auto"/>
        <w:right w:val="none" w:sz="0" w:space="0" w:color="auto"/>
      </w:divBdr>
    </w:div>
    <w:div w:id="333993556">
      <w:marLeft w:val="480"/>
      <w:marRight w:val="0"/>
      <w:marTop w:val="0"/>
      <w:marBottom w:val="0"/>
      <w:divBdr>
        <w:top w:val="none" w:sz="0" w:space="0" w:color="auto"/>
        <w:left w:val="none" w:sz="0" w:space="0" w:color="auto"/>
        <w:bottom w:val="none" w:sz="0" w:space="0" w:color="auto"/>
        <w:right w:val="none" w:sz="0" w:space="0" w:color="auto"/>
      </w:divBdr>
    </w:div>
    <w:div w:id="334694946">
      <w:marLeft w:val="640"/>
      <w:marRight w:val="0"/>
      <w:marTop w:val="0"/>
      <w:marBottom w:val="0"/>
      <w:divBdr>
        <w:top w:val="none" w:sz="0" w:space="0" w:color="auto"/>
        <w:left w:val="none" w:sz="0" w:space="0" w:color="auto"/>
        <w:bottom w:val="none" w:sz="0" w:space="0" w:color="auto"/>
        <w:right w:val="none" w:sz="0" w:space="0" w:color="auto"/>
      </w:divBdr>
    </w:div>
    <w:div w:id="336807906">
      <w:marLeft w:val="480"/>
      <w:marRight w:val="0"/>
      <w:marTop w:val="0"/>
      <w:marBottom w:val="0"/>
      <w:divBdr>
        <w:top w:val="none" w:sz="0" w:space="0" w:color="auto"/>
        <w:left w:val="none" w:sz="0" w:space="0" w:color="auto"/>
        <w:bottom w:val="none" w:sz="0" w:space="0" w:color="auto"/>
        <w:right w:val="none" w:sz="0" w:space="0" w:color="auto"/>
      </w:divBdr>
    </w:div>
    <w:div w:id="338774187">
      <w:marLeft w:val="640"/>
      <w:marRight w:val="0"/>
      <w:marTop w:val="0"/>
      <w:marBottom w:val="0"/>
      <w:divBdr>
        <w:top w:val="none" w:sz="0" w:space="0" w:color="auto"/>
        <w:left w:val="none" w:sz="0" w:space="0" w:color="auto"/>
        <w:bottom w:val="none" w:sz="0" w:space="0" w:color="auto"/>
        <w:right w:val="none" w:sz="0" w:space="0" w:color="auto"/>
      </w:divBdr>
    </w:div>
    <w:div w:id="343164904">
      <w:marLeft w:val="480"/>
      <w:marRight w:val="0"/>
      <w:marTop w:val="0"/>
      <w:marBottom w:val="0"/>
      <w:divBdr>
        <w:top w:val="none" w:sz="0" w:space="0" w:color="auto"/>
        <w:left w:val="none" w:sz="0" w:space="0" w:color="auto"/>
        <w:bottom w:val="none" w:sz="0" w:space="0" w:color="auto"/>
        <w:right w:val="none" w:sz="0" w:space="0" w:color="auto"/>
      </w:divBdr>
    </w:div>
    <w:div w:id="345667989">
      <w:marLeft w:val="480"/>
      <w:marRight w:val="0"/>
      <w:marTop w:val="0"/>
      <w:marBottom w:val="0"/>
      <w:divBdr>
        <w:top w:val="none" w:sz="0" w:space="0" w:color="auto"/>
        <w:left w:val="none" w:sz="0" w:space="0" w:color="auto"/>
        <w:bottom w:val="none" w:sz="0" w:space="0" w:color="auto"/>
        <w:right w:val="none" w:sz="0" w:space="0" w:color="auto"/>
      </w:divBdr>
    </w:div>
    <w:div w:id="346755605">
      <w:marLeft w:val="480"/>
      <w:marRight w:val="0"/>
      <w:marTop w:val="0"/>
      <w:marBottom w:val="0"/>
      <w:divBdr>
        <w:top w:val="none" w:sz="0" w:space="0" w:color="auto"/>
        <w:left w:val="none" w:sz="0" w:space="0" w:color="auto"/>
        <w:bottom w:val="none" w:sz="0" w:space="0" w:color="auto"/>
        <w:right w:val="none" w:sz="0" w:space="0" w:color="auto"/>
      </w:divBdr>
    </w:div>
    <w:div w:id="352002224">
      <w:marLeft w:val="480"/>
      <w:marRight w:val="0"/>
      <w:marTop w:val="0"/>
      <w:marBottom w:val="0"/>
      <w:divBdr>
        <w:top w:val="none" w:sz="0" w:space="0" w:color="auto"/>
        <w:left w:val="none" w:sz="0" w:space="0" w:color="auto"/>
        <w:bottom w:val="none" w:sz="0" w:space="0" w:color="auto"/>
        <w:right w:val="none" w:sz="0" w:space="0" w:color="auto"/>
      </w:divBdr>
    </w:div>
    <w:div w:id="352191005">
      <w:marLeft w:val="640"/>
      <w:marRight w:val="0"/>
      <w:marTop w:val="0"/>
      <w:marBottom w:val="0"/>
      <w:divBdr>
        <w:top w:val="none" w:sz="0" w:space="0" w:color="auto"/>
        <w:left w:val="none" w:sz="0" w:space="0" w:color="auto"/>
        <w:bottom w:val="none" w:sz="0" w:space="0" w:color="auto"/>
        <w:right w:val="none" w:sz="0" w:space="0" w:color="auto"/>
      </w:divBdr>
    </w:div>
    <w:div w:id="352613862">
      <w:marLeft w:val="480"/>
      <w:marRight w:val="0"/>
      <w:marTop w:val="0"/>
      <w:marBottom w:val="0"/>
      <w:divBdr>
        <w:top w:val="none" w:sz="0" w:space="0" w:color="auto"/>
        <w:left w:val="none" w:sz="0" w:space="0" w:color="auto"/>
        <w:bottom w:val="none" w:sz="0" w:space="0" w:color="auto"/>
        <w:right w:val="none" w:sz="0" w:space="0" w:color="auto"/>
      </w:divBdr>
    </w:div>
    <w:div w:id="355933813">
      <w:marLeft w:val="480"/>
      <w:marRight w:val="0"/>
      <w:marTop w:val="0"/>
      <w:marBottom w:val="0"/>
      <w:divBdr>
        <w:top w:val="none" w:sz="0" w:space="0" w:color="auto"/>
        <w:left w:val="none" w:sz="0" w:space="0" w:color="auto"/>
        <w:bottom w:val="none" w:sz="0" w:space="0" w:color="auto"/>
        <w:right w:val="none" w:sz="0" w:space="0" w:color="auto"/>
      </w:divBdr>
    </w:div>
    <w:div w:id="357894345">
      <w:marLeft w:val="480"/>
      <w:marRight w:val="0"/>
      <w:marTop w:val="0"/>
      <w:marBottom w:val="0"/>
      <w:divBdr>
        <w:top w:val="none" w:sz="0" w:space="0" w:color="auto"/>
        <w:left w:val="none" w:sz="0" w:space="0" w:color="auto"/>
        <w:bottom w:val="none" w:sz="0" w:space="0" w:color="auto"/>
        <w:right w:val="none" w:sz="0" w:space="0" w:color="auto"/>
      </w:divBdr>
    </w:div>
    <w:div w:id="358628896">
      <w:marLeft w:val="480"/>
      <w:marRight w:val="0"/>
      <w:marTop w:val="0"/>
      <w:marBottom w:val="0"/>
      <w:divBdr>
        <w:top w:val="none" w:sz="0" w:space="0" w:color="auto"/>
        <w:left w:val="none" w:sz="0" w:space="0" w:color="auto"/>
        <w:bottom w:val="none" w:sz="0" w:space="0" w:color="auto"/>
        <w:right w:val="none" w:sz="0" w:space="0" w:color="auto"/>
      </w:divBdr>
    </w:div>
    <w:div w:id="358970786">
      <w:marLeft w:val="480"/>
      <w:marRight w:val="0"/>
      <w:marTop w:val="0"/>
      <w:marBottom w:val="0"/>
      <w:divBdr>
        <w:top w:val="none" w:sz="0" w:space="0" w:color="auto"/>
        <w:left w:val="none" w:sz="0" w:space="0" w:color="auto"/>
        <w:bottom w:val="none" w:sz="0" w:space="0" w:color="auto"/>
        <w:right w:val="none" w:sz="0" w:space="0" w:color="auto"/>
      </w:divBdr>
    </w:div>
    <w:div w:id="359622133">
      <w:marLeft w:val="480"/>
      <w:marRight w:val="0"/>
      <w:marTop w:val="0"/>
      <w:marBottom w:val="0"/>
      <w:divBdr>
        <w:top w:val="none" w:sz="0" w:space="0" w:color="auto"/>
        <w:left w:val="none" w:sz="0" w:space="0" w:color="auto"/>
        <w:bottom w:val="none" w:sz="0" w:space="0" w:color="auto"/>
        <w:right w:val="none" w:sz="0" w:space="0" w:color="auto"/>
      </w:divBdr>
    </w:div>
    <w:div w:id="360018038">
      <w:marLeft w:val="480"/>
      <w:marRight w:val="0"/>
      <w:marTop w:val="0"/>
      <w:marBottom w:val="0"/>
      <w:divBdr>
        <w:top w:val="none" w:sz="0" w:space="0" w:color="auto"/>
        <w:left w:val="none" w:sz="0" w:space="0" w:color="auto"/>
        <w:bottom w:val="none" w:sz="0" w:space="0" w:color="auto"/>
        <w:right w:val="none" w:sz="0" w:space="0" w:color="auto"/>
      </w:divBdr>
    </w:div>
    <w:div w:id="360864956">
      <w:marLeft w:val="480"/>
      <w:marRight w:val="0"/>
      <w:marTop w:val="0"/>
      <w:marBottom w:val="0"/>
      <w:divBdr>
        <w:top w:val="none" w:sz="0" w:space="0" w:color="auto"/>
        <w:left w:val="none" w:sz="0" w:space="0" w:color="auto"/>
        <w:bottom w:val="none" w:sz="0" w:space="0" w:color="auto"/>
        <w:right w:val="none" w:sz="0" w:space="0" w:color="auto"/>
      </w:divBdr>
    </w:div>
    <w:div w:id="362370653">
      <w:marLeft w:val="640"/>
      <w:marRight w:val="0"/>
      <w:marTop w:val="0"/>
      <w:marBottom w:val="0"/>
      <w:divBdr>
        <w:top w:val="none" w:sz="0" w:space="0" w:color="auto"/>
        <w:left w:val="none" w:sz="0" w:space="0" w:color="auto"/>
        <w:bottom w:val="none" w:sz="0" w:space="0" w:color="auto"/>
        <w:right w:val="none" w:sz="0" w:space="0" w:color="auto"/>
      </w:divBdr>
    </w:div>
    <w:div w:id="363530175">
      <w:marLeft w:val="480"/>
      <w:marRight w:val="0"/>
      <w:marTop w:val="0"/>
      <w:marBottom w:val="0"/>
      <w:divBdr>
        <w:top w:val="none" w:sz="0" w:space="0" w:color="auto"/>
        <w:left w:val="none" w:sz="0" w:space="0" w:color="auto"/>
        <w:bottom w:val="none" w:sz="0" w:space="0" w:color="auto"/>
        <w:right w:val="none" w:sz="0" w:space="0" w:color="auto"/>
      </w:divBdr>
    </w:div>
    <w:div w:id="364523415">
      <w:marLeft w:val="640"/>
      <w:marRight w:val="0"/>
      <w:marTop w:val="0"/>
      <w:marBottom w:val="0"/>
      <w:divBdr>
        <w:top w:val="none" w:sz="0" w:space="0" w:color="auto"/>
        <w:left w:val="none" w:sz="0" w:space="0" w:color="auto"/>
        <w:bottom w:val="none" w:sz="0" w:space="0" w:color="auto"/>
        <w:right w:val="none" w:sz="0" w:space="0" w:color="auto"/>
      </w:divBdr>
    </w:div>
    <w:div w:id="366029778">
      <w:marLeft w:val="640"/>
      <w:marRight w:val="0"/>
      <w:marTop w:val="0"/>
      <w:marBottom w:val="0"/>
      <w:divBdr>
        <w:top w:val="none" w:sz="0" w:space="0" w:color="auto"/>
        <w:left w:val="none" w:sz="0" w:space="0" w:color="auto"/>
        <w:bottom w:val="none" w:sz="0" w:space="0" w:color="auto"/>
        <w:right w:val="none" w:sz="0" w:space="0" w:color="auto"/>
      </w:divBdr>
    </w:div>
    <w:div w:id="366296643">
      <w:marLeft w:val="640"/>
      <w:marRight w:val="0"/>
      <w:marTop w:val="0"/>
      <w:marBottom w:val="0"/>
      <w:divBdr>
        <w:top w:val="none" w:sz="0" w:space="0" w:color="auto"/>
        <w:left w:val="none" w:sz="0" w:space="0" w:color="auto"/>
        <w:bottom w:val="none" w:sz="0" w:space="0" w:color="auto"/>
        <w:right w:val="none" w:sz="0" w:space="0" w:color="auto"/>
      </w:divBdr>
    </w:div>
    <w:div w:id="372656874">
      <w:marLeft w:val="640"/>
      <w:marRight w:val="0"/>
      <w:marTop w:val="0"/>
      <w:marBottom w:val="0"/>
      <w:divBdr>
        <w:top w:val="none" w:sz="0" w:space="0" w:color="auto"/>
        <w:left w:val="none" w:sz="0" w:space="0" w:color="auto"/>
        <w:bottom w:val="none" w:sz="0" w:space="0" w:color="auto"/>
        <w:right w:val="none" w:sz="0" w:space="0" w:color="auto"/>
      </w:divBdr>
    </w:div>
    <w:div w:id="372731979">
      <w:marLeft w:val="480"/>
      <w:marRight w:val="0"/>
      <w:marTop w:val="0"/>
      <w:marBottom w:val="0"/>
      <w:divBdr>
        <w:top w:val="none" w:sz="0" w:space="0" w:color="auto"/>
        <w:left w:val="none" w:sz="0" w:space="0" w:color="auto"/>
        <w:bottom w:val="none" w:sz="0" w:space="0" w:color="auto"/>
        <w:right w:val="none" w:sz="0" w:space="0" w:color="auto"/>
      </w:divBdr>
    </w:div>
    <w:div w:id="379482874">
      <w:marLeft w:val="480"/>
      <w:marRight w:val="0"/>
      <w:marTop w:val="0"/>
      <w:marBottom w:val="0"/>
      <w:divBdr>
        <w:top w:val="none" w:sz="0" w:space="0" w:color="auto"/>
        <w:left w:val="none" w:sz="0" w:space="0" w:color="auto"/>
        <w:bottom w:val="none" w:sz="0" w:space="0" w:color="auto"/>
        <w:right w:val="none" w:sz="0" w:space="0" w:color="auto"/>
      </w:divBdr>
    </w:div>
    <w:div w:id="381638860">
      <w:marLeft w:val="480"/>
      <w:marRight w:val="0"/>
      <w:marTop w:val="0"/>
      <w:marBottom w:val="0"/>
      <w:divBdr>
        <w:top w:val="none" w:sz="0" w:space="0" w:color="auto"/>
        <w:left w:val="none" w:sz="0" w:space="0" w:color="auto"/>
        <w:bottom w:val="none" w:sz="0" w:space="0" w:color="auto"/>
        <w:right w:val="none" w:sz="0" w:space="0" w:color="auto"/>
      </w:divBdr>
    </w:div>
    <w:div w:id="383673644">
      <w:marLeft w:val="480"/>
      <w:marRight w:val="0"/>
      <w:marTop w:val="0"/>
      <w:marBottom w:val="0"/>
      <w:divBdr>
        <w:top w:val="none" w:sz="0" w:space="0" w:color="auto"/>
        <w:left w:val="none" w:sz="0" w:space="0" w:color="auto"/>
        <w:bottom w:val="none" w:sz="0" w:space="0" w:color="auto"/>
        <w:right w:val="none" w:sz="0" w:space="0" w:color="auto"/>
      </w:divBdr>
    </w:div>
    <w:div w:id="384522927">
      <w:marLeft w:val="640"/>
      <w:marRight w:val="0"/>
      <w:marTop w:val="0"/>
      <w:marBottom w:val="0"/>
      <w:divBdr>
        <w:top w:val="none" w:sz="0" w:space="0" w:color="auto"/>
        <w:left w:val="none" w:sz="0" w:space="0" w:color="auto"/>
        <w:bottom w:val="none" w:sz="0" w:space="0" w:color="auto"/>
        <w:right w:val="none" w:sz="0" w:space="0" w:color="auto"/>
      </w:divBdr>
    </w:div>
    <w:div w:id="385643951">
      <w:marLeft w:val="480"/>
      <w:marRight w:val="0"/>
      <w:marTop w:val="0"/>
      <w:marBottom w:val="0"/>
      <w:divBdr>
        <w:top w:val="none" w:sz="0" w:space="0" w:color="auto"/>
        <w:left w:val="none" w:sz="0" w:space="0" w:color="auto"/>
        <w:bottom w:val="none" w:sz="0" w:space="0" w:color="auto"/>
        <w:right w:val="none" w:sz="0" w:space="0" w:color="auto"/>
      </w:divBdr>
    </w:div>
    <w:div w:id="385882666">
      <w:marLeft w:val="640"/>
      <w:marRight w:val="0"/>
      <w:marTop w:val="0"/>
      <w:marBottom w:val="0"/>
      <w:divBdr>
        <w:top w:val="none" w:sz="0" w:space="0" w:color="auto"/>
        <w:left w:val="none" w:sz="0" w:space="0" w:color="auto"/>
        <w:bottom w:val="none" w:sz="0" w:space="0" w:color="auto"/>
        <w:right w:val="none" w:sz="0" w:space="0" w:color="auto"/>
      </w:divBdr>
    </w:div>
    <w:div w:id="386219743">
      <w:marLeft w:val="480"/>
      <w:marRight w:val="0"/>
      <w:marTop w:val="0"/>
      <w:marBottom w:val="0"/>
      <w:divBdr>
        <w:top w:val="none" w:sz="0" w:space="0" w:color="auto"/>
        <w:left w:val="none" w:sz="0" w:space="0" w:color="auto"/>
        <w:bottom w:val="none" w:sz="0" w:space="0" w:color="auto"/>
        <w:right w:val="none" w:sz="0" w:space="0" w:color="auto"/>
      </w:divBdr>
    </w:div>
    <w:div w:id="390546038">
      <w:marLeft w:val="640"/>
      <w:marRight w:val="0"/>
      <w:marTop w:val="0"/>
      <w:marBottom w:val="0"/>
      <w:divBdr>
        <w:top w:val="none" w:sz="0" w:space="0" w:color="auto"/>
        <w:left w:val="none" w:sz="0" w:space="0" w:color="auto"/>
        <w:bottom w:val="none" w:sz="0" w:space="0" w:color="auto"/>
        <w:right w:val="none" w:sz="0" w:space="0" w:color="auto"/>
      </w:divBdr>
    </w:div>
    <w:div w:id="390924317">
      <w:marLeft w:val="480"/>
      <w:marRight w:val="0"/>
      <w:marTop w:val="0"/>
      <w:marBottom w:val="0"/>
      <w:divBdr>
        <w:top w:val="none" w:sz="0" w:space="0" w:color="auto"/>
        <w:left w:val="none" w:sz="0" w:space="0" w:color="auto"/>
        <w:bottom w:val="none" w:sz="0" w:space="0" w:color="auto"/>
        <w:right w:val="none" w:sz="0" w:space="0" w:color="auto"/>
      </w:divBdr>
    </w:div>
    <w:div w:id="391544800">
      <w:marLeft w:val="480"/>
      <w:marRight w:val="0"/>
      <w:marTop w:val="0"/>
      <w:marBottom w:val="0"/>
      <w:divBdr>
        <w:top w:val="none" w:sz="0" w:space="0" w:color="auto"/>
        <w:left w:val="none" w:sz="0" w:space="0" w:color="auto"/>
        <w:bottom w:val="none" w:sz="0" w:space="0" w:color="auto"/>
        <w:right w:val="none" w:sz="0" w:space="0" w:color="auto"/>
      </w:divBdr>
    </w:div>
    <w:div w:id="391928720">
      <w:marLeft w:val="480"/>
      <w:marRight w:val="0"/>
      <w:marTop w:val="0"/>
      <w:marBottom w:val="0"/>
      <w:divBdr>
        <w:top w:val="none" w:sz="0" w:space="0" w:color="auto"/>
        <w:left w:val="none" w:sz="0" w:space="0" w:color="auto"/>
        <w:bottom w:val="none" w:sz="0" w:space="0" w:color="auto"/>
        <w:right w:val="none" w:sz="0" w:space="0" w:color="auto"/>
      </w:divBdr>
    </w:div>
    <w:div w:id="392777497">
      <w:marLeft w:val="480"/>
      <w:marRight w:val="0"/>
      <w:marTop w:val="0"/>
      <w:marBottom w:val="0"/>
      <w:divBdr>
        <w:top w:val="none" w:sz="0" w:space="0" w:color="auto"/>
        <w:left w:val="none" w:sz="0" w:space="0" w:color="auto"/>
        <w:bottom w:val="none" w:sz="0" w:space="0" w:color="auto"/>
        <w:right w:val="none" w:sz="0" w:space="0" w:color="auto"/>
      </w:divBdr>
    </w:div>
    <w:div w:id="393621421">
      <w:marLeft w:val="480"/>
      <w:marRight w:val="0"/>
      <w:marTop w:val="0"/>
      <w:marBottom w:val="0"/>
      <w:divBdr>
        <w:top w:val="none" w:sz="0" w:space="0" w:color="auto"/>
        <w:left w:val="none" w:sz="0" w:space="0" w:color="auto"/>
        <w:bottom w:val="none" w:sz="0" w:space="0" w:color="auto"/>
        <w:right w:val="none" w:sz="0" w:space="0" w:color="auto"/>
      </w:divBdr>
    </w:div>
    <w:div w:id="400829120">
      <w:marLeft w:val="480"/>
      <w:marRight w:val="0"/>
      <w:marTop w:val="0"/>
      <w:marBottom w:val="0"/>
      <w:divBdr>
        <w:top w:val="none" w:sz="0" w:space="0" w:color="auto"/>
        <w:left w:val="none" w:sz="0" w:space="0" w:color="auto"/>
        <w:bottom w:val="none" w:sz="0" w:space="0" w:color="auto"/>
        <w:right w:val="none" w:sz="0" w:space="0" w:color="auto"/>
      </w:divBdr>
    </w:div>
    <w:div w:id="401681364">
      <w:marLeft w:val="480"/>
      <w:marRight w:val="0"/>
      <w:marTop w:val="0"/>
      <w:marBottom w:val="0"/>
      <w:divBdr>
        <w:top w:val="none" w:sz="0" w:space="0" w:color="auto"/>
        <w:left w:val="none" w:sz="0" w:space="0" w:color="auto"/>
        <w:bottom w:val="none" w:sz="0" w:space="0" w:color="auto"/>
        <w:right w:val="none" w:sz="0" w:space="0" w:color="auto"/>
      </w:divBdr>
    </w:div>
    <w:div w:id="411465769">
      <w:marLeft w:val="480"/>
      <w:marRight w:val="0"/>
      <w:marTop w:val="0"/>
      <w:marBottom w:val="0"/>
      <w:divBdr>
        <w:top w:val="none" w:sz="0" w:space="0" w:color="auto"/>
        <w:left w:val="none" w:sz="0" w:space="0" w:color="auto"/>
        <w:bottom w:val="none" w:sz="0" w:space="0" w:color="auto"/>
        <w:right w:val="none" w:sz="0" w:space="0" w:color="auto"/>
      </w:divBdr>
    </w:div>
    <w:div w:id="413091569">
      <w:marLeft w:val="480"/>
      <w:marRight w:val="0"/>
      <w:marTop w:val="0"/>
      <w:marBottom w:val="0"/>
      <w:divBdr>
        <w:top w:val="none" w:sz="0" w:space="0" w:color="auto"/>
        <w:left w:val="none" w:sz="0" w:space="0" w:color="auto"/>
        <w:bottom w:val="none" w:sz="0" w:space="0" w:color="auto"/>
        <w:right w:val="none" w:sz="0" w:space="0" w:color="auto"/>
      </w:divBdr>
    </w:div>
    <w:div w:id="415515979">
      <w:marLeft w:val="480"/>
      <w:marRight w:val="0"/>
      <w:marTop w:val="0"/>
      <w:marBottom w:val="0"/>
      <w:divBdr>
        <w:top w:val="none" w:sz="0" w:space="0" w:color="auto"/>
        <w:left w:val="none" w:sz="0" w:space="0" w:color="auto"/>
        <w:bottom w:val="none" w:sz="0" w:space="0" w:color="auto"/>
        <w:right w:val="none" w:sz="0" w:space="0" w:color="auto"/>
      </w:divBdr>
    </w:div>
    <w:div w:id="415591223">
      <w:marLeft w:val="480"/>
      <w:marRight w:val="0"/>
      <w:marTop w:val="0"/>
      <w:marBottom w:val="0"/>
      <w:divBdr>
        <w:top w:val="none" w:sz="0" w:space="0" w:color="auto"/>
        <w:left w:val="none" w:sz="0" w:space="0" w:color="auto"/>
        <w:bottom w:val="none" w:sz="0" w:space="0" w:color="auto"/>
        <w:right w:val="none" w:sz="0" w:space="0" w:color="auto"/>
      </w:divBdr>
    </w:div>
    <w:div w:id="416025467">
      <w:marLeft w:val="480"/>
      <w:marRight w:val="0"/>
      <w:marTop w:val="0"/>
      <w:marBottom w:val="0"/>
      <w:divBdr>
        <w:top w:val="none" w:sz="0" w:space="0" w:color="auto"/>
        <w:left w:val="none" w:sz="0" w:space="0" w:color="auto"/>
        <w:bottom w:val="none" w:sz="0" w:space="0" w:color="auto"/>
        <w:right w:val="none" w:sz="0" w:space="0" w:color="auto"/>
      </w:divBdr>
    </w:div>
    <w:div w:id="416638015">
      <w:marLeft w:val="480"/>
      <w:marRight w:val="0"/>
      <w:marTop w:val="0"/>
      <w:marBottom w:val="0"/>
      <w:divBdr>
        <w:top w:val="none" w:sz="0" w:space="0" w:color="auto"/>
        <w:left w:val="none" w:sz="0" w:space="0" w:color="auto"/>
        <w:bottom w:val="none" w:sz="0" w:space="0" w:color="auto"/>
        <w:right w:val="none" w:sz="0" w:space="0" w:color="auto"/>
      </w:divBdr>
    </w:div>
    <w:div w:id="419831963">
      <w:marLeft w:val="480"/>
      <w:marRight w:val="0"/>
      <w:marTop w:val="0"/>
      <w:marBottom w:val="0"/>
      <w:divBdr>
        <w:top w:val="none" w:sz="0" w:space="0" w:color="auto"/>
        <w:left w:val="none" w:sz="0" w:space="0" w:color="auto"/>
        <w:bottom w:val="none" w:sz="0" w:space="0" w:color="auto"/>
        <w:right w:val="none" w:sz="0" w:space="0" w:color="auto"/>
      </w:divBdr>
    </w:div>
    <w:div w:id="420223251">
      <w:marLeft w:val="480"/>
      <w:marRight w:val="0"/>
      <w:marTop w:val="0"/>
      <w:marBottom w:val="0"/>
      <w:divBdr>
        <w:top w:val="none" w:sz="0" w:space="0" w:color="auto"/>
        <w:left w:val="none" w:sz="0" w:space="0" w:color="auto"/>
        <w:bottom w:val="none" w:sz="0" w:space="0" w:color="auto"/>
        <w:right w:val="none" w:sz="0" w:space="0" w:color="auto"/>
      </w:divBdr>
    </w:div>
    <w:div w:id="421999971">
      <w:marLeft w:val="480"/>
      <w:marRight w:val="0"/>
      <w:marTop w:val="0"/>
      <w:marBottom w:val="0"/>
      <w:divBdr>
        <w:top w:val="none" w:sz="0" w:space="0" w:color="auto"/>
        <w:left w:val="none" w:sz="0" w:space="0" w:color="auto"/>
        <w:bottom w:val="none" w:sz="0" w:space="0" w:color="auto"/>
        <w:right w:val="none" w:sz="0" w:space="0" w:color="auto"/>
      </w:divBdr>
    </w:div>
    <w:div w:id="423573883">
      <w:marLeft w:val="480"/>
      <w:marRight w:val="0"/>
      <w:marTop w:val="0"/>
      <w:marBottom w:val="0"/>
      <w:divBdr>
        <w:top w:val="none" w:sz="0" w:space="0" w:color="auto"/>
        <w:left w:val="none" w:sz="0" w:space="0" w:color="auto"/>
        <w:bottom w:val="none" w:sz="0" w:space="0" w:color="auto"/>
        <w:right w:val="none" w:sz="0" w:space="0" w:color="auto"/>
      </w:divBdr>
    </w:div>
    <w:div w:id="425812291">
      <w:marLeft w:val="480"/>
      <w:marRight w:val="0"/>
      <w:marTop w:val="0"/>
      <w:marBottom w:val="0"/>
      <w:divBdr>
        <w:top w:val="none" w:sz="0" w:space="0" w:color="auto"/>
        <w:left w:val="none" w:sz="0" w:space="0" w:color="auto"/>
        <w:bottom w:val="none" w:sz="0" w:space="0" w:color="auto"/>
        <w:right w:val="none" w:sz="0" w:space="0" w:color="auto"/>
      </w:divBdr>
    </w:div>
    <w:div w:id="426266719">
      <w:marLeft w:val="480"/>
      <w:marRight w:val="0"/>
      <w:marTop w:val="0"/>
      <w:marBottom w:val="0"/>
      <w:divBdr>
        <w:top w:val="none" w:sz="0" w:space="0" w:color="auto"/>
        <w:left w:val="none" w:sz="0" w:space="0" w:color="auto"/>
        <w:bottom w:val="none" w:sz="0" w:space="0" w:color="auto"/>
        <w:right w:val="none" w:sz="0" w:space="0" w:color="auto"/>
      </w:divBdr>
    </w:div>
    <w:div w:id="427771106">
      <w:marLeft w:val="480"/>
      <w:marRight w:val="0"/>
      <w:marTop w:val="0"/>
      <w:marBottom w:val="0"/>
      <w:divBdr>
        <w:top w:val="none" w:sz="0" w:space="0" w:color="auto"/>
        <w:left w:val="none" w:sz="0" w:space="0" w:color="auto"/>
        <w:bottom w:val="none" w:sz="0" w:space="0" w:color="auto"/>
        <w:right w:val="none" w:sz="0" w:space="0" w:color="auto"/>
      </w:divBdr>
    </w:div>
    <w:div w:id="427775718">
      <w:marLeft w:val="640"/>
      <w:marRight w:val="0"/>
      <w:marTop w:val="0"/>
      <w:marBottom w:val="0"/>
      <w:divBdr>
        <w:top w:val="none" w:sz="0" w:space="0" w:color="auto"/>
        <w:left w:val="none" w:sz="0" w:space="0" w:color="auto"/>
        <w:bottom w:val="none" w:sz="0" w:space="0" w:color="auto"/>
        <w:right w:val="none" w:sz="0" w:space="0" w:color="auto"/>
      </w:divBdr>
    </w:div>
    <w:div w:id="437288917">
      <w:marLeft w:val="480"/>
      <w:marRight w:val="0"/>
      <w:marTop w:val="0"/>
      <w:marBottom w:val="0"/>
      <w:divBdr>
        <w:top w:val="none" w:sz="0" w:space="0" w:color="auto"/>
        <w:left w:val="none" w:sz="0" w:space="0" w:color="auto"/>
        <w:bottom w:val="none" w:sz="0" w:space="0" w:color="auto"/>
        <w:right w:val="none" w:sz="0" w:space="0" w:color="auto"/>
      </w:divBdr>
    </w:div>
    <w:div w:id="437798235">
      <w:marLeft w:val="480"/>
      <w:marRight w:val="0"/>
      <w:marTop w:val="0"/>
      <w:marBottom w:val="0"/>
      <w:divBdr>
        <w:top w:val="none" w:sz="0" w:space="0" w:color="auto"/>
        <w:left w:val="none" w:sz="0" w:space="0" w:color="auto"/>
        <w:bottom w:val="none" w:sz="0" w:space="0" w:color="auto"/>
        <w:right w:val="none" w:sz="0" w:space="0" w:color="auto"/>
      </w:divBdr>
    </w:div>
    <w:div w:id="439566542">
      <w:marLeft w:val="480"/>
      <w:marRight w:val="0"/>
      <w:marTop w:val="0"/>
      <w:marBottom w:val="0"/>
      <w:divBdr>
        <w:top w:val="none" w:sz="0" w:space="0" w:color="auto"/>
        <w:left w:val="none" w:sz="0" w:space="0" w:color="auto"/>
        <w:bottom w:val="none" w:sz="0" w:space="0" w:color="auto"/>
        <w:right w:val="none" w:sz="0" w:space="0" w:color="auto"/>
      </w:divBdr>
    </w:div>
    <w:div w:id="439646665">
      <w:marLeft w:val="480"/>
      <w:marRight w:val="0"/>
      <w:marTop w:val="0"/>
      <w:marBottom w:val="0"/>
      <w:divBdr>
        <w:top w:val="none" w:sz="0" w:space="0" w:color="auto"/>
        <w:left w:val="none" w:sz="0" w:space="0" w:color="auto"/>
        <w:bottom w:val="none" w:sz="0" w:space="0" w:color="auto"/>
        <w:right w:val="none" w:sz="0" w:space="0" w:color="auto"/>
      </w:divBdr>
    </w:div>
    <w:div w:id="440153480">
      <w:marLeft w:val="480"/>
      <w:marRight w:val="0"/>
      <w:marTop w:val="0"/>
      <w:marBottom w:val="0"/>
      <w:divBdr>
        <w:top w:val="none" w:sz="0" w:space="0" w:color="auto"/>
        <w:left w:val="none" w:sz="0" w:space="0" w:color="auto"/>
        <w:bottom w:val="none" w:sz="0" w:space="0" w:color="auto"/>
        <w:right w:val="none" w:sz="0" w:space="0" w:color="auto"/>
      </w:divBdr>
    </w:div>
    <w:div w:id="441265546">
      <w:marLeft w:val="640"/>
      <w:marRight w:val="0"/>
      <w:marTop w:val="0"/>
      <w:marBottom w:val="0"/>
      <w:divBdr>
        <w:top w:val="none" w:sz="0" w:space="0" w:color="auto"/>
        <w:left w:val="none" w:sz="0" w:space="0" w:color="auto"/>
        <w:bottom w:val="none" w:sz="0" w:space="0" w:color="auto"/>
        <w:right w:val="none" w:sz="0" w:space="0" w:color="auto"/>
      </w:divBdr>
    </w:div>
    <w:div w:id="442576887">
      <w:marLeft w:val="480"/>
      <w:marRight w:val="0"/>
      <w:marTop w:val="0"/>
      <w:marBottom w:val="0"/>
      <w:divBdr>
        <w:top w:val="none" w:sz="0" w:space="0" w:color="auto"/>
        <w:left w:val="none" w:sz="0" w:space="0" w:color="auto"/>
        <w:bottom w:val="none" w:sz="0" w:space="0" w:color="auto"/>
        <w:right w:val="none" w:sz="0" w:space="0" w:color="auto"/>
      </w:divBdr>
    </w:div>
    <w:div w:id="444615405">
      <w:marLeft w:val="480"/>
      <w:marRight w:val="0"/>
      <w:marTop w:val="0"/>
      <w:marBottom w:val="0"/>
      <w:divBdr>
        <w:top w:val="none" w:sz="0" w:space="0" w:color="auto"/>
        <w:left w:val="none" w:sz="0" w:space="0" w:color="auto"/>
        <w:bottom w:val="none" w:sz="0" w:space="0" w:color="auto"/>
        <w:right w:val="none" w:sz="0" w:space="0" w:color="auto"/>
      </w:divBdr>
    </w:div>
    <w:div w:id="446700133">
      <w:marLeft w:val="480"/>
      <w:marRight w:val="0"/>
      <w:marTop w:val="0"/>
      <w:marBottom w:val="0"/>
      <w:divBdr>
        <w:top w:val="none" w:sz="0" w:space="0" w:color="auto"/>
        <w:left w:val="none" w:sz="0" w:space="0" w:color="auto"/>
        <w:bottom w:val="none" w:sz="0" w:space="0" w:color="auto"/>
        <w:right w:val="none" w:sz="0" w:space="0" w:color="auto"/>
      </w:divBdr>
    </w:div>
    <w:div w:id="450560557">
      <w:marLeft w:val="480"/>
      <w:marRight w:val="0"/>
      <w:marTop w:val="0"/>
      <w:marBottom w:val="0"/>
      <w:divBdr>
        <w:top w:val="none" w:sz="0" w:space="0" w:color="auto"/>
        <w:left w:val="none" w:sz="0" w:space="0" w:color="auto"/>
        <w:bottom w:val="none" w:sz="0" w:space="0" w:color="auto"/>
        <w:right w:val="none" w:sz="0" w:space="0" w:color="auto"/>
      </w:divBdr>
    </w:div>
    <w:div w:id="451290730">
      <w:marLeft w:val="480"/>
      <w:marRight w:val="0"/>
      <w:marTop w:val="0"/>
      <w:marBottom w:val="0"/>
      <w:divBdr>
        <w:top w:val="none" w:sz="0" w:space="0" w:color="auto"/>
        <w:left w:val="none" w:sz="0" w:space="0" w:color="auto"/>
        <w:bottom w:val="none" w:sz="0" w:space="0" w:color="auto"/>
        <w:right w:val="none" w:sz="0" w:space="0" w:color="auto"/>
      </w:divBdr>
    </w:div>
    <w:div w:id="453913634">
      <w:marLeft w:val="480"/>
      <w:marRight w:val="0"/>
      <w:marTop w:val="0"/>
      <w:marBottom w:val="0"/>
      <w:divBdr>
        <w:top w:val="none" w:sz="0" w:space="0" w:color="auto"/>
        <w:left w:val="none" w:sz="0" w:space="0" w:color="auto"/>
        <w:bottom w:val="none" w:sz="0" w:space="0" w:color="auto"/>
        <w:right w:val="none" w:sz="0" w:space="0" w:color="auto"/>
      </w:divBdr>
    </w:div>
    <w:div w:id="454715303">
      <w:marLeft w:val="480"/>
      <w:marRight w:val="0"/>
      <w:marTop w:val="0"/>
      <w:marBottom w:val="0"/>
      <w:divBdr>
        <w:top w:val="none" w:sz="0" w:space="0" w:color="auto"/>
        <w:left w:val="none" w:sz="0" w:space="0" w:color="auto"/>
        <w:bottom w:val="none" w:sz="0" w:space="0" w:color="auto"/>
        <w:right w:val="none" w:sz="0" w:space="0" w:color="auto"/>
      </w:divBdr>
    </w:div>
    <w:div w:id="457182153">
      <w:marLeft w:val="480"/>
      <w:marRight w:val="0"/>
      <w:marTop w:val="0"/>
      <w:marBottom w:val="0"/>
      <w:divBdr>
        <w:top w:val="none" w:sz="0" w:space="0" w:color="auto"/>
        <w:left w:val="none" w:sz="0" w:space="0" w:color="auto"/>
        <w:bottom w:val="none" w:sz="0" w:space="0" w:color="auto"/>
        <w:right w:val="none" w:sz="0" w:space="0" w:color="auto"/>
      </w:divBdr>
    </w:div>
    <w:div w:id="458645240">
      <w:marLeft w:val="480"/>
      <w:marRight w:val="0"/>
      <w:marTop w:val="0"/>
      <w:marBottom w:val="0"/>
      <w:divBdr>
        <w:top w:val="none" w:sz="0" w:space="0" w:color="auto"/>
        <w:left w:val="none" w:sz="0" w:space="0" w:color="auto"/>
        <w:bottom w:val="none" w:sz="0" w:space="0" w:color="auto"/>
        <w:right w:val="none" w:sz="0" w:space="0" w:color="auto"/>
      </w:divBdr>
    </w:div>
    <w:div w:id="459033189">
      <w:marLeft w:val="480"/>
      <w:marRight w:val="0"/>
      <w:marTop w:val="0"/>
      <w:marBottom w:val="0"/>
      <w:divBdr>
        <w:top w:val="none" w:sz="0" w:space="0" w:color="auto"/>
        <w:left w:val="none" w:sz="0" w:space="0" w:color="auto"/>
        <w:bottom w:val="none" w:sz="0" w:space="0" w:color="auto"/>
        <w:right w:val="none" w:sz="0" w:space="0" w:color="auto"/>
      </w:divBdr>
    </w:div>
    <w:div w:id="460611629">
      <w:marLeft w:val="480"/>
      <w:marRight w:val="0"/>
      <w:marTop w:val="0"/>
      <w:marBottom w:val="0"/>
      <w:divBdr>
        <w:top w:val="none" w:sz="0" w:space="0" w:color="auto"/>
        <w:left w:val="none" w:sz="0" w:space="0" w:color="auto"/>
        <w:bottom w:val="none" w:sz="0" w:space="0" w:color="auto"/>
        <w:right w:val="none" w:sz="0" w:space="0" w:color="auto"/>
      </w:divBdr>
    </w:div>
    <w:div w:id="463236486">
      <w:marLeft w:val="480"/>
      <w:marRight w:val="0"/>
      <w:marTop w:val="0"/>
      <w:marBottom w:val="0"/>
      <w:divBdr>
        <w:top w:val="none" w:sz="0" w:space="0" w:color="auto"/>
        <w:left w:val="none" w:sz="0" w:space="0" w:color="auto"/>
        <w:bottom w:val="none" w:sz="0" w:space="0" w:color="auto"/>
        <w:right w:val="none" w:sz="0" w:space="0" w:color="auto"/>
      </w:divBdr>
    </w:div>
    <w:div w:id="465124169">
      <w:marLeft w:val="480"/>
      <w:marRight w:val="0"/>
      <w:marTop w:val="0"/>
      <w:marBottom w:val="0"/>
      <w:divBdr>
        <w:top w:val="none" w:sz="0" w:space="0" w:color="auto"/>
        <w:left w:val="none" w:sz="0" w:space="0" w:color="auto"/>
        <w:bottom w:val="none" w:sz="0" w:space="0" w:color="auto"/>
        <w:right w:val="none" w:sz="0" w:space="0" w:color="auto"/>
      </w:divBdr>
    </w:div>
    <w:div w:id="469135870">
      <w:marLeft w:val="480"/>
      <w:marRight w:val="0"/>
      <w:marTop w:val="0"/>
      <w:marBottom w:val="0"/>
      <w:divBdr>
        <w:top w:val="none" w:sz="0" w:space="0" w:color="auto"/>
        <w:left w:val="none" w:sz="0" w:space="0" w:color="auto"/>
        <w:bottom w:val="none" w:sz="0" w:space="0" w:color="auto"/>
        <w:right w:val="none" w:sz="0" w:space="0" w:color="auto"/>
      </w:divBdr>
    </w:div>
    <w:div w:id="474030087">
      <w:marLeft w:val="480"/>
      <w:marRight w:val="0"/>
      <w:marTop w:val="0"/>
      <w:marBottom w:val="0"/>
      <w:divBdr>
        <w:top w:val="none" w:sz="0" w:space="0" w:color="auto"/>
        <w:left w:val="none" w:sz="0" w:space="0" w:color="auto"/>
        <w:bottom w:val="none" w:sz="0" w:space="0" w:color="auto"/>
        <w:right w:val="none" w:sz="0" w:space="0" w:color="auto"/>
      </w:divBdr>
    </w:div>
    <w:div w:id="474184845">
      <w:marLeft w:val="480"/>
      <w:marRight w:val="0"/>
      <w:marTop w:val="0"/>
      <w:marBottom w:val="0"/>
      <w:divBdr>
        <w:top w:val="none" w:sz="0" w:space="0" w:color="auto"/>
        <w:left w:val="none" w:sz="0" w:space="0" w:color="auto"/>
        <w:bottom w:val="none" w:sz="0" w:space="0" w:color="auto"/>
        <w:right w:val="none" w:sz="0" w:space="0" w:color="auto"/>
      </w:divBdr>
    </w:div>
    <w:div w:id="474376404">
      <w:marLeft w:val="480"/>
      <w:marRight w:val="0"/>
      <w:marTop w:val="0"/>
      <w:marBottom w:val="0"/>
      <w:divBdr>
        <w:top w:val="none" w:sz="0" w:space="0" w:color="auto"/>
        <w:left w:val="none" w:sz="0" w:space="0" w:color="auto"/>
        <w:bottom w:val="none" w:sz="0" w:space="0" w:color="auto"/>
        <w:right w:val="none" w:sz="0" w:space="0" w:color="auto"/>
      </w:divBdr>
    </w:div>
    <w:div w:id="479153086">
      <w:marLeft w:val="480"/>
      <w:marRight w:val="0"/>
      <w:marTop w:val="0"/>
      <w:marBottom w:val="0"/>
      <w:divBdr>
        <w:top w:val="none" w:sz="0" w:space="0" w:color="auto"/>
        <w:left w:val="none" w:sz="0" w:space="0" w:color="auto"/>
        <w:bottom w:val="none" w:sz="0" w:space="0" w:color="auto"/>
        <w:right w:val="none" w:sz="0" w:space="0" w:color="auto"/>
      </w:divBdr>
    </w:div>
    <w:div w:id="479426594">
      <w:marLeft w:val="480"/>
      <w:marRight w:val="0"/>
      <w:marTop w:val="0"/>
      <w:marBottom w:val="0"/>
      <w:divBdr>
        <w:top w:val="none" w:sz="0" w:space="0" w:color="auto"/>
        <w:left w:val="none" w:sz="0" w:space="0" w:color="auto"/>
        <w:bottom w:val="none" w:sz="0" w:space="0" w:color="auto"/>
        <w:right w:val="none" w:sz="0" w:space="0" w:color="auto"/>
      </w:divBdr>
    </w:div>
    <w:div w:id="479810347">
      <w:marLeft w:val="640"/>
      <w:marRight w:val="0"/>
      <w:marTop w:val="0"/>
      <w:marBottom w:val="0"/>
      <w:divBdr>
        <w:top w:val="none" w:sz="0" w:space="0" w:color="auto"/>
        <w:left w:val="none" w:sz="0" w:space="0" w:color="auto"/>
        <w:bottom w:val="none" w:sz="0" w:space="0" w:color="auto"/>
        <w:right w:val="none" w:sz="0" w:space="0" w:color="auto"/>
      </w:divBdr>
    </w:div>
    <w:div w:id="481000940">
      <w:marLeft w:val="480"/>
      <w:marRight w:val="0"/>
      <w:marTop w:val="0"/>
      <w:marBottom w:val="0"/>
      <w:divBdr>
        <w:top w:val="none" w:sz="0" w:space="0" w:color="auto"/>
        <w:left w:val="none" w:sz="0" w:space="0" w:color="auto"/>
        <w:bottom w:val="none" w:sz="0" w:space="0" w:color="auto"/>
        <w:right w:val="none" w:sz="0" w:space="0" w:color="auto"/>
      </w:divBdr>
    </w:div>
    <w:div w:id="481698285">
      <w:marLeft w:val="480"/>
      <w:marRight w:val="0"/>
      <w:marTop w:val="0"/>
      <w:marBottom w:val="0"/>
      <w:divBdr>
        <w:top w:val="none" w:sz="0" w:space="0" w:color="auto"/>
        <w:left w:val="none" w:sz="0" w:space="0" w:color="auto"/>
        <w:bottom w:val="none" w:sz="0" w:space="0" w:color="auto"/>
        <w:right w:val="none" w:sz="0" w:space="0" w:color="auto"/>
      </w:divBdr>
    </w:div>
    <w:div w:id="482351082">
      <w:marLeft w:val="480"/>
      <w:marRight w:val="0"/>
      <w:marTop w:val="0"/>
      <w:marBottom w:val="0"/>
      <w:divBdr>
        <w:top w:val="none" w:sz="0" w:space="0" w:color="auto"/>
        <w:left w:val="none" w:sz="0" w:space="0" w:color="auto"/>
        <w:bottom w:val="none" w:sz="0" w:space="0" w:color="auto"/>
        <w:right w:val="none" w:sz="0" w:space="0" w:color="auto"/>
      </w:divBdr>
    </w:div>
    <w:div w:id="484857521">
      <w:marLeft w:val="480"/>
      <w:marRight w:val="0"/>
      <w:marTop w:val="0"/>
      <w:marBottom w:val="0"/>
      <w:divBdr>
        <w:top w:val="none" w:sz="0" w:space="0" w:color="auto"/>
        <w:left w:val="none" w:sz="0" w:space="0" w:color="auto"/>
        <w:bottom w:val="none" w:sz="0" w:space="0" w:color="auto"/>
        <w:right w:val="none" w:sz="0" w:space="0" w:color="auto"/>
      </w:divBdr>
    </w:div>
    <w:div w:id="485055436">
      <w:marLeft w:val="480"/>
      <w:marRight w:val="0"/>
      <w:marTop w:val="0"/>
      <w:marBottom w:val="0"/>
      <w:divBdr>
        <w:top w:val="none" w:sz="0" w:space="0" w:color="auto"/>
        <w:left w:val="none" w:sz="0" w:space="0" w:color="auto"/>
        <w:bottom w:val="none" w:sz="0" w:space="0" w:color="auto"/>
        <w:right w:val="none" w:sz="0" w:space="0" w:color="auto"/>
      </w:divBdr>
    </w:div>
    <w:div w:id="491021987">
      <w:marLeft w:val="480"/>
      <w:marRight w:val="0"/>
      <w:marTop w:val="0"/>
      <w:marBottom w:val="0"/>
      <w:divBdr>
        <w:top w:val="none" w:sz="0" w:space="0" w:color="auto"/>
        <w:left w:val="none" w:sz="0" w:space="0" w:color="auto"/>
        <w:bottom w:val="none" w:sz="0" w:space="0" w:color="auto"/>
        <w:right w:val="none" w:sz="0" w:space="0" w:color="auto"/>
      </w:divBdr>
    </w:div>
    <w:div w:id="492643640">
      <w:marLeft w:val="480"/>
      <w:marRight w:val="0"/>
      <w:marTop w:val="0"/>
      <w:marBottom w:val="0"/>
      <w:divBdr>
        <w:top w:val="none" w:sz="0" w:space="0" w:color="auto"/>
        <w:left w:val="none" w:sz="0" w:space="0" w:color="auto"/>
        <w:bottom w:val="none" w:sz="0" w:space="0" w:color="auto"/>
        <w:right w:val="none" w:sz="0" w:space="0" w:color="auto"/>
      </w:divBdr>
    </w:div>
    <w:div w:id="494102805">
      <w:marLeft w:val="480"/>
      <w:marRight w:val="0"/>
      <w:marTop w:val="0"/>
      <w:marBottom w:val="0"/>
      <w:divBdr>
        <w:top w:val="none" w:sz="0" w:space="0" w:color="auto"/>
        <w:left w:val="none" w:sz="0" w:space="0" w:color="auto"/>
        <w:bottom w:val="none" w:sz="0" w:space="0" w:color="auto"/>
        <w:right w:val="none" w:sz="0" w:space="0" w:color="auto"/>
      </w:divBdr>
    </w:div>
    <w:div w:id="495459859">
      <w:marLeft w:val="480"/>
      <w:marRight w:val="0"/>
      <w:marTop w:val="0"/>
      <w:marBottom w:val="0"/>
      <w:divBdr>
        <w:top w:val="none" w:sz="0" w:space="0" w:color="auto"/>
        <w:left w:val="none" w:sz="0" w:space="0" w:color="auto"/>
        <w:bottom w:val="none" w:sz="0" w:space="0" w:color="auto"/>
        <w:right w:val="none" w:sz="0" w:space="0" w:color="auto"/>
      </w:divBdr>
    </w:div>
    <w:div w:id="495465082">
      <w:marLeft w:val="640"/>
      <w:marRight w:val="0"/>
      <w:marTop w:val="0"/>
      <w:marBottom w:val="0"/>
      <w:divBdr>
        <w:top w:val="none" w:sz="0" w:space="0" w:color="auto"/>
        <w:left w:val="none" w:sz="0" w:space="0" w:color="auto"/>
        <w:bottom w:val="none" w:sz="0" w:space="0" w:color="auto"/>
        <w:right w:val="none" w:sz="0" w:space="0" w:color="auto"/>
      </w:divBdr>
    </w:div>
    <w:div w:id="498429891">
      <w:marLeft w:val="480"/>
      <w:marRight w:val="0"/>
      <w:marTop w:val="0"/>
      <w:marBottom w:val="0"/>
      <w:divBdr>
        <w:top w:val="none" w:sz="0" w:space="0" w:color="auto"/>
        <w:left w:val="none" w:sz="0" w:space="0" w:color="auto"/>
        <w:bottom w:val="none" w:sz="0" w:space="0" w:color="auto"/>
        <w:right w:val="none" w:sz="0" w:space="0" w:color="auto"/>
      </w:divBdr>
    </w:div>
    <w:div w:id="498469215">
      <w:marLeft w:val="480"/>
      <w:marRight w:val="0"/>
      <w:marTop w:val="0"/>
      <w:marBottom w:val="0"/>
      <w:divBdr>
        <w:top w:val="none" w:sz="0" w:space="0" w:color="auto"/>
        <w:left w:val="none" w:sz="0" w:space="0" w:color="auto"/>
        <w:bottom w:val="none" w:sz="0" w:space="0" w:color="auto"/>
        <w:right w:val="none" w:sz="0" w:space="0" w:color="auto"/>
      </w:divBdr>
    </w:div>
    <w:div w:id="499546971">
      <w:marLeft w:val="480"/>
      <w:marRight w:val="0"/>
      <w:marTop w:val="0"/>
      <w:marBottom w:val="0"/>
      <w:divBdr>
        <w:top w:val="none" w:sz="0" w:space="0" w:color="auto"/>
        <w:left w:val="none" w:sz="0" w:space="0" w:color="auto"/>
        <w:bottom w:val="none" w:sz="0" w:space="0" w:color="auto"/>
        <w:right w:val="none" w:sz="0" w:space="0" w:color="auto"/>
      </w:divBdr>
    </w:div>
    <w:div w:id="500656396">
      <w:marLeft w:val="480"/>
      <w:marRight w:val="0"/>
      <w:marTop w:val="0"/>
      <w:marBottom w:val="0"/>
      <w:divBdr>
        <w:top w:val="none" w:sz="0" w:space="0" w:color="auto"/>
        <w:left w:val="none" w:sz="0" w:space="0" w:color="auto"/>
        <w:bottom w:val="none" w:sz="0" w:space="0" w:color="auto"/>
        <w:right w:val="none" w:sz="0" w:space="0" w:color="auto"/>
      </w:divBdr>
    </w:div>
    <w:div w:id="502430623">
      <w:marLeft w:val="480"/>
      <w:marRight w:val="0"/>
      <w:marTop w:val="0"/>
      <w:marBottom w:val="0"/>
      <w:divBdr>
        <w:top w:val="none" w:sz="0" w:space="0" w:color="auto"/>
        <w:left w:val="none" w:sz="0" w:space="0" w:color="auto"/>
        <w:bottom w:val="none" w:sz="0" w:space="0" w:color="auto"/>
        <w:right w:val="none" w:sz="0" w:space="0" w:color="auto"/>
      </w:divBdr>
    </w:div>
    <w:div w:id="502664870">
      <w:marLeft w:val="480"/>
      <w:marRight w:val="0"/>
      <w:marTop w:val="0"/>
      <w:marBottom w:val="0"/>
      <w:divBdr>
        <w:top w:val="none" w:sz="0" w:space="0" w:color="auto"/>
        <w:left w:val="none" w:sz="0" w:space="0" w:color="auto"/>
        <w:bottom w:val="none" w:sz="0" w:space="0" w:color="auto"/>
        <w:right w:val="none" w:sz="0" w:space="0" w:color="auto"/>
      </w:divBdr>
    </w:div>
    <w:div w:id="503324008">
      <w:marLeft w:val="480"/>
      <w:marRight w:val="0"/>
      <w:marTop w:val="0"/>
      <w:marBottom w:val="0"/>
      <w:divBdr>
        <w:top w:val="none" w:sz="0" w:space="0" w:color="auto"/>
        <w:left w:val="none" w:sz="0" w:space="0" w:color="auto"/>
        <w:bottom w:val="none" w:sz="0" w:space="0" w:color="auto"/>
        <w:right w:val="none" w:sz="0" w:space="0" w:color="auto"/>
      </w:divBdr>
    </w:div>
    <w:div w:id="504327123">
      <w:marLeft w:val="480"/>
      <w:marRight w:val="0"/>
      <w:marTop w:val="0"/>
      <w:marBottom w:val="0"/>
      <w:divBdr>
        <w:top w:val="none" w:sz="0" w:space="0" w:color="auto"/>
        <w:left w:val="none" w:sz="0" w:space="0" w:color="auto"/>
        <w:bottom w:val="none" w:sz="0" w:space="0" w:color="auto"/>
        <w:right w:val="none" w:sz="0" w:space="0" w:color="auto"/>
      </w:divBdr>
    </w:div>
    <w:div w:id="505633672">
      <w:marLeft w:val="480"/>
      <w:marRight w:val="0"/>
      <w:marTop w:val="0"/>
      <w:marBottom w:val="0"/>
      <w:divBdr>
        <w:top w:val="none" w:sz="0" w:space="0" w:color="auto"/>
        <w:left w:val="none" w:sz="0" w:space="0" w:color="auto"/>
        <w:bottom w:val="none" w:sz="0" w:space="0" w:color="auto"/>
        <w:right w:val="none" w:sz="0" w:space="0" w:color="auto"/>
      </w:divBdr>
    </w:div>
    <w:div w:id="506944736">
      <w:marLeft w:val="480"/>
      <w:marRight w:val="0"/>
      <w:marTop w:val="0"/>
      <w:marBottom w:val="0"/>
      <w:divBdr>
        <w:top w:val="none" w:sz="0" w:space="0" w:color="auto"/>
        <w:left w:val="none" w:sz="0" w:space="0" w:color="auto"/>
        <w:bottom w:val="none" w:sz="0" w:space="0" w:color="auto"/>
        <w:right w:val="none" w:sz="0" w:space="0" w:color="auto"/>
      </w:divBdr>
    </w:div>
    <w:div w:id="507644311">
      <w:marLeft w:val="480"/>
      <w:marRight w:val="0"/>
      <w:marTop w:val="0"/>
      <w:marBottom w:val="0"/>
      <w:divBdr>
        <w:top w:val="none" w:sz="0" w:space="0" w:color="auto"/>
        <w:left w:val="none" w:sz="0" w:space="0" w:color="auto"/>
        <w:bottom w:val="none" w:sz="0" w:space="0" w:color="auto"/>
        <w:right w:val="none" w:sz="0" w:space="0" w:color="auto"/>
      </w:divBdr>
    </w:div>
    <w:div w:id="510606503">
      <w:marLeft w:val="480"/>
      <w:marRight w:val="0"/>
      <w:marTop w:val="0"/>
      <w:marBottom w:val="0"/>
      <w:divBdr>
        <w:top w:val="none" w:sz="0" w:space="0" w:color="auto"/>
        <w:left w:val="none" w:sz="0" w:space="0" w:color="auto"/>
        <w:bottom w:val="none" w:sz="0" w:space="0" w:color="auto"/>
        <w:right w:val="none" w:sz="0" w:space="0" w:color="auto"/>
      </w:divBdr>
    </w:div>
    <w:div w:id="511800749">
      <w:marLeft w:val="480"/>
      <w:marRight w:val="0"/>
      <w:marTop w:val="0"/>
      <w:marBottom w:val="0"/>
      <w:divBdr>
        <w:top w:val="none" w:sz="0" w:space="0" w:color="auto"/>
        <w:left w:val="none" w:sz="0" w:space="0" w:color="auto"/>
        <w:bottom w:val="none" w:sz="0" w:space="0" w:color="auto"/>
        <w:right w:val="none" w:sz="0" w:space="0" w:color="auto"/>
      </w:divBdr>
    </w:div>
    <w:div w:id="511992556">
      <w:marLeft w:val="480"/>
      <w:marRight w:val="0"/>
      <w:marTop w:val="0"/>
      <w:marBottom w:val="0"/>
      <w:divBdr>
        <w:top w:val="none" w:sz="0" w:space="0" w:color="auto"/>
        <w:left w:val="none" w:sz="0" w:space="0" w:color="auto"/>
        <w:bottom w:val="none" w:sz="0" w:space="0" w:color="auto"/>
        <w:right w:val="none" w:sz="0" w:space="0" w:color="auto"/>
      </w:divBdr>
    </w:div>
    <w:div w:id="513231087">
      <w:marLeft w:val="480"/>
      <w:marRight w:val="0"/>
      <w:marTop w:val="0"/>
      <w:marBottom w:val="0"/>
      <w:divBdr>
        <w:top w:val="none" w:sz="0" w:space="0" w:color="auto"/>
        <w:left w:val="none" w:sz="0" w:space="0" w:color="auto"/>
        <w:bottom w:val="none" w:sz="0" w:space="0" w:color="auto"/>
        <w:right w:val="none" w:sz="0" w:space="0" w:color="auto"/>
      </w:divBdr>
    </w:div>
    <w:div w:id="514730666">
      <w:marLeft w:val="640"/>
      <w:marRight w:val="0"/>
      <w:marTop w:val="0"/>
      <w:marBottom w:val="0"/>
      <w:divBdr>
        <w:top w:val="none" w:sz="0" w:space="0" w:color="auto"/>
        <w:left w:val="none" w:sz="0" w:space="0" w:color="auto"/>
        <w:bottom w:val="none" w:sz="0" w:space="0" w:color="auto"/>
        <w:right w:val="none" w:sz="0" w:space="0" w:color="auto"/>
      </w:divBdr>
    </w:div>
    <w:div w:id="514999830">
      <w:marLeft w:val="480"/>
      <w:marRight w:val="0"/>
      <w:marTop w:val="0"/>
      <w:marBottom w:val="0"/>
      <w:divBdr>
        <w:top w:val="none" w:sz="0" w:space="0" w:color="auto"/>
        <w:left w:val="none" w:sz="0" w:space="0" w:color="auto"/>
        <w:bottom w:val="none" w:sz="0" w:space="0" w:color="auto"/>
        <w:right w:val="none" w:sz="0" w:space="0" w:color="auto"/>
      </w:divBdr>
    </w:div>
    <w:div w:id="515654439">
      <w:marLeft w:val="480"/>
      <w:marRight w:val="0"/>
      <w:marTop w:val="0"/>
      <w:marBottom w:val="0"/>
      <w:divBdr>
        <w:top w:val="none" w:sz="0" w:space="0" w:color="auto"/>
        <w:left w:val="none" w:sz="0" w:space="0" w:color="auto"/>
        <w:bottom w:val="none" w:sz="0" w:space="0" w:color="auto"/>
        <w:right w:val="none" w:sz="0" w:space="0" w:color="auto"/>
      </w:divBdr>
    </w:div>
    <w:div w:id="517039768">
      <w:marLeft w:val="480"/>
      <w:marRight w:val="0"/>
      <w:marTop w:val="0"/>
      <w:marBottom w:val="0"/>
      <w:divBdr>
        <w:top w:val="none" w:sz="0" w:space="0" w:color="auto"/>
        <w:left w:val="none" w:sz="0" w:space="0" w:color="auto"/>
        <w:bottom w:val="none" w:sz="0" w:space="0" w:color="auto"/>
        <w:right w:val="none" w:sz="0" w:space="0" w:color="auto"/>
      </w:divBdr>
    </w:div>
    <w:div w:id="519926986">
      <w:marLeft w:val="480"/>
      <w:marRight w:val="0"/>
      <w:marTop w:val="0"/>
      <w:marBottom w:val="0"/>
      <w:divBdr>
        <w:top w:val="none" w:sz="0" w:space="0" w:color="auto"/>
        <w:left w:val="none" w:sz="0" w:space="0" w:color="auto"/>
        <w:bottom w:val="none" w:sz="0" w:space="0" w:color="auto"/>
        <w:right w:val="none" w:sz="0" w:space="0" w:color="auto"/>
      </w:divBdr>
    </w:div>
    <w:div w:id="520314183">
      <w:marLeft w:val="640"/>
      <w:marRight w:val="0"/>
      <w:marTop w:val="0"/>
      <w:marBottom w:val="0"/>
      <w:divBdr>
        <w:top w:val="none" w:sz="0" w:space="0" w:color="auto"/>
        <w:left w:val="none" w:sz="0" w:space="0" w:color="auto"/>
        <w:bottom w:val="none" w:sz="0" w:space="0" w:color="auto"/>
        <w:right w:val="none" w:sz="0" w:space="0" w:color="auto"/>
      </w:divBdr>
    </w:div>
    <w:div w:id="522670870">
      <w:marLeft w:val="480"/>
      <w:marRight w:val="0"/>
      <w:marTop w:val="0"/>
      <w:marBottom w:val="0"/>
      <w:divBdr>
        <w:top w:val="none" w:sz="0" w:space="0" w:color="auto"/>
        <w:left w:val="none" w:sz="0" w:space="0" w:color="auto"/>
        <w:bottom w:val="none" w:sz="0" w:space="0" w:color="auto"/>
        <w:right w:val="none" w:sz="0" w:space="0" w:color="auto"/>
      </w:divBdr>
    </w:div>
    <w:div w:id="522746600">
      <w:marLeft w:val="480"/>
      <w:marRight w:val="0"/>
      <w:marTop w:val="0"/>
      <w:marBottom w:val="0"/>
      <w:divBdr>
        <w:top w:val="none" w:sz="0" w:space="0" w:color="auto"/>
        <w:left w:val="none" w:sz="0" w:space="0" w:color="auto"/>
        <w:bottom w:val="none" w:sz="0" w:space="0" w:color="auto"/>
        <w:right w:val="none" w:sz="0" w:space="0" w:color="auto"/>
      </w:divBdr>
    </w:div>
    <w:div w:id="525019669">
      <w:marLeft w:val="480"/>
      <w:marRight w:val="0"/>
      <w:marTop w:val="0"/>
      <w:marBottom w:val="0"/>
      <w:divBdr>
        <w:top w:val="none" w:sz="0" w:space="0" w:color="auto"/>
        <w:left w:val="none" w:sz="0" w:space="0" w:color="auto"/>
        <w:bottom w:val="none" w:sz="0" w:space="0" w:color="auto"/>
        <w:right w:val="none" w:sz="0" w:space="0" w:color="auto"/>
      </w:divBdr>
    </w:div>
    <w:div w:id="526912580">
      <w:marLeft w:val="480"/>
      <w:marRight w:val="0"/>
      <w:marTop w:val="0"/>
      <w:marBottom w:val="0"/>
      <w:divBdr>
        <w:top w:val="none" w:sz="0" w:space="0" w:color="auto"/>
        <w:left w:val="none" w:sz="0" w:space="0" w:color="auto"/>
        <w:bottom w:val="none" w:sz="0" w:space="0" w:color="auto"/>
        <w:right w:val="none" w:sz="0" w:space="0" w:color="auto"/>
      </w:divBdr>
    </w:div>
    <w:div w:id="527328964">
      <w:marLeft w:val="640"/>
      <w:marRight w:val="0"/>
      <w:marTop w:val="0"/>
      <w:marBottom w:val="0"/>
      <w:divBdr>
        <w:top w:val="none" w:sz="0" w:space="0" w:color="auto"/>
        <w:left w:val="none" w:sz="0" w:space="0" w:color="auto"/>
        <w:bottom w:val="none" w:sz="0" w:space="0" w:color="auto"/>
        <w:right w:val="none" w:sz="0" w:space="0" w:color="auto"/>
      </w:divBdr>
    </w:div>
    <w:div w:id="529998995">
      <w:marLeft w:val="480"/>
      <w:marRight w:val="0"/>
      <w:marTop w:val="0"/>
      <w:marBottom w:val="0"/>
      <w:divBdr>
        <w:top w:val="none" w:sz="0" w:space="0" w:color="auto"/>
        <w:left w:val="none" w:sz="0" w:space="0" w:color="auto"/>
        <w:bottom w:val="none" w:sz="0" w:space="0" w:color="auto"/>
        <w:right w:val="none" w:sz="0" w:space="0" w:color="auto"/>
      </w:divBdr>
    </w:div>
    <w:div w:id="530459831">
      <w:marLeft w:val="480"/>
      <w:marRight w:val="0"/>
      <w:marTop w:val="0"/>
      <w:marBottom w:val="0"/>
      <w:divBdr>
        <w:top w:val="none" w:sz="0" w:space="0" w:color="auto"/>
        <w:left w:val="none" w:sz="0" w:space="0" w:color="auto"/>
        <w:bottom w:val="none" w:sz="0" w:space="0" w:color="auto"/>
        <w:right w:val="none" w:sz="0" w:space="0" w:color="auto"/>
      </w:divBdr>
    </w:div>
    <w:div w:id="538129230">
      <w:marLeft w:val="480"/>
      <w:marRight w:val="0"/>
      <w:marTop w:val="0"/>
      <w:marBottom w:val="0"/>
      <w:divBdr>
        <w:top w:val="none" w:sz="0" w:space="0" w:color="auto"/>
        <w:left w:val="none" w:sz="0" w:space="0" w:color="auto"/>
        <w:bottom w:val="none" w:sz="0" w:space="0" w:color="auto"/>
        <w:right w:val="none" w:sz="0" w:space="0" w:color="auto"/>
      </w:divBdr>
    </w:div>
    <w:div w:id="541358951">
      <w:marLeft w:val="480"/>
      <w:marRight w:val="0"/>
      <w:marTop w:val="0"/>
      <w:marBottom w:val="0"/>
      <w:divBdr>
        <w:top w:val="none" w:sz="0" w:space="0" w:color="auto"/>
        <w:left w:val="none" w:sz="0" w:space="0" w:color="auto"/>
        <w:bottom w:val="none" w:sz="0" w:space="0" w:color="auto"/>
        <w:right w:val="none" w:sz="0" w:space="0" w:color="auto"/>
      </w:divBdr>
    </w:div>
    <w:div w:id="541597671">
      <w:marLeft w:val="480"/>
      <w:marRight w:val="0"/>
      <w:marTop w:val="0"/>
      <w:marBottom w:val="0"/>
      <w:divBdr>
        <w:top w:val="none" w:sz="0" w:space="0" w:color="auto"/>
        <w:left w:val="none" w:sz="0" w:space="0" w:color="auto"/>
        <w:bottom w:val="none" w:sz="0" w:space="0" w:color="auto"/>
        <w:right w:val="none" w:sz="0" w:space="0" w:color="auto"/>
      </w:divBdr>
    </w:div>
    <w:div w:id="542182142">
      <w:marLeft w:val="480"/>
      <w:marRight w:val="0"/>
      <w:marTop w:val="0"/>
      <w:marBottom w:val="0"/>
      <w:divBdr>
        <w:top w:val="none" w:sz="0" w:space="0" w:color="auto"/>
        <w:left w:val="none" w:sz="0" w:space="0" w:color="auto"/>
        <w:bottom w:val="none" w:sz="0" w:space="0" w:color="auto"/>
        <w:right w:val="none" w:sz="0" w:space="0" w:color="auto"/>
      </w:divBdr>
    </w:div>
    <w:div w:id="542909317">
      <w:marLeft w:val="480"/>
      <w:marRight w:val="0"/>
      <w:marTop w:val="0"/>
      <w:marBottom w:val="0"/>
      <w:divBdr>
        <w:top w:val="none" w:sz="0" w:space="0" w:color="auto"/>
        <w:left w:val="none" w:sz="0" w:space="0" w:color="auto"/>
        <w:bottom w:val="none" w:sz="0" w:space="0" w:color="auto"/>
        <w:right w:val="none" w:sz="0" w:space="0" w:color="auto"/>
      </w:divBdr>
    </w:div>
    <w:div w:id="550579084">
      <w:marLeft w:val="480"/>
      <w:marRight w:val="0"/>
      <w:marTop w:val="0"/>
      <w:marBottom w:val="0"/>
      <w:divBdr>
        <w:top w:val="none" w:sz="0" w:space="0" w:color="auto"/>
        <w:left w:val="none" w:sz="0" w:space="0" w:color="auto"/>
        <w:bottom w:val="none" w:sz="0" w:space="0" w:color="auto"/>
        <w:right w:val="none" w:sz="0" w:space="0" w:color="auto"/>
      </w:divBdr>
    </w:div>
    <w:div w:id="551237439">
      <w:marLeft w:val="480"/>
      <w:marRight w:val="0"/>
      <w:marTop w:val="0"/>
      <w:marBottom w:val="0"/>
      <w:divBdr>
        <w:top w:val="none" w:sz="0" w:space="0" w:color="auto"/>
        <w:left w:val="none" w:sz="0" w:space="0" w:color="auto"/>
        <w:bottom w:val="none" w:sz="0" w:space="0" w:color="auto"/>
        <w:right w:val="none" w:sz="0" w:space="0" w:color="auto"/>
      </w:divBdr>
    </w:div>
    <w:div w:id="554515109">
      <w:marLeft w:val="480"/>
      <w:marRight w:val="0"/>
      <w:marTop w:val="0"/>
      <w:marBottom w:val="0"/>
      <w:divBdr>
        <w:top w:val="none" w:sz="0" w:space="0" w:color="auto"/>
        <w:left w:val="none" w:sz="0" w:space="0" w:color="auto"/>
        <w:bottom w:val="none" w:sz="0" w:space="0" w:color="auto"/>
        <w:right w:val="none" w:sz="0" w:space="0" w:color="auto"/>
      </w:divBdr>
    </w:div>
    <w:div w:id="555243789">
      <w:marLeft w:val="480"/>
      <w:marRight w:val="0"/>
      <w:marTop w:val="0"/>
      <w:marBottom w:val="0"/>
      <w:divBdr>
        <w:top w:val="none" w:sz="0" w:space="0" w:color="auto"/>
        <w:left w:val="none" w:sz="0" w:space="0" w:color="auto"/>
        <w:bottom w:val="none" w:sz="0" w:space="0" w:color="auto"/>
        <w:right w:val="none" w:sz="0" w:space="0" w:color="auto"/>
      </w:divBdr>
    </w:div>
    <w:div w:id="555548734">
      <w:marLeft w:val="480"/>
      <w:marRight w:val="0"/>
      <w:marTop w:val="0"/>
      <w:marBottom w:val="0"/>
      <w:divBdr>
        <w:top w:val="none" w:sz="0" w:space="0" w:color="auto"/>
        <w:left w:val="none" w:sz="0" w:space="0" w:color="auto"/>
        <w:bottom w:val="none" w:sz="0" w:space="0" w:color="auto"/>
        <w:right w:val="none" w:sz="0" w:space="0" w:color="auto"/>
      </w:divBdr>
    </w:div>
    <w:div w:id="555702412">
      <w:marLeft w:val="480"/>
      <w:marRight w:val="0"/>
      <w:marTop w:val="0"/>
      <w:marBottom w:val="0"/>
      <w:divBdr>
        <w:top w:val="none" w:sz="0" w:space="0" w:color="auto"/>
        <w:left w:val="none" w:sz="0" w:space="0" w:color="auto"/>
        <w:bottom w:val="none" w:sz="0" w:space="0" w:color="auto"/>
        <w:right w:val="none" w:sz="0" w:space="0" w:color="auto"/>
      </w:divBdr>
    </w:div>
    <w:div w:id="560362555">
      <w:marLeft w:val="480"/>
      <w:marRight w:val="0"/>
      <w:marTop w:val="0"/>
      <w:marBottom w:val="0"/>
      <w:divBdr>
        <w:top w:val="none" w:sz="0" w:space="0" w:color="auto"/>
        <w:left w:val="none" w:sz="0" w:space="0" w:color="auto"/>
        <w:bottom w:val="none" w:sz="0" w:space="0" w:color="auto"/>
        <w:right w:val="none" w:sz="0" w:space="0" w:color="auto"/>
      </w:divBdr>
    </w:div>
    <w:div w:id="564225737">
      <w:marLeft w:val="480"/>
      <w:marRight w:val="0"/>
      <w:marTop w:val="0"/>
      <w:marBottom w:val="0"/>
      <w:divBdr>
        <w:top w:val="none" w:sz="0" w:space="0" w:color="auto"/>
        <w:left w:val="none" w:sz="0" w:space="0" w:color="auto"/>
        <w:bottom w:val="none" w:sz="0" w:space="0" w:color="auto"/>
        <w:right w:val="none" w:sz="0" w:space="0" w:color="auto"/>
      </w:divBdr>
    </w:div>
    <w:div w:id="566648162">
      <w:marLeft w:val="480"/>
      <w:marRight w:val="0"/>
      <w:marTop w:val="0"/>
      <w:marBottom w:val="0"/>
      <w:divBdr>
        <w:top w:val="none" w:sz="0" w:space="0" w:color="auto"/>
        <w:left w:val="none" w:sz="0" w:space="0" w:color="auto"/>
        <w:bottom w:val="none" w:sz="0" w:space="0" w:color="auto"/>
        <w:right w:val="none" w:sz="0" w:space="0" w:color="auto"/>
      </w:divBdr>
    </w:div>
    <w:div w:id="566915337">
      <w:marLeft w:val="480"/>
      <w:marRight w:val="0"/>
      <w:marTop w:val="0"/>
      <w:marBottom w:val="0"/>
      <w:divBdr>
        <w:top w:val="none" w:sz="0" w:space="0" w:color="auto"/>
        <w:left w:val="none" w:sz="0" w:space="0" w:color="auto"/>
        <w:bottom w:val="none" w:sz="0" w:space="0" w:color="auto"/>
        <w:right w:val="none" w:sz="0" w:space="0" w:color="auto"/>
      </w:divBdr>
    </w:div>
    <w:div w:id="568032350">
      <w:marLeft w:val="480"/>
      <w:marRight w:val="0"/>
      <w:marTop w:val="0"/>
      <w:marBottom w:val="0"/>
      <w:divBdr>
        <w:top w:val="none" w:sz="0" w:space="0" w:color="auto"/>
        <w:left w:val="none" w:sz="0" w:space="0" w:color="auto"/>
        <w:bottom w:val="none" w:sz="0" w:space="0" w:color="auto"/>
        <w:right w:val="none" w:sz="0" w:space="0" w:color="auto"/>
      </w:divBdr>
    </w:div>
    <w:div w:id="574243782">
      <w:marLeft w:val="480"/>
      <w:marRight w:val="0"/>
      <w:marTop w:val="0"/>
      <w:marBottom w:val="0"/>
      <w:divBdr>
        <w:top w:val="none" w:sz="0" w:space="0" w:color="auto"/>
        <w:left w:val="none" w:sz="0" w:space="0" w:color="auto"/>
        <w:bottom w:val="none" w:sz="0" w:space="0" w:color="auto"/>
        <w:right w:val="none" w:sz="0" w:space="0" w:color="auto"/>
      </w:divBdr>
    </w:div>
    <w:div w:id="576090130">
      <w:marLeft w:val="480"/>
      <w:marRight w:val="0"/>
      <w:marTop w:val="0"/>
      <w:marBottom w:val="0"/>
      <w:divBdr>
        <w:top w:val="none" w:sz="0" w:space="0" w:color="auto"/>
        <w:left w:val="none" w:sz="0" w:space="0" w:color="auto"/>
        <w:bottom w:val="none" w:sz="0" w:space="0" w:color="auto"/>
        <w:right w:val="none" w:sz="0" w:space="0" w:color="auto"/>
      </w:divBdr>
    </w:div>
    <w:div w:id="576478723">
      <w:marLeft w:val="480"/>
      <w:marRight w:val="0"/>
      <w:marTop w:val="0"/>
      <w:marBottom w:val="0"/>
      <w:divBdr>
        <w:top w:val="none" w:sz="0" w:space="0" w:color="auto"/>
        <w:left w:val="none" w:sz="0" w:space="0" w:color="auto"/>
        <w:bottom w:val="none" w:sz="0" w:space="0" w:color="auto"/>
        <w:right w:val="none" w:sz="0" w:space="0" w:color="auto"/>
      </w:divBdr>
    </w:div>
    <w:div w:id="578102967">
      <w:marLeft w:val="480"/>
      <w:marRight w:val="0"/>
      <w:marTop w:val="0"/>
      <w:marBottom w:val="0"/>
      <w:divBdr>
        <w:top w:val="none" w:sz="0" w:space="0" w:color="auto"/>
        <w:left w:val="none" w:sz="0" w:space="0" w:color="auto"/>
        <w:bottom w:val="none" w:sz="0" w:space="0" w:color="auto"/>
        <w:right w:val="none" w:sz="0" w:space="0" w:color="auto"/>
      </w:divBdr>
    </w:div>
    <w:div w:id="580524478">
      <w:marLeft w:val="480"/>
      <w:marRight w:val="0"/>
      <w:marTop w:val="0"/>
      <w:marBottom w:val="0"/>
      <w:divBdr>
        <w:top w:val="none" w:sz="0" w:space="0" w:color="auto"/>
        <w:left w:val="none" w:sz="0" w:space="0" w:color="auto"/>
        <w:bottom w:val="none" w:sz="0" w:space="0" w:color="auto"/>
        <w:right w:val="none" w:sz="0" w:space="0" w:color="auto"/>
      </w:divBdr>
    </w:div>
    <w:div w:id="587347909">
      <w:marLeft w:val="480"/>
      <w:marRight w:val="0"/>
      <w:marTop w:val="0"/>
      <w:marBottom w:val="0"/>
      <w:divBdr>
        <w:top w:val="none" w:sz="0" w:space="0" w:color="auto"/>
        <w:left w:val="none" w:sz="0" w:space="0" w:color="auto"/>
        <w:bottom w:val="none" w:sz="0" w:space="0" w:color="auto"/>
        <w:right w:val="none" w:sz="0" w:space="0" w:color="auto"/>
      </w:divBdr>
    </w:div>
    <w:div w:id="595402656">
      <w:marLeft w:val="480"/>
      <w:marRight w:val="0"/>
      <w:marTop w:val="0"/>
      <w:marBottom w:val="0"/>
      <w:divBdr>
        <w:top w:val="none" w:sz="0" w:space="0" w:color="auto"/>
        <w:left w:val="none" w:sz="0" w:space="0" w:color="auto"/>
        <w:bottom w:val="none" w:sz="0" w:space="0" w:color="auto"/>
        <w:right w:val="none" w:sz="0" w:space="0" w:color="auto"/>
      </w:divBdr>
    </w:div>
    <w:div w:id="595405420">
      <w:marLeft w:val="480"/>
      <w:marRight w:val="0"/>
      <w:marTop w:val="0"/>
      <w:marBottom w:val="0"/>
      <w:divBdr>
        <w:top w:val="none" w:sz="0" w:space="0" w:color="auto"/>
        <w:left w:val="none" w:sz="0" w:space="0" w:color="auto"/>
        <w:bottom w:val="none" w:sz="0" w:space="0" w:color="auto"/>
        <w:right w:val="none" w:sz="0" w:space="0" w:color="auto"/>
      </w:divBdr>
    </w:div>
    <w:div w:id="597713293">
      <w:marLeft w:val="480"/>
      <w:marRight w:val="0"/>
      <w:marTop w:val="0"/>
      <w:marBottom w:val="0"/>
      <w:divBdr>
        <w:top w:val="none" w:sz="0" w:space="0" w:color="auto"/>
        <w:left w:val="none" w:sz="0" w:space="0" w:color="auto"/>
        <w:bottom w:val="none" w:sz="0" w:space="0" w:color="auto"/>
        <w:right w:val="none" w:sz="0" w:space="0" w:color="auto"/>
      </w:divBdr>
    </w:div>
    <w:div w:id="602341777">
      <w:marLeft w:val="480"/>
      <w:marRight w:val="0"/>
      <w:marTop w:val="0"/>
      <w:marBottom w:val="0"/>
      <w:divBdr>
        <w:top w:val="none" w:sz="0" w:space="0" w:color="auto"/>
        <w:left w:val="none" w:sz="0" w:space="0" w:color="auto"/>
        <w:bottom w:val="none" w:sz="0" w:space="0" w:color="auto"/>
        <w:right w:val="none" w:sz="0" w:space="0" w:color="auto"/>
      </w:divBdr>
    </w:div>
    <w:div w:id="605231311">
      <w:marLeft w:val="480"/>
      <w:marRight w:val="0"/>
      <w:marTop w:val="0"/>
      <w:marBottom w:val="0"/>
      <w:divBdr>
        <w:top w:val="none" w:sz="0" w:space="0" w:color="auto"/>
        <w:left w:val="none" w:sz="0" w:space="0" w:color="auto"/>
        <w:bottom w:val="none" w:sz="0" w:space="0" w:color="auto"/>
        <w:right w:val="none" w:sz="0" w:space="0" w:color="auto"/>
      </w:divBdr>
    </w:div>
    <w:div w:id="606040747">
      <w:marLeft w:val="480"/>
      <w:marRight w:val="0"/>
      <w:marTop w:val="0"/>
      <w:marBottom w:val="0"/>
      <w:divBdr>
        <w:top w:val="none" w:sz="0" w:space="0" w:color="auto"/>
        <w:left w:val="none" w:sz="0" w:space="0" w:color="auto"/>
        <w:bottom w:val="none" w:sz="0" w:space="0" w:color="auto"/>
        <w:right w:val="none" w:sz="0" w:space="0" w:color="auto"/>
      </w:divBdr>
    </w:div>
    <w:div w:id="606350200">
      <w:marLeft w:val="480"/>
      <w:marRight w:val="0"/>
      <w:marTop w:val="0"/>
      <w:marBottom w:val="0"/>
      <w:divBdr>
        <w:top w:val="none" w:sz="0" w:space="0" w:color="auto"/>
        <w:left w:val="none" w:sz="0" w:space="0" w:color="auto"/>
        <w:bottom w:val="none" w:sz="0" w:space="0" w:color="auto"/>
        <w:right w:val="none" w:sz="0" w:space="0" w:color="auto"/>
      </w:divBdr>
    </w:div>
    <w:div w:id="606743030">
      <w:marLeft w:val="480"/>
      <w:marRight w:val="0"/>
      <w:marTop w:val="0"/>
      <w:marBottom w:val="0"/>
      <w:divBdr>
        <w:top w:val="none" w:sz="0" w:space="0" w:color="auto"/>
        <w:left w:val="none" w:sz="0" w:space="0" w:color="auto"/>
        <w:bottom w:val="none" w:sz="0" w:space="0" w:color="auto"/>
        <w:right w:val="none" w:sz="0" w:space="0" w:color="auto"/>
      </w:divBdr>
    </w:div>
    <w:div w:id="608009021">
      <w:marLeft w:val="480"/>
      <w:marRight w:val="0"/>
      <w:marTop w:val="0"/>
      <w:marBottom w:val="0"/>
      <w:divBdr>
        <w:top w:val="none" w:sz="0" w:space="0" w:color="auto"/>
        <w:left w:val="none" w:sz="0" w:space="0" w:color="auto"/>
        <w:bottom w:val="none" w:sz="0" w:space="0" w:color="auto"/>
        <w:right w:val="none" w:sz="0" w:space="0" w:color="auto"/>
      </w:divBdr>
    </w:div>
    <w:div w:id="610087123">
      <w:marLeft w:val="480"/>
      <w:marRight w:val="0"/>
      <w:marTop w:val="0"/>
      <w:marBottom w:val="0"/>
      <w:divBdr>
        <w:top w:val="none" w:sz="0" w:space="0" w:color="auto"/>
        <w:left w:val="none" w:sz="0" w:space="0" w:color="auto"/>
        <w:bottom w:val="none" w:sz="0" w:space="0" w:color="auto"/>
        <w:right w:val="none" w:sz="0" w:space="0" w:color="auto"/>
      </w:divBdr>
    </w:div>
    <w:div w:id="614950577">
      <w:marLeft w:val="480"/>
      <w:marRight w:val="0"/>
      <w:marTop w:val="0"/>
      <w:marBottom w:val="0"/>
      <w:divBdr>
        <w:top w:val="none" w:sz="0" w:space="0" w:color="auto"/>
        <w:left w:val="none" w:sz="0" w:space="0" w:color="auto"/>
        <w:bottom w:val="none" w:sz="0" w:space="0" w:color="auto"/>
        <w:right w:val="none" w:sz="0" w:space="0" w:color="auto"/>
      </w:divBdr>
    </w:div>
    <w:div w:id="618298896">
      <w:marLeft w:val="480"/>
      <w:marRight w:val="0"/>
      <w:marTop w:val="0"/>
      <w:marBottom w:val="0"/>
      <w:divBdr>
        <w:top w:val="none" w:sz="0" w:space="0" w:color="auto"/>
        <w:left w:val="none" w:sz="0" w:space="0" w:color="auto"/>
        <w:bottom w:val="none" w:sz="0" w:space="0" w:color="auto"/>
        <w:right w:val="none" w:sz="0" w:space="0" w:color="auto"/>
      </w:divBdr>
    </w:div>
    <w:div w:id="618994101">
      <w:marLeft w:val="480"/>
      <w:marRight w:val="0"/>
      <w:marTop w:val="0"/>
      <w:marBottom w:val="0"/>
      <w:divBdr>
        <w:top w:val="none" w:sz="0" w:space="0" w:color="auto"/>
        <w:left w:val="none" w:sz="0" w:space="0" w:color="auto"/>
        <w:bottom w:val="none" w:sz="0" w:space="0" w:color="auto"/>
        <w:right w:val="none" w:sz="0" w:space="0" w:color="auto"/>
      </w:divBdr>
    </w:div>
    <w:div w:id="624000027">
      <w:marLeft w:val="480"/>
      <w:marRight w:val="0"/>
      <w:marTop w:val="0"/>
      <w:marBottom w:val="0"/>
      <w:divBdr>
        <w:top w:val="none" w:sz="0" w:space="0" w:color="auto"/>
        <w:left w:val="none" w:sz="0" w:space="0" w:color="auto"/>
        <w:bottom w:val="none" w:sz="0" w:space="0" w:color="auto"/>
        <w:right w:val="none" w:sz="0" w:space="0" w:color="auto"/>
      </w:divBdr>
    </w:div>
    <w:div w:id="624582523">
      <w:marLeft w:val="640"/>
      <w:marRight w:val="0"/>
      <w:marTop w:val="0"/>
      <w:marBottom w:val="0"/>
      <w:divBdr>
        <w:top w:val="none" w:sz="0" w:space="0" w:color="auto"/>
        <w:left w:val="none" w:sz="0" w:space="0" w:color="auto"/>
        <w:bottom w:val="none" w:sz="0" w:space="0" w:color="auto"/>
        <w:right w:val="none" w:sz="0" w:space="0" w:color="auto"/>
      </w:divBdr>
    </w:div>
    <w:div w:id="627125378">
      <w:marLeft w:val="480"/>
      <w:marRight w:val="0"/>
      <w:marTop w:val="0"/>
      <w:marBottom w:val="0"/>
      <w:divBdr>
        <w:top w:val="none" w:sz="0" w:space="0" w:color="auto"/>
        <w:left w:val="none" w:sz="0" w:space="0" w:color="auto"/>
        <w:bottom w:val="none" w:sz="0" w:space="0" w:color="auto"/>
        <w:right w:val="none" w:sz="0" w:space="0" w:color="auto"/>
      </w:divBdr>
    </w:div>
    <w:div w:id="631794152">
      <w:marLeft w:val="480"/>
      <w:marRight w:val="0"/>
      <w:marTop w:val="0"/>
      <w:marBottom w:val="0"/>
      <w:divBdr>
        <w:top w:val="none" w:sz="0" w:space="0" w:color="auto"/>
        <w:left w:val="none" w:sz="0" w:space="0" w:color="auto"/>
        <w:bottom w:val="none" w:sz="0" w:space="0" w:color="auto"/>
        <w:right w:val="none" w:sz="0" w:space="0" w:color="auto"/>
      </w:divBdr>
    </w:div>
    <w:div w:id="641153752">
      <w:marLeft w:val="480"/>
      <w:marRight w:val="0"/>
      <w:marTop w:val="0"/>
      <w:marBottom w:val="0"/>
      <w:divBdr>
        <w:top w:val="none" w:sz="0" w:space="0" w:color="auto"/>
        <w:left w:val="none" w:sz="0" w:space="0" w:color="auto"/>
        <w:bottom w:val="none" w:sz="0" w:space="0" w:color="auto"/>
        <w:right w:val="none" w:sz="0" w:space="0" w:color="auto"/>
      </w:divBdr>
    </w:div>
    <w:div w:id="642085173">
      <w:marLeft w:val="480"/>
      <w:marRight w:val="0"/>
      <w:marTop w:val="0"/>
      <w:marBottom w:val="0"/>
      <w:divBdr>
        <w:top w:val="none" w:sz="0" w:space="0" w:color="auto"/>
        <w:left w:val="none" w:sz="0" w:space="0" w:color="auto"/>
        <w:bottom w:val="none" w:sz="0" w:space="0" w:color="auto"/>
        <w:right w:val="none" w:sz="0" w:space="0" w:color="auto"/>
      </w:divBdr>
    </w:div>
    <w:div w:id="645939674">
      <w:marLeft w:val="480"/>
      <w:marRight w:val="0"/>
      <w:marTop w:val="0"/>
      <w:marBottom w:val="0"/>
      <w:divBdr>
        <w:top w:val="none" w:sz="0" w:space="0" w:color="auto"/>
        <w:left w:val="none" w:sz="0" w:space="0" w:color="auto"/>
        <w:bottom w:val="none" w:sz="0" w:space="0" w:color="auto"/>
        <w:right w:val="none" w:sz="0" w:space="0" w:color="auto"/>
      </w:divBdr>
    </w:div>
    <w:div w:id="647049521">
      <w:marLeft w:val="640"/>
      <w:marRight w:val="0"/>
      <w:marTop w:val="0"/>
      <w:marBottom w:val="0"/>
      <w:divBdr>
        <w:top w:val="none" w:sz="0" w:space="0" w:color="auto"/>
        <w:left w:val="none" w:sz="0" w:space="0" w:color="auto"/>
        <w:bottom w:val="none" w:sz="0" w:space="0" w:color="auto"/>
        <w:right w:val="none" w:sz="0" w:space="0" w:color="auto"/>
      </w:divBdr>
    </w:div>
    <w:div w:id="650452429">
      <w:marLeft w:val="480"/>
      <w:marRight w:val="0"/>
      <w:marTop w:val="0"/>
      <w:marBottom w:val="0"/>
      <w:divBdr>
        <w:top w:val="none" w:sz="0" w:space="0" w:color="auto"/>
        <w:left w:val="none" w:sz="0" w:space="0" w:color="auto"/>
        <w:bottom w:val="none" w:sz="0" w:space="0" w:color="auto"/>
        <w:right w:val="none" w:sz="0" w:space="0" w:color="auto"/>
      </w:divBdr>
    </w:div>
    <w:div w:id="652102017">
      <w:marLeft w:val="480"/>
      <w:marRight w:val="0"/>
      <w:marTop w:val="0"/>
      <w:marBottom w:val="0"/>
      <w:divBdr>
        <w:top w:val="none" w:sz="0" w:space="0" w:color="auto"/>
        <w:left w:val="none" w:sz="0" w:space="0" w:color="auto"/>
        <w:bottom w:val="none" w:sz="0" w:space="0" w:color="auto"/>
        <w:right w:val="none" w:sz="0" w:space="0" w:color="auto"/>
      </w:divBdr>
    </w:div>
    <w:div w:id="653680782">
      <w:marLeft w:val="480"/>
      <w:marRight w:val="0"/>
      <w:marTop w:val="0"/>
      <w:marBottom w:val="0"/>
      <w:divBdr>
        <w:top w:val="none" w:sz="0" w:space="0" w:color="auto"/>
        <w:left w:val="none" w:sz="0" w:space="0" w:color="auto"/>
        <w:bottom w:val="none" w:sz="0" w:space="0" w:color="auto"/>
        <w:right w:val="none" w:sz="0" w:space="0" w:color="auto"/>
      </w:divBdr>
    </w:div>
    <w:div w:id="655761718">
      <w:marLeft w:val="480"/>
      <w:marRight w:val="0"/>
      <w:marTop w:val="0"/>
      <w:marBottom w:val="0"/>
      <w:divBdr>
        <w:top w:val="none" w:sz="0" w:space="0" w:color="auto"/>
        <w:left w:val="none" w:sz="0" w:space="0" w:color="auto"/>
        <w:bottom w:val="none" w:sz="0" w:space="0" w:color="auto"/>
        <w:right w:val="none" w:sz="0" w:space="0" w:color="auto"/>
      </w:divBdr>
    </w:div>
    <w:div w:id="656614194">
      <w:marLeft w:val="480"/>
      <w:marRight w:val="0"/>
      <w:marTop w:val="0"/>
      <w:marBottom w:val="0"/>
      <w:divBdr>
        <w:top w:val="none" w:sz="0" w:space="0" w:color="auto"/>
        <w:left w:val="none" w:sz="0" w:space="0" w:color="auto"/>
        <w:bottom w:val="none" w:sz="0" w:space="0" w:color="auto"/>
        <w:right w:val="none" w:sz="0" w:space="0" w:color="auto"/>
      </w:divBdr>
    </w:div>
    <w:div w:id="659425599">
      <w:marLeft w:val="480"/>
      <w:marRight w:val="0"/>
      <w:marTop w:val="0"/>
      <w:marBottom w:val="0"/>
      <w:divBdr>
        <w:top w:val="none" w:sz="0" w:space="0" w:color="auto"/>
        <w:left w:val="none" w:sz="0" w:space="0" w:color="auto"/>
        <w:bottom w:val="none" w:sz="0" w:space="0" w:color="auto"/>
        <w:right w:val="none" w:sz="0" w:space="0" w:color="auto"/>
      </w:divBdr>
    </w:div>
    <w:div w:id="668948488">
      <w:marLeft w:val="480"/>
      <w:marRight w:val="0"/>
      <w:marTop w:val="0"/>
      <w:marBottom w:val="0"/>
      <w:divBdr>
        <w:top w:val="none" w:sz="0" w:space="0" w:color="auto"/>
        <w:left w:val="none" w:sz="0" w:space="0" w:color="auto"/>
        <w:bottom w:val="none" w:sz="0" w:space="0" w:color="auto"/>
        <w:right w:val="none" w:sz="0" w:space="0" w:color="auto"/>
      </w:divBdr>
    </w:div>
    <w:div w:id="680164907">
      <w:marLeft w:val="480"/>
      <w:marRight w:val="0"/>
      <w:marTop w:val="0"/>
      <w:marBottom w:val="0"/>
      <w:divBdr>
        <w:top w:val="none" w:sz="0" w:space="0" w:color="auto"/>
        <w:left w:val="none" w:sz="0" w:space="0" w:color="auto"/>
        <w:bottom w:val="none" w:sz="0" w:space="0" w:color="auto"/>
        <w:right w:val="none" w:sz="0" w:space="0" w:color="auto"/>
      </w:divBdr>
    </w:div>
    <w:div w:id="681322426">
      <w:marLeft w:val="480"/>
      <w:marRight w:val="0"/>
      <w:marTop w:val="0"/>
      <w:marBottom w:val="0"/>
      <w:divBdr>
        <w:top w:val="none" w:sz="0" w:space="0" w:color="auto"/>
        <w:left w:val="none" w:sz="0" w:space="0" w:color="auto"/>
        <w:bottom w:val="none" w:sz="0" w:space="0" w:color="auto"/>
        <w:right w:val="none" w:sz="0" w:space="0" w:color="auto"/>
      </w:divBdr>
    </w:div>
    <w:div w:id="681738108">
      <w:marLeft w:val="640"/>
      <w:marRight w:val="0"/>
      <w:marTop w:val="0"/>
      <w:marBottom w:val="0"/>
      <w:divBdr>
        <w:top w:val="none" w:sz="0" w:space="0" w:color="auto"/>
        <w:left w:val="none" w:sz="0" w:space="0" w:color="auto"/>
        <w:bottom w:val="none" w:sz="0" w:space="0" w:color="auto"/>
        <w:right w:val="none" w:sz="0" w:space="0" w:color="auto"/>
      </w:divBdr>
    </w:div>
    <w:div w:id="682123604">
      <w:marLeft w:val="480"/>
      <w:marRight w:val="0"/>
      <w:marTop w:val="0"/>
      <w:marBottom w:val="0"/>
      <w:divBdr>
        <w:top w:val="none" w:sz="0" w:space="0" w:color="auto"/>
        <w:left w:val="none" w:sz="0" w:space="0" w:color="auto"/>
        <w:bottom w:val="none" w:sz="0" w:space="0" w:color="auto"/>
        <w:right w:val="none" w:sz="0" w:space="0" w:color="auto"/>
      </w:divBdr>
    </w:div>
    <w:div w:id="682517932">
      <w:marLeft w:val="480"/>
      <w:marRight w:val="0"/>
      <w:marTop w:val="0"/>
      <w:marBottom w:val="0"/>
      <w:divBdr>
        <w:top w:val="none" w:sz="0" w:space="0" w:color="auto"/>
        <w:left w:val="none" w:sz="0" w:space="0" w:color="auto"/>
        <w:bottom w:val="none" w:sz="0" w:space="0" w:color="auto"/>
        <w:right w:val="none" w:sz="0" w:space="0" w:color="auto"/>
      </w:divBdr>
    </w:div>
    <w:div w:id="685985102">
      <w:marLeft w:val="480"/>
      <w:marRight w:val="0"/>
      <w:marTop w:val="0"/>
      <w:marBottom w:val="0"/>
      <w:divBdr>
        <w:top w:val="none" w:sz="0" w:space="0" w:color="auto"/>
        <w:left w:val="none" w:sz="0" w:space="0" w:color="auto"/>
        <w:bottom w:val="none" w:sz="0" w:space="0" w:color="auto"/>
        <w:right w:val="none" w:sz="0" w:space="0" w:color="auto"/>
      </w:divBdr>
    </w:div>
    <w:div w:id="688677721">
      <w:marLeft w:val="480"/>
      <w:marRight w:val="0"/>
      <w:marTop w:val="0"/>
      <w:marBottom w:val="0"/>
      <w:divBdr>
        <w:top w:val="none" w:sz="0" w:space="0" w:color="auto"/>
        <w:left w:val="none" w:sz="0" w:space="0" w:color="auto"/>
        <w:bottom w:val="none" w:sz="0" w:space="0" w:color="auto"/>
        <w:right w:val="none" w:sz="0" w:space="0" w:color="auto"/>
      </w:divBdr>
    </w:div>
    <w:div w:id="691302648">
      <w:marLeft w:val="480"/>
      <w:marRight w:val="0"/>
      <w:marTop w:val="0"/>
      <w:marBottom w:val="0"/>
      <w:divBdr>
        <w:top w:val="none" w:sz="0" w:space="0" w:color="auto"/>
        <w:left w:val="none" w:sz="0" w:space="0" w:color="auto"/>
        <w:bottom w:val="none" w:sz="0" w:space="0" w:color="auto"/>
        <w:right w:val="none" w:sz="0" w:space="0" w:color="auto"/>
      </w:divBdr>
    </w:div>
    <w:div w:id="693458180">
      <w:marLeft w:val="480"/>
      <w:marRight w:val="0"/>
      <w:marTop w:val="0"/>
      <w:marBottom w:val="0"/>
      <w:divBdr>
        <w:top w:val="none" w:sz="0" w:space="0" w:color="auto"/>
        <w:left w:val="none" w:sz="0" w:space="0" w:color="auto"/>
        <w:bottom w:val="none" w:sz="0" w:space="0" w:color="auto"/>
        <w:right w:val="none" w:sz="0" w:space="0" w:color="auto"/>
      </w:divBdr>
    </w:div>
    <w:div w:id="705910126">
      <w:marLeft w:val="640"/>
      <w:marRight w:val="0"/>
      <w:marTop w:val="0"/>
      <w:marBottom w:val="0"/>
      <w:divBdr>
        <w:top w:val="none" w:sz="0" w:space="0" w:color="auto"/>
        <w:left w:val="none" w:sz="0" w:space="0" w:color="auto"/>
        <w:bottom w:val="none" w:sz="0" w:space="0" w:color="auto"/>
        <w:right w:val="none" w:sz="0" w:space="0" w:color="auto"/>
      </w:divBdr>
    </w:div>
    <w:div w:id="705956594">
      <w:marLeft w:val="480"/>
      <w:marRight w:val="0"/>
      <w:marTop w:val="0"/>
      <w:marBottom w:val="0"/>
      <w:divBdr>
        <w:top w:val="none" w:sz="0" w:space="0" w:color="auto"/>
        <w:left w:val="none" w:sz="0" w:space="0" w:color="auto"/>
        <w:bottom w:val="none" w:sz="0" w:space="0" w:color="auto"/>
        <w:right w:val="none" w:sz="0" w:space="0" w:color="auto"/>
      </w:divBdr>
    </w:div>
    <w:div w:id="706487215">
      <w:marLeft w:val="480"/>
      <w:marRight w:val="0"/>
      <w:marTop w:val="0"/>
      <w:marBottom w:val="0"/>
      <w:divBdr>
        <w:top w:val="none" w:sz="0" w:space="0" w:color="auto"/>
        <w:left w:val="none" w:sz="0" w:space="0" w:color="auto"/>
        <w:bottom w:val="none" w:sz="0" w:space="0" w:color="auto"/>
        <w:right w:val="none" w:sz="0" w:space="0" w:color="auto"/>
      </w:divBdr>
    </w:div>
    <w:div w:id="708916976">
      <w:marLeft w:val="480"/>
      <w:marRight w:val="0"/>
      <w:marTop w:val="0"/>
      <w:marBottom w:val="0"/>
      <w:divBdr>
        <w:top w:val="none" w:sz="0" w:space="0" w:color="auto"/>
        <w:left w:val="none" w:sz="0" w:space="0" w:color="auto"/>
        <w:bottom w:val="none" w:sz="0" w:space="0" w:color="auto"/>
        <w:right w:val="none" w:sz="0" w:space="0" w:color="auto"/>
      </w:divBdr>
    </w:div>
    <w:div w:id="709305184">
      <w:marLeft w:val="480"/>
      <w:marRight w:val="0"/>
      <w:marTop w:val="0"/>
      <w:marBottom w:val="0"/>
      <w:divBdr>
        <w:top w:val="none" w:sz="0" w:space="0" w:color="auto"/>
        <w:left w:val="none" w:sz="0" w:space="0" w:color="auto"/>
        <w:bottom w:val="none" w:sz="0" w:space="0" w:color="auto"/>
        <w:right w:val="none" w:sz="0" w:space="0" w:color="auto"/>
      </w:divBdr>
    </w:div>
    <w:div w:id="711148452">
      <w:marLeft w:val="480"/>
      <w:marRight w:val="0"/>
      <w:marTop w:val="0"/>
      <w:marBottom w:val="0"/>
      <w:divBdr>
        <w:top w:val="none" w:sz="0" w:space="0" w:color="auto"/>
        <w:left w:val="none" w:sz="0" w:space="0" w:color="auto"/>
        <w:bottom w:val="none" w:sz="0" w:space="0" w:color="auto"/>
        <w:right w:val="none" w:sz="0" w:space="0" w:color="auto"/>
      </w:divBdr>
    </w:div>
    <w:div w:id="713232771">
      <w:marLeft w:val="480"/>
      <w:marRight w:val="0"/>
      <w:marTop w:val="0"/>
      <w:marBottom w:val="0"/>
      <w:divBdr>
        <w:top w:val="none" w:sz="0" w:space="0" w:color="auto"/>
        <w:left w:val="none" w:sz="0" w:space="0" w:color="auto"/>
        <w:bottom w:val="none" w:sz="0" w:space="0" w:color="auto"/>
        <w:right w:val="none" w:sz="0" w:space="0" w:color="auto"/>
      </w:divBdr>
    </w:div>
    <w:div w:id="713311483">
      <w:marLeft w:val="480"/>
      <w:marRight w:val="0"/>
      <w:marTop w:val="0"/>
      <w:marBottom w:val="0"/>
      <w:divBdr>
        <w:top w:val="none" w:sz="0" w:space="0" w:color="auto"/>
        <w:left w:val="none" w:sz="0" w:space="0" w:color="auto"/>
        <w:bottom w:val="none" w:sz="0" w:space="0" w:color="auto"/>
        <w:right w:val="none" w:sz="0" w:space="0" w:color="auto"/>
      </w:divBdr>
    </w:div>
    <w:div w:id="715929706">
      <w:marLeft w:val="640"/>
      <w:marRight w:val="0"/>
      <w:marTop w:val="0"/>
      <w:marBottom w:val="0"/>
      <w:divBdr>
        <w:top w:val="none" w:sz="0" w:space="0" w:color="auto"/>
        <w:left w:val="none" w:sz="0" w:space="0" w:color="auto"/>
        <w:bottom w:val="none" w:sz="0" w:space="0" w:color="auto"/>
        <w:right w:val="none" w:sz="0" w:space="0" w:color="auto"/>
      </w:divBdr>
    </w:div>
    <w:div w:id="718094155">
      <w:marLeft w:val="640"/>
      <w:marRight w:val="0"/>
      <w:marTop w:val="0"/>
      <w:marBottom w:val="0"/>
      <w:divBdr>
        <w:top w:val="none" w:sz="0" w:space="0" w:color="auto"/>
        <w:left w:val="none" w:sz="0" w:space="0" w:color="auto"/>
        <w:bottom w:val="none" w:sz="0" w:space="0" w:color="auto"/>
        <w:right w:val="none" w:sz="0" w:space="0" w:color="auto"/>
      </w:divBdr>
    </w:div>
    <w:div w:id="718212709">
      <w:marLeft w:val="480"/>
      <w:marRight w:val="0"/>
      <w:marTop w:val="0"/>
      <w:marBottom w:val="0"/>
      <w:divBdr>
        <w:top w:val="none" w:sz="0" w:space="0" w:color="auto"/>
        <w:left w:val="none" w:sz="0" w:space="0" w:color="auto"/>
        <w:bottom w:val="none" w:sz="0" w:space="0" w:color="auto"/>
        <w:right w:val="none" w:sz="0" w:space="0" w:color="auto"/>
      </w:divBdr>
    </w:div>
    <w:div w:id="721557486">
      <w:marLeft w:val="480"/>
      <w:marRight w:val="0"/>
      <w:marTop w:val="0"/>
      <w:marBottom w:val="0"/>
      <w:divBdr>
        <w:top w:val="none" w:sz="0" w:space="0" w:color="auto"/>
        <w:left w:val="none" w:sz="0" w:space="0" w:color="auto"/>
        <w:bottom w:val="none" w:sz="0" w:space="0" w:color="auto"/>
        <w:right w:val="none" w:sz="0" w:space="0" w:color="auto"/>
      </w:divBdr>
    </w:div>
    <w:div w:id="724062566">
      <w:marLeft w:val="480"/>
      <w:marRight w:val="0"/>
      <w:marTop w:val="0"/>
      <w:marBottom w:val="0"/>
      <w:divBdr>
        <w:top w:val="none" w:sz="0" w:space="0" w:color="auto"/>
        <w:left w:val="none" w:sz="0" w:space="0" w:color="auto"/>
        <w:bottom w:val="none" w:sz="0" w:space="0" w:color="auto"/>
        <w:right w:val="none" w:sz="0" w:space="0" w:color="auto"/>
      </w:divBdr>
    </w:div>
    <w:div w:id="725760550">
      <w:marLeft w:val="480"/>
      <w:marRight w:val="0"/>
      <w:marTop w:val="0"/>
      <w:marBottom w:val="0"/>
      <w:divBdr>
        <w:top w:val="none" w:sz="0" w:space="0" w:color="auto"/>
        <w:left w:val="none" w:sz="0" w:space="0" w:color="auto"/>
        <w:bottom w:val="none" w:sz="0" w:space="0" w:color="auto"/>
        <w:right w:val="none" w:sz="0" w:space="0" w:color="auto"/>
      </w:divBdr>
    </w:div>
    <w:div w:id="726029138">
      <w:marLeft w:val="480"/>
      <w:marRight w:val="0"/>
      <w:marTop w:val="0"/>
      <w:marBottom w:val="0"/>
      <w:divBdr>
        <w:top w:val="none" w:sz="0" w:space="0" w:color="auto"/>
        <w:left w:val="none" w:sz="0" w:space="0" w:color="auto"/>
        <w:bottom w:val="none" w:sz="0" w:space="0" w:color="auto"/>
        <w:right w:val="none" w:sz="0" w:space="0" w:color="auto"/>
      </w:divBdr>
    </w:div>
    <w:div w:id="728263586">
      <w:marLeft w:val="640"/>
      <w:marRight w:val="0"/>
      <w:marTop w:val="0"/>
      <w:marBottom w:val="0"/>
      <w:divBdr>
        <w:top w:val="none" w:sz="0" w:space="0" w:color="auto"/>
        <w:left w:val="none" w:sz="0" w:space="0" w:color="auto"/>
        <w:bottom w:val="none" w:sz="0" w:space="0" w:color="auto"/>
        <w:right w:val="none" w:sz="0" w:space="0" w:color="auto"/>
      </w:divBdr>
    </w:div>
    <w:div w:id="733315009">
      <w:marLeft w:val="480"/>
      <w:marRight w:val="0"/>
      <w:marTop w:val="0"/>
      <w:marBottom w:val="0"/>
      <w:divBdr>
        <w:top w:val="none" w:sz="0" w:space="0" w:color="auto"/>
        <w:left w:val="none" w:sz="0" w:space="0" w:color="auto"/>
        <w:bottom w:val="none" w:sz="0" w:space="0" w:color="auto"/>
        <w:right w:val="none" w:sz="0" w:space="0" w:color="auto"/>
      </w:divBdr>
    </w:div>
    <w:div w:id="735933599">
      <w:marLeft w:val="480"/>
      <w:marRight w:val="0"/>
      <w:marTop w:val="0"/>
      <w:marBottom w:val="0"/>
      <w:divBdr>
        <w:top w:val="none" w:sz="0" w:space="0" w:color="auto"/>
        <w:left w:val="none" w:sz="0" w:space="0" w:color="auto"/>
        <w:bottom w:val="none" w:sz="0" w:space="0" w:color="auto"/>
        <w:right w:val="none" w:sz="0" w:space="0" w:color="auto"/>
      </w:divBdr>
    </w:div>
    <w:div w:id="741299318">
      <w:marLeft w:val="640"/>
      <w:marRight w:val="0"/>
      <w:marTop w:val="0"/>
      <w:marBottom w:val="0"/>
      <w:divBdr>
        <w:top w:val="none" w:sz="0" w:space="0" w:color="auto"/>
        <w:left w:val="none" w:sz="0" w:space="0" w:color="auto"/>
        <w:bottom w:val="none" w:sz="0" w:space="0" w:color="auto"/>
        <w:right w:val="none" w:sz="0" w:space="0" w:color="auto"/>
      </w:divBdr>
    </w:div>
    <w:div w:id="744642910">
      <w:marLeft w:val="480"/>
      <w:marRight w:val="0"/>
      <w:marTop w:val="0"/>
      <w:marBottom w:val="0"/>
      <w:divBdr>
        <w:top w:val="none" w:sz="0" w:space="0" w:color="auto"/>
        <w:left w:val="none" w:sz="0" w:space="0" w:color="auto"/>
        <w:bottom w:val="none" w:sz="0" w:space="0" w:color="auto"/>
        <w:right w:val="none" w:sz="0" w:space="0" w:color="auto"/>
      </w:divBdr>
    </w:div>
    <w:div w:id="748775637">
      <w:marLeft w:val="480"/>
      <w:marRight w:val="0"/>
      <w:marTop w:val="0"/>
      <w:marBottom w:val="0"/>
      <w:divBdr>
        <w:top w:val="none" w:sz="0" w:space="0" w:color="auto"/>
        <w:left w:val="none" w:sz="0" w:space="0" w:color="auto"/>
        <w:bottom w:val="none" w:sz="0" w:space="0" w:color="auto"/>
        <w:right w:val="none" w:sz="0" w:space="0" w:color="auto"/>
      </w:divBdr>
    </w:div>
    <w:div w:id="749892454">
      <w:marLeft w:val="640"/>
      <w:marRight w:val="0"/>
      <w:marTop w:val="0"/>
      <w:marBottom w:val="0"/>
      <w:divBdr>
        <w:top w:val="none" w:sz="0" w:space="0" w:color="auto"/>
        <w:left w:val="none" w:sz="0" w:space="0" w:color="auto"/>
        <w:bottom w:val="none" w:sz="0" w:space="0" w:color="auto"/>
        <w:right w:val="none" w:sz="0" w:space="0" w:color="auto"/>
      </w:divBdr>
    </w:div>
    <w:div w:id="754321696">
      <w:marLeft w:val="480"/>
      <w:marRight w:val="0"/>
      <w:marTop w:val="0"/>
      <w:marBottom w:val="0"/>
      <w:divBdr>
        <w:top w:val="none" w:sz="0" w:space="0" w:color="auto"/>
        <w:left w:val="none" w:sz="0" w:space="0" w:color="auto"/>
        <w:bottom w:val="none" w:sz="0" w:space="0" w:color="auto"/>
        <w:right w:val="none" w:sz="0" w:space="0" w:color="auto"/>
      </w:divBdr>
    </w:div>
    <w:div w:id="754397871">
      <w:marLeft w:val="480"/>
      <w:marRight w:val="0"/>
      <w:marTop w:val="0"/>
      <w:marBottom w:val="0"/>
      <w:divBdr>
        <w:top w:val="none" w:sz="0" w:space="0" w:color="auto"/>
        <w:left w:val="none" w:sz="0" w:space="0" w:color="auto"/>
        <w:bottom w:val="none" w:sz="0" w:space="0" w:color="auto"/>
        <w:right w:val="none" w:sz="0" w:space="0" w:color="auto"/>
      </w:divBdr>
    </w:div>
    <w:div w:id="755368498">
      <w:marLeft w:val="480"/>
      <w:marRight w:val="0"/>
      <w:marTop w:val="0"/>
      <w:marBottom w:val="0"/>
      <w:divBdr>
        <w:top w:val="none" w:sz="0" w:space="0" w:color="auto"/>
        <w:left w:val="none" w:sz="0" w:space="0" w:color="auto"/>
        <w:bottom w:val="none" w:sz="0" w:space="0" w:color="auto"/>
        <w:right w:val="none" w:sz="0" w:space="0" w:color="auto"/>
      </w:divBdr>
    </w:div>
    <w:div w:id="758789730">
      <w:marLeft w:val="480"/>
      <w:marRight w:val="0"/>
      <w:marTop w:val="0"/>
      <w:marBottom w:val="0"/>
      <w:divBdr>
        <w:top w:val="none" w:sz="0" w:space="0" w:color="auto"/>
        <w:left w:val="none" w:sz="0" w:space="0" w:color="auto"/>
        <w:bottom w:val="none" w:sz="0" w:space="0" w:color="auto"/>
        <w:right w:val="none" w:sz="0" w:space="0" w:color="auto"/>
      </w:divBdr>
    </w:div>
    <w:div w:id="760031667">
      <w:marLeft w:val="480"/>
      <w:marRight w:val="0"/>
      <w:marTop w:val="0"/>
      <w:marBottom w:val="0"/>
      <w:divBdr>
        <w:top w:val="none" w:sz="0" w:space="0" w:color="auto"/>
        <w:left w:val="none" w:sz="0" w:space="0" w:color="auto"/>
        <w:bottom w:val="none" w:sz="0" w:space="0" w:color="auto"/>
        <w:right w:val="none" w:sz="0" w:space="0" w:color="auto"/>
      </w:divBdr>
    </w:div>
    <w:div w:id="760444742">
      <w:marLeft w:val="480"/>
      <w:marRight w:val="0"/>
      <w:marTop w:val="0"/>
      <w:marBottom w:val="0"/>
      <w:divBdr>
        <w:top w:val="none" w:sz="0" w:space="0" w:color="auto"/>
        <w:left w:val="none" w:sz="0" w:space="0" w:color="auto"/>
        <w:bottom w:val="none" w:sz="0" w:space="0" w:color="auto"/>
        <w:right w:val="none" w:sz="0" w:space="0" w:color="auto"/>
      </w:divBdr>
    </w:div>
    <w:div w:id="763497195">
      <w:marLeft w:val="480"/>
      <w:marRight w:val="0"/>
      <w:marTop w:val="0"/>
      <w:marBottom w:val="0"/>
      <w:divBdr>
        <w:top w:val="none" w:sz="0" w:space="0" w:color="auto"/>
        <w:left w:val="none" w:sz="0" w:space="0" w:color="auto"/>
        <w:bottom w:val="none" w:sz="0" w:space="0" w:color="auto"/>
        <w:right w:val="none" w:sz="0" w:space="0" w:color="auto"/>
      </w:divBdr>
    </w:div>
    <w:div w:id="764807979">
      <w:marLeft w:val="480"/>
      <w:marRight w:val="0"/>
      <w:marTop w:val="0"/>
      <w:marBottom w:val="0"/>
      <w:divBdr>
        <w:top w:val="none" w:sz="0" w:space="0" w:color="auto"/>
        <w:left w:val="none" w:sz="0" w:space="0" w:color="auto"/>
        <w:bottom w:val="none" w:sz="0" w:space="0" w:color="auto"/>
        <w:right w:val="none" w:sz="0" w:space="0" w:color="auto"/>
      </w:divBdr>
    </w:div>
    <w:div w:id="765224870">
      <w:marLeft w:val="480"/>
      <w:marRight w:val="0"/>
      <w:marTop w:val="0"/>
      <w:marBottom w:val="0"/>
      <w:divBdr>
        <w:top w:val="none" w:sz="0" w:space="0" w:color="auto"/>
        <w:left w:val="none" w:sz="0" w:space="0" w:color="auto"/>
        <w:bottom w:val="none" w:sz="0" w:space="0" w:color="auto"/>
        <w:right w:val="none" w:sz="0" w:space="0" w:color="auto"/>
      </w:divBdr>
    </w:div>
    <w:div w:id="765230060">
      <w:marLeft w:val="480"/>
      <w:marRight w:val="0"/>
      <w:marTop w:val="0"/>
      <w:marBottom w:val="0"/>
      <w:divBdr>
        <w:top w:val="none" w:sz="0" w:space="0" w:color="auto"/>
        <w:left w:val="none" w:sz="0" w:space="0" w:color="auto"/>
        <w:bottom w:val="none" w:sz="0" w:space="0" w:color="auto"/>
        <w:right w:val="none" w:sz="0" w:space="0" w:color="auto"/>
      </w:divBdr>
    </w:div>
    <w:div w:id="766197036">
      <w:marLeft w:val="480"/>
      <w:marRight w:val="0"/>
      <w:marTop w:val="0"/>
      <w:marBottom w:val="0"/>
      <w:divBdr>
        <w:top w:val="none" w:sz="0" w:space="0" w:color="auto"/>
        <w:left w:val="none" w:sz="0" w:space="0" w:color="auto"/>
        <w:bottom w:val="none" w:sz="0" w:space="0" w:color="auto"/>
        <w:right w:val="none" w:sz="0" w:space="0" w:color="auto"/>
      </w:divBdr>
    </w:div>
    <w:div w:id="771819514">
      <w:marLeft w:val="480"/>
      <w:marRight w:val="0"/>
      <w:marTop w:val="0"/>
      <w:marBottom w:val="0"/>
      <w:divBdr>
        <w:top w:val="none" w:sz="0" w:space="0" w:color="auto"/>
        <w:left w:val="none" w:sz="0" w:space="0" w:color="auto"/>
        <w:bottom w:val="none" w:sz="0" w:space="0" w:color="auto"/>
        <w:right w:val="none" w:sz="0" w:space="0" w:color="auto"/>
      </w:divBdr>
    </w:div>
    <w:div w:id="772941140">
      <w:marLeft w:val="480"/>
      <w:marRight w:val="0"/>
      <w:marTop w:val="0"/>
      <w:marBottom w:val="0"/>
      <w:divBdr>
        <w:top w:val="none" w:sz="0" w:space="0" w:color="auto"/>
        <w:left w:val="none" w:sz="0" w:space="0" w:color="auto"/>
        <w:bottom w:val="none" w:sz="0" w:space="0" w:color="auto"/>
        <w:right w:val="none" w:sz="0" w:space="0" w:color="auto"/>
      </w:divBdr>
    </w:div>
    <w:div w:id="779297009">
      <w:marLeft w:val="480"/>
      <w:marRight w:val="0"/>
      <w:marTop w:val="0"/>
      <w:marBottom w:val="0"/>
      <w:divBdr>
        <w:top w:val="none" w:sz="0" w:space="0" w:color="auto"/>
        <w:left w:val="none" w:sz="0" w:space="0" w:color="auto"/>
        <w:bottom w:val="none" w:sz="0" w:space="0" w:color="auto"/>
        <w:right w:val="none" w:sz="0" w:space="0" w:color="auto"/>
      </w:divBdr>
    </w:div>
    <w:div w:id="781076480">
      <w:marLeft w:val="480"/>
      <w:marRight w:val="0"/>
      <w:marTop w:val="0"/>
      <w:marBottom w:val="0"/>
      <w:divBdr>
        <w:top w:val="none" w:sz="0" w:space="0" w:color="auto"/>
        <w:left w:val="none" w:sz="0" w:space="0" w:color="auto"/>
        <w:bottom w:val="none" w:sz="0" w:space="0" w:color="auto"/>
        <w:right w:val="none" w:sz="0" w:space="0" w:color="auto"/>
      </w:divBdr>
    </w:div>
    <w:div w:id="784009159">
      <w:marLeft w:val="480"/>
      <w:marRight w:val="0"/>
      <w:marTop w:val="0"/>
      <w:marBottom w:val="0"/>
      <w:divBdr>
        <w:top w:val="none" w:sz="0" w:space="0" w:color="auto"/>
        <w:left w:val="none" w:sz="0" w:space="0" w:color="auto"/>
        <w:bottom w:val="none" w:sz="0" w:space="0" w:color="auto"/>
        <w:right w:val="none" w:sz="0" w:space="0" w:color="auto"/>
      </w:divBdr>
    </w:div>
    <w:div w:id="784466561">
      <w:marLeft w:val="640"/>
      <w:marRight w:val="0"/>
      <w:marTop w:val="0"/>
      <w:marBottom w:val="0"/>
      <w:divBdr>
        <w:top w:val="none" w:sz="0" w:space="0" w:color="auto"/>
        <w:left w:val="none" w:sz="0" w:space="0" w:color="auto"/>
        <w:bottom w:val="none" w:sz="0" w:space="0" w:color="auto"/>
        <w:right w:val="none" w:sz="0" w:space="0" w:color="auto"/>
      </w:divBdr>
    </w:div>
    <w:div w:id="790055670">
      <w:marLeft w:val="480"/>
      <w:marRight w:val="0"/>
      <w:marTop w:val="0"/>
      <w:marBottom w:val="0"/>
      <w:divBdr>
        <w:top w:val="none" w:sz="0" w:space="0" w:color="auto"/>
        <w:left w:val="none" w:sz="0" w:space="0" w:color="auto"/>
        <w:bottom w:val="none" w:sz="0" w:space="0" w:color="auto"/>
        <w:right w:val="none" w:sz="0" w:space="0" w:color="auto"/>
      </w:divBdr>
    </w:div>
    <w:div w:id="794251105">
      <w:marLeft w:val="480"/>
      <w:marRight w:val="0"/>
      <w:marTop w:val="0"/>
      <w:marBottom w:val="0"/>
      <w:divBdr>
        <w:top w:val="none" w:sz="0" w:space="0" w:color="auto"/>
        <w:left w:val="none" w:sz="0" w:space="0" w:color="auto"/>
        <w:bottom w:val="none" w:sz="0" w:space="0" w:color="auto"/>
        <w:right w:val="none" w:sz="0" w:space="0" w:color="auto"/>
      </w:divBdr>
    </w:div>
    <w:div w:id="794757895">
      <w:marLeft w:val="480"/>
      <w:marRight w:val="0"/>
      <w:marTop w:val="0"/>
      <w:marBottom w:val="0"/>
      <w:divBdr>
        <w:top w:val="none" w:sz="0" w:space="0" w:color="auto"/>
        <w:left w:val="none" w:sz="0" w:space="0" w:color="auto"/>
        <w:bottom w:val="none" w:sz="0" w:space="0" w:color="auto"/>
        <w:right w:val="none" w:sz="0" w:space="0" w:color="auto"/>
      </w:divBdr>
    </w:div>
    <w:div w:id="796218607">
      <w:marLeft w:val="480"/>
      <w:marRight w:val="0"/>
      <w:marTop w:val="0"/>
      <w:marBottom w:val="0"/>
      <w:divBdr>
        <w:top w:val="none" w:sz="0" w:space="0" w:color="auto"/>
        <w:left w:val="none" w:sz="0" w:space="0" w:color="auto"/>
        <w:bottom w:val="none" w:sz="0" w:space="0" w:color="auto"/>
        <w:right w:val="none" w:sz="0" w:space="0" w:color="auto"/>
      </w:divBdr>
    </w:div>
    <w:div w:id="796919327">
      <w:marLeft w:val="480"/>
      <w:marRight w:val="0"/>
      <w:marTop w:val="0"/>
      <w:marBottom w:val="0"/>
      <w:divBdr>
        <w:top w:val="none" w:sz="0" w:space="0" w:color="auto"/>
        <w:left w:val="none" w:sz="0" w:space="0" w:color="auto"/>
        <w:bottom w:val="none" w:sz="0" w:space="0" w:color="auto"/>
        <w:right w:val="none" w:sz="0" w:space="0" w:color="auto"/>
      </w:divBdr>
    </w:div>
    <w:div w:id="799151387">
      <w:marLeft w:val="640"/>
      <w:marRight w:val="0"/>
      <w:marTop w:val="0"/>
      <w:marBottom w:val="0"/>
      <w:divBdr>
        <w:top w:val="none" w:sz="0" w:space="0" w:color="auto"/>
        <w:left w:val="none" w:sz="0" w:space="0" w:color="auto"/>
        <w:bottom w:val="none" w:sz="0" w:space="0" w:color="auto"/>
        <w:right w:val="none" w:sz="0" w:space="0" w:color="auto"/>
      </w:divBdr>
    </w:div>
    <w:div w:id="802504730">
      <w:marLeft w:val="480"/>
      <w:marRight w:val="0"/>
      <w:marTop w:val="0"/>
      <w:marBottom w:val="0"/>
      <w:divBdr>
        <w:top w:val="none" w:sz="0" w:space="0" w:color="auto"/>
        <w:left w:val="none" w:sz="0" w:space="0" w:color="auto"/>
        <w:bottom w:val="none" w:sz="0" w:space="0" w:color="auto"/>
        <w:right w:val="none" w:sz="0" w:space="0" w:color="auto"/>
      </w:divBdr>
    </w:div>
    <w:div w:id="804347093">
      <w:marLeft w:val="480"/>
      <w:marRight w:val="0"/>
      <w:marTop w:val="0"/>
      <w:marBottom w:val="0"/>
      <w:divBdr>
        <w:top w:val="none" w:sz="0" w:space="0" w:color="auto"/>
        <w:left w:val="none" w:sz="0" w:space="0" w:color="auto"/>
        <w:bottom w:val="none" w:sz="0" w:space="0" w:color="auto"/>
        <w:right w:val="none" w:sz="0" w:space="0" w:color="auto"/>
      </w:divBdr>
    </w:div>
    <w:div w:id="807746841">
      <w:marLeft w:val="480"/>
      <w:marRight w:val="0"/>
      <w:marTop w:val="0"/>
      <w:marBottom w:val="0"/>
      <w:divBdr>
        <w:top w:val="none" w:sz="0" w:space="0" w:color="auto"/>
        <w:left w:val="none" w:sz="0" w:space="0" w:color="auto"/>
        <w:bottom w:val="none" w:sz="0" w:space="0" w:color="auto"/>
        <w:right w:val="none" w:sz="0" w:space="0" w:color="auto"/>
      </w:divBdr>
    </w:div>
    <w:div w:id="810632044">
      <w:marLeft w:val="480"/>
      <w:marRight w:val="0"/>
      <w:marTop w:val="0"/>
      <w:marBottom w:val="0"/>
      <w:divBdr>
        <w:top w:val="none" w:sz="0" w:space="0" w:color="auto"/>
        <w:left w:val="none" w:sz="0" w:space="0" w:color="auto"/>
        <w:bottom w:val="none" w:sz="0" w:space="0" w:color="auto"/>
        <w:right w:val="none" w:sz="0" w:space="0" w:color="auto"/>
      </w:divBdr>
    </w:div>
    <w:div w:id="812135516">
      <w:marLeft w:val="480"/>
      <w:marRight w:val="0"/>
      <w:marTop w:val="0"/>
      <w:marBottom w:val="0"/>
      <w:divBdr>
        <w:top w:val="none" w:sz="0" w:space="0" w:color="auto"/>
        <w:left w:val="none" w:sz="0" w:space="0" w:color="auto"/>
        <w:bottom w:val="none" w:sz="0" w:space="0" w:color="auto"/>
        <w:right w:val="none" w:sz="0" w:space="0" w:color="auto"/>
      </w:divBdr>
    </w:div>
    <w:div w:id="812987205">
      <w:marLeft w:val="480"/>
      <w:marRight w:val="0"/>
      <w:marTop w:val="0"/>
      <w:marBottom w:val="0"/>
      <w:divBdr>
        <w:top w:val="none" w:sz="0" w:space="0" w:color="auto"/>
        <w:left w:val="none" w:sz="0" w:space="0" w:color="auto"/>
        <w:bottom w:val="none" w:sz="0" w:space="0" w:color="auto"/>
        <w:right w:val="none" w:sz="0" w:space="0" w:color="auto"/>
      </w:divBdr>
    </w:div>
    <w:div w:id="819660922">
      <w:marLeft w:val="480"/>
      <w:marRight w:val="0"/>
      <w:marTop w:val="0"/>
      <w:marBottom w:val="0"/>
      <w:divBdr>
        <w:top w:val="none" w:sz="0" w:space="0" w:color="auto"/>
        <w:left w:val="none" w:sz="0" w:space="0" w:color="auto"/>
        <w:bottom w:val="none" w:sz="0" w:space="0" w:color="auto"/>
        <w:right w:val="none" w:sz="0" w:space="0" w:color="auto"/>
      </w:divBdr>
    </w:div>
    <w:div w:id="820467489">
      <w:marLeft w:val="480"/>
      <w:marRight w:val="0"/>
      <w:marTop w:val="0"/>
      <w:marBottom w:val="0"/>
      <w:divBdr>
        <w:top w:val="none" w:sz="0" w:space="0" w:color="auto"/>
        <w:left w:val="none" w:sz="0" w:space="0" w:color="auto"/>
        <w:bottom w:val="none" w:sz="0" w:space="0" w:color="auto"/>
        <w:right w:val="none" w:sz="0" w:space="0" w:color="auto"/>
      </w:divBdr>
    </w:div>
    <w:div w:id="821431374">
      <w:marLeft w:val="480"/>
      <w:marRight w:val="0"/>
      <w:marTop w:val="0"/>
      <w:marBottom w:val="0"/>
      <w:divBdr>
        <w:top w:val="none" w:sz="0" w:space="0" w:color="auto"/>
        <w:left w:val="none" w:sz="0" w:space="0" w:color="auto"/>
        <w:bottom w:val="none" w:sz="0" w:space="0" w:color="auto"/>
        <w:right w:val="none" w:sz="0" w:space="0" w:color="auto"/>
      </w:divBdr>
    </w:div>
    <w:div w:id="825778369">
      <w:marLeft w:val="480"/>
      <w:marRight w:val="0"/>
      <w:marTop w:val="0"/>
      <w:marBottom w:val="0"/>
      <w:divBdr>
        <w:top w:val="none" w:sz="0" w:space="0" w:color="auto"/>
        <w:left w:val="none" w:sz="0" w:space="0" w:color="auto"/>
        <w:bottom w:val="none" w:sz="0" w:space="0" w:color="auto"/>
        <w:right w:val="none" w:sz="0" w:space="0" w:color="auto"/>
      </w:divBdr>
    </w:div>
    <w:div w:id="830944125">
      <w:marLeft w:val="480"/>
      <w:marRight w:val="0"/>
      <w:marTop w:val="0"/>
      <w:marBottom w:val="0"/>
      <w:divBdr>
        <w:top w:val="none" w:sz="0" w:space="0" w:color="auto"/>
        <w:left w:val="none" w:sz="0" w:space="0" w:color="auto"/>
        <w:bottom w:val="none" w:sz="0" w:space="0" w:color="auto"/>
        <w:right w:val="none" w:sz="0" w:space="0" w:color="auto"/>
      </w:divBdr>
    </w:div>
    <w:div w:id="835220647">
      <w:marLeft w:val="480"/>
      <w:marRight w:val="0"/>
      <w:marTop w:val="0"/>
      <w:marBottom w:val="0"/>
      <w:divBdr>
        <w:top w:val="none" w:sz="0" w:space="0" w:color="auto"/>
        <w:left w:val="none" w:sz="0" w:space="0" w:color="auto"/>
        <w:bottom w:val="none" w:sz="0" w:space="0" w:color="auto"/>
        <w:right w:val="none" w:sz="0" w:space="0" w:color="auto"/>
      </w:divBdr>
    </w:div>
    <w:div w:id="835804847">
      <w:marLeft w:val="480"/>
      <w:marRight w:val="0"/>
      <w:marTop w:val="0"/>
      <w:marBottom w:val="0"/>
      <w:divBdr>
        <w:top w:val="none" w:sz="0" w:space="0" w:color="auto"/>
        <w:left w:val="none" w:sz="0" w:space="0" w:color="auto"/>
        <w:bottom w:val="none" w:sz="0" w:space="0" w:color="auto"/>
        <w:right w:val="none" w:sz="0" w:space="0" w:color="auto"/>
      </w:divBdr>
    </w:div>
    <w:div w:id="837886639">
      <w:marLeft w:val="480"/>
      <w:marRight w:val="0"/>
      <w:marTop w:val="0"/>
      <w:marBottom w:val="0"/>
      <w:divBdr>
        <w:top w:val="none" w:sz="0" w:space="0" w:color="auto"/>
        <w:left w:val="none" w:sz="0" w:space="0" w:color="auto"/>
        <w:bottom w:val="none" w:sz="0" w:space="0" w:color="auto"/>
        <w:right w:val="none" w:sz="0" w:space="0" w:color="auto"/>
      </w:divBdr>
    </w:div>
    <w:div w:id="839540067">
      <w:marLeft w:val="480"/>
      <w:marRight w:val="0"/>
      <w:marTop w:val="0"/>
      <w:marBottom w:val="0"/>
      <w:divBdr>
        <w:top w:val="none" w:sz="0" w:space="0" w:color="auto"/>
        <w:left w:val="none" w:sz="0" w:space="0" w:color="auto"/>
        <w:bottom w:val="none" w:sz="0" w:space="0" w:color="auto"/>
        <w:right w:val="none" w:sz="0" w:space="0" w:color="auto"/>
      </w:divBdr>
    </w:div>
    <w:div w:id="841942353">
      <w:marLeft w:val="480"/>
      <w:marRight w:val="0"/>
      <w:marTop w:val="0"/>
      <w:marBottom w:val="0"/>
      <w:divBdr>
        <w:top w:val="none" w:sz="0" w:space="0" w:color="auto"/>
        <w:left w:val="none" w:sz="0" w:space="0" w:color="auto"/>
        <w:bottom w:val="none" w:sz="0" w:space="0" w:color="auto"/>
        <w:right w:val="none" w:sz="0" w:space="0" w:color="auto"/>
      </w:divBdr>
    </w:div>
    <w:div w:id="842865367">
      <w:marLeft w:val="480"/>
      <w:marRight w:val="0"/>
      <w:marTop w:val="0"/>
      <w:marBottom w:val="0"/>
      <w:divBdr>
        <w:top w:val="none" w:sz="0" w:space="0" w:color="auto"/>
        <w:left w:val="none" w:sz="0" w:space="0" w:color="auto"/>
        <w:bottom w:val="none" w:sz="0" w:space="0" w:color="auto"/>
        <w:right w:val="none" w:sz="0" w:space="0" w:color="auto"/>
      </w:divBdr>
    </w:div>
    <w:div w:id="843546443">
      <w:marLeft w:val="480"/>
      <w:marRight w:val="0"/>
      <w:marTop w:val="0"/>
      <w:marBottom w:val="0"/>
      <w:divBdr>
        <w:top w:val="none" w:sz="0" w:space="0" w:color="auto"/>
        <w:left w:val="none" w:sz="0" w:space="0" w:color="auto"/>
        <w:bottom w:val="none" w:sz="0" w:space="0" w:color="auto"/>
        <w:right w:val="none" w:sz="0" w:space="0" w:color="auto"/>
      </w:divBdr>
    </w:div>
    <w:div w:id="848174656">
      <w:marLeft w:val="480"/>
      <w:marRight w:val="0"/>
      <w:marTop w:val="0"/>
      <w:marBottom w:val="0"/>
      <w:divBdr>
        <w:top w:val="none" w:sz="0" w:space="0" w:color="auto"/>
        <w:left w:val="none" w:sz="0" w:space="0" w:color="auto"/>
        <w:bottom w:val="none" w:sz="0" w:space="0" w:color="auto"/>
        <w:right w:val="none" w:sz="0" w:space="0" w:color="auto"/>
      </w:divBdr>
    </w:div>
    <w:div w:id="849102756">
      <w:marLeft w:val="480"/>
      <w:marRight w:val="0"/>
      <w:marTop w:val="0"/>
      <w:marBottom w:val="0"/>
      <w:divBdr>
        <w:top w:val="none" w:sz="0" w:space="0" w:color="auto"/>
        <w:left w:val="none" w:sz="0" w:space="0" w:color="auto"/>
        <w:bottom w:val="none" w:sz="0" w:space="0" w:color="auto"/>
        <w:right w:val="none" w:sz="0" w:space="0" w:color="auto"/>
      </w:divBdr>
    </w:div>
    <w:div w:id="851996949">
      <w:marLeft w:val="480"/>
      <w:marRight w:val="0"/>
      <w:marTop w:val="0"/>
      <w:marBottom w:val="0"/>
      <w:divBdr>
        <w:top w:val="none" w:sz="0" w:space="0" w:color="auto"/>
        <w:left w:val="none" w:sz="0" w:space="0" w:color="auto"/>
        <w:bottom w:val="none" w:sz="0" w:space="0" w:color="auto"/>
        <w:right w:val="none" w:sz="0" w:space="0" w:color="auto"/>
      </w:divBdr>
    </w:div>
    <w:div w:id="858156601">
      <w:marLeft w:val="480"/>
      <w:marRight w:val="0"/>
      <w:marTop w:val="0"/>
      <w:marBottom w:val="0"/>
      <w:divBdr>
        <w:top w:val="none" w:sz="0" w:space="0" w:color="auto"/>
        <w:left w:val="none" w:sz="0" w:space="0" w:color="auto"/>
        <w:bottom w:val="none" w:sz="0" w:space="0" w:color="auto"/>
        <w:right w:val="none" w:sz="0" w:space="0" w:color="auto"/>
      </w:divBdr>
    </w:div>
    <w:div w:id="861430375">
      <w:marLeft w:val="480"/>
      <w:marRight w:val="0"/>
      <w:marTop w:val="0"/>
      <w:marBottom w:val="0"/>
      <w:divBdr>
        <w:top w:val="none" w:sz="0" w:space="0" w:color="auto"/>
        <w:left w:val="none" w:sz="0" w:space="0" w:color="auto"/>
        <w:bottom w:val="none" w:sz="0" w:space="0" w:color="auto"/>
        <w:right w:val="none" w:sz="0" w:space="0" w:color="auto"/>
      </w:divBdr>
    </w:div>
    <w:div w:id="862784504">
      <w:marLeft w:val="480"/>
      <w:marRight w:val="0"/>
      <w:marTop w:val="0"/>
      <w:marBottom w:val="0"/>
      <w:divBdr>
        <w:top w:val="none" w:sz="0" w:space="0" w:color="auto"/>
        <w:left w:val="none" w:sz="0" w:space="0" w:color="auto"/>
        <w:bottom w:val="none" w:sz="0" w:space="0" w:color="auto"/>
        <w:right w:val="none" w:sz="0" w:space="0" w:color="auto"/>
      </w:divBdr>
    </w:div>
    <w:div w:id="865943555">
      <w:marLeft w:val="480"/>
      <w:marRight w:val="0"/>
      <w:marTop w:val="0"/>
      <w:marBottom w:val="0"/>
      <w:divBdr>
        <w:top w:val="none" w:sz="0" w:space="0" w:color="auto"/>
        <w:left w:val="none" w:sz="0" w:space="0" w:color="auto"/>
        <w:bottom w:val="none" w:sz="0" w:space="0" w:color="auto"/>
        <w:right w:val="none" w:sz="0" w:space="0" w:color="auto"/>
      </w:divBdr>
    </w:div>
    <w:div w:id="872495305">
      <w:marLeft w:val="480"/>
      <w:marRight w:val="0"/>
      <w:marTop w:val="0"/>
      <w:marBottom w:val="0"/>
      <w:divBdr>
        <w:top w:val="none" w:sz="0" w:space="0" w:color="auto"/>
        <w:left w:val="none" w:sz="0" w:space="0" w:color="auto"/>
        <w:bottom w:val="none" w:sz="0" w:space="0" w:color="auto"/>
        <w:right w:val="none" w:sz="0" w:space="0" w:color="auto"/>
      </w:divBdr>
    </w:div>
    <w:div w:id="873614366">
      <w:marLeft w:val="480"/>
      <w:marRight w:val="0"/>
      <w:marTop w:val="0"/>
      <w:marBottom w:val="0"/>
      <w:divBdr>
        <w:top w:val="none" w:sz="0" w:space="0" w:color="auto"/>
        <w:left w:val="none" w:sz="0" w:space="0" w:color="auto"/>
        <w:bottom w:val="none" w:sz="0" w:space="0" w:color="auto"/>
        <w:right w:val="none" w:sz="0" w:space="0" w:color="auto"/>
      </w:divBdr>
    </w:div>
    <w:div w:id="873889592">
      <w:marLeft w:val="480"/>
      <w:marRight w:val="0"/>
      <w:marTop w:val="0"/>
      <w:marBottom w:val="0"/>
      <w:divBdr>
        <w:top w:val="none" w:sz="0" w:space="0" w:color="auto"/>
        <w:left w:val="none" w:sz="0" w:space="0" w:color="auto"/>
        <w:bottom w:val="none" w:sz="0" w:space="0" w:color="auto"/>
        <w:right w:val="none" w:sz="0" w:space="0" w:color="auto"/>
      </w:divBdr>
    </w:div>
    <w:div w:id="874733596">
      <w:marLeft w:val="640"/>
      <w:marRight w:val="0"/>
      <w:marTop w:val="0"/>
      <w:marBottom w:val="0"/>
      <w:divBdr>
        <w:top w:val="none" w:sz="0" w:space="0" w:color="auto"/>
        <w:left w:val="none" w:sz="0" w:space="0" w:color="auto"/>
        <w:bottom w:val="none" w:sz="0" w:space="0" w:color="auto"/>
        <w:right w:val="none" w:sz="0" w:space="0" w:color="auto"/>
      </w:divBdr>
    </w:div>
    <w:div w:id="875235776">
      <w:marLeft w:val="480"/>
      <w:marRight w:val="0"/>
      <w:marTop w:val="0"/>
      <w:marBottom w:val="0"/>
      <w:divBdr>
        <w:top w:val="none" w:sz="0" w:space="0" w:color="auto"/>
        <w:left w:val="none" w:sz="0" w:space="0" w:color="auto"/>
        <w:bottom w:val="none" w:sz="0" w:space="0" w:color="auto"/>
        <w:right w:val="none" w:sz="0" w:space="0" w:color="auto"/>
      </w:divBdr>
    </w:div>
    <w:div w:id="878783786">
      <w:marLeft w:val="640"/>
      <w:marRight w:val="0"/>
      <w:marTop w:val="0"/>
      <w:marBottom w:val="0"/>
      <w:divBdr>
        <w:top w:val="none" w:sz="0" w:space="0" w:color="auto"/>
        <w:left w:val="none" w:sz="0" w:space="0" w:color="auto"/>
        <w:bottom w:val="none" w:sz="0" w:space="0" w:color="auto"/>
        <w:right w:val="none" w:sz="0" w:space="0" w:color="auto"/>
      </w:divBdr>
    </w:div>
    <w:div w:id="879589139">
      <w:marLeft w:val="480"/>
      <w:marRight w:val="0"/>
      <w:marTop w:val="0"/>
      <w:marBottom w:val="0"/>
      <w:divBdr>
        <w:top w:val="none" w:sz="0" w:space="0" w:color="auto"/>
        <w:left w:val="none" w:sz="0" w:space="0" w:color="auto"/>
        <w:bottom w:val="none" w:sz="0" w:space="0" w:color="auto"/>
        <w:right w:val="none" w:sz="0" w:space="0" w:color="auto"/>
      </w:divBdr>
    </w:div>
    <w:div w:id="879629691">
      <w:marLeft w:val="480"/>
      <w:marRight w:val="0"/>
      <w:marTop w:val="0"/>
      <w:marBottom w:val="0"/>
      <w:divBdr>
        <w:top w:val="none" w:sz="0" w:space="0" w:color="auto"/>
        <w:left w:val="none" w:sz="0" w:space="0" w:color="auto"/>
        <w:bottom w:val="none" w:sz="0" w:space="0" w:color="auto"/>
        <w:right w:val="none" w:sz="0" w:space="0" w:color="auto"/>
      </w:divBdr>
    </w:div>
    <w:div w:id="882404801">
      <w:marLeft w:val="480"/>
      <w:marRight w:val="0"/>
      <w:marTop w:val="0"/>
      <w:marBottom w:val="0"/>
      <w:divBdr>
        <w:top w:val="none" w:sz="0" w:space="0" w:color="auto"/>
        <w:left w:val="none" w:sz="0" w:space="0" w:color="auto"/>
        <w:bottom w:val="none" w:sz="0" w:space="0" w:color="auto"/>
        <w:right w:val="none" w:sz="0" w:space="0" w:color="auto"/>
      </w:divBdr>
    </w:div>
    <w:div w:id="884607541">
      <w:marLeft w:val="640"/>
      <w:marRight w:val="0"/>
      <w:marTop w:val="0"/>
      <w:marBottom w:val="0"/>
      <w:divBdr>
        <w:top w:val="none" w:sz="0" w:space="0" w:color="auto"/>
        <w:left w:val="none" w:sz="0" w:space="0" w:color="auto"/>
        <w:bottom w:val="none" w:sz="0" w:space="0" w:color="auto"/>
        <w:right w:val="none" w:sz="0" w:space="0" w:color="auto"/>
      </w:divBdr>
    </w:div>
    <w:div w:id="885340458">
      <w:marLeft w:val="640"/>
      <w:marRight w:val="0"/>
      <w:marTop w:val="0"/>
      <w:marBottom w:val="0"/>
      <w:divBdr>
        <w:top w:val="none" w:sz="0" w:space="0" w:color="auto"/>
        <w:left w:val="none" w:sz="0" w:space="0" w:color="auto"/>
        <w:bottom w:val="none" w:sz="0" w:space="0" w:color="auto"/>
        <w:right w:val="none" w:sz="0" w:space="0" w:color="auto"/>
      </w:divBdr>
    </w:div>
    <w:div w:id="887298436">
      <w:marLeft w:val="640"/>
      <w:marRight w:val="0"/>
      <w:marTop w:val="0"/>
      <w:marBottom w:val="0"/>
      <w:divBdr>
        <w:top w:val="none" w:sz="0" w:space="0" w:color="auto"/>
        <w:left w:val="none" w:sz="0" w:space="0" w:color="auto"/>
        <w:bottom w:val="none" w:sz="0" w:space="0" w:color="auto"/>
        <w:right w:val="none" w:sz="0" w:space="0" w:color="auto"/>
      </w:divBdr>
    </w:div>
    <w:div w:id="892888549">
      <w:marLeft w:val="480"/>
      <w:marRight w:val="0"/>
      <w:marTop w:val="0"/>
      <w:marBottom w:val="0"/>
      <w:divBdr>
        <w:top w:val="none" w:sz="0" w:space="0" w:color="auto"/>
        <w:left w:val="none" w:sz="0" w:space="0" w:color="auto"/>
        <w:bottom w:val="none" w:sz="0" w:space="0" w:color="auto"/>
        <w:right w:val="none" w:sz="0" w:space="0" w:color="auto"/>
      </w:divBdr>
    </w:div>
    <w:div w:id="894659679">
      <w:marLeft w:val="480"/>
      <w:marRight w:val="0"/>
      <w:marTop w:val="0"/>
      <w:marBottom w:val="0"/>
      <w:divBdr>
        <w:top w:val="none" w:sz="0" w:space="0" w:color="auto"/>
        <w:left w:val="none" w:sz="0" w:space="0" w:color="auto"/>
        <w:bottom w:val="none" w:sz="0" w:space="0" w:color="auto"/>
        <w:right w:val="none" w:sz="0" w:space="0" w:color="auto"/>
      </w:divBdr>
    </w:div>
    <w:div w:id="895505354">
      <w:marLeft w:val="480"/>
      <w:marRight w:val="0"/>
      <w:marTop w:val="0"/>
      <w:marBottom w:val="0"/>
      <w:divBdr>
        <w:top w:val="none" w:sz="0" w:space="0" w:color="auto"/>
        <w:left w:val="none" w:sz="0" w:space="0" w:color="auto"/>
        <w:bottom w:val="none" w:sz="0" w:space="0" w:color="auto"/>
        <w:right w:val="none" w:sz="0" w:space="0" w:color="auto"/>
      </w:divBdr>
    </w:div>
    <w:div w:id="895581088">
      <w:marLeft w:val="480"/>
      <w:marRight w:val="0"/>
      <w:marTop w:val="0"/>
      <w:marBottom w:val="0"/>
      <w:divBdr>
        <w:top w:val="none" w:sz="0" w:space="0" w:color="auto"/>
        <w:left w:val="none" w:sz="0" w:space="0" w:color="auto"/>
        <w:bottom w:val="none" w:sz="0" w:space="0" w:color="auto"/>
        <w:right w:val="none" w:sz="0" w:space="0" w:color="auto"/>
      </w:divBdr>
    </w:div>
    <w:div w:id="897935970">
      <w:marLeft w:val="480"/>
      <w:marRight w:val="0"/>
      <w:marTop w:val="0"/>
      <w:marBottom w:val="0"/>
      <w:divBdr>
        <w:top w:val="none" w:sz="0" w:space="0" w:color="auto"/>
        <w:left w:val="none" w:sz="0" w:space="0" w:color="auto"/>
        <w:bottom w:val="none" w:sz="0" w:space="0" w:color="auto"/>
        <w:right w:val="none" w:sz="0" w:space="0" w:color="auto"/>
      </w:divBdr>
    </w:div>
    <w:div w:id="899167784">
      <w:marLeft w:val="480"/>
      <w:marRight w:val="0"/>
      <w:marTop w:val="0"/>
      <w:marBottom w:val="0"/>
      <w:divBdr>
        <w:top w:val="none" w:sz="0" w:space="0" w:color="auto"/>
        <w:left w:val="none" w:sz="0" w:space="0" w:color="auto"/>
        <w:bottom w:val="none" w:sz="0" w:space="0" w:color="auto"/>
        <w:right w:val="none" w:sz="0" w:space="0" w:color="auto"/>
      </w:divBdr>
    </w:div>
    <w:div w:id="900288944">
      <w:marLeft w:val="480"/>
      <w:marRight w:val="0"/>
      <w:marTop w:val="0"/>
      <w:marBottom w:val="0"/>
      <w:divBdr>
        <w:top w:val="none" w:sz="0" w:space="0" w:color="auto"/>
        <w:left w:val="none" w:sz="0" w:space="0" w:color="auto"/>
        <w:bottom w:val="none" w:sz="0" w:space="0" w:color="auto"/>
        <w:right w:val="none" w:sz="0" w:space="0" w:color="auto"/>
      </w:divBdr>
    </w:div>
    <w:div w:id="901598527">
      <w:marLeft w:val="640"/>
      <w:marRight w:val="0"/>
      <w:marTop w:val="0"/>
      <w:marBottom w:val="0"/>
      <w:divBdr>
        <w:top w:val="none" w:sz="0" w:space="0" w:color="auto"/>
        <w:left w:val="none" w:sz="0" w:space="0" w:color="auto"/>
        <w:bottom w:val="none" w:sz="0" w:space="0" w:color="auto"/>
        <w:right w:val="none" w:sz="0" w:space="0" w:color="auto"/>
      </w:divBdr>
    </w:div>
    <w:div w:id="902183187">
      <w:marLeft w:val="640"/>
      <w:marRight w:val="0"/>
      <w:marTop w:val="0"/>
      <w:marBottom w:val="0"/>
      <w:divBdr>
        <w:top w:val="none" w:sz="0" w:space="0" w:color="auto"/>
        <w:left w:val="none" w:sz="0" w:space="0" w:color="auto"/>
        <w:bottom w:val="none" w:sz="0" w:space="0" w:color="auto"/>
        <w:right w:val="none" w:sz="0" w:space="0" w:color="auto"/>
      </w:divBdr>
    </w:div>
    <w:div w:id="902253987">
      <w:marLeft w:val="640"/>
      <w:marRight w:val="0"/>
      <w:marTop w:val="0"/>
      <w:marBottom w:val="0"/>
      <w:divBdr>
        <w:top w:val="none" w:sz="0" w:space="0" w:color="auto"/>
        <w:left w:val="none" w:sz="0" w:space="0" w:color="auto"/>
        <w:bottom w:val="none" w:sz="0" w:space="0" w:color="auto"/>
        <w:right w:val="none" w:sz="0" w:space="0" w:color="auto"/>
      </w:divBdr>
    </w:div>
    <w:div w:id="903033031">
      <w:marLeft w:val="480"/>
      <w:marRight w:val="0"/>
      <w:marTop w:val="0"/>
      <w:marBottom w:val="0"/>
      <w:divBdr>
        <w:top w:val="none" w:sz="0" w:space="0" w:color="auto"/>
        <w:left w:val="none" w:sz="0" w:space="0" w:color="auto"/>
        <w:bottom w:val="none" w:sz="0" w:space="0" w:color="auto"/>
        <w:right w:val="none" w:sz="0" w:space="0" w:color="auto"/>
      </w:divBdr>
    </w:div>
    <w:div w:id="905796614">
      <w:marLeft w:val="480"/>
      <w:marRight w:val="0"/>
      <w:marTop w:val="0"/>
      <w:marBottom w:val="0"/>
      <w:divBdr>
        <w:top w:val="none" w:sz="0" w:space="0" w:color="auto"/>
        <w:left w:val="none" w:sz="0" w:space="0" w:color="auto"/>
        <w:bottom w:val="none" w:sz="0" w:space="0" w:color="auto"/>
        <w:right w:val="none" w:sz="0" w:space="0" w:color="auto"/>
      </w:divBdr>
    </w:div>
    <w:div w:id="911503666">
      <w:marLeft w:val="640"/>
      <w:marRight w:val="0"/>
      <w:marTop w:val="0"/>
      <w:marBottom w:val="0"/>
      <w:divBdr>
        <w:top w:val="none" w:sz="0" w:space="0" w:color="auto"/>
        <w:left w:val="none" w:sz="0" w:space="0" w:color="auto"/>
        <w:bottom w:val="none" w:sz="0" w:space="0" w:color="auto"/>
        <w:right w:val="none" w:sz="0" w:space="0" w:color="auto"/>
      </w:divBdr>
    </w:div>
    <w:div w:id="914169306">
      <w:marLeft w:val="480"/>
      <w:marRight w:val="0"/>
      <w:marTop w:val="0"/>
      <w:marBottom w:val="0"/>
      <w:divBdr>
        <w:top w:val="none" w:sz="0" w:space="0" w:color="auto"/>
        <w:left w:val="none" w:sz="0" w:space="0" w:color="auto"/>
        <w:bottom w:val="none" w:sz="0" w:space="0" w:color="auto"/>
        <w:right w:val="none" w:sz="0" w:space="0" w:color="auto"/>
      </w:divBdr>
    </w:div>
    <w:div w:id="921527783">
      <w:marLeft w:val="480"/>
      <w:marRight w:val="0"/>
      <w:marTop w:val="0"/>
      <w:marBottom w:val="0"/>
      <w:divBdr>
        <w:top w:val="none" w:sz="0" w:space="0" w:color="auto"/>
        <w:left w:val="none" w:sz="0" w:space="0" w:color="auto"/>
        <w:bottom w:val="none" w:sz="0" w:space="0" w:color="auto"/>
        <w:right w:val="none" w:sz="0" w:space="0" w:color="auto"/>
      </w:divBdr>
    </w:div>
    <w:div w:id="923298227">
      <w:marLeft w:val="640"/>
      <w:marRight w:val="0"/>
      <w:marTop w:val="0"/>
      <w:marBottom w:val="0"/>
      <w:divBdr>
        <w:top w:val="none" w:sz="0" w:space="0" w:color="auto"/>
        <w:left w:val="none" w:sz="0" w:space="0" w:color="auto"/>
        <w:bottom w:val="none" w:sz="0" w:space="0" w:color="auto"/>
        <w:right w:val="none" w:sz="0" w:space="0" w:color="auto"/>
      </w:divBdr>
    </w:div>
    <w:div w:id="924345364">
      <w:marLeft w:val="480"/>
      <w:marRight w:val="0"/>
      <w:marTop w:val="0"/>
      <w:marBottom w:val="0"/>
      <w:divBdr>
        <w:top w:val="none" w:sz="0" w:space="0" w:color="auto"/>
        <w:left w:val="none" w:sz="0" w:space="0" w:color="auto"/>
        <w:bottom w:val="none" w:sz="0" w:space="0" w:color="auto"/>
        <w:right w:val="none" w:sz="0" w:space="0" w:color="auto"/>
      </w:divBdr>
    </w:div>
    <w:div w:id="929192173">
      <w:marLeft w:val="480"/>
      <w:marRight w:val="0"/>
      <w:marTop w:val="0"/>
      <w:marBottom w:val="0"/>
      <w:divBdr>
        <w:top w:val="none" w:sz="0" w:space="0" w:color="auto"/>
        <w:left w:val="none" w:sz="0" w:space="0" w:color="auto"/>
        <w:bottom w:val="none" w:sz="0" w:space="0" w:color="auto"/>
        <w:right w:val="none" w:sz="0" w:space="0" w:color="auto"/>
      </w:divBdr>
    </w:div>
    <w:div w:id="933976286">
      <w:marLeft w:val="480"/>
      <w:marRight w:val="0"/>
      <w:marTop w:val="0"/>
      <w:marBottom w:val="0"/>
      <w:divBdr>
        <w:top w:val="none" w:sz="0" w:space="0" w:color="auto"/>
        <w:left w:val="none" w:sz="0" w:space="0" w:color="auto"/>
        <w:bottom w:val="none" w:sz="0" w:space="0" w:color="auto"/>
        <w:right w:val="none" w:sz="0" w:space="0" w:color="auto"/>
      </w:divBdr>
    </w:div>
    <w:div w:id="934676299">
      <w:marLeft w:val="640"/>
      <w:marRight w:val="0"/>
      <w:marTop w:val="0"/>
      <w:marBottom w:val="0"/>
      <w:divBdr>
        <w:top w:val="none" w:sz="0" w:space="0" w:color="auto"/>
        <w:left w:val="none" w:sz="0" w:space="0" w:color="auto"/>
        <w:bottom w:val="none" w:sz="0" w:space="0" w:color="auto"/>
        <w:right w:val="none" w:sz="0" w:space="0" w:color="auto"/>
      </w:divBdr>
    </w:div>
    <w:div w:id="942231010">
      <w:marLeft w:val="640"/>
      <w:marRight w:val="0"/>
      <w:marTop w:val="0"/>
      <w:marBottom w:val="0"/>
      <w:divBdr>
        <w:top w:val="none" w:sz="0" w:space="0" w:color="auto"/>
        <w:left w:val="none" w:sz="0" w:space="0" w:color="auto"/>
        <w:bottom w:val="none" w:sz="0" w:space="0" w:color="auto"/>
        <w:right w:val="none" w:sz="0" w:space="0" w:color="auto"/>
      </w:divBdr>
    </w:div>
    <w:div w:id="946305657">
      <w:marLeft w:val="480"/>
      <w:marRight w:val="0"/>
      <w:marTop w:val="0"/>
      <w:marBottom w:val="0"/>
      <w:divBdr>
        <w:top w:val="none" w:sz="0" w:space="0" w:color="auto"/>
        <w:left w:val="none" w:sz="0" w:space="0" w:color="auto"/>
        <w:bottom w:val="none" w:sz="0" w:space="0" w:color="auto"/>
        <w:right w:val="none" w:sz="0" w:space="0" w:color="auto"/>
      </w:divBdr>
    </w:div>
    <w:div w:id="948464523">
      <w:marLeft w:val="480"/>
      <w:marRight w:val="0"/>
      <w:marTop w:val="0"/>
      <w:marBottom w:val="0"/>
      <w:divBdr>
        <w:top w:val="none" w:sz="0" w:space="0" w:color="auto"/>
        <w:left w:val="none" w:sz="0" w:space="0" w:color="auto"/>
        <w:bottom w:val="none" w:sz="0" w:space="0" w:color="auto"/>
        <w:right w:val="none" w:sz="0" w:space="0" w:color="auto"/>
      </w:divBdr>
    </w:div>
    <w:div w:id="949362772">
      <w:marLeft w:val="480"/>
      <w:marRight w:val="0"/>
      <w:marTop w:val="0"/>
      <w:marBottom w:val="0"/>
      <w:divBdr>
        <w:top w:val="none" w:sz="0" w:space="0" w:color="auto"/>
        <w:left w:val="none" w:sz="0" w:space="0" w:color="auto"/>
        <w:bottom w:val="none" w:sz="0" w:space="0" w:color="auto"/>
        <w:right w:val="none" w:sz="0" w:space="0" w:color="auto"/>
      </w:divBdr>
    </w:div>
    <w:div w:id="957176262">
      <w:marLeft w:val="480"/>
      <w:marRight w:val="0"/>
      <w:marTop w:val="0"/>
      <w:marBottom w:val="0"/>
      <w:divBdr>
        <w:top w:val="none" w:sz="0" w:space="0" w:color="auto"/>
        <w:left w:val="none" w:sz="0" w:space="0" w:color="auto"/>
        <w:bottom w:val="none" w:sz="0" w:space="0" w:color="auto"/>
        <w:right w:val="none" w:sz="0" w:space="0" w:color="auto"/>
      </w:divBdr>
    </w:div>
    <w:div w:id="958225687">
      <w:marLeft w:val="480"/>
      <w:marRight w:val="0"/>
      <w:marTop w:val="0"/>
      <w:marBottom w:val="0"/>
      <w:divBdr>
        <w:top w:val="none" w:sz="0" w:space="0" w:color="auto"/>
        <w:left w:val="none" w:sz="0" w:space="0" w:color="auto"/>
        <w:bottom w:val="none" w:sz="0" w:space="0" w:color="auto"/>
        <w:right w:val="none" w:sz="0" w:space="0" w:color="auto"/>
      </w:divBdr>
    </w:div>
    <w:div w:id="958729186">
      <w:marLeft w:val="480"/>
      <w:marRight w:val="0"/>
      <w:marTop w:val="0"/>
      <w:marBottom w:val="0"/>
      <w:divBdr>
        <w:top w:val="none" w:sz="0" w:space="0" w:color="auto"/>
        <w:left w:val="none" w:sz="0" w:space="0" w:color="auto"/>
        <w:bottom w:val="none" w:sz="0" w:space="0" w:color="auto"/>
        <w:right w:val="none" w:sz="0" w:space="0" w:color="auto"/>
      </w:divBdr>
    </w:div>
    <w:div w:id="960453323">
      <w:marLeft w:val="480"/>
      <w:marRight w:val="0"/>
      <w:marTop w:val="0"/>
      <w:marBottom w:val="0"/>
      <w:divBdr>
        <w:top w:val="none" w:sz="0" w:space="0" w:color="auto"/>
        <w:left w:val="none" w:sz="0" w:space="0" w:color="auto"/>
        <w:bottom w:val="none" w:sz="0" w:space="0" w:color="auto"/>
        <w:right w:val="none" w:sz="0" w:space="0" w:color="auto"/>
      </w:divBdr>
    </w:div>
    <w:div w:id="961230079">
      <w:marLeft w:val="640"/>
      <w:marRight w:val="0"/>
      <w:marTop w:val="0"/>
      <w:marBottom w:val="0"/>
      <w:divBdr>
        <w:top w:val="none" w:sz="0" w:space="0" w:color="auto"/>
        <w:left w:val="none" w:sz="0" w:space="0" w:color="auto"/>
        <w:bottom w:val="none" w:sz="0" w:space="0" w:color="auto"/>
        <w:right w:val="none" w:sz="0" w:space="0" w:color="auto"/>
      </w:divBdr>
    </w:div>
    <w:div w:id="962076309">
      <w:marLeft w:val="640"/>
      <w:marRight w:val="0"/>
      <w:marTop w:val="0"/>
      <w:marBottom w:val="0"/>
      <w:divBdr>
        <w:top w:val="none" w:sz="0" w:space="0" w:color="auto"/>
        <w:left w:val="none" w:sz="0" w:space="0" w:color="auto"/>
        <w:bottom w:val="none" w:sz="0" w:space="0" w:color="auto"/>
        <w:right w:val="none" w:sz="0" w:space="0" w:color="auto"/>
      </w:divBdr>
    </w:div>
    <w:div w:id="966205902">
      <w:marLeft w:val="480"/>
      <w:marRight w:val="0"/>
      <w:marTop w:val="0"/>
      <w:marBottom w:val="0"/>
      <w:divBdr>
        <w:top w:val="none" w:sz="0" w:space="0" w:color="auto"/>
        <w:left w:val="none" w:sz="0" w:space="0" w:color="auto"/>
        <w:bottom w:val="none" w:sz="0" w:space="0" w:color="auto"/>
        <w:right w:val="none" w:sz="0" w:space="0" w:color="auto"/>
      </w:divBdr>
    </w:div>
    <w:div w:id="974019208">
      <w:marLeft w:val="480"/>
      <w:marRight w:val="0"/>
      <w:marTop w:val="0"/>
      <w:marBottom w:val="0"/>
      <w:divBdr>
        <w:top w:val="none" w:sz="0" w:space="0" w:color="auto"/>
        <w:left w:val="none" w:sz="0" w:space="0" w:color="auto"/>
        <w:bottom w:val="none" w:sz="0" w:space="0" w:color="auto"/>
        <w:right w:val="none" w:sz="0" w:space="0" w:color="auto"/>
      </w:divBdr>
    </w:div>
    <w:div w:id="976715378">
      <w:marLeft w:val="480"/>
      <w:marRight w:val="0"/>
      <w:marTop w:val="0"/>
      <w:marBottom w:val="0"/>
      <w:divBdr>
        <w:top w:val="none" w:sz="0" w:space="0" w:color="auto"/>
        <w:left w:val="none" w:sz="0" w:space="0" w:color="auto"/>
        <w:bottom w:val="none" w:sz="0" w:space="0" w:color="auto"/>
        <w:right w:val="none" w:sz="0" w:space="0" w:color="auto"/>
      </w:divBdr>
    </w:div>
    <w:div w:id="981232086">
      <w:marLeft w:val="480"/>
      <w:marRight w:val="0"/>
      <w:marTop w:val="0"/>
      <w:marBottom w:val="0"/>
      <w:divBdr>
        <w:top w:val="none" w:sz="0" w:space="0" w:color="auto"/>
        <w:left w:val="none" w:sz="0" w:space="0" w:color="auto"/>
        <w:bottom w:val="none" w:sz="0" w:space="0" w:color="auto"/>
        <w:right w:val="none" w:sz="0" w:space="0" w:color="auto"/>
      </w:divBdr>
    </w:div>
    <w:div w:id="981928198">
      <w:marLeft w:val="480"/>
      <w:marRight w:val="0"/>
      <w:marTop w:val="0"/>
      <w:marBottom w:val="0"/>
      <w:divBdr>
        <w:top w:val="none" w:sz="0" w:space="0" w:color="auto"/>
        <w:left w:val="none" w:sz="0" w:space="0" w:color="auto"/>
        <w:bottom w:val="none" w:sz="0" w:space="0" w:color="auto"/>
        <w:right w:val="none" w:sz="0" w:space="0" w:color="auto"/>
      </w:divBdr>
    </w:div>
    <w:div w:id="984435111">
      <w:marLeft w:val="480"/>
      <w:marRight w:val="0"/>
      <w:marTop w:val="0"/>
      <w:marBottom w:val="0"/>
      <w:divBdr>
        <w:top w:val="none" w:sz="0" w:space="0" w:color="auto"/>
        <w:left w:val="none" w:sz="0" w:space="0" w:color="auto"/>
        <w:bottom w:val="none" w:sz="0" w:space="0" w:color="auto"/>
        <w:right w:val="none" w:sz="0" w:space="0" w:color="auto"/>
      </w:divBdr>
    </w:div>
    <w:div w:id="988243049">
      <w:marLeft w:val="480"/>
      <w:marRight w:val="0"/>
      <w:marTop w:val="0"/>
      <w:marBottom w:val="0"/>
      <w:divBdr>
        <w:top w:val="none" w:sz="0" w:space="0" w:color="auto"/>
        <w:left w:val="none" w:sz="0" w:space="0" w:color="auto"/>
        <w:bottom w:val="none" w:sz="0" w:space="0" w:color="auto"/>
        <w:right w:val="none" w:sz="0" w:space="0" w:color="auto"/>
      </w:divBdr>
    </w:div>
    <w:div w:id="990518506">
      <w:marLeft w:val="480"/>
      <w:marRight w:val="0"/>
      <w:marTop w:val="0"/>
      <w:marBottom w:val="0"/>
      <w:divBdr>
        <w:top w:val="none" w:sz="0" w:space="0" w:color="auto"/>
        <w:left w:val="none" w:sz="0" w:space="0" w:color="auto"/>
        <w:bottom w:val="none" w:sz="0" w:space="0" w:color="auto"/>
        <w:right w:val="none" w:sz="0" w:space="0" w:color="auto"/>
      </w:divBdr>
    </w:div>
    <w:div w:id="992834924">
      <w:marLeft w:val="480"/>
      <w:marRight w:val="0"/>
      <w:marTop w:val="0"/>
      <w:marBottom w:val="0"/>
      <w:divBdr>
        <w:top w:val="none" w:sz="0" w:space="0" w:color="auto"/>
        <w:left w:val="none" w:sz="0" w:space="0" w:color="auto"/>
        <w:bottom w:val="none" w:sz="0" w:space="0" w:color="auto"/>
        <w:right w:val="none" w:sz="0" w:space="0" w:color="auto"/>
      </w:divBdr>
    </w:div>
    <w:div w:id="992949559">
      <w:marLeft w:val="480"/>
      <w:marRight w:val="0"/>
      <w:marTop w:val="0"/>
      <w:marBottom w:val="0"/>
      <w:divBdr>
        <w:top w:val="none" w:sz="0" w:space="0" w:color="auto"/>
        <w:left w:val="none" w:sz="0" w:space="0" w:color="auto"/>
        <w:bottom w:val="none" w:sz="0" w:space="0" w:color="auto"/>
        <w:right w:val="none" w:sz="0" w:space="0" w:color="auto"/>
      </w:divBdr>
    </w:div>
    <w:div w:id="1000961614">
      <w:marLeft w:val="480"/>
      <w:marRight w:val="0"/>
      <w:marTop w:val="0"/>
      <w:marBottom w:val="0"/>
      <w:divBdr>
        <w:top w:val="none" w:sz="0" w:space="0" w:color="auto"/>
        <w:left w:val="none" w:sz="0" w:space="0" w:color="auto"/>
        <w:bottom w:val="none" w:sz="0" w:space="0" w:color="auto"/>
        <w:right w:val="none" w:sz="0" w:space="0" w:color="auto"/>
      </w:divBdr>
    </w:div>
    <w:div w:id="1004626764">
      <w:marLeft w:val="480"/>
      <w:marRight w:val="0"/>
      <w:marTop w:val="0"/>
      <w:marBottom w:val="0"/>
      <w:divBdr>
        <w:top w:val="none" w:sz="0" w:space="0" w:color="auto"/>
        <w:left w:val="none" w:sz="0" w:space="0" w:color="auto"/>
        <w:bottom w:val="none" w:sz="0" w:space="0" w:color="auto"/>
        <w:right w:val="none" w:sz="0" w:space="0" w:color="auto"/>
      </w:divBdr>
    </w:div>
    <w:div w:id="1011762847">
      <w:marLeft w:val="480"/>
      <w:marRight w:val="0"/>
      <w:marTop w:val="0"/>
      <w:marBottom w:val="0"/>
      <w:divBdr>
        <w:top w:val="none" w:sz="0" w:space="0" w:color="auto"/>
        <w:left w:val="none" w:sz="0" w:space="0" w:color="auto"/>
        <w:bottom w:val="none" w:sz="0" w:space="0" w:color="auto"/>
        <w:right w:val="none" w:sz="0" w:space="0" w:color="auto"/>
      </w:divBdr>
    </w:div>
    <w:div w:id="1012030365">
      <w:marLeft w:val="640"/>
      <w:marRight w:val="0"/>
      <w:marTop w:val="0"/>
      <w:marBottom w:val="0"/>
      <w:divBdr>
        <w:top w:val="none" w:sz="0" w:space="0" w:color="auto"/>
        <w:left w:val="none" w:sz="0" w:space="0" w:color="auto"/>
        <w:bottom w:val="none" w:sz="0" w:space="0" w:color="auto"/>
        <w:right w:val="none" w:sz="0" w:space="0" w:color="auto"/>
      </w:divBdr>
    </w:div>
    <w:div w:id="1014768555">
      <w:marLeft w:val="480"/>
      <w:marRight w:val="0"/>
      <w:marTop w:val="0"/>
      <w:marBottom w:val="0"/>
      <w:divBdr>
        <w:top w:val="none" w:sz="0" w:space="0" w:color="auto"/>
        <w:left w:val="none" w:sz="0" w:space="0" w:color="auto"/>
        <w:bottom w:val="none" w:sz="0" w:space="0" w:color="auto"/>
        <w:right w:val="none" w:sz="0" w:space="0" w:color="auto"/>
      </w:divBdr>
    </w:div>
    <w:div w:id="1019047369">
      <w:marLeft w:val="480"/>
      <w:marRight w:val="0"/>
      <w:marTop w:val="0"/>
      <w:marBottom w:val="0"/>
      <w:divBdr>
        <w:top w:val="none" w:sz="0" w:space="0" w:color="auto"/>
        <w:left w:val="none" w:sz="0" w:space="0" w:color="auto"/>
        <w:bottom w:val="none" w:sz="0" w:space="0" w:color="auto"/>
        <w:right w:val="none" w:sz="0" w:space="0" w:color="auto"/>
      </w:divBdr>
    </w:div>
    <w:div w:id="1020473504">
      <w:marLeft w:val="480"/>
      <w:marRight w:val="0"/>
      <w:marTop w:val="0"/>
      <w:marBottom w:val="0"/>
      <w:divBdr>
        <w:top w:val="none" w:sz="0" w:space="0" w:color="auto"/>
        <w:left w:val="none" w:sz="0" w:space="0" w:color="auto"/>
        <w:bottom w:val="none" w:sz="0" w:space="0" w:color="auto"/>
        <w:right w:val="none" w:sz="0" w:space="0" w:color="auto"/>
      </w:divBdr>
    </w:div>
    <w:div w:id="1024675314">
      <w:marLeft w:val="480"/>
      <w:marRight w:val="0"/>
      <w:marTop w:val="0"/>
      <w:marBottom w:val="0"/>
      <w:divBdr>
        <w:top w:val="none" w:sz="0" w:space="0" w:color="auto"/>
        <w:left w:val="none" w:sz="0" w:space="0" w:color="auto"/>
        <w:bottom w:val="none" w:sz="0" w:space="0" w:color="auto"/>
        <w:right w:val="none" w:sz="0" w:space="0" w:color="auto"/>
      </w:divBdr>
    </w:div>
    <w:div w:id="1030033325">
      <w:marLeft w:val="480"/>
      <w:marRight w:val="0"/>
      <w:marTop w:val="0"/>
      <w:marBottom w:val="0"/>
      <w:divBdr>
        <w:top w:val="none" w:sz="0" w:space="0" w:color="auto"/>
        <w:left w:val="none" w:sz="0" w:space="0" w:color="auto"/>
        <w:bottom w:val="none" w:sz="0" w:space="0" w:color="auto"/>
        <w:right w:val="none" w:sz="0" w:space="0" w:color="auto"/>
      </w:divBdr>
    </w:div>
    <w:div w:id="1031880944">
      <w:marLeft w:val="480"/>
      <w:marRight w:val="0"/>
      <w:marTop w:val="0"/>
      <w:marBottom w:val="0"/>
      <w:divBdr>
        <w:top w:val="none" w:sz="0" w:space="0" w:color="auto"/>
        <w:left w:val="none" w:sz="0" w:space="0" w:color="auto"/>
        <w:bottom w:val="none" w:sz="0" w:space="0" w:color="auto"/>
        <w:right w:val="none" w:sz="0" w:space="0" w:color="auto"/>
      </w:divBdr>
    </w:div>
    <w:div w:id="1039818108">
      <w:marLeft w:val="480"/>
      <w:marRight w:val="0"/>
      <w:marTop w:val="0"/>
      <w:marBottom w:val="0"/>
      <w:divBdr>
        <w:top w:val="none" w:sz="0" w:space="0" w:color="auto"/>
        <w:left w:val="none" w:sz="0" w:space="0" w:color="auto"/>
        <w:bottom w:val="none" w:sz="0" w:space="0" w:color="auto"/>
        <w:right w:val="none" w:sz="0" w:space="0" w:color="auto"/>
      </w:divBdr>
    </w:div>
    <w:div w:id="1042093437">
      <w:marLeft w:val="480"/>
      <w:marRight w:val="0"/>
      <w:marTop w:val="0"/>
      <w:marBottom w:val="0"/>
      <w:divBdr>
        <w:top w:val="none" w:sz="0" w:space="0" w:color="auto"/>
        <w:left w:val="none" w:sz="0" w:space="0" w:color="auto"/>
        <w:bottom w:val="none" w:sz="0" w:space="0" w:color="auto"/>
        <w:right w:val="none" w:sz="0" w:space="0" w:color="auto"/>
      </w:divBdr>
    </w:div>
    <w:div w:id="1042094746">
      <w:marLeft w:val="480"/>
      <w:marRight w:val="0"/>
      <w:marTop w:val="0"/>
      <w:marBottom w:val="0"/>
      <w:divBdr>
        <w:top w:val="none" w:sz="0" w:space="0" w:color="auto"/>
        <w:left w:val="none" w:sz="0" w:space="0" w:color="auto"/>
        <w:bottom w:val="none" w:sz="0" w:space="0" w:color="auto"/>
        <w:right w:val="none" w:sz="0" w:space="0" w:color="auto"/>
      </w:divBdr>
    </w:div>
    <w:div w:id="1046444766">
      <w:marLeft w:val="480"/>
      <w:marRight w:val="0"/>
      <w:marTop w:val="0"/>
      <w:marBottom w:val="0"/>
      <w:divBdr>
        <w:top w:val="none" w:sz="0" w:space="0" w:color="auto"/>
        <w:left w:val="none" w:sz="0" w:space="0" w:color="auto"/>
        <w:bottom w:val="none" w:sz="0" w:space="0" w:color="auto"/>
        <w:right w:val="none" w:sz="0" w:space="0" w:color="auto"/>
      </w:divBdr>
    </w:div>
    <w:div w:id="1051996026">
      <w:marLeft w:val="480"/>
      <w:marRight w:val="0"/>
      <w:marTop w:val="0"/>
      <w:marBottom w:val="0"/>
      <w:divBdr>
        <w:top w:val="none" w:sz="0" w:space="0" w:color="auto"/>
        <w:left w:val="none" w:sz="0" w:space="0" w:color="auto"/>
        <w:bottom w:val="none" w:sz="0" w:space="0" w:color="auto"/>
        <w:right w:val="none" w:sz="0" w:space="0" w:color="auto"/>
      </w:divBdr>
    </w:div>
    <w:div w:id="1054890219">
      <w:marLeft w:val="480"/>
      <w:marRight w:val="0"/>
      <w:marTop w:val="0"/>
      <w:marBottom w:val="0"/>
      <w:divBdr>
        <w:top w:val="none" w:sz="0" w:space="0" w:color="auto"/>
        <w:left w:val="none" w:sz="0" w:space="0" w:color="auto"/>
        <w:bottom w:val="none" w:sz="0" w:space="0" w:color="auto"/>
        <w:right w:val="none" w:sz="0" w:space="0" w:color="auto"/>
      </w:divBdr>
    </w:div>
    <w:div w:id="1057434205">
      <w:marLeft w:val="480"/>
      <w:marRight w:val="0"/>
      <w:marTop w:val="0"/>
      <w:marBottom w:val="0"/>
      <w:divBdr>
        <w:top w:val="none" w:sz="0" w:space="0" w:color="auto"/>
        <w:left w:val="none" w:sz="0" w:space="0" w:color="auto"/>
        <w:bottom w:val="none" w:sz="0" w:space="0" w:color="auto"/>
        <w:right w:val="none" w:sz="0" w:space="0" w:color="auto"/>
      </w:divBdr>
    </w:div>
    <w:div w:id="1060591327">
      <w:marLeft w:val="480"/>
      <w:marRight w:val="0"/>
      <w:marTop w:val="0"/>
      <w:marBottom w:val="0"/>
      <w:divBdr>
        <w:top w:val="none" w:sz="0" w:space="0" w:color="auto"/>
        <w:left w:val="none" w:sz="0" w:space="0" w:color="auto"/>
        <w:bottom w:val="none" w:sz="0" w:space="0" w:color="auto"/>
        <w:right w:val="none" w:sz="0" w:space="0" w:color="auto"/>
      </w:divBdr>
    </w:div>
    <w:div w:id="1065110598">
      <w:marLeft w:val="480"/>
      <w:marRight w:val="0"/>
      <w:marTop w:val="0"/>
      <w:marBottom w:val="0"/>
      <w:divBdr>
        <w:top w:val="none" w:sz="0" w:space="0" w:color="auto"/>
        <w:left w:val="none" w:sz="0" w:space="0" w:color="auto"/>
        <w:bottom w:val="none" w:sz="0" w:space="0" w:color="auto"/>
        <w:right w:val="none" w:sz="0" w:space="0" w:color="auto"/>
      </w:divBdr>
    </w:div>
    <w:div w:id="1066954590">
      <w:marLeft w:val="640"/>
      <w:marRight w:val="0"/>
      <w:marTop w:val="0"/>
      <w:marBottom w:val="0"/>
      <w:divBdr>
        <w:top w:val="none" w:sz="0" w:space="0" w:color="auto"/>
        <w:left w:val="none" w:sz="0" w:space="0" w:color="auto"/>
        <w:bottom w:val="none" w:sz="0" w:space="0" w:color="auto"/>
        <w:right w:val="none" w:sz="0" w:space="0" w:color="auto"/>
      </w:divBdr>
    </w:div>
    <w:div w:id="1072506616">
      <w:marLeft w:val="640"/>
      <w:marRight w:val="0"/>
      <w:marTop w:val="0"/>
      <w:marBottom w:val="0"/>
      <w:divBdr>
        <w:top w:val="none" w:sz="0" w:space="0" w:color="auto"/>
        <w:left w:val="none" w:sz="0" w:space="0" w:color="auto"/>
        <w:bottom w:val="none" w:sz="0" w:space="0" w:color="auto"/>
        <w:right w:val="none" w:sz="0" w:space="0" w:color="auto"/>
      </w:divBdr>
    </w:div>
    <w:div w:id="1073624629">
      <w:marLeft w:val="480"/>
      <w:marRight w:val="0"/>
      <w:marTop w:val="0"/>
      <w:marBottom w:val="0"/>
      <w:divBdr>
        <w:top w:val="none" w:sz="0" w:space="0" w:color="auto"/>
        <w:left w:val="none" w:sz="0" w:space="0" w:color="auto"/>
        <w:bottom w:val="none" w:sz="0" w:space="0" w:color="auto"/>
        <w:right w:val="none" w:sz="0" w:space="0" w:color="auto"/>
      </w:divBdr>
    </w:div>
    <w:div w:id="1073699238">
      <w:marLeft w:val="480"/>
      <w:marRight w:val="0"/>
      <w:marTop w:val="0"/>
      <w:marBottom w:val="0"/>
      <w:divBdr>
        <w:top w:val="none" w:sz="0" w:space="0" w:color="auto"/>
        <w:left w:val="none" w:sz="0" w:space="0" w:color="auto"/>
        <w:bottom w:val="none" w:sz="0" w:space="0" w:color="auto"/>
        <w:right w:val="none" w:sz="0" w:space="0" w:color="auto"/>
      </w:divBdr>
    </w:div>
    <w:div w:id="1075400531">
      <w:marLeft w:val="480"/>
      <w:marRight w:val="0"/>
      <w:marTop w:val="0"/>
      <w:marBottom w:val="0"/>
      <w:divBdr>
        <w:top w:val="none" w:sz="0" w:space="0" w:color="auto"/>
        <w:left w:val="none" w:sz="0" w:space="0" w:color="auto"/>
        <w:bottom w:val="none" w:sz="0" w:space="0" w:color="auto"/>
        <w:right w:val="none" w:sz="0" w:space="0" w:color="auto"/>
      </w:divBdr>
    </w:div>
    <w:div w:id="1079017000">
      <w:marLeft w:val="480"/>
      <w:marRight w:val="0"/>
      <w:marTop w:val="0"/>
      <w:marBottom w:val="0"/>
      <w:divBdr>
        <w:top w:val="none" w:sz="0" w:space="0" w:color="auto"/>
        <w:left w:val="none" w:sz="0" w:space="0" w:color="auto"/>
        <w:bottom w:val="none" w:sz="0" w:space="0" w:color="auto"/>
        <w:right w:val="none" w:sz="0" w:space="0" w:color="auto"/>
      </w:divBdr>
    </w:div>
    <w:div w:id="1079716354">
      <w:marLeft w:val="480"/>
      <w:marRight w:val="0"/>
      <w:marTop w:val="0"/>
      <w:marBottom w:val="0"/>
      <w:divBdr>
        <w:top w:val="none" w:sz="0" w:space="0" w:color="auto"/>
        <w:left w:val="none" w:sz="0" w:space="0" w:color="auto"/>
        <w:bottom w:val="none" w:sz="0" w:space="0" w:color="auto"/>
        <w:right w:val="none" w:sz="0" w:space="0" w:color="auto"/>
      </w:divBdr>
    </w:div>
    <w:div w:id="1081758695">
      <w:marLeft w:val="640"/>
      <w:marRight w:val="0"/>
      <w:marTop w:val="0"/>
      <w:marBottom w:val="0"/>
      <w:divBdr>
        <w:top w:val="none" w:sz="0" w:space="0" w:color="auto"/>
        <w:left w:val="none" w:sz="0" w:space="0" w:color="auto"/>
        <w:bottom w:val="none" w:sz="0" w:space="0" w:color="auto"/>
        <w:right w:val="none" w:sz="0" w:space="0" w:color="auto"/>
      </w:divBdr>
    </w:div>
    <w:div w:id="1087922905">
      <w:marLeft w:val="640"/>
      <w:marRight w:val="0"/>
      <w:marTop w:val="0"/>
      <w:marBottom w:val="0"/>
      <w:divBdr>
        <w:top w:val="none" w:sz="0" w:space="0" w:color="auto"/>
        <w:left w:val="none" w:sz="0" w:space="0" w:color="auto"/>
        <w:bottom w:val="none" w:sz="0" w:space="0" w:color="auto"/>
        <w:right w:val="none" w:sz="0" w:space="0" w:color="auto"/>
      </w:divBdr>
    </w:div>
    <w:div w:id="1090350748">
      <w:marLeft w:val="480"/>
      <w:marRight w:val="0"/>
      <w:marTop w:val="0"/>
      <w:marBottom w:val="0"/>
      <w:divBdr>
        <w:top w:val="none" w:sz="0" w:space="0" w:color="auto"/>
        <w:left w:val="none" w:sz="0" w:space="0" w:color="auto"/>
        <w:bottom w:val="none" w:sz="0" w:space="0" w:color="auto"/>
        <w:right w:val="none" w:sz="0" w:space="0" w:color="auto"/>
      </w:divBdr>
    </w:div>
    <w:div w:id="1093015599">
      <w:marLeft w:val="480"/>
      <w:marRight w:val="0"/>
      <w:marTop w:val="0"/>
      <w:marBottom w:val="0"/>
      <w:divBdr>
        <w:top w:val="none" w:sz="0" w:space="0" w:color="auto"/>
        <w:left w:val="none" w:sz="0" w:space="0" w:color="auto"/>
        <w:bottom w:val="none" w:sz="0" w:space="0" w:color="auto"/>
        <w:right w:val="none" w:sz="0" w:space="0" w:color="auto"/>
      </w:divBdr>
    </w:div>
    <w:div w:id="1099712653">
      <w:marLeft w:val="480"/>
      <w:marRight w:val="0"/>
      <w:marTop w:val="0"/>
      <w:marBottom w:val="0"/>
      <w:divBdr>
        <w:top w:val="none" w:sz="0" w:space="0" w:color="auto"/>
        <w:left w:val="none" w:sz="0" w:space="0" w:color="auto"/>
        <w:bottom w:val="none" w:sz="0" w:space="0" w:color="auto"/>
        <w:right w:val="none" w:sz="0" w:space="0" w:color="auto"/>
      </w:divBdr>
    </w:div>
    <w:div w:id="1099907905">
      <w:marLeft w:val="640"/>
      <w:marRight w:val="0"/>
      <w:marTop w:val="0"/>
      <w:marBottom w:val="0"/>
      <w:divBdr>
        <w:top w:val="none" w:sz="0" w:space="0" w:color="auto"/>
        <w:left w:val="none" w:sz="0" w:space="0" w:color="auto"/>
        <w:bottom w:val="none" w:sz="0" w:space="0" w:color="auto"/>
        <w:right w:val="none" w:sz="0" w:space="0" w:color="auto"/>
      </w:divBdr>
    </w:div>
    <w:div w:id="1100177349">
      <w:marLeft w:val="480"/>
      <w:marRight w:val="0"/>
      <w:marTop w:val="0"/>
      <w:marBottom w:val="0"/>
      <w:divBdr>
        <w:top w:val="none" w:sz="0" w:space="0" w:color="auto"/>
        <w:left w:val="none" w:sz="0" w:space="0" w:color="auto"/>
        <w:bottom w:val="none" w:sz="0" w:space="0" w:color="auto"/>
        <w:right w:val="none" w:sz="0" w:space="0" w:color="auto"/>
      </w:divBdr>
    </w:div>
    <w:div w:id="1101877724">
      <w:marLeft w:val="480"/>
      <w:marRight w:val="0"/>
      <w:marTop w:val="0"/>
      <w:marBottom w:val="0"/>
      <w:divBdr>
        <w:top w:val="none" w:sz="0" w:space="0" w:color="auto"/>
        <w:left w:val="none" w:sz="0" w:space="0" w:color="auto"/>
        <w:bottom w:val="none" w:sz="0" w:space="0" w:color="auto"/>
        <w:right w:val="none" w:sz="0" w:space="0" w:color="auto"/>
      </w:divBdr>
    </w:div>
    <w:div w:id="1101990243">
      <w:marLeft w:val="480"/>
      <w:marRight w:val="0"/>
      <w:marTop w:val="0"/>
      <w:marBottom w:val="0"/>
      <w:divBdr>
        <w:top w:val="none" w:sz="0" w:space="0" w:color="auto"/>
        <w:left w:val="none" w:sz="0" w:space="0" w:color="auto"/>
        <w:bottom w:val="none" w:sz="0" w:space="0" w:color="auto"/>
        <w:right w:val="none" w:sz="0" w:space="0" w:color="auto"/>
      </w:divBdr>
    </w:div>
    <w:div w:id="1102920883">
      <w:marLeft w:val="480"/>
      <w:marRight w:val="0"/>
      <w:marTop w:val="0"/>
      <w:marBottom w:val="0"/>
      <w:divBdr>
        <w:top w:val="none" w:sz="0" w:space="0" w:color="auto"/>
        <w:left w:val="none" w:sz="0" w:space="0" w:color="auto"/>
        <w:bottom w:val="none" w:sz="0" w:space="0" w:color="auto"/>
        <w:right w:val="none" w:sz="0" w:space="0" w:color="auto"/>
      </w:divBdr>
    </w:div>
    <w:div w:id="1103184420">
      <w:marLeft w:val="480"/>
      <w:marRight w:val="0"/>
      <w:marTop w:val="0"/>
      <w:marBottom w:val="0"/>
      <w:divBdr>
        <w:top w:val="none" w:sz="0" w:space="0" w:color="auto"/>
        <w:left w:val="none" w:sz="0" w:space="0" w:color="auto"/>
        <w:bottom w:val="none" w:sz="0" w:space="0" w:color="auto"/>
        <w:right w:val="none" w:sz="0" w:space="0" w:color="auto"/>
      </w:divBdr>
    </w:div>
    <w:div w:id="1105463867">
      <w:marLeft w:val="480"/>
      <w:marRight w:val="0"/>
      <w:marTop w:val="0"/>
      <w:marBottom w:val="0"/>
      <w:divBdr>
        <w:top w:val="none" w:sz="0" w:space="0" w:color="auto"/>
        <w:left w:val="none" w:sz="0" w:space="0" w:color="auto"/>
        <w:bottom w:val="none" w:sz="0" w:space="0" w:color="auto"/>
        <w:right w:val="none" w:sz="0" w:space="0" w:color="auto"/>
      </w:divBdr>
    </w:div>
    <w:div w:id="1106660571">
      <w:marLeft w:val="480"/>
      <w:marRight w:val="0"/>
      <w:marTop w:val="0"/>
      <w:marBottom w:val="0"/>
      <w:divBdr>
        <w:top w:val="none" w:sz="0" w:space="0" w:color="auto"/>
        <w:left w:val="none" w:sz="0" w:space="0" w:color="auto"/>
        <w:bottom w:val="none" w:sz="0" w:space="0" w:color="auto"/>
        <w:right w:val="none" w:sz="0" w:space="0" w:color="auto"/>
      </w:divBdr>
    </w:div>
    <w:div w:id="1108431641">
      <w:marLeft w:val="480"/>
      <w:marRight w:val="0"/>
      <w:marTop w:val="0"/>
      <w:marBottom w:val="0"/>
      <w:divBdr>
        <w:top w:val="none" w:sz="0" w:space="0" w:color="auto"/>
        <w:left w:val="none" w:sz="0" w:space="0" w:color="auto"/>
        <w:bottom w:val="none" w:sz="0" w:space="0" w:color="auto"/>
        <w:right w:val="none" w:sz="0" w:space="0" w:color="auto"/>
      </w:divBdr>
    </w:div>
    <w:div w:id="1109012410">
      <w:marLeft w:val="480"/>
      <w:marRight w:val="0"/>
      <w:marTop w:val="0"/>
      <w:marBottom w:val="0"/>
      <w:divBdr>
        <w:top w:val="none" w:sz="0" w:space="0" w:color="auto"/>
        <w:left w:val="none" w:sz="0" w:space="0" w:color="auto"/>
        <w:bottom w:val="none" w:sz="0" w:space="0" w:color="auto"/>
        <w:right w:val="none" w:sz="0" w:space="0" w:color="auto"/>
      </w:divBdr>
    </w:div>
    <w:div w:id="1112631512">
      <w:marLeft w:val="480"/>
      <w:marRight w:val="0"/>
      <w:marTop w:val="0"/>
      <w:marBottom w:val="0"/>
      <w:divBdr>
        <w:top w:val="none" w:sz="0" w:space="0" w:color="auto"/>
        <w:left w:val="none" w:sz="0" w:space="0" w:color="auto"/>
        <w:bottom w:val="none" w:sz="0" w:space="0" w:color="auto"/>
        <w:right w:val="none" w:sz="0" w:space="0" w:color="auto"/>
      </w:divBdr>
    </w:div>
    <w:div w:id="1112748523">
      <w:marLeft w:val="480"/>
      <w:marRight w:val="0"/>
      <w:marTop w:val="0"/>
      <w:marBottom w:val="0"/>
      <w:divBdr>
        <w:top w:val="none" w:sz="0" w:space="0" w:color="auto"/>
        <w:left w:val="none" w:sz="0" w:space="0" w:color="auto"/>
        <w:bottom w:val="none" w:sz="0" w:space="0" w:color="auto"/>
        <w:right w:val="none" w:sz="0" w:space="0" w:color="auto"/>
      </w:divBdr>
    </w:div>
    <w:div w:id="1114520922">
      <w:marLeft w:val="480"/>
      <w:marRight w:val="0"/>
      <w:marTop w:val="0"/>
      <w:marBottom w:val="0"/>
      <w:divBdr>
        <w:top w:val="none" w:sz="0" w:space="0" w:color="auto"/>
        <w:left w:val="none" w:sz="0" w:space="0" w:color="auto"/>
        <w:bottom w:val="none" w:sz="0" w:space="0" w:color="auto"/>
        <w:right w:val="none" w:sz="0" w:space="0" w:color="auto"/>
      </w:divBdr>
    </w:div>
    <w:div w:id="1115438755">
      <w:marLeft w:val="640"/>
      <w:marRight w:val="0"/>
      <w:marTop w:val="0"/>
      <w:marBottom w:val="0"/>
      <w:divBdr>
        <w:top w:val="none" w:sz="0" w:space="0" w:color="auto"/>
        <w:left w:val="none" w:sz="0" w:space="0" w:color="auto"/>
        <w:bottom w:val="none" w:sz="0" w:space="0" w:color="auto"/>
        <w:right w:val="none" w:sz="0" w:space="0" w:color="auto"/>
      </w:divBdr>
    </w:div>
    <w:div w:id="1120420873">
      <w:marLeft w:val="480"/>
      <w:marRight w:val="0"/>
      <w:marTop w:val="0"/>
      <w:marBottom w:val="0"/>
      <w:divBdr>
        <w:top w:val="none" w:sz="0" w:space="0" w:color="auto"/>
        <w:left w:val="none" w:sz="0" w:space="0" w:color="auto"/>
        <w:bottom w:val="none" w:sz="0" w:space="0" w:color="auto"/>
        <w:right w:val="none" w:sz="0" w:space="0" w:color="auto"/>
      </w:divBdr>
    </w:div>
    <w:div w:id="1120610790">
      <w:marLeft w:val="480"/>
      <w:marRight w:val="0"/>
      <w:marTop w:val="0"/>
      <w:marBottom w:val="0"/>
      <w:divBdr>
        <w:top w:val="none" w:sz="0" w:space="0" w:color="auto"/>
        <w:left w:val="none" w:sz="0" w:space="0" w:color="auto"/>
        <w:bottom w:val="none" w:sz="0" w:space="0" w:color="auto"/>
        <w:right w:val="none" w:sz="0" w:space="0" w:color="auto"/>
      </w:divBdr>
    </w:div>
    <w:div w:id="1122961609">
      <w:marLeft w:val="480"/>
      <w:marRight w:val="0"/>
      <w:marTop w:val="0"/>
      <w:marBottom w:val="0"/>
      <w:divBdr>
        <w:top w:val="none" w:sz="0" w:space="0" w:color="auto"/>
        <w:left w:val="none" w:sz="0" w:space="0" w:color="auto"/>
        <w:bottom w:val="none" w:sz="0" w:space="0" w:color="auto"/>
        <w:right w:val="none" w:sz="0" w:space="0" w:color="auto"/>
      </w:divBdr>
    </w:div>
    <w:div w:id="1131098352">
      <w:marLeft w:val="480"/>
      <w:marRight w:val="0"/>
      <w:marTop w:val="0"/>
      <w:marBottom w:val="0"/>
      <w:divBdr>
        <w:top w:val="none" w:sz="0" w:space="0" w:color="auto"/>
        <w:left w:val="none" w:sz="0" w:space="0" w:color="auto"/>
        <w:bottom w:val="none" w:sz="0" w:space="0" w:color="auto"/>
        <w:right w:val="none" w:sz="0" w:space="0" w:color="auto"/>
      </w:divBdr>
    </w:div>
    <w:div w:id="1132401443">
      <w:marLeft w:val="480"/>
      <w:marRight w:val="0"/>
      <w:marTop w:val="0"/>
      <w:marBottom w:val="0"/>
      <w:divBdr>
        <w:top w:val="none" w:sz="0" w:space="0" w:color="auto"/>
        <w:left w:val="none" w:sz="0" w:space="0" w:color="auto"/>
        <w:bottom w:val="none" w:sz="0" w:space="0" w:color="auto"/>
        <w:right w:val="none" w:sz="0" w:space="0" w:color="auto"/>
      </w:divBdr>
    </w:div>
    <w:div w:id="1138037178">
      <w:marLeft w:val="480"/>
      <w:marRight w:val="0"/>
      <w:marTop w:val="0"/>
      <w:marBottom w:val="0"/>
      <w:divBdr>
        <w:top w:val="none" w:sz="0" w:space="0" w:color="auto"/>
        <w:left w:val="none" w:sz="0" w:space="0" w:color="auto"/>
        <w:bottom w:val="none" w:sz="0" w:space="0" w:color="auto"/>
        <w:right w:val="none" w:sz="0" w:space="0" w:color="auto"/>
      </w:divBdr>
    </w:div>
    <w:div w:id="1139767764">
      <w:marLeft w:val="480"/>
      <w:marRight w:val="0"/>
      <w:marTop w:val="0"/>
      <w:marBottom w:val="0"/>
      <w:divBdr>
        <w:top w:val="none" w:sz="0" w:space="0" w:color="auto"/>
        <w:left w:val="none" w:sz="0" w:space="0" w:color="auto"/>
        <w:bottom w:val="none" w:sz="0" w:space="0" w:color="auto"/>
        <w:right w:val="none" w:sz="0" w:space="0" w:color="auto"/>
      </w:divBdr>
    </w:div>
    <w:div w:id="1142962972">
      <w:marLeft w:val="640"/>
      <w:marRight w:val="0"/>
      <w:marTop w:val="0"/>
      <w:marBottom w:val="0"/>
      <w:divBdr>
        <w:top w:val="none" w:sz="0" w:space="0" w:color="auto"/>
        <w:left w:val="none" w:sz="0" w:space="0" w:color="auto"/>
        <w:bottom w:val="none" w:sz="0" w:space="0" w:color="auto"/>
        <w:right w:val="none" w:sz="0" w:space="0" w:color="auto"/>
      </w:divBdr>
    </w:div>
    <w:div w:id="1150515588">
      <w:marLeft w:val="480"/>
      <w:marRight w:val="0"/>
      <w:marTop w:val="0"/>
      <w:marBottom w:val="0"/>
      <w:divBdr>
        <w:top w:val="none" w:sz="0" w:space="0" w:color="auto"/>
        <w:left w:val="none" w:sz="0" w:space="0" w:color="auto"/>
        <w:bottom w:val="none" w:sz="0" w:space="0" w:color="auto"/>
        <w:right w:val="none" w:sz="0" w:space="0" w:color="auto"/>
      </w:divBdr>
    </w:div>
    <w:div w:id="1155613121">
      <w:marLeft w:val="640"/>
      <w:marRight w:val="0"/>
      <w:marTop w:val="0"/>
      <w:marBottom w:val="0"/>
      <w:divBdr>
        <w:top w:val="none" w:sz="0" w:space="0" w:color="auto"/>
        <w:left w:val="none" w:sz="0" w:space="0" w:color="auto"/>
        <w:bottom w:val="none" w:sz="0" w:space="0" w:color="auto"/>
        <w:right w:val="none" w:sz="0" w:space="0" w:color="auto"/>
      </w:divBdr>
    </w:div>
    <w:div w:id="1157455854">
      <w:marLeft w:val="480"/>
      <w:marRight w:val="0"/>
      <w:marTop w:val="0"/>
      <w:marBottom w:val="0"/>
      <w:divBdr>
        <w:top w:val="none" w:sz="0" w:space="0" w:color="auto"/>
        <w:left w:val="none" w:sz="0" w:space="0" w:color="auto"/>
        <w:bottom w:val="none" w:sz="0" w:space="0" w:color="auto"/>
        <w:right w:val="none" w:sz="0" w:space="0" w:color="auto"/>
      </w:divBdr>
    </w:div>
    <w:div w:id="1158493188">
      <w:marLeft w:val="640"/>
      <w:marRight w:val="0"/>
      <w:marTop w:val="0"/>
      <w:marBottom w:val="0"/>
      <w:divBdr>
        <w:top w:val="none" w:sz="0" w:space="0" w:color="auto"/>
        <w:left w:val="none" w:sz="0" w:space="0" w:color="auto"/>
        <w:bottom w:val="none" w:sz="0" w:space="0" w:color="auto"/>
        <w:right w:val="none" w:sz="0" w:space="0" w:color="auto"/>
      </w:divBdr>
    </w:div>
    <w:div w:id="1161657675">
      <w:marLeft w:val="480"/>
      <w:marRight w:val="0"/>
      <w:marTop w:val="0"/>
      <w:marBottom w:val="0"/>
      <w:divBdr>
        <w:top w:val="none" w:sz="0" w:space="0" w:color="auto"/>
        <w:left w:val="none" w:sz="0" w:space="0" w:color="auto"/>
        <w:bottom w:val="none" w:sz="0" w:space="0" w:color="auto"/>
        <w:right w:val="none" w:sz="0" w:space="0" w:color="auto"/>
      </w:divBdr>
    </w:div>
    <w:div w:id="1162162765">
      <w:marLeft w:val="480"/>
      <w:marRight w:val="0"/>
      <w:marTop w:val="0"/>
      <w:marBottom w:val="0"/>
      <w:divBdr>
        <w:top w:val="none" w:sz="0" w:space="0" w:color="auto"/>
        <w:left w:val="none" w:sz="0" w:space="0" w:color="auto"/>
        <w:bottom w:val="none" w:sz="0" w:space="0" w:color="auto"/>
        <w:right w:val="none" w:sz="0" w:space="0" w:color="auto"/>
      </w:divBdr>
    </w:div>
    <w:div w:id="1167480720">
      <w:marLeft w:val="480"/>
      <w:marRight w:val="0"/>
      <w:marTop w:val="0"/>
      <w:marBottom w:val="0"/>
      <w:divBdr>
        <w:top w:val="none" w:sz="0" w:space="0" w:color="auto"/>
        <w:left w:val="none" w:sz="0" w:space="0" w:color="auto"/>
        <w:bottom w:val="none" w:sz="0" w:space="0" w:color="auto"/>
        <w:right w:val="none" w:sz="0" w:space="0" w:color="auto"/>
      </w:divBdr>
    </w:div>
    <w:div w:id="1167787849">
      <w:marLeft w:val="480"/>
      <w:marRight w:val="0"/>
      <w:marTop w:val="0"/>
      <w:marBottom w:val="0"/>
      <w:divBdr>
        <w:top w:val="none" w:sz="0" w:space="0" w:color="auto"/>
        <w:left w:val="none" w:sz="0" w:space="0" w:color="auto"/>
        <w:bottom w:val="none" w:sz="0" w:space="0" w:color="auto"/>
        <w:right w:val="none" w:sz="0" w:space="0" w:color="auto"/>
      </w:divBdr>
    </w:div>
    <w:div w:id="1170750015">
      <w:marLeft w:val="480"/>
      <w:marRight w:val="0"/>
      <w:marTop w:val="0"/>
      <w:marBottom w:val="0"/>
      <w:divBdr>
        <w:top w:val="none" w:sz="0" w:space="0" w:color="auto"/>
        <w:left w:val="none" w:sz="0" w:space="0" w:color="auto"/>
        <w:bottom w:val="none" w:sz="0" w:space="0" w:color="auto"/>
        <w:right w:val="none" w:sz="0" w:space="0" w:color="auto"/>
      </w:divBdr>
    </w:div>
    <w:div w:id="1178619752">
      <w:marLeft w:val="480"/>
      <w:marRight w:val="0"/>
      <w:marTop w:val="0"/>
      <w:marBottom w:val="0"/>
      <w:divBdr>
        <w:top w:val="none" w:sz="0" w:space="0" w:color="auto"/>
        <w:left w:val="none" w:sz="0" w:space="0" w:color="auto"/>
        <w:bottom w:val="none" w:sz="0" w:space="0" w:color="auto"/>
        <w:right w:val="none" w:sz="0" w:space="0" w:color="auto"/>
      </w:divBdr>
    </w:div>
    <w:div w:id="1179853775">
      <w:marLeft w:val="480"/>
      <w:marRight w:val="0"/>
      <w:marTop w:val="0"/>
      <w:marBottom w:val="0"/>
      <w:divBdr>
        <w:top w:val="none" w:sz="0" w:space="0" w:color="auto"/>
        <w:left w:val="none" w:sz="0" w:space="0" w:color="auto"/>
        <w:bottom w:val="none" w:sz="0" w:space="0" w:color="auto"/>
        <w:right w:val="none" w:sz="0" w:space="0" w:color="auto"/>
      </w:divBdr>
    </w:div>
    <w:div w:id="1183663505">
      <w:marLeft w:val="480"/>
      <w:marRight w:val="0"/>
      <w:marTop w:val="0"/>
      <w:marBottom w:val="0"/>
      <w:divBdr>
        <w:top w:val="none" w:sz="0" w:space="0" w:color="auto"/>
        <w:left w:val="none" w:sz="0" w:space="0" w:color="auto"/>
        <w:bottom w:val="none" w:sz="0" w:space="0" w:color="auto"/>
        <w:right w:val="none" w:sz="0" w:space="0" w:color="auto"/>
      </w:divBdr>
    </w:div>
    <w:div w:id="1184395454">
      <w:marLeft w:val="480"/>
      <w:marRight w:val="0"/>
      <w:marTop w:val="0"/>
      <w:marBottom w:val="0"/>
      <w:divBdr>
        <w:top w:val="none" w:sz="0" w:space="0" w:color="auto"/>
        <w:left w:val="none" w:sz="0" w:space="0" w:color="auto"/>
        <w:bottom w:val="none" w:sz="0" w:space="0" w:color="auto"/>
        <w:right w:val="none" w:sz="0" w:space="0" w:color="auto"/>
      </w:divBdr>
    </w:div>
    <w:div w:id="1186167878">
      <w:marLeft w:val="480"/>
      <w:marRight w:val="0"/>
      <w:marTop w:val="0"/>
      <w:marBottom w:val="0"/>
      <w:divBdr>
        <w:top w:val="none" w:sz="0" w:space="0" w:color="auto"/>
        <w:left w:val="none" w:sz="0" w:space="0" w:color="auto"/>
        <w:bottom w:val="none" w:sz="0" w:space="0" w:color="auto"/>
        <w:right w:val="none" w:sz="0" w:space="0" w:color="auto"/>
      </w:divBdr>
    </w:div>
    <w:div w:id="1189836599">
      <w:marLeft w:val="480"/>
      <w:marRight w:val="0"/>
      <w:marTop w:val="0"/>
      <w:marBottom w:val="0"/>
      <w:divBdr>
        <w:top w:val="none" w:sz="0" w:space="0" w:color="auto"/>
        <w:left w:val="none" w:sz="0" w:space="0" w:color="auto"/>
        <w:bottom w:val="none" w:sz="0" w:space="0" w:color="auto"/>
        <w:right w:val="none" w:sz="0" w:space="0" w:color="auto"/>
      </w:divBdr>
    </w:div>
    <w:div w:id="1190606497">
      <w:marLeft w:val="480"/>
      <w:marRight w:val="0"/>
      <w:marTop w:val="0"/>
      <w:marBottom w:val="0"/>
      <w:divBdr>
        <w:top w:val="none" w:sz="0" w:space="0" w:color="auto"/>
        <w:left w:val="none" w:sz="0" w:space="0" w:color="auto"/>
        <w:bottom w:val="none" w:sz="0" w:space="0" w:color="auto"/>
        <w:right w:val="none" w:sz="0" w:space="0" w:color="auto"/>
      </w:divBdr>
    </w:div>
    <w:div w:id="1204515565">
      <w:marLeft w:val="480"/>
      <w:marRight w:val="0"/>
      <w:marTop w:val="0"/>
      <w:marBottom w:val="0"/>
      <w:divBdr>
        <w:top w:val="none" w:sz="0" w:space="0" w:color="auto"/>
        <w:left w:val="none" w:sz="0" w:space="0" w:color="auto"/>
        <w:bottom w:val="none" w:sz="0" w:space="0" w:color="auto"/>
        <w:right w:val="none" w:sz="0" w:space="0" w:color="auto"/>
      </w:divBdr>
    </w:div>
    <w:div w:id="1204558204">
      <w:marLeft w:val="640"/>
      <w:marRight w:val="0"/>
      <w:marTop w:val="0"/>
      <w:marBottom w:val="0"/>
      <w:divBdr>
        <w:top w:val="none" w:sz="0" w:space="0" w:color="auto"/>
        <w:left w:val="none" w:sz="0" w:space="0" w:color="auto"/>
        <w:bottom w:val="none" w:sz="0" w:space="0" w:color="auto"/>
        <w:right w:val="none" w:sz="0" w:space="0" w:color="auto"/>
      </w:divBdr>
    </w:div>
    <w:div w:id="1207329741">
      <w:marLeft w:val="480"/>
      <w:marRight w:val="0"/>
      <w:marTop w:val="0"/>
      <w:marBottom w:val="0"/>
      <w:divBdr>
        <w:top w:val="none" w:sz="0" w:space="0" w:color="auto"/>
        <w:left w:val="none" w:sz="0" w:space="0" w:color="auto"/>
        <w:bottom w:val="none" w:sz="0" w:space="0" w:color="auto"/>
        <w:right w:val="none" w:sz="0" w:space="0" w:color="auto"/>
      </w:divBdr>
    </w:div>
    <w:div w:id="1208758779">
      <w:marLeft w:val="480"/>
      <w:marRight w:val="0"/>
      <w:marTop w:val="0"/>
      <w:marBottom w:val="0"/>
      <w:divBdr>
        <w:top w:val="none" w:sz="0" w:space="0" w:color="auto"/>
        <w:left w:val="none" w:sz="0" w:space="0" w:color="auto"/>
        <w:bottom w:val="none" w:sz="0" w:space="0" w:color="auto"/>
        <w:right w:val="none" w:sz="0" w:space="0" w:color="auto"/>
      </w:divBdr>
    </w:div>
    <w:div w:id="1214073848">
      <w:marLeft w:val="480"/>
      <w:marRight w:val="0"/>
      <w:marTop w:val="0"/>
      <w:marBottom w:val="0"/>
      <w:divBdr>
        <w:top w:val="none" w:sz="0" w:space="0" w:color="auto"/>
        <w:left w:val="none" w:sz="0" w:space="0" w:color="auto"/>
        <w:bottom w:val="none" w:sz="0" w:space="0" w:color="auto"/>
        <w:right w:val="none" w:sz="0" w:space="0" w:color="auto"/>
      </w:divBdr>
    </w:div>
    <w:div w:id="1217593539">
      <w:marLeft w:val="480"/>
      <w:marRight w:val="0"/>
      <w:marTop w:val="0"/>
      <w:marBottom w:val="0"/>
      <w:divBdr>
        <w:top w:val="none" w:sz="0" w:space="0" w:color="auto"/>
        <w:left w:val="none" w:sz="0" w:space="0" w:color="auto"/>
        <w:bottom w:val="none" w:sz="0" w:space="0" w:color="auto"/>
        <w:right w:val="none" w:sz="0" w:space="0" w:color="auto"/>
      </w:divBdr>
    </w:div>
    <w:div w:id="1217737026">
      <w:marLeft w:val="480"/>
      <w:marRight w:val="0"/>
      <w:marTop w:val="0"/>
      <w:marBottom w:val="0"/>
      <w:divBdr>
        <w:top w:val="none" w:sz="0" w:space="0" w:color="auto"/>
        <w:left w:val="none" w:sz="0" w:space="0" w:color="auto"/>
        <w:bottom w:val="none" w:sz="0" w:space="0" w:color="auto"/>
        <w:right w:val="none" w:sz="0" w:space="0" w:color="auto"/>
      </w:divBdr>
    </w:div>
    <w:div w:id="1217937785">
      <w:marLeft w:val="480"/>
      <w:marRight w:val="0"/>
      <w:marTop w:val="0"/>
      <w:marBottom w:val="0"/>
      <w:divBdr>
        <w:top w:val="none" w:sz="0" w:space="0" w:color="auto"/>
        <w:left w:val="none" w:sz="0" w:space="0" w:color="auto"/>
        <w:bottom w:val="none" w:sz="0" w:space="0" w:color="auto"/>
        <w:right w:val="none" w:sz="0" w:space="0" w:color="auto"/>
      </w:divBdr>
    </w:div>
    <w:div w:id="1223252793">
      <w:marLeft w:val="480"/>
      <w:marRight w:val="0"/>
      <w:marTop w:val="0"/>
      <w:marBottom w:val="0"/>
      <w:divBdr>
        <w:top w:val="none" w:sz="0" w:space="0" w:color="auto"/>
        <w:left w:val="none" w:sz="0" w:space="0" w:color="auto"/>
        <w:bottom w:val="none" w:sz="0" w:space="0" w:color="auto"/>
        <w:right w:val="none" w:sz="0" w:space="0" w:color="auto"/>
      </w:divBdr>
    </w:div>
    <w:div w:id="1227492921">
      <w:marLeft w:val="480"/>
      <w:marRight w:val="0"/>
      <w:marTop w:val="0"/>
      <w:marBottom w:val="0"/>
      <w:divBdr>
        <w:top w:val="none" w:sz="0" w:space="0" w:color="auto"/>
        <w:left w:val="none" w:sz="0" w:space="0" w:color="auto"/>
        <w:bottom w:val="none" w:sz="0" w:space="0" w:color="auto"/>
        <w:right w:val="none" w:sz="0" w:space="0" w:color="auto"/>
      </w:divBdr>
    </w:div>
    <w:div w:id="1229925708">
      <w:marLeft w:val="480"/>
      <w:marRight w:val="0"/>
      <w:marTop w:val="0"/>
      <w:marBottom w:val="0"/>
      <w:divBdr>
        <w:top w:val="none" w:sz="0" w:space="0" w:color="auto"/>
        <w:left w:val="none" w:sz="0" w:space="0" w:color="auto"/>
        <w:bottom w:val="none" w:sz="0" w:space="0" w:color="auto"/>
        <w:right w:val="none" w:sz="0" w:space="0" w:color="auto"/>
      </w:divBdr>
    </w:div>
    <w:div w:id="1231883504">
      <w:marLeft w:val="480"/>
      <w:marRight w:val="0"/>
      <w:marTop w:val="0"/>
      <w:marBottom w:val="0"/>
      <w:divBdr>
        <w:top w:val="none" w:sz="0" w:space="0" w:color="auto"/>
        <w:left w:val="none" w:sz="0" w:space="0" w:color="auto"/>
        <w:bottom w:val="none" w:sz="0" w:space="0" w:color="auto"/>
        <w:right w:val="none" w:sz="0" w:space="0" w:color="auto"/>
      </w:divBdr>
    </w:div>
    <w:div w:id="1232347190">
      <w:marLeft w:val="480"/>
      <w:marRight w:val="0"/>
      <w:marTop w:val="0"/>
      <w:marBottom w:val="0"/>
      <w:divBdr>
        <w:top w:val="none" w:sz="0" w:space="0" w:color="auto"/>
        <w:left w:val="none" w:sz="0" w:space="0" w:color="auto"/>
        <w:bottom w:val="none" w:sz="0" w:space="0" w:color="auto"/>
        <w:right w:val="none" w:sz="0" w:space="0" w:color="auto"/>
      </w:divBdr>
    </w:div>
    <w:div w:id="1235430024">
      <w:marLeft w:val="480"/>
      <w:marRight w:val="0"/>
      <w:marTop w:val="0"/>
      <w:marBottom w:val="0"/>
      <w:divBdr>
        <w:top w:val="none" w:sz="0" w:space="0" w:color="auto"/>
        <w:left w:val="none" w:sz="0" w:space="0" w:color="auto"/>
        <w:bottom w:val="none" w:sz="0" w:space="0" w:color="auto"/>
        <w:right w:val="none" w:sz="0" w:space="0" w:color="auto"/>
      </w:divBdr>
    </w:div>
    <w:div w:id="1238514570">
      <w:marLeft w:val="480"/>
      <w:marRight w:val="0"/>
      <w:marTop w:val="0"/>
      <w:marBottom w:val="0"/>
      <w:divBdr>
        <w:top w:val="none" w:sz="0" w:space="0" w:color="auto"/>
        <w:left w:val="none" w:sz="0" w:space="0" w:color="auto"/>
        <w:bottom w:val="none" w:sz="0" w:space="0" w:color="auto"/>
        <w:right w:val="none" w:sz="0" w:space="0" w:color="auto"/>
      </w:divBdr>
    </w:div>
    <w:div w:id="1240599479">
      <w:marLeft w:val="480"/>
      <w:marRight w:val="0"/>
      <w:marTop w:val="0"/>
      <w:marBottom w:val="0"/>
      <w:divBdr>
        <w:top w:val="none" w:sz="0" w:space="0" w:color="auto"/>
        <w:left w:val="none" w:sz="0" w:space="0" w:color="auto"/>
        <w:bottom w:val="none" w:sz="0" w:space="0" w:color="auto"/>
        <w:right w:val="none" w:sz="0" w:space="0" w:color="auto"/>
      </w:divBdr>
    </w:div>
    <w:div w:id="1240670513">
      <w:marLeft w:val="480"/>
      <w:marRight w:val="0"/>
      <w:marTop w:val="0"/>
      <w:marBottom w:val="0"/>
      <w:divBdr>
        <w:top w:val="none" w:sz="0" w:space="0" w:color="auto"/>
        <w:left w:val="none" w:sz="0" w:space="0" w:color="auto"/>
        <w:bottom w:val="none" w:sz="0" w:space="0" w:color="auto"/>
        <w:right w:val="none" w:sz="0" w:space="0" w:color="auto"/>
      </w:divBdr>
    </w:div>
    <w:div w:id="1253004720">
      <w:marLeft w:val="480"/>
      <w:marRight w:val="0"/>
      <w:marTop w:val="0"/>
      <w:marBottom w:val="0"/>
      <w:divBdr>
        <w:top w:val="none" w:sz="0" w:space="0" w:color="auto"/>
        <w:left w:val="none" w:sz="0" w:space="0" w:color="auto"/>
        <w:bottom w:val="none" w:sz="0" w:space="0" w:color="auto"/>
        <w:right w:val="none" w:sz="0" w:space="0" w:color="auto"/>
      </w:divBdr>
    </w:div>
    <w:div w:id="1253515199">
      <w:marLeft w:val="480"/>
      <w:marRight w:val="0"/>
      <w:marTop w:val="0"/>
      <w:marBottom w:val="0"/>
      <w:divBdr>
        <w:top w:val="none" w:sz="0" w:space="0" w:color="auto"/>
        <w:left w:val="none" w:sz="0" w:space="0" w:color="auto"/>
        <w:bottom w:val="none" w:sz="0" w:space="0" w:color="auto"/>
        <w:right w:val="none" w:sz="0" w:space="0" w:color="auto"/>
      </w:divBdr>
    </w:div>
    <w:div w:id="1253851908">
      <w:marLeft w:val="480"/>
      <w:marRight w:val="0"/>
      <w:marTop w:val="0"/>
      <w:marBottom w:val="0"/>
      <w:divBdr>
        <w:top w:val="none" w:sz="0" w:space="0" w:color="auto"/>
        <w:left w:val="none" w:sz="0" w:space="0" w:color="auto"/>
        <w:bottom w:val="none" w:sz="0" w:space="0" w:color="auto"/>
        <w:right w:val="none" w:sz="0" w:space="0" w:color="auto"/>
      </w:divBdr>
    </w:div>
    <w:div w:id="1256208289">
      <w:marLeft w:val="640"/>
      <w:marRight w:val="0"/>
      <w:marTop w:val="0"/>
      <w:marBottom w:val="0"/>
      <w:divBdr>
        <w:top w:val="none" w:sz="0" w:space="0" w:color="auto"/>
        <w:left w:val="none" w:sz="0" w:space="0" w:color="auto"/>
        <w:bottom w:val="none" w:sz="0" w:space="0" w:color="auto"/>
        <w:right w:val="none" w:sz="0" w:space="0" w:color="auto"/>
      </w:divBdr>
    </w:div>
    <w:div w:id="1264724709">
      <w:marLeft w:val="480"/>
      <w:marRight w:val="0"/>
      <w:marTop w:val="0"/>
      <w:marBottom w:val="0"/>
      <w:divBdr>
        <w:top w:val="none" w:sz="0" w:space="0" w:color="auto"/>
        <w:left w:val="none" w:sz="0" w:space="0" w:color="auto"/>
        <w:bottom w:val="none" w:sz="0" w:space="0" w:color="auto"/>
        <w:right w:val="none" w:sz="0" w:space="0" w:color="auto"/>
      </w:divBdr>
    </w:div>
    <w:div w:id="1266889983">
      <w:marLeft w:val="480"/>
      <w:marRight w:val="0"/>
      <w:marTop w:val="0"/>
      <w:marBottom w:val="0"/>
      <w:divBdr>
        <w:top w:val="none" w:sz="0" w:space="0" w:color="auto"/>
        <w:left w:val="none" w:sz="0" w:space="0" w:color="auto"/>
        <w:bottom w:val="none" w:sz="0" w:space="0" w:color="auto"/>
        <w:right w:val="none" w:sz="0" w:space="0" w:color="auto"/>
      </w:divBdr>
    </w:div>
    <w:div w:id="1274362381">
      <w:marLeft w:val="480"/>
      <w:marRight w:val="0"/>
      <w:marTop w:val="0"/>
      <w:marBottom w:val="0"/>
      <w:divBdr>
        <w:top w:val="none" w:sz="0" w:space="0" w:color="auto"/>
        <w:left w:val="none" w:sz="0" w:space="0" w:color="auto"/>
        <w:bottom w:val="none" w:sz="0" w:space="0" w:color="auto"/>
        <w:right w:val="none" w:sz="0" w:space="0" w:color="auto"/>
      </w:divBdr>
    </w:div>
    <w:div w:id="1279218873">
      <w:marLeft w:val="480"/>
      <w:marRight w:val="0"/>
      <w:marTop w:val="0"/>
      <w:marBottom w:val="0"/>
      <w:divBdr>
        <w:top w:val="none" w:sz="0" w:space="0" w:color="auto"/>
        <w:left w:val="none" w:sz="0" w:space="0" w:color="auto"/>
        <w:bottom w:val="none" w:sz="0" w:space="0" w:color="auto"/>
        <w:right w:val="none" w:sz="0" w:space="0" w:color="auto"/>
      </w:divBdr>
    </w:div>
    <w:div w:id="1282221311">
      <w:marLeft w:val="480"/>
      <w:marRight w:val="0"/>
      <w:marTop w:val="0"/>
      <w:marBottom w:val="0"/>
      <w:divBdr>
        <w:top w:val="none" w:sz="0" w:space="0" w:color="auto"/>
        <w:left w:val="none" w:sz="0" w:space="0" w:color="auto"/>
        <w:bottom w:val="none" w:sz="0" w:space="0" w:color="auto"/>
        <w:right w:val="none" w:sz="0" w:space="0" w:color="auto"/>
      </w:divBdr>
    </w:div>
    <w:div w:id="1282764329">
      <w:marLeft w:val="480"/>
      <w:marRight w:val="0"/>
      <w:marTop w:val="0"/>
      <w:marBottom w:val="0"/>
      <w:divBdr>
        <w:top w:val="none" w:sz="0" w:space="0" w:color="auto"/>
        <w:left w:val="none" w:sz="0" w:space="0" w:color="auto"/>
        <w:bottom w:val="none" w:sz="0" w:space="0" w:color="auto"/>
        <w:right w:val="none" w:sz="0" w:space="0" w:color="auto"/>
      </w:divBdr>
    </w:div>
    <w:div w:id="1283881586">
      <w:marLeft w:val="480"/>
      <w:marRight w:val="0"/>
      <w:marTop w:val="0"/>
      <w:marBottom w:val="0"/>
      <w:divBdr>
        <w:top w:val="none" w:sz="0" w:space="0" w:color="auto"/>
        <w:left w:val="none" w:sz="0" w:space="0" w:color="auto"/>
        <w:bottom w:val="none" w:sz="0" w:space="0" w:color="auto"/>
        <w:right w:val="none" w:sz="0" w:space="0" w:color="auto"/>
      </w:divBdr>
    </w:div>
    <w:div w:id="1285892558">
      <w:marLeft w:val="480"/>
      <w:marRight w:val="0"/>
      <w:marTop w:val="0"/>
      <w:marBottom w:val="0"/>
      <w:divBdr>
        <w:top w:val="none" w:sz="0" w:space="0" w:color="auto"/>
        <w:left w:val="none" w:sz="0" w:space="0" w:color="auto"/>
        <w:bottom w:val="none" w:sz="0" w:space="0" w:color="auto"/>
        <w:right w:val="none" w:sz="0" w:space="0" w:color="auto"/>
      </w:divBdr>
    </w:div>
    <w:div w:id="1290866941">
      <w:marLeft w:val="480"/>
      <w:marRight w:val="0"/>
      <w:marTop w:val="0"/>
      <w:marBottom w:val="0"/>
      <w:divBdr>
        <w:top w:val="none" w:sz="0" w:space="0" w:color="auto"/>
        <w:left w:val="none" w:sz="0" w:space="0" w:color="auto"/>
        <w:bottom w:val="none" w:sz="0" w:space="0" w:color="auto"/>
        <w:right w:val="none" w:sz="0" w:space="0" w:color="auto"/>
      </w:divBdr>
    </w:div>
    <w:div w:id="1296058296">
      <w:marLeft w:val="480"/>
      <w:marRight w:val="0"/>
      <w:marTop w:val="0"/>
      <w:marBottom w:val="0"/>
      <w:divBdr>
        <w:top w:val="none" w:sz="0" w:space="0" w:color="auto"/>
        <w:left w:val="none" w:sz="0" w:space="0" w:color="auto"/>
        <w:bottom w:val="none" w:sz="0" w:space="0" w:color="auto"/>
        <w:right w:val="none" w:sz="0" w:space="0" w:color="auto"/>
      </w:divBdr>
    </w:div>
    <w:div w:id="1298222940">
      <w:marLeft w:val="480"/>
      <w:marRight w:val="0"/>
      <w:marTop w:val="0"/>
      <w:marBottom w:val="0"/>
      <w:divBdr>
        <w:top w:val="none" w:sz="0" w:space="0" w:color="auto"/>
        <w:left w:val="none" w:sz="0" w:space="0" w:color="auto"/>
        <w:bottom w:val="none" w:sz="0" w:space="0" w:color="auto"/>
        <w:right w:val="none" w:sz="0" w:space="0" w:color="auto"/>
      </w:divBdr>
    </w:div>
    <w:div w:id="1301374894">
      <w:marLeft w:val="480"/>
      <w:marRight w:val="0"/>
      <w:marTop w:val="0"/>
      <w:marBottom w:val="0"/>
      <w:divBdr>
        <w:top w:val="none" w:sz="0" w:space="0" w:color="auto"/>
        <w:left w:val="none" w:sz="0" w:space="0" w:color="auto"/>
        <w:bottom w:val="none" w:sz="0" w:space="0" w:color="auto"/>
        <w:right w:val="none" w:sz="0" w:space="0" w:color="auto"/>
      </w:divBdr>
    </w:div>
    <w:div w:id="1302612477">
      <w:marLeft w:val="480"/>
      <w:marRight w:val="0"/>
      <w:marTop w:val="0"/>
      <w:marBottom w:val="0"/>
      <w:divBdr>
        <w:top w:val="none" w:sz="0" w:space="0" w:color="auto"/>
        <w:left w:val="none" w:sz="0" w:space="0" w:color="auto"/>
        <w:bottom w:val="none" w:sz="0" w:space="0" w:color="auto"/>
        <w:right w:val="none" w:sz="0" w:space="0" w:color="auto"/>
      </w:divBdr>
    </w:div>
    <w:div w:id="1307318765">
      <w:marLeft w:val="640"/>
      <w:marRight w:val="0"/>
      <w:marTop w:val="0"/>
      <w:marBottom w:val="0"/>
      <w:divBdr>
        <w:top w:val="none" w:sz="0" w:space="0" w:color="auto"/>
        <w:left w:val="none" w:sz="0" w:space="0" w:color="auto"/>
        <w:bottom w:val="none" w:sz="0" w:space="0" w:color="auto"/>
        <w:right w:val="none" w:sz="0" w:space="0" w:color="auto"/>
      </w:divBdr>
    </w:div>
    <w:div w:id="1308776052">
      <w:marLeft w:val="480"/>
      <w:marRight w:val="0"/>
      <w:marTop w:val="0"/>
      <w:marBottom w:val="0"/>
      <w:divBdr>
        <w:top w:val="none" w:sz="0" w:space="0" w:color="auto"/>
        <w:left w:val="none" w:sz="0" w:space="0" w:color="auto"/>
        <w:bottom w:val="none" w:sz="0" w:space="0" w:color="auto"/>
        <w:right w:val="none" w:sz="0" w:space="0" w:color="auto"/>
      </w:divBdr>
    </w:div>
    <w:div w:id="1309439762">
      <w:marLeft w:val="480"/>
      <w:marRight w:val="0"/>
      <w:marTop w:val="0"/>
      <w:marBottom w:val="0"/>
      <w:divBdr>
        <w:top w:val="none" w:sz="0" w:space="0" w:color="auto"/>
        <w:left w:val="none" w:sz="0" w:space="0" w:color="auto"/>
        <w:bottom w:val="none" w:sz="0" w:space="0" w:color="auto"/>
        <w:right w:val="none" w:sz="0" w:space="0" w:color="auto"/>
      </w:divBdr>
    </w:div>
    <w:div w:id="1312100122">
      <w:marLeft w:val="640"/>
      <w:marRight w:val="0"/>
      <w:marTop w:val="0"/>
      <w:marBottom w:val="0"/>
      <w:divBdr>
        <w:top w:val="none" w:sz="0" w:space="0" w:color="auto"/>
        <w:left w:val="none" w:sz="0" w:space="0" w:color="auto"/>
        <w:bottom w:val="none" w:sz="0" w:space="0" w:color="auto"/>
        <w:right w:val="none" w:sz="0" w:space="0" w:color="auto"/>
      </w:divBdr>
    </w:div>
    <w:div w:id="1315988635">
      <w:marLeft w:val="480"/>
      <w:marRight w:val="0"/>
      <w:marTop w:val="0"/>
      <w:marBottom w:val="0"/>
      <w:divBdr>
        <w:top w:val="none" w:sz="0" w:space="0" w:color="auto"/>
        <w:left w:val="none" w:sz="0" w:space="0" w:color="auto"/>
        <w:bottom w:val="none" w:sz="0" w:space="0" w:color="auto"/>
        <w:right w:val="none" w:sz="0" w:space="0" w:color="auto"/>
      </w:divBdr>
    </w:div>
    <w:div w:id="1316253073">
      <w:marLeft w:val="480"/>
      <w:marRight w:val="0"/>
      <w:marTop w:val="0"/>
      <w:marBottom w:val="0"/>
      <w:divBdr>
        <w:top w:val="none" w:sz="0" w:space="0" w:color="auto"/>
        <w:left w:val="none" w:sz="0" w:space="0" w:color="auto"/>
        <w:bottom w:val="none" w:sz="0" w:space="0" w:color="auto"/>
        <w:right w:val="none" w:sz="0" w:space="0" w:color="auto"/>
      </w:divBdr>
    </w:div>
    <w:div w:id="1319453736">
      <w:marLeft w:val="480"/>
      <w:marRight w:val="0"/>
      <w:marTop w:val="0"/>
      <w:marBottom w:val="0"/>
      <w:divBdr>
        <w:top w:val="none" w:sz="0" w:space="0" w:color="auto"/>
        <w:left w:val="none" w:sz="0" w:space="0" w:color="auto"/>
        <w:bottom w:val="none" w:sz="0" w:space="0" w:color="auto"/>
        <w:right w:val="none" w:sz="0" w:space="0" w:color="auto"/>
      </w:divBdr>
    </w:div>
    <w:div w:id="1319844401">
      <w:marLeft w:val="640"/>
      <w:marRight w:val="0"/>
      <w:marTop w:val="0"/>
      <w:marBottom w:val="0"/>
      <w:divBdr>
        <w:top w:val="none" w:sz="0" w:space="0" w:color="auto"/>
        <w:left w:val="none" w:sz="0" w:space="0" w:color="auto"/>
        <w:bottom w:val="none" w:sz="0" w:space="0" w:color="auto"/>
        <w:right w:val="none" w:sz="0" w:space="0" w:color="auto"/>
      </w:divBdr>
    </w:div>
    <w:div w:id="1325359651">
      <w:marLeft w:val="480"/>
      <w:marRight w:val="0"/>
      <w:marTop w:val="0"/>
      <w:marBottom w:val="0"/>
      <w:divBdr>
        <w:top w:val="none" w:sz="0" w:space="0" w:color="auto"/>
        <w:left w:val="none" w:sz="0" w:space="0" w:color="auto"/>
        <w:bottom w:val="none" w:sz="0" w:space="0" w:color="auto"/>
        <w:right w:val="none" w:sz="0" w:space="0" w:color="auto"/>
      </w:divBdr>
    </w:div>
    <w:div w:id="1330988234">
      <w:marLeft w:val="480"/>
      <w:marRight w:val="0"/>
      <w:marTop w:val="0"/>
      <w:marBottom w:val="0"/>
      <w:divBdr>
        <w:top w:val="none" w:sz="0" w:space="0" w:color="auto"/>
        <w:left w:val="none" w:sz="0" w:space="0" w:color="auto"/>
        <w:bottom w:val="none" w:sz="0" w:space="0" w:color="auto"/>
        <w:right w:val="none" w:sz="0" w:space="0" w:color="auto"/>
      </w:divBdr>
    </w:div>
    <w:div w:id="1331837898">
      <w:marLeft w:val="480"/>
      <w:marRight w:val="0"/>
      <w:marTop w:val="0"/>
      <w:marBottom w:val="0"/>
      <w:divBdr>
        <w:top w:val="none" w:sz="0" w:space="0" w:color="auto"/>
        <w:left w:val="none" w:sz="0" w:space="0" w:color="auto"/>
        <w:bottom w:val="none" w:sz="0" w:space="0" w:color="auto"/>
        <w:right w:val="none" w:sz="0" w:space="0" w:color="auto"/>
      </w:divBdr>
    </w:div>
    <w:div w:id="1331913141">
      <w:marLeft w:val="480"/>
      <w:marRight w:val="0"/>
      <w:marTop w:val="0"/>
      <w:marBottom w:val="0"/>
      <w:divBdr>
        <w:top w:val="none" w:sz="0" w:space="0" w:color="auto"/>
        <w:left w:val="none" w:sz="0" w:space="0" w:color="auto"/>
        <w:bottom w:val="none" w:sz="0" w:space="0" w:color="auto"/>
        <w:right w:val="none" w:sz="0" w:space="0" w:color="auto"/>
      </w:divBdr>
    </w:div>
    <w:div w:id="1332758569">
      <w:marLeft w:val="480"/>
      <w:marRight w:val="0"/>
      <w:marTop w:val="0"/>
      <w:marBottom w:val="0"/>
      <w:divBdr>
        <w:top w:val="none" w:sz="0" w:space="0" w:color="auto"/>
        <w:left w:val="none" w:sz="0" w:space="0" w:color="auto"/>
        <w:bottom w:val="none" w:sz="0" w:space="0" w:color="auto"/>
        <w:right w:val="none" w:sz="0" w:space="0" w:color="auto"/>
      </w:divBdr>
    </w:div>
    <w:div w:id="1335569749">
      <w:marLeft w:val="480"/>
      <w:marRight w:val="0"/>
      <w:marTop w:val="0"/>
      <w:marBottom w:val="0"/>
      <w:divBdr>
        <w:top w:val="none" w:sz="0" w:space="0" w:color="auto"/>
        <w:left w:val="none" w:sz="0" w:space="0" w:color="auto"/>
        <w:bottom w:val="none" w:sz="0" w:space="0" w:color="auto"/>
        <w:right w:val="none" w:sz="0" w:space="0" w:color="auto"/>
      </w:divBdr>
    </w:div>
    <w:div w:id="1336614731">
      <w:marLeft w:val="480"/>
      <w:marRight w:val="0"/>
      <w:marTop w:val="0"/>
      <w:marBottom w:val="0"/>
      <w:divBdr>
        <w:top w:val="none" w:sz="0" w:space="0" w:color="auto"/>
        <w:left w:val="none" w:sz="0" w:space="0" w:color="auto"/>
        <w:bottom w:val="none" w:sz="0" w:space="0" w:color="auto"/>
        <w:right w:val="none" w:sz="0" w:space="0" w:color="auto"/>
      </w:divBdr>
    </w:div>
    <w:div w:id="1337922004">
      <w:marLeft w:val="480"/>
      <w:marRight w:val="0"/>
      <w:marTop w:val="0"/>
      <w:marBottom w:val="0"/>
      <w:divBdr>
        <w:top w:val="none" w:sz="0" w:space="0" w:color="auto"/>
        <w:left w:val="none" w:sz="0" w:space="0" w:color="auto"/>
        <w:bottom w:val="none" w:sz="0" w:space="0" w:color="auto"/>
        <w:right w:val="none" w:sz="0" w:space="0" w:color="auto"/>
      </w:divBdr>
    </w:div>
    <w:div w:id="1341860181">
      <w:marLeft w:val="480"/>
      <w:marRight w:val="0"/>
      <w:marTop w:val="0"/>
      <w:marBottom w:val="0"/>
      <w:divBdr>
        <w:top w:val="none" w:sz="0" w:space="0" w:color="auto"/>
        <w:left w:val="none" w:sz="0" w:space="0" w:color="auto"/>
        <w:bottom w:val="none" w:sz="0" w:space="0" w:color="auto"/>
        <w:right w:val="none" w:sz="0" w:space="0" w:color="auto"/>
      </w:divBdr>
    </w:div>
    <w:div w:id="1345470958">
      <w:marLeft w:val="480"/>
      <w:marRight w:val="0"/>
      <w:marTop w:val="0"/>
      <w:marBottom w:val="0"/>
      <w:divBdr>
        <w:top w:val="none" w:sz="0" w:space="0" w:color="auto"/>
        <w:left w:val="none" w:sz="0" w:space="0" w:color="auto"/>
        <w:bottom w:val="none" w:sz="0" w:space="0" w:color="auto"/>
        <w:right w:val="none" w:sz="0" w:space="0" w:color="auto"/>
      </w:divBdr>
    </w:div>
    <w:div w:id="1345790174">
      <w:marLeft w:val="480"/>
      <w:marRight w:val="0"/>
      <w:marTop w:val="0"/>
      <w:marBottom w:val="0"/>
      <w:divBdr>
        <w:top w:val="none" w:sz="0" w:space="0" w:color="auto"/>
        <w:left w:val="none" w:sz="0" w:space="0" w:color="auto"/>
        <w:bottom w:val="none" w:sz="0" w:space="0" w:color="auto"/>
        <w:right w:val="none" w:sz="0" w:space="0" w:color="auto"/>
      </w:divBdr>
    </w:div>
    <w:div w:id="1346787314">
      <w:marLeft w:val="480"/>
      <w:marRight w:val="0"/>
      <w:marTop w:val="0"/>
      <w:marBottom w:val="0"/>
      <w:divBdr>
        <w:top w:val="none" w:sz="0" w:space="0" w:color="auto"/>
        <w:left w:val="none" w:sz="0" w:space="0" w:color="auto"/>
        <w:bottom w:val="none" w:sz="0" w:space="0" w:color="auto"/>
        <w:right w:val="none" w:sz="0" w:space="0" w:color="auto"/>
      </w:divBdr>
    </w:div>
    <w:div w:id="1348868964">
      <w:marLeft w:val="640"/>
      <w:marRight w:val="0"/>
      <w:marTop w:val="0"/>
      <w:marBottom w:val="0"/>
      <w:divBdr>
        <w:top w:val="none" w:sz="0" w:space="0" w:color="auto"/>
        <w:left w:val="none" w:sz="0" w:space="0" w:color="auto"/>
        <w:bottom w:val="none" w:sz="0" w:space="0" w:color="auto"/>
        <w:right w:val="none" w:sz="0" w:space="0" w:color="auto"/>
      </w:divBdr>
    </w:div>
    <w:div w:id="1351563019">
      <w:marLeft w:val="640"/>
      <w:marRight w:val="0"/>
      <w:marTop w:val="0"/>
      <w:marBottom w:val="0"/>
      <w:divBdr>
        <w:top w:val="none" w:sz="0" w:space="0" w:color="auto"/>
        <w:left w:val="none" w:sz="0" w:space="0" w:color="auto"/>
        <w:bottom w:val="none" w:sz="0" w:space="0" w:color="auto"/>
        <w:right w:val="none" w:sz="0" w:space="0" w:color="auto"/>
      </w:divBdr>
    </w:div>
    <w:div w:id="1356151649">
      <w:marLeft w:val="480"/>
      <w:marRight w:val="0"/>
      <w:marTop w:val="0"/>
      <w:marBottom w:val="0"/>
      <w:divBdr>
        <w:top w:val="none" w:sz="0" w:space="0" w:color="auto"/>
        <w:left w:val="none" w:sz="0" w:space="0" w:color="auto"/>
        <w:bottom w:val="none" w:sz="0" w:space="0" w:color="auto"/>
        <w:right w:val="none" w:sz="0" w:space="0" w:color="auto"/>
      </w:divBdr>
    </w:div>
    <w:div w:id="1356686848">
      <w:marLeft w:val="640"/>
      <w:marRight w:val="0"/>
      <w:marTop w:val="0"/>
      <w:marBottom w:val="0"/>
      <w:divBdr>
        <w:top w:val="none" w:sz="0" w:space="0" w:color="auto"/>
        <w:left w:val="none" w:sz="0" w:space="0" w:color="auto"/>
        <w:bottom w:val="none" w:sz="0" w:space="0" w:color="auto"/>
        <w:right w:val="none" w:sz="0" w:space="0" w:color="auto"/>
      </w:divBdr>
    </w:div>
    <w:div w:id="1357732870">
      <w:marLeft w:val="480"/>
      <w:marRight w:val="0"/>
      <w:marTop w:val="0"/>
      <w:marBottom w:val="0"/>
      <w:divBdr>
        <w:top w:val="none" w:sz="0" w:space="0" w:color="auto"/>
        <w:left w:val="none" w:sz="0" w:space="0" w:color="auto"/>
        <w:bottom w:val="none" w:sz="0" w:space="0" w:color="auto"/>
        <w:right w:val="none" w:sz="0" w:space="0" w:color="auto"/>
      </w:divBdr>
    </w:div>
    <w:div w:id="1358462702">
      <w:marLeft w:val="480"/>
      <w:marRight w:val="0"/>
      <w:marTop w:val="0"/>
      <w:marBottom w:val="0"/>
      <w:divBdr>
        <w:top w:val="none" w:sz="0" w:space="0" w:color="auto"/>
        <w:left w:val="none" w:sz="0" w:space="0" w:color="auto"/>
        <w:bottom w:val="none" w:sz="0" w:space="0" w:color="auto"/>
        <w:right w:val="none" w:sz="0" w:space="0" w:color="auto"/>
      </w:divBdr>
    </w:div>
    <w:div w:id="1365906897">
      <w:marLeft w:val="480"/>
      <w:marRight w:val="0"/>
      <w:marTop w:val="0"/>
      <w:marBottom w:val="0"/>
      <w:divBdr>
        <w:top w:val="none" w:sz="0" w:space="0" w:color="auto"/>
        <w:left w:val="none" w:sz="0" w:space="0" w:color="auto"/>
        <w:bottom w:val="none" w:sz="0" w:space="0" w:color="auto"/>
        <w:right w:val="none" w:sz="0" w:space="0" w:color="auto"/>
      </w:divBdr>
    </w:div>
    <w:div w:id="1369841366">
      <w:marLeft w:val="480"/>
      <w:marRight w:val="0"/>
      <w:marTop w:val="0"/>
      <w:marBottom w:val="0"/>
      <w:divBdr>
        <w:top w:val="none" w:sz="0" w:space="0" w:color="auto"/>
        <w:left w:val="none" w:sz="0" w:space="0" w:color="auto"/>
        <w:bottom w:val="none" w:sz="0" w:space="0" w:color="auto"/>
        <w:right w:val="none" w:sz="0" w:space="0" w:color="auto"/>
      </w:divBdr>
    </w:div>
    <w:div w:id="1370034150">
      <w:marLeft w:val="480"/>
      <w:marRight w:val="0"/>
      <w:marTop w:val="0"/>
      <w:marBottom w:val="0"/>
      <w:divBdr>
        <w:top w:val="none" w:sz="0" w:space="0" w:color="auto"/>
        <w:left w:val="none" w:sz="0" w:space="0" w:color="auto"/>
        <w:bottom w:val="none" w:sz="0" w:space="0" w:color="auto"/>
        <w:right w:val="none" w:sz="0" w:space="0" w:color="auto"/>
      </w:divBdr>
    </w:div>
    <w:div w:id="1372652708">
      <w:marLeft w:val="480"/>
      <w:marRight w:val="0"/>
      <w:marTop w:val="0"/>
      <w:marBottom w:val="0"/>
      <w:divBdr>
        <w:top w:val="none" w:sz="0" w:space="0" w:color="auto"/>
        <w:left w:val="none" w:sz="0" w:space="0" w:color="auto"/>
        <w:bottom w:val="none" w:sz="0" w:space="0" w:color="auto"/>
        <w:right w:val="none" w:sz="0" w:space="0" w:color="auto"/>
      </w:divBdr>
    </w:div>
    <w:div w:id="1372802006">
      <w:marLeft w:val="480"/>
      <w:marRight w:val="0"/>
      <w:marTop w:val="0"/>
      <w:marBottom w:val="0"/>
      <w:divBdr>
        <w:top w:val="none" w:sz="0" w:space="0" w:color="auto"/>
        <w:left w:val="none" w:sz="0" w:space="0" w:color="auto"/>
        <w:bottom w:val="none" w:sz="0" w:space="0" w:color="auto"/>
        <w:right w:val="none" w:sz="0" w:space="0" w:color="auto"/>
      </w:divBdr>
    </w:div>
    <w:div w:id="1373573128">
      <w:marLeft w:val="480"/>
      <w:marRight w:val="0"/>
      <w:marTop w:val="0"/>
      <w:marBottom w:val="0"/>
      <w:divBdr>
        <w:top w:val="none" w:sz="0" w:space="0" w:color="auto"/>
        <w:left w:val="none" w:sz="0" w:space="0" w:color="auto"/>
        <w:bottom w:val="none" w:sz="0" w:space="0" w:color="auto"/>
        <w:right w:val="none" w:sz="0" w:space="0" w:color="auto"/>
      </w:divBdr>
    </w:div>
    <w:div w:id="1374697687">
      <w:marLeft w:val="480"/>
      <w:marRight w:val="0"/>
      <w:marTop w:val="0"/>
      <w:marBottom w:val="0"/>
      <w:divBdr>
        <w:top w:val="none" w:sz="0" w:space="0" w:color="auto"/>
        <w:left w:val="none" w:sz="0" w:space="0" w:color="auto"/>
        <w:bottom w:val="none" w:sz="0" w:space="0" w:color="auto"/>
        <w:right w:val="none" w:sz="0" w:space="0" w:color="auto"/>
      </w:divBdr>
    </w:div>
    <w:div w:id="1380595114">
      <w:marLeft w:val="480"/>
      <w:marRight w:val="0"/>
      <w:marTop w:val="0"/>
      <w:marBottom w:val="0"/>
      <w:divBdr>
        <w:top w:val="none" w:sz="0" w:space="0" w:color="auto"/>
        <w:left w:val="none" w:sz="0" w:space="0" w:color="auto"/>
        <w:bottom w:val="none" w:sz="0" w:space="0" w:color="auto"/>
        <w:right w:val="none" w:sz="0" w:space="0" w:color="auto"/>
      </w:divBdr>
    </w:div>
    <w:div w:id="1381247387">
      <w:marLeft w:val="480"/>
      <w:marRight w:val="0"/>
      <w:marTop w:val="0"/>
      <w:marBottom w:val="0"/>
      <w:divBdr>
        <w:top w:val="none" w:sz="0" w:space="0" w:color="auto"/>
        <w:left w:val="none" w:sz="0" w:space="0" w:color="auto"/>
        <w:bottom w:val="none" w:sz="0" w:space="0" w:color="auto"/>
        <w:right w:val="none" w:sz="0" w:space="0" w:color="auto"/>
      </w:divBdr>
    </w:div>
    <w:div w:id="1381636146">
      <w:marLeft w:val="480"/>
      <w:marRight w:val="0"/>
      <w:marTop w:val="0"/>
      <w:marBottom w:val="0"/>
      <w:divBdr>
        <w:top w:val="none" w:sz="0" w:space="0" w:color="auto"/>
        <w:left w:val="none" w:sz="0" w:space="0" w:color="auto"/>
        <w:bottom w:val="none" w:sz="0" w:space="0" w:color="auto"/>
        <w:right w:val="none" w:sz="0" w:space="0" w:color="auto"/>
      </w:divBdr>
    </w:div>
    <w:div w:id="1381904600">
      <w:marLeft w:val="480"/>
      <w:marRight w:val="0"/>
      <w:marTop w:val="0"/>
      <w:marBottom w:val="0"/>
      <w:divBdr>
        <w:top w:val="none" w:sz="0" w:space="0" w:color="auto"/>
        <w:left w:val="none" w:sz="0" w:space="0" w:color="auto"/>
        <w:bottom w:val="none" w:sz="0" w:space="0" w:color="auto"/>
        <w:right w:val="none" w:sz="0" w:space="0" w:color="auto"/>
      </w:divBdr>
    </w:div>
    <w:div w:id="1382049185">
      <w:marLeft w:val="480"/>
      <w:marRight w:val="0"/>
      <w:marTop w:val="0"/>
      <w:marBottom w:val="0"/>
      <w:divBdr>
        <w:top w:val="none" w:sz="0" w:space="0" w:color="auto"/>
        <w:left w:val="none" w:sz="0" w:space="0" w:color="auto"/>
        <w:bottom w:val="none" w:sz="0" w:space="0" w:color="auto"/>
        <w:right w:val="none" w:sz="0" w:space="0" w:color="auto"/>
      </w:divBdr>
    </w:div>
    <w:div w:id="1383140402">
      <w:marLeft w:val="480"/>
      <w:marRight w:val="0"/>
      <w:marTop w:val="0"/>
      <w:marBottom w:val="0"/>
      <w:divBdr>
        <w:top w:val="none" w:sz="0" w:space="0" w:color="auto"/>
        <w:left w:val="none" w:sz="0" w:space="0" w:color="auto"/>
        <w:bottom w:val="none" w:sz="0" w:space="0" w:color="auto"/>
        <w:right w:val="none" w:sz="0" w:space="0" w:color="auto"/>
      </w:divBdr>
    </w:div>
    <w:div w:id="1384864223">
      <w:marLeft w:val="480"/>
      <w:marRight w:val="0"/>
      <w:marTop w:val="0"/>
      <w:marBottom w:val="0"/>
      <w:divBdr>
        <w:top w:val="none" w:sz="0" w:space="0" w:color="auto"/>
        <w:left w:val="none" w:sz="0" w:space="0" w:color="auto"/>
        <w:bottom w:val="none" w:sz="0" w:space="0" w:color="auto"/>
        <w:right w:val="none" w:sz="0" w:space="0" w:color="auto"/>
      </w:divBdr>
    </w:div>
    <w:div w:id="1385567637">
      <w:marLeft w:val="640"/>
      <w:marRight w:val="0"/>
      <w:marTop w:val="0"/>
      <w:marBottom w:val="0"/>
      <w:divBdr>
        <w:top w:val="none" w:sz="0" w:space="0" w:color="auto"/>
        <w:left w:val="none" w:sz="0" w:space="0" w:color="auto"/>
        <w:bottom w:val="none" w:sz="0" w:space="0" w:color="auto"/>
        <w:right w:val="none" w:sz="0" w:space="0" w:color="auto"/>
      </w:divBdr>
    </w:div>
    <w:div w:id="1387221272">
      <w:marLeft w:val="480"/>
      <w:marRight w:val="0"/>
      <w:marTop w:val="0"/>
      <w:marBottom w:val="0"/>
      <w:divBdr>
        <w:top w:val="none" w:sz="0" w:space="0" w:color="auto"/>
        <w:left w:val="none" w:sz="0" w:space="0" w:color="auto"/>
        <w:bottom w:val="none" w:sz="0" w:space="0" w:color="auto"/>
        <w:right w:val="none" w:sz="0" w:space="0" w:color="auto"/>
      </w:divBdr>
    </w:div>
    <w:div w:id="1391659814">
      <w:marLeft w:val="480"/>
      <w:marRight w:val="0"/>
      <w:marTop w:val="0"/>
      <w:marBottom w:val="0"/>
      <w:divBdr>
        <w:top w:val="none" w:sz="0" w:space="0" w:color="auto"/>
        <w:left w:val="none" w:sz="0" w:space="0" w:color="auto"/>
        <w:bottom w:val="none" w:sz="0" w:space="0" w:color="auto"/>
        <w:right w:val="none" w:sz="0" w:space="0" w:color="auto"/>
      </w:divBdr>
    </w:div>
    <w:div w:id="1392967801">
      <w:marLeft w:val="640"/>
      <w:marRight w:val="0"/>
      <w:marTop w:val="0"/>
      <w:marBottom w:val="0"/>
      <w:divBdr>
        <w:top w:val="none" w:sz="0" w:space="0" w:color="auto"/>
        <w:left w:val="none" w:sz="0" w:space="0" w:color="auto"/>
        <w:bottom w:val="none" w:sz="0" w:space="0" w:color="auto"/>
        <w:right w:val="none" w:sz="0" w:space="0" w:color="auto"/>
      </w:divBdr>
    </w:div>
    <w:div w:id="1394428825">
      <w:marLeft w:val="480"/>
      <w:marRight w:val="0"/>
      <w:marTop w:val="0"/>
      <w:marBottom w:val="0"/>
      <w:divBdr>
        <w:top w:val="none" w:sz="0" w:space="0" w:color="auto"/>
        <w:left w:val="none" w:sz="0" w:space="0" w:color="auto"/>
        <w:bottom w:val="none" w:sz="0" w:space="0" w:color="auto"/>
        <w:right w:val="none" w:sz="0" w:space="0" w:color="auto"/>
      </w:divBdr>
    </w:div>
    <w:div w:id="1395393992">
      <w:marLeft w:val="480"/>
      <w:marRight w:val="0"/>
      <w:marTop w:val="0"/>
      <w:marBottom w:val="0"/>
      <w:divBdr>
        <w:top w:val="none" w:sz="0" w:space="0" w:color="auto"/>
        <w:left w:val="none" w:sz="0" w:space="0" w:color="auto"/>
        <w:bottom w:val="none" w:sz="0" w:space="0" w:color="auto"/>
        <w:right w:val="none" w:sz="0" w:space="0" w:color="auto"/>
      </w:divBdr>
    </w:div>
    <w:div w:id="1398893046">
      <w:marLeft w:val="480"/>
      <w:marRight w:val="0"/>
      <w:marTop w:val="0"/>
      <w:marBottom w:val="0"/>
      <w:divBdr>
        <w:top w:val="none" w:sz="0" w:space="0" w:color="auto"/>
        <w:left w:val="none" w:sz="0" w:space="0" w:color="auto"/>
        <w:bottom w:val="none" w:sz="0" w:space="0" w:color="auto"/>
        <w:right w:val="none" w:sz="0" w:space="0" w:color="auto"/>
      </w:divBdr>
    </w:div>
    <w:div w:id="1400059002">
      <w:marLeft w:val="480"/>
      <w:marRight w:val="0"/>
      <w:marTop w:val="0"/>
      <w:marBottom w:val="0"/>
      <w:divBdr>
        <w:top w:val="none" w:sz="0" w:space="0" w:color="auto"/>
        <w:left w:val="none" w:sz="0" w:space="0" w:color="auto"/>
        <w:bottom w:val="none" w:sz="0" w:space="0" w:color="auto"/>
        <w:right w:val="none" w:sz="0" w:space="0" w:color="auto"/>
      </w:divBdr>
    </w:div>
    <w:div w:id="1400129759">
      <w:marLeft w:val="480"/>
      <w:marRight w:val="0"/>
      <w:marTop w:val="0"/>
      <w:marBottom w:val="0"/>
      <w:divBdr>
        <w:top w:val="none" w:sz="0" w:space="0" w:color="auto"/>
        <w:left w:val="none" w:sz="0" w:space="0" w:color="auto"/>
        <w:bottom w:val="none" w:sz="0" w:space="0" w:color="auto"/>
        <w:right w:val="none" w:sz="0" w:space="0" w:color="auto"/>
      </w:divBdr>
    </w:div>
    <w:div w:id="1401371384">
      <w:marLeft w:val="480"/>
      <w:marRight w:val="0"/>
      <w:marTop w:val="0"/>
      <w:marBottom w:val="0"/>
      <w:divBdr>
        <w:top w:val="none" w:sz="0" w:space="0" w:color="auto"/>
        <w:left w:val="none" w:sz="0" w:space="0" w:color="auto"/>
        <w:bottom w:val="none" w:sz="0" w:space="0" w:color="auto"/>
        <w:right w:val="none" w:sz="0" w:space="0" w:color="auto"/>
      </w:divBdr>
    </w:div>
    <w:div w:id="1402679042">
      <w:marLeft w:val="480"/>
      <w:marRight w:val="0"/>
      <w:marTop w:val="0"/>
      <w:marBottom w:val="0"/>
      <w:divBdr>
        <w:top w:val="none" w:sz="0" w:space="0" w:color="auto"/>
        <w:left w:val="none" w:sz="0" w:space="0" w:color="auto"/>
        <w:bottom w:val="none" w:sz="0" w:space="0" w:color="auto"/>
        <w:right w:val="none" w:sz="0" w:space="0" w:color="auto"/>
      </w:divBdr>
    </w:div>
    <w:div w:id="1404915276">
      <w:marLeft w:val="480"/>
      <w:marRight w:val="0"/>
      <w:marTop w:val="0"/>
      <w:marBottom w:val="0"/>
      <w:divBdr>
        <w:top w:val="none" w:sz="0" w:space="0" w:color="auto"/>
        <w:left w:val="none" w:sz="0" w:space="0" w:color="auto"/>
        <w:bottom w:val="none" w:sz="0" w:space="0" w:color="auto"/>
        <w:right w:val="none" w:sz="0" w:space="0" w:color="auto"/>
      </w:divBdr>
    </w:div>
    <w:div w:id="1406880096">
      <w:marLeft w:val="480"/>
      <w:marRight w:val="0"/>
      <w:marTop w:val="0"/>
      <w:marBottom w:val="0"/>
      <w:divBdr>
        <w:top w:val="none" w:sz="0" w:space="0" w:color="auto"/>
        <w:left w:val="none" w:sz="0" w:space="0" w:color="auto"/>
        <w:bottom w:val="none" w:sz="0" w:space="0" w:color="auto"/>
        <w:right w:val="none" w:sz="0" w:space="0" w:color="auto"/>
      </w:divBdr>
    </w:div>
    <w:div w:id="1407650756">
      <w:marLeft w:val="480"/>
      <w:marRight w:val="0"/>
      <w:marTop w:val="0"/>
      <w:marBottom w:val="0"/>
      <w:divBdr>
        <w:top w:val="none" w:sz="0" w:space="0" w:color="auto"/>
        <w:left w:val="none" w:sz="0" w:space="0" w:color="auto"/>
        <w:bottom w:val="none" w:sz="0" w:space="0" w:color="auto"/>
        <w:right w:val="none" w:sz="0" w:space="0" w:color="auto"/>
      </w:divBdr>
    </w:div>
    <w:div w:id="1410151281">
      <w:marLeft w:val="480"/>
      <w:marRight w:val="0"/>
      <w:marTop w:val="0"/>
      <w:marBottom w:val="0"/>
      <w:divBdr>
        <w:top w:val="none" w:sz="0" w:space="0" w:color="auto"/>
        <w:left w:val="none" w:sz="0" w:space="0" w:color="auto"/>
        <w:bottom w:val="none" w:sz="0" w:space="0" w:color="auto"/>
        <w:right w:val="none" w:sz="0" w:space="0" w:color="auto"/>
      </w:divBdr>
    </w:div>
    <w:div w:id="1410274729">
      <w:marLeft w:val="480"/>
      <w:marRight w:val="0"/>
      <w:marTop w:val="0"/>
      <w:marBottom w:val="0"/>
      <w:divBdr>
        <w:top w:val="none" w:sz="0" w:space="0" w:color="auto"/>
        <w:left w:val="none" w:sz="0" w:space="0" w:color="auto"/>
        <w:bottom w:val="none" w:sz="0" w:space="0" w:color="auto"/>
        <w:right w:val="none" w:sz="0" w:space="0" w:color="auto"/>
      </w:divBdr>
    </w:div>
    <w:div w:id="1410351976">
      <w:marLeft w:val="480"/>
      <w:marRight w:val="0"/>
      <w:marTop w:val="0"/>
      <w:marBottom w:val="0"/>
      <w:divBdr>
        <w:top w:val="none" w:sz="0" w:space="0" w:color="auto"/>
        <w:left w:val="none" w:sz="0" w:space="0" w:color="auto"/>
        <w:bottom w:val="none" w:sz="0" w:space="0" w:color="auto"/>
        <w:right w:val="none" w:sz="0" w:space="0" w:color="auto"/>
      </w:divBdr>
    </w:div>
    <w:div w:id="1414667766">
      <w:marLeft w:val="480"/>
      <w:marRight w:val="0"/>
      <w:marTop w:val="0"/>
      <w:marBottom w:val="0"/>
      <w:divBdr>
        <w:top w:val="none" w:sz="0" w:space="0" w:color="auto"/>
        <w:left w:val="none" w:sz="0" w:space="0" w:color="auto"/>
        <w:bottom w:val="none" w:sz="0" w:space="0" w:color="auto"/>
        <w:right w:val="none" w:sz="0" w:space="0" w:color="auto"/>
      </w:divBdr>
    </w:div>
    <w:div w:id="1415975495">
      <w:marLeft w:val="480"/>
      <w:marRight w:val="0"/>
      <w:marTop w:val="0"/>
      <w:marBottom w:val="0"/>
      <w:divBdr>
        <w:top w:val="none" w:sz="0" w:space="0" w:color="auto"/>
        <w:left w:val="none" w:sz="0" w:space="0" w:color="auto"/>
        <w:bottom w:val="none" w:sz="0" w:space="0" w:color="auto"/>
        <w:right w:val="none" w:sz="0" w:space="0" w:color="auto"/>
      </w:divBdr>
    </w:div>
    <w:div w:id="1416052962">
      <w:marLeft w:val="480"/>
      <w:marRight w:val="0"/>
      <w:marTop w:val="0"/>
      <w:marBottom w:val="0"/>
      <w:divBdr>
        <w:top w:val="none" w:sz="0" w:space="0" w:color="auto"/>
        <w:left w:val="none" w:sz="0" w:space="0" w:color="auto"/>
        <w:bottom w:val="none" w:sz="0" w:space="0" w:color="auto"/>
        <w:right w:val="none" w:sz="0" w:space="0" w:color="auto"/>
      </w:divBdr>
    </w:div>
    <w:div w:id="1418406419">
      <w:marLeft w:val="480"/>
      <w:marRight w:val="0"/>
      <w:marTop w:val="0"/>
      <w:marBottom w:val="0"/>
      <w:divBdr>
        <w:top w:val="none" w:sz="0" w:space="0" w:color="auto"/>
        <w:left w:val="none" w:sz="0" w:space="0" w:color="auto"/>
        <w:bottom w:val="none" w:sz="0" w:space="0" w:color="auto"/>
        <w:right w:val="none" w:sz="0" w:space="0" w:color="auto"/>
      </w:divBdr>
    </w:div>
    <w:div w:id="1419868550">
      <w:marLeft w:val="480"/>
      <w:marRight w:val="0"/>
      <w:marTop w:val="0"/>
      <w:marBottom w:val="0"/>
      <w:divBdr>
        <w:top w:val="none" w:sz="0" w:space="0" w:color="auto"/>
        <w:left w:val="none" w:sz="0" w:space="0" w:color="auto"/>
        <w:bottom w:val="none" w:sz="0" w:space="0" w:color="auto"/>
        <w:right w:val="none" w:sz="0" w:space="0" w:color="auto"/>
      </w:divBdr>
    </w:div>
    <w:div w:id="1421832164">
      <w:marLeft w:val="480"/>
      <w:marRight w:val="0"/>
      <w:marTop w:val="0"/>
      <w:marBottom w:val="0"/>
      <w:divBdr>
        <w:top w:val="none" w:sz="0" w:space="0" w:color="auto"/>
        <w:left w:val="none" w:sz="0" w:space="0" w:color="auto"/>
        <w:bottom w:val="none" w:sz="0" w:space="0" w:color="auto"/>
        <w:right w:val="none" w:sz="0" w:space="0" w:color="auto"/>
      </w:divBdr>
    </w:div>
    <w:div w:id="1423449766">
      <w:marLeft w:val="640"/>
      <w:marRight w:val="0"/>
      <w:marTop w:val="0"/>
      <w:marBottom w:val="0"/>
      <w:divBdr>
        <w:top w:val="none" w:sz="0" w:space="0" w:color="auto"/>
        <w:left w:val="none" w:sz="0" w:space="0" w:color="auto"/>
        <w:bottom w:val="none" w:sz="0" w:space="0" w:color="auto"/>
        <w:right w:val="none" w:sz="0" w:space="0" w:color="auto"/>
      </w:divBdr>
    </w:div>
    <w:div w:id="1426347228">
      <w:marLeft w:val="480"/>
      <w:marRight w:val="0"/>
      <w:marTop w:val="0"/>
      <w:marBottom w:val="0"/>
      <w:divBdr>
        <w:top w:val="none" w:sz="0" w:space="0" w:color="auto"/>
        <w:left w:val="none" w:sz="0" w:space="0" w:color="auto"/>
        <w:bottom w:val="none" w:sz="0" w:space="0" w:color="auto"/>
        <w:right w:val="none" w:sz="0" w:space="0" w:color="auto"/>
      </w:divBdr>
    </w:div>
    <w:div w:id="1430007371">
      <w:marLeft w:val="640"/>
      <w:marRight w:val="0"/>
      <w:marTop w:val="0"/>
      <w:marBottom w:val="0"/>
      <w:divBdr>
        <w:top w:val="none" w:sz="0" w:space="0" w:color="auto"/>
        <w:left w:val="none" w:sz="0" w:space="0" w:color="auto"/>
        <w:bottom w:val="none" w:sz="0" w:space="0" w:color="auto"/>
        <w:right w:val="none" w:sz="0" w:space="0" w:color="auto"/>
      </w:divBdr>
    </w:div>
    <w:div w:id="1430199249">
      <w:marLeft w:val="640"/>
      <w:marRight w:val="0"/>
      <w:marTop w:val="0"/>
      <w:marBottom w:val="0"/>
      <w:divBdr>
        <w:top w:val="none" w:sz="0" w:space="0" w:color="auto"/>
        <w:left w:val="none" w:sz="0" w:space="0" w:color="auto"/>
        <w:bottom w:val="none" w:sz="0" w:space="0" w:color="auto"/>
        <w:right w:val="none" w:sz="0" w:space="0" w:color="auto"/>
      </w:divBdr>
    </w:div>
    <w:div w:id="1431001543">
      <w:marLeft w:val="480"/>
      <w:marRight w:val="0"/>
      <w:marTop w:val="0"/>
      <w:marBottom w:val="0"/>
      <w:divBdr>
        <w:top w:val="none" w:sz="0" w:space="0" w:color="auto"/>
        <w:left w:val="none" w:sz="0" w:space="0" w:color="auto"/>
        <w:bottom w:val="none" w:sz="0" w:space="0" w:color="auto"/>
        <w:right w:val="none" w:sz="0" w:space="0" w:color="auto"/>
      </w:divBdr>
    </w:div>
    <w:div w:id="1431387533">
      <w:marLeft w:val="480"/>
      <w:marRight w:val="0"/>
      <w:marTop w:val="0"/>
      <w:marBottom w:val="0"/>
      <w:divBdr>
        <w:top w:val="none" w:sz="0" w:space="0" w:color="auto"/>
        <w:left w:val="none" w:sz="0" w:space="0" w:color="auto"/>
        <w:bottom w:val="none" w:sz="0" w:space="0" w:color="auto"/>
        <w:right w:val="none" w:sz="0" w:space="0" w:color="auto"/>
      </w:divBdr>
    </w:div>
    <w:div w:id="1434128137">
      <w:marLeft w:val="480"/>
      <w:marRight w:val="0"/>
      <w:marTop w:val="0"/>
      <w:marBottom w:val="0"/>
      <w:divBdr>
        <w:top w:val="none" w:sz="0" w:space="0" w:color="auto"/>
        <w:left w:val="none" w:sz="0" w:space="0" w:color="auto"/>
        <w:bottom w:val="none" w:sz="0" w:space="0" w:color="auto"/>
        <w:right w:val="none" w:sz="0" w:space="0" w:color="auto"/>
      </w:divBdr>
    </w:div>
    <w:div w:id="1434785879">
      <w:marLeft w:val="480"/>
      <w:marRight w:val="0"/>
      <w:marTop w:val="0"/>
      <w:marBottom w:val="0"/>
      <w:divBdr>
        <w:top w:val="none" w:sz="0" w:space="0" w:color="auto"/>
        <w:left w:val="none" w:sz="0" w:space="0" w:color="auto"/>
        <w:bottom w:val="none" w:sz="0" w:space="0" w:color="auto"/>
        <w:right w:val="none" w:sz="0" w:space="0" w:color="auto"/>
      </w:divBdr>
    </w:div>
    <w:div w:id="1435437846">
      <w:marLeft w:val="640"/>
      <w:marRight w:val="0"/>
      <w:marTop w:val="0"/>
      <w:marBottom w:val="0"/>
      <w:divBdr>
        <w:top w:val="none" w:sz="0" w:space="0" w:color="auto"/>
        <w:left w:val="none" w:sz="0" w:space="0" w:color="auto"/>
        <w:bottom w:val="none" w:sz="0" w:space="0" w:color="auto"/>
        <w:right w:val="none" w:sz="0" w:space="0" w:color="auto"/>
      </w:divBdr>
    </w:div>
    <w:div w:id="1440448349">
      <w:marLeft w:val="480"/>
      <w:marRight w:val="0"/>
      <w:marTop w:val="0"/>
      <w:marBottom w:val="0"/>
      <w:divBdr>
        <w:top w:val="none" w:sz="0" w:space="0" w:color="auto"/>
        <w:left w:val="none" w:sz="0" w:space="0" w:color="auto"/>
        <w:bottom w:val="none" w:sz="0" w:space="0" w:color="auto"/>
        <w:right w:val="none" w:sz="0" w:space="0" w:color="auto"/>
      </w:divBdr>
    </w:div>
    <w:div w:id="1444180621">
      <w:marLeft w:val="480"/>
      <w:marRight w:val="0"/>
      <w:marTop w:val="0"/>
      <w:marBottom w:val="0"/>
      <w:divBdr>
        <w:top w:val="none" w:sz="0" w:space="0" w:color="auto"/>
        <w:left w:val="none" w:sz="0" w:space="0" w:color="auto"/>
        <w:bottom w:val="none" w:sz="0" w:space="0" w:color="auto"/>
        <w:right w:val="none" w:sz="0" w:space="0" w:color="auto"/>
      </w:divBdr>
    </w:div>
    <w:div w:id="1448963223">
      <w:marLeft w:val="480"/>
      <w:marRight w:val="0"/>
      <w:marTop w:val="0"/>
      <w:marBottom w:val="0"/>
      <w:divBdr>
        <w:top w:val="none" w:sz="0" w:space="0" w:color="auto"/>
        <w:left w:val="none" w:sz="0" w:space="0" w:color="auto"/>
        <w:bottom w:val="none" w:sz="0" w:space="0" w:color="auto"/>
        <w:right w:val="none" w:sz="0" w:space="0" w:color="auto"/>
      </w:divBdr>
    </w:div>
    <w:div w:id="1449351869">
      <w:marLeft w:val="640"/>
      <w:marRight w:val="0"/>
      <w:marTop w:val="0"/>
      <w:marBottom w:val="0"/>
      <w:divBdr>
        <w:top w:val="none" w:sz="0" w:space="0" w:color="auto"/>
        <w:left w:val="none" w:sz="0" w:space="0" w:color="auto"/>
        <w:bottom w:val="none" w:sz="0" w:space="0" w:color="auto"/>
        <w:right w:val="none" w:sz="0" w:space="0" w:color="auto"/>
      </w:divBdr>
    </w:div>
    <w:div w:id="1450465199">
      <w:marLeft w:val="480"/>
      <w:marRight w:val="0"/>
      <w:marTop w:val="0"/>
      <w:marBottom w:val="0"/>
      <w:divBdr>
        <w:top w:val="none" w:sz="0" w:space="0" w:color="auto"/>
        <w:left w:val="none" w:sz="0" w:space="0" w:color="auto"/>
        <w:bottom w:val="none" w:sz="0" w:space="0" w:color="auto"/>
        <w:right w:val="none" w:sz="0" w:space="0" w:color="auto"/>
      </w:divBdr>
    </w:div>
    <w:div w:id="1450857442">
      <w:marLeft w:val="480"/>
      <w:marRight w:val="0"/>
      <w:marTop w:val="0"/>
      <w:marBottom w:val="0"/>
      <w:divBdr>
        <w:top w:val="none" w:sz="0" w:space="0" w:color="auto"/>
        <w:left w:val="none" w:sz="0" w:space="0" w:color="auto"/>
        <w:bottom w:val="none" w:sz="0" w:space="0" w:color="auto"/>
        <w:right w:val="none" w:sz="0" w:space="0" w:color="auto"/>
      </w:divBdr>
    </w:div>
    <w:div w:id="1451896675">
      <w:marLeft w:val="640"/>
      <w:marRight w:val="0"/>
      <w:marTop w:val="0"/>
      <w:marBottom w:val="0"/>
      <w:divBdr>
        <w:top w:val="none" w:sz="0" w:space="0" w:color="auto"/>
        <w:left w:val="none" w:sz="0" w:space="0" w:color="auto"/>
        <w:bottom w:val="none" w:sz="0" w:space="0" w:color="auto"/>
        <w:right w:val="none" w:sz="0" w:space="0" w:color="auto"/>
      </w:divBdr>
    </w:div>
    <w:div w:id="1452243637">
      <w:marLeft w:val="480"/>
      <w:marRight w:val="0"/>
      <w:marTop w:val="0"/>
      <w:marBottom w:val="0"/>
      <w:divBdr>
        <w:top w:val="none" w:sz="0" w:space="0" w:color="auto"/>
        <w:left w:val="none" w:sz="0" w:space="0" w:color="auto"/>
        <w:bottom w:val="none" w:sz="0" w:space="0" w:color="auto"/>
        <w:right w:val="none" w:sz="0" w:space="0" w:color="auto"/>
      </w:divBdr>
    </w:div>
    <w:div w:id="1457455824">
      <w:marLeft w:val="480"/>
      <w:marRight w:val="0"/>
      <w:marTop w:val="0"/>
      <w:marBottom w:val="0"/>
      <w:divBdr>
        <w:top w:val="none" w:sz="0" w:space="0" w:color="auto"/>
        <w:left w:val="none" w:sz="0" w:space="0" w:color="auto"/>
        <w:bottom w:val="none" w:sz="0" w:space="0" w:color="auto"/>
        <w:right w:val="none" w:sz="0" w:space="0" w:color="auto"/>
      </w:divBdr>
    </w:div>
    <w:div w:id="1458640546">
      <w:marLeft w:val="480"/>
      <w:marRight w:val="0"/>
      <w:marTop w:val="0"/>
      <w:marBottom w:val="0"/>
      <w:divBdr>
        <w:top w:val="none" w:sz="0" w:space="0" w:color="auto"/>
        <w:left w:val="none" w:sz="0" w:space="0" w:color="auto"/>
        <w:bottom w:val="none" w:sz="0" w:space="0" w:color="auto"/>
        <w:right w:val="none" w:sz="0" w:space="0" w:color="auto"/>
      </w:divBdr>
    </w:div>
    <w:div w:id="1460294686">
      <w:marLeft w:val="480"/>
      <w:marRight w:val="0"/>
      <w:marTop w:val="0"/>
      <w:marBottom w:val="0"/>
      <w:divBdr>
        <w:top w:val="none" w:sz="0" w:space="0" w:color="auto"/>
        <w:left w:val="none" w:sz="0" w:space="0" w:color="auto"/>
        <w:bottom w:val="none" w:sz="0" w:space="0" w:color="auto"/>
        <w:right w:val="none" w:sz="0" w:space="0" w:color="auto"/>
      </w:divBdr>
    </w:div>
    <w:div w:id="1461341774">
      <w:marLeft w:val="640"/>
      <w:marRight w:val="0"/>
      <w:marTop w:val="0"/>
      <w:marBottom w:val="0"/>
      <w:divBdr>
        <w:top w:val="none" w:sz="0" w:space="0" w:color="auto"/>
        <w:left w:val="none" w:sz="0" w:space="0" w:color="auto"/>
        <w:bottom w:val="none" w:sz="0" w:space="0" w:color="auto"/>
        <w:right w:val="none" w:sz="0" w:space="0" w:color="auto"/>
      </w:divBdr>
    </w:div>
    <w:div w:id="1463842585">
      <w:marLeft w:val="640"/>
      <w:marRight w:val="0"/>
      <w:marTop w:val="0"/>
      <w:marBottom w:val="0"/>
      <w:divBdr>
        <w:top w:val="none" w:sz="0" w:space="0" w:color="auto"/>
        <w:left w:val="none" w:sz="0" w:space="0" w:color="auto"/>
        <w:bottom w:val="none" w:sz="0" w:space="0" w:color="auto"/>
        <w:right w:val="none" w:sz="0" w:space="0" w:color="auto"/>
      </w:divBdr>
    </w:div>
    <w:div w:id="1464730242">
      <w:marLeft w:val="640"/>
      <w:marRight w:val="0"/>
      <w:marTop w:val="0"/>
      <w:marBottom w:val="0"/>
      <w:divBdr>
        <w:top w:val="none" w:sz="0" w:space="0" w:color="auto"/>
        <w:left w:val="none" w:sz="0" w:space="0" w:color="auto"/>
        <w:bottom w:val="none" w:sz="0" w:space="0" w:color="auto"/>
        <w:right w:val="none" w:sz="0" w:space="0" w:color="auto"/>
      </w:divBdr>
    </w:div>
    <w:div w:id="1465077919">
      <w:marLeft w:val="480"/>
      <w:marRight w:val="0"/>
      <w:marTop w:val="0"/>
      <w:marBottom w:val="0"/>
      <w:divBdr>
        <w:top w:val="none" w:sz="0" w:space="0" w:color="auto"/>
        <w:left w:val="none" w:sz="0" w:space="0" w:color="auto"/>
        <w:bottom w:val="none" w:sz="0" w:space="0" w:color="auto"/>
        <w:right w:val="none" w:sz="0" w:space="0" w:color="auto"/>
      </w:divBdr>
    </w:div>
    <w:div w:id="1465544765">
      <w:marLeft w:val="480"/>
      <w:marRight w:val="0"/>
      <w:marTop w:val="0"/>
      <w:marBottom w:val="0"/>
      <w:divBdr>
        <w:top w:val="none" w:sz="0" w:space="0" w:color="auto"/>
        <w:left w:val="none" w:sz="0" w:space="0" w:color="auto"/>
        <w:bottom w:val="none" w:sz="0" w:space="0" w:color="auto"/>
        <w:right w:val="none" w:sz="0" w:space="0" w:color="auto"/>
      </w:divBdr>
    </w:div>
    <w:div w:id="1467317207">
      <w:marLeft w:val="480"/>
      <w:marRight w:val="0"/>
      <w:marTop w:val="0"/>
      <w:marBottom w:val="0"/>
      <w:divBdr>
        <w:top w:val="none" w:sz="0" w:space="0" w:color="auto"/>
        <w:left w:val="none" w:sz="0" w:space="0" w:color="auto"/>
        <w:bottom w:val="none" w:sz="0" w:space="0" w:color="auto"/>
        <w:right w:val="none" w:sz="0" w:space="0" w:color="auto"/>
      </w:divBdr>
    </w:div>
    <w:div w:id="1472357650">
      <w:marLeft w:val="480"/>
      <w:marRight w:val="0"/>
      <w:marTop w:val="0"/>
      <w:marBottom w:val="0"/>
      <w:divBdr>
        <w:top w:val="none" w:sz="0" w:space="0" w:color="auto"/>
        <w:left w:val="none" w:sz="0" w:space="0" w:color="auto"/>
        <w:bottom w:val="none" w:sz="0" w:space="0" w:color="auto"/>
        <w:right w:val="none" w:sz="0" w:space="0" w:color="auto"/>
      </w:divBdr>
    </w:div>
    <w:div w:id="1477255909">
      <w:marLeft w:val="480"/>
      <w:marRight w:val="0"/>
      <w:marTop w:val="0"/>
      <w:marBottom w:val="0"/>
      <w:divBdr>
        <w:top w:val="none" w:sz="0" w:space="0" w:color="auto"/>
        <w:left w:val="none" w:sz="0" w:space="0" w:color="auto"/>
        <w:bottom w:val="none" w:sz="0" w:space="0" w:color="auto"/>
        <w:right w:val="none" w:sz="0" w:space="0" w:color="auto"/>
      </w:divBdr>
    </w:div>
    <w:div w:id="1477531320">
      <w:marLeft w:val="480"/>
      <w:marRight w:val="0"/>
      <w:marTop w:val="0"/>
      <w:marBottom w:val="0"/>
      <w:divBdr>
        <w:top w:val="none" w:sz="0" w:space="0" w:color="auto"/>
        <w:left w:val="none" w:sz="0" w:space="0" w:color="auto"/>
        <w:bottom w:val="none" w:sz="0" w:space="0" w:color="auto"/>
        <w:right w:val="none" w:sz="0" w:space="0" w:color="auto"/>
      </w:divBdr>
    </w:div>
    <w:div w:id="1480417195">
      <w:marLeft w:val="480"/>
      <w:marRight w:val="0"/>
      <w:marTop w:val="0"/>
      <w:marBottom w:val="0"/>
      <w:divBdr>
        <w:top w:val="none" w:sz="0" w:space="0" w:color="auto"/>
        <w:left w:val="none" w:sz="0" w:space="0" w:color="auto"/>
        <w:bottom w:val="none" w:sz="0" w:space="0" w:color="auto"/>
        <w:right w:val="none" w:sz="0" w:space="0" w:color="auto"/>
      </w:divBdr>
    </w:div>
    <w:div w:id="1482115991">
      <w:marLeft w:val="640"/>
      <w:marRight w:val="0"/>
      <w:marTop w:val="0"/>
      <w:marBottom w:val="0"/>
      <w:divBdr>
        <w:top w:val="none" w:sz="0" w:space="0" w:color="auto"/>
        <w:left w:val="none" w:sz="0" w:space="0" w:color="auto"/>
        <w:bottom w:val="none" w:sz="0" w:space="0" w:color="auto"/>
        <w:right w:val="none" w:sz="0" w:space="0" w:color="auto"/>
      </w:divBdr>
    </w:div>
    <w:div w:id="1482308213">
      <w:marLeft w:val="640"/>
      <w:marRight w:val="0"/>
      <w:marTop w:val="0"/>
      <w:marBottom w:val="0"/>
      <w:divBdr>
        <w:top w:val="none" w:sz="0" w:space="0" w:color="auto"/>
        <w:left w:val="none" w:sz="0" w:space="0" w:color="auto"/>
        <w:bottom w:val="none" w:sz="0" w:space="0" w:color="auto"/>
        <w:right w:val="none" w:sz="0" w:space="0" w:color="auto"/>
      </w:divBdr>
    </w:div>
    <w:div w:id="1484468539">
      <w:marLeft w:val="480"/>
      <w:marRight w:val="0"/>
      <w:marTop w:val="0"/>
      <w:marBottom w:val="0"/>
      <w:divBdr>
        <w:top w:val="none" w:sz="0" w:space="0" w:color="auto"/>
        <w:left w:val="none" w:sz="0" w:space="0" w:color="auto"/>
        <w:bottom w:val="none" w:sz="0" w:space="0" w:color="auto"/>
        <w:right w:val="none" w:sz="0" w:space="0" w:color="auto"/>
      </w:divBdr>
    </w:div>
    <w:div w:id="1488326871">
      <w:marLeft w:val="480"/>
      <w:marRight w:val="0"/>
      <w:marTop w:val="0"/>
      <w:marBottom w:val="0"/>
      <w:divBdr>
        <w:top w:val="none" w:sz="0" w:space="0" w:color="auto"/>
        <w:left w:val="none" w:sz="0" w:space="0" w:color="auto"/>
        <w:bottom w:val="none" w:sz="0" w:space="0" w:color="auto"/>
        <w:right w:val="none" w:sz="0" w:space="0" w:color="auto"/>
      </w:divBdr>
    </w:div>
    <w:div w:id="1489830413">
      <w:marLeft w:val="480"/>
      <w:marRight w:val="0"/>
      <w:marTop w:val="0"/>
      <w:marBottom w:val="0"/>
      <w:divBdr>
        <w:top w:val="none" w:sz="0" w:space="0" w:color="auto"/>
        <w:left w:val="none" w:sz="0" w:space="0" w:color="auto"/>
        <w:bottom w:val="none" w:sz="0" w:space="0" w:color="auto"/>
        <w:right w:val="none" w:sz="0" w:space="0" w:color="auto"/>
      </w:divBdr>
    </w:div>
    <w:div w:id="1492208819">
      <w:marLeft w:val="640"/>
      <w:marRight w:val="0"/>
      <w:marTop w:val="0"/>
      <w:marBottom w:val="0"/>
      <w:divBdr>
        <w:top w:val="none" w:sz="0" w:space="0" w:color="auto"/>
        <w:left w:val="none" w:sz="0" w:space="0" w:color="auto"/>
        <w:bottom w:val="none" w:sz="0" w:space="0" w:color="auto"/>
        <w:right w:val="none" w:sz="0" w:space="0" w:color="auto"/>
      </w:divBdr>
    </w:div>
    <w:div w:id="1496190712">
      <w:marLeft w:val="640"/>
      <w:marRight w:val="0"/>
      <w:marTop w:val="0"/>
      <w:marBottom w:val="0"/>
      <w:divBdr>
        <w:top w:val="none" w:sz="0" w:space="0" w:color="auto"/>
        <w:left w:val="none" w:sz="0" w:space="0" w:color="auto"/>
        <w:bottom w:val="none" w:sz="0" w:space="0" w:color="auto"/>
        <w:right w:val="none" w:sz="0" w:space="0" w:color="auto"/>
      </w:divBdr>
    </w:div>
    <w:div w:id="1498036529">
      <w:marLeft w:val="480"/>
      <w:marRight w:val="0"/>
      <w:marTop w:val="0"/>
      <w:marBottom w:val="0"/>
      <w:divBdr>
        <w:top w:val="none" w:sz="0" w:space="0" w:color="auto"/>
        <w:left w:val="none" w:sz="0" w:space="0" w:color="auto"/>
        <w:bottom w:val="none" w:sz="0" w:space="0" w:color="auto"/>
        <w:right w:val="none" w:sz="0" w:space="0" w:color="auto"/>
      </w:divBdr>
    </w:div>
    <w:div w:id="1498810818">
      <w:marLeft w:val="640"/>
      <w:marRight w:val="0"/>
      <w:marTop w:val="0"/>
      <w:marBottom w:val="0"/>
      <w:divBdr>
        <w:top w:val="none" w:sz="0" w:space="0" w:color="auto"/>
        <w:left w:val="none" w:sz="0" w:space="0" w:color="auto"/>
        <w:bottom w:val="none" w:sz="0" w:space="0" w:color="auto"/>
        <w:right w:val="none" w:sz="0" w:space="0" w:color="auto"/>
      </w:divBdr>
    </w:div>
    <w:div w:id="1503206254">
      <w:marLeft w:val="480"/>
      <w:marRight w:val="0"/>
      <w:marTop w:val="0"/>
      <w:marBottom w:val="0"/>
      <w:divBdr>
        <w:top w:val="none" w:sz="0" w:space="0" w:color="auto"/>
        <w:left w:val="none" w:sz="0" w:space="0" w:color="auto"/>
        <w:bottom w:val="none" w:sz="0" w:space="0" w:color="auto"/>
        <w:right w:val="none" w:sz="0" w:space="0" w:color="auto"/>
      </w:divBdr>
    </w:div>
    <w:div w:id="1504316535">
      <w:marLeft w:val="480"/>
      <w:marRight w:val="0"/>
      <w:marTop w:val="0"/>
      <w:marBottom w:val="0"/>
      <w:divBdr>
        <w:top w:val="none" w:sz="0" w:space="0" w:color="auto"/>
        <w:left w:val="none" w:sz="0" w:space="0" w:color="auto"/>
        <w:bottom w:val="none" w:sz="0" w:space="0" w:color="auto"/>
        <w:right w:val="none" w:sz="0" w:space="0" w:color="auto"/>
      </w:divBdr>
    </w:div>
    <w:div w:id="1505323233">
      <w:marLeft w:val="480"/>
      <w:marRight w:val="0"/>
      <w:marTop w:val="0"/>
      <w:marBottom w:val="0"/>
      <w:divBdr>
        <w:top w:val="none" w:sz="0" w:space="0" w:color="auto"/>
        <w:left w:val="none" w:sz="0" w:space="0" w:color="auto"/>
        <w:bottom w:val="none" w:sz="0" w:space="0" w:color="auto"/>
        <w:right w:val="none" w:sz="0" w:space="0" w:color="auto"/>
      </w:divBdr>
    </w:div>
    <w:div w:id="1505779046">
      <w:marLeft w:val="480"/>
      <w:marRight w:val="0"/>
      <w:marTop w:val="0"/>
      <w:marBottom w:val="0"/>
      <w:divBdr>
        <w:top w:val="none" w:sz="0" w:space="0" w:color="auto"/>
        <w:left w:val="none" w:sz="0" w:space="0" w:color="auto"/>
        <w:bottom w:val="none" w:sz="0" w:space="0" w:color="auto"/>
        <w:right w:val="none" w:sz="0" w:space="0" w:color="auto"/>
      </w:divBdr>
    </w:div>
    <w:div w:id="1514565606">
      <w:marLeft w:val="480"/>
      <w:marRight w:val="0"/>
      <w:marTop w:val="0"/>
      <w:marBottom w:val="0"/>
      <w:divBdr>
        <w:top w:val="none" w:sz="0" w:space="0" w:color="auto"/>
        <w:left w:val="none" w:sz="0" w:space="0" w:color="auto"/>
        <w:bottom w:val="none" w:sz="0" w:space="0" w:color="auto"/>
        <w:right w:val="none" w:sz="0" w:space="0" w:color="auto"/>
      </w:divBdr>
    </w:div>
    <w:div w:id="1515849668">
      <w:marLeft w:val="480"/>
      <w:marRight w:val="0"/>
      <w:marTop w:val="0"/>
      <w:marBottom w:val="0"/>
      <w:divBdr>
        <w:top w:val="none" w:sz="0" w:space="0" w:color="auto"/>
        <w:left w:val="none" w:sz="0" w:space="0" w:color="auto"/>
        <w:bottom w:val="none" w:sz="0" w:space="0" w:color="auto"/>
        <w:right w:val="none" w:sz="0" w:space="0" w:color="auto"/>
      </w:divBdr>
    </w:div>
    <w:div w:id="1517227382">
      <w:marLeft w:val="480"/>
      <w:marRight w:val="0"/>
      <w:marTop w:val="0"/>
      <w:marBottom w:val="0"/>
      <w:divBdr>
        <w:top w:val="none" w:sz="0" w:space="0" w:color="auto"/>
        <w:left w:val="none" w:sz="0" w:space="0" w:color="auto"/>
        <w:bottom w:val="none" w:sz="0" w:space="0" w:color="auto"/>
        <w:right w:val="none" w:sz="0" w:space="0" w:color="auto"/>
      </w:divBdr>
    </w:div>
    <w:div w:id="1518733750">
      <w:marLeft w:val="480"/>
      <w:marRight w:val="0"/>
      <w:marTop w:val="0"/>
      <w:marBottom w:val="0"/>
      <w:divBdr>
        <w:top w:val="none" w:sz="0" w:space="0" w:color="auto"/>
        <w:left w:val="none" w:sz="0" w:space="0" w:color="auto"/>
        <w:bottom w:val="none" w:sz="0" w:space="0" w:color="auto"/>
        <w:right w:val="none" w:sz="0" w:space="0" w:color="auto"/>
      </w:divBdr>
    </w:div>
    <w:div w:id="1518929592">
      <w:marLeft w:val="480"/>
      <w:marRight w:val="0"/>
      <w:marTop w:val="0"/>
      <w:marBottom w:val="0"/>
      <w:divBdr>
        <w:top w:val="none" w:sz="0" w:space="0" w:color="auto"/>
        <w:left w:val="none" w:sz="0" w:space="0" w:color="auto"/>
        <w:bottom w:val="none" w:sz="0" w:space="0" w:color="auto"/>
        <w:right w:val="none" w:sz="0" w:space="0" w:color="auto"/>
      </w:divBdr>
    </w:div>
    <w:div w:id="1520195732">
      <w:marLeft w:val="480"/>
      <w:marRight w:val="0"/>
      <w:marTop w:val="0"/>
      <w:marBottom w:val="0"/>
      <w:divBdr>
        <w:top w:val="none" w:sz="0" w:space="0" w:color="auto"/>
        <w:left w:val="none" w:sz="0" w:space="0" w:color="auto"/>
        <w:bottom w:val="none" w:sz="0" w:space="0" w:color="auto"/>
        <w:right w:val="none" w:sz="0" w:space="0" w:color="auto"/>
      </w:divBdr>
    </w:div>
    <w:div w:id="1521506283">
      <w:marLeft w:val="480"/>
      <w:marRight w:val="0"/>
      <w:marTop w:val="0"/>
      <w:marBottom w:val="0"/>
      <w:divBdr>
        <w:top w:val="none" w:sz="0" w:space="0" w:color="auto"/>
        <w:left w:val="none" w:sz="0" w:space="0" w:color="auto"/>
        <w:bottom w:val="none" w:sz="0" w:space="0" w:color="auto"/>
        <w:right w:val="none" w:sz="0" w:space="0" w:color="auto"/>
      </w:divBdr>
    </w:div>
    <w:div w:id="1526943986">
      <w:marLeft w:val="480"/>
      <w:marRight w:val="0"/>
      <w:marTop w:val="0"/>
      <w:marBottom w:val="0"/>
      <w:divBdr>
        <w:top w:val="none" w:sz="0" w:space="0" w:color="auto"/>
        <w:left w:val="none" w:sz="0" w:space="0" w:color="auto"/>
        <w:bottom w:val="none" w:sz="0" w:space="0" w:color="auto"/>
        <w:right w:val="none" w:sz="0" w:space="0" w:color="auto"/>
      </w:divBdr>
    </w:div>
    <w:div w:id="1529682769">
      <w:marLeft w:val="480"/>
      <w:marRight w:val="0"/>
      <w:marTop w:val="0"/>
      <w:marBottom w:val="0"/>
      <w:divBdr>
        <w:top w:val="none" w:sz="0" w:space="0" w:color="auto"/>
        <w:left w:val="none" w:sz="0" w:space="0" w:color="auto"/>
        <w:bottom w:val="none" w:sz="0" w:space="0" w:color="auto"/>
        <w:right w:val="none" w:sz="0" w:space="0" w:color="auto"/>
      </w:divBdr>
    </w:div>
    <w:div w:id="1530022779">
      <w:marLeft w:val="480"/>
      <w:marRight w:val="0"/>
      <w:marTop w:val="0"/>
      <w:marBottom w:val="0"/>
      <w:divBdr>
        <w:top w:val="none" w:sz="0" w:space="0" w:color="auto"/>
        <w:left w:val="none" w:sz="0" w:space="0" w:color="auto"/>
        <w:bottom w:val="none" w:sz="0" w:space="0" w:color="auto"/>
        <w:right w:val="none" w:sz="0" w:space="0" w:color="auto"/>
      </w:divBdr>
    </w:div>
    <w:div w:id="1534732430">
      <w:marLeft w:val="480"/>
      <w:marRight w:val="0"/>
      <w:marTop w:val="0"/>
      <w:marBottom w:val="0"/>
      <w:divBdr>
        <w:top w:val="none" w:sz="0" w:space="0" w:color="auto"/>
        <w:left w:val="none" w:sz="0" w:space="0" w:color="auto"/>
        <w:bottom w:val="none" w:sz="0" w:space="0" w:color="auto"/>
        <w:right w:val="none" w:sz="0" w:space="0" w:color="auto"/>
      </w:divBdr>
    </w:div>
    <w:div w:id="1540433440">
      <w:marLeft w:val="480"/>
      <w:marRight w:val="0"/>
      <w:marTop w:val="0"/>
      <w:marBottom w:val="0"/>
      <w:divBdr>
        <w:top w:val="none" w:sz="0" w:space="0" w:color="auto"/>
        <w:left w:val="none" w:sz="0" w:space="0" w:color="auto"/>
        <w:bottom w:val="none" w:sz="0" w:space="0" w:color="auto"/>
        <w:right w:val="none" w:sz="0" w:space="0" w:color="auto"/>
      </w:divBdr>
    </w:div>
    <w:div w:id="1550532694">
      <w:marLeft w:val="480"/>
      <w:marRight w:val="0"/>
      <w:marTop w:val="0"/>
      <w:marBottom w:val="0"/>
      <w:divBdr>
        <w:top w:val="none" w:sz="0" w:space="0" w:color="auto"/>
        <w:left w:val="none" w:sz="0" w:space="0" w:color="auto"/>
        <w:bottom w:val="none" w:sz="0" w:space="0" w:color="auto"/>
        <w:right w:val="none" w:sz="0" w:space="0" w:color="auto"/>
      </w:divBdr>
    </w:div>
    <w:div w:id="1556236802">
      <w:marLeft w:val="480"/>
      <w:marRight w:val="0"/>
      <w:marTop w:val="0"/>
      <w:marBottom w:val="0"/>
      <w:divBdr>
        <w:top w:val="none" w:sz="0" w:space="0" w:color="auto"/>
        <w:left w:val="none" w:sz="0" w:space="0" w:color="auto"/>
        <w:bottom w:val="none" w:sz="0" w:space="0" w:color="auto"/>
        <w:right w:val="none" w:sz="0" w:space="0" w:color="auto"/>
      </w:divBdr>
    </w:div>
    <w:div w:id="1560558196">
      <w:marLeft w:val="480"/>
      <w:marRight w:val="0"/>
      <w:marTop w:val="0"/>
      <w:marBottom w:val="0"/>
      <w:divBdr>
        <w:top w:val="none" w:sz="0" w:space="0" w:color="auto"/>
        <w:left w:val="none" w:sz="0" w:space="0" w:color="auto"/>
        <w:bottom w:val="none" w:sz="0" w:space="0" w:color="auto"/>
        <w:right w:val="none" w:sz="0" w:space="0" w:color="auto"/>
      </w:divBdr>
    </w:div>
    <w:div w:id="1564562810">
      <w:marLeft w:val="480"/>
      <w:marRight w:val="0"/>
      <w:marTop w:val="0"/>
      <w:marBottom w:val="0"/>
      <w:divBdr>
        <w:top w:val="none" w:sz="0" w:space="0" w:color="auto"/>
        <w:left w:val="none" w:sz="0" w:space="0" w:color="auto"/>
        <w:bottom w:val="none" w:sz="0" w:space="0" w:color="auto"/>
        <w:right w:val="none" w:sz="0" w:space="0" w:color="auto"/>
      </w:divBdr>
    </w:div>
    <w:div w:id="1564680508">
      <w:marLeft w:val="480"/>
      <w:marRight w:val="0"/>
      <w:marTop w:val="0"/>
      <w:marBottom w:val="0"/>
      <w:divBdr>
        <w:top w:val="none" w:sz="0" w:space="0" w:color="auto"/>
        <w:left w:val="none" w:sz="0" w:space="0" w:color="auto"/>
        <w:bottom w:val="none" w:sz="0" w:space="0" w:color="auto"/>
        <w:right w:val="none" w:sz="0" w:space="0" w:color="auto"/>
      </w:divBdr>
    </w:div>
    <w:div w:id="1568103962">
      <w:marLeft w:val="480"/>
      <w:marRight w:val="0"/>
      <w:marTop w:val="0"/>
      <w:marBottom w:val="0"/>
      <w:divBdr>
        <w:top w:val="none" w:sz="0" w:space="0" w:color="auto"/>
        <w:left w:val="none" w:sz="0" w:space="0" w:color="auto"/>
        <w:bottom w:val="none" w:sz="0" w:space="0" w:color="auto"/>
        <w:right w:val="none" w:sz="0" w:space="0" w:color="auto"/>
      </w:divBdr>
    </w:div>
    <w:div w:id="1568417967">
      <w:marLeft w:val="480"/>
      <w:marRight w:val="0"/>
      <w:marTop w:val="0"/>
      <w:marBottom w:val="0"/>
      <w:divBdr>
        <w:top w:val="none" w:sz="0" w:space="0" w:color="auto"/>
        <w:left w:val="none" w:sz="0" w:space="0" w:color="auto"/>
        <w:bottom w:val="none" w:sz="0" w:space="0" w:color="auto"/>
        <w:right w:val="none" w:sz="0" w:space="0" w:color="auto"/>
      </w:divBdr>
    </w:div>
    <w:div w:id="1568687960">
      <w:marLeft w:val="640"/>
      <w:marRight w:val="0"/>
      <w:marTop w:val="0"/>
      <w:marBottom w:val="0"/>
      <w:divBdr>
        <w:top w:val="none" w:sz="0" w:space="0" w:color="auto"/>
        <w:left w:val="none" w:sz="0" w:space="0" w:color="auto"/>
        <w:bottom w:val="none" w:sz="0" w:space="0" w:color="auto"/>
        <w:right w:val="none" w:sz="0" w:space="0" w:color="auto"/>
      </w:divBdr>
    </w:div>
    <w:div w:id="1572277072">
      <w:marLeft w:val="480"/>
      <w:marRight w:val="0"/>
      <w:marTop w:val="0"/>
      <w:marBottom w:val="0"/>
      <w:divBdr>
        <w:top w:val="none" w:sz="0" w:space="0" w:color="auto"/>
        <w:left w:val="none" w:sz="0" w:space="0" w:color="auto"/>
        <w:bottom w:val="none" w:sz="0" w:space="0" w:color="auto"/>
        <w:right w:val="none" w:sz="0" w:space="0" w:color="auto"/>
      </w:divBdr>
    </w:div>
    <w:div w:id="1578436813">
      <w:marLeft w:val="480"/>
      <w:marRight w:val="0"/>
      <w:marTop w:val="0"/>
      <w:marBottom w:val="0"/>
      <w:divBdr>
        <w:top w:val="none" w:sz="0" w:space="0" w:color="auto"/>
        <w:left w:val="none" w:sz="0" w:space="0" w:color="auto"/>
        <w:bottom w:val="none" w:sz="0" w:space="0" w:color="auto"/>
        <w:right w:val="none" w:sz="0" w:space="0" w:color="auto"/>
      </w:divBdr>
    </w:div>
    <w:div w:id="1580098170">
      <w:marLeft w:val="640"/>
      <w:marRight w:val="0"/>
      <w:marTop w:val="0"/>
      <w:marBottom w:val="0"/>
      <w:divBdr>
        <w:top w:val="none" w:sz="0" w:space="0" w:color="auto"/>
        <w:left w:val="none" w:sz="0" w:space="0" w:color="auto"/>
        <w:bottom w:val="none" w:sz="0" w:space="0" w:color="auto"/>
        <w:right w:val="none" w:sz="0" w:space="0" w:color="auto"/>
      </w:divBdr>
    </w:div>
    <w:div w:id="1585911955">
      <w:marLeft w:val="480"/>
      <w:marRight w:val="0"/>
      <w:marTop w:val="0"/>
      <w:marBottom w:val="0"/>
      <w:divBdr>
        <w:top w:val="none" w:sz="0" w:space="0" w:color="auto"/>
        <w:left w:val="none" w:sz="0" w:space="0" w:color="auto"/>
        <w:bottom w:val="none" w:sz="0" w:space="0" w:color="auto"/>
        <w:right w:val="none" w:sz="0" w:space="0" w:color="auto"/>
      </w:divBdr>
    </w:div>
    <w:div w:id="1590576007">
      <w:marLeft w:val="480"/>
      <w:marRight w:val="0"/>
      <w:marTop w:val="0"/>
      <w:marBottom w:val="0"/>
      <w:divBdr>
        <w:top w:val="none" w:sz="0" w:space="0" w:color="auto"/>
        <w:left w:val="none" w:sz="0" w:space="0" w:color="auto"/>
        <w:bottom w:val="none" w:sz="0" w:space="0" w:color="auto"/>
        <w:right w:val="none" w:sz="0" w:space="0" w:color="auto"/>
      </w:divBdr>
    </w:div>
    <w:div w:id="1593976989">
      <w:marLeft w:val="480"/>
      <w:marRight w:val="0"/>
      <w:marTop w:val="0"/>
      <w:marBottom w:val="0"/>
      <w:divBdr>
        <w:top w:val="none" w:sz="0" w:space="0" w:color="auto"/>
        <w:left w:val="none" w:sz="0" w:space="0" w:color="auto"/>
        <w:bottom w:val="none" w:sz="0" w:space="0" w:color="auto"/>
        <w:right w:val="none" w:sz="0" w:space="0" w:color="auto"/>
      </w:divBdr>
    </w:div>
    <w:div w:id="1594629601">
      <w:marLeft w:val="480"/>
      <w:marRight w:val="0"/>
      <w:marTop w:val="0"/>
      <w:marBottom w:val="0"/>
      <w:divBdr>
        <w:top w:val="none" w:sz="0" w:space="0" w:color="auto"/>
        <w:left w:val="none" w:sz="0" w:space="0" w:color="auto"/>
        <w:bottom w:val="none" w:sz="0" w:space="0" w:color="auto"/>
        <w:right w:val="none" w:sz="0" w:space="0" w:color="auto"/>
      </w:divBdr>
    </w:div>
    <w:div w:id="1597441632">
      <w:marLeft w:val="480"/>
      <w:marRight w:val="0"/>
      <w:marTop w:val="0"/>
      <w:marBottom w:val="0"/>
      <w:divBdr>
        <w:top w:val="none" w:sz="0" w:space="0" w:color="auto"/>
        <w:left w:val="none" w:sz="0" w:space="0" w:color="auto"/>
        <w:bottom w:val="none" w:sz="0" w:space="0" w:color="auto"/>
        <w:right w:val="none" w:sz="0" w:space="0" w:color="auto"/>
      </w:divBdr>
    </w:div>
    <w:div w:id="1602757015">
      <w:marLeft w:val="480"/>
      <w:marRight w:val="0"/>
      <w:marTop w:val="0"/>
      <w:marBottom w:val="0"/>
      <w:divBdr>
        <w:top w:val="none" w:sz="0" w:space="0" w:color="auto"/>
        <w:left w:val="none" w:sz="0" w:space="0" w:color="auto"/>
        <w:bottom w:val="none" w:sz="0" w:space="0" w:color="auto"/>
        <w:right w:val="none" w:sz="0" w:space="0" w:color="auto"/>
      </w:divBdr>
    </w:div>
    <w:div w:id="1603221817">
      <w:marLeft w:val="480"/>
      <w:marRight w:val="0"/>
      <w:marTop w:val="0"/>
      <w:marBottom w:val="0"/>
      <w:divBdr>
        <w:top w:val="none" w:sz="0" w:space="0" w:color="auto"/>
        <w:left w:val="none" w:sz="0" w:space="0" w:color="auto"/>
        <w:bottom w:val="none" w:sz="0" w:space="0" w:color="auto"/>
        <w:right w:val="none" w:sz="0" w:space="0" w:color="auto"/>
      </w:divBdr>
    </w:div>
    <w:div w:id="1605845307">
      <w:marLeft w:val="480"/>
      <w:marRight w:val="0"/>
      <w:marTop w:val="0"/>
      <w:marBottom w:val="0"/>
      <w:divBdr>
        <w:top w:val="none" w:sz="0" w:space="0" w:color="auto"/>
        <w:left w:val="none" w:sz="0" w:space="0" w:color="auto"/>
        <w:bottom w:val="none" w:sz="0" w:space="0" w:color="auto"/>
        <w:right w:val="none" w:sz="0" w:space="0" w:color="auto"/>
      </w:divBdr>
    </w:div>
    <w:div w:id="1610431408">
      <w:marLeft w:val="480"/>
      <w:marRight w:val="0"/>
      <w:marTop w:val="0"/>
      <w:marBottom w:val="0"/>
      <w:divBdr>
        <w:top w:val="none" w:sz="0" w:space="0" w:color="auto"/>
        <w:left w:val="none" w:sz="0" w:space="0" w:color="auto"/>
        <w:bottom w:val="none" w:sz="0" w:space="0" w:color="auto"/>
        <w:right w:val="none" w:sz="0" w:space="0" w:color="auto"/>
      </w:divBdr>
    </w:div>
    <w:div w:id="1610967755">
      <w:marLeft w:val="640"/>
      <w:marRight w:val="0"/>
      <w:marTop w:val="0"/>
      <w:marBottom w:val="0"/>
      <w:divBdr>
        <w:top w:val="none" w:sz="0" w:space="0" w:color="auto"/>
        <w:left w:val="none" w:sz="0" w:space="0" w:color="auto"/>
        <w:bottom w:val="none" w:sz="0" w:space="0" w:color="auto"/>
        <w:right w:val="none" w:sz="0" w:space="0" w:color="auto"/>
      </w:divBdr>
    </w:div>
    <w:div w:id="1615940754">
      <w:marLeft w:val="480"/>
      <w:marRight w:val="0"/>
      <w:marTop w:val="0"/>
      <w:marBottom w:val="0"/>
      <w:divBdr>
        <w:top w:val="none" w:sz="0" w:space="0" w:color="auto"/>
        <w:left w:val="none" w:sz="0" w:space="0" w:color="auto"/>
        <w:bottom w:val="none" w:sz="0" w:space="0" w:color="auto"/>
        <w:right w:val="none" w:sz="0" w:space="0" w:color="auto"/>
      </w:divBdr>
    </w:div>
    <w:div w:id="1617297961">
      <w:marLeft w:val="480"/>
      <w:marRight w:val="0"/>
      <w:marTop w:val="0"/>
      <w:marBottom w:val="0"/>
      <w:divBdr>
        <w:top w:val="none" w:sz="0" w:space="0" w:color="auto"/>
        <w:left w:val="none" w:sz="0" w:space="0" w:color="auto"/>
        <w:bottom w:val="none" w:sz="0" w:space="0" w:color="auto"/>
        <w:right w:val="none" w:sz="0" w:space="0" w:color="auto"/>
      </w:divBdr>
    </w:div>
    <w:div w:id="1621103882">
      <w:marLeft w:val="480"/>
      <w:marRight w:val="0"/>
      <w:marTop w:val="0"/>
      <w:marBottom w:val="0"/>
      <w:divBdr>
        <w:top w:val="none" w:sz="0" w:space="0" w:color="auto"/>
        <w:left w:val="none" w:sz="0" w:space="0" w:color="auto"/>
        <w:bottom w:val="none" w:sz="0" w:space="0" w:color="auto"/>
        <w:right w:val="none" w:sz="0" w:space="0" w:color="auto"/>
      </w:divBdr>
    </w:div>
    <w:div w:id="1621958861">
      <w:marLeft w:val="480"/>
      <w:marRight w:val="0"/>
      <w:marTop w:val="0"/>
      <w:marBottom w:val="0"/>
      <w:divBdr>
        <w:top w:val="none" w:sz="0" w:space="0" w:color="auto"/>
        <w:left w:val="none" w:sz="0" w:space="0" w:color="auto"/>
        <w:bottom w:val="none" w:sz="0" w:space="0" w:color="auto"/>
        <w:right w:val="none" w:sz="0" w:space="0" w:color="auto"/>
      </w:divBdr>
    </w:div>
    <w:div w:id="1626236924">
      <w:marLeft w:val="480"/>
      <w:marRight w:val="0"/>
      <w:marTop w:val="0"/>
      <w:marBottom w:val="0"/>
      <w:divBdr>
        <w:top w:val="none" w:sz="0" w:space="0" w:color="auto"/>
        <w:left w:val="none" w:sz="0" w:space="0" w:color="auto"/>
        <w:bottom w:val="none" w:sz="0" w:space="0" w:color="auto"/>
        <w:right w:val="none" w:sz="0" w:space="0" w:color="auto"/>
      </w:divBdr>
    </w:div>
    <w:div w:id="1626347295">
      <w:marLeft w:val="640"/>
      <w:marRight w:val="0"/>
      <w:marTop w:val="0"/>
      <w:marBottom w:val="0"/>
      <w:divBdr>
        <w:top w:val="none" w:sz="0" w:space="0" w:color="auto"/>
        <w:left w:val="none" w:sz="0" w:space="0" w:color="auto"/>
        <w:bottom w:val="none" w:sz="0" w:space="0" w:color="auto"/>
        <w:right w:val="none" w:sz="0" w:space="0" w:color="auto"/>
      </w:divBdr>
    </w:div>
    <w:div w:id="1628780483">
      <w:marLeft w:val="480"/>
      <w:marRight w:val="0"/>
      <w:marTop w:val="0"/>
      <w:marBottom w:val="0"/>
      <w:divBdr>
        <w:top w:val="none" w:sz="0" w:space="0" w:color="auto"/>
        <w:left w:val="none" w:sz="0" w:space="0" w:color="auto"/>
        <w:bottom w:val="none" w:sz="0" w:space="0" w:color="auto"/>
        <w:right w:val="none" w:sz="0" w:space="0" w:color="auto"/>
      </w:divBdr>
    </w:div>
    <w:div w:id="1631518967">
      <w:marLeft w:val="480"/>
      <w:marRight w:val="0"/>
      <w:marTop w:val="0"/>
      <w:marBottom w:val="0"/>
      <w:divBdr>
        <w:top w:val="none" w:sz="0" w:space="0" w:color="auto"/>
        <w:left w:val="none" w:sz="0" w:space="0" w:color="auto"/>
        <w:bottom w:val="none" w:sz="0" w:space="0" w:color="auto"/>
        <w:right w:val="none" w:sz="0" w:space="0" w:color="auto"/>
      </w:divBdr>
    </w:div>
    <w:div w:id="1631595192">
      <w:marLeft w:val="480"/>
      <w:marRight w:val="0"/>
      <w:marTop w:val="0"/>
      <w:marBottom w:val="0"/>
      <w:divBdr>
        <w:top w:val="none" w:sz="0" w:space="0" w:color="auto"/>
        <w:left w:val="none" w:sz="0" w:space="0" w:color="auto"/>
        <w:bottom w:val="none" w:sz="0" w:space="0" w:color="auto"/>
        <w:right w:val="none" w:sz="0" w:space="0" w:color="auto"/>
      </w:divBdr>
    </w:div>
    <w:div w:id="1635132692">
      <w:marLeft w:val="480"/>
      <w:marRight w:val="0"/>
      <w:marTop w:val="0"/>
      <w:marBottom w:val="0"/>
      <w:divBdr>
        <w:top w:val="none" w:sz="0" w:space="0" w:color="auto"/>
        <w:left w:val="none" w:sz="0" w:space="0" w:color="auto"/>
        <w:bottom w:val="none" w:sz="0" w:space="0" w:color="auto"/>
        <w:right w:val="none" w:sz="0" w:space="0" w:color="auto"/>
      </w:divBdr>
    </w:div>
    <w:div w:id="1642348088">
      <w:marLeft w:val="480"/>
      <w:marRight w:val="0"/>
      <w:marTop w:val="0"/>
      <w:marBottom w:val="0"/>
      <w:divBdr>
        <w:top w:val="none" w:sz="0" w:space="0" w:color="auto"/>
        <w:left w:val="none" w:sz="0" w:space="0" w:color="auto"/>
        <w:bottom w:val="none" w:sz="0" w:space="0" w:color="auto"/>
        <w:right w:val="none" w:sz="0" w:space="0" w:color="auto"/>
      </w:divBdr>
    </w:div>
    <w:div w:id="1644234432">
      <w:marLeft w:val="480"/>
      <w:marRight w:val="0"/>
      <w:marTop w:val="0"/>
      <w:marBottom w:val="0"/>
      <w:divBdr>
        <w:top w:val="none" w:sz="0" w:space="0" w:color="auto"/>
        <w:left w:val="none" w:sz="0" w:space="0" w:color="auto"/>
        <w:bottom w:val="none" w:sz="0" w:space="0" w:color="auto"/>
        <w:right w:val="none" w:sz="0" w:space="0" w:color="auto"/>
      </w:divBdr>
    </w:div>
    <w:div w:id="1644655094">
      <w:marLeft w:val="480"/>
      <w:marRight w:val="0"/>
      <w:marTop w:val="0"/>
      <w:marBottom w:val="0"/>
      <w:divBdr>
        <w:top w:val="none" w:sz="0" w:space="0" w:color="auto"/>
        <w:left w:val="none" w:sz="0" w:space="0" w:color="auto"/>
        <w:bottom w:val="none" w:sz="0" w:space="0" w:color="auto"/>
        <w:right w:val="none" w:sz="0" w:space="0" w:color="auto"/>
      </w:divBdr>
    </w:div>
    <w:div w:id="1653674072">
      <w:marLeft w:val="640"/>
      <w:marRight w:val="0"/>
      <w:marTop w:val="0"/>
      <w:marBottom w:val="0"/>
      <w:divBdr>
        <w:top w:val="none" w:sz="0" w:space="0" w:color="auto"/>
        <w:left w:val="none" w:sz="0" w:space="0" w:color="auto"/>
        <w:bottom w:val="none" w:sz="0" w:space="0" w:color="auto"/>
        <w:right w:val="none" w:sz="0" w:space="0" w:color="auto"/>
      </w:divBdr>
    </w:div>
    <w:div w:id="1657029168">
      <w:marLeft w:val="480"/>
      <w:marRight w:val="0"/>
      <w:marTop w:val="0"/>
      <w:marBottom w:val="0"/>
      <w:divBdr>
        <w:top w:val="none" w:sz="0" w:space="0" w:color="auto"/>
        <w:left w:val="none" w:sz="0" w:space="0" w:color="auto"/>
        <w:bottom w:val="none" w:sz="0" w:space="0" w:color="auto"/>
        <w:right w:val="none" w:sz="0" w:space="0" w:color="auto"/>
      </w:divBdr>
    </w:div>
    <w:div w:id="1658924977">
      <w:marLeft w:val="480"/>
      <w:marRight w:val="0"/>
      <w:marTop w:val="0"/>
      <w:marBottom w:val="0"/>
      <w:divBdr>
        <w:top w:val="none" w:sz="0" w:space="0" w:color="auto"/>
        <w:left w:val="none" w:sz="0" w:space="0" w:color="auto"/>
        <w:bottom w:val="none" w:sz="0" w:space="0" w:color="auto"/>
        <w:right w:val="none" w:sz="0" w:space="0" w:color="auto"/>
      </w:divBdr>
    </w:div>
    <w:div w:id="1666519482">
      <w:marLeft w:val="480"/>
      <w:marRight w:val="0"/>
      <w:marTop w:val="0"/>
      <w:marBottom w:val="0"/>
      <w:divBdr>
        <w:top w:val="none" w:sz="0" w:space="0" w:color="auto"/>
        <w:left w:val="none" w:sz="0" w:space="0" w:color="auto"/>
        <w:bottom w:val="none" w:sz="0" w:space="0" w:color="auto"/>
        <w:right w:val="none" w:sz="0" w:space="0" w:color="auto"/>
      </w:divBdr>
    </w:div>
    <w:div w:id="1669671572">
      <w:marLeft w:val="480"/>
      <w:marRight w:val="0"/>
      <w:marTop w:val="0"/>
      <w:marBottom w:val="0"/>
      <w:divBdr>
        <w:top w:val="none" w:sz="0" w:space="0" w:color="auto"/>
        <w:left w:val="none" w:sz="0" w:space="0" w:color="auto"/>
        <w:bottom w:val="none" w:sz="0" w:space="0" w:color="auto"/>
        <w:right w:val="none" w:sz="0" w:space="0" w:color="auto"/>
      </w:divBdr>
    </w:div>
    <w:div w:id="1670718626">
      <w:marLeft w:val="640"/>
      <w:marRight w:val="0"/>
      <w:marTop w:val="0"/>
      <w:marBottom w:val="0"/>
      <w:divBdr>
        <w:top w:val="none" w:sz="0" w:space="0" w:color="auto"/>
        <w:left w:val="none" w:sz="0" w:space="0" w:color="auto"/>
        <w:bottom w:val="none" w:sz="0" w:space="0" w:color="auto"/>
        <w:right w:val="none" w:sz="0" w:space="0" w:color="auto"/>
      </w:divBdr>
    </w:div>
    <w:div w:id="1674606217">
      <w:marLeft w:val="480"/>
      <w:marRight w:val="0"/>
      <w:marTop w:val="0"/>
      <w:marBottom w:val="0"/>
      <w:divBdr>
        <w:top w:val="none" w:sz="0" w:space="0" w:color="auto"/>
        <w:left w:val="none" w:sz="0" w:space="0" w:color="auto"/>
        <w:bottom w:val="none" w:sz="0" w:space="0" w:color="auto"/>
        <w:right w:val="none" w:sz="0" w:space="0" w:color="auto"/>
      </w:divBdr>
    </w:div>
    <w:div w:id="1677221796">
      <w:marLeft w:val="480"/>
      <w:marRight w:val="0"/>
      <w:marTop w:val="0"/>
      <w:marBottom w:val="0"/>
      <w:divBdr>
        <w:top w:val="none" w:sz="0" w:space="0" w:color="auto"/>
        <w:left w:val="none" w:sz="0" w:space="0" w:color="auto"/>
        <w:bottom w:val="none" w:sz="0" w:space="0" w:color="auto"/>
        <w:right w:val="none" w:sz="0" w:space="0" w:color="auto"/>
      </w:divBdr>
    </w:div>
    <w:div w:id="1678538082">
      <w:marLeft w:val="480"/>
      <w:marRight w:val="0"/>
      <w:marTop w:val="0"/>
      <w:marBottom w:val="0"/>
      <w:divBdr>
        <w:top w:val="none" w:sz="0" w:space="0" w:color="auto"/>
        <w:left w:val="none" w:sz="0" w:space="0" w:color="auto"/>
        <w:bottom w:val="none" w:sz="0" w:space="0" w:color="auto"/>
        <w:right w:val="none" w:sz="0" w:space="0" w:color="auto"/>
      </w:divBdr>
    </w:div>
    <w:div w:id="1680039978">
      <w:marLeft w:val="480"/>
      <w:marRight w:val="0"/>
      <w:marTop w:val="0"/>
      <w:marBottom w:val="0"/>
      <w:divBdr>
        <w:top w:val="none" w:sz="0" w:space="0" w:color="auto"/>
        <w:left w:val="none" w:sz="0" w:space="0" w:color="auto"/>
        <w:bottom w:val="none" w:sz="0" w:space="0" w:color="auto"/>
        <w:right w:val="none" w:sz="0" w:space="0" w:color="auto"/>
      </w:divBdr>
    </w:div>
    <w:div w:id="1680234825">
      <w:marLeft w:val="480"/>
      <w:marRight w:val="0"/>
      <w:marTop w:val="0"/>
      <w:marBottom w:val="0"/>
      <w:divBdr>
        <w:top w:val="none" w:sz="0" w:space="0" w:color="auto"/>
        <w:left w:val="none" w:sz="0" w:space="0" w:color="auto"/>
        <w:bottom w:val="none" w:sz="0" w:space="0" w:color="auto"/>
        <w:right w:val="none" w:sz="0" w:space="0" w:color="auto"/>
      </w:divBdr>
    </w:div>
    <w:div w:id="1683316337">
      <w:marLeft w:val="480"/>
      <w:marRight w:val="0"/>
      <w:marTop w:val="0"/>
      <w:marBottom w:val="0"/>
      <w:divBdr>
        <w:top w:val="none" w:sz="0" w:space="0" w:color="auto"/>
        <w:left w:val="none" w:sz="0" w:space="0" w:color="auto"/>
        <w:bottom w:val="none" w:sz="0" w:space="0" w:color="auto"/>
        <w:right w:val="none" w:sz="0" w:space="0" w:color="auto"/>
      </w:divBdr>
    </w:div>
    <w:div w:id="1686207278">
      <w:marLeft w:val="480"/>
      <w:marRight w:val="0"/>
      <w:marTop w:val="0"/>
      <w:marBottom w:val="0"/>
      <w:divBdr>
        <w:top w:val="none" w:sz="0" w:space="0" w:color="auto"/>
        <w:left w:val="none" w:sz="0" w:space="0" w:color="auto"/>
        <w:bottom w:val="none" w:sz="0" w:space="0" w:color="auto"/>
        <w:right w:val="none" w:sz="0" w:space="0" w:color="auto"/>
      </w:divBdr>
    </w:div>
    <w:div w:id="1686520056">
      <w:marLeft w:val="640"/>
      <w:marRight w:val="0"/>
      <w:marTop w:val="0"/>
      <w:marBottom w:val="0"/>
      <w:divBdr>
        <w:top w:val="none" w:sz="0" w:space="0" w:color="auto"/>
        <w:left w:val="none" w:sz="0" w:space="0" w:color="auto"/>
        <w:bottom w:val="none" w:sz="0" w:space="0" w:color="auto"/>
        <w:right w:val="none" w:sz="0" w:space="0" w:color="auto"/>
      </w:divBdr>
    </w:div>
    <w:div w:id="1689913295">
      <w:marLeft w:val="480"/>
      <w:marRight w:val="0"/>
      <w:marTop w:val="0"/>
      <w:marBottom w:val="0"/>
      <w:divBdr>
        <w:top w:val="none" w:sz="0" w:space="0" w:color="auto"/>
        <w:left w:val="none" w:sz="0" w:space="0" w:color="auto"/>
        <w:bottom w:val="none" w:sz="0" w:space="0" w:color="auto"/>
        <w:right w:val="none" w:sz="0" w:space="0" w:color="auto"/>
      </w:divBdr>
    </w:div>
    <w:div w:id="1691683042">
      <w:marLeft w:val="480"/>
      <w:marRight w:val="0"/>
      <w:marTop w:val="0"/>
      <w:marBottom w:val="0"/>
      <w:divBdr>
        <w:top w:val="none" w:sz="0" w:space="0" w:color="auto"/>
        <w:left w:val="none" w:sz="0" w:space="0" w:color="auto"/>
        <w:bottom w:val="none" w:sz="0" w:space="0" w:color="auto"/>
        <w:right w:val="none" w:sz="0" w:space="0" w:color="auto"/>
      </w:divBdr>
    </w:div>
    <w:div w:id="1692680729">
      <w:marLeft w:val="640"/>
      <w:marRight w:val="0"/>
      <w:marTop w:val="0"/>
      <w:marBottom w:val="0"/>
      <w:divBdr>
        <w:top w:val="none" w:sz="0" w:space="0" w:color="auto"/>
        <w:left w:val="none" w:sz="0" w:space="0" w:color="auto"/>
        <w:bottom w:val="none" w:sz="0" w:space="0" w:color="auto"/>
        <w:right w:val="none" w:sz="0" w:space="0" w:color="auto"/>
      </w:divBdr>
    </w:div>
    <w:div w:id="1697122441">
      <w:marLeft w:val="480"/>
      <w:marRight w:val="0"/>
      <w:marTop w:val="0"/>
      <w:marBottom w:val="0"/>
      <w:divBdr>
        <w:top w:val="none" w:sz="0" w:space="0" w:color="auto"/>
        <w:left w:val="none" w:sz="0" w:space="0" w:color="auto"/>
        <w:bottom w:val="none" w:sz="0" w:space="0" w:color="auto"/>
        <w:right w:val="none" w:sz="0" w:space="0" w:color="auto"/>
      </w:divBdr>
    </w:div>
    <w:div w:id="1698921234">
      <w:marLeft w:val="480"/>
      <w:marRight w:val="0"/>
      <w:marTop w:val="0"/>
      <w:marBottom w:val="0"/>
      <w:divBdr>
        <w:top w:val="none" w:sz="0" w:space="0" w:color="auto"/>
        <w:left w:val="none" w:sz="0" w:space="0" w:color="auto"/>
        <w:bottom w:val="none" w:sz="0" w:space="0" w:color="auto"/>
        <w:right w:val="none" w:sz="0" w:space="0" w:color="auto"/>
      </w:divBdr>
    </w:div>
    <w:div w:id="1699309915">
      <w:marLeft w:val="480"/>
      <w:marRight w:val="0"/>
      <w:marTop w:val="0"/>
      <w:marBottom w:val="0"/>
      <w:divBdr>
        <w:top w:val="none" w:sz="0" w:space="0" w:color="auto"/>
        <w:left w:val="none" w:sz="0" w:space="0" w:color="auto"/>
        <w:bottom w:val="none" w:sz="0" w:space="0" w:color="auto"/>
        <w:right w:val="none" w:sz="0" w:space="0" w:color="auto"/>
      </w:divBdr>
    </w:div>
    <w:div w:id="1703046898">
      <w:marLeft w:val="480"/>
      <w:marRight w:val="0"/>
      <w:marTop w:val="0"/>
      <w:marBottom w:val="0"/>
      <w:divBdr>
        <w:top w:val="none" w:sz="0" w:space="0" w:color="auto"/>
        <w:left w:val="none" w:sz="0" w:space="0" w:color="auto"/>
        <w:bottom w:val="none" w:sz="0" w:space="0" w:color="auto"/>
        <w:right w:val="none" w:sz="0" w:space="0" w:color="auto"/>
      </w:divBdr>
    </w:div>
    <w:div w:id="1705669607">
      <w:marLeft w:val="480"/>
      <w:marRight w:val="0"/>
      <w:marTop w:val="0"/>
      <w:marBottom w:val="0"/>
      <w:divBdr>
        <w:top w:val="none" w:sz="0" w:space="0" w:color="auto"/>
        <w:left w:val="none" w:sz="0" w:space="0" w:color="auto"/>
        <w:bottom w:val="none" w:sz="0" w:space="0" w:color="auto"/>
        <w:right w:val="none" w:sz="0" w:space="0" w:color="auto"/>
      </w:divBdr>
    </w:div>
    <w:div w:id="1706709972">
      <w:marLeft w:val="480"/>
      <w:marRight w:val="0"/>
      <w:marTop w:val="0"/>
      <w:marBottom w:val="0"/>
      <w:divBdr>
        <w:top w:val="none" w:sz="0" w:space="0" w:color="auto"/>
        <w:left w:val="none" w:sz="0" w:space="0" w:color="auto"/>
        <w:bottom w:val="none" w:sz="0" w:space="0" w:color="auto"/>
        <w:right w:val="none" w:sz="0" w:space="0" w:color="auto"/>
      </w:divBdr>
    </w:div>
    <w:div w:id="1708337914">
      <w:marLeft w:val="640"/>
      <w:marRight w:val="0"/>
      <w:marTop w:val="0"/>
      <w:marBottom w:val="0"/>
      <w:divBdr>
        <w:top w:val="none" w:sz="0" w:space="0" w:color="auto"/>
        <w:left w:val="none" w:sz="0" w:space="0" w:color="auto"/>
        <w:bottom w:val="none" w:sz="0" w:space="0" w:color="auto"/>
        <w:right w:val="none" w:sz="0" w:space="0" w:color="auto"/>
      </w:divBdr>
    </w:div>
    <w:div w:id="1709183059">
      <w:marLeft w:val="480"/>
      <w:marRight w:val="0"/>
      <w:marTop w:val="0"/>
      <w:marBottom w:val="0"/>
      <w:divBdr>
        <w:top w:val="none" w:sz="0" w:space="0" w:color="auto"/>
        <w:left w:val="none" w:sz="0" w:space="0" w:color="auto"/>
        <w:bottom w:val="none" w:sz="0" w:space="0" w:color="auto"/>
        <w:right w:val="none" w:sz="0" w:space="0" w:color="auto"/>
      </w:divBdr>
    </w:div>
    <w:div w:id="1714381868">
      <w:marLeft w:val="640"/>
      <w:marRight w:val="0"/>
      <w:marTop w:val="0"/>
      <w:marBottom w:val="0"/>
      <w:divBdr>
        <w:top w:val="none" w:sz="0" w:space="0" w:color="auto"/>
        <w:left w:val="none" w:sz="0" w:space="0" w:color="auto"/>
        <w:bottom w:val="none" w:sz="0" w:space="0" w:color="auto"/>
        <w:right w:val="none" w:sz="0" w:space="0" w:color="auto"/>
      </w:divBdr>
    </w:div>
    <w:div w:id="1715494895">
      <w:marLeft w:val="480"/>
      <w:marRight w:val="0"/>
      <w:marTop w:val="0"/>
      <w:marBottom w:val="0"/>
      <w:divBdr>
        <w:top w:val="none" w:sz="0" w:space="0" w:color="auto"/>
        <w:left w:val="none" w:sz="0" w:space="0" w:color="auto"/>
        <w:bottom w:val="none" w:sz="0" w:space="0" w:color="auto"/>
        <w:right w:val="none" w:sz="0" w:space="0" w:color="auto"/>
      </w:divBdr>
    </w:div>
    <w:div w:id="1719238221">
      <w:marLeft w:val="480"/>
      <w:marRight w:val="0"/>
      <w:marTop w:val="0"/>
      <w:marBottom w:val="0"/>
      <w:divBdr>
        <w:top w:val="none" w:sz="0" w:space="0" w:color="auto"/>
        <w:left w:val="none" w:sz="0" w:space="0" w:color="auto"/>
        <w:bottom w:val="none" w:sz="0" w:space="0" w:color="auto"/>
        <w:right w:val="none" w:sz="0" w:space="0" w:color="auto"/>
      </w:divBdr>
    </w:div>
    <w:div w:id="1720280840">
      <w:marLeft w:val="480"/>
      <w:marRight w:val="0"/>
      <w:marTop w:val="0"/>
      <w:marBottom w:val="0"/>
      <w:divBdr>
        <w:top w:val="none" w:sz="0" w:space="0" w:color="auto"/>
        <w:left w:val="none" w:sz="0" w:space="0" w:color="auto"/>
        <w:bottom w:val="none" w:sz="0" w:space="0" w:color="auto"/>
        <w:right w:val="none" w:sz="0" w:space="0" w:color="auto"/>
      </w:divBdr>
    </w:div>
    <w:div w:id="1722368331">
      <w:marLeft w:val="480"/>
      <w:marRight w:val="0"/>
      <w:marTop w:val="0"/>
      <w:marBottom w:val="0"/>
      <w:divBdr>
        <w:top w:val="none" w:sz="0" w:space="0" w:color="auto"/>
        <w:left w:val="none" w:sz="0" w:space="0" w:color="auto"/>
        <w:bottom w:val="none" w:sz="0" w:space="0" w:color="auto"/>
        <w:right w:val="none" w:sz="0" w:space="0" w:color="auto"/>
      </w:divBdr>
    </w:div>
    <w:div w:id="1723598528">
      <w:marLeft w:val="480"/>
      <w:marRight w:val="0"/>
      <w:marTop w:val="0"/>
      <w:marBottom w:val="0"/>
      <w:divBdr>
        <w:top w:val="none" w:sz="0" w:space="0" w:color="auto"/>
        <w:left w:val="none" w:sz="0" w:space="0" w:color="auto"/>
        <w:bottom w:val="none" w:sz="0" w:space="0" w:color="auto"/>
        <w:right w:val="none" w:sz="0" w:space="0" w:color="auto"/>
      </w:divBdr>
    </w:div>
    <w:div w:id="1724937151">
      <w:marLeft w:val="480"/>
      <w:marRight w:val="0"/>
      <w:marTop w:val="0"/>
      <w:marBottom w:val="0"/>
      <w:divBdr>
        <w:top w:val="none" w:sz="0" w:space="0" w:color="auto"/>
        <w:left w:val="none" w:sz="0" w:space="0" w:color="auto"/>
        <w:bottom w:val="none" w:sz="0" w:space="0" w:color="auto"/>
        <w:right w:val="none" w:sz="0" w:space="0" w:color="auto"/>
      </w:divBdr>
    </w:div>
    <w:div w:id="1732194078">
      <w:marLeft w:val="480"/>
      <w:marRight w:val="0"/>
      <w:marTop w:val="0"/>
      <w:marBottom w:val="0"/>
      <w:divBdr>
        <w:top w:val="none" w:sz="0" w:space="0" w:color="auto"/>
        <w:left w:val="none" w:sz="0" w:space="0" w:color="auto"/>
        <w:bottom w:val="none" w:sz="0" w:space="0" w:color="auto"/>
        <w:right w:val="none" w:sz="0" w:space="0" w:color="auto"/>
      </w:divBdr>
    </w:div>
    <w:div w:id="1732576813">
      <w:marLeft w:val="480"/>
      <w:marRight w:val="0"/>
      <w:marTop w:val="0"/>
      <w:marBottom w:val="0"/>
      <w:divBdr>
        <w:top w:val="none" w:sz="0" w:space="0" w:color="auto"/>
        <w:left w:val="none" w:sz="0" w:space="0" w:color="auto"/>
        <w:bottom w:val="none" w:sz="0" w:space="0" w:color="auto"/>
        <w:right w:val="none" w:sz="0" w:space="0" w:color="auto"/>
      </w:divBdr>
    </w:div>
    <w:div w:id="1735004046">
      <w:marLeft w:val="480"/>
      <w:marRight w:val="0"/>
      <w:marTop w:val="0"/>
      <w:marBottom w:val="0"/>
      <w:divBdr>
        <w:top w:val="none" w:sz="0" w:space="0" w:color="auto"/>
        <w:left w:val="none" w:sz="0" w:space="0" w:color="auto"/>
        <w:bottom w:val="none" w:sz="0" w:space="0" w:color="auto"/>
        <w:right w:val="none" w:sz="0" w:space="0" w:color="auto"/>
      </w:divBdr>
    </w:div>
    <w:div w:id="1735663429">
      <w:marLeft w:val="640"/>
      <w:marRight w:val="0"/>
      <w:marTop w:val="0"/>
      <w:marBottom w:val="0"/>
      <w:divBdr>
        <w:top w:val="none" w:sz="0" w:space="0" w:color="auto"/>
        <w:left w:val="none" w:sz="0" w:space="0" w:color="auto"/>
        <w:bottom w:val="none" w:sz="0" w:space="0" w:color="auto"/>
        <w:right w:val="none" w:sz="0" w:space="0" w:color="auto"/>
      </w:divBdr>
    </w:div>
    <w:div w:id="1738674724">
      <w:marLeft w:val="640"/>
      <w:marRight w:val="0"/>
      <w:marTop w:val="0"/>
      <w:marBottom w:val="0"/>
      <w:divBdr>
        <w:top w:val="none" w:sz="0" w:space="0" w:color="auto"/>
        <w:left w:val="none" w:sz="0" w:space="0" w:color="auto"/>
        <w:bottom w:val="none" w:sz="0" w:space="0" w:color="auto"/>
        <w:right w:val="none" w:sz="0" w:space="0" w:color="auto"/>
      </w:divBdr>
    </w:div>
    <w:div w:id="1739210209">
      <w:marLeft w:val="480"/>
      <w:marRight w:val="0"/>
      <w:marTop w:val="0"/>
      <w:marBottom w:val="0"/>
      <w:divBdr>
        <w:top w:val="none" w:sz="0" w:space="0" w:color="auto"/>
        <w:left w:val="none" w:sz="0" w:space="0" w:color="auto"/>
        <w:bottom w:val="none" w:sz="0" w:space="0" w:color="auto"/>
        <w:right w:val="none" w:sz="0" w:space="0" w:color="auto"/>
      </w:divBdr>
    </w:div>
    <w:div w:id="1747848147">
      <w:marLeft w:val="480"/>
      <w:marRight w:val="0"/>
      <w:marTop w:val="0"/>
      <w:marBottom w:val="0"/>
      <w:divBdr>
        <w:top w:val="none" w:sz="0" w:space="0" w:color="auto"/>
        <w:left w:val="none" w:sz="0" w:space="0" w:color="auto"/>
        <w:bottom w:val="none" w:sz="0" w:space="0" w:color="auto"/>
        <w:right w:val="none" w:sz="0" w:space="0" w:color="auto"/>
      </w:divBdr>
    </w:div>
    <w:div w:id="1752458926">
      <w:marLeft w:val="480"/>
      <w:marRight w:val="0"/>
      <w:marTop w:val="0"/>
      <w:marBottom w:val="0"/>
      <w:divBdr>
        <w:top w:val="none" w:sz="0" w:space="0" w:color="auto"/>
        <w:left w:val="none" w:sz="0" w:space="0" w:color="auto"/>
        <w:bottom w:val="none" w:sz="0" w:space="0" w:color="auto"/>
        <w:right w:val="none" w:sz="0" w:space="0" w:color="auto"/>
      </w:divBdr>
    </w:div>
    <w:div w:id="1755934241">
      <w:marLeft w:val="640"/>
      <w:marRight w:val="0"/>
      <w:marTop w:val="0"/>
      <w:marBottom w:val="0"/>
      <w:divBdr>
        <w:top w:val="none" w:sz="0" w:space="0" w:color="auto"/>
        <w:left w:val="none" w:sz="0" w:space="0" w:color="auto"/>
        <w:bottom w:val="none" w:sz="0" w:space="0" w:color="auto"/>
        <w:right w:val="none" w:sz="0" w:space="0" w:color="auto"/>
      </w:divBdr>
    </w:div>
    <w:div w:id="1757048356">
      <w:marLeft w:val="480"/>
      <w:marRight w:val="0"/>
      <w:marTop w:val="0"/>
      <w:marBottom w:val="0"/>
      <w:divBdr>
        <w:top w:val="none" w:sz="0" w:space="0" w:color="auto"/>
        <w:left w:val="none" w:sz="0" w:space="0" w:color="auto"/>
        <w:bottom w:val="none" w:sz="0" w:space="0" w:color="auto"/>
        <w:right w:val="none" w:sz="0" w:space="0" w:color="auto"/>
      </w:divBdr>
    </w:div>
    <w:div w:id="1758212271">
      <w:marLeft w:val="480"/>
      <w:marRight w:val="0"/>
      <w:marTop w:val="0"/>
      <w:marBottom w:val="0"/>
      <w:divBdr>
        <w:top w:val="none" w:sz="0" w:space="0" w:color="auto"/>
        <w:left w:val="none" w:sz="0" w:space="0" w:color="auto"/>
        <w:bottom w:val="none" w:sz="0" w:space="0" w:color="auto"/>
        <w:right w:val="none" w:sz="0" w:space="0" w:color="auto"/>
      </w:divBdr>
    </w:div>
    <w:div w:id="1761414587">
      <w:marLeft w:val="480"/>
      <w:marRight w:val="0"/>
      <w:marTop w:val="0"/>
      <w:marBottom w:val="0"/>
      <w:divBdr>
        <w:top w:val="none" w:sz="0" w:space="0" w:color="auto"/>
        <w:left w:val="none" w:sz="0" w:space="0" w:color="auto"/>
        <w:bottom w:val="none" w:sz="0" w:space="0" w:color="auto"/>
        <w:right w:val="none" w:sz="0" w:space="0" w:color="auto"/>
      </w:divBdr>
    </w:div>
    <w:div w:id="1762294955">
      <w:marLeft w:val="640"/>
      <w:marRight w:val="0"/>
      <w:marTop w:val="0"/>
      <w:marBottom w:val="0"/>
      <w:divBdr>
        <w:top w:val="none" w:sz="0" w:space="0" w:color="auto"/>
        <w:left w:val="none" w:sz="0" w:space="0" w:color="auto"/>
        <w:bottom w:val="none" w:sz="0" w:space="0" w:color="auto"/>
        <w:right w:val="none" w:sz="0" w:space="0" w:color="auto"/>
      </w:divBdr>
    </w:div>
    <w:div w:id="1764110597">
      <w:marLeft w:val="480"/>
      <w:marRight w:val="0"/>
      <w:marTop w:val="0"/>
      <w:marBottom w:val="0"/>
      <w:divBdr>
        <w:top w:val="none" w:sz="0" w:space="0" w:color="auto"/>
        <w:left w:val="none" w:sz="0" w:space="0" w:color="auto"/>
        <w:bottom w:val="none" w:sz="0" w:space="0" w:color="auto"/>
        <w:right w:val="none" w:sz="0" w:space="0" w:color="auto"/>
      </w:divBdr>
    </w:div>
    <w:div w:id="1765761981">
      <w:marLeft w:val="480"/>
      <w:marRight w:val="0"/>
      <w:marTop w:val="0"/>
      <w:marBottom w:val="0"/>
      <w:divBdr>
        <w:top w:val="none" w:sz="0" w:space="0" w:color="auto"/>
        <w:left w:val="none" w:sz="0" w:space="0" w:color="auto"/>
        <w:bottom w:val="none" w:sz="0" w:space="0" w:color="auto"/>
        <w:right w:val="none" w:sz="0" w:space="0" w:color="auto"/>
      </w:divBdr>
    </w:div>
    <w:div w:id="1767311874">
      <w:marLeft w:val="480"/>
      <w:marRight w:val="0"/>
      <w:marTop w:val="0"/>
      <w:marBottom w:val="0"/>
      <w:divBdr>
        <w:top w:val="none" w:sz="0" w:space="0" w:color="auto"/>
        <w:left w:val="none" w:sz="0" w:space="0" w:color="auto"/>
        <w:bottom w:val="none" w:sz="0" w:space="0" w:color="auto"/>
        <w:right w:val="none" w:sz="0" w:space="0" w:color="auto"/>
      </w:divBdr>
    </w:div>
    <w:div w:id="1769160993">
      <w:marLeft w:val="480"/>
      <w:marRight w:val="0"/>
      <w:marTop w:val="0"/>
      <w:marBottom w:val="0"/>
      <w:divBdr>
        <w:top w:val="none" w:sz="0" w:space="0" w:color="auto"/>
        <w:left w:val="none" w:sz="0" w:space="0" w:color="auto"/>
        <w:bottom w:val="none" w:sz="0" w:space="0" w:color="auto"/>
        <w:right w:val="none" w:sz="0" w:space="0" w:color="auto"/>
      </w:divBdr>
    </w:div>
    <w:div w:id="1769617276">
      <w:marLeft w:val="480"/>
      <w:marRight w:val="0"/>
      <w:marTop w:val="0"/>
      <w:marBottom w:val="0"/>
      <w:divBdr>
        <w:top w:val="none" w:sz="0" w:space="0" w:color="auto"/>
        <w:left w:val="none" w:sz="0" w:space="0" w:color="auto"/>
        <w:bottom w:val="none" w:sz="0" w:space="0" w:color="auto"/>
        <w:right w:val="none" w:sz="0" w:space="0" w:color="auto"/>
      </w:divBdr>
    </w:div>
    <w:div w:id="1771505142">
      <w:marLeft w:val="480"/>
      <w:marRight w:val="0"/>
      <w:marTop w:val="0"/>
      <w:marBottom w:val="0"/>
      <w:divBdr>
        <w:top w:val="none" w:sz="0" w:space="0" w:color="auto"/>
        <w:left w:val="none" w:sz="0" w:space="0" w:color="auto"/>
        <w:bottom w:val="none" w:sz="0" w:space="0" w:color="auto"/>
        <w:right w:val="none" w:sz="0" w:space="0" w:color="auto"/>
      </w:divBdr>
    </w:div>
    <w:div w:id="1772583320">
      <w:marLeft w:val="480"/>
      <w:marRight w:val="0"/>
      <w:marTop w:val="0"/>
      <w:marBottom w:val="0"/>
      <w:divBdr>
        <w:top w:val="none" w:sz="0" w:space="0" w:color="auto"/>
        <w:left w:val="none" w:sz="0" w:space="0" w:color="auto"/>
        <w:bottom w:val="none" w:sz="0" w:space="0" w:color="auto"/>
        <w:right w:val="none" w:sz="0" w:space="0" w:color="auto"/>
      </w:divBdr>
    </w:div>
    <w:div w:id="1773432663">
      <w:marLeft w:val="480"/>
      <w:marRight w:val="0"/>
      <w:marTop w:val="0"/>
      <w:marBottom w:val="0"/>
      <w:divBdr>
        <w:top w:val="none" w:sz="0" w:space="0" w:color="auto"/>
        <w:left w:val="none" w:sz="0" w:space="0" w:color="auto"/>
        <w:bottom w:val="none" w:sz="0" w:space="0" w:color="auto"/>
        <w:right w:val="none" w:sz="0" w:space="0" w:color="auto"/>
      </w:divBdr>
    </w:div>
    <w:div w:id="1774007546">
      <w:marLeft w:val="480"/>
      <w:marRight w:val="0"/>
      <w:marTop w:val="0"/>
      <w:marBottom w:val="0"/>
      <w:divBdr>
        <w:top w:val="none" w:sz="0" w:space="0" w:color="auto"/>
        <w:left w:val="none" w:sz="0" w:space="0" w:color="auto"/>
        <w:bottom w:val="none" w:sz="0" w:space="0" w:color="auto"/>
        <w:right w:val="none" w:sz="0" w:space="0" w:color="auto"/>
      </w:divBdr>
    </w:div>
    <w:div w:id="1774011153">
      <w:marLeft w:val="480"/>
      <w:marRight w:val="0"/>
      <w:marTop w:val="0"/>
      <w:marBottom w:val="0"/>
      <w:divBdr>
        <w:top w:val="none" w:sz="0" w:space="0" w:color="auto"/>
        <w:left w:val="none" w:sz="0" w:space="0" w:color="auto"/>
        <w:bottom w:val="none" w:sz="0" w:space="0" w:color="auto"/>
        <w:right w:val="none" w:sz="0" w:space="0" w:color="auto"/>
      </w:divBdr>
    </w:div>
    <w:div w:id="1781678192">
      <w:marLeft w:val="480"/>
      <w:marRight w:val="0"/>
      <w:marTop w:val="0"/>
      <w:marBottom w:val="0"/>
      <w:divBdr>
        <w:top w:val="none" w:sz="0" w:space="0" w:color="auto"/>
        <w:left w:val="none" w:sz="0" w:space="0" w:color="auto"/>
        <w:bottom w:val="none" w:sz="0" w:space="0" w:color="auto"/>
        <w:right w:val="none" w:sz="0" w:space="0" w:color="auto"/>
      </w:divBdr>
    </w:div>
    <w:div w:id="1786074838">
      <w:marLeft w:val="480"/>
      <w:marRight w:val="0"/>
      <w:marTop w:val="0"/>
      <w:marBottom w:val="0"/>
      <w:divBdr>
        <w:top w:val="none" w:sz="0" w:space="0" w:color="auto"/>
        <w:left w:val="none" w:sz="0" w:space="0" w:color="auto"/>
        <w:bottom w:val="none" w:sz="0" w:space="0" w:color="auto"/>
        <w:right w:val="none" w:sz="0" w:space="0" w:color="auto"/>
      </w:divBdr>
    </w:div>
    <w:div w:id="1791977232">
      <w:marLeft w:val="480"/>
      <w:marRight w:val="0"/>
      <w:marTop w:val="0"/>
      <w:marBottom w:val="0"/>
      <w:divBdr>
        <w:top w:val="none" w:sz="0" w:space="0" w:color="auto"/>
        <w:left w:val="none" w:sz="0" w:space="0" w:color="auto"/>
        <w:bottom w:val="none" w:sz="0" w:space="0" w:color="auto"/>
        <w:right w:val="none" w:sz="0" w:space="0" w:color="auto"/>
      </w:divBdr>
    </w:div>
    <w:div w:id="1794595752">
      <w:marLeft w:val="480"/>
      <w:marRight w:val="0"/>
      <w:marTop w:val="0"/>
      <w:marBottom w:val="0"/>
      <w:divBdr>
        <w:top w:val="none" w:sz="0" w:space="0" w:color="auto"/>
        <w:left w:val="none" w:sz="0" w:space="0" w:color="auto"/>
        <w:bottom w:val="none" w:sz="0" w:space="0" w:color="auto"/>
        <w:right w:val="none" w:sz="0" w:space="0" w:color="auto"/>
      </w:divBdr>
    </w:div>
    <w:div w:id="1796942185">
      <w:marLeft w:val="480"/>
      <w:marRight w:val="0"/>
      <w:marTop w:val="0"/>
      <w:marBottom w:val="0"/>
      <w:divBdr>
        <w:top w:val="none" w:sz="0" w:space="0" w:color="auto"/>
        <w:left w:val="none" w:sz="0" w:space="0" w:color="auto"/>
        <w:bottom w:val="none" w:sz="0" w:space="0" w:color="auto"/>
        <w:right w:val="none" w:sz="0" w:space="0" w:color="auto"/>
      </w:divBdr>
    </w:div>
    <w:div w:id="1797487426">
      <w:marLeft w:val="480"/>
      <w:marRight w:val="0"/>
      <w:marTop w:val="0"/>
      <w:marBottom w:val="0"/>
      <w:divBdr>
        <w:top w:val="none" w:sz="0" w:space="0" w:color="auto"/>
        <w:left w:val="none" w:sz="0" w:space="0" w:color="auto"/>
        <w:bottom w:val="none" w:sz="0" w:space="0" w:color="auto"/>
        <w:right w:val="none" w:sz="0" w:space="0" w:color="auto"/>
      </w:divBdr>
    </w:div>
    <w:div w:id="1798833714">
      <w:marLeft w:val="480"/>
      <w:marRight w:val="0"/>
      <w:marTop w:val="0"/>
      <w:marBottom w:val="0"/>
      <w:divBdr>
        <w:top w:val="none" w:sz="0" w:space="0" w:color="auto"/>
        <w:left w:val="none" w:sz="0" w:space="0" w:color="auto"/>
        <w:bottom w:val="none" w:sz="0" w:space="0" w:color="auto"/>
        <w:right w:val="none" w:sz="0" w:space="0" w:color="auto"/>
      </w:divBdr>
    </w:div>
    <w:div w:id="1801924311">
      <w:marLeft w:val="480"/>
      <w:marRight w:val="0"/>
      <w:marTop w:val="0"/>
      <w:marBottom w:val="0"/>
      <w:divBdr>
        <w:top w:val="none" w:sz="0" w:space="0" w:color="auto"/>
        <w:left w:val="none" w:sz="0" w:space="0" w:color="auto"/>
        <w:bottom w:val="none" w:sz="0" w:space="0" w:color="auto"/>
        <w:right w:val="none" w:sz="0" w:space="0" w:color="auto"/>
      </w:divBdr>
    </w:div>
    <w:div w:id="1803377379">
      <w:marLeft w:val="480"/>
      <w:marRight w:val="0"/>
      <w:marTop w:val="0"/>
      <w:marBottom w:val="0"/>
      <w:divBdr>
        <w:top w:val="none" w:sz="0" w:space="0" w:color="auto"/>
        <w:left w:val="none" w:sz="0" w:space="0" w:color="auto"/>
        <w:bottom w:val="none" w:sz="0" w:space="0" w:color="auto"/>
        <w:right w:val="none" w:sz="0" w:space="0" w:color="auto"/>
      </w:divBdr>
    </w:div>
    <w:div w:id="1811287786">
      <w:marLeft w:val="480"/>
      <w:marRight w:val="0"/>
      <w:marTop w:val="0"/>
      <w:marBottom w:val="0"/>
      <w:divBdr>
        <w:top w:val="none" w:sz="0" w:space="0" w:color="auto"/>
        <w:left w:val="none" w:sz="0" w:space="0" w:color="auto"/>
        <w:bottom w:val="none" w:sz="0" w:space="0" w:color="auto"/>
        <w:right w:val="none" w:sz="0" w:space="0" w:color="auto"/>
      </w:divBdr>
    </w:div>
    <w:div w:id="1817718496">
      <w:marLeft w:val="480"/>
      <w:marRight w:val="0"/>
      <w:marTop w:val="0"/>
      <w:marBottom w:val="0"/>
      <w:divBdr>
        <w:top w:val="none" w:sz="0" w:space="0" w:color="auto"/>
        <w:left w:val="none" w:sz="0" w:space="0" w:color="auto"/>
        <w:bottom w:val="none" w:sz="0" w:space="0" w:color="auto"/>
        <w:right w:val="none" w:sz="0" w:space="0" w:color="auto"/>
      </w:divBdr>
    </w:div>
    <w:div w:id="1823307443">
      <w:marLeft w:val="640"/>
      <w:marRight w:val="0"/>
      <w:marTop w:val="0"/>
      <w:marBottom w:val="0"/>
      <w:divBdr>
        <w:top w:val="none" w:sz="0" w:space="0" w:color="auto"/>
        <w:left w:val="none" w:sz="0" w:space="0" w:color="auto"/>
        <w:bottom w:val="none" w:sz="0" w:space="0" w:color="auto"/>
        <w:right w:val="none" w:sz="0" w:space="0" w:color="auto"/>
      </w:divBdr>
    </w:div>
    <w:div w:id="1824543993">
      <w:marLeft w:val="480"/>
      <w:marRight w:val="0"/>
      <w:marTop w:val="0"/>
      <w:marBottom w:val="0"/>
      <w:divBdr>
        <w:top w:val="none" w:sz="0" w:space="0" w:color="auto"/>
        <w:left w:val="none" w:sz="0" w:space="0" w:color="auto"/>
        <w:bottom w:val="none" w:sz="0" w:space="0" w:color="auto"/>
        <w:right w:val="none" w:sz="0" w:space="0" w:color="auto"/>
      </w:divBdr>
    </w:div>
    <w:div w:id="1825272936">
      <w:marLeft w:val="480"/>
      <w:marRight w:val="0"/>
      <w:marTop w:val="0"/>
      <w:marBottom w:val="0"/>
      <w:divBdr>
        <w:top w:val="none" w:sz="0" w:space="0" w:color="auto"/>
        <w:left w:val="none" w:sz="0" w:space="0" w:color="auto"/>
        <w:bottom w:val="none" w:sz="0" w:space="0" w:color="auto"/>
        <w:right w:val="none" w:sz="0" w:space="0" w:color="auto"/>
      </w:divBdr>
    </w:div>
    <w:div w:id="1826584195">
      <w:marLeft w:val="480"/>
      <w:marRight w:val="0"/>
      <w:marTop w:val="0"/>
      <w:marBottom w:val="0"/>
      <w:divBdr>
        <w:top w:val="none" w:sz="0" w:space="0" w:color="auto"/>
        <w:left w:val="none" w:sz="0" w:space="0" w:color="auto"/>
        <w:bottom w:val="none" w:sz="0" w:space="0" w:color="auto"/>
        <w:right w:val="none" w:sz="0" w:space="0" w:color="auto"/>
      </w:divBdr>
    </w:div>
    <w:div w:id="1827437224">
      <w:marLeft w:val="480"/>
      <w:marRight w:val="0"/>
      <w:marTop w:val="0"/>
      <w:marBottom w:val="0"/>
      <w:divBdr>
        <w:top w:val="none" w:sz="0" w:space="0" w:color="auto"/>
        <w:left w:val="none" w:sz="0" w:space="0" w:color="auto"/>
        <w:bottom w:val="none" w:sz="0" w:space="0" w:color="auto"/>
        <w:right w:val="none" w:sz="0" w:space="0" w:color="auto"/>
      </w:divBdr>
    </w:div>
    <w:div w:id="1829781953">
      <w:marLeft w:val="480"/>
      <w:marRight w:val="0"/>
      <w:marTop w:val="0"/>
      <w:marBottom w:val="0"/>
      <w:divBdr>
        <w:top w:val="none" w:sz="0" w:space="0" w:color="auto"/>
        <w:left w:val="none" w:sz="0" w:space="0" w:color="auto"/>
        <w:bottom w:val="none" w:sz="0" w:space="0" w:color="auto"/>
        <w:right w:val="none" w:sz="0" w:space="0" w:color="auto"/>
      </w:divBdr>
    </w:div>
    <w:div w:id="1831020049">
      <w:marLeft w:val="480"/>
      <w:marRight w:val="0"/>
      <w:marTop w:val="0"/>
      <w:marBottom w:val="0"/>
      <w:divBdr>
        <w:top w:val="none" w:sz="0" w:space="0" w:color="auto"/>
        <w:left w:val="none" w:sz="0" w:space="0" w:color="auto"/>
        <w:bottom w:val="none" w:sz="0" w:space="0" w:color="auto"/>
        <w:right w:val="none" w:sz="0" w:space="0" w:color="auto"/>
      </w:divBdr>
    </w:div>
    <w:div w:id="1832793339">
      <w:marLeft w:val="480"/>
      <w:marRight w:val="0"/>
      <w:marTop w:val="0"/>
      <w:marBottom w:val="0"/>
      <w:divBdr>
        <w:top w:val="none" w:sz="0" w:space="0" w:color="auto"/>
        <w:left w:val="none" w:sz="0" w:space="0" w:color="auto"/>
        <w:bottom w:val="none" w:sz="0" w:space="0" w:color="auto"/>
        <w:right w:val="none" w:sz="0" w:space="0" w:color="auto"/>
      </w:divBdr>
    </w:div>
    <w:div w:id="1839611483">
      <w:marLeft w:val="480"/>
      <w:marRight w:val="0"/>
      <w:marTop w:val="0"/>
      <w:marBottom w:val="0"/>
      <w:divBdr>
        <w:top w:val="none" w:sz="0" w:space="0" w:color="auto"/>
        <w:left w:val="none" w:sz="0" w:space="0" w:color="auto"/>
        <w:bottom w:val="none" w:sz="0" w:space="0" w:color="auto"/>
        <w:right w:val="none" w:sz="0" w:space="0" w:color="auto"/>
      </w:divBdr>
    </w:div>
    <w:div w:id="1840997759">
      <w:marLeft w:val="480"/>
      <w:marRight w:val="0"/>
      <w:marTop w:val="0"/>
      <w:marBottom w:val="0"/>
      <w:divBdr>
        <w:top w:val="none" w:sz="0" w:space="0" w:color="auto"/>
        <w:left w:val="none" w:sz="0" w:space="0" w:color="auto"/>
        <w:bottom w:val="none" w:sz="0" w:space="0" w:color="auto"/>
        <w:right w:val="none" w:sz="0" w:space="0" w:color="auto"/>
      </w:divBdr>
    </w:div>
    <w:div w:id="1847550716">
      <w:marLeft w:val="480"/>
      <w:marRight w:val="0"/>
      <w:marTop w:val="0"/>
      <w:marBottom w:val="0"/>
      <w:divBdr>
        <w:top w:val="none" w:sz="0" w:space="0" w:color="auto"/>
        <w:left w:val="none" w:sz="0" w:space="0" w:color="auto"/>
        <w:bottom w:val="none" w:sz="0" w:space="0" w:color="auto"/>
        <w:right w:val="none" w:sz="0" w:space="0" w:color="auto"/>
      </w:divBdr>
    </w:div>
    <w:div w:id="1848210814">
      <w:marLeft w:val="480"/>
      <w:marRight w:val="0"/>
      <w:marTop w:val="0"/>
      <w:marBottom w:val="0"/>
      <w:divBdr>
        <w:top w:val="none" w:sz="0" w:space="0" w:color="auto"/>
        <w:left w:val="none" w:sz="0" w:space="0" w:color="auto"/>
        <w:bottom w:val="none" w:sz="0" w:space="0" w:color="auto"/>
        <w:right w:val="none" w:sz="0" w:space="0" w:color="auto"/>
      </w:divBdr>
    </w:div>
    <w:div w:id="1849250267">
      <w:marLeft w:val="480"/>
      <w:marRight w:val="0"/>
      <w:marTop w:val="0"/>
      <w:marBottom w:val="0"/>
      <w:divBdr>
        <w:top w:val="none" w:sz="0" w:space="0" w:color="auto"/>
        <w:left w:val="none" w:sz="0" w:space="0" w:color="auto"/>
        <w:bottom w:val="none" w:sz="0" w:space="0" w:color="auto"/>
        <w:right w:val="none" w:sz="0" w:space="0" w:color="auto"/>
      </w:divBdr>
    </w:div>
    <w:div w:id="1849782475">
      <w:marLeft w:val="480"/>
      <w:marRight w:val="0"/>
      <w:marTop w:val="0"/>
      <w:marBottom w:val="0"/>
      <w:divBdr>
        <w:top w:val="none" w:sz="0" w:space="0" w:color="auto"/>
        <w:left w:val="none" w:sz="0" w:space="0" w:color="auto"/>
        <w:bottom w:val="none" w:sz="0" w:space="0" w:color="auto"/>
        <w:right w:val="none" w:sz="0" w:space="0" w:color="auto"/>
      </w:divBdr>
    </w:div>
    <w:div w:id="1849825811">
      <w:marLeft w:val="480"/>
      <w:marRight w:val="0"/>
      <w:marTop w:val="0"/>
      <w:marBottom w:val="0"/>
      <w:divBdr>
        <w:top w:val="none" w:sz="0" w:space="0" w:color="auto"/>
        <w:left w:val="none" w:sz="0" w:space="0" w:color="auto"/>
        <w:bottom w:val="none" w:sz="0" w:space="0" w:color="auto"/>
        <w:right w:val="none" w:sz="0" w:space="0" w:color="auto"/>
      </w:divBdr>
    </w:div>
    <w:div w:id="1850018725">
      <w:marLeft w:val="480"/>
      <w:marRight w:val="0"/>
      <w:marTop w:val="0"/>
      <w:marBottom w:val="0"/>
      <w:divBdr>
        <w:top w:val="none" w:sz="0" w:space="0" w:color="auto"/>
        <w:left w:val="none" w:sz="0" w:space="0" w:color="auto"/>
        <w:bottom w:val="none" w:sz="0" w:space="0" w:color="auto"/>
        <w:right w:val="none" w:sz="0" w:space="0" w:color="auto"/>
      </w:divBdr>
    </w:div>
    <w:div w:id="1853062877">
      <w:marLeft w:val="480"/>
      <w:marRight w:val="0"/>
      <w:marTop w:val="0"/>
      <w:marBottom w:val="0"/>
      <w:divBdr>
        <w:top w:val="none" w:sz="0" w:space="0" w:color="auto"/>
        <w:left w:val="none" w:sz="0" w:space="0" w:color="auto"/>
        <w:bottom w:val="none" w:sz="0" w:space="0" w:color="auto"/>
        <w:right w:val="none" w:sz="0" w:space="0" w:color="auto"/>
      </w:divBdr>
    </w:div>
    <w:div w:id="1857035248">
      <w:marLeft w:val="480"/>
      <w:marRight w:val="0"/>
      <w:marTop w:val="0"/>
      <w:marBottom w:val="0"/>
      <w:divBdr>
        <w:top w:val="none" w:sz="0" w:space="0" w:color="auto"/>
        <w:left w:val="none" w:sz="0" w:space="0" w:color="auto"/>
        <w:bottom w:val="none" w:sz="0" w:space="0" w:color="auto"/>
        <w:right w:val="none" w:sz="0" w:space="0" w:color="auto"/>
      </w:divBdr>
    </w:div>
    <w:div w:id="1857575911">
      <w:marLeft w:val="480"/>
      <w:marRight w:val="0"/>
      <w:marTop w:val="0"/>
      <w:marBottom w:val="0"/>
      <w:divBdr>
        <w:top w:val="none" w:sz="0" w:space="0" w:color="auto"/>
        <w:left w:val="none" w:sz="0" w:space="0" w:color="auto"/>
        <w:bottom w:val="none" w:sz="0" w:space="0" w:color="auto"/>
        <w:right w:val="none" w:sz="0" w:space="0" w:color="auto"/>
      </w:divBdr>
    </w:div>
    <w:div w:id="1858034174">
      <w:marLeft w:val="480"/>
      <w:marRight w:val="0"/>
      <w:marTop w:val="0"/>
      <w:marBottom w:val="0"/>
      <w:divBdr>
        <w:top w:val="none" w:sz="0" w:space="0" w:color="auto"/>
        <w:left w:val="none" w:sz="0" w:space="0" w:color="auto"/>
        <w:bottom w:val="none" w:sz="0" w:space="0" w:color="auto"/>
        <w:right w:val="none" w:sz="0" w:space="0" w:color="auto"/>
      </w:divBdr>
    </w:div>
    <w:div w:id="1858303810">
      <w:marLeft w:val="480"/>
      <w:marRight w:val="0"/>
      <w:marTop w:val="0"/>
      <w:marBottom w:val="0"/>
      <w:divBdr>
        <w:top w:val="none" w:sz="0" w:space="0" w:color="auto"/>
        <w:left w:val="none" w:sz="0" w:space="0" w:color="auto"/>
        <w:bottom w:val="none" w:sz="0" w:space="0" w:color="auto"/>
        <w:right w:val="none" w:sz="0" w:space="0" w:color="auto"/>
      </w:divBdr>
    </w:div>
    <w:div w:id="1865751752">
      <w:marLeft w:val="480"/>
      <w:marRight w:val="0"/>
      <w:marTop w:val="0"/>
      <w:marBottom w:val="0"/>
      <w:divBdr>
        <w:top w:val="none" w:sz="0" w:space="0" w:color="auto"/>
        <w:left w:val="none" w:sz="0" w:space="0" w:color="auto"/>
        <w:bottom w:val="none" w:sz="0" w:space="0" w:color="auto"/>
        <w:right w:val="none" w:sz="0" w:space="0" w:color="auto"/>
      </w:divBdr>
    </w:div>
    <w:div w:id="1865900596">
      <w:marLeft w:val="480"/>
      <w:marRight w:val="0"/>
      <w:marTop w:val="0"/>
      <w:marBottom w:val="0"/>
      <w:divBdr>
        <w:top w:val="none" w:sz="0" w:space="0" w:color="auto"/>
        <w:left w:val="none" w:sz="0" w:space="0" w:color="auto"/>
        <w:bottom w:val="none" w:sz="0" w:space="0" w:color="auto"/>
        <w:right w:val="none" w:sz="0" w:space="0" w:color="auto"/>
      </w:divBdr>
    </w:div>
    <w:div w:id="1868253080">
      <w:marLeft w:val="480"/>
      <w:marRight w:val="0"/>
      <w:marTop w:val="0"/>
      <w:marBottom w:val="0"/>
      <w:divBdr>
        <w:top w:val="none" w:sz="0" w:space="0" w:color="auto"/>
        <w:left w:val="none" w:sz="0" w:space="0" w:color="auto"/>
        <w:bottom w:val="none" w:sz="0" w:space="0" w:color="auto"/>
        <w:right w:val="none" w:sz="0" w:space="0" w:color="auto"/>
      </w:divBdr>
    </w:div>
    <w:div w:id="1872566302">
      <w:marLeft w:val="480"/>
      <w:marRight w:val="0"/>
      <w:marTop w:val="0"/>
      <w:marBottom w:val="0"/>
      <w:divBdr>
        <w:top w:val="none" w:sz="0" w:space="0" w:color="auto"/>
        <w:left w:val="none" w:sz="0" w:space="0" w:color="auto"/>
        <w:bottom w:val="none" w:sz="0" w:space="0" w:color="auto"/>
        <w:right w:val="none" w:sz="0" w:space="0" w:color="auto"/>
      </w:divBdr>
    </w:div>
    <w:div w:id="1873379182">
      <w:marLeft w:val="480"/>
      <w:marRight w:val="0"/>
      <w:marTop w:val="0"/>
      <w:marBottom w:val="0"/>
      <w:divBdr>
        <w:top w:val="none" w:sz="0" w:space="0" w:color="auto"/>
        <w:left w:val="none" w:sz="0" w:space="0" w:color="auto"/>
        <w:bottom w:val="none" w:sz="0" w:space="0" w:color="auto"/>
        <w:right w:val="none" w:sz="0" w:space="0" w:color="auto"/>
      </w:divBdr>
    </w:div>
    <w:div w:id="1874339810">
      <w:marLeft w:val="480"/>
      <w:marRight w:val="0"/>
      <w:marTop w:val="0"/>
      <w:marBottom w:val="0"/>
      <w:divBdr>
        <w:top w:val="none" w:sz="0" w:space="0" w:color="auto"/>
        <w:left w:val="none" w:sz="0" w:space="0" w:color="auto"/>
        <w:bottom w:val="none" w:sz="0" w:space="0" w:color="auto"/>
        <w:right w:val="none" w:sz="0" w:space="0" w:color="auto"/>
      </w:divBdr>
    </w:div>
    <w:div w:id="1876891031">
      <w:marLeft w:val="480"/>
      <w:marRight w:val="0"/>
      <w:marTop w:val="0"/>
      <w:marBottom w:val="0"/>
      <w:divBdr>
        <w:top w:val="none" w:sz="0" w:space="0" w:color="auto"/>
        <w:left w:val="none" w:sz="0" w:space="0" w:color="auto"/>
        <w:bottom w:val="none" w:sz="0" w:space="0" w:color="auto"/>
        <w:right w:val="none" w:sz="0" w:space="0" w:color="auto"/>
      </w:divBdr>
    </w:div>
    <w:div w:id="1882009008">
      <w:marLeft w:val="480"/>
      <w:marRight w:val="0"/>
      <w:marTop w:val="0"/>
      <w:marBottom w:val="0"/>
      <w:divBdr>
        <w:top w:val="none" w:sz="0" w:space="0" w:color="auto"/>
        <w:left w:val="none" w:sz="0" w:space="0" w:color="auto"/>
        <w:bottom w:val="none" w:sz="0" w:space="0" w:color="auto"/>
        <w:right w:val="none" w:sz="0" w:space="0" w:color="auto"/>
      </w:divBdr>
    </w:div>
    <w:div w:id="1883790370">
      <w:marLeft w:val="480"/>
      <w:marRight w:val="0"/>
      <w:marTop w:val="0"/>
      <w:marBottom w:val="0"/>
      <w:divBdr>
        <w:top w:val="none" w:sz="0" w:space="0" w:color="auto"/>
        <w:left w:val="none" w:sz="0" w:space="0" w:color="auto"/>
        <w:bottom w:val="none" w:sz="0" w:space="0" w:color="auto"/>
        <w:right w:val="none" w:sz="0" w:space="0" w:color="auto"/>
      </w:divBdr>
    </w:div>
    <w:div w:id="1883904374">
      <w:marLeft w:val="480"/>
      <w:marRight w:val="0"/>
      <w:marTop w:val="0"/>
      <w:marBottom w:val="0"/>
      <w:divBdr>
        <w:top w:val="none" w:sz="0" w:space="0" w:color="auto"/>
        <w:left w:val="none" w:sz="0" w:space="0" w:color="auto"/>
        <w:bottom w:val="none" w:sz="0" w:space="0" w:color="auto"/>
        <w:right w:val="none" w:sz="0" w:space="0" w:color="auto"/>
      </w:divBdr>
    </w:div>
    <w:div w:id="1885096752">
      <w:marLeft w:val="480"/>
      <w:marRight w:val="0"/>
      <w:marTop w:val="0"/>
      <w:marBottom w:val="0"/>
      <w:divBdr>
        <w:top w:val="none" w:sz="0" w:space="0" w:color="auto"/>
        <w:left w:val="none" w:sz="0" w:space="0" w:color="auto"/>
        <w:bottom w:val="none" w:sz="0" w:space="0" w:color="auto"/>
        <w:right w:val="none" w:sz="0" w:space="0" w:color="auto"/>
      </w:divBdr>
    </w:div>
    <w:div w:id="1892957320">
      <w:marLeft w:val="480"/>
      <w:marRight w:val="0"/>
      <w:marTop w:val="0"/>
      <w:marBottom w:val="0"/>
      <w:divBdr>
        <w:top w:val="none" w:sz="0" w:space="0" w:color="auto"/>
        <w:left w:val="none" w:sz="0" w:space="0" w:color="auto"/>
        <w:bottom w:val="none" w:sz="0" w:space="0" w:color="auto"/>
        <w:right w:val="none" w:sz="0" w:space="0" w:color="auto"/>
      </w:divBdr>
    </w:div>
    <w:div w:id="1897466185">
      <w:marLeft w:val="480"/>
      <w:marRight w:val="0"/>
      <w:marTop w:val="0"/>
      <w:marBottom w:val="0"/>
      <w:divBdr>
        <w:top w:val="none" w:sz="0" w:space="0" w:color="auto"/>
        <w:left w:val="none" w:sz="0" w:space="0" w:color="auto"/>
        <w:bottom w:val="none" w:sz="0" w:space="0" w:color="auto"/>
        <w:right w:val="none" w:sz="0" w:space="0" w:color="auto"/>
      </w:divBdr>
    </w:div>
    <w:div w:id="1897618603">
      <w:marLeft w:val="480"/>
      <w:marRight w:val="0"/>
      <w:marTop w:val="0"/>
      <w:marBottom w:val="0"/>
      <w:divBdr>
        <w:top w:val="none" w:sz="0" w:space="0" w:color="auto"/>
        <w:left w:val="none" w:sz="0" w:space="0" w:color="auto"/>
        <w:bottom w:val="none" w:sz="0" w:space="0" w:color="auto"/>
        <w:right w:val="none" w:sz="0" w:space="0" w:color="auto"/>
      </w:divBdr>
    </w:div>
    <w:div w:id="1897739573">
      <w:marLeft w:val="480"/>
      <w:marRight w:val="0"/>
      <w:marTop w:val="0"/>
      <w:marBottom w:val="0"/>
      <w:divBdr>
        <w:top w:val="none" w:sz="0" w:space="0" w:color="auto"/>
        <w:left w:val="none" w:sz="0" w:space="0" w:color="auto"/>
        <w:bottom w:val="none" w:sz="0" w:space="0" w:color="auto"/>
        <w:right w:val="none" w:sz="0" w:space="0" w:color="auto"/>
      </w:divBdr>
    </w:div>
    <w:div w:id="1897860966">
      <w:marLeft w:val="640"/>
      <w:marRight w:val="0"/>
      <w:marTop w:val="0"/>
      <w:marBottom w:val="0"/>
      <w:divBdr>
        <w:top w:val="none" w:sz="0" w:space="0" w:color="auto"/>
        <w:left w:val="none" w:sz="0" w:space="0" w:color="auto"/>
        <w:bottom w:val="none" w:sz="0" w:space="0" w:color="auto"/>
        <w:right w:val="none" w:sz="0" w:space="0" w:color="auto"/>
      </w:divBdr>
    </w:div>
    <w:div w:id="1898541270">
      <w:marLeft w:val="480"/>
      <w:marRight w:val="0"/>
      <w:marTop w:val="0"/>
      <w:marBottom w:val="0"/>
      <w:divBdr>
        <w:top w:val="none" w:sz="0" w:space="0" w:color="auto"/>
        <w:left w:val="none" w:sz="0" w:space="0" w:color="auto"/>
        <w:bottom w:val="none" w:sz="0" w:space="0" w:color="auto"/>
        <w:right w:val="none" w:sz="0" w:space="0" w:color="auto"/>
      </w:divBdr>
    </w:div>
    <w:div w:id="1903056870">
      <w:marLeft w:val="480"/>
      <w:marRight w:val="0"/>
      <w:marTop w:val="0"/>
      <w:marBottom w:val="0"/>
      <w:divBdr>
        <w:top w:val="none" w:sz="0" w:space="0" w:color="auto"/>
        <w:left w:val="none" w:sz="0" w:space="0" w:color="auto"/>
        <w:bottom w:val="none" w:sz="0" w:space="0" w:color="auto"/>
        <w:right w:val="none" w:sz="0" w:space="0" w:color="auto"/>
      </w:divBdr>
    </w:div>
    <w:div w:id="1904683069">
      <w:marLeft w:val="480"/>
      <w:marRight w:val="0"/>
      <w:marTop w:val="0"/>
      <w:marBottom w:val="0"/>
      <w:divBdr>
        <w:top w:val="none" w:sz="0" w:space="0" w:color="auto"/>
        <w:left w:val="none" w:sz="0" w:space="0" w:color="auto"/>
        <w:bottom w:val="none" w:sz="0" w:space="0" w:color="auto"/>
        <w:right w:val="none" w:sz="0" w:space="0" w:color="auto"/>
      </w:divBdr>
    </w:div>
    <w:div w:id="1905557361">
      <w:marLeft w:val="480"/>
      <w:marRight w:val="0"/>
      <w:marTop w:val="0"/>
      <w:marBottom w:val="0"/>
      <w:divBdr>
        <w:top w:val="none" w:sz="0" w:space="0" w:color="auto"/>
        <w:left w:val="none" w:sz="0" w:space="0" w:color="auto"/>
        <w:bottom w:val="none" w:sz="0" w:space="0" w:color="auto"/>
        <w:right w:val="none" w:sz="0" w:space="0" w:color="auto"/>
      </w:divBdr>
    </w:div>
    <w:div w:id="1906258121">
      <w:marLeft w:val="480"/>
      <w:marRight w:val="0"/>
      <w:marTop w:val="0"/>
      <w:marBottom w:val="0"/>
      <w:divBdr>
        <w:top w:val="none" w:sz="0" w:space="0" w:color="auto"/>
        <w:left w:val="none" w:sz="0" w:space="0" w:color="auto"/>
        <w:bottom w:val="none" w:sz="0" w:space="0" w:color="auto"/>
        <w:right w:val="none" w:sz="0" w:space="0" w:color="auto"/>
      </w:divBdr>
    </w:div>
    <w:div w:id="1910771500">
      <w:marLeft w:val="480"/>
      <w:marRight w:val="0"/>
      <w:marTop w:val="0"/>
      <w:marBottom w:val="0"/>
      <w:divBdr>
        <w:top w:val="none" w:sz="0" w:space="0" w:color="auto"/>
        <w:left w:val="none" w:sz="0" w:space="0" w:color="auto"/>
        <w:bottom w:val="none" w:sz="0" w:space="0" w:color="auto"/>
        <w:right w:val="none" w:sz="0" w:space="0" w:color="auto"/>
      </w:divBdr>
    </w:div>
    <w:div w:id="1912038977">
      <w:marLeft w:val="480"/>
      <w:marRight w:val="0"/>
      <w:marTop w:val="0"/>
      <w:marBottom w:val="0"/>
      <w:divBdr>
        <w:top w:val="none" w:sz="0" w:space="0" w:color="auto"/>
        <w:left w:val="none" w:sz="0" w:space="0" w:color="auto"/>
        <w:bottom w:val="none" w:sz="0" w:space="0" w:color="auto"/>
        <w:right w:val="none" w:sz="0" w:space="0" w:color="auto"/>
      </w:divBdr>
    </w:div>
    <w:div w:id="1915433724">
      <w:marLeft w:val="480"/>
      <w:marRight w:val="0"/>
      <w:marTop w:val="0"/>
      <w:marBottom w:val="0"/>
      <w:divBdr>
        <w:top w:val="none" w:sz="0" w:space="0" w:color="auto"/>
        <w:left w:val="none" w:sz="0" w:space="0" w:color="auto"/>
        <w:bottom w:val="none" w:sz="0" w:space="0" w:color="auto"/>
        <w:right w:val="none" w:sz="0" w:space="0" w:color="auto"/>
      </w:divBdr>
    </w:div>
    <w:div w:id="1916890983">
      <w:marLeft w:val="640"/>
      <w:marRight w:val="0"/>
      <w:marTop w:val="0"/>
      <w:marBottom w:val="0"/>
      <w:divBdr>
        <w:top w:val="none" w:sz="0" w:space="0" w:color="auto"/>
        <w:left w:val="none" w:sz="0" w:space="0" w:color="auto"/>
        <w:bottom w:val="none" w:sz="0" w:space="0" w:color="auto"/>
        <w:right w:val="none" w:sz="0" w:space="0" w:color="auto"/>
      </w:divBdr>
    </w:div>
    <w:div w:id="1920480952">
      <w:marLeft w:val="480"/>
      <w:marRight w:val="0"/>
      <w:marTop w:val="0"/>
      <w:marBottom w:val="0"/>
      <w:divBdr>
        <w:top w:val="none" w:sz="0" w:space="0" w:color="auto"/>
        <w:left w:val="none" w:sz="0" w:space="0" w:color="auto"/>
        <w:bottom w:val="none" w:sz="0" w:space="0" w:color="auto"/>
        <w:right w:val="none" w:sz="0" w:space="0" w:color="auto"/>
      </w:divBdr>
    </w:div>
    <w:div w:id="1922331150">
      <w:marLeft w:val="480"/>
      <w:marRight w:val="0"/>
      <w:marTop w:val="0"/>
      <w:marBottom w:val="0"/>
      <w:divBdr>
        <w:top w:val="none" w:sz="0" w:space="0" w:color="auto"/>
        <w:left w:val="none" w:sz="0" w:space="0" w:color="auto"/>
        <w:bottom w:val="none" w:sz="0" w:space="0" w:color="auto"/>
        <w:right w:val="none" w:sz="0" w:space="0" w:color="auto"/>
      </w:divBdr>
    </w:div>
    <w:div w:id="1924871292">
      <w:marLeft w:val="480"/>
      <w:marRight w:val="0"/>
      <w:marTop w:val="0"/>
      <w:marBottom w:val="0"/>
      <w:divBdr>
        <w:top w:val="none" w:sz="0" w:space="0" w:color="auto"/>
        <w:left w:val="none" w:sz="0" w:space="0" w:color="auto"/>
        <w:bottom w:val="none" w:sz="0" w:space="0" w:color="auto"/>
        <w:right w:val="none" w:sz="0" w:space="0" w:color="auto"/>
      </w:divBdr>
    </w:div>
    <w:div w:id="1924953113">
      <w:marLeft w:val="480"/>
      <w:marRight w:val="0"/>
      <w:marTop w:val="0"/>
      <w:marBottom w:val="0"/>
      <w:divBdr>
        <w:top w:val="none" w:sz="0" w:space="0" w:color="auto"/>
        <w:left w:val="none" w:sz="0" w:space="0" w:color="auto"/>
        <w:bottom w:val="none" w:sz="0" w:space="0" w:color="auto"/>
        <w:right w:val="none" w:sz="0" w:space="0" w:color="auto"/>
      </w:divBdr>
    </w:div>
    <w:div w:id="1927497718">
      <w:marLeft w:val="480"/>
      <w:marRight w:val="0"/>
      <w:marTop w:val="0"/>
      <w:marBottom w:val="0"/>
      <w:divBdr>
        <w:top w:val="none" w:sz="0" w:space="0" w:color="auto"/>
        <w:left w:val="none" w:sz="0" w:space="0" w:color="auto"/>
        <w:bottom w:val="none" w:sz="0" w:space="0" w:color="auto"/>
        <w:right w:val="none" w:sz="0" w:space="0" w:color="auto"/>
      </w:divBdr>
    </w:div>
    <w:div w:id="1928880809">
      <w:marLeft w:val="480"/>
      <w:marRight w:val="0"/>
      <w:marTop w:val="0"/>
      <w:marBottom w:val="0"/>
      <w:divBdr>
        <w:top w:val="none" w:sz="0" w:space="0" w:color="auto"/>
        <w:left w:val="none" w:sz="0" w:space="0" w:color="auto"/>
        <w:bottom w:val="none" w:sz="0" w:space="0" w:color="auto"/>
        <w:right w:val="none" w:sz="0" w:space="0" w:color="auto"/>
      </w:divBdr>
    </w:div>
    <w:div w:id="1931115947">
      <w:marLeft w:val="480"/>
      <w:marRight w:val="0"/>
      <w:marTop w:val="0"/>
      <w:marBottom w:val="0"/>
      <w:divBdr>
        <w:top w:val="none" w:sz="0" w:space="0" w:color="auto"/>
        <w:left w:val="none" w:sz="0" w:space="0" w:color="auto"/>
        <w:bottom w:val="none" w:sz="0" w:space="0" w:color="auto"/>
        <w:right w:val="none" w:sz="0" w:space="0" w:color="auto"/>
      </w:divBdr>
    </w:div>
    <w:div w:id="1932079164">
      <w:marLeft w:val="480"/>
      <w:marRight w:val="0"/>
      <w:marTop w:val="0"/>
      <w:marBottom w:val="0"/>
      <w:divBdr>
        <w:top w:val="none" w:sz="0" w:space="0" w:color="auto"/>
        <w:left w:val="none" w:sz="0" w:space="0" w:color="auto"/>
        <w:bottom w:val="none" w:sz="0" w:space="0" w:color="auto"/>
        <w:right w:val="none" w:sz="0" w:space="0" w:color="auto"/>
      </w:divBdr>
    </w:div>
    <w:div w:id="1932396666">
      <w:marLeft w:val="480"/>
      <w:marRight w:val="0"/>
      <w:marTop w:val="0"/>
      <w:marBottom w:val="0"/>
      <w:divBdr>
        <w:top w:val="none" w:sz="0" w:space="0" w:color="auto"/>
        <w:left w:val="none" w:sz="0" w:space="0" w:color="auto"/>
        <w:bottom w:val="none" w:sz="0" w:space="0" w:color="auto"/>
        <w:right w:val="none" w:sz="0" w:space="0" w:color="auto"/>
      </w:divBdr>
    </w:div>
    <w:div w:id="1933463451">
      <w:marLeft w:val="480"/>
      <w:marRight w:val="0"/>
      <w:marTop w:val="0"/>
      <w:marBottom w:val="0"/>
      <w:divBdr>
        <w:top w:val="none" w:sz="0" w:space="0" w:color="auto"/>
        <w:left w:val="none" w:sz="0" w:space="0" w:color="auto"/>
        <w:bottom w:val="none" w:sz="0" w:space="0" w:color="auto"/>
        <w:right w:val="none" w:sz="0" w:space="0" w:color="auto"/>
      </w:divBdr>
    </w:div>
    <w:div w:id="1937516117">
      <w:marLeft w:val="480"/>
      <w:marRight w:val="0"/>
      <w:marTop w:val="0"/>
      <w:marBottom w:val="0"/>
      <w:divBdr>
        <w:top w:val="none" w:sz="0" w:space="0" w:color="auto"/>
        <w:left w:val="none" w:sz="0" w:space="0" w:color="auto"/>
        <w:bottom w:val="none" w:sz="0" w:space="0" w:color="auto"/>
        <w:right w:val="none" w:sz="0" w:space="0" w:color="auto"/>
      </w:divBdr>
    </w:div>
    <w:div w:id="1944920628">
      <w:marLeft w:val="480"/>
      <w:marRight w:val="0"/>
      <w:marTop w:val="0"/>
      <w:marBottom w:val="0"/>
      <w:divBdr>
        <w:top w:val="none" w:sz="0" w:space="0" w:color="auto"/>
        <w:left w:val="none" w:sz="0" w:space="0" w:color="auto"/>
        <w:bottom w:val="none" w:sz="0" w:space="0" w:color="auto"/>
        <w:right w:val="none" w:sz="0" w:space="0" w:color="auto"/>
      </w:divBdr>
    </w:div>
    <w:div w:id="1950966600">
      <w:marLeft w:val="480"/>
      <w:marRight w:val="0"/>
      <w:marTop w:val="0"/>
      <w:marBottom w:val="0"/>
      <w:divBdr>
        <w:top w:val="none" w:sz="0" w:space="0" w:color="auto"/>
        <w:left w:val="none" w:sz="0" w:space="0" w:color="auto"/>
        <w:bottom w:val="none" w:sz="0" w:space="0" w:color="auto"/>
        <w:right w:val="none" w:sz="0" w:space="0" w:color="auto"/>
      </w:divBdr>
    </w:div>
    <w:div w:id="1951542854">
      <w:marLeft w:val="640"/>
      <w:marRight w:val="0"/>
      <w:marTop w:val="0"/>
      <w:marBottom w:val="0"/>
      <w:divBdr>
        <w:top w:val="none" w:sz="0" w:space="0" w:color="auto"/>
        <w:left w:val="none" w:sz="0" w:space="0" w:color="auto"/>
        <w:bottom w:val="none" w:sz="0" w:space="0" w:color="auto"/>
        <w:right w:val="none" w:sz="0" w:space="0" w:color="auto"/>
      </w:divBdr>
    </w:div>
    <w:div w:id="1955939599">
      <w:marLeft w:val="480"/>
      <w:marRight w:val="0"/>
      <w:marTop w:val="0"/>
      <w:marBottom w:val="0"/>
      <w:divBdr>
        <w:top w:val="none" w:sz="0" w:space="0" w:color="auto"/>
        <w:left w:val="none" w:sz="0" w:space="0" w:color="auto"/>
        <w:bottom w:val="none" w:sz="0" w:space="0" w:color="auto"/>
        <w:right w:val="none" w:sz="0" w:space="0" w:color="auto"/>
      </w:divBdr>
    </w:div>
    <w:div w:id="1955988124">
      <w:marLeft w:val="480"/>
      <w:marRight w:val="0"/>
      <w:marTop w:val="0"/>
      <w:marBottom w:val="0"/>
      <w:divBdr>
        <w:top w:val="none" w:sz="0" w:space="0" w:color="auto"/>
        <w:left w:val="none" w:sz="0" w:space="0" w:color="auto"/>
        <w:bottom w:val="none" w:sz="0" w:space="0" w:color="auto"/>
        <w:right w:val="none" w:sz="0" w:space="0" w:color="auto"/>
      </w:divBdr>
    </w:div>
    <w:div w:id="1956323357">
      <w:marLeft w:val="480"/>
      <w:marRight w:val="0"/>
      <w:marTop w:val="0"/>
      <w:marBottom w:val="0"/>
      <w:divBdr>
        <w:top w:val="none" w:sz="0" w:space="0" w:color="auto"/>
        <w:left w:val="none" w:sz="0" w:space="0" w:color="auto"/>
        <w:bottom w:val="none" w:sz="0" w:space="0" w:color="auto"/>
        <w:right w:val="none" w:sz="0" w:space="0" w:color="auto"/>
      </w:divBdr>
    </w:div>
    <w:div w:id="1959600283">
      <w:marLeft w:val="480"/>
      <w:marRight w:val="0"/>
      <w:marTop w:val="0"/>
      <w:marBottom w:val="0"/>
      <w:divBdr>
        <w:top w:val="none" w:sz="0" w:space="0" w:color="auto"/>
        <w:left w:val="none" w:sz="0" w:space="0" w:color="auto"/>
        <w:bottom w:val="none" w:sz="0" w:space="0" w:color="auto"/>
        <w:right w:val="none" w:sz="0" w:space="0" w:color="auto"/>
      </w:divBdr>
    </w:div>
    <w:div w:id="1960454405">
      <w:marLeft w:val="480"/>
      <w:marRight w:val="0"/>
      <w:marTop w:val="0"/>
      <w:marBottom w:val="0"/>
      <w:divBdr>
        <w:top w:val="none" w:sz="0" w:space="0" w:color="auto"/>
        <w:left w:val="none" w:sz="0" w:space="0" w:color="auto"/>
        <w:bottom w:val="none" w:sz="0" w:space="0" w:color="auto"/>
        <w:right w:val="none" w:sz="0" w:space="0" w:color="auto"/>
      </w:divBdr>
    </w:div>
    <w:div w:id="1966959531">
      <w:marLeft w:val="480"/>
      <w:marRight w:val="0"/>
      <w:marTop w:val="0"/>
      <w:marBottom w:val="0"/>
      <w:divBdr>
        <w:top w:val="none" w:sz="0" w:space="0" w:color="auto"/>
        <w:left w:val="none" w:sz="0" w:space="0" w:color="auto"/>
        <w:bottom w:val="none" w:sz="0" w:space="0" w:color="auto"/>
        <w:right w:val="none" w:sz="0" w:space="0" w:color="auto"/>
      </w:divBdr>
    </w:div>
    <w:div w:id="1968049404">
      <w:marLeft w:val="480"/>
      <w:marRight w:val="0"/>
      <w:marTop w:val="0"/>
      <w:marBottom w:val="0"/>
      <w:divBdr>
        <w:top w:val="none" w:sz="0" w:space="0" w:color="auto"/>
        <w:left w:val="none" w:sz="0" w:space="0" w:color="auto"/>
        <w:bottom w:val="none" w:sz="0" w:space="0" w:color="auto"/>
        <w:right w:val="none" w:sz="0" w:space="0" w:color="auto"/>
      </w:divBdr>
    </w:div>
    <w:div w:id="1971087240">
      <w:marLeft w:val="480"/>
      <w:marRight w:val="0"/>
      <w:marTop w:val="0"/>
      <w:marBottom w:val="0"/>
      <w:divBdr>
        <w:top w:val="none" w:sz="0" w:space="0" w:color="auto"/>
        <w:left w:val="none" w:sz="0" w:space="0" w:color="auto"/>
        <w:bottom w:val="none" w:sz="0" w:space="0" w:color="auto"/>
        <w:right w:val="none" w:sz="0" w:space="0" w:color="auto"/>
      </w:divBdr>
    </w:div>
    <w:div w:id="1975140907">
      <w:marLeft w:val="480"/>
      <w:marRight w:val="0"/>
      <w:marTop w:val="0"/>
      <w:marBottom w:val="0"/>
      <w:divBdr>
        <w:top w:val="none" w:sz="0" w:space="0" w:color="auto"/>
        <w:left w:val="none" w:sz="0" w:space="0" w:color="auto"/>
        <w:bottom w:val="none" w:sz="0" w:space="0" w:color="auto"/>
        <w:right w:val="none" w:sz="0" w:space="0" w:color="auto"/>
      </w:divBdr>
    </w:div>
    <w:div w:id="1979450688">
      <w:marLeft w:val="480"/>
      <w:marRight w:val="0"/>
      <w:marTop w:val="0"/>
      <w:marBottom w:val="0"/>
      <w:divBdr>
        <w:top w:val="none" w:sz="0" w:space="0" w:color="auto"/>
        <w:left w:val="none" w:sz="0" w:space="0" w:color="auto"/>
        <w:bottom w:val="none" w:sz="0" w:space="0" w:color="auto"/>
        <w:right w:val="none" w:sz="0" w:space="0" w:color="auto"/>
      </w:divBdr>
    </w:div>
    <w:div w:id="1989170899">
      <w:marLeft w:val="480"/>
      <w:marRight w:val="0"/>
      <w:marTop w:val="0"/>
      <w:marBottom w:val="0"/>
      <w:divBdr>
        <w:top w:val="none" w:sz="0" w:space="0" w:color="auto"/>
        <w:left w:val="none" w:sz="0" w:space="0" w:color="auto"/>
        <w:bottom w:val="none" w:sz="0" w:space="0" w:color="auto"/>
        <w:right w:val="none" w:sz="0" w:space="0" w:color="auto"/>
      </w:divBdr>
    </w:div>
    <w:div w:id="1991857871">
      <w:marLeft w:val="480"/>
      <w:marRight w:val="0"/>
      <w:marTop w:val="0"/>
      <w:marBottom w:val="0"/>
      <w:divBdr>
        <w:top w:val="none" w:sz="0" w:space="0" w:color="auto"/>
        <w:left w:val="none" w:sz="0" w:space="0" w:color="auto"/>
        <w:bottom w:val="none" w:sz="0" w:space="0" w:color="auto"/>
        <w:right w:val="none" w:sz="0" w:space="0" w:color="auto"/>
      </w:divBdr>
    </w:div>
    <w:div w:id="1997612955">
      <w:marLeft w:val="480"/>
      <w:marRight w:val="0"/>
      <w:marTop w:val="0"/>
      <w:marBottom w:val="0"/>
      <w:divBdr>
        <w:top w:val="none" w:sz="0" w:space="0" w:color="auto"/>
        <w:left w:val="none" w:sz="0" w:space="0" w:color="auto"/>
        <w:bottom w:val="none" w:sz="0" w:space="0" w:color="auto"/>
        <w:right w:val="none" w:sz="0" w:space="0" w:color="auto"/>
      </w:divBdr>
    </w:div>
    <w:div w:id="1999183593">
      <w:marLeft w:val="480"/>
      <w:marRight w:val="0"/>
      <w:marTop w:val="0"/>
      <w:marBottom w:val="0"/>
      <w:divBdr>
        <w:top w:val="none" w:sz="0" w:space="0" w:color="auto"/>
        <w:left w:val="none" w:sz="0" w:space="0" w:color="auto"/>
        <w:bottom w:val="none" w:sz="0" w:space="0" w:color="auto"/>
        <w:right w:val="none" w:sz="0" w:space="0" w:color="auto"/>
      </w:divBdr>
    </w:div>
    <w:div w:id="1999649054">
      <w:marLeft w:val="480"/>
      <w:marRight w:val="0"/>
      <w:marTop w:val="0"/>
      <w:marBottom w:val="0"/>
      <w:divBdr>
        <w:top w:val="none" w:sz="0" w:space="0" w:color="auto"/>
        <w:left w:val="none" w:sz="0" w:space="0" w:color="auto"/>
        <w:bottom w:val="none" w:sz="0" w:space="0" w:color="auto"/>
        <w:right w:val="none" w:sz="0" w:space="0" w:color="auto"/>
      </w:divBdr>
    </w:div>
    <w:div w:id="2001614615">
      <w:marLeft w:val="480"/>
      <w:marRight w:val="0"/>
      <w:marTop w:val="0"/>
      <w:marBottom w:val="0"/>
      <w:divBdr>
        <w:top w:val="none" w:sz="0" w:space="0" w:color="auto"/>
        <w:left w:val="none" w:sz="0" w:space="0" w:color="auto"/>
        <w:bottom w:val="none" w:sz="0" w:space="0" w:color="auto"/>
        <w:right w:val="none" w:sz="0" w:space="0" w:color="auto"/>
      </w:divBdr>
    </w:div>
    <w:div w:id="2001690182">
      <w:marLeft w:val="480"/>
      <w:marRight w:val="0"/>
      <w:marTop w:val="0"/>
      <w:marBottom w:val="0"/>
      <w:divBdr>
        <w:top w:val="none" w:sz="0" w:space="0" w:color="auto"/>
        <w:left w:val="none" w:sz="0" w:space="0" w:color="auto"/>
        <w:bottom w:val="none" w:sz="0" w:space="0" w:color="auto"/>
        <w:right w:val="none" w:sz="0" w:space="0" w:color="auto"/>
      </w:divBdr>
    </w:div>
    <w:div w:id="2001737349">
      <w:marLeft w:val="480"/>
      <w:marRight w:val="0"/>
      <w:marTop w:val="0"/>
      <w:marBottom w:val="0"/>
      <w:divBdr>
        <w:top w:val="none" w:sz="0" w:space="0" w:color="auto"/>
        <w:left w:val="none" w:sz="0" w:space="0" w:color="auto"/>
        <w:bottom w:val="none" w:sz="0" w:space="0" w:color="auto"/>
        <w:right w:val="none" w:sz="0" w:space="0" w:color="auto"/>
      </w:divBdr>
    </w:div>
    <w:div w:id="2004433938">
      <w:marLeft w:val="480"/>
      <w:marRight w:val="0"/>
      <w:marTop w:val="0"/>
      <w:marBottom w:val="0"/>
      <w:divBdr>
        <w:top w:val="none" w:sz="0" w:space="0" w:color="auto"/>
        <w:left w:val="none" w:sz="0" w:space="0" w:color="auto"/>
        <w:bottom w:val="none" w:sz="0" w:space="0" w:color="auto"/>
        <w:right w:val="none" w:sz="0" w:space="0" w:color="auto"/>
      </w:divBdr>
    </w:div>
    <w:div w:id="2008169747">
      <w:marLeft w:val="480"/>
      <w:marRight w:val="0"/>
      <w:marTop w:val="0"/>
      <w:marBottom w:val="0"/>
      <w:divBdr>
        <w:top w:val="none" w:sz="0" w:space="0" w:color="auto"/>
        <w:left w:val="none" w:sz="0" w:space="0" w:color="auto"/>
        <w:bottom w:val="none" w:sz="0" w:space="0" w:color="auto"/>
        <w:right w:val="none" w:sz="0" w:space="0" w:color="auto"/>
      </w:divBdr>
    </w:div>
    <w:div w:id="2010907340">
      <w:marLeft w:val="480"/>
      <w:marRight w:val="0"/>
      <w:marTop w:val="0"/>
      <w:marBottom w:val="0"/>
      <w:divBdr>
        <w:top w:val="none" w:sz="0" w:space="0" w:color="auto"/>
        <w:left w:val="none" w:sz="0" w:space="0" w:color="auto"/>
        <w:bottom w:val="none" w:sz="0" w:space="0" w:color="auto"/>
        <w:right w:val="none" w:sz="0" w:space="0" w:color="auto"/>
      </w:divBdr>
    </w:div>
    <w:div w:id="2011835516">
      <w:marLeft w:val="480"/>
      <w:marRight w:val="0"/>
      <w:marTop w:val="0"/>
      <w:marBottom w:val="0"/>
      <w:divBdr>
        <w:top w:val="none" w:sz="0" w:space="0" w:color="auto"/>
        <w:left w:val="none" w:sz="0" w:space="0" w:color="auto"/>
        <w:bottom w:val="none" w:sz="0" w:space="0" w:color="auto"/>
        <w:right w:val="none" w:sz="0" w:space="0" w:color="auto"/>
      </w:divBdr>
    </w:div>
    <w:div w:id="2013607182">
      <w:marLeft w:val="480"/>
      <w:marRight w:val="0"/>
      <w:marTop w:val="0"/>
      <w:marBottom w:val="0"/>
      <w:divBdr>
        <w:top w:val="none" w:sz="0" w:space="0" w:color="auto"/>
        <w:left w:val="none" w:sz="0" w:space="0" w:color="auto"/>
        <w:bottom w:val="none" w:sz="0" w:space="0" w:color="auto"/>
        <w:right w:val="none" w:sz="0" w:space="0" w:color="auto"/>
      </w:divBdr>
    </w:div>
    <w:div w:id="2021663566">
      <w:marLeft w:val="480"/>
      <w:marRight w:val="0"/>
      <w:marTop w:val="0"/>
      <w:marBottom w:val="0"/>
      <w:divBdr>
        <w:top w:val="none" w:sz="0" w:space="0" w:color="auto"/>
        <w:left w:val="none" w:sz="0" w:space="0" w:color="auto"/>
        <w:bottom w:val="none" w:sz="0" w:space="0" w:color="auto"/>
        <w:right w:val="none" w:sz="0" w:space="0" w:color="auto"/>
      </w:divBdr>
    </w:div>
    <w:div w:id="2024818992">
      <w:marLeft w:val="480"/>
      <w:marRight w:val="0"/>
      <w:marTop w:val="0"/>
      <w:marBottom w:val="0"/>
      <w:divBdr>
        <w:top w:val="none" w:sz="0" w:space="0" w:color="auto"/>
        <w:left w:val="none" w:sz="0" w:space="0" w:color="auto"/>
        <w:bottom w:val="none" w:sz="0" w:space="0" w:color="auto"/>
        <w:right w:val="none" w:sz="0" w:space="0" w:color="auto"/>
      </w:divBdr>
    </w:div>
    <w:div w:id="2026705955">
      <w:marLeft w:val="480"/>
      <w:marRight w:val="0"/>
      <w:marTop w:val="0"/>
      <w:marBottom w:val="0"/>
      <w:divBdr>
        <w:top w:val="none" w:sz="0" w:space="0" w:color="auto"/>
        <w:left w:val="none" w:sz="0" w:space="0" w:color="auto"/>
        <w:bottom w:val="none" w:sz="0" w:space="0" w:color="auto"/>
        <w:right w:val="none" w:sz="0" w:space="0" w:color="auto"/>
      </w:divBdr>
    </w:div>
    <w:div w:id="2032149160">
      <w:marLeft w:val="480"/>
      <w:marRight w:val="0"/>
      <w:marTop w:val="0"/>
      <w:marBottom w:val="0"/>
      <w:divBdr>
        <w:top w:val="none" w:sz="0" w:space="0" w:color="auto"/>
        <w:left w:val="none" w:sz="0" w:space="0" w:color="auto"/>
        <w:bottom w:val="none" w:sz="0" w:space="0" w:color="auto"/>
        <w:right w:val="none" w:sz="0" w:space="0" w:color="auto"/>
      </w:divBdr>
    </w:div>
    <w:div w:id="2033258475">
      <w:marLeft w:val="480"/>
      <w:marRight w:val="0"/>
      <w:marTop w:val="0"/>
      <w:marBottom w:val="0"/>
      <w:divBdr>
        <w:top w:val="none" w:sz="0" w:space="0" w:color="auto"/>
        <w:left w:val="none" w:sz="0" w:space="0" w:color="auto"/>
        <w:bottom w:val="none" w:sz="0" w:space="0" w:color="auto"/>
        <w:right w:val="none" w:sz="0" w:space="0" w:color="auto"/>
      </w:divBdr>
    </w:div>
    <w:div w:id="2035425882">
      <w:marLeft w:val="480"/>
      <w:marRight w:val="0"/>
      <w:marTop w:val="0"/>
      <w:marBottom w:val="0"/>
      <w:divBdr>
        <w:top w:val="none" w:sz="0" w:space="0" w:color="auto"/>
        <w:left w:val="none" w:sz="0" w:space="0" w:color="auto"/>
        <w:bottom w:val="none" w:sz="0" w:space="0" w:color="auto"/>
        <w:right w:val="none" w:sz="0" w:space="0" w:color="auto"/>
      </w:divBdr>
    </w:div>
    <w:div w:id="2036613752">
      <w:marLeft w:val="480"/>
      <w:marRight w:val="0"/>
      <w:marTop w:val="0"/>
      <w:marBottom w:val="0"/>
      <w:divBdr>
        <w:top w:val="none" w:sz="0" w:space="0" w:color="auto"/>
        <w:left w:val="none" w:sz="0" w:space="0" w:color="auto"/>
        <w:bottom w:val="none" w:sz="0" w:space="0" w:color="auto"/>
        <w:right w:val="none" w:sz="0" w:space="0" w:color="auto"/>
      </w:divBdr>
    </w:div>
    <w:div w:id="2037462411">
      <w:marLeft w:val="480"/>
      <w:marRight w:val="0"/>
      <w:marTop w:val="0"/>
      <w:marBottom w:val="0"/>
      <w:divBdr>
        <w:top w:val="none" w:sz="0" w:space="0" w:color="auto"/>
        <w:left w:val="none" w:sz="0" w:space="0" w:color="auto"/>
        <w:bottom w:val="none" w:sz="0" w:space="0" w:color="auto"/>
        <w:right w:val="none" w:sz="0" w:space="0" w:color="auto"/>
      </w:divBdr>
    </w:div>
    <w:div w:id="2040619517">
      <w:marLeft w:val="480"/>
      <w:marRight w:val="0"/>
      <w:marTop w:val="0"/>
      <w:marBottom w:val="0"/>
      <w:divBdr>
        <w:top w:val="none" w:sz="0" w:space="0" w:color="auto"/>
        <w:left w:val="none" w:sz="0" w:space="0" w:color="auto"/>
        <w:bottom w:val="none" w:sz="0" w:space="0" w:color="auto"/>
        <w:right w:val="none" w:sz="0" w:space="0" w:color="auto"/>
      </w:divBdr>
    </w:div>
    <w:div w:id="2040934756">
      <w:marLeft w:val="480"/>
      <w:marRight w:val="0"/>
      <w:marTop w:val="0"/>
      <w:marBottom w:val="0"/>
      <w:divBdr>
        <w:top w:val="none" w:sz="0" w:space="0" w:color="auto"/>
        <w:left w:val="none" w:sz="0" w:space="0" w:color="auto"/>
        <w:bottom w:val="none" w:sz="0" w:space="0" w:color="auto"/>
        <w:right w:val="none" w:sz="0" w:space="0" w:color="auto"/>
      </w:divBdr>
    </w:div>
    <w:div w:id="2049644240">
      <w:marLeft w:val="480"/>
      <w:marRight w:val="0"/>
      <w:marTop w:val="0"/>
      <w:marBottom w:val="0"/>
      <w:divBdr>
        <w:top w:val="none" w:sz="0" w:space="0" w:color="auto"/>
        <w:left w:val="none" w:sz="0" w:space="0" w:color="auto"/>
        <w:bottom w:val="none" w:sz="0" w:space="0" w:color="auto"/>
        <w:right w:val="none" w:sz="0" w:space="0" w:color="auto"/>
      </w:divBdr>
    </w:div>
    <w:div w:id="2050374739">
      <w:marLeft w:val="480"/>
      <w:marRight w:val="0"/>
      <w:marTop w:val="0"/>
      <w:marBottom w:val="0"/>
      <w:divBdr>
        <w:top w:val="none" w:sz="0" w:space="0" w:color="auto"/>
        <w:left w:val="none" w:sz="0" w:space="0" w:color="auto"/>
        <w:bottom w:val="none" w:sz="0" w:space="0" w:color="auto"/>
        <w:right w:val="none" w:sz="0" w:space="0" w:color="auto"/>
      </w:divBdr>
    </w:div>
    <w:div w:id="2051176406">
      <w:marLeft w:val="480"/>
      <w:marRight w:val="0"/>
      <w:marTop w:val="0"/>
      <w:marBottom w:val="0"/>
      <w:divBdr>
        <w:top w:val="none" w:sz="0" w:space="0" w:color="auto"/>
        <w:left w:val="none" w:sz="0" w:space="0" w:color="auto"/>
        <w:bottom w:val="none" w:sz="0" w:space="0" w:color="auto"/>
        <w:right w:val="none" w:sz="0" w:space="0" w:color="auto"/>
      </w:divBdr>
    </w:div>
    <w:div w:id="2057120759">
      <w:marLeft w:val="480"/>
      <w:marRight w:val="0"/>
      <w:marTop w:val="0"/>
      <w:marBottom w:val="0"/>
      <w:divBdr>
        <w:top w:val="none" w:sz="0" w:space="0" w:color="auto"/>
        <w:left w:val="none" w:sz="0" w:space="0" w:color="auto"/>
        <w:bottom w:val="none" w:sz="0" w:space="0" w:color="auto"/>
        <w:right w:val="none" w:sz="0" w:space="0" w:color="auto"/>
      </w:divBdr>
    </w:div>
    <w:div w:id="2057927476">
      <w:marLeft w:val="480"/>
      <w:marRight w:val="0"/>
      <w:marTop w:val="0"/>
      <w:marBottom w:val="0"/>
      <w:divBdr>
        <w:top w:val="none" w:sz="0" w:space="0" w:color="auto"/>
        <w:left w:val="none" w:sz="0" w:space="0" w:color="auto"/>
        <w:bottom w:val="none" w:sz="0" w:space="0" w:color="auto"/>
        <w:right w:val="none" w:sz="0" w:space="0" w:color="auto"/>
      </w:divBdr>
    </w:div>
    <w:div w:id="2059161924">
      <w:marLeft w:val="480"/>
      <w:marRight w:val="0"/>
      <w:marTop w:val="0"/>
      <w:marBottom w:val="0"/>
      <w:divBdr>
        <w:top w:val="none" w:sz="0" w:space="0" w:color="auto"/>
        <w:left w:val="none" w:sz="0" w:space="0" w:color="auto"/>
        <w:bottom w:val="none" w:sz="0" w:space="0" w:color="auto"/>
        <w:right w:val="none" w:sz="0" w:space="0" w:color="auto"/>
      </w:divBdr>
    </w:div>
    <w:div w:id="2061855517">
      <w:marLeft w:val="480"/>
      <w:marRight w:val="0"/>
      <w:marTop w:val="0"/>
      <w:marBottom w:val="0"/>
      <w:divBdr>
        <w:top w:val="none" w:sz="0" w:space="0" w:color="auto"/>
        <w:left w:val="none" w:sz="0" w:space="0" w:color="auto"/>
        <w:bottom w:val="none" w:sz="0" w:space="0" w:color="auto"/>
        <w:right w:val="none" w:sz="0" w:space="0" w:color="auto"/>
      </w:divBdr>
    </w:div>
    <w:div w:id="2064014145">
      <w:marLeft w:val="480"/>
      <w:marRight w:val="0"/>
      <w:marTop w:val="0"/>
      <w:marBottom w:val="0"/>
      <w:divBdr>
        <w:top w:val="none" w:sz="0" w:space="0" w:color="auto"/>
        <w:left w:val="none" w:sz="0" w:space="0" w:color="auto"/>
        <w:bottom w:val="none" w:sz="0" w:space="0" w:color="auto"/>
        <w:right w:val="none" w:sz="0" w:space="0" w:color="auto"/>
      </w:divBdr>
    </w:div>
    <w:div w:id="2064331365">
      <w:marLeft w:val="480"/>
      <w:marRight w:val="0"/>
      <w:marTop w:val="0"/>
      <w:marBottom w:val="0"/>
      <w:divBdr>
        <w:top w:val="none" w:sz="0" w:space="0" w:color="auto"/>
        <w:left w:val="none" w:sz="0" w:space="0" w:color="auto"/>
        <w:bottom w:val="none" w:sz="0" w:space="0" w:color="auto"/>
        <w:right w:val="none" w:sz="0" w:space="0" w:color="auto"/>
      </w:divBdr>
    </w:div>
    <w:div w:id="2066172597">
      <w:marLeft w:val="480"/>
      <w:marRight w:val="0"/>
      <w:marTop w:val="0"/>
      <w:marBottom w:val="0"/>
      <w:divBdr>
        <w:top w:val="none" w:sz="0" w:space="0" w:color="auto"/>
        <w:left w:val="none" w:sz="0" w:space="0" w:color="auto"/>
        <w:bottom w:val="none" w:sz="0" w:space="0" w:color="auto"/>
        <w:right w:val="none" w:sz="0" w:space="0" w:color="auto"/>
      </w:divBdr>
    </w:div>
    <w:div w:id="2068801391">
      <w:marLeft w:val="480"/>
      <w:marRight w:val="0"/>
      <w:marTop w:val="0"/>
      <w:marBottom w:val="0"/>
      <w:divBdr>
        <w:top w:val="none" w:sz="0" w:space="0" w:color="auto"/>
        <w:left w:val="none" w:sz="0" w:space="0" w:color="auto"/>
        <w:bottom w:val="none" w:sz="0" w:space="0" w:color="auto"/>
        <w:right w:val="none" w:sz="0" w:space="0" w:color="auto"/>
      </w:divBdr>
    </w:div>
    <w:div w:id="2071490365">
      <w:marLeft w:val="640"/>
      <w:marRight w:val="0"/>
      <w:marTop w:val="0"/>
      <w:marBottom w:val="0"/>
      <w:divBdr>
        <w:top w:val="none" w:sz="0" w:space="0" w:color="auto"/>
        <w:left w:val="none" w:sz="0" w:space="0" w:color="auto"/>
        <w:bottom w:val="none" w:sz="0" w:space="0" w:color="auto"/>
        <w:right w:val="none" w:sz="0" w:space="0" w:color="auto"/>
      </w:divBdr>
    </w:div>
    <w:div w:id="2072262474">
      <w:marLeft w:val="480"/>
      <w:marRight w:val="0"/>
      <w:marTop w:val="0"/>
      <w:marBottom w:val="0"/>
      <w:divBdr>
        <w:top w:val="none" w:sz="0" w:space="0" w:color="auto"/>
        <w:left w:val="none" w:sz="0" w:space="0" w:color="auto"/>
        <w:bottom w:val="none" w:sz="0" w:space="0" w:color="auto"/>
        <w:right w:val="none" w:sz="0" w:space="0" w:color="auto"/>
      </w:divBdr>
    </w:div>
    <w:div w:id="2074161879">
      <w:marLeft w:val="480"/>
      <w:marRight w:val="0"/>
      <w:marTop w:val="0"/>
      <w:marBottom w:val="0"/>
      <w:divBdr>
        <w:top w:val="none" w:sz="0" w:space="0" w:color="auto"/>
        <w:left w:val="none" w:sz="0" w:space="0" w:color="auto"/>
        <w:bottom w:val="none" w:sz="0" w:space="0" w:color="auto"/>
        <w:right w:val="none" w:sz="0" w:space="0" w:color="auto"/>
      </w:divBdr>
    </w:div>
    <w:div w:id="2074500406">
      <w:marLeft w:val="480"/>
      <w:marRight w:val="0"/>
      <w:marTop w:val="0"/>
      <w:marBottom w:val="0"/>
      <w:divBdr>
        <w:top w:val="none" w:sz="0" w:space="0" w:color="auto"/>
        <w:left w:val="none" w:sz="0" w:space="0" w:color="auto"/>
        <w:bottom w:val="none" w:sz="0" w:space="0" w:color="auto"/>
        <w:right w:val="none" w:sz="0" w:space="0" w:color="auto"/>
      </w:divBdr>
    </w:div>
    <w:div w:id="2077043589">
      <w:marLeft w:val="480"/>
      <w:marRight w:val="0"/>
      <w:marTop w:val="0"/>
      <w:marBottom w:val="0"/>
      <w:divBdr>
        <w:top w:val="none" w:sz="0" w:space="0" w:color="auto"/>
        <w:left w:val="none" w:sz="0" w:space="0" w:color="auto"/>
        <w:bottom w:val="none" w:sz="0" w:space="0" w:color="auto"/>
        <w:right w:val="none" w:sz="0" w:space="0" w:color="auto"/>
      </w:divBdr>
    </w:div>
    <w:div w:id="2077580934">
      <w:marLeft w:val="480"/>
      <w:marRight w:val="0"/>
      <w:marTop w:val="0"/>
      <w:marBottom w:val="0"/>
      <w:divBdr>
        <w:top w:val="none" w:sz="0" w:space="0" w:color="auto"/>
        <w:left w:val="none" w:sz="0" w:space="0" w:color="auto"/>
        <w:bottom w:val="none" w:sz="0" w:space="0" w:color="auto"/>
        <w:right w:val="none" w:sz="0" w:space="0" w:color="auto"/>
      </w:divBdr>
    </w:div>
    <w:div w:id="2079666351">
      <w:marLeft w:val="480"/>
      <w:marRight w:val="0"/>
      <w:marTop w:val="0"/>
      <w:marBottom w:val="0"/>
      <w:divBdr>
        <w:top w:val="none" w:sz="0" w:space="0" w:color="auto"/>
        <w:left w:val="none" w:sz="0" w:space="0" w:color="auto"/>
        <w:bottom w:val="none" w:sz="0" w:space="0" w:color="auto"/>
        <w:right w:val="none" w:sz="0" w:space="0" w:color="auto"/>
      </w:divBdr>
    </w:div>
    <w:div w:id="2088457556">
      <w:marLeft w:val="480"/>
      <w:marRight w:val="0"/>
      <w:marTop w:val="0"/>
      <w:marBottom w:val="0"/>
      <w:divBdr>
        <w:top w:val="none" w:sz="0" w:space="0" w:color="auto"/>
        <w:left w:val="none" w:sz="0" w:space="0" w:color="auto"/>
        <w:bottom w:val="none" w:sz="0" w:space="0" w:color="auto"/>
        <w:right w:val="none" w:sz="0" w:space="0" w:color="auto"/>
      </w:divBdr>
    </w:div>
    <w:div w:id="2092924862">
      <w:marLeft w:val="480"/>
      <w:marRight w:val="0"/>
      <w:marTop w:val="0"/>
      <w:marBottom w:val="0"/>
      <w:divBdr>
        <w:top w:val="none" w:sz="0" w:space="0" w:color="auto"/>
        <w:left w:val="none" w:sz="0" w:space="0" w:color="auto"/>
        <w:bottom w:val="none" w:sz="0" w:space="0" w:color="auto"/>
        <w:right w:val="none" w:sz="0" w:space="0" w:color="auto"/>
      </w:divBdr>
    </w:div>
    <w:div w:id="2093432211">
      <w:marLeft w:val="480"/>
      <w:marRight w:val="0"/>
      <w:marTop w:val="0"/>
      <w:marBottom w:val="0"/>
      <w:divBdr>
        <w:top w:val="none" w:sz="0" w:space="0" w:color="auto"/>
        <w:left w:val="none" w:sz="0" w:space="0" w:color="auto"/>
        <w:bottom w:val="none" w:sz="0" w:space="0" w:color="auto"/>
        <w:right w:val="none" w:sz="0" w:space="0" w:color="auto"/>
      </w:divBdr>
    </w:div>
    <w:div w:id="2093815788">
      <w:marLeft w:val="480"/>
      <w:marRight w:val="0"/>
      <w:marTop w:val="0"/>
      <w:marBottom w:val="0"/>
      <w:divBdr>
        <w:top w:val="none" w:sz="0" w:space="0" w:color="auto"/>
        <w:left w:val="none" w:sz="0" w:space="0" w:color="auto"/>
        <w:bottom w:val="none" w:sz="0" w:space="0" w:color="auto"/>
        <w:right w:val="none" w:sz="0" w:space="0" w:color="auto"/>
      </w:divBdr>
    </w:div>
    <w:div w:id="2097435676">
      <w:marLeft w:val="480"/>
      <w:marRight w:val="0"/>
      <w:marTop w:val="0"/>
      <w:marBottom w:val="0"/>
      <w:divBdr>
        <w:top w:val="none" w:sz="0" w:space="0" w:color="auto"/>
        <w:left w:val="none" w:sz="0" w:space="0" w:color="auto"/>
        <w:bottom w:val="none" w:sz="0" w:space="0" w:color="auto"/>
        <w:right w:val="none" w:sz="0" w:space="0" w:color="auto"/>
      </w:divBdr>
    </w:div>
    <w:div w:id="2097550646">
      <w:marLeft w:val="480"/>
      <w:marRight w:val="0"/>
      <w:marTop w:val="0"/>
      <w:marBottom w:val="0"/>
      <w:divBdr>
        <w:top w:val="none" w:sz="0" w:space="0" w:color="auto"/>
        <w:left w:val="none" w:sz="0" w:space="0" w:color="auto"/>
        <w:bottom w:val="none" w:sz="0" w:space="0" w:color="auto"/>
        <w:right w:val="none" w:sz="0" w:space="0" w:color="auto"/>
      </w:divBdr>
    </w:div>
    <w:div w:id="2099862493">
      <w:marLeft w:val="480"/>
      <w:marRight w:val="0"/>
      <w:marTop w:val="0"/>
      <w:marBottom w:val="0"/>
      <w:divBdr>
        <w:top w:val="none" w:sz="0" w:space="0" w:color="auto"/>
        <w:left w:val="none" w:sz="0" w:space="0" w:color="auto"/>
        <w:bottom w:val="none" w:sz="0" w:space="0" w:color="auto"/>
        <w:right w:val="none" w:sz="0" w:space="0" w:color="auto"/>
      </w:divBdr>
    </w:div>
    <w:div w:id="2100446337">
      <w:marLeft w:val="480"/>
      <w:marRight w:val="0"/>
      <w:marTop w:val="0"/>
      <w:marBottom w:val="0"/>
      <w:divBdr>
        <w:top w:val="none" w:sz="0" w:space="0" w:color="auto"/>
        <w:left w:val="none" w:sz="0" w:space="0" w:color="auto"/>
        <w:bottom w:val="none" w:sz="0" w:space="0" w:color="auto"/>
        <w:right w:val="none" w:sz="0" w:space="0" w:color="auto"/>
      </w:divBdr>
    </w:div>
    <w:div w:id="2103261047">
      <w:marLeft w:val="640"/>
      <w:marRight w:val="0"/>
      <w:marTop w:val="0"/>
      <w:marBottom w:val="0"/>
      <w:divBdr>
        <w:top w:val="none" w:sz="0" w:space="0" w:color="auto"/>
        <w:left w:val="none" w:sz="0" w:space="0" w:color="auto"/>
        <w:bottom w:val="none" w:sz="0" w:space="0" w:color="auto"/>
        <w:right w:val="none" w:sz="0" w:space="0" w:color="auto"/>
      </w:divBdr>
    </w:div>
    <w:div w:id="2105299089">
      <w:marLeft w:val="480"/>
      <w:marRight w:val="0"/>
      <w:marTop w:val="0"/>
      <w:marBottom w:val="0"/>
      <w:divBdr>
        <w:top w:val="none" w:sz="0" w:space="0" w:color="auto"/>
        <w:left w:val="none" w:sz="0" w:space="0" w:color="auto"/>
        <w:bottom w:val="none" w:sz="0" w:space="0" w:color="auto"/>
        <w:right w:val="none" w:sz="0" w:space="0" w:color="auto"/>
      </w:divBdr>
    </w:div>
    <w:div w:id="2106224793">
      <w:marLeft w:val="480"/>
      <w:marRight w:val="0"/>
      <w:marTop w:val="0"/>
      <w:marBottom w:val="0"/>
      <w:divBdr>
        <w:top w:val="none" w:sz="0" w:space="0" w:color="auto"/>
        <w:left w:val="none" w:sz="0" w:space="0" w:color="auto"/>
        <w:bottom w:val="none" w:sz="0" w:space="0" w:color="auto"/>
        <w:right w:val="none" w:sz="0" w:space="0" w:color="auto"/>
      </w:divBdr>
    </w:div>
    <w:div w:id="2106656159">
      <w:marLeft w:val="480"/>
      <w:marRight w:val="0"/>
      <w:marTop w:val="0"/>
      <w:marBottom w:val="0"/>
      <w:divBdr>
        <w:top w:val="none" w:sz="0" w:space="0" w:color="auto"/>
        <w:left w:val="none" w:sz="0" w:space="0" w:color="auto"/>
        <w:bottom w:val="none" w:sz="0" w:space="0" w:color="auto"/>
        <w:right w:val="none" w:sz="0" w:space="0" w:color="auto"/>
      </w:divBdr>
    </w:div>
    <w:div w:id="2106877336">
      <w:marLeft w:val="480"/>
      <w:marRight w:val="0"/>
      <w:marTop w:val="0"/>
      <w:marBottom w:val="0"/>
      <w:divBdr>
        <w:top w:val="none" w:sz="0" w:space="0" w:color="auto"/>
        <w:left w:val="none" w:sz="0" w:space="0" w:color="auto"/>
        <w:bottom w:val="none" w:sz="0" w:space="0" w:color="auto"/>
        <w:right w:val="none" w:sz="0" w:space="0" w:color="auto"/>
      </w:divBdr>
    </w:div>
    <w:div w:id="2111510625">
      <w:marLeft w:val="640"/>
      <w:marRight w:val="0"/>
      <w:marTop w:val="0"/>
      <w:marBottom w:val="0"/>
      <w:divBdr>
        <w:top w:val="none" w:sz="0" w:space="0" w:color="auto"/>
        <w:left w:val="none" w:sz="0" w:space="0" w:color="auto"/>
        <w:bottom w:val="none" w:sz="0" w:space="0" w:color="auto"/>
        <w:right w:val="none" w:sz="0" w:space="0" w:color="auto"/>
      </w:divBdr>
    </w:div>
    <w:div w:id="2114398427">
      <w:marLeft w:val="480"/>
      <w:marRight w:val="0"/>
      <w:marTop w:val="0"/>
      <w:marBottom w:val="0"/>
      <w:divBdr>
        <w:top w:val="none" w:sz="0" w:space="0" w:color="auto"/>
        <w:left w:val="none" w:sz="0" w:space="0" w:color="auto"/>
        <w:bottom w:val="none" w:sz="0" w:space="0" w:color="auto"/>
        <w:right w:val="none" w:sz="0" w:space="0" w:color="auto"/>
      </w:divBdr>
    </w:div>
    <w:div w:id="2115125687">
      <w:marLeft w:val="480"/>
      <w:marRight w:val="0"/>
      <w:marTop w:val="0"/>
      <w:marBottom w:val="0"/>
      <w:divBdr>
        <w:top w:val="none" w:sz="0" w:space="0" w:color="auto"/>
        <w:left w:val="none" w:sz="0" w:space="0" w:color="auto"/>
        <w:bottom w:val="none" w:sz="0" w:space="0" w:color="auto"/>
        <w:right w:val="none" w:sz="0" w:space="0" w:color="auto"/>
      </w:divBdr>
    </w:div>
    <w:div w:id="2129467792">
      <w:marLeft w:val="640"/>
      <w:marRight w:val="0"/>
      <w:marTop w:val="0"/>
      <w:marBottom w:val="0"/>
      <w:divBdr>
        <w:top w:val="none" w:sz="0" w:space="0" w:color="auto"/>
        <w:left w:val="none" w:sz="0" w:space="0" w:color="auto"/>
        <w:bottom w:val="none" w:sz="0" w:space="0" w:color="auto"/>
        <w:right w:val="none" w:sz="0" w:space="0" w:color="auto"/>
      </w:divBdr>
    </w:div>
    <w:div w:id="2130778119">
      <w:marLeft w:val="640"/>
      <w:marRight w:val="0"/>
      <w:marTop w:val="0"/>
      <w:marBottom w:val="0"/>
      <w:divBdr>
        <w:top w:val="none" w:sz="0" w:space="0" w:color="auto"/>
        <w:left w:val="none" w:sz="0" w:space="0" w:color="auto"/>
        <w:bottom w:val="none" w:sz="0" w:space="0" w:color="auto"/>
        <w:right w:val="none" w:sz="0" w:space="0" w:color="auto"/>
      </w:divBdr>
    </w:div>
    <w:div w:id="2140956114">
      <w:marLeft w:val="480"/>
      <w:marRight w:val="0"/>
      <w:marTop w:val="0"/>
      <w:marBottom w:val="0"/>
      <w:divBdr>
        <w:top w:val="none" w:sz="0" w:space="0" w:color="auto"/>
        <w:left w:val="none" w:sz="0" w:space="0" w:color="auto"/>
        <w:bottom w:val="none" w:sz="0" w:space="0" w:color="auto"/>
        <w:right w:val="none" w:sz="0" w:space="0" w:color="auto"/>
      </w:divBdr>
    </w:div>
    <w:div w:id="2141149166">
      <w:marLeft w:val="480"/>
      <w:marRight w:val="0"/>
      <w:marTop w:val="0"/>
      <w:marBottom w:val="0"/>
      <w:divBdr>
        <w:top w:val="none" w:sz="0" w:space="0" w:color="auto"/>
        <w:left w:val="none" w:sz="0" w:space="0" w:color="auto"/>
        <w:bottom w:val="none" w:sz="0" w:space="0" w:color="auto"/>
        <w:right w:val="none" w:sz="0" w:space="0" w:color="auto"/>
      </w:divBdr>
    </w:div>
    <w:div w:id="2141654099">
      <w:marLeft w:val="640"/>
      <w:marRight w:val="0"/>
      <w:marTop w:val="0"/>
      <w:marBottom w:val="0"/>
      <w:divBdr>
        <w:top w:val="none" w:sz="0" w:space="0" w:color="auto"/>
        <w:left w:val="none" w:sz="0" w:space="0" w:color="auto"/>
        <w:bottom w:val="none" w:sz="0" w:space="0" w:color="auto"/>
        <w:right w:val="none" w:sz="0" w:space="0" w:color="auto"/>
      </w:divBdr>
    </w:div>
    <w:div w:id="2144417361">
      <w:marLeft w:val="480"/>
      <w:marRight w:val="0"/>
      <w:marTop w:val="0"/>
      <w:marBottom w:val="0"/>
      <w:divBdr>
        <w:top w:val="none" w:sz="0" w:space="0" w:color="auto"/>
        <w:left w:val="none" w:sz="0" w:space="0" w:color="auto"/>
        <w:bottom w:val="none" w:sz="0" w:space="0" w:color="auto"/>
        <w:right w:val="none" w:sz="0" w:space="0" w:color="auto"/>
      </w:divBdr>
    </w:div>
    <w:div w:id="2146383968">
      <w:marLeft w:val="48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3AEDB8C3-7227-2A4A-9004-BFE39019F389}"/>
      </w:docPartPr>
      <w:docPartBody>
        <w:p w:rsidR="00DF2B78" w:rsidRDefault="00644A1D">
          <w:r w:rsidRPr="0048691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4A1D"/>
    <w:rsid w:val="004A6336"/>
    <w:rsid w:val="0050360B"/>
    <w:rsid w:val="005B367A"/>
    <w:rsid w:val="00644A1D"/>
    <w:rsid w:val="007B659F"/>
    <w:rsid w:val="00BB3E9C"/>
    <w:rsid w:val="00DF2B78"/>
    <w:rsid w:val="00F653AF"/>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D"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44A1D"/>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B1AF3689-07EA-824C-B85C-DDD012298717}">
  <we:reference id="wa104382081" version="1.55.1.0" store="en-US" storeType="OMEX"/>
  <we:alternateReferences>
    <we:reference id="wa104382081" version="1.55.1.0" store="en-US" storeType="OMEX"/>
  </we:alternateReferences>
  <we:properties>
    <we:property name="MENDELEY_BIBLIOGRAPHY_IS_DIRTY" value="false"/>
    <we:property name="MENDELEY_BIBLIOGRAPHY_LAST_MODIFIED" value="1762885765427"/>
    <we:property name="MENDELEY_CITATIONS" value="[{&quot;citationID&quot;:&quot;MENDELEY_CITATION_7ff6f86a-cb1b-47d6-a6ef-c3d05729154d&quot;,&quot;properties&quot;:{&quot;noteIndex&quot;:0},&quot;isEdited&quot;:false,&quot;manualOverride&quot;:{&quot;isManuallyOverridden&quot;:false,&quot;citeprocText&quot;:&quot;(Ilozumba et al., 2018)&quot;,&quot;manualOverrideText&quot;:&quot;&quot;},&quot;citationTag&quot;:&quot;MENDELEY_CITATION_v3_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&quot;,&quot;citationItems&quot;:[{&quot;id&quot;:&quot;1e5a8102-2b8c-3db5-93af-ad7521bb817e&quot;,&quot;itemData&quot;:{&quot;type&quot;:&quot;article-journal&quot;,&quot;id&quot;:&quot;1e5a8102-2b8c-3db5-93af-ad7521bb817e&quot;,&quot;title&quot;:&quot;The effect of a community health Worker Utilized Mobile health application on Maternal health Knowledge and Behavior: a Quasi-experimental study&quot;,&quot;author&quot;:[{&quot;family&quot;:&quot;Ilozumba&quot;,&quot;given&quot;:&quot;O&quot;,&quot;parse-names&quot;:false,&quot;dropping-particle&quot;:&quot;&quot;,&quot;non-dropping-particle&quot;:&quot;&quot;},{&quot;family&quot;:&quot;Belle&quot;,&quot;given&quot;:&quot;S&quot;,&quot;parse-names&quot;:false,&quot;dropping-particle&quot;:&quot;&quot;,&quot;non-dropping-particle&quot;:&quot;Van&quot;},{&quot;family&quot;:&quot;Dieleman&quot;,&quot;given&quot;:&quot;M&quot;,&quot;parse-names&quot;:false,&quot;dropping-particle&quot;:&quot;&quot;,&quot;non-dropping-particle&quot;:&quot;&quot;},{&quot;family&quot;:&quot;Liem&quot;,&quot;given&quot;:&quot;L&quot;,&quot;parse-names&quot;:false,&quot;dropping-particle&quot;:&quot;&quot;,&quot;non-dropping-particle&quot;:&quot;&quot;},{&quot;family&quot;:&quot;Choudhury&quot;,&quot;given&quot;:&quot;M&quot;,&quot;parse-names&quot;:false,&quot;dropping-particle&quot;:&quot;&quot;,&quot;non-dropping-particle&quot;:&quot;&quot;},{&quot;family&quot;:&quot;Broerse&quot;,&quot;given&quot;:&quot;J E W&quot;,&quot;parse-names&quot;:false,&quot;dropping-particle&quot;:&quot;&quot;,&quot;non-dropping-particle&quot;:&quot;&quot;}],&quot;container-title&quot;:&quot;FRONTIERS IN PUBLIC HEALTH&quot;,&quot;container-title-short&quot;:&quot;Front Public Health&quot;,&quot;DOI&quot;:&quot;10.3389/fpubh.2018.00133&quot;,&quot;issued&quot;:{&quot;date-parts&quot;:[[2018]]},&quot;page&quot;:&quot;-&quot;,&quot;abstract&quot;:&quot;Background: Mobile technology (mHealth) is increasingly being used to achieve improved access and quality of maternal care, particularly in rural areas of low-and middle-income countries. In 2011, a mobile application-Mobile for Mothers (MfM)-was implemented in Jharkhand, India to support home visits by community health workers. The objective of this study is to assess the impact of the mHealth intervention on maternal health. Methods: Households from three subdistricts in the Deoghar district of Jharkhand were selected using a multistage cluster sampling approach. Households from the Sarwan subdistrict received the MfM intervention, those from Devipur subdistrict received other interventions asides MfM from the implementing non-governmental organization (NGO), while households from Mohanpur subdistrict received the current standard of care. Women (n = 2,200) between the ages of 18 and 45 who had delivered a baby in the past 1 year were enrolled into the study. The primary outcomes of interest were maternal health knowledge, antenatal care (ANC) attendance, and delivery in a health facility. Results: Post-intervention, women in the MfM group had higher maternal health knowledge, were more likely to attend four or more ANC visits, and deliver at the health facility when compared with the NGO and standard care group. After controlling for predictors, women in the intervention group significantly performed better than both the NGO and standard care groups on all three-outcome variables (all P &gt; 0.05). Conclusion: The results indicate that although the MfM mHealth intervention could influence adherence and practice of recommended maternal health behaviors, it could not overcome key sociocultural determinants of maternal health such as caste and educational status, which are specific to the Indian context. mHealth holds continued promise for maternal health but implementers and policy makers must additionally address health system and sociocultural factors that play a significant role in the uptake of recommended maternal health practices.&quot;,&quot;volume&quot;:&quot;6&quot;},&quot;isTemporary&quot;:false}]},{&quot;citationID&quot;:&quot;MENDELEY_CITATION_9ea8045d-c40e-4a9d-9217-8e6d22651913&quot;,&quot;properties&quot;:{&quot;noteIndex&quot;:0},&quot;isEdited&quot;:false,&quot;manualOverride&quot;:{&quot;isManuallyOverridden&quot;:false,&quot;citeprocText&quot;:&quot;(Hofer et al., 2017)&quot;,&quot;manualOverrideText&quot;:&quot;&quot;},&quot;citationTag&quot;:&quot;MENDELEY_CITATION_v3_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&quot;,&quot;citationItems&quot;:[{&quot;id&quot;:&quot;118aa0ec-a4b1-377d-a778-d68d28704f5a&quot;,&quot;itemData&quot;:{&quot;type&quot;:&quot;article-journal&quot;,&quot;id&quot;:&quot;118aa0ec-a4b1-377d-a778-d68d28704f5a&quot;,&quot;title&quot;:&quot;Mediators and Moderators of Improvements in Medication Adherence: Secondary Analysis of a Community Health Worker-Led Diabetes Medication Self-Management Support Program&quot;,&quot;author&quot;:[{&quot;family&quot;:&quot;Hofer&quot;,&quot;given&quot;:&quot;R&quot;,&quot;parse-names&quot;:false,&quot;dropping-particle&quot;:&quot;&quot;,&quot;non-dropping-particle&quot;:&quot;&quot;},{&quot;family&quot;:&quot;Choi&quot;,&quot;given&quot;:&quot;H J&quot;,&quot;parse-names&quot;:false,&quot;dropping-particle&quot;:&quot;&quot;,&quot;non-dropping-particle&quot;:&quot;&quot;},{&quot;family&quot;:&quot;Mase&quot;,&quot;given&quot;:&quot;R&quot;,&quot;parse-names&quot;:false,&quot;dropping-particle&quot;:&quot;&quot;,&quot;non-dropping-particle&quot;:&quot;&quot;},{&quot;family&quot;:&quot;Fagerlin&quot;,&quot;given&quot;:&quot;A&quot;,&quot;parse-names&quot;:false,&quot;dropping-particle&quot;:&quot;&quot;,&quot;non-dropping-particle&quot;:&quot;&quot;},{&quot;family&quot;:&quot;Spencer&quot;,&quot;given&quot;:&quot;M&quot;,&quot;parse-names&quot;:false,&quot;dropping-particle&quot;:&quot;&quot;,&quot;non-dropping-particle&quot;:&quot;&quot;},{&quot;family&quot;:&quot;Heisler&quot;,&quot;given&quot;:&quot;M&quot;,&quot;parse-names&quot;:false,&quot;dropping-particle&quot;:&quot;&quot;,&quot;non-dropping-particle&quot;:&quot;&quot;}],&quot;container-title&quot;:&quot;HEALTH EDUCATION &amp; BEHAVIOR&quot;,&quot;DOI&quot;:&quot;10.1177/1090198116656331 WE  - Social Science Citation Index (SSCI)&quot;,&quot;issued&quot;:{&quot;date-parts&quot;:[[2017]]},&quot;publisher-place&quot;:&quot;Univ Michigan, Ann Arbor, MI 48109 USA&quot;,&quot;page&quot;:&quot;285-296&quot;,&quot;abstract&quot;:&quot;Objective. In a randomized controlled trial we compared two models of community health worker-led diabetes medication decision support for low-income Latino and African American adults with diabetes. Most outcomes were improved when community health workers used either an interactive e-Health tool or print materials. This article investigates mediators and moderators of improved medication adherence in these two models. Method. Because both programs significantly improved satisfaction with medication information, medication knowledge, and decisional conflict, we examined whether improvements in each of these outcomes in turn were associated with improvements in self-reported medication adherence, and if so, whether these improvements were mediated by improvements in diabetes self-efficacy or diabetes distress. Potential moderators of improvement included gender, race/ ethnicity, age, education, insulin use, health literacy, and baseline self-efficacy, diabetes distress, and A1c. Results. A total of 176 participants (94%) completed all assessments. After adjusting for potential confounders, only increased satisfaction with medication information was correlated with improved medication adherence (p = .024). Improved self-efficacy, but not diabetes distress, was associated with improvements in both satisfaction with medication information and medication adherence. However, the Sobel-Goodman Mediation test did not support improvements in self-efficacy as a mechanism by which improved satisfaction led to better adherence. None of the examined variables achieved statistical significance as moderators. Conclusions. Improvements in satisfaction with medication information but not in medication knowledge or decision conflict were associated with improvements in medication adherence. Interventions that target low-income ethnic and racial minorities may need to focus on increasing participants' satisfaction with information provided on diabetes medications and not just improving their knowledge about medications. Future research should explore in more depth other possible mediators and moderators of improvements in medication adherence in low-income minority populations.&quot;,&quot;issue&quot;:&quot;2&quot;,&quot;volume&quot;:&quot;44&quot;,&quot;container-title-short&quot;:&quot;&quot;},&quot;isTemporary&quot;:false}]},{&quot;citationID&quot;:&quot;MENDELEY_CITATION_c53e0f8e-e61a-45c1-b553-6194674a2294&quot;,&quot;properties&quot;:{&quot;noteIndex&quot;:0},&quot;isEdited&quot;:false,&quot;manualOverride&quot;:{&quot;isManuallyOverridden&quot;:false,&quot;citeprocText&quot;:&quot;(Rotheram-Borus et al., 2023)&quot;,&quot;manualOverrideText&quot;:&quot;&quot;},&quot;citationTag&quot;:&quot;MENDELEY_CITATION_v3_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&quot;,&quot;citationItems&quot;:[{&quot;id&quot;:&quot;826fc406-ae6f-3759-9f73-c1d2d8cdab4e&quot;,&quot;itemData&quot;:{&quot;type&quot;:&quot;article-journal&quot;,&quot;id&quot;:&quot;826fc406-ae6f-3759-9f73-c1d2d8cdab4e&quot;,&quot;title&quot;:&quot;The effect of supervision on community health workers' effectiveness with households in rural South Africa: A cluster randomized controlled trial&quot;,&quot;author&quot;:[{&quot;family&quot;:&quot;Rotheram-Borus&quot;,&quot;given&quot;:&quot;M J&quot;,&quot;parse-names&quot;:false,&quot;dropping-particle&quot;:&quot;&quot;,&quot;non-dropping-particle&quot;:&quot;&quot;},{&quot;family&quot;:&quot;Roux&quot;,&quot;given&quot;:&quot;K W&quot;,&quot;parse-names&quot;:false,&quot;dropping-particle&quot;:&quot;&quot;,&quot;non-dropping-particle&quot;:&quot;le&quot;},{&quot;family&quot;:&quot;Norwood&quot;,&quot;given&quot;:&quot;P&quot;,&quot;parse-names&quot;:false,&quot;dropping-particle&quot;:&quot;&quot;,&quot;non-dropping-particle&quot;:&quot;&quot;},{&quot;family&quot;:&quot;Katzen&quot;,&quot;given&quot;:&quot;L S&quot;,&quot;parse-names&quot;:false,&quot;dropping-particle&quot;:&quot;&quot;,&quot;non-dropping-particle&quot;:&quot;&quot;},{&quot;family&quot;:&quot;Snyman&quot;,&quot;given&quot;:&quot;A&quot;,&quot;parse-names&quot;:false,&quot;dropping-particle&quot;:&quot;&quot;,&quot;non-dropping-particle&quot;:&quot;&quot;},{&quot;family&quot;:&quot;Roux&quot;,&quot;given&quot;:&quot;I&quot;,&quot;parse-names&quot;:false,&quot;dropping-particle&quot;:&quot;&quot;,&quot;non-dropping-particle&quot;:&quot;le&quot;},{&quot;family&quot;:&quot;Dippenaar&quot;,&quot;given&quot;:&quot;E&quot;,&quot;parse-names&quot;:false,&quot;dropping-particle&quot;:&quot;&quot;,&quot;non-dropping-particle&quot;:&quot;&quot;},{&quot;family&quot;:&quot;Tomlinson&quot;,&quot;given&quot;:&quot;M&quot;,&quot;parse-names&quot;:false,&quot;dropping-particle&quot;:&quot;&quot;,&quot;non-dropping-particle&quot;:&quot;&quot;}],&quot;container-title&quot;:&quot;PLOS MEDICINE&quot;,&quot;container-title-short&quot;:&quot;PLoS Med&quot;,&quot;DOI&quot;:&quot;10.1371/journal.pmed.1004170&quot;,&quot;issued&quot;:{&quot;date-parts&quot;:[[2023]]},&quot;page&quot;:&quot;-&quot;,&quot;abstract&quot;:&quot;Background Community health workers (CHWs) can supplement professional medical providers, especially in rural settings where resources are particularly scarce. Yet, outcomes of studies evaluating CHWs effectiveness have been highly variable and lack impact when scaled nationally. This study examines if child and maternal outcomes are better when existing government CHWs, who are perinatal home visitors, receive ongoing enhanced supervision and monitoring, compared to standard care.Methods and findings A cluster randomized controlled effectiveness trial was conducted comparing outcomes over 2 years when different supervision and support are provided. Primary health clinics were randomized by clinic to receive monitoring and supervision from either (1) existing supervisors (Standard Care (SC); n = 4 clinics, 23 CHWs, 392 mothers); or (2) supervisors from a nongovernmental organization that provided enhanced monitoring and supervision (Accountable Care [AC]; n =4 clinic areas, 20 CHWs, 423 mothers). Assessments were conducted during pregnancy and at 3, 6, 15, and 24 months post-birth with high retention rates (76% to 86%). The primary outcome was the number of statistically significant intervention effects among 13 outcomes of interest; this approach allowed us to evaluate the intervention holistically while accounting for correlation among the 13 outcomes and considering multiple comparisons. The observed benefits were not statistically significant and did not show the AC's efficacy over the SC. Only the antiretroviral (ARV) adherence effect met the significance threshold established a priori (SC mean 2.3, AC mean 2.9, p &lt; 0.025; 95% CI = [0.157, 1.576]). However, for 11 of the 13 outcomes, we observed an improvement in the AC compared to the SC. While the observed outcomes were not statistically significant, benefits were observed for 4 outcomes: increasing breastfeeding for 6 months, reducing malnutrition, increasing ARV adherence, and improving developmental milestones. The major study limitation was utilizing existing CHWs and being limited to a sample of 8 clinics. There were no major study-related adverse events. Conclusions Supervision and monitoring were insufficient to improve CHWs' impact on maternal and child outcomes. Alternative strategies for staff recruitment and narrowing the intervention outcomes to the specific local community problems are needed for consistently high impact.&quot;,&quot;issue&quot;:&quot;3&quot;,&quot;volume&quot;:&quot;20&quot;},&quot;isTemporary&quot;:false}]},{&quot;citationID&quot;:&quot;MENDELEY_CITATION_2c51e00f-2755-4895-a4ee-ac2dd50f084e&quot;,&quot;properties&quot;:{&quot;noteIndex&quot;:0},&quot;isEdited&quot;:false,&quot;manualOverride&quot;:{&quot;isManuallyOverridden&quot;:false,&quot;citeprocText&quot;:&quot;(Coker et al., 2023)&quot;,&quot;manualOverrideText&quot;:&quot;&quot;},&quot;citationTag&quot;:&quot;MENDELEY_CITATION_v3_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&quot;,&quot;citationItems&quot;:[{&quot;id&quot;:&quot;13b34907-ae61-362c-897b-19463a3422eb&quot;,&quot;itemData&quot;:{&quot;type&quot;:&quot;article-journal&quot;,&quot;id&quot;:&quot;13b34907-ae61-362c-897b-19463a3422eb&quot;,&quot;title&quot;:&quot;Community Health Workers in Early Childhood Well-Child Care for Medicaid-Insured Children A Randomized Clinical Trial&quot;,&quot;author&quot;:[{&quot;family&quot;:&quot;Coker&quot;,&quot;given&quot;:&quot;T R&quot;,&quot;parse-names&quot;:false,&quot;dropping-particle&quot;:&quot;&quot;,&quot;non-dropping-particle&quot;:&quot;&quot;},{&quot;family&quot;:&quot;Liljenquist&quot;,&quot;given&quot;:&quot;K&quot;,&quot;parse-names&quot;:false,&quot;dropping-particle&quot;:&quot;&quot;,&quot;non-dropping-particle&quot;:&quot;&quot;},{&quot;family&quot;:&quot;Lowry&quot;,&quot;given&quot;:&quot;S J&quot;,&quot;parse-names&quot;:false,&quot;dropping-particle&quot;:&quot;&quot;,&quot;non-dropping-particle&quot;:&quot;&quot;},{&quot;family&quot;:&quot;Fiscella&quot;,&quot;given&quot;:&quot;K&quot;,&quot;parse-names&quot;:false,&quot;dropping-particle&quot;:&quot;&quot;,&quot;non-dropping-particle&quot;:&quot;&quot;},{&quot;family&quot;:&quot;Weaver&quot;,&quot;given&quot;:&quot;M R&quot;,&quot;parse-names&quot;:false,&quot;dropping-particle&quot;:&quot;&quot;,&quot;non-dropping-particle&quot;:&quot;&quot;},{&quot;family&quot;:&quot;Ortiz&quot;,&quot;given&quot;:&quot;J&quot;,&quot;parse-names&quot;:false,&quot;dropping-particle&quot;:&quot;&quot;,&quot;non-dropping-particle&quot;:&quot;&quot;},{&quot;family&quot;:&quot;LaFontaine&quot;,&quot;given&quot;:&quot;R&quot;,&quot;parse-names&quot;:false,&quot;dropping-particle&quot;:&quot;&quot;,&quot;non-dropping-particle&quot;:&quot;&quot;},{&quot;family&quot;:&quot;Silva&quot;,&quot;given&quot;:&quot;J&quot;,&quot;parse-names&quot;:false,&quot;dropping-particle&quot;:&quot;&quot;,&quot;non-dropping-particle&quot;:&quot;&quot;},{&quot;family&quot;:&quot;Salaguinto&quot;,&quot;given&quot;:&quot;T&quot;,&quot;parse-names&quot;:false,&quot;dropping-particle&quot;:&quot;&quot;,&quot;non-dropping-particle&quot;:&quot;&quot;},{&quot;family&quot;:&quot;Johnson&quot;,&quot;given&quot;:&quot;G&quot;,&quot;parse-names&quot;:false,&quot;dropping-particle&quot;:&quot;&quot;,&quot;non-dropping-particle&quot;:&quot;&quot;},{&quot;family&quot;:&quot;Friesema&quot;,&quot;given&quot;:&quot;L&quot;,&quot;parse-names&quot;:false,&quot;dropping-particle&quot;:&quot;&quot;,&quot;non-dropping-particle&quot;:&quot;&quot;},{&quot;family&quot;:&quot;Porras-Javier&quot;,&quot;given&quot;:&quot;L&quot;,&quot;parse-names&quot;:false,&quot;dropping-particle&quot;:&quot;&quot;,&quot;non-dropping-particle&quot;:&quot;&quot;},{&quot;family&quot;:&quot;Guerra&quot;,&quot;given&quot;:&quot;L J S&quot;,&quot;parse-names&quot;:false,&quot;dropping-particle&quot;:&quot;&quot;,&quot;non-dropping-particle&quot;:&quot;&quot;},{&quot;family&quot;:&quot;Szilagyi&quot;,&quot;given&quot;:&quot;P G&quot;,&quot;parse-names&quot;:false,&quot;dropping-particle&quot;:&quot;&quot;,&quot;non-dropping-particle&quot;:&quot;&quot;}],&quot;container-title&quot;:&quot;JAMA-JOURNAL OF THE AMERICAN MEDICAL ASSOCIATION&quot;,&quot;DOI&quot;:&quot;10.1001/jama.2023.7197&quot;,&quot;issued&quot;:{&quot;date-parts&quot;:[[2023]]},&quot;page&quot;:&quot;1757-1767&quot;,&quot;abstract&quot;:&quot;Importance: An intervention model (the Parent-focused Redesign for Encounters, Newborns to Toddlers; the PARENT intervention) for well-child care that integrates a community health worker into preventive care services may enhance early childhood well-child care.Objective: To examine the effectiveness of the PARENT intervention vs usual care for parents with children younger than 2 years of age.Design, Setting, and Participants: A cluster randomized clinical trial was conducted between March 2019 and July 2022. Of the 1283 parents with a child younger than 2 years of age presenting for a well-child visit at 1 of the 10 clinic sites (2 federally qualified health centers in California and Washington) approached for trial participation, 937 were enrolled.Intervention: Five clinics implemented the PARENT intervention, which is a team-based approach to care that uses a community health worker in the role of a coach (ie, health educator) as part of the well-child care team to provide comprehensive preventive services, and 5 clinics provided usual care.Main Outcomes and Measures: There were 2 primary outcomes: score for parent-reported receipt of recommended anticipatory guidance during well-child visits (score range, 0-100) and emergency department (ED) use (proportion with &gt;= 2 ED visits). The secondary outcomes included psychosocial screening, developmental screening, health care use, and parent-reported experiences of care.Results: Of the 937 parents who were enrolled, 914 remained eligible to participate (n = 438 in the intervention group and n = 476 in the usual care group; 95% were mothers, 73% reported Latino ethnicity, and 63% reported an annual income &lt;$30 000). The majority (855/914; 94%) of the children (mean age, 4.4 months at parental enrollment) were insured by Medicaid. Of the 914 parents who remained eligible and enrolled, 785 (86%) completed the 12-month follow-up interview. Parents of children treated at the intervention clinics (n = 375) reported receiving more anticipatory guidance than the parents of children treated at the usual care clinics (n = 407) (mean score, 73.9 [SD, 23.4] vs 63.3 [SD, 27.8], respectively; adjusted absolute difference, 11.01 [95% CI, 6.44 to 15.59]). There was no difference in ED use (proportion with =2 ED visits) between the intervention group (n = 376) and the usual care group (n = 407) (37.2% vs 36.1%, respectively; adjusted absolute difference, 1.2% [95% CI, -5.5% to 8.0%]). The effects of the intervention on the secondary outcomes included a higher amount of psychosocial assessments performed, a greater number of parents who had developmental or behavioral concerns elicited and addressed, increased attendance at well-child visits, and greater parental experiences with the care received (helpfulness of care).Conclusions and Relevance: The intervention resulted in improvements in the receipt of preventive care services vs usual care for children insured by Medicaid by incorporating community health workers in a team-based approach to early childhood well-child care.&quot;,&quot;issue&quot;:&quot;20&quot;,&quot;volume&quot;:&quot;329&quot;,&quot;container-title-short&quot;:&quot;&quot;},&quot;isTemporary&quot;:false}]},{&quot;citationID&quot;:&quot;MENDELEY_CITATION_9574e16a-cad9-495b-a488-8f8e388c6401&quot;,&quot;properties&quot;:{&quot;noteIndex&quot;:0},&quot;isEdited&quot;:false,&quot;manualOverride&quot;:{&quot;isManuallyOverridden&quot;:false,&quot;citeprocText&quot;:&quot;(Kangovi et al., 2018)&quot;,&quot;manualOverrideText&quot;:&quot;&quot;},&quot;citationTag&quot;:&quot;MENDELEY_CITATION_v3_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&quot;,&quot;citationItems&quot;:[{&quot;id&quot;:&quot;e43c96fe-340b-38b2-8efa-5f8de913605d&quot;,&quot;itemData&quot;:{&quot;type&quot;:&quot;article-journal&quot;,&quot;id&quot;:&quot;e43c96fe-340b-38b2-8efa-5f8de913605d&quot;,&quot;title&quot;:&quot;Effect of Community Health Worker Support on Clinical Outcomes of Low-Income Patients Across Primary Care Facilities A Randomized Clinical Trial&quot;,&quot;author&quot;:[{&quot;family&quot;:&quot;Kangovi&quot;,&quot;given&quot;:&quot;S&quot;,&quot;parse-names&quot;:false,&quot;dropping-particle&quot;:&quot;&quot;,&quot;non-dropping-particle&quot;:&quot;&quot;},{&quot;family&quot;:&quot;Mitra&quot;,&quot;given&quot;:&quot;N&quot;,&quot;parse-names&quot;:false,&quot;dropping-particle&quot;:&quot;&quot;,&quot;non-dropping-particle&quot;:&quot;&quot;},{&quot;family&quot;:&quot;Norton&quot;,&quot;given&quot;:&quot;L&quot;,&quot;parse-names&quot;:false,&quot;dropping-particle&quot;:&quot;&quot;,&quot;non-dropping-particle&quot;:&quot;&quot;},{&quot;family&quot;:&quot;Harte&quot;,&quot;given&quot;:&quot;R&quot;,&quot;parse-names&quot;:false,&quot;dropping-particle&quot;:&quot;&quot;,&quot;non-dropping-particle&quot;:&quot;&quot;},{&quot;family&quot;:&quot;Zhao&quot;,&quot;given&quot;:&quot;X Y&quot;,&quot;parse-names&quot;:false,&quot;dropping-particle&quot;:&quot;&quot;,&quot;non-dropping-particle&quot;:&quot;&quot;},{&quot;family&quot;:&quot;Carter&quot;,&quot;given&quot;:&quot;T&quot;,&quot;parse-names&quot;:false,&quot;dropping-particle&quot;:&quot;&quot;,&quot;non-dropping-particle&quot;:&quot;&quot;},{&quot;family&quot;:&quot;Grande&quot;,&quot;given&quot;:&quot;D&quot;,&quot;parse-names&quot;:false,&quot;dropping-particle&quot;:&quot;&quot;,&quot;non-dropping-particle&quot;:&quot;&quot;},{&quot;family&quot;:&quot;Long&quot;,&quot;given&quot;:&quot;J A&quot;,&quot;parse-names&quot;:false,&quot;dropping-particle&quot;:&quot;&quot;,&quot;non-dropping-particle&quot;:&quot;&quot;}],&quot;container-title&quot;:&quot;JAMA INTERNAL MEDICINE&quot;,&quot;container-title-short&quot;:&quot;JAMA Intern Med&quot;,&quot;DOI&quot;:&quot;10.1001/jamainternmed.2018.4630&quot;,&quot;issued&quot;:{&quot;date-parts&quot;:[[2018]]},&quot;page&quot;:&quot;1635-1643&quot;,&quot;abstract&quot;:&quot;IMPORTANCE Addressing the social determinants of health has been difficult for health systems to operationalize. OBJECTIVE To assess a standardized intervention, Individualized Management for Patient-Centered Targets (IMPaCT), delivered by community health workers (CHWs) across 3 health systems. DESIGN, SETTING, AND PARTICIPANTS This 2-armed, single-blind, multicenter randomized clinical trial recruited patients from 3 primary care facilities in Philadelphia, Pennsylvania, between January 28, 2015, and March 28, 2016. Patients who resided in a high-poverty zip code, were uninsured or publicly insured, and who had a diagnosis for 2 or more chronic diseases were recruited, and patients were randomized to either the CHW intervention or the control arm (goal setting only). Follow-up assessments were conducted at 6 and 9 months after enrollment. Data were analyzed using an intention-to-treat approach from June 2017 to March 2018. INTERVENTION Participants set a chronic disease management goal with their primary care physician; those randomized to the CHW intervention received 6 months of tailored support. MAIN OUTCOMES AND MEASURES The primary outcome was change in self-rated physical health. The secondary outcomes were self-rated mental health, chronic disease control, patient activation, patient-reported quality of primary care, and all-cause hospitalization. RESULTS Of the 592 participants, 370 (62.5%) were female, with a mean (SD) age of 52.6 (11.1) years. Participants in both arms had similar improvements in self-rated physical health (mean [SD], 1.8 [11.2] vs 1.6 [9.9]; P = .89). Patients in the intervention group were more likely to report the highest quality of care (odds ratio [OR], 1.8; 95% CI, 1.4-2.4; risk difference [RD], 0.12; P &lt; .001) and spent fewer total days in the hospital at 6 months (155 days vs 345 days; absolute event rate reduction, 69%) and 9 months (300 days vs 471 days; absolute event rate reduction, 65%). This reduction was driven by a shorter average length of stay (difference, -3.1 days; 95% CI, -6.33 to 0.22; P = .06) and a lower mean number of hospitalizations (difference, -0.3; 95% CI, -0.6 to 0.0; P = .07) among patients who were hospitalized. Patients in the intervention group had a lower odds of repeat hospitalizations (OR, 0.4; 95% CI, 0.2-0.9; RD, -0.24; P = .02), including 30-day readmissions (OR, 0.3; 95% CI, 0.1-0.9; RD, -0.17; P = .04). CONCLUSIONS AND RELEVANCE A standardized intervention did not improve self-rated health but did improve the patient-perceived quality of care while reducing hospitalizations, suggesting that health systems may use a standardized intervention to address the social determinants of health.&quot;,&quot;issue&quot;:&quot;12&quot;,&quot;volume&quot;:&quot;178&quot;},&quot;isTemporary&quot;:false}]},{&quot;citationID&quot;:&quot;MENDELEY_CITATION_0b9a261c-9b25-4f23-b811-a3ca95b132c8&quot;,&quot;properties&quot;:{&quot;noteIndex&quot;:0},&quot;isEdited&quot;:false,&quot;manualOverride&quot;:{&quot;isManuallyOverridden&quot;:false,&quot;citeprocText&quot;:&quot;(Zakus et al., 2019)&quot;,&quot;manualOverrideText&quot;:&quot;&quot;},&quot;citationTag&quot;:&quot;MENDELEY_CITATION_v3_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&quot;,&quot;citationItems&quot;:[{&quot;id&quot;:&quot;85d1ac2e-2c3b-3a5b-ad8e-4f4cb705793a&quot;,&quot;itemData&quot;:{&quot;type&quot;:&quot;article-journal&quot;,&quot;id&quot;:&quot;85d1ac2e-2c3b-3a5b-ad8e-4f4cb705793a&quot;,&quot;title&quot;:&quot;Clinical evaluation of the use of an mhealth intervention on quality of care provided by Community Health Workers in southwest Niger&quot;,&quot;author&quot;:[{&quot;family&quot;:&quot;Zakus&quot;,&quot;given&quot;:&quot;D&quot;,&quot;parse-names&quot;:false,&quot;dropping-particle&quot;:&quot;&quot;,&quot;non-dropping-particle&quot;:&quot;&quot;},{&quot;family&quot;:&quot;Moussa&quot;,&quot;given&quot;:&quot;M&quot;,&quot;parse-names&quot;:false,&quot;dropping-particle&quot;:&quot;&quot;,&quot;non-dropping-particle&quot;:&quot;&quot;},{&quot;family&quot;:&quot;Ezechiel&quot;,&quot;given&quot;:&quot;M&quot;,&quot;parse-names&quot;:false,&quot;dropping-particle&quot;:&quot;&quot;,&quot;non-dropping-particle&quot;:&quot;&quot;},{&quot;family&quot;:&quot;Yimbesalu&quot;,&quot;given&quot;:&quot;J P&quot;,&quot;parse-names&quot;:false,&quot;dropping-particle&quot;:&quot;&quot;,&quot;non-dropping-particle&quot;:&quot;&quot;},{&quot;family&quot;:&quot;Orkar&quot;,&quot;given&quot;:&quot;P&quot;,&quot;parse-names&quot;:false,&quot;dropping-particle&quot;:&quot;&quot;,&quot;non-dropping-particle&quot;:&quot;&quot;},{&quot;family&quot;:&quot;Damecour&quot;,&quot;given&quot;:&quot;C&quot;,&quot;parse-names&quot;:false,&quot;dropping-particle&quot;:&quot;&quot;,&quot;non-dropping-particle&quot;:&quot;&quot;},{&quot;family&quot;:&quot;Ghee&quot;,&quot;given&quot;:&quot;A E&quot;,&quot;parse-names&quot;:false,&quot;dropping-particle&quot;:&quot;&quot;,&quot;non-dropping-particle&quot;:&quot;&quot;},{&quot;family&quot;:&quot;MacFarlane&quot;,&quot;given&quot;:&quot;M&quot;,&quot;parse-names&quot;:false,&quot;dropping-particle&quot;:&quot;&quot;,&quot;non-dropping-particle&quot;:&quot;&quot;},{&quot;family&quot;:&quot;Nganga&quot;,&quot;given&quot;:&quot;G&quot;,&quot;parse-names&quot;:false,&quot;dropping-particle&quot;:&quot;&quot;,&quot;non-dropping-particle&quot;:&quot;&quot;}],&quot;container-title&quot;:&quot;JOURNAL OF GLOBAL HEALTH&quot;,&quot;container-title-short&quot;:&quot;J Glob Health&quot;,&quot;DOI&quot;:&quot;10.7189/jogh.09.010812&quot;,&quot;issued&quot;:{&quot;date-parts&quot;:[[2019]]},&quot;page&quot;:&quot;-&quot;,&quot;abstract&quot;:&quot;Background Under the World Health Organization's (WHO) integrated community case management (iCCM) Rapid Access Expansion Program (RAcE), World Vision Niger and Canada supported the Niger Ministry of Public Health to implement iCCM in four health districts in Niger in 2013. Community health workers (CHWs), known as Relais Communautaire (RCom), were deployed in their comuillnities to diagnose and treat children under five years of age presenting with diarrhea, malaria and pneumonia and refer children with severe illness to the higher-level facilities. Two of the districts in southwest Niger piloted RCom using smartphones equipped with an application to support quality case management and provide good timely clinical data. A two-arm cluster randomized trial assessed the impact of use of the mHealth application mainly on quality of care (QoC), but also on motivation, retention and supervision. Methods A two-arm cluster randomized trial was conducted from March to October 2016 in Dosso and Doutchi districts. The intervention arm comprised 66 RCom equipped with a smart-phone and 64 in the paper-based control arm. Trained expert clinicians observed each RCom assessing sick children presenting to them (264 in intervention group; 256 in control group), re-assessed each child on the same set of parameters, and made further observations regarding perceptions of motivation, retention, supervision, drug management and caregiver satisfaction. The primary outcome was a QoC score composed of diagnostic and treatment variables. Other factors were assessed by questionnaires. Results On average, the mHealth equipped RCom showed a 3.4% higher QoC score (mean difference of 0.83 points). They were more likely to ask about the main danger signs: convulsions (69.7% vs 50.4%, P&lt;0.001); incapacity to drink or eat (79.2% vs 59.4%, P&lt;0.001); vomiting (81.4% vs 69.9%, P&lt;0.01); and lethargy or unconsciousness (92.4% vs 84.8%, P&lt; 0.01). Specifically, they consistently asked one more screening question. They were also significantly better at examining for swelling feet (40.2% vs 13.3%, P&lt;0.01) and advising caretakers on diarrhea, drug dosage and administration, and performed (though non-significantly) better when examining cough and breathing rates, referring all conditions, getting children to take prescribed treatments immediately and having caregivers understand treatment continuation. The control group was significantly better at diagnosing fast breathing, bloody diarrhea and severe acute malnutrition; and was somewhat better (non-significant) at treating fever and malaria. With treatment in general of the three diseases, there was no significant difference between the groups. On further inspection, 83% of the intervention group had a QoC score greater than 80% (25 out of 31), whereas only 67% of the control group had comparable performance. With respect to referrals, the intervention group performed better, mostly based on their better assessment of danger signs, with more correct (85% vs 29%) and fewer missed, plus a lower proportion of incorrect referrals, with the reverse being true for the controls (P=0.012). There were no statistically significant differences in motivation, retention and supervision between the two groups, yet intervention RCom reported double the rate of no supervision in the last three months (31.8% vs 15.6%). Conclusions Results suggest that use of the mHealth application led to modestly improved QoC through better assessment of the sick children and better referral decisions by RCom, but not to improvement in the actual treatment of malaria, pneumonia and diarrhea. Considering mHealth's additional costs and logistics, questions around its viability remain. Further implementation could be improved by investing in RCom capacity building, building organization culture and strengthened supervision, all essential areas for improving any CHW program. In this real-world setting, in poor and remote communities in rural Niger, this study did not support the overall value of the mHealth intervention. Much was learned for any future mHealth interventions and scale-up.&quot;,&quot;issue&quot;:&quot;1&quot;,&quot;volume&quot;:&quot;9&quot;},&quot;isTemporary&quot;:false}]},{&quot;citationID&quot;:&quot;MENDELEY_CITATION_95cb444c-1d3e-442f-8a89-4265a1fbce23&quot;,&quot;properties&quot;:{&quot;noteIndex&quot;:0},&quot;isEdited&quot;:false,&quot;manualOverride&quot;:{&quot;isManuallyOverridden&quot;:false,&quot;citeprocText&quot;:&quot;(Hickey, Owaraganise, Ogachi, Sunday, et al., 2025)&quot;,&quot;manualOverrideText&quot;:&quot;&quot;},&quot;citationTag&quot;:&quot;MENDELEY_CITATION_v3_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&quot;,&quot;citationItems&quot;:[{&quot;id&quot;:&quot;416fddbc-c6b4-39ad-bd42-4806252ff444&quot;,&quot;itemData&quot;:{&quot;type&quot;:&quot;article-journal&quot;,&quot;id&quot;:&quot;416fddbc-c6b4-39ad-bd42-4806252ff444&quot;,&quot;title&quot;:&quot;A prospective cohort study of the SEARCH integrated HIV/hypertension community health worker-led intervention in rural Kenya and Uganda&quot;,&quot;author&quot;:[{&quot;family&quot;:&quot;Hickey&quot;,&quot;given&quot;:&quot;M D&quot;,&quot;parse-names&quot;:false,&quot;dropping-particle&quot;:&quot;&quot;,&quot;non-dropping-particle&quot;:&quot;&quot;},{&quot;family&quot;:&quot;Owaraganise&quot;,&quot;given&quot;:&quot;A&quot;,&quot;parse-names&quot;:false,&quot;dropping-particle&quot;:&quot;&quot;,&quot;non-dropping-particle&quot;:&quot;&quot;},{&quot;family&quot;:&quot;Ogachi&quot;,&quot;given&quot;:&quot;S&quot;,&quot;parse-names&quot;:false,&quot;dropping-particle&quot;:&quot;&quot;,&quot;non-dropping-particle&quot;:&quot;&quot;},{&quot;family&quot;:&quot;Sunday&quot;,&quot;given&quot;:&quot;H&quot;,&quot;parse-names&quot;:false,&quot;dropping-particle&quot;:&quot;&quot;,&quot;non-dropping-particle&quot;:&quot;&quot;},{&quot;family&quot;:&quot;Aoko&quot;,&quot;given&quot;:&quot;C&quot;,&quot;parse-names&quot;:false,&quot;dropping-particle&quot;:&quot;&quot;,&quot;non-dropping-particle&quot;:&quot;&quot;},{&quot;family&quot;:&quot;Sang&quot;,&quot;given&quot;:&quot;N&quot;,&quot;parse-names&quot;:false,&quot;dropping-particle&quot;:&quot;&quot;,&quot;non-dropping-particle&quot;:&quot;&quot;},{&quot;family&quot;:&quot;Agengo&quot;,&quot;given&quot;:&quot;G&quot;,&quot;parse-names&quot;:false,&quot;dropping-particle&quot;:&quot;&quot;,&quot;non-dropping-particle&quot;:&quot;&quot;},{&quot;family&quot;:&quot;Kabami&quot;,&quot;given&quot;:&quot;J&quot;,&quot;parse-names&quot;:false,&quot;dropping-particle&quot;:&quot;&quot;,&quot;non-dropping-particle&quot;:&quot;&quot;},{&quot;family&quot;:&quot;Kakande&quot;,&quot;given&quot;:&quot;E&quot;,&quot;parse-names&quot;:false,&quot;dropping-particle&quot;:&quot;&quot;,&quot;non-dropping-particle&quot;:&quot;&quot;},{&quot;family&quot;:&quot;Mugoma&quot;,&quot;given&quot;:&quot;E W&quot;,&quot;parse-names&quot;:false,&quot;dropping-particle&quot;:&quot;&quot;,&quot;non-dropping-particle&quot;:&quot;&quot;},{&quot;family&quot;:&quot;Schwab&quot;,&quot;given&quot;:&quot;J&quot;,&quot;parse-names&quot;:false,&quot;dropping-particle&quot;:&quot;&quot;,&quot;non-dropping-particle&quot;:&quot;&quot;},{&quot;family&quot;:&quot;Sutter&quot;,&quot;given&quot;:&quot;N&quot;,&quot;parse-names&quot;:false,&quot;dropping-particle&quot;:&quot;&quot;,&quot;non-dropping-particle&quot;:&quot;&quot;},{&quot;family&quot;:&quot;Black&quot;,&quot;given&quot;:&quot;D&quot;,&quot;parse-names&quot;:false,&quot;dropping-particle&quot;:&quot;&quot;,&quot;non-dropping-particle&quot;:&quot;&quot;},{&quot;family&quot;:&quot;Muiru&quot;,&quot;given&quot;:&quot;A&quot;,&quot;parse-names&quot;:false,&quot;dropping-particle&quot;:&quot;&quot;,&quot;non-dropping-particle&quot;:&quot;&quot;},{&quot;family&quot;:&quot;Chamie&quot;,&quot;given&quot;:&quot;G&quot;,&quot;parse-names&quot;:false,&quot;dropping-particle&quot;:&quot;&quot;,&quot;non-dropping-particle&quot;:&quot;&quot;},{&quot;family&quot;:&quot;Petersen&quot;,&quot;given&quot;:&quot;M L&quot;,&quot;parse-names&quot;:false,&quot;dropping-particle&quot;:&quot;&quot;,&quot;non-dropping-particle&quot;:&quot;&quot;},{&quot;family&quot;:&quot;Balzer&quot;,&quot;given&quot;:&quot;L B&quot;,&quot;parse-names&quot;:false,&quot;dropping-particle&quot;:&quot;&quot;,&quot;non-dropping-particle&quot;:&quot;&quot;},{&quot;family&quot;:&quot;Bukusi&quot;,&quot;given&quot;:&quot;E A&quot;,&quot;parse-names&quot;:false,&quot;dropping-particle&quot;:&quot;&quot;,&quot;non-dropping-particle&quot;:&quot;&quot;},{&quot;family&quot;:&quot;Havlir&quot;,&quot;given&quot;:&quot;D&quot;,&quot;parse-names&quot;:false,&quot;dropping-particle&quot;:&quot;V&quot;,&quot;non-dropping-particle&quot;:&quot;&quot;},{&quot;family&quot;:&quot;Kamya&quot;,&quot;given&quot;:&quot;M R&quot;,&quot;parse-names&quot;:false,&quot;dropping-particle&quot;:&quot;&quot;,&quot;non-dropping-particle&quot;:&quot;&quot;},{&quot;family&quot;:&quot;Ayieko&quot;,&quot;given&quot;:&quot;J&quot;,&quot;parse-names&quot;:false,&quot;dropping-particle&quot;:&quot;&quot;,&quot;non-dropping-particle&quot;:&quot;&quot;}],&quot;container-title&quot;:&quot;JOURNAL OF THE INTERNATIONAL AIDS SOCIETY&quot;,&quot;container-title-short&quot;:&quot;J Int AIDS Soc&quot;,&quot;DOI&quot;:&quot;10.1002/jia2.26500 WE  - Science Citation Index Expanded (SCI-EXPANDED)&quot;,&quot;issued&quot;:{&quot;date-parts&quot;:[[2025]]},&quot;publisher-place&quot;:&quot;Univ Calif San Francisco, Div HIV Infect Dis &amp; Global Med, San Francisco, CA 94110 USA&quot;,&quot;page&quot;:&quot;-&quot;,&quot;abstract&quot;:&quot;IntroductionClinic-based hypertension screening and treatment for people with and without HIV depends on consistent clinic engagement. Retention is challenging in rural areas, especially for people with severe hypertension, which typically requires more frequent visits than clinically stable HIV. We hypothesised that Ministry of Health (MoH) community health workers (CHWs) could improve severe hypertension detection and treatment through an integrated hypertension/HIV intervention.MethodsIn rural Uganda and Kenya, we added HIV testing and a status-neutral hypertension intervention to CHW workflow in an ongoing cluster-randomised population-level study (SEARCH:NCT05768763). Data spans March 2023-August 2024. Trained CHWs screened all adults aged &gt;= 40 years in intervention communities for hypertension, referring those with blood pressure (BP) &gt;= 140/90 mmHg to MoH HIV/primary care clinics. After initial in-clinic evaluation, adults with BP &gt;= 160/100 mmHg were offered choice of clinic-based or telehealth (CHW home visit, clinician telehealth evaluation, medication delivery) follow-up care. Telehealth used a MoH-compatible CHW smartphone app that syncs with electronic clinic records, prompts CHW follow-up visits and facilitates clinician telehealth assessment/medication prescribing. We report hypertension control achieved through the implementation of CHW-supported screening and telehealth and used targeted minimum loss-based estimation to estimate the change in population prevalence of uncontrolled hypertension from baseline to 1 year.ResultsAcross eight communities, 198 CHWs measured BP in 14,378/15,879 adults aged &gt;= 40 years at baseline (91%) and 13,334/15,879 after 1 year (84%); 55% were female and 19% living with HIV. Estimated population prevalence of BP &gt;= 140/90 mmHg decreased from 16.0% at baseline to 6.4% at year 1 (9.6% absolute decrease, 95% CI 8.6%, 10.6%). Among people with HIV aged &gt;= 40 years (n = 3036), the prevalence of BP &gt;= 140/90 mmHg decreased from 10.5% to 4.7% (5.9% absolute decrease, 95% CI 3.0%, 8.8%). In the subset with BP &gt;= 160/100 who enrolled in the intervention (n = 919), 96% received antihypertensive medication, 81% were retained in care at 1 year and 79% achieved BP control; people with HIV (n = 120) had similar retention (80%) and BP control (80%).ConclusionsWithin the context of a pragmatic trial, leveraging existing CHWs in an integrated HIV/hypertension model reduced the population-level prevalence of uncontrolled hypertension by 60% among people with and without HIV, extending health services into the community at scale.&quot;,&quot;volume&quot;:&quot;28&quot;},&quot;isTemporary&quot;:false}]},{&quot;citationID&quot;:&quot;MENDELEY_CITATION_69e080ce-9580-4e6a-a319-5f82528bfa97&quot;,&quot;properties&quot;:{&quot;noteIndex&quot;:0},&quot;isEdited&quot;:false,&quot;manualOverride&quot;:{&quot;isManuallyOverridden&quot;:false,&quot;citeprocText&quot;:&quot;(Hickey, Owaraganise, Ogachi, Sang, et al., 2025)&quot;,&quot;manualOverrideText&quot;:&quot;&quot;},&quot;citationTag&quot;:&quot;MENDELEY_CITATION_v3_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&quot;,&quot;citationItems&quot;:[{&quot;id&quot;:&quot;1bc682ee-c223-3a44-a906-4ad5c686a703&quot;,&quot;itemData&quot;:{&quot;type&quot;:&quot;article-journal&quot;,&quot;id&quot;:&quot;1bc682ee-c223-3a44-a906-4ad5c686a703&quot;,&quot;title&quot;:&quot;Community health worker-facilitated telehealth for moderate-severe hypertension care in Kenya and Uganda: A randomized controlled trial&quot;,&quot;author&quot;:[{&quot;family&quot;:&quot;Hickey&quot;,&quot;given&quot;:&quot;M D&quot;,&quot;parse-names&quot;:false,&quot;dropping-particle&quot;:&quot;&quot;,&quot;non-dropping-particle&quot;:&quot;&quot;},{&quot;family&quot;:&quot;Owaraganise&quot;,&quot;given&quot;:&quot;A&quot;,&quot;parse-names&quot;:false,&quot;dropping-particle&quot;:&quot;&quot;,&quot;non-dropping-particle&quot;:&quot;&quot;},{&quot;family&quot;:&quot;Ogachi&quot;,&quot;given&quot;:&quot;S&quot;,&quot;parse-names&quot;:false,&quot;dropping-particle&quot;:&quot;&quot;,&quot;non-dropping-particle&quot;:&quot;&quot;},{&quot;family&quot;:&quot;Sang&quot;,&quot;given&quot;:&quot;N R&quot;,&quot;parse-names&quot;:false,&quot;dropping-particle&quot;:&quot;&quot;,&quot;non-dropping-particle&quot;:&quot;&quot;},{&quot;family&quot;:&quot;Wafula&quot;,&quot;given&quot;:&quot;E M&quot;,&quot;parse-names&quot;:false,&quot;dropping-particle&quot;:&quot;&quot;,&quot;non-dropping-particle&quot;:&quot;&quot;},{&quot;family&quot;:&quot;Kabami&quot;,&quot;given&quot;:&quot;J&quot;,&quot;parse-names&quot;:false,&quot;dropping-particle&quot;:&quot;&quot;,&quot;non-dropping-particle&quot;:&quot;&quot;},{&quot;family&quot;:&quot;Sutter&quot;,&quot;given&quot;:&quot;N&quot;,&quot;parse-names&quot;:false,&quot;dropping-particle&quot;:&quot;&quot;,&quot;non-dropping-particle&quot;:&quot;&quot;},{&quot;family&quot;:&quot;Temple&quot;,&quot;given&quot;:&quot;J&quot;,&quot;parse-names&quot;:false,&quot;dropping-particle&quot;:&quot;&quot;,&quot;non-dropping-particle&quot;:&quot;&quot;},{&quot;family&quot;:&quot;Muiru&quot;,&quot;given&quot;:&quot;A&quot;,&quot;parse-names&quot;:false,&quot;dropping-particle&quot;:&quot;&quot;,&quot;non-dropping-particle&quot;:&quot;&quot;},{&quot;family&quot;:&quot;Chamie&quot;,&quot;given&quot;:&quot;G&quot;,&quot;parse-names&quot;:false,&quot;dropping-particle&quot;:&quot;&quot;,&quot;non-dropping-particle&quot;:&quot;&quot;},{&quot;family&quot;:&quot;Kakande&quot;,&quot;given&quot;:&quot;E&quot;,&quot;parse-names&quot;:false,&quot;dropping-particle&quot;:&quot;&quot;,&quot;non-dropping-particle&quot;:&quot;&quot;},{&quot;family&quot;:&quot;Petersen&quot;,&quot;given&quot;:&quot;M L&quot;,&quot;parse-names&quot;:false,&quot;dropping-particle&quot;:&quot;&quot;,&quot;non-dropping-particle&quot;:&quot;&quot;},{&quot;family&quot;:&quot;Balzer&quot;,&quot;given&quot;:&quot;L B&quot;,&quot;parse-names&quot;:false,&quot;dropping-particle&quot;:&quot;&quot;,&quot;non-dropping-particle&quot;:&quot;&quot;},{&quot;family&quot;:&quot;Havlir&quot;,&quot;given&quot;:&quot;D&quot;,&quot;parse-names&quot;:false,&quot;dropping-particle&quot;:&quot;V&quot;,&quot;non-dropping-particle&quot;:&quot;&quot;},{&quot;family&quot;:&quot;Kamya&quot;,&quot;given&quot;:&quot;M R&quot;,&quot;parse-names&quot;:false,&quot;dropping-particle&quot;:&quot;&quot;,&quot;non-dropping-particle&quot;:&quot;&quot;},{&quot;family&quot;:&quot;Ayieko&quot;,&quot;given&quot;:&quot;J&quot;,&quot;parse-names&quot;:false,&quot;dropping-particle&quot;:&quot;&quot;,&quot;non-dropping-particle&quot;:&quot;&quot;}],&quot;container-title&quot;:&quot;PLOS MEDICINE&quot;,&quot;container-title-short&quot;:&quot;PLoS Med&quot;,&quot;DOI&quot;:&quot;10.1371/journal.pmed.1004632 WE  - Science Citation Index Expanded (SCI-EXPANDED)&quot;,&quot;issued&quot;:{&quot;date-parts&quot;:[[2025]]},&quot;publisher-place&quot;:&quot;Univ Calif San Francisco, Div HIV Infect Dis &amp; Global Med, San Francisco, CA 94110 USA&quot;,&quot;page&quot;:&quot;-&quot;,&quot;abstract&quot;:&quot;Background Hypertension is underdiagnosed and undertreated in sub-Saharan Africa. Improving hypertension treatment within primary health centers can improve cardiovascular disease outcomes; however, individuals with moderate-severe hypertension face additional barriers to care, including the need for frequent clinic visits to titrate medications. We conducted a pilot study to test whether a clinician-driven, community health worker (CHW)-facilitated telehealth intervention would improve hypertension control among adults with severe hypertension in rural Uganda and Kenya. Methods and findings We conducted a pilot randomized controlled trial (RCT) of hypertension treatment delivered via telehealth by a clinician (adherence assessment, counseling, decision-making) and facilitated by a CHW in the participant's home, compared to clinic-based hypertension care (NCT04810650). We recruited adults &gt;= 40 years with BP &gt;= 160/100 mmHg at household screening by CHWs, with no restrictions by HIV status. After initial evaluation at the clinic, participants were randomized to telehealth or clinic-based hypertension follow-up. Randomization assignment was not blinded, except for the study statistician. All participants were treated using standard country guideline-based antihypertensive drugs. The primary outcome was hypertension control at 24 weeks (BP &lt; 140/90 mmHg). We also assessed hypertension control at 48 weeks. In intention-to-treat analyses, we compared outcomes between randomized arms with targeted minimum loss-based estimation using sample-splitting to select optimal adjustment covariates (candidates: age, sex, baseline hypertension severity, and country). We screened 2,965 adults &gt;= 40 years, identifying 266 (9%) with severe hypertension and enrolling 200 (98 telehealth arms, 102 clinic arms). Participants were 67% women, median age of 62 years (Q1-Q3 51-72); 14% with HIV. Week 24 blood pressure was measured in 96/99 intervention and 99/102 control participants; week 24 hypertension control was 77% in telehealth and 51% in clinic arms (risk difference (RD) 26%, 95% confidence interval (CI) [14%, 38%], p &lt; 0.001). Week 48 hypertension control was 86% in telehealth and 44% in clinic arms (RD 42%, 95% CI [30%, 53%], p &lt; 0.001). Three participants died (telehealth: 2, clinic: 1); all deaths were unrelated to the study interventions. Our study was limited by its small sample size, although findings are strengthened by being conducted in three primary health centers across two countries. Conclusion In this pilot, RCT, clinician-driven, CHW-facilitated telehealth for hypertension management improved hypertension control and reduced severe hypertension compared to clinic-based care. Telehealth focused on individuals with moderate-severe hypertension is a promising approach to improve outcomes among those with the highest risk for CVD.&quot;,&quot;issue&quot;:&quot;6&quot;,&quot;volume&quot;:&quot;22&quot;},&quot;isTemporary&quot;:false}]},{&quot;citationID&quot;:&quot;MENDELEY_CITATION_79ecc5d8-5951-4e3d-8982-7186eb584042&quot;,&quot;properties&quot;:{&quot;noteIndex&quot;:0},&quot;isEdited&quot;:false,&quot;manualOverride&quot;:{&quot;isManuallyOverridden&quot;:false,&quot;citeprocText&quot;:&quot;(Omorou et al., 2024)&quot;,&quot;manualOverrideText&quot;:&quot;&quot;},&quot;citationTag&quot;:&quot;MENDELEY_CITATION_v3_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&quot;,&quot;citationItems&quot;:[{&quot;id&quot;:&quot;45242d94-e3db-3a07-8786-aab8ee7d89b3&quot;,&quot;itemData&quot;:{&quot;type&quot;:&quot;article-journal&quot;,&quot;id&quot;:&quot;45242d94-e3db-3a07-8786-aab8ee7d89b3&quot;,&quot;title&quot;:&quot;Feasibility, Acceptability, Satisfaction, and Challenges of an mHealth App (e-ASCov) for Community-Based COVID-19 Screening by Community Health Workers in Rwanda: Mixed Methods Study&quot;,&quot;author&quot;:[{&quot;family&quot;:&quot;Omorou&quot;,&quot;given&quot;:&quot;A Y&quot;,&quot;parse-names&quot;:false,&quot;dropping-particle&quot;:&quot;&quot;,&quot;non-dropping-particle&quot;:&quot;&quot;},{&quot;family&quot;:&quot;Ndishimye&quot;,&quot;given&quot;:&quot;P&quot;,&quot;parse-names&quot;:false,&quot;dropping-particle&quot;:&quot;&quot;,&quot;non-dropping-particle&quot;:&quot;&quot;},{&quot;family&quot;:&quot;Hoen&quot;,&quot;given&quot;:&quot;B&quot;,&quot;parse-names&quot;:false,&quot;dropping-particle&quot;:&quot;&quot;,&quot;non-dropping-particle&quot;:&quot;&quot;},{&quot;family&quot;:&quot;Mutesa&quot;,&quot;given&quot;:&quot;L&quot;,&quot;parse-names&quot;:false,&quot;dropping-particle&quot;:&quot;&quot;,&quot;non-dropping-particle&quot;:&quot;&quot;},{&quot;family&quot;:&quot;Karame&quot;,&quot;given&quot;:&quot;P&quot;,&quot;parse-names&quot;:false,&quot;dropping-particle&quot;:&quot;&quot;,&quot;non-dropping-particle&quot;:&quot;&quot;},{&quot;family&quot;:&quot;Nshimiyimana&quot;,&quot;given&quot;:&quot;L&quot;,&quot;parse-names&quot;:false,&quot;dropping-particle&quot;:&quot;&quot;,&quot;non-dropping-particle&quot;:&quot;&quot;},{&quot;family&quot;:&quot;Galmiche&quot;,&quot;given&quot;:&quot;S&quot;,&quot;parse-names&quot;:false,&quot;dropping-particle&quot;:&quot;&quot;,&quot;non-dropping-particle&quot;:&quot;&quot;},{&quot;family&quot;:&quot;Mugabo&quot;,&quot;given&quot;:&quot;H&quot;,&quot;parse-names&quot;:false,&quot;dropping-particle&quot;:&quot;&quot;,&quot;non-dropping-particle&quot;:&quot;&quot;},{&quot;family&quot;:&quot;Murayire&quot;,&quot;given&quot;:&quot;J&quot;,&quot;parse-names&quot;:false,&quot;dropping-particle&quot;:&quot;&quot;,&quot;non-dropping-particle&quot;:&quot;&quot;},{&quot;family&quot;:&quot;Mugisha&quot;,&quot;given&quot;:&quot;M&quot;,&quot;parse-names&quot;:false,&quot;dropping-particle&quot;:&quot;&quot;,&quot;non-dropping-particle&quot;:&quot;&quot;},{&quot;family&quot;:&quot;Umulisa&quot;,&quot;given&quot;:&quot;M M&quot;,&quot;parse-names&quot;:false,&quot;dropping-particle&quot;:&quot;&quot;,&quot;non-dropping-particle&quot;:&quot;&quot;},{&quot;family&quot;:&quot;Uwera&quot;,&quot;given&quot;:&quot;Y D N&quot;,&quot;parse-names&quot;:false,&quot;dropping-particle&quot;:&quot;&quot;,&quot;non-dropping-particle&quot;:&quot;&quot;},{&quot;family&quot;:&quot;Uwera&quot;,&quot;given&quot;:&quot;N&quot;,&quot;parse-names&quot;:false,&quot;dropping-particle&quot;:&quot;&quot;,&quot;non-dropping-particle&quot;:&quot;&quot;},{&quot;family&quot;:&quot;Musanagabanwa&quot;,&quot;given&quot;:&quot;C&quot;,&quot;parse-names&quot;:false,&quot;dropping-particle&quot;:&quot;&quot;,&quot;non-dropping-particle&quot;:&quot;&quot;},{&quot;family&quot;:&quot;Bigirimana&quot;,&quot;given&quot;:&quot;N&quot;,&quot;parse-names&quot;:false,&quot;dropping-particle&quot;:&quot;&quot;,&quot;non-dropping-particle&quot;:&quot;&quot;},{&quot;family&quot;:&quot;Nsanzimana&quot;,&quot;given&quot;:&quot;S&quot;,&quot;parse-names&quot;:false,&quot;dropping-particle&quot;:&quot;&quot;,&quot;non-dropping-particle&quot;:&quot;&quot;},{&quot;family&quot;:&quot;Guillemin&quot;,&quot;given&quot;:&quot;F&quot;,&quot;parse-names&quot;:false,&quot;dropping-particle&quot;:&quot;&quot;,&quot;non-dropping-particle&quot;:&quot;&quot;},{&quot;family&quot;:&quot;Rwabihama&quot;,&quot;given&quot;:&quot;J P&quot;,&quot;parse-names&quot;:false,&quot;dropping-particle&quot;:&quot;&quot;,&quot;non-dropping-particle&quot;:&quot;&quot;}],&quot;container-title&quot;:&quot;JMIR MHEALTH AND UHEALTH&quot;,&quot;container-title-short&quot;:&quot;JMIR Mhealth Uhealth&quot;,&quot;DOI&quot;:&quot;10.2196/50745 WE  - Science Citation Index Expanded (SCI-EXPANDED)&quot;,&quot;issued&quot;:{&quot;date-parts&quot;:[[2024]]},&quot;publisher-place&quot;:&quot;Univ Lorraine, UMR 1319, INSPIIRE, INSERM, 9 Ave Foret Haye, F-54500 Nancy, France&quot;,&quot;page&quot;:&quot;-&quot;,&quot;abstract&quot;:&quot;Background: Although at the base of the pyramid-shaped organization of the Rwandan health system, community health workers (CHWs) are central to the community-based management of disease outbreaks. Objective: This mixed methods study aimed to explore the feasibility, acceptability, satisfaction, and challenges of a mobile health (mHealth) tool for community-based COVID-19 screening in Rwanda. Methods: Two urban (Gasabo and Nyarugenge) and 2 rural (Rusizi and Kirehe) districts in Rwanda participated in the project (smartphone app for COVID-19 screening). A mixed methods approach was used to inform the feasibility (awareness and expectation), acceptability (use and perceived benefits), satisfaction, and challenges of the mHealth intervention. At the end of the project, CHWs were asked to complete a quantitative questionnaire on the use of and satisfaction with the app. Then, in-depth interviews and focus group discussions were organized with CHWs. A content analysis was performed on the transcripts. Results: Overall, 383 CHWs were recruited and trained; 378 CHWs participated in the study. The mean age of CHWs was 36.7 (SD 6.6) to 45.3 (SD 9.9) years and most were women (237/378, 62.7%). More than 7000 people were registered with the use of the app and 20% were referred to a local COVID-19 testing facility. According to CHW reporting, the median number of people screened by each CHW ranged from 152 (IQR 70-276) for Nyarugenge to 24 (IQR 16-90) for Rusizi. COVID-19 positivity rates were higher in urban than rural districts: more than half of the CHWs in Gasabo reported a confirmed positive case versus only 2.4% for Kirehe and 15.4% for Rusizi. Despite the app being a novel tool, CHWs were well aware of the use of such a tool and had appropriate expectations. Acceptability and satisfaction were very high, with differences between urban and rural districts. Satisfaction was higher in Nyarugenge (72.8/100) and Gasabo (80.7/100) than in Kirehe (61.6/100) and Rusizi (64.5/100). More than 80% of the CHWs were willing to continue using the e-ASCov app, with the exception of CHWs in Kirehe (56.7%). The app was perceived as a tool to generate information on COVID-19, inform on the status of the pandemic, and help curb the spread of the pandemic in Rwanda. CHWs were satisfied with the app at all stages of its implementation in their districts. Conclusions: In this proof-of-concept study, a smartphone app for screening COVID-19 was useful as an mHealth tool to be used by CHWs, with the potential to increase health system efficiency in an epidemic context. The context should be analyzed for generalization on a country-wide scale, both in case of an epidemic and to take into account certain conditions at the community level. Information is needed on the conditions of generalization and transferability of this type of app to other health conditions so that CHWs can be given their full place in a pyramidal health system.&quot;,&quot;volume&quot;:&quot;12&quot;},&quot;isTemporary&quot;:false}]},{&quot;citationID&quot;:&quot;MENDELEY_CITATION_8d994fb7-f898-4984-bcf7-9fe6aad54b08&quot;,&quot;properties&quot;:{&quot;noteIndex&quot;:0},&quot;isEdited&quot;:false,&quot;manualOverride&quot;:{&quot;isManuallyOverridden&quot;:false,&quot;citeprocText&quot;:&quot;(Ellis et al., 2024)&quot;,&quot;manualOverrideText&quot;:&quot;&quot;},&quot;citationTag&quot;:&quot;MENDELEY_CITATION_v3_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&quot;,&quot;citationItems&quot;:[{&quot;id&quot;:&quot;c226cba3-80c6-3af3-899c-9a52ce822044&quot;,&quot;itemData&quot;:{&quot;type&quot;:&quot;article-journal&quot;,&quot;id&quot;:&quot;c226cba3-80c6-3af3-899c-9a52ce822044&quot;,&quot;title&quot;:&quot;A randomized controlled trial of a family-based community health worker delivered intervention for urban adolescents with uncontrolled asthma&quot;,&quot;author&quot;:[{&quot;family&quot;:&quot;Ellis&quot;,&quot;given&quot;:&quot;D A&quot;,&quot;parse-names&quot;:false,&quot;dropping-particle&quot;:&quot;&quot;,&quot;non-dropping-particle&quot;:&quot;&quot;},{&quot;family&quot;:&quot;Carcone&quot;,&quot;given&quot;:&quot;A I&quot;,&quot;parse-names&quot;:false,&quot;dropping-particle&quot;:&quot;&quot;,&quot;non-dropping-particle&quot;:&quot;&quot;},{&quot;family&quot;:&quot;Kannikeswaran&quot;,&quot;given&quot;:&quot;N&quot;,&quot;parse-names&quot;:false,&quot;dropping-particle&quot;:&quot;&quot;,&quot;non-dropping-particle&quot;:&quot;&quot;},{&quot;family&quot;:&quot;Jacques-Tiura&quot;,&quot;given&quot;:&quot;A J&quot;,&quot;parse-names&quot;:false,&quot;dropping-particle&quot;:&quot;&quot;,&quot;non-dropping-particle&quot;:&quot;&quot;},{&quot;family&quot;:&quot;Holtrop&quot;,&quot;given&quot;:&quot;T&quot;,&quot;parse-names&quot;:false,&quot;dropping-particle&quot;:&quot;&quot;,&quot;non-dropping-particle&quot;:&quot;&quot;}],&quot;container-title&quot;:&quot;CHILDRENS HEALTH CARE&quot;,&quot;DOI&quot;:&quot;10.1080/02739615.2024.2316083&quot;,&quot;issued&quot;:{&quot;date-parts&quot;:[[2024]]},&quot;publisher-place&quot;:&quot;Wayne State Univ, Sch Med, Dept Family Med &amp; Publ Hlth Sci, IBio Behav Hlth 6135 Woodward Ave, Detroit, MI 48202 USA&quot;,&quot;page&quot;:&quot;-&quot;,&quot;abstract&quot;:&quot;Black adolescents with asthma are at elevated risk for health disparities. This study used mixed methods to test an evidence-based, family intervention adapted for home-based delivery by community health workers (CHWs). Fifty-nine families were randomly assigned to receive the adapted intervention, Reach for Control (RFC), or home-based case management. Paired t-tests showed adolescents in both groups had significant decreases in asthma-related emergency department visits. Families in RFC also had significant improvements in asthma management. Qualitative interviews suggested high satisfaction with CHW delivery, but treatment dose was low. Additional studies are needed to develop effective interventions for this population.&quot;,&quot;container-title-short&quot;:&quot;&quot;},&quot;isTemporary&quot;:false}]},{&quot;citationID&quot;:&quot;MENDELEY_CITATION_1002319c-022a-4e44-87b6-121719eea08f&quot;,&quot;properties&quot;:{&quot;noteIndex&quot;:0},&quot;isEdited&quot;:false,&quot;manualOverride&quot;:{&quot;isManuallyOverridden&quot;:false,&quot;citeprocText&quot;:&quot;(Naidoo et al., 2018)&quot;,&quot;manualOverrideText&quot;:&quot;&quot;},&quot;citationTag&quot;:&quot;MENDELEY_CITATION_v3_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&quot;,&quot;citationItems&quot;:[{&quot;id&quot;:&quot;384bde37-5b62-30d9-8d44-f1cbbcc36fee&quot;,&quot;itemData&quot;:{&quot;type&quot;:&quot;article-journal&quot;,&quot;id&quot;:&quot;384bde37-5b62-30d9-8d44-f1cbbcc36fee&quot;,&quot;title&quot;:&quot;Qualitative assessment of facilitators and barriers to HIV programme implementation by community health workers in Mopani district, South Africa&quot;,&quot;author&quot;:[{&quot;family&quot;:&quot;Naidoo&quot;,&quot;given&quot;:&quot;N&quot;,&quot;parse-names&quot;:false,&quot;dropping-particle&quot;:&quot;&quot;,&quot;non-dropping-particle&quot;:&quot;&quot;},{&quot;family&quot;:&quot;Zuma&quot;,&quot;given&quot;:&quot;N&quot;,&quot;parse-names&quot;:false,&quot;dropping-particle&quot;:&quot;&quot;,&quot;non-dropping-particle&quot;:&quot;&quot;},{&quot;family&quot;:&quot;Khosa&quot;,&quot;given&quot;:&quot;N S&quot;,&quot;parse-names&quot;:false,&quot;dropping-particle&quot;:&quot;&quot;,&quot;non-dropping-particle&quot;:&quot;&quot;},{&quot;family&quot;:&quot;Marincowitz&quot;,&quot;given&quot;:&quot;G&quot;,&quot;parse-names&quot;:false,&quot;dropping-particle&quot;:&quot;&quot;,&quot;non-dropping-particle&quot;:&quot;&quot;},{&quot;family&quot;:&quot;Railton&quot;,&quot;given&quot;:&quot;J&quot;,&quot;parse-names&quot;:false,&quot;dropping-particle&quot;:&quot;&quot;,&quot;non-dropping-particle&quot;:&quot;&quot;},{&quot;family&quot;:&quot;Matlakala&quot;,&quot;given&quot;:&quot;N&quot;,&quot;parse-names&quot;:false,&quot;dropping-particle&quot;:&quot;&quot;,&quot;non-dropping-particle&quot;:&quot;&quot;},{&quot;family&quot;:&quot;Jobson&quot;,&quot;given&quot;:&quot;G A&quot;,&quot;parse-names&quot;:false,&quot;dropping-particle&quot;:&quot;&quot;,&quot;non-dropping-particle&quot;:&quot;&quot;},{&quot;family&quot;:&quot;Igumbor&quot;,&quot;given&quot;:&quot;J O&quot;,&quot;parse-names&quot;:false,&quot;dropping-particle&quot;:&quot;&quot;,&quot;non-dropping-particle&quot;:&quot;&quot;},{&quot;family&quot;:&quot;McIntyre&quot;,&quot;given&quot;:&quot;J A&quot;,&quot;parse-names&quot;:false,&quot;dropping-particle&quot;:&quot;&quot;,&quot;non-dropping-particle&quot;:&quot;&quot;},{&quot;family&quot;:&quot;Struthers&quot;,&quot;given&quot;:&quot;H E&quot;,&quot;parse-names&quot;:false,&quot;dropping-particle&quot;:&quot;&quot;,&quot;non-dropping-particle&quot;:&quot;&quot;},{&quot;family&quot;:&quot;Peters&quot;,&quot;given&quot;:&quot;R P H&quot;,&quot;parse-names&quot;:false,&quot;dropping-particle&quot;:&quot;&quot;,&quot;non-dropping-particle&quot;:&quot;&quot;}],&quot;container-title&quot;:&quot;PLOS ONE&quot;,&quot;container-title-short&quot;:&quot;PLoS One&quot;,&quot;DOI&quot;:&quot;10.1371/journal.pone.0203081 WE  - Science Citation Index Expanded (SCI-EXPANDED) WE  - Social Science Citation Index (SSCI)&quot;,&quot;issued&quot;:{&quot;date-parts&quot;:[[2018]]},&quot;publisher-place&quot;:&quot;Anova Hlth Inst, Johannesburg, South Africa&quot;,&quot;page&quot;:&quot;-&quot;,&quot;abstract&quot;:&quot;South Africa has implemented a community-based HIV programme (CBHP) in its primary healthcare (PHC) re-engineering strategy that aims to improve public healthcare delivery. This CBHP is delivered by ward-based outreach teams (WBOTs); provision of community HIV services comprises an important component of this programme. We conducted an exploratory study to determine the facilitators and barriers to successful implementation of this CBHP in rural Mopani District, South Africa. Focus group discussions were conducted with the community health workers (CHWs) and PHC nurses; participant interviews were conducted with community members who access these health services, community leaders, and social workers. We conducted a thematic content analysis and based on the key themes reported, we identified the Consolidated Framework for Implementation Research, consisting of five domains, as the most appropriate model to interpret our findings. First, in terms of intervention characteristics, community members generally valued the HIV services provided, but the variable needs impacted on programme implementation. Outer setting challenges include inability to meet the need of patients as a result of stigma, nondisclosure of HIV status and social factors. In terms of the inner setting, CHWs were grateful for the equipment and training received but expressed the need for better support of management and the provision of additional resources. With regard to characteristics of the implementers, the CHWs expressed the desire for further training despite reporting having sufficient knowledge to conduct their HIV work. Finally, in terms of the implementation process, the importance of relationship building between CHWs and community members was emphasised. In conclusion, these data underline the positive receipt and potential of the CBHP in this rural district and identify areas to further strengthen the programme. The success and sustainability of the CBHP requires ongoing commitment of resources, training, supervision, and organisational support in order to operate effectively and efficiently.&quot;,&quot;issue&quot;:&quot;8&quot;,&quot;volume&quot;:&quot;13&quot;},&quot;isTemporary&quot;:false}]},{&quot;citationID&quot;:&quot;MENDELEY_CITATION_8a9f7cc8-e9fb-4c59-9bb6-f6e90c4f48e0&quot;,&quot;properties&quot;:{&quot;noteIndex&quot;:0},&quot;isEdited&quot;:false,&quot;manualOverride&quot;:{&quot;isManuallyOverridden&quot;:false,&quot;citeprocText&quot;:&quot;(Comfort et al., 2016)&quot;,&quot;manualOverrideText&quot;:&quot;&quot;},&quot;citationTag&quot;:&quot;MENDELEY_CITATION_v3_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&quot;,&quot;citationItems&quot;:[{&quot;id&quot;:&quot;f069b2b5-267e-3640-8e2c-05f9c6a45814&quot;,&quot;itemData&quot;:{&quot;type&quot;:&quot;article-journal&quot;,&quot;id&quot;:&quot;f069b2b5-267e-3640-8e2c-05f9c6a45814&quot;,&quot;title&quot;:&quot;Providing free pregnancy test kits to community health workers increases distribution of contraceptives: results from an impact evaluation in Madagascar&quot;,&quot;author&quot;:[{&quot;family&quot;:&quot;Comfort&quot;,&quot;given&quot;:&quot;A B&quot;,&quot;parse-names&quot;:false,&quot;dropping-particle&quot;:&quot;&quot;,&quot;non-dropping-particle&quot;:&quot;&quot;},{&quot;family&quot;:&quot;Chankova&quot;,&quot;given&quot;:&quot;S&quot;,&quot;parse-names&quot;:false,&quot;dropping-particle&quot;:&quot;&quot;,&quot;non-dropping-particle&quot;:&quot;&quot;},{&quot;family&quot;:&quot;Juras&quot;,&quot;given&quot;:&quot;R&quot;,&quot;parse-names&quot;:false,&quot;dropping-particle&quot;:&quot;&quot;,&quot;non-dropping-particle&quot;:&quot;&quot;},{&quot;family&quot;:&quot;Hsi&quot;,&quot;given&quot;:&quot;C N&quot;,&quot;parse-names&quot;:false,&quot;dropping-particle&quot;:&quot;&quot;,&quot;non-dropping-particle&quot;:&quot;&quot;},{&quot;family&quot;:&quot;Peterson&quot;,&quot;given&quot;:&quot;L A&quot;,&quot;parse-names&quot;:false,&quot;dropping-particle&quot;:&quot;&quot;,&quot;non-dropping-particle&quot;:&quot;&quot;},{&quot;family&quot;:&quot;Hathi&quot;,&quot;given&quot;:&quot;P&quot;,&quot;parse-names&quot;:false,&quot;dropping-particle&quot;:&quot;&quot;,&quot;non-dropping-particle&quot;:&quot;&quot;}],&quot;container-title&quot;:&quot;CONTRACEPTION&quot;,&quot;container-title-short&quot;:&quot;Contraception&quot;,&quot;DOI&quot;:&quot;10.1016/j.contraception.2015.09.011 WE  - Science Citation Index Expanded (SCI-EXPANDED)&quot;,&quot;issued&quot;:{&quot;date-parts&quot;:[[2016]]},&quot;publisher-place&quot;:&quot;Abt Associates Inc, Cambridge, MA 02138 USA&quot;,&quot;page&quot;:&quot;44-51&quot;,&quot;abstract&quot;:&quot;Objectives: To improve access to contraceptives in remote and rural areas, sub-Saharan African countries are allowing community health workers (CHWs) to distribute hormonal contraceptives. Before offering hormonal contraceptives, CHWs must determine pregnancy status but often lack a reliable way to do so. No studies have evaluated the impact of providing CHWs with urine pregnancy test kits. We assessed the impact of giving CHWs free pregnancy test kits on the number of new clients purchasing hormonal contraceptives from CHWs. Study design: We implemented a randomized experiment in Eastern Madagascar among CHWs who sell injectable and oral hormonal contraceptives. A total of 622 CHWs were stratified by region and randomly assigned at the individual level. Treatment-group CHWs were given free pregnancy tests to distribute (n analyzed=272) and control-group CHWs did not receive the tests (n analyzed=263). We estimated an ordinary least-squares regression model, with the monthly number of new hormonal contraceptive clients per CHW as our primary outcome. Results: We find that providing CHWs with free pregnancy test kits increases the number of new hormonal contraceptive clients. Treatment-group CHWs provide hormonal contraceptives to 3.1 new clients per month, compared to 2.5 in the control group. This difference of 0.7 clients per month (95% confidence interval 0.13-1.18; p=.014) represents a 26% increase. Conclusions: Giving CHWs free pregnancy tests is an effective way to increase distribution of hormonal contraceptives. As pregnancy tests become increasingly affordable for health-care systems in developing countries, community-based distribution programs should consider including the tests as a low-cost addition to CHWs' services. Implications: No study has evaluated the impact of giving CHWs free urine pregnancy test kits for distribution to improve provision of hormonal contraceptives. Giving CHWs free pregnancy test kits significantly increases the number of clients to whom they sell hormonal contraceptives. Community-based distribution programs should consider including these tests among CHWs' services. (C) 2016 Elsevier Inc. All rights reserved.&quot;,&quot;issue&quot;:&quot;1&quot;,&quot;volume&quot;:&quot;93&quot;},&quot;isTemporary&quot;:false}]},{&quot;citationID&quot;:&quot;MENDELEY_CITATION_2436fd42-1fe3-4938-b0d0-09224b5d28cb&quot;,&quot;properties&quot;:{&quot;noteIndex&quot;:0},&quot;isEdited&quot;:false,&quot;manualOverride&quot;:{&quot;isManuallyOverridden&quot;:false,&quot;citeprocText&quot;:&quot;(Koniak-Griffin et al., 2015)&quot;,&quot;manualOverrideText&quot;:&quot;&quot;},&quot;citationTag&quot;:&quot;MENDELEY_CITATION_v3_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&quot;,&quot;citationItems&quot;:[{&quot;id&quot;:&quot;cea48d0c-6c9e-34ca-8e9d-0c829f105b9f&quot;,&quot;itemData&quot;:{&quot;type&quot;:&quot;article-journal&quot;,&quot;id&quot;:&quot;cea48d0c-6c9e-34ca-8e9d-0c829f105b9f&quot;,&quot;title&quot;:&quot;A community health worker-led lifestyle behavior intervention for Latina (Hispanic) women: Feasibility and outcomes of a randomized controlled trial&quot;,&quot;author&quot;:[{&quot;family&quot;:&quot;Koniak-Griffin&quot;,&quot;given&quot;:&quot;D&quot;,&quot;parse-names&quot;:false,&quot;dropping-particle&quot;:&quot;&quot;,&quot;non-dropping-particle&quot;:&quot;&quot;},{&quot;family&quot;:&quot;Brecht&quot;,&quot;given&quot;:&quot;M.-L.&quot;,&quot;parse-names&quot;:false,&quot;dropping-particle&quot;:&quot;&quot;,&quot;non-dropping-particle&quot;:&quot;&quot;},{&quot;family&quot;:&quot;Takayanagi&quot;,&quot;given&quot;:&quot;S&quot;,&quot;parse-names&quot;:false,&quot;dropping-particle&quot;:&quot;&quot;,&quot;non-dropping-particle&quot;:&quot;&quot;},{&quot;family&quot;:&quot;Villegas&quot;,&quot;given&quot;:&quot;J&quot;,&quot;parse-names&quot;:false,&quot;dropping-particle&quot;:&quot;&quot;,&quot;non-dropping-particle&quot;:&quot;&quot;},{&quot;family&quot;:&quot;Melendrez&quot;,&quot;given&quot;:&quot;M&quot;,&quot;parse-names&quot;:false,&quot;dropping-particle&quot;:&quot;&quot;,&quot;non-dropping-particle&quot;:&quot;&quot;},{&quot;family&quot;:&quot;Balcázar&quot;,&quot;given&quot;:&quot;H&quot;,&quot;parse-names&quot;:false,&quot;dropping-particle&quot;:&quot;&quot;,&quot;non-dropping-particle&quot;:&quot;&quot;}],&quot;container-title&quot;:&quot;International Journal of Nursing Studies&quot;,&quot;container-title-short&quot;:&quot;Int J Nurs Stud&quot;,&quot;DOI&quot;:&quot;10.1016/j.ijnurstu.2014.09.005&quot;,&quot;URL&quot;:&quot;https://www.scopus.com/inward/record.uri?eid=2-s2.0-84919430023&amp;doi=10.1016%2Fj.ijnurstu.2014.09.005&amp;partnerID=40&amp;md5=b8d7af391fde5f43472b77f7f6044699&quot;,&quot;issued&quot;:{&quot;date-parts&quot;:[[2015]]},&quot;page&quot;:&quot;75-87&quot;,&quot;abstract&quot;:&quot;Background: Low-income Latinas (Hispanics) face risk for cardiovascular disease due to high rates of overweight/obesity, sedentary lifestyle, and other factors. Limited access to health care and language barriers may prevent delivery of health promotion messages. Targeted approaches, including the integration of community health workers, may be required to promote healthy lifestyle and prevent chronic disease in underserved ethnic minority groups. The term commonly used to refer to female community health workers in Latino communities is \&quot;promotora(s).\&quot;. Objectives: This study evaluates the outcomes and feasibility of a promotora-led lifestyle behavior intervention for overweight, immigrant Latinas. Methods: A community prevention model was employed in planning and implementing this study. A randomized controlled trial design was used. A Community Advisory Board provided expertise in evaluating feasibility of study implementation in the community and other important guidance. The sample was comprised of 223 women aged 35-64 years, predominantly with low income and ≤8th grade education. The culturally tailored Lifestyle Behavior Intervention included group education (8 classes based upon Su Corazon, Su Vida), followed by 4 months of individual teaching and coaching (home visits and telephone calls). The control group received a comparable length educational program and follow-up contacts. Evaluations were conducted at baseline and at 6 and 9 months using a dietary habits questionnaire, accelerometer readings of physical activity, and clinical measures (body mass index, weight, waist circumference, blood pressure, lipids, blood glucose). Data were collected between January 2010 and August 2012. Results: Women in the intervention group improved significantly in dietary habits, waist circumference, and physical activity in comparison to those in the control group. A treatment dosage effect was observed for weight and waist circumference. Knowledge about heart disease increased. High attendance at classes and participation in the individual teaching and counseling sessions and high retention rates support the feasibility and acceptability of the promotora-led lifestyle behavior intervention. Conclusions: Our findings demonstrate that lifestyle behaviors and other risk factors of overweight Latina women may be improved through a promotora-led lifestyle behavior intervention. Feasibility of implementing this intervention in community settings and engaging promotoras as facilitators is supported. © 2014 Elsevier B.V., All rights reserved.&quot;,&quot;publisher&quot;:&quot;Elsevier Ltd&quot;,&quot;issue&quot;:&quot;1&quot;,&quot;volume&quot;:&quot;52&quot;},&quot;isTemporary&quot;:false}]},{&quot;citationID&quot;:&quot;MENDELEY_CITATION_e290fca8-53e6-4106-bf82-744ebaf0c09c&quot;,&quot;properties&quot;:{&quot;noteIndex&quot;:0},&quot;isEdited&quot;:false,&quot;manualOverride&quot;:{&quot;isManuallyOverridden&quot;:false,&quot;citeprocText&quot;:&quot;(Duffy et al., 2025)&quot;,&quot;manualOverrideText&quot;:&quot;&quot;},&quot;citationTag&quot;:&quot;MENDELEY_CITATION_v3_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&quot;,&quot;citationItems&quot;:[{&quot;id&quot;:&quot;43b701a7-54f9-30ca-be56-f43dc2733c87&quot;,&quot;itemData&quot;:{&quot;type&quot;:&quot;article-journal&quot;,&quot;id&quot;:&quot;43b701a7-54f9-30ca-be56-f43dc2733c87&quot;,&quot;title&quot;:&quot;Community Health Workers Equipped with an mHealth Application Can Accurately Diagnose Hypertension in Rural Guatemala&quot;,&quot;author&quot;:[{&quot;family&quot;:&quot;Duffy&quot;,&quot;given&quot;:&quot;S&quot;,&quot;parse-names&quot;:false,&quot;dropping-particle&quot;:&quot;&quot;,&quot;non-dropping-particle&quot;:&quot;&quot;},{&quot;family&quot;:&quot;Valley&quot;,&quot;given&quot;:&quot;T M&quot;,&quot;parse-names&quot;:false,&quot;dropping-particle&quot;:&quot;&quot;,&quot;non-dropping-particle&quot;:&quot;&quot;},{&quot;family&quot;:&quot;Chavez&quot;,&quot;given&quot;:&quot;A&quot;,&quot;parse-names&quot;:false,&quot;dropping-particle&quot;:&quot;&quot;,&quot;non-dropping-particle&quot;:&quot;&quot;},{&quot;family&quot;:&quot;Aguilar&quot;,&quot;given&quot;:&quot;V&quot;,&quot;parse-names&quot;:false,&quot;dropping-particle&quot;:&quot;&quot;,&quot;non-dropping-particle&quot;:&quot;&quot;},{&quot;family&quot;:&quot;Villalobos&quot;,&quot;given&quot;:&quot;J A&quot;,&quot;parse-names&quot;:false,&quot;dropping-particle&quot;:&quot;&quot;,&quot;non-dropping-particle&quot;:&quot;&quot;},{&quot;family&quot;:&quot;Tetreault&quot;,&quot;given&quot;:&quot;K&quot;,&quot;parse-names&quot;:false,&quot;dropping-particle&quot;:&quot;&quot;,&quot;non-dropping-particle&quot;:&quot;&quot;},{&quot;family&quot;:&quot;Chen&quot;,&quot;given&quot;:&quot;G H&quot;,&quot;parse-names&quot;:false,&quot;dropping-particle&quot;:&quot;&quot;,&quot;non-dropping-particle&quot;:&quot;&quot;},{&quot;family&quot;:&quot;White&quot;,&quot;given&quot;:&quot;E&quot;,&quot;parse-names&quot;:false,&quot;dropping-particle&quot;:&quot;&quot;,&quot;non-dropping-particle&quot;:&quot;&quot;},{&quot;family&quot;:&quot;Bermudez-canete&quot;,&quot;given&quot;:&quot;A&quot;,&quot;parse-names&quot;:false,&quot;dropping-particle&quot;:&quot;&quot;,&quot;non-dropping-particle&quot;:&quot;&quot;},{&quot;family&quot;:&quot;Dang&quot;,&quot;given&quot;:&quot;D&quot;,&quot;parse-names&quot;:false,&quot;dropping-particle&quot;:&quot;&quot;,&quot;non-dropping-particle&quot;:&quot;&quot;},{&quot;family&quot;:&quot;Cornfield&quot;,&quot;given&quot;:&quot;J&quot;,&quot;parse-names&quot;:false,&quot;dropping-particle&quot;:&quot;&quot;,&quot;non-dropping-particle&quot;:&quot;&quot;},{&quot;family&quot;:&quot;Letona&quot;,&quot;given&quot;:&quot;Y&quot;,&quot;parse-names&quot;:false,&quot;dropping-particle&quot;:&quot;&quot;,&quot;non-dropping-particle&quot;:&quot;&quot;},{&quot;family&quot;:&quot;Tun&quot;,&quot;given&quot;:&quot;R&quot;,&quot;parse-names&quot;:false,&quot;dropping-particle&quot;:&quot;&quot;,&quot;non-dropping-particle&quot;:&quot;&quot;}],&quot;container-title&quot;:&quot;GLOBAL HEART&quot;,&quot;container-title-short&quot;:&quot;Glob Heart&quot;,&quot;DOI&quot;:&quot;10.5334/gh.1423 WE  - Science Citation Index Expanded (SCI-EXPANDED)&quot;,&quot;issued&quot;:{&quot;date-parts&quot;:[[2025]]},&quot;publisher-place&quot;:&quot;Univ Wisconsin Madison, Sch Med &amp; Publ Hlth, Madison, WI 53706 USA&quot;,&quot;page&quot;:&quot;-&quot;,&quot;abstract&quot;:&quot;Background: Hypertension is a leading global cause of morbidity and mortality and is increasing in low-and middle-income countries, where unawareness of hypertension is a primary obstacle to management. Community health workers (CHWs) in combination with mobile health (mHealth) tools are increasingly used in LMIC health systems to strengthen primary care infrastructure. In this study, we applied this care model to hypertension in rural Guatemala by comparing the accuracy of CHWs equipped with an mHealth clinical decision support application in diagnosing hypertension to concurrent physician evaluation. Methods: We performed a prospective diagnostic accuracy study in which adults from rural Guatemalan communities were assessed independently by a CHW aided by a mHealth application and a physician. Assessment included medical history; measurement of blood pressure, height and weight; and determination of hypertension status. CHW-physician agreement on hypertension status and past medical history elements was assessed by Kappa analysis and proportional agreement, with a priori thresholds of Kappa = 0.61 and agreement of 90%. Agreement on patient measurements was evaluated using Bland-Altman and regression analyses. Results: Of 359 participants enrolled, 47 (13%) were confirmed to have hypertension and another 11 (3%) had possible hypertension. CHW-physician agreement was high for hypertension diagnosis, with Kappa = 0.8 (95% CI = 0.72, 0.88) and overall agreement 92.8% (95% CI = 90.1%, 95.4%). Bland-Altman analysis showed small biases toward lower systolic blood pressure, higher height, and lower BMI measurements by CHWs. Most patient history characteristics showed moderate to almost perfect (Kappa: 0.41-1) agreement between physicians and CHWs. Conclusions: In this study based in rural Guatemala, CHWs using a mHealth clinical decision support application were found to screen adult patients for hypertension with similar accuracy to a physician. This approach could be adapted to other low-resource settings to reduce the burden of undiagnosed and untreated hypertension.&quot;,&quot;issue&quot;:&quot;1&quot;,&quot;volume&quot;:&quot;20&quot;},&quot;isTemporary&quot;:false}]},{&quot;citationID&quot;:&quot;MENDELEY_CITATION_a42659b4-9be7-45a6-9032-021b62d99497&quot;,&quot;properties&quot;:{&quot;noteIndex&quot;:0},&quot;isEdited&quot;:false,&quot;manualOverride&quot;:{&quot;isManuallyOverridden&quot;:false,&quot;citeprocText&quot;:&quot;(Myers et al., 2019)&quot;,&quot;manualOverrideText&quot;:&quot;&quot;},&quot;citationTag&quot;:&quot;MENDELEY_CITATION_v3_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&quot;,&quot;citationItems&quot;:[{&quot;id&quot;:&quot;f3e4cb3e-832c-3f21-9a7a-8ff22dad50e6&quot;,&quot;itemData&quot;:{&quot;type&quot;:&quot;article-journal&quot;,&quot;id&quot;:&quot;f3e4cb3e-832c-3f21-9a7a-8ff22dad50e6&quot;,&quot;title&quot;:&quot;Community health worker-delivered counselling for common mental disorders among chronic disease patients in South Africa: a feasibility study&quot;,&quot;author&quot;:[{&quot;family&quot;:&quot;Myers&quot;,&quot;given&quot;:&quot;B&quot;,&quot;parse-names&quot;:false,&quot;dropping-particle&quot;:&quot;&quot;,&quot;non-dropping-particle&quot;:&quot;&quot;},{&quot;family&quot;:&quot;Petersen-Williams&quot;,&quot;given&quot;:&quot;P&quot;,&quot;parse-names&quot;:false,&quot;dropping-particle&quot;:&quot;&quot;,&quot;non-dropping-particle&quot;:&quot;&quot;},{&quot;family&quot;:&quot;Westhuizen&quot;,&quot;given&quot;:&quot;C&quot;,&quot;parse-names&quot;:false,&quot;dropping-particle&quot;:&quot;&quot;,&quot;non-dropping-particle&quot;:&quot;van der&quot;},{&quot;family&quot;:&quot;Lund&quot;,&quot;given&quot;:&quot;C&quot;,&quot;parse-names&quot;:false,&quot;dropping-particle&quot;:&quot;&quot;,&quot;non-dropping-particle&quot;:&quot;&quot;},{&quot;family&quot;:&quot;Lombard&quot;,&quot;given&quot;:&quot;C&quot;,&quot;parse-names&quot;:false,&quot;dropping-particle&quot;:&quot;&quot;,&quot;non-dropping-particle&quot;:&quot;&quot;},{&quot;family&quot;:&quot;Joska&quot;,&quot;given&quot;:&quot;J A&quot;,&quot;parse-names&quot;:false,&quot;dropping-particle&quot;:&quot;&quot;,&quot;non-dropping-particle&quot;:&quot;&quot;},{&quot;family&quot;:&quot;Levitt&quot;,&quot;given&quot;:&quot;N S&quot;,&quot;parse-names&quot;:false,&quot;dropping-particle&quot;:&quot;&quot;,&quot;non-dropping-particle&quot;:&quot;&quot;},{&quot;family&quot;:&quot;Butler&quot;,&quot;given&quot;:&quot;C&quot;,&quot;parse-names&quot;:false,&quot;dropping-particle&quot;:&quot;&quot;,&quot;non-dropping-particle&quot;:&quot;&quot;},{&quot;family&quot;:&quot;Naledi&quot;,&quot;given&quot;:&quot;T&quot;,&quot;parse-names&quot;:false,&quot;dropping-particle&quot;:&quot;&quot;,&quot;non-dropping-particle&quot;:&quot;&quot;},{&quot;family&quot;:&quot;Milligan&quot;,&quot;given&quot;:&quot;P&quot;,&quot;parse-names&quot;:false,&quot;dropping-particle&quot;:&quot;&quot;,&quot;non-dropping-particle&quot;:&quot;&quot;},{&quot;family&quot;:&quot;Stein&quot;,&quot;given&quot;:&quot;D J&quot;,&quot;parse-names&quot;:false,&quot;dropping-particle&quot;:&quot;&quot;,&quot;non-dropping-particle&quot;:&quot;&quot;},{&quot;family&quot;:&quot;Sorsdahl&quot;,&quot;given&quot;:&quot;K&quot;,&quot;parse-names&quot;:false,&quot;dropping-particle&quot;:&quot;&quot;,&quot;non-dropping-particle&quot;:&quot;&quot;}],&quot;container-title&quot;:&quot;BMJ OPEN&quot;,&quot;container-title-short&quot;:&quot;BMJ Open&quot;,&quot;DOI&quot;:&quot;10.1136/bmjopen-2018-024277 WE  - Science Citation Index Expanded (SCI-EXPANDED) WE  - Social Science Citation Index (SSCI)&quot;,&quot;issued&quot;:{&quot;date-parts&quot;:[[2019]]},&quot;publisher-place&quot;:&quot;South African Med Res Council, Alcohol Tobacco &amp; Other Drug Res Unit, Cape Town, South Africa&quot;,&quot;page&quot;:&quot;-&quot;,&quot;abstract&quot;:&quot;Objectives To examine the feasibility and acceptability of integrating a 'designated' approach to community health worker (CHW)-delivered mental health counselling (where existing CHWs deliver counselling in addition to usual duties) and a 'dedicated' approach (where additional CHWs have the sole responsibility of delivering mental health counselling) into chronic disease care. Design A feasibility test of a designated and dedicated approach to CHW-delivered counselling and qualitative interviews of CHWs delivering the counselling. Setting Four primary healthcare clinics in the Western Cape, South Africa allocated to either a designated or dedicated approach and stratified by urban/rural status. Participants Forty chronic disease patients (20 with HIV, 20 with diabetes) reporting hazardous alcohol use or depression. Interviews with seven CHWs. Intervention Three sessions of structured mental health counselling. Main outcome measures We assessed feasibility by examining the proportion of patients who were willing to be screened, met inclusion criteria, provided consent, completed counselling and were retained in the study. Acceptability of these delivery approaches was assessed through qualitative interviews of CHWs. Results Regardless of approach, a fair proportion (67%) of eligible patients were willing to receive mental health counselling. Patients who screened positive for depression were more likely to be interested in counselling than those with hazardous alcohol only. Retention in counselling (85%) and the study (90%) was good and did not differ by approach. Both dedicated and designated CHWs viewed the counselling package as highly acceptable but requested additional training and support to facilitate implementation. Conclusions Dedicated and designated approaches to CHW-delivered mental health counselling were matched in terms of their feasibility and acceptability. A comparative efficacy trial of these approaches is justified, with some adjustments to the training and implementation protocols to provide further support to CHWs.&quot;,&quot;issue&quot;:&quot;1&quot;,&quot;volume&quot;:&quot;9&quot;},&quot;isTemporary&quot;:false}]},{&quot;citationID&quot;:&quot;MENDELEY_CITATION_2a0e8952-fd38-4efe-aa70-1dbd3f8cfc5e&quot;,&quot;properties&quot;:{&quot;noteIndex&quot;:0},&quot;isEdited&quot;:false,&quot;manualOverride&quot;:{&quot;isManuallyOverridden&quot;:false,&quot;citeprocText&quot;:&quot;(Lukyamuzi et al., 2022)&quot;,&quot;manualOverrideText&quot;:&quot;&quot;},&quot;citationTag&quot;:&quot;MENDELEY_CITATION_v3_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&quot;,&quot;citationItems&quot;:[{&quot;id&quot;:&quot;dc093131-37cc-37d2-ac49-ff5cfe2ebaef&quot;,&quot;itemData&quot;:{&quot;type&quot;:&quot;article-journal&quot;,&quot;id&quot;:&quot;dc093131-37cc-37d2-ac49-ff5cfe2ebaef&quot;,&quot;title&quot;:&quot;Community Health Workers Improve HIV Disclosure Among HIV-Affected Sexual Partners in Rural Uganda: A Quasi-Experimental Study&quot;,&quot;author&quot;:[{&quot;family&quot;:&quot;Lukyamuzi&quot;,&quot;given&quot;:&quot;Z&quot;,&quot;parse-names&quot;:false,&quot;dropping-particle&quot;:&quot;&quot;,&quot;non-dropping-particle&quot;:&quot;&quot;},{&quot;family&quot;:&quot;Nabisere&quot;,&quot;given&quot;:&quot;R M&quot;,&quot;parse-names&quot;:false,&quot;dropping-particle&quot;:&quot;&quot;,&quot;non-dropping-particle&quot;:&quot;&quot;},{&quot;family&quot;:&quot;Nakalega&quot;,&quot;given&quot;:&quot;R&quot;,&quot;parse-names&quot;:false,&quot;dropping-particle&quot;:&quot;&quot;,&quot;non-dropping-particle&quot;:&quot;&quot;},{&quot;family&quot;:&quot;Atuhaire&quot;,&quot;given&quot;:&quot;P&quot;,&quot;parse-names&quot;:false,&quot;dropping-particle&quot;:&quot;&quot;,&quot;non-dropping-particle&quot;:&quot;&quot;},{&quot;family&quot;:&quot;Kataike&quot;,&quot;given&quot;:&quot;H&quot;,&quot;parse-names&quot;:false,&quot;dropping-particle&quot;:&quot;&quot;,&quot;non-dropping-particle&quot;:&quot;&quot;},{&quot;family&quot;:&quot;Ssuna&quot;,&quot;given&quot;:&quot;B&quot;,&quot;parse-names&quot;:false,&quot;dropping-particle&quot;:&quot;&quot;,&quot;non-dropping-particle&quot;:&quot;&quot;},{&quot;family&quot;:&quot;Baroudi&quot;,&quot;given&quot;:&quot;M&quot;,&quot;parse-names&quot;:false,&quot;dropping-particle&quot;:&quot;&quot;,&quot;non-dropping-particle&quot;:&quot;&quot;},{&quot;family&quot;:&quot;Kiweewa&quot;,&quot;given&quot;:&quot;F M&quot;,&quot;parse-names&quot;:false,&quot;dropping-particle&quot;:&quot;&quot;,&quot;non-dropping-particle&quot;:&quot;&quot;},{&quot;family&quot;:&quot;Musoke&quot;,&quot;given&quot;:&quot;P&quot;,&quot;parse-names&quot;:false,&quot;dropping-particle&quot;:&quot;&quot;,&quot;non-dropping-particle&quot;:&quot;&quot;},{&quot;family&quot;:&quot;Butler&quot;,&quot;given&quot;:&quot;L M&quot;,&quot;parse-names&quot;:false,&quot;dropping-particle&quot;:&quot;&quot;,&quot;non-dropping-particle&quot;:&quot;&quot;}],&quot;container-title&quot;:&quot;GLOBAL HEALTH-SCIENCE AND PRACTICE&quot;,&quot;DOI&quot;:&quot;10.9745/GHSP-D-21-00631 WE  - Science Citation Index Expanded (SCI-EXPANDED) WE  - Social Science Citation Index (SSCI)&quot;,&quot;issued&quot;:{&quot;date-parts&quot;:[[2022]]},&quot;publisher-place&quot;:&quot;Makerere Univ Johns Hopkins Univ Res Collaborat, Kampala, Uganda&quot;,&quot;page&quot;:&quot;-&quot;,&quot;abstract&quot;:&quot;Background: We evaluated the efficacy of a community health worker (CHW)-led intervention in supporting disclosure among adults living with HIV in heterosexual relationships. Methods: We conducted a quasi-experimental study with 2 arms allocated by geographically determined clusters and adjusted for between-group differences among adults living with HIV in the greater Luwero region of Uganda who had never disclosed their status to their current primary sexual partners. Clusters were allocated to either a CHW-led intervention or a control arm. In both arms, participants were consecutively recruited. As opposed to receiving routine care for the control arm, participants in the intervention arm received additional CHW disclosure support. The overall follow-up was 6 months, and the primary outcome was disclosure to the sexual partner. Data were analyzed using a clustered modified Poisson regression model with robust standard errors to determine independent factors associated with disclosure. Results: Of the 245 participants who enrolled, 230 (93.9%) completed the study, and 112 (48.7%) of those were in the intervention arm. The median age was 30 (interquartile range=25-37) years, the majority were women (76.5%), and most (80%) did not know their partners' HIV status at study entry. At the end of follow-up, the overall disclosure prevalence was 74.4% (95% confidence interval [CI]=68.2, 79.9) and participants in the intervention arm were 51% more likely to disclose compared to those in the control (adjusted relative ratio [aRR]=1.51; 95% CI=1.28, 1.77). Men were 24% (aRR=1.24; 95% CI=1.07, 1.44) more likely to disclose compared to women, and membership in an HIV/AIDS association increased disclosure by 18% (aRR=1.18; 95% CI=1.01, 1.39). Conclusion: CHW support improved disclosure among adults living with HIV in heterosexual relationships when compared to routine care. Therefore, CHW-led mechanisms may be utilized in increasing disclosure among adults living with HIV in heterosexual relationships in rural settings.&quot;,&quot;issue&quot;:&quot;5&quot;,&quot;volume&quot;:&quot;10&quot;,&quot;container-title-short&quot;:&quot;&quot;},&quot;isTemporary&quot;:false}]},{&quot;citationID&quot;:&quot;MENDELEY_CITATION_11bf00bc-240b-4cbb-b572-36e7fdd27a82&quot;,&quot;properties&quot;:{&quot;noteIndex&quot;:0},&quot;isEdited&quot;:false,&quot;manualOverride&quot;:{&quot;isManuallyOverridden&quot;:false,&quot;citeprocText&quot;:&quot;(Frisby et al., 2022)&quot;,&quot;manualOverrideText&quot;:&quot;&quot;},&quot;citationTag&quot;:&quot;MENDELEY_CITATION_v3_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&quot;,&quot;citationItems&quot;:[{&quot;id&quot;:&quot;25ebc70f-e2cc-3e1b-b7e5-3975b448735a&quot;,&quot;itemData&quot;:{&quot;type&quot;:&quot;article-journal&quot;,&quot;id&quot;:&quot;25ebc70f-e2cc-3e1b-b7e5-3975b448735a&quot;,&quot;title&quot;:&quot;Community-based adult hearing care provided by community healthcare workers using mHealth technologies&quot;,&quot;author&quot;:[{&quot;family&quot;:&quot;Frisby&quot;,&quot;given&quot;:&quot;C&quot;,&quot;parse-names&quot;:false,&quot;dropping-particle&quot;:&quot;&quot;,&quot;non-dropping-particle&quot;:&quot;&quot;},{&quot;family&quot;:&quot;Eikelboom&quot;,&quot;given&quot;:&quot;R H&quot;,&quot;parse-names&quot;:false,&quot;dropping-particle&quot;:&quot;&quot;,&quot;non-dropping-particle&quot;:&quot;&quot;},{&quot;family&quot;:&quot;Mahomed-Asmail&quot;,&quot;given&quot;:&quot;F&quot;,&quot;parse-names&quot;:false,&quot;dropping-particle&quot;:&quot;&quot;,&quot;non-dropping-particle&quot;:&quot;&quot;},{&quot;family&quot;:&quot;Kuper&quot;,&quot;given&quot;:&quot;H&quot;,&quot;parse-names&quot;:false,&quot;dropping-particle&quot;:&quot;&quot;,&quot;non-dropping-particle&quot;:&quot;&quot;},{&quot;family&quot;:&quot;Kock&quot;,&quot;given&quot;:&quot;T&quot;,&quot;parse-names&quot;:false,&quot;dropping-particle&quot;:&quot;&quot;,&quot;non-dropping-particle&quot;:&quot;de&quot;},{&quot;family&quot;:&quot;Manchaiah&quot;,&quot;given&quot;:&quot;V&quot;,&quot;parse-names&quot;:false,&quot;dropping-particle&quot;:&quot;&quot;,&quot;non-dropping-particle&quot;:&quot;&quot;},{&quot;family&quot;:&quot;Swanepoel&quot;,&quot;given&quot;:&quot;D&quot;,&quot;parse-names&quot;:false,&quot;dropping-particle&quot;:&quot;&quot;,&quot;non-dropping-particle&quot;:&quot;&quot;}],&quot;container-title&quot;:&quot;GLOBAL HEALTH ACTION&quot;,&quot;container-title-short&quot;:&quot;Glob Health Action&quot;,&quot;DOI&quot;:&quot;10.1080/16549716.2022.2095784 WE  - Science Citation Index Expanded (SCI-EXPANDED) WE  - Social Science Citation Index (SSCI)&quot;,&quot;issued&quot;:{&quot;date-parts&quot;:[[2022]]},&quot;publisher-place&quot;:&quot;Univ Pretoria, Dept Speech Language Pathol &amp; Audiol, Lynnwood Rd &amp; Roper St, ZA-0001 Pretoria, South Africa&quot;,&quot;page&quot;:&quot;-&quot;,&quot;abstract&quot;:&quot;Background The rising prevalence of hearing loss is a global health concern. Professional hearing services are largely absent within low- and middle-income countries where appropriate skills are lacking. Task-shifting to community healthcare workers (CHWs) supported by mHealth technologies is an important strategy to address the problem. Objective To evaluate the feasibility of a community-based rehabilitation model providing hearing aids to adults in low-income communities using CHWs supported by mHealth technologies. Method Between September 2020 and October 2021, hearing aid assessments and fittings were implemented for adults aged 18 and above in two low-income communities in the Western Cape, South Africa, using trained CHWs. A quantitative approach with illustrative open-ended questions was utilised to measure and analyse hearing aid outcomes. Data were collected through initial face-to-face interviews, telephone interviews, and face-to-face visits post-fitting. Responses to open-ended questions were analysed using inductive thematic analysis. The International Outcome Inventory - Hearing Aids questionnaire determined standardised hearing aid outcomes. Results Of the 152 adults in the community who self-reported hearing difficulties, 148 were successfully tested by CHWs during home visits. Most had normal hearing (39.9%), 24.3% had bilateral sensorineural hearing loss, 20.9% had suspected conductive hearing loss, and 14.9% had unilateral hearing loss, of which 5.4% had suspected conductive loss. Forty adults met the inclusion criteria to be fitted with hearing aids. Nineteen of these were fitted bilaterally. Positive hearing aid outcomes and minimal device handling challenges were reported 45 days post-fitting and were maintained at six months. The majority (73.7%) of participants fitted were still making use of their hearing aids at the six-month follow-up. Conclusions Implementing a hearing healthcare service-delivery model facilitated by CHWs in low-income communities is feasible. mHealth technologies used by CHWs can support scalable service-delivery models with the potential for improved access and affordability in low-income settings.&quot;,&quot;issue&quot;:&quot;1&quot;,&quot;volume&quot;:&quot;15&quot;},&quot;isTemporary&quot;:false}]},{&quot;citationID&quot;:&quot;MENDELEY_CITATION_a085722c-59fb-4bdd-92ed-988cb486fabc&quot;,&quot;properties&quot;:{&quot;noteIndex&quot;:0},&quot;isEdited&quot;:false,&quot;manualOverride&quot;:{&quot;isManuallyOverridden&quot;:false,&quot;citeprocText&quot;:&quot;(Garg et al., 2022)&quot;,&quot;manualOverrideText&quot;:&quot;&quot;},&quot;citationTag&quot;:&quot;MENDELEY_CITATION_v3_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&quot;,&quot;citationItems&quot;:[{&quot;id&quot;:&quot;13512174-4e84-39f5-bab8-da39f7170bde&quot;,&quot;itemData&quot;:{&quot;type&quot;:&quot;article-journal&quot;,&quot;id&quot;:&quot;13512174-4e84-39f5-bab8-da39f7170bde&quot;,&quot;title&quot;:&quot;Coverage of home-based newborn care and screening by ASHA community health workers: Findings from a household survey in Chhattisgarh state of India&quot;,&quot;author&quot;:[{&quot;family&quot;:&quot;Garg&quot;,&quot;given&quot;:&quot;S&quot;,&quot;parse-names&quot;:false,&quot;dropping-particle&quot;:&quot;&quot;,&quot;non-dropping-particle&quot;:&quot;&quot;},{&quot;family&quot;:&quot;Dewangan&quot;,&quot;given&quot;:&quot;M&quot;,&quot;parse-names&quot;:false,&quot;dropping-particle&quot;:&quot;&quot;,&quot;non-dropping-particle&quot;:&quot;&quot;},{&quot;family&quot;:&quot;Krishnendu&quot;,&quot;given&quot;:&quot;C&quot;,&quot;parse-names&quot;:false,&quot;dropping-particle&quot;:&quot;&quot;,&quot;non-dropping-particle&quot;:&quot;&quot;},{&quot;family&quot;:&quot;Patel&quot;,&quot;given&quot;:&quot;K&quot;,&quot;parse-names&quot;:false,&quot;dropping-particle&quot;:&quot;&quot;,&quot;non-dropping-particle&quot;:&quot;&quot;}],&quot;container-title&quot;:&quot;JOURNAL OF FAMILY MEDICINE AND PRIMARY CARE&quot;,&quot;container-title-short&quot;:&quot;J Family Med Prim Care&quot;,&quot;DOI&quot;:&quot;10.4103/jfmpc.jfmpc_197_22 WE  - Emerging Sources Citation Index (ESCI)&quot;,&quot;issued&quot;:{&quot;date-parts&quot;:[[2022]]},&quot;publisher-place&quot;:&quot;State Hlth Resource Ctr, Hlth Syst Div, Chhattisgarh, India PU  - WOLTERS KLUWER MEDKNOW PUBLICATIONS PI  - MUMBAI PA  - WOLTERS KLUWER INDIA PVT LTD , A-202, 2ND FLR, QUBE, C T S  NO 1498A-2 VILLAGE MAROL, ANDHERI EAST, MUMBAI, Maharashtra, INDIA&quot;,&quot;page&quot;:&quot;6356-6362&quot;,&quot;abstract&quot;:&quot;Background and Objectives: Community health workers known as Accredited Social Health Activists (ASHAs) provide home visits for home-based newborn care (HBNC) in India. The objectives of the study were to assess coverage of HBNC, to assess current practices of newborn care by the care providers and to assess status of screening of sick newborns by ASHAs in rural Chhattisgarh. Methods: The study was a quantitative cross-sectional study. Multi-stage random sampling was applied to draw a representative sample from rural Chhattisgarh. The survey collected primary data of 1928 newborns by interviewing the caregivers. Descriptive statistical analysis using cross tabulations was performed. Confidence intervals at 95% were computed for key indicators. Results: ASHAs were present during 84.3% of the deliveries. 74.1% newborns received the designated six home visits from ASHAs whereas 3.6% newborns did not receive any visits. Coverage of different important messages ranged from 74% to 90%. Around 95% of newborns were screened by ASHAs for signs of sickness. ASHAs identified 12.9% of newborns as sick. Of the identified sick newborns, 48.1% were referred by ASHAs to health facilities, whereas 34.7% were treated directly by ASHAs by using amoxicillin. Early initiation of breastfeeding was reported for 85.4% of newborns and skin-to-skin contact was practiced for 63.6%. Conclusions: ASHAs were able to achieve an adequate coverage of HBNC in rural Chhattisgarh. Uptake of desired newborn care practices by caregivers was found. Identification of sick newborn was also adequate. Further research is recommended to identify factors facilitating the coverage under HBNC.&quot;,&quot;issue&quot;:&quot;10&quot;,&quot;volume&quot;:&quot;11&quot;},&quot;isTemporary&quot;:false}]},{&quot;citationID&quot;:&quot;MENDELEY_CITATION_26a51d97-4472-4f29-9a5e-629bf365912b&quot;,&quot;properties&quot;:{&quot;noteIndex&quot;:0},&quot;isEdited&quot;:false,&quot;manualOverride&quot;:{&quot;isManuallyOverridden&quot;:false,&quot;citeprocText&quot;:&quot;(Shrestha et al., 2022)&quot;,&quot;manualOverrideText&quot;:&quot;&quot;},&quot;citationTag&quot;:&quot;MENDELEY_CITATION_v3_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&quot;,&quot;citationItems&quot;:[{&quot;id&quot;:&quot;fdbc465a-6907-3c28-9fca-f775cbbddc00&quot;,&quot;itemData&quot;:{&quot;type&quot;:&quot;article-journal&quot;,&quot;id&quot;:&quot;fdbc465a-6907-3c28-9fca-f775cbbddc00&quot;,&quot;title&quot;:&quot;Effect of a female community health volunteer-delivered intervention to increase cervical cancer screening uptake in Nepal: a cluster randomized controlled trial&quot;,&quot;author&quot;:[{&quot;family&quot;:&quot;Shrestha&quot;,&quot;given&quot;:&quot;A D&quot;,&quot;parse-names&quot;:false,&quot;dropping-particle&quot;:&quot;&quot;,&quot;non-dropping-particle&quot;:&quot;&quot;},{&quot;family&quot;:&quot;Gyawali&quot;,&quot;given&quot;:&quot;B&quot;,&quot;parse-names&quot;:false,&quot;dropping-particle&quot;:&quot;&quot;,&quot;non-dropping-particle&quot;:&quot;&quot;},{&quot;family&quot;:&quot;Shrestha&quot;,&quot;given&quot;:&quot;A&quot;,&quot;parse-names&quot;:false,&quot;dropping-particle&quot;:&quot;&quot;,&quot;non-dropping-particle&quot;:&quot;&quot;},{&quot;family&quot;:&quot;Shrestha&quot;,&quot;given&quot;:&quot;S&quot;,&quot;parse-names&quot;:false,&quot;dropping-particle&quot;:&quot;&quot;,&quot;non-dropping-particle&quot;:&quot;&quot;},{&quot;family&quot;:&quot;Neupane&quot;,&quot;given&quot;:&quot;D&quot;,&quot;parse-names&quot;:false,&quot;dropping-particle&quot;:&quot;&quot;,&quot;non-dropping-particle&quot;:&quot;&quot;},{&quot;family&quot;:&quot;Ghimire&quot;,&quot;given&quot;:&quot;S&quot;,&quot;parse-names&quot;:false,&quot;dropping-particle&quot;:&quot;&quot;,&quot;non-dropping-particle&quot;:&quot;&quot;},{&quot;family&quot;:&quot;Campbell&quot;,&quot;given&quot;:&quot;C&quot;,&quot;parse-names&quot;:false,&quot;dropping-particle&quot;:&quot;&quot;,&quot;non-dropping-particle&quot;:&quot;&quot;},{&quot;family&quot;:&quot;Kallestrup&quot;,&quot;given&quot;:&quot;P&quot;,&quot;parse-names&quot;:false,&quot;dropping-particle&quot;:&quot;&quot;,&quot;non-dropping-particle&quot;:&quot;&quot;}],&quot;container-title&quot;:&quot;PREVENTIVE MEDICINE REPORTS&quot;,&quot;container-title-short&quot;:&quot;Prev Med Rep&quot;,&quot;DOI&quot;:&quot;10.1016/j.pmedr.2022.101948&quot;,&quot;issued&quot;:{&quot;date-parts&quot;:[[2022]]},&quot;page&quot;:&quot;-&quot;,&quot;abstract&quot;:&quot;This study aimed to assess the effect of Female Community Health Volunteer (FCHV)-delivered intervention to increase cervical cancer screening uptake among Nepalese women. A community-based, open-label, 2-group, cluster randomized controlled trial (CRCT) was conducted in a semi-urban setting in Western Nepal. Fourteen clusters (1:1) were randomly assigned to the intervention group, which received a 12-month intervention delivered by FCHVs or the control group (usual care). Between April and June 2019, 690 women aged 30-60 years were recruited for CRCT during the baseline survey. A follow-up assessment was conducted after the completion of the 12 months intervention. The primary outcome was the change in cervical cancer screening from baseline to 12-month follow-up. Of 690 women, 646 women completed the trial. 254 women in the intervention group and 385 women in the control group were included in the primary outcome analysis. There was a significant increase in cervical cancer screening uptake in the intervention group [relative risk (RR), 1.48; 95 % confidence interval (CI) 1.32, 1.66; P &lt; 0.01)], compared to the control group. The secondary outcome was the change in median knowledge score among women that increased from 2 [interquartile range (IQR) 1-4] (baseline) to 6 [IQR 3-9] (follow-up) in the intervention group. However, the median knowledge score remained almost the same among women in the control group 2 [IQR 1-5] to 3 [IQR 2-5]. Our study findings reported that an FCHV-delivered intervention significantly increased cervical cancer screening uptake among women living in a semi-urban setting in Nepal.Trial registration: ClinicalTrials.gov NCT03808064.&quot;,&quot;volume&quot;:&quot;29&quot;},&quot;isTemporary&quot;:false}]},{&quot;citationID&quot;:&quot;MENDELEY_CITATION_9a1fa9da-f726-43b3-90da-83606070d07b&quot;,&quot;properties&quot;:{&quot;noteIndex&quot;:0},&quot;isEdited&quot;:false,&quot;manualOverride&quot;:{&quot;isManuallyOverridden&quot;:false,&quot;citeprocText&quot;:&quot;(McAtee et al., 2024)&quot;,&quot;manualOverrideText&quot;:&quot;&quot;},&quot;citationTag&quot;:&quot;MENDELEY_CITATION_v3_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&quot;,&quot;citationItems&quot;:[{&quot;id&quot;:&quot;e4bfb3b1-ced6-3b3a-bc8b-6b27ea68a685&quot;,&quot;itemData&quot;:{&quot;type&quot;:&quot;article-journal&quot;,&quot;id&quot;:&quot;e4bfb3b1-ced6-3b3a-bc8b-6b27ea68a685&quot;,&quot;title&quot;:&quot;Evaluation of a Cardiovascular Disease/Diabetes Mellitus Expansion Program for Community Health Workers Employed by Rhode Island Community Health Teams&quot;,&quot;author&quot;:[{&quot;family&quot;:&quot;McAtee&quot;,&quot;given&quot;:&quot;C M&quot;,&quot;parse-names&quot;:false,&quot;dropping-particle&quot;:&quot;&quot;,&quot;non-dropping-particle&quot;:&quot;&quot;},{&quot;family&quot;:&quot;Baker&quot;,&quot;given&quot;:&quot;J T&quot;,&quot;parse-names&quot;:false,&quot;dropping-particle&quot;:&quot;&quot;,&quot;non-dropping-particle&quot;:&quot;&quot;},{&quot;family&quot;:&quot;Dewolf&quot;,&quot;given&quot;:&quot;B M&quot;,&quot;parse-names&quot;:false,&quot;dropping-particle&quot;:&quot;&quot;,&quot;non-dropping-particle&quot;:&quot;&quot;},{&quot;family&quot;:&quot;Sheridan&quot;,&quot;given&quot;:&quot;M N&quot;,&quot;parse-names&quot;:false,&quot;dropping-particle&quot;:&quot;&quot;,&quot;non-dropping-particle&quot;:&quot;&quot;},{&quot;family&quot;:&quot;George&quot;,&quot;given&quot;:&quot;E M&quot;,&quot;parse-names&quot;:false,&quot;dropping-particle&quot;:&quot;&quot;,&quot;non-dropping-particle&quot;:&quot;&quot;},{&quot;family&quot;:&quot;Sutton&quot;,&quot;given&quot;:&quot;N A&quot;,&quot;parse-names&quot;:false,&quot;dropping-particle&quot;:&quot;&quot;,&quot;non-dropping-particle&quot;:&quot;&quot;}],&quot;container-title&quot;:&quot;JOURNAL OF PUBLIC HEALTH MANAGEMENT AND PRACTICE&quot;,&quot;DOI&quot;:&quot;10.1097/PHH.0000000000001896&quot;,&quot;issued&quot;:{&quot;date-parts&quot;:[[2024]]},&quot;page&quot;:&quot;S18-S26&quot;,&quot;abstract&quot;:&quot;Context: The integration of certified community health workers (CCHWs) with specialty chronic disease training into clinical care teams has demonstrated improvements in chronic disease quality of care, management, and outcomes.Program: Rhode Island Department of Health's Diabetes, Heart Disease, and Stroke Program expanded the roles of CCHWs employed by Community Health Teams for chronic disease with a focus on cardiovascular disease (CVD) and diabetes mellitus (DM) from 2020 to 2023. Rhode Island Department of Health's Diabetes, Heart Disease, and Stroke Program sought to determine whether patient health behaviors and clinical outcomes improved with specialty trained CCHW support.Implementation: Community Health Teams identified high-risk or rising-risk patients with hypertension, high cholesterol, and/or diabetes. During an infrastructure phase, patients were assigned a CCHW who had not received CVD/DM specialty training. During a performance phase, a separate cohort of patients was assigned a CVD/DM specialty-trained CCHW. In each phase, patients were seen by the CCHWs at least twice and completed baseline and follow-up health assessments. The trained CCHWs utilized the baseline assessment to offer health coaching specific to the patient's chronic disease-related needs.Evaluation: Improvements in blood pressure readings and cholesterol were observed at an individual level for CVD patients. However, a significant difference was not observed for hypertension or high cholesterol when comparing phases. Individual-level results indicated improved HbA1c values for DM patients; however, the differences in clinical values were not significant. Although there were no significant differences for clinical values between the phases, the proportion of patients who reported confidence in managing their condition(s) increased from baseline to follow-up for both phases.Discussion: It cannot be concluded that specialty-trained CCHWs have significant impact on patient behaviors and clinical outcomes. However, overall CCHW intervention did result in improved self-efficacy in patients to manage their chronic conditions. Further evaluation is needed to understand what factors led to improved patient confidence levels.&quot;,&quot;volume&quot;:&quot;30&quot;,&quot;container-title-short&quot;:&quot;&quot;},&quot;isTemporary&quot;:false}]},{&quot;citationID&quot;:&quot;MENDELEY_CITATION_799e304b-479d-4d4b-8b84-4ec7525902e8&quot;,&quot;properties&quot;:{&quot;noteIndex&quot;:0},&quot;isEdited&quot;:false,&quot;manualOverride&quot;:{&quot;isManuallyOverridden&quot;:false,&quot;citeprocText&quot;:&quot;(Baynes et al., 2018)&quot;,&quot;manualOverrideText&quot;:&quot;&quot;},&quot;citationTag&quot;:&quot;MENDELEY_CITATION_v3_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&quot;,&quot;citationItems&quot;:[{&quot;id&quot;:&quot;b27d24df-b254-3c50-8857-ca43661ccbb3&quot;,&quot;itemData&quot;:{&quot;type&quot;:&quot;article-journal&quot;,&quot;id&quot;:&quot;b27d24df-b254-3c50-8857-ca43661ccbb3&quot;,&quot;title&quot;:&quot;Quality of Sick Child-Care Delivered by Community Health Workers in Tanzania&quot;,&quot;author&quot;:[{&quot;family&quot;:&quot;Baynes&quot;,&quot;given&quot;:&quot;C&quot;,&quot;parse-names&quot;:false,&quot;dropping-particle&quot;:&quot;&quot;,&quot;non-dropping-particle&quot;:&quot;&quot;},{&quot;family&quot;:&quot;Mboya&quot;,&quot;given&quot;:&quot;D&quot;,&quot;parse-names&quot;:false,&quot;dropping-particle&quot;:&quot;&quot;,&quot;non-dropping-particle&quot;:&quot;&quot;},{&quot;family&quot;:&quot;Likasi&quot;,&quot;given&quot;:&quot;S&quot;,&quot;parse-names&quot;:false,&quot;dropping-particle&quot;:&quot;&quot;,&quot;non-dropping-particle&quot;:&quot;&quot;},{&quot;family&quot;:&quot;Maganga&quot;,&quot;given&quot;:&quot;D&quot;,&quot;parse-names&quot;:false,&quot;dropping-particle&quot;:&quot;&quot;,&quot;non-dropping-particle&quot;:&quot;&quot;},{&quot;family&quot;:&quot;Pemba&quot;,&quot;given&quot;:&quot;S&quot;,&quot;parse-names&quot;:false,&quot;dropping-particle&quot;:&quot;&quot;,&quot;non-dropping-particle&quot;:&quot;&quot;},{&quot;family&quot;:&quot;Baraka&quot;,&quot;given&quot;:&quot;J&quot;,&quot;parse-names&quot;:false,&quot;dropping-particle&quot;:&quot;&quot;,&quot;non-dropping-particle&quot;:&quot;&quot;},{&quot;family&quot;:&quot;Ramsey&quot;,&quot;given&quot;:&quot;K&quot;,&quot;parse-names&quot;:false,&quot;dropping-particle&quot;:&quot;&quot;,&quot;non-dropping-particle&quot;:&quot;&quot;},{&quot;family&quot;:&quot;Semu&quot;,&quot;given&quot;:&quot;H&quot;,&quot;parse-names&quot;:false,&quot;dropping-particle&quot;:&quot;&quot;,&quot;non-dropping-particle&quot;:&quot;&quot;}],&quot;container-title&quot;:&quot;INTERNATIONAL JOURNAL OF HEALTH POLICY AND MANAGEMENT&quot;,&quot;container-title-short&quot;:&quot;Int J Health Policy Manag&quot;,&quot;DOI&quot;:&quot;10.15171/ijhpm.2018.63&quot;,&quot;issued&quot;:{&quot;date-parts&quot;:[[2018]]},&quot;page&quot;:&quot;1097-1109&quot;,&quot;abstract&quot;:&quot;Background: Community health worker (CHW) interventions to manage childhood illness is a strategy promoted by the global health community which involves training and supporting CHW to assess, classify and treat sick children at home, using an algorithm adapted from the Integrated Management of Childhood Illness (IMCI). To inform CHW policy, the Government of Tanzania launched a program in 2011 to determine if community case management (CCM) of malaria, pneumonia and diarrhea could be implemented by CHW in that country. Methods: This paper reports the results of an observational study on the CCM service delivery quality of a trial cohort of CHW in Tanzania, called WAJA. In 2014, teams of data collectors, employees of the Ministry of Health and Social Welfare trained in IMCI, assessed the IMCI skills rendered by a sample of WAJA on sick children who presented to WAJA with illness signs and symptoms in their communities. The assessment included direct observations of WAJA IMCI episodes and expert re-assessment of the same children seen by WAJA to assess the congruence between the assessment, classification and treatment outcomes of WAJA cases and those from cases conducted by expert re-assessors. Results: In the majority of cases, WAJA correctly assess sick children for CCM-treatable illnesses (malaria, pneumonia, and diarrhea) and general danger signs (90% and 89%, respectively), but too few correctly assess for physical danger signs (39%); on classification in the majority of cases (73%) WAJA correctly classified illness, though more for CCM-treatable illnesses (83%). In majority of cases (78%) WAJA treated children correctly (84% of malaria, 74% pneumonia, and 71% diarrhea cases). Errors were often associated with lapses in health systems support, mainly supervision and logistics. Conclusion: CCM is a feasible strategy for CHW in Tanzania, who, in the majority of cases, implemented the approach as well as IMCI expert re-assessors. Nevertheless, for CCM to be effective, in Tanzania, a strategy to implement it must be coordinated with efforts to strengthen local health systems.&quot;,&quot;issue&quot;:&quot;12&quot;,&quot;volume&quot;:&quot;7&quot;},&quot;isTemporary&quot;:false}]},{&quot;citationID&quot;:&quot;MENDELEY_CITATION_4eab0f97-29e6-41d2-8a99-43aa26389a0f&quot;,&quot;properties&quot;:{&quot;noteIndex&quot;:0},&quot;isEdited&quot;:false,&quot;manualOverride&quot;:{&quot;isManuallyOverridden&quot;:false,&quot;citeprocText&quot;:&quot;(Regan et al., 2023)&quot;,&quot;manualOverrideText&quot;:&quot;&quot;},&quot;citationItems&quot;:[{&quot;id&quot;:&quot;7542b2ef-0e6c-36ee-b334-d67271646d5d&quot;,&quot;itemData&quot;:{&quot;type&quot;:&quot;article-journal&quot;,&quot;id&quot;:&quot;7542b2ef-0e6c-36ee-b334-d67271646d5d&quot;,&quot;title&quot;:&quot;The impact of a community health worker intervention on uptake of antenatal care: a cluster-randomized pragmatic trial in Dar es Salaam&quot;,&quot;author&quot;:[{&quot;family&quot;:&quot;Regan&quot;,&quot;given&quot;:&quot;M&quot;,&quot;parse-names&quot;:false,&quot;dropping-particle&quot;:&quot;&quot;,&quot;non-dropping-particle&quot;:&quot;&quot;},{&quot;family&quot;:&quot;Cheng&quot;,&quot;given&quot;:&quot;C&quot;,&quot;parse-names&quot;:false,&quot;dropping-particle&quot;:&quot;&quot;,&quot;non-dropping-particle&quot;:&quot;&quot;},{&quot;family&quot;:&quot;Mboggo&quot;,&quot;given&quot;:&quot;E&quot;,&quot;parse-names&quot;:false,&quot;dropping-particle&quot;:&quot;&quot;,&quot;non-dropping-particle&quot;:&quot;&quot;},{&quot;family&quot;:&quot;Larson&quot;,&quot;given&quot;:&quot;E&quot;,&quot;parse-names&quot;:false,&quot;dropping-particle&quot;:&quot;&quot;,&quot;non-dropping-particle&quot;:&quot;&quot;},{&quot;family&quot;:&quot;Lema&quot;,&quot;given&quot;:&quot;I A&quot;,&quot;parse-names&quot;:false,&quot;dropping-particle&quot;:&quot;&quot;,&quot;non-dropping-particle&quot;:&quot;&quot;},{&quot;family&quot;:&quot;Magesa&quot;,&quot;given&quot;:&quot;L&quot;,&quot;parse-names&quot;:false,&quot;dropping-particle&quot;:&quot;&quot;,&quot;non-dropping-particle&quot;:&quot;&quot;},{&quot;family&quot;:&quot;Machumi&quot;,&quot;given&quot;:&quot;L&quot;,&quot;parse-names&quot;:false,&quot;dropping-particle&quot;:&quot;&quot;,&quot;non-dropping-particle&quot;:&quot;&quot;},{&quot;family&quot;:&quot;Ulenga&quot;,&quot;given&quot;:&quot;N&quot;,&quot;parse-names&quot;:false,&quot;dropping-particle&quot;:&quot;&quot;,&quot;non-dropping-particle&quot;:&quot;&quot;},{&quot;family&quot;:&quot;Sando&quot;,&quot;given&quot;:&quot;D&quot;,&quot;parse-names&quot;:false,&quot;dropping-particle&quot;:&quot;&quot;,&quot;non-dropping-particle&quot;:&quot;&quot;},{&quot;family&quot;:&quot;Mwanyika-Sando&quot;,&quot;given&quot;:&quot;M&quot;,&quot;parse-names&quot;:false,&quot;dropping-particle&quot;:&quot;&quot;,&quot;non-dropping-particle&quot;:&quot;&quot;},{&quot;family&quot;:&quot;Barnhart&quot;,&quot;given&quot;:&quot;D A&quot;,&quot;parse-names&quot;:false,&quot;dropping-particle&quot;:&quot;&quot;,&quot;non-dropping-particle&quot;:&quot;&quot;},{&quot;family&quot;:&quot;Hong&quot;,&quot;given&quot;:&quot;B L&quot;,&quot;parse-names&quot;:false,&quot;dropping-particle&quot;:&quot;&quot;,&quot;non-dropping-particle&quot;:&quot;&quot;},{&quot;family&quot;:&quot;Mungure&quot;,&quot;given&quot;:&quot;E&quot;,&quot;parse-names&quot;:false,&quot;dropping-particle&quot;:&quot;&quot;,&quot;non-dropping-particle&quot;:&quot;&quot;},{&quot;family&quot;:&quot;Li&quot;,&quot;given&quot;:&quot;N&quot;,&quot;parse-names&quot;:false,&quot;dropping-particle&quot;:&quot;&quot;,&quot;non-dropping-particle&quot;:&quot;&quot;},{&quot;family&quot;:&quot;Siril&quot;,&quot;given&quot;:&quot;H&quot;,&quot;parse-names&quot;:false,&quot;dropping-particle&quot;:&quot;&quot;,&quot;non-dropping-particle&quot;:&quot;&quot;},{&quot;family&quot;:&quot;Mujinja&quot;,&quot;given&quot;:&quot;P&quot;,&quot;parse-names&quot;:false,&quot;dropping-particle&quot;:&quot;&quot;,&quot;non-dropping-particle&quot;:&quot;&quot;},{&quot;family&quot;:&quot;Naburi&quot;,&quot;given&quot;:&quot;H&quot;,&quot;parse-names&quot;:false,&quot;dropping-particle&quot;:&quot;&quot;,&quot;non-dropping-particle&quot;:&quot;&quot;},{&quot;family&quot;:&quot;Kilewo&quot;,&quot;given&quot;:&quot;C&quot;,&quot;parse-names&quot;:false,&quot;dropping-particle&quot;:&quot;&quot;,&quot;non-dropping-particle&quot;:&quot;&quot;},{&quot;family&quot;:&quot;Ekström&quot;,&quot;given&quot;:&quot;A M&quot;,&quot;parse-names&quot;:false,&quot;dropping-particle&quot;:&quot;&quot;,&quot;non-dropping-particle&quot;:&quot;&quot;},{&quot;family&quot;:&quot;Geldsetzer&quot;,&quot;given&quot;:&quot;P&quot;,&quot;parse-names&quot;:false,&quot;dropping-particle&quot;:&quot;&quot;,&quot;non-dropping-particle&quot;:&quot;&quot;},{&quot;family&quot;:&quot;Fawzi&quot;,&quot;given&quot;:&quot;W&quot;,&quot;parse-names&quot;:false,&quot;dropping-particle&quot;:&quot;&quot;,&quot;non-dropping-particle&quot;:&quot;&quot;},{&quot;family&quot;:&quot;Bärnighausen&quot;,&quot;given&quot;:&quot;T&quot;,&quot;parse-names&quot;:false,&quot;dropping-particle&quot;:&quot;&quot;,&quot;non-dropping-particle&quot;:&quot;&quot;},{&quot;family&quot;:&quot;Sudfeld&quot;,&quot;given&quot;:&quot;C R&quot;,&quot;parse-names&quot;:false,&quot;dropping-particle&quot;:&quot;&quot;,&quot;non-dropping-particle&quot;:&quot;&quot;},{&quot;family&quot;:&quot;Spiegelman&quot;,&quot;given&quot;:&quot;D&quot;,&quot;parse-names&quot;:false,&quot;dropping-particle&quot;:&quot;&quot;,&quot;non-dropping-particle&quot;:&quot;&quot;}],&quot;container-title&quot;:&quot;HEALTH POLICY AND PLANNING&quot;,&quot;container-title-short&quot;:&quot;Health Policy Plan&quot;,&quot;DOI&quot;:&quot;10.1093/heapol/czac100&quot;,&quot;issued&quot;:{&quot;date-parts&quot;:[[2023]]},&quot;page&quot;:&quot;279-288&quot;,&quot;abstract&quot;:&quot;The provision of high-quality antenatal care (ANC) is important for preventing maternal and newborn mortality and morbidity, but only around half of pregnant women in Tanzania attended four or more ANC visits in 2019. Although there is emerging evidence on the benefit of community health worker (CHW) interventions on ANC uptake, few large-scale pragmatic trials have been conducted. This pragmatic cluster-randomized trial, implemented directly through the public sector health system, assessed the impact of an intervention that trained public sector CHWs to promote the uptake of ANC. We randomized 60 administrative wards in Dar es Salaam to either a targeted CHW intervention or a standard of care. The impact of the intervention was assessed using generalized estimating equations with an independent working correlation matrix to account for clustering within wards. A total of 243 908 women were included in the analysis of our primary outcome of four or more ANC visits. The intervention significantly increased the likelihood of attending four or more ANC visits [relative risk (RR): 1.42; 95% confidence interval (CI): 1.05, 1.92] and had a modest beneficial effect on the total number of ANC visits (percent change: 7.7%; 95% CI: 0.2%, 15.5%). While slightly more women in the intervention arm attended ANC in their first trimester compared with the standard-of-care arm (19% vs 18.7%), the difference was not significant (RR: 1.02; 95% CI: 0.84, 1.22). Our findings suggest that trained CHWs can increase attendance of ANC visits in Dar es Salaam and similar settings. However, additional interventions appear necessary to promote the early initiation of ANC. This study demonstrates that routine health system data can be leveraged for outcome assessment in trials and programme evaluation and that the results are likely superior, both in terms of bias and precision, to data that are collected specifically for science.&quot;,&quot;issue&quot;:&quot;3&quot;,&quot;volume&quot;:&quot;38&quot;},&quot;isTemporary&quot;:false}],&quot;citationTag&quot;:&quot;MENDELEY_CITATION_v3_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&quot;},{&quot;citationID&quot;:&quot;MENDELEY_CITATION_d1a5bed6-695f-4a08-99d7-70ac5c8291b4&quot;,&quot;properties&quot;:{&quot;noteIndex&quot;:0},&quot;isEdited&quot;:false,&quot;manualOverride&quot;:{&quot;isManuallyOverridden&quot;:false,&quot;citeprocText&quot;:&quot;(Justvig et al., 2017)&quot;,&quot;manualOverrideText&quot;:&quot;&quot;},&quot;citationTag&quot;:&quot;MENDELEY_CITATION_v3_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&quot;,&quot;citationItems&quot;:[{&quot;id&quot;:&quot;0f36ea68-daba-3e01-aee7-e9778d73d6e6&quot;,&quot;itemData&quot;:{&quot;type&quot;:&quot;article-journal&quot;,&quot;id&quot;:&quot;0f36ea68-daba-3e01-aee7-e9778d73d6e6&quot;,&quot;title&quot;:&quot;Improving Adherence to Care Recommendations Using a Community Health Worker (CHW) Intervention with the Pediatric Medical Home&quot;,&quot;author&quot;:[{&quot;family&quot;:&quot;Justvig&quot;,&quot;given&quot;:&quot;S P&quot;,&quot;parse-names&quot;:false,&quot;dropping-particle&quot;:&quot;&quot;,&quot;non-dropping-particle&quot;:&quot;&quot;},{&quot;family&quot;:&quot;Li&quot;,&quot;given&quot;:&quot;J&quot;,&quot;parse-names&quot;:false,&quot;dropping-particle&quot;:&quot;&quot;,&quot;non-dropping-particle&quot;:&quot;&quot;},{&quot;family&quot;:&quot;Caravella&quot;,&quot;given&quot;:&quot;G&quot;,&quot;parse-names&quot;:false,&quot;dropping-particle&quot;:&quot;&quot;,&quot;non-dropping-particle&quot;:&quot;&quot;},{&quot;family&quot;:&quot;Chen&quot;,&quot;given&quot;:&quot;M&quot;,&quot;parse-names&quot;:false,&quot;dropping-particle&quot;:&quot;&quot;,&quot;non-dropping-particle&quot;:&quot;&quot;},{&quot;family&quot;:&quot;Wang&quot;,&quot;given&quot;:&quot;H&quot;,&quot;parse-names&quot;:false,&quot;dropping-particle&quot;:&quot;&quot;,&quot;non-dropping-particle&quot;:&quot;&quot;},{&quot;family&quot;:&quot;Benz Scott&quot;,&quot;given&quot;:&quot;L A&quot;,&quot;parse-names&quot;:false,&quot;dropping-particle&quot;:&quot;&quot;,&quot;non-dropping-particle&quot;:&quot;&quot;},{&quot;family&quot;:&quot;Pati&quot;,&quot;given&quot;:&quot;S&quot;,&quot;parse-names&quot;:false,&quot;dropping-particle&quot;:&quot;&quot;,&quot;non-dropping-particle&quot;:&quot;&quot;}],&quot;container-title&quot;:&quot;Journal of Community Health&quot;,&quot;container-title-short&quot;:&quot;J Community Health&quot;,&quot;DOI&quot;:&quot;10.1007/s10900-016-0275-6&quot;,&quot;URL&quot;:&quot;https://www.scopus.com/inward/record.uri?eid=2-s2.0-84991052004&amp;doi=10.1007%2Fs10900-016-0275-6&amp;partnerID=40&amp;md5=2c02e301efd2c6454310e158cfcbf20d&quot;,&quot;issued&quot;:{&quot;date-parts&quot;:[[2017]]},&quot;page&quot;:&quot;444-452&quot;,&quot;abstract&quot;:&quot;While CHW interventions improve health outcomes, evidence identifying specific domains of CHW-delivered support resulting in positive outcomes is limited. Our goals were to identify domains of CHW-delivered support that assist families with adhering to recommended pediatric care; and, to identify predictors of successful completion of an enriched medical home intervention (EMHI) using trained CHWs making home visits to provide health education and support positive health behaviors. We performed a prospective descriptive study of 88 families participating in a protocol-based EMHI. Completers (N = 46) finished the program with mutual agreement that the family can independently adhere to recommended clinical care. Non-completers (N = 42) were lost to follow-up or dropped out of the program before reaching this milestone. Using Grounded Theory, two trained coders evaluated CHW tasks recorded in an electronic database and classified these tasks across 17 domains. We assessed predictors of EMHI completion using logistic regression. The 88 EMHI participants were primarily &lt;24 months of age (80 %), Hispanic (56 %), and Medicaid enrollees (67 %). Hispanic families (OR = 2.76, p = 0.04) and those with self-reported program goals to ‘facilitate family’s creation of a system to keep track of child’s medical information’ (OR = 3.11, p = 0.02) or a ‘newborn-specific goal’ (OR = 3.21, p = 0.04), such as feeding and safety tips, were more likely to complete the EMHI compared to their counterparts. The most consistent CHW tasks were supporting medical appointments, medication maintenance, and providing health education. CHW interventions designed to improve health behavior outcomes of ‘at-risk’ families, including Medicaid enrollees, may benefit from support in goal-setting and strategies to systematically manage their child’s medical care. © 2017 Elsevier B.V., All rights reserved.&quot;,&quot;publisher&quot;:&quot;Springer New York LLC barbara.b.bertram@gsk.com&quot;,&quot;issue&quot;:&quot;3&quot;,&quot;volume&quot;:&quot;42&quot;},&quot;isTemporary&quot;:false}]},{&quot;citationID&quot;:&quot;MENDELEY_CITATION_ef9005b0-aa51-4d06-a071-150e15a9c765&quot;,&quot;properties&quot;:{&quot;noteIndex&quot;:0},&quot;isEdited&quot;:false,&quot;manualOverride&quot;:{&quot;isManuallyOverridden&quot;:false,&quot;citeprocText&quot;:&quot;(Fisher et al., 2025)&quot;,&quot;manualOverrideText&quot;:&quot;&quot;},&quot;citationTag&quot;:&quot;MENDELEY_CITATION_v3_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&quot;,&quot;citationItems&quot;:[{&quot;id&quot;:&quot;55056f7c-d84a-377a-aeca-c7ccab92d86f&quot;,&quot;itemData&quot;:{&quot;type&quot;:&quot;article-journal&quot;,&quot;id&quot;:&quot;55056f7c-d84a-377a-aeca-c7ccab92d86f&quot;,&quot;title&quot;:&quot;Participant Perspectives on a Community Health Worker Intervention to Reduce Infant Mortality: A Mixed Methods Assessment of the Bronx Healthy Start Partnership&quot;,&quot;author&quot;:[{&quot;family&quot;:&quot;Fisher&quot;,&quot;given&quot;:&quot;E M&quot;,&quot;parse-names&quot;:false,&quot;dropping-particle&quot;:&quot;&quot;,&quot;non-dropping-particle&quot;:&quot;&quot;},{&quot;family&quot;:&quot;Idehen&quot;,&quot;given&quot;:&quot;A&quot;,&quot;parse-names&quot;:false,&quot;dropping-particle&quot;:&quot;&quot;,&quot;non-dropping-particle&quot;:&quot;&quot;},{&quot;family&quot;:&quot;Cárdenas&quot;,&quot;given&quot;:&quot;L&quot;,&quot;parse-names&quot;:false,&quot;dropping-particle&quot;:&quot;&quot;,&quot;non-dropping-particle&quot;:&quot;&quot;},{&quot;family&quot;:&quot;Lounsbury&quot;,&quot;given&quot;:&quot;D W&quot;,&quot;parse-names&quot;:false,&quot;dropping-particle&quot;:&quot;&quot;,&quot;non-dropping-particle&quot;:&quot;&quot;},{&quot;family&quot;:&quot;Jasani&quot;,&quot;given&quot;:&quot;F&quot;,&quot;parse-names&quot;:false,&quot;dropping-particle&quot;:&quot;&quot;,&quot;non-dropping-particle&quot;:&quot;&quot;},{&quot;family&quot;:&quot;Rodgers&quot;,&quot;given&quot;:&quot;C R R&quot;,&quot;parse-names&quot;:false,&quot;dropping-particle&quot;:&quot;&quot;,&quot;non-dropping-particle&quot;:&quot;&quot;},{&quot;family&quot;:&quot;Gregoire&quot;,&quot;given&quot;:&quot;M&quot;,&quot;parse-names&quot;:false,&quot;dropping-particle&quot;:&quot;&quot;,&quot;non-dropping-particle&quot;:&quot;&quot;},{&quot;family&quot;:&quot;Williams&quot;,&quot;given&quot;:&quot;R&quot;,&quot;parse-names&quot;:false,&quot;dropping-particle&quot;:&quot;&quot;,&quot;non-dropping-particle&quot;:&quot;&quot;},{&quot;family&quot;:&quot;Weiss&quot;,&quot;given&quot;:&quot;L&quot;,&quot;parse-names&quot;:false,&quot;dropping-particle&quot;:&quot;&quot;,&quot;non-dropping-particle&quot;:&quot;&quot;},{&quot;family&quot;:&quot;Strelnick&quot;,&quot;given&quot;:&quot;A H&quot;,&quot;parse-names&quot;:false,&quot;dropping-particle&quot;:&quot;&quot;,&quot;non-dropping-particle&quot;:&quot;&quot;}],&quot;container-title&quot;:&quot;MATERNAL AND CHILD HEALTH JOURNAL&quot;,&quot;container-title-short&quot;:&quot;Matern Child Health J&quot;,&quot;DOI&quot;:&quot;10.1007/s10995-024-04014-1&quot;,&quot;issued&quot;:{&quot;date-parts&quot;:[[2025]]},&quot;page&quot;:&quot;4-11&quot;,&quot;abstract&quot;:&quot;IntroductionHealthy Start is an initiative to reduce infant mortality and improve birth equity throughout the US, in large part by deploying community health workers (CHWs) to conduct home visits and provide educational and emotional support to new and expectant parents.MethodsA mixed-methods assessment of the Bronx Healthy Start Partnership (BxHSP) was conducted as part of a quality improvement initiative to understand client perspectives regarding the impact of BxHSP on short- and intermediate-term outcomes that affect long-term well-being. Phone interviews (n = 16) and online surveys (n = 62) were conducted in English and Spanish with BxHSP participants in 2020 and 2022. The interview sample was selected purposefully; interview participants were eligible if they gave birth prior to mid-March 2020 and had received at least one CHW home visit. All individuals with open BxHSP cases (n = 379) were invited to complete the survey.ResultsFindings suggest that BxHSP CHWs can provide vital psychosocial, material, and educational resources that help engaged participants feel supported as new parents and develop knowledge and skills related to infant care. Results further suggest that these short-term outcomes contribute to lower stress, increased self-efficacy, and health-promoting infant care practices, enabling participants to feel more confident and capable as new parents.DiscussionFindings underscore how programs like BxHSP can help address gaps in resources and improve health and well-being for pregnant and postpartum participants. Limitations include possible selection, recall, and/or social desirability biases as response rates were low and data were self-reported and retrospective. Limitations were addressed in part through triangulation of qualitative and quantitative data. What is already known?Community health worker (CHW) programs for expectant and new parents have been found to improve birth outcomes, increase the likelihood of breastfeeding and following safe sleep practices, and improve utilization of pre- and postnatal care.What this study adds?By providing participants with material and psychosocial support while fostering increased knowledge and skills related to childbirth and parenting, CHW programs can help to reduce stress, improve self-efficacy, and increase participation in health-promoting infant care practices among expectant and new parents. Findings provide important guidance that should inform program planning, improvement, and replication of CHW programs in the US.&quot;,&quot;issue&quot;:&quot;1&quot;,&quot;volume&quot;:&quot;29&quot;},&quot;isTemporary&quot;:false}]},{&quot;citationID&quot;:&quot;MENDELEY_CITATION_f1add774-f0e8-40c3-840b-26670349e808&quot;,&quot;properties&quot;:{&quot;noteIndex&quot;:0},&quot;isEdited&quot;:false,&quot;manualOverride&quot;:{&quot;isManuallyOverridden&quot;:false,&quot;citeprocText&quot;:&quot;(Lukyamuzi et al., 2023)&quot;,&quot;manualOverrideText&quot;:&quot;&quot;},&quot;citationTag&quot;:&quot;MENDELEY_CITATION_v3_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&quot;,&quot;citationItems&quot;:[{&quot;id&quot;:&quot;75d60e38-adb1-35a4-9beb-7b3ca324fc4f&quot;,&quot;itemData&quot;:{&quot;type&quot;:&quot;article-journal&quot;,&quot;id&quot;:&quot;75d60e38-adb1-35a4-9beb-7b3ca324fc4f&quot;,&quot;title&quot;:&quot;Incidence of HIV disclosure among HIV affected heterosexual partners using a community health worker led mechanism in rural Uganda; a quasi-experimental study&quot;,&quot;author&quot;:[{&quot;family&quot;:&quot;Lukyamuzi&quot;,&quot;given&quot;:&quot;Z&quot;,&quot;parse-names&quot;:false,&quot;dropping-particle&quot;:&quot;&quot;,&quot;non-dropping-particle&quot;:&quot;&quot;},{&quot;family&quot;:&quot;Ssuna&quot;,&quot;given&quot;:&quot;B&quot;,&quot;parse-names&quot;:false,&quot;dropping-particle&quot;:&quot;&quot;,&quot;non-dropping-particle&quot;:&quot;&quot;},{&quot;family&quot;:&quot;Mirembe&quot;,&quot;given&quot;:&quot;R N&quot;,&quot;parse-names&quot;:false,&quot;dropping-particle&quot;:&quot;&quot;,&quot;non-dropping-particle&quot;:&quot;&quot;},{&quot;family&quot;:&quot;Mawanda&quot;,&quot;given&quot;:&quot;D&quot;,&quot;parse-names&quot;:false,&quot;dropping-particle&quot;:&quot;&quot;,&quot;non-dropping-particle&quot;:&quot;&quot;},{&quot;family&quot;:&quot;Maena&quot;,&quot;given&quot;:&quot;J&quot;,&quot;parse-names&quot;:false,&quot;dropping-particle&quot;:&quot;&quot;,&quot;non-dropping-particle&quot;:&quot;&quot;},{&quot;family&quot;:&quot;Nakalega&quot;,&quot;given&quot;:&quot;R&quot;,&quot;parse-names&quot;:false,&quot;dropping-particle&quot;:&quot;&quot;,&quot;non-dropping-particle&quot;:&quot;&quot;},{&quot;family&quot;:&quot;Atuhaire&quot;,&quot;given&quot;:&quot;P&quot;,&quot;parse-names&quot;:false,&quot;dropping-particle&quot;:&quot;&quot;,&quot;non-dropping-particle&quot;:&quot;&quot;},{&quot;family&quot;:&quot;Musoke&quot;,&quot;given&quot;:&quot;P&quot;,&quot;parse-names&quot;:false,&quot;dropping-particle&quot;:&quot;&quot;,&quot;non-dropping-particle&quot;:&quot;&quot;},{&quot;family&quot;:&quot;Butler&quot;,&quot;given&quot;:&quot;L M&quot;,&quot;parse-names&quot;:false,&quot;dropping-particle&quot;:&quot;&quot;,&quot;non-dropping-particle&quot;:&quot;&quot;}],&quot;container-title&quot;:&quot;BMC INFECTIOUS DISEASES&quot;,&quot;container-title-short&quot;:&quot;BMC Infect Dis&quot;,&quot;DOI&quot;:&quot;10.1186/s12879-023-08282-0 WE  - Science Citation Index Expanded (SCI-EXPANDED)&quot;,&quot;issued&quot;:{&quot;date-parts&quot;:[[2023]]},&quot;publisher-place&quot;:&quot;Johns Hopkins Univ MU JHU Res Collaborat, Makerere Univ, Upper Mulago Hill Rd, Kampala, Uganda&quot;,&quot;page&quot;:&quot;-&quot;,&quot;abstract&quot;:&quot;BackgroundHIV disclosure is vital in HIV management. Community Health Workers (CHW) were reported to support partner disclosure among HIV affected heterosexual partners with disclosure difficulties. However, time to disclosure attributed to use of CHW led disclosure support mechanism was not documented. This study compared the incidence of sexual partner disclosure among adults living with HIV (ALHIV) with CHW support and those without in the greater Luwero region, Uganda.MethodsWe conducted a quasi-experimental study with two arms allocated by geographically determined clusters and adjusted for between-group differences; among ALHIV in the greater Luwero region of Uganda who had never disclosed to their current primary sexual partners. We allocated study clusters to either a CHW-led intervention or control arm. In both arms, we consecutively recruited participants; those in the intervention arm received CHW disclosure support in addition to routine care. The overall follow-up was six months, and the primary outcome was disclosure to the partner. We used survival analysis with proportional hazard ratios to determine the time to partner disclosure in both arms.ResultsA total of 245 participants were enrolled, and 230 (93.9%) completed the study; of these, 112 (48.7%) were in the intervention and 118 (51.3%) in the control arm. The mean age was 31 +/- 8 years with a range of 18 to 55 years; the majority were females, 176 (76.5%). The cumulative incidence of disclosure was higher in the intervention arm, 8.76 [95% CI: 7.20-10.67] per 1,000 person-days versus 5.15 [95%CI: 4.85-6.48] per 1,000 person-days in the control arm, log-rank test, X2 = 12.93, P &lt; 0.001.Male gender, aHR = 1.82, tertiary education, aHR = 1.51, and relationship duration of &gt; six months, aHR = 1.19 predicted disclosure. Prior disclosure to a relative, aHR = 0.55, and having more than one sexual partner in the past three months, aHR = 0.74, predicted non-disclosure.ConclusionCHW-led support mechanism increased the rate of sexual partner disclosure among ALHIV with disclosure difficulties. Therefore, to achieve the global targets of ending HIV, near location CHW-led disclosure support mechanism may be used to hasten HIV disclosure in rural settings.&quot;,&quot;issue&quot;:&quot;1&quot;,&quot;volume&quot;:&quot;23&quot;},&quot;isTemporary&quot;:false}]},{&quot;citationID&quot;:&quot;MENDELEY_CITATION_e7c083a8-f631-44dd-ae5d-4b9e91ee2dd8&quot;,&quot;properties&quot;:{&quot;noteIndex&quot;:0},&quot;isEdited&quot;:false,&quot;manualOverride&quot;:{&quot;isManuallyOverridden&quot;:false,&quot;citeprocText&quot;:&quot;(Tomlinson et al., 2015)&quot;,&quot;manualOverrideText&quot;:&quot;&quot;},&quot;citationTag&quot;:&quot;MENDELEY_CITATION_v3_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&quot;,&quot;citationItems&quot;:[{&quot;id&quot;:&quot;f8a81d5b-fee5-3a29-bef4-113643c88a2d&quot;,&quot;itemData&quot;:{&quot;type&quot;:&quot;article-journal&quot;,&quot;id&quot;:&quot;f8a81d5b-fee5-3a29-bef4-113643c88a2d&quot;,&quot;title&quot;:&quot;Community health workers can improve child growth of antenatally-depressed, South African mothers: a cluster randomized controlled trial&quot;,&quot;author&quot;:[{&quot;family&quot;:&quot;Tomlinson&quot;,&quot;given&quot;:&quot;M&quot;,&quot;parse-names&quot;:false,&quot;dropping-particle&quot;:&quot;&quot;,&quot;non-dropping-particle&quot;:&quot;&quot;},{&quot;family&quot;:&quot;Rotheram-Borus&quot;,&quot;given&quot;:&quot;M J&quot;,&quot;parse-names&quot;:false,&quot;dropping-particle&quot;:&quot;&quot;,&quot;non-dropping-particle&quot;:&quot;&quot;},{&quot;family&quot;:&quot;Harwood&quot;,&quot;given&quot;:&quot;J&quot;,&quot;parse-names&quot;:false,&quot;dropping-particle&quot;:&quot;&quot;,&quot;non-dropping-particle&quot;:&quot;&quot;},{&quot;family&quot;:&quot;Roux&quot;,&quot;given&quot;:&quot;I M&quot;,&quot;parse-names&quot;:false,&quot;dropping-particle&quot;:&quot;&quot;,&quot;non-dropping-particle&quot;:&quot;le&quot;},{&quot;family&quot;:&quot;O'Connor&quot;,&quot;given&quot;:&quot;M&quot;,&quot;parse-names&quot;:false,&quot;dropping-particle&quot;:&quot;&quot;,&quot;non-dropping-particle&quot;:&quot;&quot;},{&quot;family&quot;:&quot;Worthman&quot;,&quot;given&quot;:&quot;C&quot;,&quot;parse-names&quot;:false,&quot;dropping-particle&quot;:&quot;&quot;,&quot;non-dropping-particle&quot;:&quot;&quot;}],&quot;container-title&quot;:&quot;BMC PSYCHIATRY&quot;,&quot;container-title-short&quot;:&quot;BMC Psychiatry&quot;,&quot;DOI&quot;:&quot;10.1186/s12888-015-0606-7 WE  - Science Citation Index Expanded (SCI-EXPANDED) WE  - Social Science Citation Index (SSCI)&quot;,&quot;issued&quot;:{&quot;date-parts&quot;:[[2015]]},&quot;publisher-place&quot;:&quot;Univ Stellenbosch, Dept Psychol, Matieland, South Africa&quot;,&quot;page&quot;:&quot;-&quot;,&quot;abstract&quot;:&quot;Background: Maternal antenatal depression has long-term consequences for children's health. We examined if home visits by community health workers (CHW) can improve growth outcomes for children of mothers who are antenatally depressed. Methods: A cluster randomized controlled trial of all pregnant, neighbourhood women in Cape Town, South Africa. Almost all pregnant women (98 %, N = 1238) were recruited and assessed during pregnancy, two weeks post-birth (92 %) and 6 months post-birth (88 %). Pregnant women were randomized to either: 1) Standard Care (SC), which provided routine antenatal care; or 2) an intervention, The Philani Intervention Program (PIP), which included SC and home visits by CHW trained as generalists (M = 11 visits). Child standardized weight, length, and weight by length over 6 months based on maternal antenatal depression and intervention condition. Results: Depressed mood was similar across the PIP and SC conditions both antenatally (16.5 % rate) and at 6 months (16.7 %). The infants of depressed pregnant women in the PIP group were similar in height (height-forage Z scores) to the children of non-depressed mothers in both the PIP and the SC conditions, but significantly taller at 6 months of age than the infants of pregnant depressed mothers in the SC condition. The intervention did not moderate children's growth. Depressed SC mothers tended to have infants less than two standard deviations in height on the World Health Organization's norms at two weeks post-birth compared to infants of depressed PIP mothers and non-depressed mothers in both conditions. Conclusions: A generalist, CHW-delivered home visiting program improved infant growth, even when mothers' depression was not reduced. Focusing on maternal caretaking of infants, even when mothers are depressed, is critical in future interventions.&quot;,&quot;volume&quot;:&quot;15&quot;},&quot;isTemporary&quot;:false}]},{&quot;citationID&quot;:&quot;MENDELEY_CITATION_173a6007-55f7-407c-8837-68b7a56c7a7b&quot;,&quot;properties&quot;:{&quot;noteIndex&quot;:0},&quot;isEdited&quot;:false,&quot;manualOverride&quot;:{&quot;isManuallyOverridden&quot;:false,&quot;citeprocText&quot;:&quot;(Wightman et al., 2022)&quot;,&quot;manualOverrideText&quot;:&quot;&quot;},&quot;citationTag&quot;:&quot;MENDELEY_CITATION_v3_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&quot;,&quot;citationItems&quot;:[{&quot;id&quot;:&quot;c4f4a429-24aa-3214-baa9-66b64ce81e6e&quot;,&quot;itemData&quot;:{&quot;type&quot;:&quot;article-journal&quot;,&quot;id&quot;:&quot;c4f4a429-24aa-3214-baa9-66b64ce81e6e&quot;,&quot;title&quot;:&quot;Community health worker intervention improves early childhood vaccination rates: results from a propensity-score matching evaluation&quot;,&quot;author&quot;:[{&quot;family&quot;:&quot;Wightman&quot;,&quot;given&quot;:&quot;P&quot;,&quot;parse-names&quot;:false,&quot;dropping-particle&quot;:&quot;&quot;,&quot;non-dropping-particle&quot;:&quot;&quot;},{&quot;family&quot;:&quot;McCue&quot;,&quot;given&quot;:&quot;K&quot;,&quot;parse-names&quot;:false,&quot;dropping-particle&quot;:&quot;&quot;,&quot;non-dropping-particle&quot;:&quot;&quot;},{&quot;family&quot;:&quot;Sabo&quot;,&quot;given&quot;:&quot;S&quot;,&quot;parse-names&quot;:false,&quot;dropping-particle&quot;:&quot;&quot;,&quot;non-dropping-particle&quot;:&quot;&quot;},{&quot;family&quot;:&quot;Annorbah&quot;,&quot;given&quot;:&quot;R&quot;,&quot;parse-names&quot;:false,&quot;dropping-particle&quot;:&quot;&quot;,&quot;non-dropping-particle&quot;:&quot;&quot;},{&quot;family&quot;:&quot;Jiménez&quot;,&quot;given&quot;:&quot;D&quot;,&quot;parse-names&quot;:false,&quot;dropping-particle&quot;:&quot;&quot;,&quot;non-dropping-particle&quot;:&quot;&quot;},{&quot;family&quot;:&quot;Pilling&quot;,&quot;given&quot;:&quot;V&quot;,&quot;parse-names&quot;:false,&quot;dropping-particle&quot;:&quot;&quot;,&quot;non-dropping-particle&quot;:&quot;&quot;},{&quot;family&quot;:&quot;Butler&quot;,&quot;given&quot;:&quot;M&quot;,&quot;parse-names&quot;:false,&quot;dropping-particle&quot;:&quot;&quot;,&quot;non-dropping-particle&quot;:&quot;&quot;},{&quot;family&quot;:&quot;Celaya&quot;,&quot;given&quot;:&quot;M F&quot;,&quot;parse-names&quot;:false,&quot;dropping-particle&quot;:&quot;&quot;,&quot;non-dropping-particle&quot;:&quot;&quot;},{&quot;family&quot;:&quot;Rumann&quot;,&quot;given&quot;:&quot;S&quot;,&quot;parse-names&quot;:false,&quot;dropping-particle&quot;:&quot;&quot;,&quot;non-dropping-particle&quot;:&quot;&quot;}],&quot;container-title&quot;:&quot;BMC PUBLIC HEALTH&quot;,&quot;container-title-short&quot;:&quot;BMC Public Health&quot;,&quot;DOI&quot;:&quot;10.1186/s12889-022-14239-w&quot;,&quot;issued&quot;:{&quot;date-parts&quot;:[[2022]]},&quot;page&quot;:&quot;-&quot;,&quot;abstract&quot;:&quot;Background Arizona's Health Start Program is a statewide community health worker (CHW) maternal and child health home visiting intervention. The objective of this study was to test if participation in Health Start during 2006-2016 improved early childhood vaccination completion rates. Methods This retrospective study used 11 years of administrative, birth certificate, and immunization records. Propensity score matching was used to identify control groups, based on demographic, socioeconomic, and geographic characteristics. Results are reported by historically disadvantaged subgroups and/or with a history of low vaccine uptake, including Hispanic/Latinx and American Indian children, and children of low socioeconomic status and from rural areas, children with teen mothers and first-born children. The average treatment-on-the-treated (ATT) effect estimated the impact of Health Start on timely completion of seven early childhood vaccine series: diphtheria/tetanus toxoids and acellular/whole-cell pertussis (DTaP/DTP), Haemophilus influenzae type b (Hib), hepatitis B (Hep. B), measles-mumps-rubella (MMR), pneumococcal conjugate vaccine (PCV13), poliovirus, and varicella. Results Vaccination completion rates (by age five) were 5.0% points higher for Health Start children as a group, and on average 5.0% points higher for several subgroups of mothers: women from rural border counties (ATT 5.8), Hispanic/Latinx women (ATT 4.8), American Indian women (ATT 4.8), women with less than high school education (ATT 5.0), teen mothers (ATT 6.1), and primipara women (ATT 4.5), compared to matched control groups (p-value &lt;= 0.05). Time-to-event analyses show Health Start children complete vaccination sooner, with a hazard rate for full vaccination 13% higher than their matches. Conclusion A state-operated home visiting intervention with CHWs as the primary interventionist can effectively promote early childhood vaccine completion, which may reduce the incidence of preventable diseases and subsequently improve children's health. Effects of CHW interventions on vaccination uptake is particularly relevant given the rise in vaccine-preventable diseases in the US and globally.&quot;,&quot;issue&quot;:&quot;1&quot;,&quot;volume&quot;:&quot;22&quot;},&quot;isTemporary&quot;:false}]},{&quot;citationID&quot;:&quot;MENDELEY_CITATION_5f802f0c-5a3d-43bc-ab7d-df24c47c8303&quot;,&quot;properties&quot;:{&quot;noteIndex&quot;:0},&quot;isEdited&quot;:false,&quot;manualOverride&quot;:{&quot;isManuallyOverridden&quot;:false,&quot;citeprocText&quot;:&quot;(Masunaga et al., 2022)&quot;,&quot;manualOverrideText&quot;:&quot;&quot;},&quot;citationTag&quot;:&quot;MENDELEY_CITATION_v3_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&quot;,&quot;citationItems&quot;:[{&quot;id&quot;:&quot;29dd0618-80cb-3651-a7f0-c8fa095f6c67&quot;,&quot;itemData&quot;:{&quot;type&quot;:&quot;article-journal&quot;,&quot;id&quot;:&quot;29dd0618-80cb-3651-a7f0-c8fa095f6c67&quot;,&quot;title&quot;:&quot;Village health workers as health diplomats: negotiating health and study participation in a malaria elimination trial in The Gambia&quot;,&quot;author&quot;:[{&quot;family&quot;:&quot;Masunaga&quot;,&quot;given&quot;:&quot;Y&quot;,&quot;parse-names&quot;:false,&quot;dropping-particle&quot;:&quot;&quot;,&quot;non-dropping-particle&quot;:&quot;&quot;},{&quot;family&quot;:&quot;Ribera&quot;,&quot;given&quot;:&quot;J M&quot;,&quot;parse-names&quot;:false,&quot;dropping-particle&quot;:&quot;&quot;,&quot;non-dropping-particle&quot;:&quot;&quot;},{&quot;family&quot;:&quot;Jaiteh&quot;,&quot;given&quot;:&quot;F&quot;,&quot;parse-names&quot;:false,&quot;dropping-particle&quot;:&quot;&quot;,&quot;non-dropping-particle&quot;:&quot;&quot;},{&quot;family&quot;:&quot;Vries&quot;,&quot;given&quot;:&quot;D H&quot;,&quot;parse-names&quot;:false,&quot;dropping-particle&quot;:&quot;&quot;,&quot;non-dropping-particle&quot;:&quot;de&quot;},{&quot;family&quot;:&quot;Grietens&quot;,&quot;given&quot;:&quot;K P&quot;,&quot;parse-names&quot;:false,&quot;dropping-particle&quot;:&quot;&quot;,&quot;non-dropping-particle&quot;:&quot;&quot;}],&quot;container-title&quot;:&quot;BMC HEALTH SERVICES RESEARCH&quot;,&quot;container-title-short&quot;:&quot;BMC Health Serv Res&quot;,&quot;DOI&quot;:&quot;10.1186/s12913-021-07431-y&quot;,&quot;issued&quot;:{&quot;date-parts&quot;:[[2022]]},&quot;page&quot;:&quot;-&quot;,&quot;abstract&quot;:&quot;Background Although many success stories exist of Village Health Workers (VHWs) improving primary health care, critiques remain about the medicalisation of their roles in disease-specific interventions. VHWs are placed at the bottom of the health system hierarchy as cheap and low-skilled volunteers, irrespective of their highly valued social and political status within communities. In this paper, we shed light on the political role VHWs play and investigate how this shapes their social and medical roles, including their influence on community participation. Method The study was carried out within the context of a malaria elimination trial implemented in rural villages in the North Bank of The Gambia between 2016 and 2018. The trial aimed to reduce malaria prevalence by treating malaria index cases and their potentially asymptomatic compound members, in which VHWs took an active role advocating their community and the intervention, mobilising the population, and distributing antimalarial drugs. Mixed-methods research was used to collect and analyse data through qualitative interviews, group discussions, observations, and quantitative surveys. Results and discussion We explored the emic logic of participation in a malaria elimination trial and found that VHWs played a pivotal role in representing their community and negotiating with the Medical Research Council to bring benefits (e.g. biomedical care service) to the community. We highlight this representative role of VHWs as 'health diplomats', valued and appreciated by community members, and potentially increasing community participation in the trial. We argue that VHWs aspire to be politically present and be part of the key decision-makers in the community through their health diplomat role. Conclusion It is thus likely that in the context of rural Gambia, supporting VHWs beyond medical roles, in their social and political roles, would contribute to the improved performance of VHWs and to enhanced community participation in activities the community perceive as beneficial.&quot;,&quot;issue&quot;:&quot;1&quot;,&quot;volume&quot;:&quot;22&quot;},&quot;isTemporary&quot;:false}]},{&quot;citationID&quot;:&quot;MENDELEY_CITATION_d45db33b-6365-425d-816e-b8d05bba94ad&quot;,&quot;properties&quot;:{&quot;noteIndex&quot;:0},&quot;isEdited&quot;:false,&quot;manualOverride&quot;:{&quot;isManuallyOverridden&quot;:false,&quot;citeprocText&quot;:&quot;(Goudge et al., 2023)&quot;,&quot;manualOverrideText&quot;:&quot;&quot;},&quot;citationTag&quot;:&quot;MENDELEY_CITATION_v3_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&quot;,&quot;citationItems&quot;:[{&quot;id&quot;:&quot;8bdcc5d5-9878-33db-92fa-ce9d30a1effc&quot;,&quot;itemData&quot;:{&quot;type&quot;:&quot;article-journal&quot;,&quot;id&quot;:&quot;8bdcc5d5-9878-33db-92fa-ce9d30a1effc&quot;,&quot;title&quot;:&quot;The effect of a roving nurse mentor on household coverage and quality of care provided by community health worker teams in South Africa: a longitudinal study with a before, after and 6 months post design&quot;,&quot;author&quot;:[{&quot;family&quot;:&quot;Goudge&quot;,&quot;given&quot;:&quot;J&quot;,&quot;parse-names&quot;:false,&quot;dropping-particle&quot;:&quot;&quot;,&quot;non-dropping-particle&quot;:&quot;&quot;},{&quot;family&quot;:&quot;Babalola&quot;,&quot;given&quot;:&quot;O&quot;,&quot;parse-names&quot;:false,&quot;dropping-particle&quot;:&quot;&quot;,&quot;non-dropping-particle&quot;:&quot;&quot;},{&quot;family&quot;:&quot;Malatji&quot;,&quot;given&quot;:&quot;H&quot;,&quot;parse-names&quot;:false,&quot;dropping-particle&quot;:&quot;&quot;,&quot;non-dropping-particle&quot;:&quot;&quot;},{&quot;family&quot;:&quot;Levin&quot;,&quot;given&quot;:&quot;J&quot;,&quot;parse-names&quot;:false,&quot;dropping-particle&quot;:&quot;&quot;,&quot;non-dropping-particle&quot;:&quot;&quot;},{&quot;family&quot;:&quot;Thorogood&quot;,&quot;given&quot;:&quot;M&quot;,&quot;parse-names&quot;:false,&quot;dropping-particle&quot;:&quot;&quot;,&quot;non-dropping-particle&quot;:&quot;&quot;},{&quot;family&quot;:&quot;Griffiths&quot;,&quot;given&quot;:&quot;F&quot;,&quot;parse-names&quot;:false,&quot;dropping-particle&quot;:&quot;&quot;,&quot;non-dropping-particle&quot;:&quot;&quot;}],&quot;container-title&quot;:&quot;BMC HEALTH SERVICES RESEARCH&quot;,&quot;container-title-short&quot;:&quot;BMC Health Serv Res&quot;,&quot;DOI&quot;:&quot;10.1186/s12913-023-09093-4&quot;,&quot;issued&quot;:{&quot;date-parts&quot;:[[2023]]},&quot;page&quot;:&quot;-&quot;,&quot;abstract&quot;:&quot;ObjectiveCommunity health workers (CHW) are undertaking more complex tasks as part of the move towards universal health coverage in many low- and middle-income settings. They are expected to provide promotive and preventative care, make referrals to the local clinic, and follow up on non-attendees for a range of health conditions. CHW programmes can improve access to care for vulnerable communities, but many such programmes struggle due to inadequate supervision, low levels of CHW literacy, and the marginalized status of CHW in the health system. In this paper, we assess the effect of a roving nurse mentor on the coverage and quality of care of the CHW service in two vulnerable communities in South Africa.ParticipantsCHW, their supervisors, household members.InterventionRoving professional nurse mentor to build skills of supervisors and CHW teams.MethodsThree household surveys to assess household coverage of the CHW service (baseline, end of the intervention, and 6 months after end of intervention); structured observations of CHW working in households to assess quality of care.ResultsThe intervention led to a sustained 50% increase in the number of households visited by a CHW in the last year. While the proportion of appropriate health messages given to household members by CHW remained constant at approximately 50%, CHW performed a greater range of more complex tasks. They were more likely to visit new households to assess health needs and register the household in the programme, to provide care to pregnant women, children and people who had withdrawn from care. CHW were more likely to discuss with clients the barriers they were facing in accessing care and take notes during a visit.ConclusionA nurse mentor can have a significant effect both on the quantity and quality of CHW work, allowing them to achieve their potential despite their marginalised status in the health system and their limited prior educational achievement. Supportive supervision is important in enabling the benefit of having a health cadre embedded in marginalised communities to be realised.&quot;,&quot;issue&quot;:&quot;1&quot;,&quot;volume&quot;:&quot;23&quot;},&quot;isTemporary&quot;:false}]},{&quot;citationID&quot;:&quot;MENDELEY_CITATION_b3e2e2ba-b2ea-4db7-8e20-832c4c7eac62&quot;,&quot;properties&quot;:{&quot;noteIndex&quot;:0},&quot;isEdited&quot;:false,&quot;manualOverride&quot;:{&quot;isManuallyOverridden&quot;:false,&quot;citeprocText&quot;:&quot;(Horwood et al., 2017)&quot;,&quot;manualOverrideText&quot;:&quot;&quot;},&quot;citationTag&quot;:&quot;MENDELEY_CITATION_v3_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&quot;,&quot;citationItems&quot;:[{&quot;id&quot;:&quot;76508231-5fc1-3600-979a-f93a0f3d8dcf&quot;,&quot;itemData&quot;:{&quot;type&quot;:&quot;article-journal&quot;,&quot;id&quot;:&quot;76508231-5fc1-3600-979a-f93a0f3d8dcf&quot;,&quot;title&quot;:&quot;A continuous quality improvement intervention to improve the effectiveness of community health workers providing care to mothers and children: a cluster randomised controlled trial in South Africa&quot;,&quot;author&quot;:[{&quot;family&quot;:&quot;Horwood&quot;,&quot;given&quot;:&quot;C&quot;,&quot;parse-names&quot;:false,&quot;dropping-particle&quot;:&quot;&quot;,&quot;non-dropping-particle&quot;:&quot;&quot;},{&quot;family&quot;:&quot;Butler&quot;,&quot;given&quot;:&quot;L&quot;,&quot;parse-names&quot;:false,&quot;dropping-particle&quot;:&quot;&quot;,&quot;non-dropping-particle&quot;:&quot;&quot;},{&quot;family&quot;:&quot;Barker&quot;,&quot;given&quot;:&quot;P&quot;,&quot;parse-names&quot;:false,&quot;dropping-particle&quot;:&quot;&quot;,&quot;non-dropping-particle&quot;:&quot;&quot;},{&quot;family&quot;:&quot;Phakathi&quot;,&quot;given&quot;:&quot;S&quot;,&quot;parse-names&quot;:false,&quot;dropping-particle&quot;:&quot;&quot;,&quot;non-dropping-particle&quot;:&quot;&quot;},{&quot;family&quot;:&quot;Haskins&quot;,&quot;given&quot;:&quot;L&quot;,&quot;parse-names&quot;:false,&quot;dropping-particle&quot;:&quot;&quot;,&quot;non-dropping-particle&quot;:&quot;&quot;},{&quot;family&quot;:&quot;Grant&quot;,&quot;given&quot;:&quot;M&quot;,&quot;parse-names&quot;:false,&quot;dropping-particle&quot;:&quot;&quot;,&quot;non-dropping-particle&quot;:&quot;&quot;},{&quot;family&quot;:&quot;Mntambo&quot;,&quot;given&quot;:&quot;N&quot;,&quot;parse-names&quot;:false,&quot;dropping-particle&quot;:&quot;&quot;,&quot;non-dropping-particle&quot;:&quot;&quot;},{&quot;family&quot;:&quot;Rollins&quot;,&quot;given&quot;:&quot;N&quot;,&quot;parse-names&quot;:false,&quot;dropping-particle&quot;:&quot;&quot;,&quot;non-dropping-particle&quot;:&quot;&quot;}],&quot;container-title&quot;:&quot;HUMAN RESOURCES FOR HEALTH&quot;,&quot;container-title-short&quot;:&quot;Hum Resour Health&quot;,&quot;DOI&quot;:&quot;10.1186/s12960-017-0210-7&quot;,&quot;issued&quot;:{&quot;date-parts&quot;:[[2017]]},&quot;page&quot;:&quot;-&quot;,&quot;abstract&quot;:&quot;Background: Community health workers (CHWs) play key roles in delivering health programmes in many countries worldwide. CHW programmes can improve coverage of maternal and child health services for the most disadvantaged and remote communities, leading to substantial benefits for mothers and children. However, there is limited evidence of effective mentoring and supervision approaches for CHWs. Methods: This is a cluster randomised controlled trial to investigate the effectiveness of a continuous quality improvement (CQI) intervention amongst CHWs providing home-based education and support to pregnant women and mothers. Thirty CHW supervisors were randomly allocated to intervention (n = 15) and control (n = 15) arms. Four CHWs were randomly selected from those routinely supported by each supervisor (n = 60 per arm). In the intervention arm, these four CHWs and their supervisor formed a quality improvement team. Intervention CHWs received a 2-week training in WHO Community Case Management followed by CQI mentoring for 12 months (preceded by 3 months lead-in to establish QI processes). Baseline and follow-up surveys were conducted with mothers of infants &lt;12 months old living in households served by participating CHWs. Results: Interviews were conducted with 736 and 606 mothers at baseline and follow-up respectively; socio-demographic characteristics were similar in both study arms and at each time point. At follow-up, compared to mothers served by control CHWs, mothers served by intervention CHWs were more likely to have received a CHW visit during pregnancy (75.7 vs 29.0%, p &lt; 0.0001) and the postnatal period (72.6 vs 30.3%, p &lt; 0.0001). Intervention mothers had higher maternal and child health knowledge scores (49 vs 43%, p = 0. 02) and reported higher exclusive breastfeeding rates to 6 weeks (76.7 vs 65.1%, p = 0.02). HIV-positive mothers served by intervention CHWs were more likely to have disclosed their HIV status to the CHW (78.7 vs 50.0%, p = 0. 007). Uptake of facility-based interventions were not significantly different. Conclusions: Improved training and CQI-based mentoring of CHWs can improve quantity and quality of CHW-mother interactions at household level, leading to improvements in mothers' knowledge and infant feeding practices.&quot;,&quot;volume&quot;:&quot;15&quot;},&quot;isTemporary&quot;:false}]},{&quot;citationID&quot;:&quot;MENDELEY_CITATION_f11d88ea-b3f3-495a-99df-d24940fd0b52&quot;,&quot;properties&quot;:{&quot;noteIndex&quot;:0},&quot;isEdited&quot;:false,&quot;manualOverride&quot;:{&quot;isManuallyOverridden&quot;:false,&quot;citeprocText&quot;:&quot;(Charle-Cuéllar et al., 2022)&quot;,&quot;manualOverrideText&quot;:&quot;&quot;},&quot;citationTag&quot;:&quot;MENDELEY_CITATION_v3_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&quot;,&quot;citationItems&quot;:[{&quot;id&quot;:&quot;64c806c7-5899-3950-92b6-b7c9e699112a&quot;,&quot;itemData&quot;:{&quot;type&quot;:&quot;article-journal&quot;,&quot;id&quot;:&quot;64c806c7-5899-3950-92b6-b7c9e699112a&quot;,&quot;title&quot;:&quot;Scaling severe acute malnutrition treatment with community health workers: a geospatial coverage analysis in rural Mali&quot;,&quot;author&quot;:[{&quot;family&quot;:&quot;Charle-Cuéllar&quot;,&quot;given&quot;:&quot;P&quot;,&quot;parse-names&quot;:false,&quot;dropping-particle&quot;:&quot;&quot;,&quot;non-dropping-particle&quot;:&quot;&quot;},{&quot;family&quot;:&quot;Espí-Verdú&quot;,&quot;given&quot;:&quot;L&quot;,&quot;parse-names&quot;:false,&quot;dropping-particle&quot;:&quot;&quot;,&quot;non-dropping-particle&quot;:&quot;&quot;},{&quot;family&quot;:&quot;Goyanes&quot;,&quot;given&quot;:&quot;J&quot;,&quot;parse-names&quot;:false,&quot;dropping-particle&quot;:&quot;&quot;,&quot;non-dropping-particle&quot;:&quot;&quot;},{&quot;family&quot;:&quot;Bunkembo&quot;,&quot;given&quot;:&quot;M&quot;,&quot;parse-names&quot;:false,&quot;dropping-particle&quot;:&quot;&quot;,&quot;non-dropping-particle&quot;:&quot;&quot;},{&quot;family&quot;:&quot;Samake&quot;,&quot;given&quot;:&quot;S&quot;,&quot;parse-names&quot;:false,&quot;dropping-particle&quot;:&quot;&quot;,&quot;non-dropping-particle&quot;:&quot;&quot;},{&quot;family&quot;:&quot;Traore&quot;,&quot;given&quot;:&quot;M&quot;,&quot;parse-names&quot;:false,&quot;dropping-particle&quot;:&quot;&quot;,&quot;non-dropping-particle&quot;:&quot;&quot;},{&quot;family&quot;:&quot;Coulibaly&quot;,&quot;given&quot;:&quot;A B&quot;,&quot;parse-names&quot;:false,&quot;dropping-particle&quot;:&quot;&quot;,&quot;non-dropping-particle&quot;:&quot;&quot;},{&quot;family&quot;:&quot;Landouré&quot;,&quot;given&quot;:&quot;A&quot;,&quot;parse-names&quot;:false,&quot;dropping-particle&quot;:&quot;&quot;,&quot;non-dropping-particle&quot;:&quot;&quot;},{&quot;family&quot;:&quot;Diawara&quot;,&quot;given&quot;:&quot;F&quot;,&quot;parse-names&quot;:false,&quot;dropping-particle&quot;:&quot;&quot;,&quot;non-dropping-particle&quot;:&quot;&quot;},{&quot;family&quot;:&quot;Dougnon&quot;,&quot;given&quot;:&quot;A O&quot;,&quot;parse-names&quot;:false,&quot;dropping-particle&quot;:&quot;&quot;,&quot;non-dropping-particle&quot;:&quot;&quot;},{&quot;family&quot;:&quot;Vargas&quot;,&quot;given&quot;:&quot;A&quot;,&quot;parse-names&quot;:false,&quot;dropping-particle&quot;:&quot;&quot;,&quot;non-dropping-particle&quot;:&quot;&quot;},{&quot;family&quot;:&quot;López-Ejeda&quot;,&quot;given&quot;:&quot;N&quot;,&quot;parse-names&quot;:false,&quot;dropping-particle&quot;:&quot;&quot;,&quot;non-dropping-particle&quot;:&quot;&quot;}],&quot;container-title&quot;:&quot;HUMAN RESOURCES FOR HEALTH&quot;,&quot;container-title-short&quot;:&quot;Hum Resour Health&quot;,&quot;DOI&quot;:&quot;10.1186/s12960-022-00771-8&quot;,&quot;issued&quot;:{&quot;date-parts&quot;:[[2022]]},&quot;page&quot;:&quot;-&quot;,&quot;abstract&quot;:&quot;Background: In 2015, the Ministry of Health in Mali included the treatment of severe acute malnutrition (SAM) into the package of activities of the integrated Community Case Management (iCCM). This paper aims to analyze the impact of including community health workers (CHWs) as treatment providers outside the Health Facilities (HFs) on the coverage of SAM treatment when scaling up the intervention in the three largest districts of the Kayes Region in Mali. Methods: A baseline coverage assessment was conducted in August 2017 in the three districts before the CHWs started treating SAM. The end-line assessment was conducted one year later, in August 2018. Coverage was assessed by the standardized methodology called Semi-Quantitative Evaluation of Access and Coverage (SQUEAC). The primary outcome was treatment coverage and other variables evaluated were the geographical distribution of the HFs, CHW's sites and overlapping between both health providers, the estimation of children with geographical access to health care and the estimation of children screened for acute malnutrition in their communities. Results: Treatment coverage increased in Kayes (28.7-57.1%) and Bafoulabe (20.4-61.1%) but did not in Kita (28.4-28.5%). The decentralization of treatment has not had the same impact on coverage in all districts, with significant differences. The geospatial analyses showed that Kita had a high proportion of overlap between HFs and/or CHWs 48.7% (39.2-58.2), a high proportion of children without geographical access to health care 70.4% (70.1-70.6), and a high proportion of children not screened for SAM in their communities 52.2% (51.9-52.5). Conclusions: Working with CHWs in SAM increases treatment coverage, but other critical aspects need to be considered by policymakers if this intervention model is intended to be scaled up at the country level. To improve families' access to nutritional health care, before establishing decentralized treatment in a whole region it must be considered the geographical location of CHWs. This previous assessment will avoid overlap among health providers and ensure the coverage of all unserved areas according to their population densities need.&quot;,&quot;issue&quot;:&quot;1&quot;,&quot;volume&quot;:&quot;20&quot;},&quot;isTemporar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282239-228E-C34F-8B5F-3159567394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23</Pages>
  <Words>13544</Words>
  <Characters>77205</Characters>
  <Application>Microsoft Office Word</Application>
  <DocSecurity>0</DocSecurity>
  <Lines>643</Lines>
  <Paragraphs>181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dc:creator>
  <cp:keywords/>
  <dc:description/>
  <cp:lastModifiedBy>Reviewer</cp:lastModifiedBy>
  <cp:revision>8</cp:revision>
  <dcterms:created xsi:type="dcterms:W3CDTF">2025-11-11T13:17:00Z</dcterms:created>
  <dcterms:modified xsi:type="dcterms:W3CDTF">2025-11-11T19:16:00Z</dcterms:modified>
</cp:coreProperties>
</file>