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0E8" w:rsidRPr="003A10E8" w:rsidRDefault="003A10E8" w:rsidP="003A10E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A10E8">
        <w:rPr>
          <w:rFonts w:ascii="Times New Roman" w:eastAsia="Times New Roman" w:hAnsi="Times New Roman" w:cs="Times New Roman"/>
          <w:b/>
          <w:bCs/>
          <w:color w:val="000000" w:themeColor="text1"/>
        </w:rPr>
        <w:t>LIST OF INCLUDED STUDIES</w:t>
      </w:r>
    </w:p>
    <w:p w:rsidR="003A10E8" w:rsidRPr="003A10E8" w:rsidRDefault="003A10E8" w:rsidP="003A10E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dt>
      <w:sdtPr>
        <w:rPr>
          <w:color w:val="000000"/>
        </w:rPr>
        <w:tag w:val="MENDELEY_BIBLIOGRAPHY"/>
        <w:id w:val="-99186497"/>
        <w:placeholder>
          <w:docPart w:val="F05E6EC81348AF46836814FEF7C1BD53"/>
        </w:placeholder>
      </w:sdtPr>
      <w:sdtEndPr>
        <w:rPr>
          <w:color w:val="auto"/>
        </w:rPr>
      </w:sdtEndPr>
      <w:sdtContent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Baynes, C., Mboya, D.,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Likasi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S., Maganga, D., Pemba, S., Baraka, J., Ramsey, K., &amp; Semu, H. (2018). Quality of Sick Child-Care Delivered by Community Health Workers in Tanzania.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INTERNATIONAL JOURNAL OF HEALTH POLICY AND MANAGEMENT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7</w:t>
          </w:r>
          <w:r w:rsidRPr="003A10E8">
            <w:rPr>
              <w:rFonts w:ascii="Times New Roman" w:eastAsia="Times New Roman" w:hAnsi="Times New Roman" w:cs="Times New Roman"/>
            </w:rPr>
            <w:t>(12), 1097–1109. https://doi.org/10.15171/ijhpm.2018.63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Charle-Cuéllar, P.,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Espí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-Verdú, L., Goyanes, J.,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Bunkembo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M., Samake, S., Traore, M., Coulibaly, A. B.,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Landouré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A., Diawara, F.,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Dougnon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>, A. O., Vargas, A., &amp; López-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Ejeda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N. (2022). Scaling severe acute malnutrition treatment with community health workers: a geospatial coverage analysis in rural Mali.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HUMAN RESOURCES FOR 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20</w:t>
          </w:r>
          <w:r w:rsidRPr="003A10E8">
            <w:rPr>
              <w:rFonts w:ascii="Times New Roman" w:eastAsia="Times New Roman" w:hAnsi="Times New Roman" w:cs="Times New Roman"/>
            </w:rPr>
            <w:t>(1). https://doi.org/10.1186/s12960-022-00771-8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Coker, T. R., Liljenquist, K., Lowry, S. J., Fiscella, K., Weaver, M. R., Ortiz, J., LaFontaine, R., Silva, J.,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Salaguinto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T., Johnson, G., Friesema, L., Porras-Javier, L., Guerra, L. J. S., &amp; Szilagyi, P. G. (2023). Community Health Workers in Early Childhood Well-Child Care for Medicaid-Insured Children A Randomized Clinical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JAMA-JOURNAL OF THE AMERICAN MEDICAL ASSOCIATION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329</w:t>
          </w:r>
          <w:r w:rsidRPr="003A10E8">
            <w:rPr>
              <w:rFonts w:ascii="Times New Roman" w:eastAsia="Times New Roman" w:hAnsi="Times New Roman" w:cs="Times New Roman"/>
            </w:rPr>
            <w:t>(20), 1757–1767. https://doi.org/10.1001/jama.2023.7197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Comfort, A. B.,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Chankova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S., Juras, R., Hsi, C. N., Peterson, L. A., &amp; Hathi, P. (2016). Providing free pregnancy test kits to community health workers increases distribution of contraceptives: results from an impact evaluation in Madagascar.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CONTRACEPTION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93</w:t>
          </w:r>
          <w:r w:rsidRPr="003A10E8">
            <w:rPr>
              <w:rFonts w:ascii="Times New Roman" w:eastAsia="Times New Roman" w:hAnsi="Times New Roman" w:cs="Times New Roman"/>
            </w:rPr>
            <w:t>(1), 44–51. https://doi.org/10.1016/j.contraception.2015.09.011 WE  - Science Citation Index Expanded (SCI-EXPANDED)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>Duffy, S., Valley, T. M., Chavez, A., Aguilar, V., Villalobos, J. A., Tetreault, K., Chen, G. H., White, E., Bermudez-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canete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A., Dang, D., Cornfield, J., Letona, Y., &amp; Tun, R. (2025). Community Health Workers Equipped with an mHealth Application Can Accurately Diagnose Hypertension in Rural Guatemala.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GLOBAL HEART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20</w:t>
          </w:r>
          <w:r w:rsidRPr="003A10E8">
            <w:rPr>
              <w:rFonts w:ascii="Times New Roman" w:eastAsia="Times New Roman" w:hAnsi="Times New Roman" w:cs="Times New Roman"/>
            </w:rPr>
            <w:t>(1). https://doi.org/10.5334/gh.1423 WE  - Science Citation Index Expanded (SCI-EXPANDED)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Ellis, D. A., Carcone, A. I.,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Kannikeswaran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>, N., Jacques-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Tiura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 J., &amp; Holtrop, T. (2024). A randomized controlled trial of a family-based community health worker delivered intervention for urban adolescents with uncontrolled asthma.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CHILDRENS HEALTH CARE</w:t>
          </w:r>
          <w:r w:rsidRPr="003A10E8">
            <w:rPr>
              <w:rFonts w:ascii="Times New Roman" w:eastAsia="Times New Roman" w:hAnsi="Times New Roman" w:cs="Times New Roman"/>
            </w:rPr>
            <w:t>. https://doi.org/10.1080/02739615.2024.2316083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Fisher, E. M., Idehen, A., Cárdenas, L., Lounsbury, D. W., Jasani, F., Rodgers, C. R. R., Gregoire, M., Williams, R., Weiss, L.,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Strelnick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 H. (2025). Participant Perspectives on a Community Health Worker Intervention to Reduce Infant Mortality: A Mixed Methods Assessment of the Bronx Healthy Start Partnership.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MATERNAL AND CHILD HEALTH JOURNAL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29</w:t>
          </w:r>
          <w:r w:rsidRPr="003A10E8">
            <w:rPr>
              <w:rFonts w:ascii="Times New Roman" w:eastAsia="Times New Roman" w:hAnsi="Times New Roman" w:cs="Times New Roman"/>
            </w:rPr>
            <w:t>(1), 4–11. https://doi.org/10.1007/s10995-024-04014-1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Frisby, C.,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Eikelboom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>, R. H., Mahomed-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Asmail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F., Kuper, H., de Kock, T.,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Manchaiah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V., &amp; Swanepoel, D. (2022). Community-based adult hearing care provided by community healthcare workers using mHealth technologies.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GLOBAL HEALTH ACTION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15</w:t>
          </w:r>
          <w:r w:rsidRPr="003A10E8">
            <w:rPr>
              <w:rFonts w:ascii="Times New Roman" w:eastAsia="Times New Roman" w:hAnsi="Times New Roman" w:cs="Times New Roman"/>
            </w:rPr>
            <w:t xml:space="preserve">(1). https://doi.org/10.1080/16549716.2022.2095784 WE  - Science </w:t>
          </w:r>
          <w:r w:rsidRPr="003A10E8">
            <w:rPr>
              <w:rFonts w:ascii="Times New Roman" w:eastAsia="Times New Roman" w:hAnsi="Times New Roman" w:cs="Times New Roman"/>
            </w:rPr>
            <w:lastRenderedPageBreak/>
            <w:t>Citation Index Expanded (SCI-EXPANDED) WE  - Social Science Citation Index (SSCI)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Garg, S.,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Dewangan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M., Krishnendu, C., &amp; Patel, K. (2022). Coverage of home-based newborn care and screening by ASHA community health workers: Findings from a household survey in Chhattisgarh state of India.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JOURNAL OF FAMILY MEDICINE AND PRIMARY CARE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11</w:t>
          </w:r>
          <w:r w:rsidRPr="003A10E8">
            <w:rPr>
              <w:rFonts w:ascii="Times New Roman" w:eastAsia="Times New Roman" w:hAnsi="Times New Roman" w:cs="Times New Roman"/>
            </w:rPr>
            <w:t>(10), 6356–6362. https://doi.org/10.4103/jfmpc.jfmpc_197_22 WE  - Emerging Sources Citation Index (ESCI)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Goudge, J., Babalola, O., Malatji, H., Levin, J., Thorogood, M., &amp; Griffiths, F. (2023). The effect of a roving nurse mentor on household coverage and quality of care provided by community health worker teams in South Africa: a longitudinal study with a before, after and 6 months post design.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BMC HEALTH SERVICES RESEARCH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23</w:t>
          </w:r>
          <w:r w:rsidRPr="003A10E8">
            <w:rPr>
              <w:rFonts w:ascii="Times New Roman" w:eastAsia="Times New Roman" w:hAnsi="Times New Roman" w:cs="Times New Roman"/>
            </w:rPr>
            <w:t>(1). https://doi.org/10.1186/s12913-023-09093-4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Hickey, M. D.,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Owaraganise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Ogachi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S., Sang, N. R., Wafula, E. M.,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Kabami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J., Sutter, N., Temple, J.,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Muiru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A., Chamie, G., Kakande, E., Petersen, M. L., Balzer, L. B.,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Havlir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D. V, Kamya, M. R., &amp; Ayieko, J. (2025). Community health worker-facilitated telehealth for moderate-severe hypertension care in Kenya and Uganda: A randomized controlled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PLOS MEDICINE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22</w:t>
          </w:r>
          <w:r w:rsidRPr="003A10E8">
            <w:rPr>
              <w:rFonts w:ascii="Times New Roman" w:eastAsia="Times New Roman" w:hAnsi="Times New Roman" w:cs="Times New Roman"/>
            </w:rPr>
            <w:t>(6). https://doi.org/10.1371/journal.pmed.1004632 WE  - Science Citation Index Expanded (SCI-EXPANDED)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Hickey, M. D.,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Owaraganise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Ogachi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S., Sunday, H., Aoko, C., Sang, N.,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Agengo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G.,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Kabami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J., Kakande, E.,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Mugoma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E. W., Schwab, J., Sutter, N., Black, D.,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Muiru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A., Chamie, G., Petersen, M. L., Balzer, L. B.,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Bukusi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E. A.,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Havlir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D. V, … Ayieko, J. (2025). A prospective cohort study of the SEARCH integrated HIV/hypertension community health worker-led intervention in rural Kenya and Uganda.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JOURNAL OF THE INTERNATIONAL AIDS SOCIETY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28</w:t>
          </w:r>
          <w:r w:rsidRPr="003A10E8">
            <w:rPr>
              <w:rFonts w:ascii="Times New Roman" w:eastAsia="Times New Roman" w:hAnsi="Times New Roman" w:cs="Times New Roman"/>
            </w:rPr>
            <w:t>. https://doi.org/10.1002/jia2.26500 WE  - Science Citation Index Expanded (SCI-EXPANDED)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Hofer, R., Choi, H. J., Mase, R., Fagerlin, A., Spencer, M., &amp; Heisler, M. (2017). Mediators and Moderators of Improvements in Medication Adherence: Secondary Analysis of a Community Health Worker-Led Diabetes Medication Self-Management Support Program.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HEALTH EDUCATION &amp; BEHAVIOR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44</w:t>
          </w:r>
          <w:r w:rsidRPr="003A10E8">
            <w:rPr>
              <w:rFonts w:ascii="Times New Roman" w:eastAsia="Times New Roman" w:hAnsi="Times New Roman" w:cs="Times New Roman"/>
            </w:rPr>
            <w:t>(2), 285–296. https://doi.org/10.1177/1090198116656331 WE  - Social Science Citation Index (SSCI)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Horwood, C., Butler, L., Barker, P., Phakathi, S., Haskins, L., Grant, M., Mntambo, N., &amp; Rollins, N. (2017). A continuous quality improvement intervention to improve the effectiveness of community health workers providing care to mothers and children: a cluster randomised controlled trial in South Africa.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HUMAN RESOURCES FOR 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15</w:t>
          </w:r>
          <w:r w:rsidRPr="003A10E8">
            <w:rPr>
              <w:rFonts w:ascii="Times New Roman" w:eastAsia="Times New Roman" w:hAnsi="Times New Roman" w:cs="Times New Roman"/>
            </w:rPr>
            <w:t>. https://doi.org/10.1186/s12960-017-0210-7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Ilozumba, O., Van Belle, S., Dieleman, M., Liem, L., Choudhury, M.,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Broerse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J. E. W. (2018). The effect of a community health Worker Utilized Mobile health application on Maternal health Knowledge and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Behavior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: a Quasi-experimental study.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FRONTIERS IN PUBLIC 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6</w:t>
          </w:r>
          <w:r w:rsidRPr="003A10E8">
            <w:rPr>
              <w:rFonts w:ascii="Times New Roman" w:eastAsia="Times New Roman" w:hAnsi="Times New Roman" w:cs="Times New Roman"/>
            </w:rPr>
            <w:t>. https://doi.org/10.3389/fpubh.2018.00133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proofErr w:type="spellStart"/>
          <w:r w:rsidRPr="003A10E8">
            <w:rPr>
              <w:rFonts w:ascii="Times New Roman" w:eastAsia="Times New Roman" w:hAnsi="Times New Roman" w:cs="Times New Roman"/>
            </w:rPr>
            <w:lastRenderedPageBreak/>
            <w:t>Justvig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 P., Li, J., Caravella, G., Chen, M., Wang, H., Benz Scott, L. A., &amp; Pati, S. (2017). Improving Adherence to Care Recommendations Using a Community Health Worker (CHW) Intervention with the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Pediatric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 Medical Home.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Journal of Community 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42</w:t>
          </w:r>
          <w:r w:rsidRPr="003A10E8">
            <w:rPr>
              <w:rFonts w:ascii="Times New Roman" w:eastAsia="Times New Roman" w:hAnsi="Times New Roman" w:cs="Times New Roman"/>
            </w:rPr>
            <w:t>(3), 444–452. https://doi.org/10.1007/s10900-016-0275-6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proofErr w:type="spellStart"/>
          <w:r w:rsidRPr="003A10E8">
            <w:rPr>
              <w:rFonts w:ascii="Times New Roman" w:eastAsia="Times New Roman" w:hAnsi="Times New Roman" w:cs="Times New Roman"/>
            </w:rPr>
            <w:t>Kangovi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S., Mitra, N., Norton, L., Harte, R., Zhao, X. Y., Carter, T., Grande, D., &amp; Long, J. A. (2018). Effect of Community Health Worker Support on Clinical Outcomes of Low-Income Patients Across Primary Care Facilities A Randomized Clinical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JAMA INTERNAL MEDICINE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178</w:t>
          </w:r>
          <w:r w:rsidRPr="003A10E8">
            <w:rPr>
              <w:rFonts w:ascii="Times New Roman" w:eastAsia="Times New Roman" w:hAnsi="Times New Roman" w:cs="Times New Roman"/>
            </w:rPr>
            <w:t>(12), 1635–1643. https://doi.org/10.1001/jamainternmed.2018.4630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Koniak-Griffin, D., Brecht, M.-L., Takayanagi, S., Villegas, J., Melendrez, M.,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Balcázar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H. (2015). A community health worker-led lifestyle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behavior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 intervention for Latina (Hispanic) women: Feasibility and outcomes of a randomized controlled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International Journal of Nursing Studies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52</w:t>
          </w:r>
          <w:r w:rsidRPr="003A10E8">
            <w:rPr>
              <w:rFonts w:ascii="Times New Roman" w:eastAsia="Times New Roman" w:hAnsi="Times New Roman" w:cs="Times New Roman"/>
            </w:rPr>
            <w:t>(1), 75–87. https://doi.org/10.1016/j.ijnurstu.2014.09.005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Lukyamuzi, Z.,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Nabisere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R. M.,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Nakalega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R., Atuhaire, P., Kataike, H.,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Ssuna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B., Baroudi, M.,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Kiweewa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F. M., Musoke, P., &amp; Butler, L. M. (2022). Community Health Workers Improve HIV Disclosure Among HIV-Affected Sexual Partners in Rural Uganda: A Quasi-Experimental Study.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GLOBAL HEALTH-SCIENCE AND PRACTICE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10</w:t>
          </w:r>
          <w:r w:rsidRPr="003A10E8">
            <w:rPr>
              <w:rFonts w:ascii="Times New Roman" w:eastAsia="Times New Roman" w:hAnsi="Times New Roman" w:cs="Times New Roman"/>
            </w:rPr>
            <w:t>(5). https://doi.org/10.9745/GHSP-D-21-00631 WE  - Science Citation Index Expanded (SCI-EXPANDED) WE  - Social Science Citation Index (SSCI)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Lukyamuzi, Z.,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Ssuna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B., Mirembe, R. N., Mawanda, D., Maena, J.,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Nakalega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R., Atuhaire, P., Musoke, P., &amp; Butler, L. M. (2023). Incidence of HIV disclosure among HIV affected heterosexual partners using a community health worker led mechanism in rural Uganda; a quasi-experimental study.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BMC INFECTIOUS DISEASES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23</w:t>
          </w:r>
          <w:r w:rsidRPr="003A10E8">
            <w:rPr>
              <w:rFonts w:ascii="Times New Roman" w:eastAsia="Times New Roman" w:hAnsi="Times New Roman" w:cs="Times New Roman"/>
            </w:rPr>
            <w:t>(1). https://doi.org/10.1186/s12879-023-08282-0 WE  - Science Citation Index Expanded (SCI-EXPANDED)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Masunaga, Y., Ribera, J. M., Jaiteh, F., de Vries, D. H.,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Grietens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K. P. (2022). Village health workers as health diplomats: negotiating health and study participation in a malaria elimination trial in The Gambia.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BMC HEALTH SERVICES RESEARCH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22</w:t>
          </w:r>
          <w:r w:rsidRPr="003A10E8">
            <w:rPr>
              <w:rFonts w:ascii="Times New Roman" w:eastAsia="Times New Roman" w:hAnsi="Times New Roman" w:cs="Times New Roman"/>
            </w:rPr>
            <w:t>(1). https://doi.org/10.1186/s12913-021-07431-y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McAtee, C. M., Baker, J. T., Dewolf, B. M., Sheridan, M. N., George, E. M., &amp; Sutton, N. A. (2024). Evaluation of a Cardiovascular Disease/Diabetes Mellitus Expansion Program for Community Health Workers Employed by Rhode Island Community Health Teams.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JOURNAL OF PUBLIC HEALTH MANAGEMENT AND PRACTICE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30</w:t>
          </w:r>
          <w:r w:rsidRPr="003A10E8">
            <w:rPr>
              <w:rFonts w:ascii="Times New Roman" w:eastAsia="Times New Roman" w:hAnsi="Times New Roman" w:cs="Times New Roman"/>
            </w:rPr>
            <w:t>, S18–S26. https://doi.org/10.1097/PHH.0000000000001896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Myers, B., Petersen-Williams, P., van der Westhuizen, C., Lund, C., Lombard, C., Joska, J. A., Levitt, N. S., Butler, C., Naledi, T., Milligan, P., Stein, D. J.,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Sorsdahl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K. (2019). Community health worker-delivered counselling for common mental disorders among chronic disease patients in South Africa: a feasibility study.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BMJ OPEN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9</w:t>
          </w:r>
          <w:r w:rsidRPr="003A10E8">
            <w:rPr>
              <w:rFonts w:ascii="Times New Roman" w:eastAsia="Times New Roman" w:hAnsi="Times New Roman" w:cs="Times New Roman"/>
            </w:rPr>
            <w:t>(1). https://doi.org/10.1136/bmjopen-2018-024277 WE  - Science Citation Index Expanded (SCI-EXPANDED) WE  - Social Science Citation Index (SSCI)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Naidoo, N., Zuma, N., Khosa, N. S.,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Marincowitz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G., Railton, J.,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Matlakala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N., Jobson, G. A.,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Igumbor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J. O., McIntyre, J. A., Struthers, H. E., &amp; Peters, R. P. H. (2018). </w:t>
          </w:r>
          <w:r w:rsidRPr="003A10E8">
            <w:rPr>
              <w:rFonts w:ascii="Times New Roman" w:eastAsia="Times New Roman" w:hAnsi="Times New Roman" w:cs="Times New Roman"/>
            </w:rPr>
            <w:lastRenderedPageBreak/>
            <w:t xml:space="preserve">Qualitative assessment of facilitators and barriers to HIV programme implementation by community health workers in Mopani district, South Africa.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PLOS ONE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13</w:t>
          </w:r>
          <w:r w:rsidRPr="003A10E8">
            <w:rPr>
              <w:rFonts w:ascii="Times New Roman" w:eastAsia="Times New Roman" w:hAnsi="Times New Roman" w:cs="Times New Roman"/>
            </w:rPr>
            <w:t>(8). https://doi.org/10.1371/journal.pone.0203081 WE  - Science Citation Index Expanded (SCI-EXPANDED) WE  - Social Science Citation Index (SSCI)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proofErr w:type="spellStart"/>
          <w:r w:rsidRPr="003A10E8">
            <w:rPr>
              <w:rFonts w:ascii="Times New Roman" w:eastAsia="Times New Roman" w:hAnsi="Times New Roman" w:cs="Times New Roman"/>
            </w:rPr>
            <w:t>Omorou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A. Y.,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Ndishimye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P., Hoen, B., Mutesa, L.,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Karame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P.,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Nshimiyimana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L., Galmiche, S.,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Mugabo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H.,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Murayire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J., Mugisha, M.,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Umulisa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M. M.,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Uwera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Y. D. N.,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Uwera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N.,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Musanagabanwa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C., Bigirimana, N.,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Nsanzimana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S., Guillemin, F.,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Rwabihama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>, J. P. (2024). Feasibility, Acceptability, Satisfaction, and Challenges of an mHealth App (e-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ASCov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) for Community-Based COVID-19 Screening by Community Health Workers in Rwanda: Mixed Methods Study.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JMIR MHEALTH AND UHEALTH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12</w:t>
          </w:r>
          <w:r w:rsidRPr="003A10E8">
            <w:rPr>
              <w:rFonts w:ascii="Times New Roman" w:eastAsia="Times New Roman" w:hAnsi="Times New Roman" w:cs="Times New Roman"/>
            </w:rPr>
            <w:t>. https://doi.org/10.2196/50745 WE  - Science Citation Index Expanded (SCI-EXPANDED)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Regan, M., Cheng, C.,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Mboggo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E., Larson, E., Lema, I. A.,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Magesa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L.,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Machumi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L.,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Ulenga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N., Sando, D.,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Mwanyika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-Sando, M., Barnhart, D. A., Hong, B. L.,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Mungure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E., Li, N., Siril, H.,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Mujinja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P.,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Naburi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H.,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Kilewo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C., Ekström, A. M., … Spiegelman, D. (2023). The impact of a community health worker intervention on uptake of antenatal care: a cluster-randomized pragmatic trial in Dar es Salaam.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HEALTH POLICY AND PLANNING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38</w:t>
          </w:r>
          <w:r w:rsidRPr="003A10E8">
            <w:rPr>
              <w:rFonts w:ascii="Times New Roman" w:eastAsia="Times New Roman" w:hAnsi="Times New Roman" w:cs="Times New Roman"/>
            </w:rPr>
            <w:t>(3), 279–288. https://doi.org/10.1093/heapol/czac100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Rotheram-Borus, M. J., le Roux, K. W., Norwood, P., Katzen, L. S., Snyman, A., le Roux, I.,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Dippenaar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E., &amp; Tomlinson, M. (2023). The effect of supervision on community health workers’ effectiveness with households in rural South Africa: A cluster randomized controlled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PLOS MEDICINE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20</w:t>
          </w:r>
          <w:r w:rsidRPr="003A10E8">
            <w:rPr>
              <w:rFonts w:ascii="Times New Roman" w:eastAsia="Times New Roman" w:hAnsi="Times New Roman" w:cs="Times New Roman"/>
            </w:rPr>
            <w:t>(3). https://doi.org/10.1371/journal.pmed.1004170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Shrestha, A. D., Gyawali, B., Shrestha, A., Shrestha, S., Neupane, D., Ghimire, S., Campbell, C., &amp; Kallestrup, P. (2022). Effect of a female community health volunteer-delivered intervention to increase cervical cancer screening uptake in Nepal: a cluster randomized controlled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PREVENTIVE MEDICINE REPORTS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29</w:t>
          </w:r>
          <w:r w:rsidRPr="003A10E8">
            <w:rPr>
              <w:rFonts w:ascii="Times New Roman" w:eastAsia="Times New Roman" w:hAnsi="Times New Roman" w:cs="Times New Roman"/>
            </w:rPr>
            <w:t>. https://doi.org/10.1016/j.pmedr.2022.101948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Tomlinson, M., Rotheram-Borus, M. J., Harwood, J., le Roux, I. M., O’Connor, M., &amp; Worthman, C. (2015). Community health workers can improve child growth of antenatally-depressed, South African mothers: a cluster randomized controlled trial.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BMC PSYCHIATRY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15</w:t>
          </w:r>
          <w:r w:rsidRPr="003A10E8">
            <w:rPr>
              <w:rFonts w:ascii="Times New Roman" w:eastAsia="Times New Roman" w:hAnsi="Times New Roman" w:cs="Times New Roman"/>
            </w:rPr>
            <w:t>. https://doi.org/10.1186/s12888-015-0606-7 WE  - Science Citation Index Expanded (SCI-EXPANDED) WE  - Social Science Citation Index (SSCI)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r w:rsidRPr="003A10E8">
            <w:rPr>
              <w:rFonts w:ascii="Times New Roman" w:eastAsia="Times New Roman" w:hAnsi="Times New Roman" w:cs="Times New Roman"/>
            </w:rPr>
            <w:t xml:space="preserve">Wightman, P., McCue, K., Sabo, S.,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Annorbah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R., Jiménez, D., Pilling, V., Butler, M., Celaya, M. F., &amp;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Rumann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S. (2022). Community health worker intervention improves early childhood vaccination rates: results from a propensity-score matching evaluation.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BMC PUBLIC 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22</w:t>
          </w:r>
          <w:r w:rsidRPr="003A10E8">
            <w:rPr>
              <w:rFonts w:ascii="Times New Roman" w:eastAsia="Times New Roman" w:hAnsi="Times New Roman" w:cs="Times New Roman"/>
            </w:rPr>
            <w:t>(1). https://doi.org/10.1186/s12889-022-14239-w</w:t>
          </w:r>
        </w:p>
        <w:p w:rsidR="003A10E8" w:rsidRPr="003A10E8" w:rsidRDefault="003A10E8" w:rsidP="003A10E8">
          <w:pPr>
            <w:pStyle w:val="ListParagraph"/>
            <w:numPr>
              <w:ilvl w:val="0"/>
              <w:numId w:val="1"/>
            </w:numPr>
            <w:autoSpaceDE w:val="0"/>
            <w:autoSpaceDN w:val="0"/>
            <w:spacing w:after="0"/>
            <w:jc w:val="both"/>
            <w:rPr>
              <w:rFonts w:ascii="Times New Roman" w:eastAsia="Times New Roman" w:hAnsi="Times New Roman" w:cs="Times New Roman"/>
            </w:rPr>
          </w:pPr>
          <w:proofErr w:type="spellStart"/>
          <w:r w:rsidRPr="003A10E8">
            <w:rPr>
              <w:rFonts w:ascii="Times New Roman" w:eastAsia="Times New Roman" w:hAnsi="Times New Roman" w:cs="Times New Roman"/>
            </w:rPr>
            <w:t>Zakus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D., Moussa, M., Ezechiel, M.,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Yimbesalu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J. P.,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Orkar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P.,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Damecour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, C., Ghee, A. E., MacFarlane, M., &amp; Nganga, G. (2019). Clinical evaluation of the use of an </w:t>
          </w:r>
          <w:proofErr w:type="spellStart"/>
          <w:r w:rsidRPr="003A10E8">
            <w:rPr>
              <w:rFonts w:ascii="Times New Roman" w:eastAsia="Times New Roman" w:hAnsi="Times New Roman" w:cs="Times New Roman"/>
            </w:rPr>
            <w:t>mhealth</w:t>
          </w:r>
          <w:proofErr w:type="spellEnd"/>
          <w:r w:rsidRPr="003A10E8">
            <w:rPr>
              <w:rFonts w:ascii="Times New Roman" w:eastAsia="Times New Roman" w:hAnsi="Times New Roman" w:cs="Times New Roman"/>
            </w:rPr>
            <w:t xml:space="preserve"> intervention on quality of care provided by Community Health Workers in southwest Niger.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JOURNAL OF GLOBAL HEALTH</w:t>
          </w:r>
          <w:r w:rsidRPr="003A10E8">
            <w:rPr>
              <w:rFonts w:ascii="Times New Roman" w:eastAsia="Times New Roman" w:hAnsi="Times New Roman" w:cs="Times New Roman"/>
            </w:rPr>
            <w:t xml:space="preserve">, </w:t>
          </w:r>
          <w:r w:rsidRPr="003A10E8">
            <w:rPr>
              <w:rFonts w:ascii="Times New Roman" w:eastAsia="Times New Roman" w:hAnsi="Times New Roman" w:cs="Times New Roman"/>
              <w:i/>
              <w:iCs/>
            </w:rPr>
            <w:t>9</w:t>
          </w:r>
          <w:r w:rsidRPr="003A10E8">
            <w:rPr>
              <w:rFonts w:ascii="Times New Roman" w:eastAsia="Times New Roman" w:hAnsi="Times New Roman" w:cs="Times New Roman"/>
            </w:rPr>
            <w:t>(1). https://doi.org/10.7189/jogh.09.010812</w:t>
          </w:r>
        </w:p>
      </w:sdtContent>
    </w:sdt>
    <w:sectPr w:rsidR="003A10E8" w:rsidRPr="003A10E8" w:rsidSect="003A10E8">
      <w:headerReference w:type="default" r:id="rId7"/>
      <w:footerReference w:type="default" r:id="rId8"/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3CE" w:rsidRDefault="00CD73CE" w:rsidP="003A10E8">
      <w:pPr>
        <w:spacing w:after="0" w:line="240" w:lineRule="auto"/>
      </w:pPr>
      <w:r>
        <w:separator/>
      </w:r>
    </w:p>
  </w:endnote>
  <w:endnote w:type="continuationSeparator" w:id="0">
    <w:p w:rsidR="00CD73CE" w:rsidRDefault="00CD73CE" w:rsidP="003A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0E8" w:rsidRDefault="003A10E8" w:rsidP="0048691E">
    <w:pPr>
      <w:pStyle w:val="Footer"/>
      <w:framePr w:wrap="none" w:vAnchor="text" w:hAnchor="margin" w:xAlign="right" w:y="1"/>
      <w:rPr>
        <w:rStyle w:val="PageNumber"/>
      </w:rPr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3A10E8" w:rsidTr="4B54CB1A">
      <w:trPr>
        <w:trHeight w:val="300"/>
      </w:trPr>
      <w:tc>
        <w:tcPr>
          <w:tcW w:w="4320" w:type="dxa"/>
        </w:tcPr>
        <w:p w:rsidR="003A10E8" w:rsidRDefault="003A10E8" w:rsidP="00391F98">
          <w:pPr>
            <w:pStyle w:val="Header"/>
            <w:ind w:left="-115" w:right="360"/>
          </w:pPr>
        </w:p>
      </w:tc>
      <w:tc>
        <w:tcPr>
          <w:tcW w:w="4320" w:type="dxa"/>
        </w:tcPr>
        <w:p w:rsidR="003A10E8" w:rsidRDefault="003A10E8" w:rsidP="4B54CB1A">
          <w:pPr>
            <w:pStyle w:val="Header"/>
            <w:jc w:val="center"/>
          </w:pPr>
        </w:p>
      </w:tc>
      <w:tc>
        <w:tcPr>
          <w:tcW w:w="4320" w:type="dxa"/>
        </w:tcPr>
        <w:p w:rsidR="003A10E8" w:rsidRDefault="003A10E8" w:rsidP="003A10E8">
          <w:pPr>
            <w:pStyle w:val="Header"/>
            <w:ind w:right="-115"/>
            <w:jc w:val="center"/>
          </w:pPr>
        </w:p>
      </w:tc>
    </w:tr>
  </w:tbl>
  <w:p w:rsidR="003A10E8" w:rsidRDefault="003A1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3CE" w:rsidRDefault="00CD73CE" w:rsidP="003A10E8">
      <w:pPr>
        <w:spacing w:after="0" w:line="240" w:lineRule="auto"/>
      </w:pPr>
      <w:r>
        <w:separator/>
      </w:r>
    </w:p>
  </w:footnote>
  <w:footnote w:type="continuationSeparator" w:id="0">
    <w:p w:rsidR="00CD73CE" w:rsidRDefault="00CD73CE" w:rsidP="003A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3A10E8" w:rsidTr="4B54CB1A">
      <w:trPr>
        <w:trHeight w:val="300"/>
      </w:trPr>
      <w:tc>
        <w:tcPr>
          <w:tcW w:w="4320" w:type="dxa"/>
        </w:tcPr>
        <w:p w:rsidR="003A10E8" w:rsidRDefault="003A10E8" w:rsidP="4B54CB1A">
          <w:pPr>
            <w:pStyle w:val="Header"/>
            <w:ind w:left="-115"/>
          </w:pPr>
        </w:p>
      </w:tc>
      <w:tc>
        <w:tcPr>
          <w:tcW w:w="4320" w:type="dxa"/>
        </w:tcPr>
        <w:p w:rsidR="003A10E8" w:rsidRDefault="003A10E8" w:rsidP="4B54CB1A">
          <w:pPr>
            <w:pStyle w:val="Header"/>
            <w:jc w:val="center"/>
          </w:pPr>
        </w:p>
      </w:tc>
      <w:tc>
        <w:tcPr>
          <w:tcW w:w="4320" w:type="dxa"/>
        </w:tcPr>
        <w:p w:rsidR="003A10E8" w:rsidRDefault="003A10E8" w:rsidP="4B54CB1A">
          <w:pPr>
            <w:pStyle w:val="Header"/>
            <w:ind w:right="-115"/>
            <w:jc w:val="right"/>
          </w:pPr>
        </w:p>
      </w:tc>
    </w:tr>
  </w:tbl>
  <w:p w:rsidR="003A10E8" w:rsidRDefault="003A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1733"/>
    <w:multiLevelType w:val="hybridMultilevel"/>
    <w:tmpl w:val="65B2E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E8"/>
    <w:rsid w:val="003A10E8"/>
    <w:rsid w:val="00BB3E9C"/>
    <w:rsid w:val="00CD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008D0"/>
  <w15:chartTrackingRefBased/>
  <w15:docId w15:val="{F7F402FA-C01B-4F47-9E23-64E3A490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0E8"/>
  </w:style>
  <w:style w:type="paragraph" w:styleId="Heading1">
    <w:name w:val="heading 1"/>
    <w:basedOn w:val="Normal"/>
    <w:next w:val="Normal"/>
    <w:link w:val="Heading1Char"/>
    <w:uiPriority w:val="9"/>
    <w:qFormat/>
    <w:rsid w:val="003A1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E8"/>
  </w:style>
  <w:style w:type="paragraph" w:styleId="Footer">
    <w:name w:val="footer"/>
    <w:basedOn w:val="Normal"/>
    <w:link w:val="FooterChar"/>
    <w:uiPriority w:val="99"/>
    <w:unhideWhenUsed/>
    <w:rsid w:val="003A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E8"/>
  </w:style>
  <w:style w:type="character" w:styleId="PageNumber">
    <w:name w:val="page number"/>
    <w:basedOn w:val="DefaultParagraphFont"/>
    <w:uiPriority w:val="99"/>
    <w:semiHidden/>
    <w:unhideWhenUsed/>
    <w:rsid w:val="003A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E6EC81348AF46836814FEF7C1B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C092C-9253-5D4A-A006-679C77EAE2F6}"/>
      </w:docPartPr>
      <w:docPartBody>
        <w:p w:rsidR="00000000" w:rsidRDefault="00383DA4" w:rsidP="00383DA4">
          <w:pPr>
            <w:pStyle w:val="F05E6EC81348AF46836814FEF7C1BD53"/>
          </w:pPr>
          <w:r w:rsidRPr="004869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A4"/>
    <w:rsid w:val="00122D91"/>
    <w:rsid w:val="00383DA4"/>
    <w:rsid w:val="00B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DA4"/>
    <w:rPr>
      <w:color w:val="666666"/>
    </w:rPr>
  </w:style>
  <w:style w:type="paragraph" w:customStyle="1" w:styleId="F05E6EC81348AF46836814FEF7C1BD53">
    <w:name w:val="F05E6EC81348AF46836814FEF7C1BD53"/>
    <w:rsid w:val="00383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2025-11-11T19:12:00Z</dcterms:created>
  <dcterms:modified xsi:type="dcterms:W3CDTF">2025-11-11T19:13:00Z</dcterms:modified>
</cp:coreProperties>
</file>