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F52604" w14:textId="5B2E69E9" w:rsidR="00A26BA7" w:rsidRDefault="00FF2339">
      <w:pPr>
        <w:rPr>
          <w:b/>
          <w:bCs/>
        </w:rPr>
      </w:pPr>
      <w:r>
        <w:rPr>
          <w:b/>
          <w:bCs/>
        </w:rPr>
        <w:t>Supporting Information</w:t>
      </w:r>
    </w:p>
    <w:p w14:paraId="60B170D0" w14:textId="77777777" w:rsidR="00A26BA7" w:rsidRDefault="00A26BA7">
      <w:pPr>
        <w:rPr>
          <w:b/>
          <w:bCs/>
        </w:rPr>
      </w:pPr>
    </w:p>
    <w:tbl>
      <w:tblPr>
        <w:tblW w:w="118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3"/>
        <w:gridCol w:w="1260"/>
        <w:gridCol w:w="1391"/>
        <w:gridCol w:w="1283"/>
        <w:gridCol w:w="1283"/>
        <w:gridCol w:w="1404"/>
        <w:gridCol w:w="1404"/>
        <w:gridCol w:w="1271"/>
        <w:gridCol w:w="1271"/>
      </w:tblGrid>
      <w:tr w:rsidR="00A26BA7" w14:paraId="7AA6B156" w14:textId="77777777" w:rsidTr="00E11AC2">
        <w:trPr>
          <w:trHeight w:val="1040"/>
        </w:trPr>
        <w:tc>
          <w:tcPr>
            <w:tcW w:w="118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E46EC8" w14:textId="77777777" w:rsidR="00FF2339" w:rsidRDefault="00FF2339">
            <w:pPr>
              <w:rPr>
                <w:color w:val="000000"/>
              </w:rPr>
            </w:pPr>
          </w:p>
          <w:p w14:paraId="1FCC4603" w14:textId="4789690F" w:rsidR="00A26BA7" w:rsidRDefault="00FF2339">
            <w:pPr>
              <w:rPr>
                <w:color w:val="000000"/>
              </w:rPr>
            </w:pPr>
            <w:r>
              <w:rPr>
                <w:color w:val="000000"/>
              </w:rPr>
              <w:t xml:space="preserve">Table 1. </w:t>
            </w:r>
            <w:r w:rsidR="00A26BA7">
              <w:rPr>
                <w:color w:val="000000"/>
              </w:rPr>
              <w:t xml:space="preserve"> Environmental characteristics </w:t>
            </w:r>
            <w:r w:rsidR="00822A20">
              <w:rPr>
                <w:color w:val="000000"/>
              </w:rPr>
              <w:t xml:space="preserve">of the twelve Mark-Recapture plots. Means and Standard Deviation (SD) </w:t>
            </w:r>
            <w:r w:rsidR="00A26BA7">
              <w:rPr>
                <w:color w:val="000000"/>
              </w:rPr>
              <w:t xml:space="preserve">are derived from the survey-level measurements from the 15 surveys from 2017 - 2020. The plot column indicates High or Low elevation, and the replicate </w:t>
            </w:r>
            <w:r w:rsidR="00662B82">
              <w:rPr>
                <w:color w:val="000000"/>
              </w:rPr>
              <w:t>C</w:t>
            </w:r>
            <w:r w:rsidR="00A26BA7">
              <w:rPr>
                <w:color w:val="000000"/>
              </w:rPr>
              <w:t xml:space="preserve">lose, </w:t>
            </w:r>
            <w:r w:rsidR="00662B82">
              <w:rPr>
                <w:color w:val="000000"/>
              </w:rPr>
              <w:t>M</w:t>
            </w:r>
            <w:r w:rsidR="00A26BA7">
              <w:rPr>
                <w:color w:val="000000"/>
              </w:rPr>
              <w:t xml:space="preserve">edium, and </w:t>
            </w:r>
            <w:r w:rsidR="00662B82">
              <w:rPr>
                <w:color w:val="000000"/>
              </w:rPr>
              <w:t>F</w:t>
            </w:r>
            <w:r w:rsidR="00A26BA7">
              <w:rPr>
                <w:color w:val="000000"/>
              </w:rPr>
              <w:t>ar from stream plots.</w:t>
            </w:r>
          </w:p>
        </w:tc>
      </w:tr>
      <w:tr w:rsidR="00A26BA7" w14:paraId="24D60B23" w14:textId="77777777" w:rsidTr="00E11AC2">
        <w:trPr>
          <w:trHeight w:val="1020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EE1EAF" w14:textId="77777777" w:rsidR="00A26BA7" w:rsidRDefault="00A26BA7" w:rsidP="00822A2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Plot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C15E3" w14:textId="79589D29" w:rsidR="00A26BA7" w:rsidRDefault="00A26BA7" w:rsidP="00822A2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Air Temp (C)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0780A" w14:textId="77777777" w:rsidR="00A26BA7" w:rsidRDefault="00A26BA7" w:rsidP="00822A2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Air Temp SD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9D18E" w14:textId="77777777" w:rsidR="00A26BA7" w:rsidRDefault="00A26BA7" w:rsidP="00822A2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Relative Humidity (%)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8F7B9" w14:textId="77777777" w:rsidR="00A26BA7" w:rsidRDefault="00A26BA7" w:rsidP="00822A2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Relative Humidity SD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44474" w14:textId="57922554" w:rsidR="00A26BA7" w:rsidRDefault="00A26BA7" w:rsidP="00822A2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Belowground Soil Temp (C)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30495" w14:textId="77777777" w:rsidR="00A26BA7" w:rsidRDefault="00A26BA7" w:rsidP="00822A2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Belowground Soil Temp SD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3BE4A" w14:textId="77777777" w:rsidR="00A26BA7" w:rsidRDefault="00A26BA7" w:rsidP="00822A2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Surface Soil Temp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807F4" w14:textId="77777777" w:rsidR="00A26BA7" w:rsidRDefault="00A26BA7" w:rsidP="00822A2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Surface Soil Temp SD</w:t>
            </w:r>
          </w:p>
        </w:tc>
      </w:tr>
      <w:tr w:rsidR="00A26BA7" w14:paraId="7F68360F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5FBFB" w14:textId="77777777" w:rsidR="00A26BA7" w:rsidRDefault="00A26BA7">
            <w:pPr>
              <w:rPr>
                <w:color w:val="000000"/>
              </w:rPr>
            </w:pPr>
            <w:r>
              <w:rPr>
                <w:color w:val="00000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0A3DA" w14:textId="77777777" w:rsidR="00A26BA7" w:rsidRDefault="00A26BA7">
            <w:pPr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AAA99B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3956C2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213D6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FDDE6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707C47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C5A5A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30F21" w14:textId="77777777" w:rsidR="00A26BA7" w:rsidRDefault="00A26BA7">
            <w:pPr>
              <w:rPr>
                <w:sz w:val="20"/>
                <w:szCs w:val="20"/>
              </w:rPr>
            </w:pPr>
          </w:p>
        </w:tc>
      </w:tr>
      <w:tr w:rsidR="00A26BA7" w14:paraId="6233C6C6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ECBD1" w14:textId="77777777" w:rsidR="00A26BA7" w:rsidRDefault="00A26BA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Close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0E0031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A4DE2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FAE17F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A98B7E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9501E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36597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D31C3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AF2DC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1.95</w:t>
            </w:r>
          </w:p>
        </w:tc>
      </w:tr>
      <w:tr w:rsidR="00A26BA7" w14:paraId="39C468AE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D867F" w14:textId="77777777" w:rsidR="00A26BA7" w:rsidRDefault="00A26BA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Close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DBDE8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6B4C36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7B925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6667ED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DE4BC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CE107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1B67D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2B772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2.17</w:t>
            </w:r>
          </w:p>
        </w:tc>
      </w:tr>
      <w:tr w:rsidR="00A26BA7" w14:paraId="5570455E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F0B400" w14:textId="77777777" w:rsidR="00A26BA7" w:rsidRDefault="00A26BA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364735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56829D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D8A04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049225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677559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DC45B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32958C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0086E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1.78</w:t>
            </w:r>
          </w:p>
        </w:tc>
      </w:tr>
      <w:tr w:rsidR="00A26BA7" w14:paraId="6B622C57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20615" w14:textId="77777777" w:rsidR="00A26BA7" w:rsidRDefault="00A26BA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032C9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93D16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93653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61D58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070F1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99B54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8C4D3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3AE4A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9.03</w:t>
            </w:r>
          </w:p>
        </w:tc>
      </w:tr>
      <w:tr w:rsidR="00A26BA7" w14:paraId="63E6C0F9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BEF2E" w14:textId="77777777" w:rsidR="00A26BA7" w:rsidRDefault="00A26BA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Far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38F00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1E44B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FDD4D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86.33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99475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14345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E5DB9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0E49C4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0A997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1.98</w:t>
            </w:r>
          </w:p>
        </w:tc>
      </w:tr>
      <w:tr w:rsidR="00A26BA7" w14:paraId="478C833E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5F65D" w14:textId="77777777" w:rsidR="00A26BA7" w:rsidRDefault="00A26BA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Far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490275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F036F2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789FE0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9A5CE5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A953B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BE2AE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E41CC7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0E9F7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2.29</w:t>
            </w:r>
          </w:p>
        </w:tc>
      </w:tr>
      <w:tr w:rsidR="00A26BA7" w14:paraId="70D8A96F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3CB8B" w14:textId="77777777" w:rsidR="00A26BA7" w:rsidRDefault="00A26BA7">
            <w:pPr>
              <w:rPr>
                <w:color w:val="000000"/>
              </w:rPr>
            </w:pPr>
            <w:r>
              <w:rPr>
                <w:color w:val="00000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49485" w14:textId="77777777" w:rsidR="00A26BA7" w:rsidRDefault="00A26BA7" w:rsidP="00822A20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2AA6E" w14:textId="77777777" w:rsidR="00A26BA7" w:rsidRDefault="00A26BA7" w:rsidP="00822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0F7F5" w14:textId="77777777" w:rsidR="00A26BA7" w:rsidRDefault="00A26BA7" w:rsidP="00822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B53C1D" w14:textId="77777777" w:rsidR="00A26BA7" w:rsidRDefault="00A26BA7" w:rsidP="00822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FCA4C" w14:textId="77777777" w:rsidR="00A26BA7" w:rsidRDefault="00A26BA7" w:rsidP="00822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0B46D" w14:textId="77777777" w:rsidR="00A26BA7" w:rsidRDefault="00A26BA7" w:rsidP="00822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6AC3C" w14:textId="77777777" w:rsidR="00A26BA7" w:rsidRDefault="00A26BA7" w:rsidP="00822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A76B4" w14:textId="77777777" w:rsidR="00A26BA7" w:rsidRDefault="00A26BA7" w:rsidP="00822A20">
            <w:pPr>
              <w:jc w:val="center"/>
              <w:rPr>
                <w:sz w:val="20"/>
                <w:szCs w:val="20"/>
              </w:rPr>
            </w:pPr>
          </w:p>
        </w:tc>
      </w:tr>
      <w:tr w:rsidR="00A26BA7" w14:paraId="4E56CE07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9038E" w14:textId="77777777" w:rsidR="00A26BA7" w:rsidRDefault="00A26BA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Close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A3EB9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84F468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11245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6DD27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ECCD9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59D10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74ECD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66B5BD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1.43</w:t>
            </w:r>
          </w:p>
        </w:tc>
      </w:tr>
      <w:tr w:rsidR="00A26BA7" w14:paraId="6ED34491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2ACF7C" w14:textId="77777777" w:rsidR="00A26BA7" w:rsidRDefault="00A26BA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Close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6CC4B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B84A04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FC3D18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C079B1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94913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454C92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9761D1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907488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2.23</w:t>
            </w:r>
          </w:p>
        </w:tc>
      </w:tr>
      <w:tr w:rsidR="00A26BA7" w14:paraId="2E98E58B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A7399" w14:textId="77777777" w:rsidR="00A26BA7" w:rsidRDefault="00A26BA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19769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A8764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78BE8D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79.95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32FC0B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C089D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347FA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D0C9A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92E10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1.55</w:t>
            </w:r>
          </w:p>
        </w:tc>
      </w:tr>
      <w:tr w:rsidR="00A26BA7" w14:paraId="7A95D115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AD525" w14:textId="77777777" w:rsidR="00A26BA7" w:rsidRDefault="00A26BA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BFC981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22444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62CB4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DD3B9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B05458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0A2A3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8C2BEA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7DB502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2.23</w:t>
            </w:r>
          </w:p>
        </w:tc>
      </w:tr>
      <w:tr w:rsidR="00A26BA7" w14:paraId="54936610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31E25" w14:textId="77777777" w:rsidR="00A26BA7" w:rsidRDefault="00A26BA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Far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2853AD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ECC58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922428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20AB7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E1F5CF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9FCC2F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8F393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539B4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1.86</w:t>
            </w:r>
          </w:p>
        </w:tc>
      </w:tr>
      <w:tr w:rsidR="00A26BA7" w14:paraId="1C6DE425" w14:textId="77777777" w:rsidTr="00E11AC2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F4C14" w14:textId="77777777" w:rsidR="00A26BA7" w:rsidRDefault="00A26BA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Far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D6740F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F204A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6A39A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F3A5E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9EDF72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EEF434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1B35EC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08010" w14:textId="77777777" w:rsidR="00A26BA7" w:rsidRDefault="00A26BA7" w:rsidP="00822A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2.34</w:t>
            </w:r>
          </w:p>
        </w:tc>
      </w:tr>
      <w:tr w:rsidR="00A26BA7" w14:paraId="7168BD52" w14:textId="77777777" w:rsidTr="00E11AC2">
        <w:trPr>
          <w:trHeight w:val="340"/>
        </w:trPr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61C5C" w14:textId="77777777" w:rsidR="00A26BA7" w:rsidRDefault="00A26BA7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AC2C0" w14:textId="1CAEF60A" w:rsidR="00A26BA7" w:rsidRDefault="00A26BA7" w:rsidP="00822A20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DE049C" w14:textId="7F218E08" w:rsidR="00A26BA7" w:rsidRDefault="00A26BA7" w:rsidP="00822A20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3ABBE" w14:textId="4552D625" w:rsidR="00A26BA7" w:rsidRDefault="00A26BA7" w:rsidP="00822A20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04E0C" w14:textId="15EE326B" w:rsidR="00A26BA7" w:rsidRDefault="00A26BA7" w:rsidP="00822A20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EFAC6" w14:textId="6E10F8B4" w:rsidR="00A26BA7" w:rsidRDefault="00A26BA7" w:rsidP="00822A20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6764A7" w14:textId="1C21F652" w:rsidR="00A26BA7" w:rsidRDefault="00A26BA7" w:rsidP="00822A20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D5BFF" w14:textId="5DF3750A" w:rsidR="00A26BA7" w:rsidRDefault="00A26BA7" w:rsidP="00822A20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F0CBF" w14:textId="5FDDE4E3" w:rsidR="00A26BA7" w:rsidRDefault="00A26BA7" w:rsidP="00822A20">
            <w:pPr>
              <w:jc w:val="center"/>
              <w:rPr>
                <w:color w:val="000000"/>
              </w:rPr>
            </w:pPr>
          </w:p>
        </w:tc>
      </w:tr>
      <w:tr w:rsidR="00A26BA7" w14:paraId="32D9CA77" w14:textId="77777777" w:rsidTr="00E11AC2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33ECFF" w14:textId="77777777" w:rsidR="00A26BA7" w:rsidRDefault="00A26BA7">
            <w:pPr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7D65F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7A4EC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EC43B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AE4BF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366103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4599A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E348B" w14:textId="77777777" w:rsidR="00A26BA7" w:rsidRDefault="00A26BA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2C343" w14:textId="77777777" w:rsidR="00A26BA7" w:rsidRDefault="00A26BA7">
            <w:pPr>
              <w:rPr>
                <w:sz w:val="20"/>
                <w:szCs w:val="20"/>
              </w:rPr>
            </w:pPr>
          </w:p>
        </w:tc>
      </w:tr>
    </w:tbl>
    <w:p w14:paraId="54D1746A" w14:textId="68390B00" w:rsidR="00A26BA7" w:rsidRDefault="00A26BA7">
      <w:p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br w:type="page"/>
      </w:r>
    </w:p>
    <w:p w14:paraId="2FE549B1" w14:textId="77777777" w:rsidR="004B3872" w:rsidRDefault="004B3872" w:rsidP="004B3872">
      <w:pPr>
        <w:spacing w:line="480" w:lineRule="auto"/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14F12A57" wp14:editId="02F218B6">
            <wp:extent cx="5943600" cy="4457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8D196" w14:textId="77777777" w:rsidR="004B3872" w:rsidRPr="008C24DF" w:rsidRDefault="004B3872" w:rsidP="004B3872"/>
    <w:p w14:paraId="269D2982" w14:textId="77777777" w:rsidR="004B3872" w:rsidRDefault="004B3872" w:rsidP="004B3872">
      <w:pPr>
        <w:rPr>
          <w:b/>
          <w:bCs/>
          <w:noProof/>
        </w:rPr>
      </w:pPr>
    </w:p>
    <w:p w14:paraId="764E14AC" w14:textId="1EA1FD91" w:rsidR="004B3872" w:rsidRDefault="00111D6A" w:rsidP="004B3872">
      <w:r>
        <w:t>Figure 1</w:t>
      </w:r>
      <w:r w:rsidR="004B3872">
        <w:t xml:space="preserve">. Representative individuals of (A) high elevation “pure” </w:t>
      </w:r>
      <w:r w:rsidR="004B3872">
        <w:rPr>
          <w:i/>
          <w:iCs/>
        </w:rPr>
        <w:t xml:space="preserve">P. shermani </w:t>
      </w:r>
      <w:r w:rsidR="004B3872">
        <w:t xml:space="preserve">and (B) low elevation </w:t>
      </w:r>
      <w:r w:rsidR="004B3872">
        <w:rPr>
          <w:i/>
          <w:iCs/>
        </w:rPr>
        <w:t xml:space="preserve">P. shermani </w:t>
      </w:r>
      <w:r w:rsidR="004B3872">
        <w:t xml:space="preserve">x </w:t>
      </w:r>
      <w:r w:rsidR="004B3872">
        <w:rPr>
          <w:i/>
          <w:iCs/>
        </w:rPr>
        <w:t xml:space="preserve">P. teyahalee </w:t>
      </w:r>
      <w:r w:rsidR="004B3872">
        <w:t xml:space="preserve">hybrid. The red vertical lines in (A) show the 4-body region designation that the </w:t>
      </w:r>
      <w:r w:rsidR="004B3872">
        <w:rPr>
          <w:i/>
          <w:iCs/>
        </w:rPr>
        <w:t xml:space="preserve">P. teyahalee </w:t>
      </w:r>
      <w:r w:rsidR="004B3872">
        <w:t xml:space="preserve">characteristic white spots were counted to include in the hybrid score PCA. The white arrow in (B) shows examples of the white spots. </w:t>
      </w:r>
    </w:p>
    <w:p w14:paraId="6F4AD004" w14:textId="712D2918" w:rsidR="00BE7F6E" w:rsidRDefault="00BE7F6E">
      <w:r>
        <w:br w:type="page"/>
      </w:r>
    </w:p>
    <w:p w14:paraId="3FE091F3" w14:textId="77777777" w:rsidR="00BE7F6E" w:rsidRDefault="00BE7F6E" w:rsidP="00BE7F6E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6DC6F98F" wp14:editId="0560D60B">
            <wp:extent cx="5943600" cy="4262755"/>
            <wp:effectExtent l="0" t="0" r="0" b="4445"/>
            <wp:docPr id="9" name="Picture 9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Shap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6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BF371" w14:textId="03895195" w:rsidR="00BE7F6E" w:rsidRDefault="00BE7F6E" w:rsidP="00BE7F6E">
      <w:pPr>
        <w:spacing w:line="480" w:lineRule="auto"/>
      </w:pPr>
      <w:r>
        <w:t xml:space="preserve">Figure </w:t>
      </w:r>
      <w:r w:rsidR="00FF2339">
        <w:t>2</w:t>
      </w:r>
      <w:r>
        <w:t xml:space="preserve">. Posterior mean density estimates for the detection covariates of </w:t>
      </w:r>
      <w:r>
        <w:rPr>
          <w:i/>
          <w:iCs/>
        </w:rPr>
        <w:t>P. shermani</w:t>
      </w:r>
      <w:r>
        <w:t xml:space="preserve"> estimated in the </w:t>
      </w:r>
      <w:proofErr w:type="spellStart"/>
      <w:r>
        <w:t>sCJS</w:t>
      </w:r>
      <w:proofErr w:type="spellEnd"/>
      <w:r>
        <w:t>. The shaded region includes 75% of the posterior</w:t>
      </w:r>
    </w:p>
    <w:p w14:paraId="057143BD" w14:textId="77777777" w:rsidR="004B3872" w:rsidRDefault="004B3872" w:rsidP="004B3872"/>
    <w:p w14:paraId="6A53F088" w14:textId="313F7B0E" w:rsidR="00A26BA7" w:rsidRDefault="00A26BA7">
      <w:r>
        <w:br w:type="page"/>
      </w:r>
    </w:p>
    <w:p w14:paraId="6B60A645" w14:textId="77777777" w:rsidR="00A26BA7" w:rsidRPr="008C24DF" w:rsidRDefault="00A26BA7" w:rsidP="004B3872"/>
    <w:p w14:paraId="0912957D" w14:textId="77777777" w:rsidR="00E11AC2" w:rsidRDefault="00E11AC2" w:rsidP="00E11AC2">
      <w:pPr>
        <w:rPr>
          <w:noProof/>
        </w:rPr>
      </w:pPr>
      <w:r>
        <w:rPr>
          <w:noProof/>
        </w:rPr>
        <w:drawing>
          <wp:inline distT="0" distB="0" distL="0" distR="0" wp14:anchorId="6351FDE5" wp14:editId="5FAA4CB2">
            <wp:extent cx="5607923" cy="4805680"/>
            <wp:effectExtent l="0" t="0" r="5715" b="0"/>
            <wp:docPr id="1" name="Picture 1" descr="Chart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urface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1422" cy="4842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DA2B2" w14:textId="77777777" w:rsidR="00E11AC2" w:rsidRPr="00737004" w:rsidRDefault="00E11AC2" w:rsidP="00E11AC2"/>
    <w:p w14:paraId="255748AE" w14:textId="77777777" w:rsidR="00E11AC2" w:rsidRPr="00737004" w:rsidRDefault="00E11AC2" w:rsidP="00E11AC2"/>
    <w:p w14:paraId="51CE45A4" w14:textId="77777777" w:rsidR="00E11AC2" w:rsidRDefault="00E11AC2" w:rsidP="00E11AC2">
      <w:pPr>
        <w:rPr>
          <w:noProof/>
        </w:rPr>
      </w:pPr>
    </w:p>
    <w:p w14:paraId="715277AC" w14:textId="7F43E398" w:rsidR="00E11AC2" w:rsidRPr="00737004" w:rsidRDefault="00111D6A" w:rsidP="00E11AC2">
      <w:r>
        <w:t>Figure 3</w:t>
      </w:r>
      <w:r w:rsidR="00E11AC2">
        <w:t xml:space="preserve">: The standard deviation in reproductive rate estimates in the interaction between elevation and stream distance in </w:t>
      </w:r>
      <w:r w:rsidR="00E11AC2">
        <w:rPr>
          <w:i/>
          <w:iCs/>
        </w:rPr>
        <w:t xml:space="preserve">P. shermani </w:t>
      </w:r>
      <w:r w:rsidR="00E11AC2">
        <w:t>from the SEIPM</w:t>
      </w:r>
    </w:p>
    <w:p w14:paraId="03C5EC30" w14:textId="77777777" w:rsidR="00E11AC2" w:rsidRPr="00737004" w:rsidRDefault="00E11AC2" w:rsidP="00E11AC2"/>
    <w:p w14:paraId="5B0293B9" w14:textId="77777777" w:rsidR="00E11AC2" w:rsidRDefault="00E11AC2" w:rsidP="00E11AC2">
      <w:pPr>
        <w:rPr>
          <w:noProof/>
        </w:rPr>
      </w:pPr>
    </w:p>
    <w:p w14:paraId="0CEA1972" w14:textId="4F80F5A1" w:rsidR="00E11AC2" w:rsidRDefault="00E11AC2" w:rsidP="00E11AC2"/>
    <w:p w14:paraId="0BDED9D9" w14:textId="77777777" w:rsidR="00E11AC2" w:rsidRDefault="00E11AC2" w:rsidP="00E11AC2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4506AD5" wp14:editId="15A9B07B">
            <wp:extent cx="5496560" cy="4582228"/>
            <wp:effectExtent l="0" t="0" r="2540" b="2540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5611" cy="4589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80C7B" w14:textId="77777777" w:rsidR="00E11AC2" w:rsidRPr="00737004" w:rsidRDefault="00E11AC2" w:rsidP="00E11AC2"/>
    <w:p w14:paraId="0FB4C62F" w14:textId="77777777" w:rsidR="00E11AC2" w:rsidRDefault="00E11AC2" w:rsidP="00E11AC2">
      <w:pPr>
        <w:rPr>
          <w:noProof/>
        </w:rPr>
      </w:pPr>
    </w:p>
    <w:p w14:paraId="25EB07E0" w14:textId="6A7F46E3" w:rsidR="00336D58" w:rsidRDefault="00111D6A">
      <w:r>
        <w:t>Figure 4</w:t>
      </w:r>
      <w:r w:rsidR="00E11AC2">
        <w:t xml:space="preserve">: The standard deviation in survival estimates in the interaction between elevation and stream distance in </w:t>
      </w:r>
      <w:r w:rsidR="00E11AC2">
        <w:rPr>
          <w:i/>
          <w:iCs/>
        </w:rPr>
        <w:t xml:space="preserve">P. shermani </w:t>
      </w:r>
      <w:r w:rsidR="00E11AC2">
        <w:t>from the SEIPM.</w:t>
      </w:r>
    </w:p>
    <w:sectPr w:rsidR="00336D58" w:rsidSect="00A26BA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872"/>
    <w:rsid w:val="00031CE9"/>
    <w:rsid w:val="00071A6B"/>
    <w:rsid w:val="00111D6A"/>
    <w:rsid w:val="0019531D"/>
    <w:rsid w:val="00336D58"/>
    <w:rsid w:val="0042101D"/>
    <w:rsid w:val="004B3872"/>
    <w:rsid w:val="00551A17"/>
    <w:rsid w:val="00662B82"/>
    <w:rsid w:val="00822A20"/>
    <w:rsid w:val="00897F0C"/>
    <w:rsid w:val="00913362"/>
    <w:rsid w:val="00A26BA7"/>
    <w:rsid w:val="00BE7F6E"/>
    <w:rsid w:val="00C03ACF"/>
    <w:rsid w:val="00C2559E"/>
    <w:rsid w:val="00C559DC"/>
    <w:rsid w:val="00D07276"/>
    <w:rsid w:val="00D93F49"/>
    <w:rsid w:val="00DA052A"/>
    <w:rsid w:val="00E11AC2"/>
    <w:rsid w:val="00E31595"/>
    <w:rsid w:val="00FF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50FB9E"/>
  <w15:chartTrackingRefBased/>
  <w15:docId w15:val="{74B1BEDE-98FA-E341-AA93-B61F07A41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8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E7F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E7F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E7F6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34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2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2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Gade, Meaghan</dc:creator>
  <cp:keywords/>
  <dc:description/>
  <cp:lastModifiedBy>Gade, Meaghan</cp:lastModifiedBy>
  <cp:revision>2</cp:revision>
  <dcterms:created xsi:type="dcterms:W3CDTF">2021-05-24T16:33:00Z</dcterms:created>
  <dcterms:modified xsi:type="dcterms:W3CDTF">2021-05-24T16:33:00Z</dcterms:modified>
</cp:coreProperties>
</file>