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DE7D5" w14:textId="77777777" w:rsidR="00221973" w:rsidRDefault="00221973">
      <w:r>
        <w:rPr>
          <w:noProof/>
        </w:rPr>
        <w:drawing>
          <wp:inline distT="0" distB="0" distL="0" distR="0" wp14:anchorId="578128DD" wp14:editId="505297E3">
            <wp:extent cx="5274310" cy="51327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3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F312C" w14:textId="1EF3B3F8" w:rsidR="00A91C0D" w:rsidRDefault="00221973">
      <w:r>
        <w:rPr>
          <w:noProof/>
        </w:rPr>
        <w:lastRenderedPageBreak/>
        <w:drawing>
          <wp:inline distT="0" distB="0" distL="0" distR="0" wp14:anchorId="75CDC856" wp14:editId="22B75EE6">
            <wp:extent cx="5274310" cy="402399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BD9A9DF" wp14:editId="430DADC1">
            <wp:extent cx="5274310" cy="508762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8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E0A90FB" wp14:editId="7F6AB8CA">
            <wp:extent cx="5274310" cy="502602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2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BF68E" w14:textId="493D1662" w:rsidR="00221973" w:rsidRPr="0079163B" w:rsidRDefault="00221973" w:rsidP="0079163B">
      <w:pPr>
        <w:wordWrap w:val="0"/>
        <w:rPr>
          <w:rFonts w:ascii="Times New Roman" w:hAnsi="Times New Roman" w:cs="Times New Roman"/>
          <w:sz w:val="24"/>
          <w:szCs w:val="24"/>
        </w:rPr>
      </w:pPr>
      <w:r w:rsidRPr="0079163B">
        <w:rPr>
          <w:rFonts w:ascii="Times New Roman" w:hAnsi="Times New Roman" w:cs="Times New Roman"/>
          <w:sz w:val="24"/>
          <w:szCs w:val="24"/>
        </w:rPr>
        <w:t>Figure S</w:t>
      </w:r>
      <w:r w:rsidR="0079163B">
        <w:rPr>
          <w:rFonts w:ascii="Times New Roman" w:hAnsi="Times New Roman" w:cs="Times New Roman"/>
          <w:sz w:val="24"/>
          <w:szCs w:val="24"/>
        </w:rPr>
        <w:t>1</w:t>
      </w:r>
      <w:r w:rsidRPr="0079163B">
        <w:rPr>
          <w:rFonts w:ascii="Times New Roman" w:hAnsi="Times New Roman" w:cs="Times New Roman"/>
          <w:sz w:val="24"/>
          <w:szCs w:val="24"/>
        </w:rPr>
        <w:t>. SNXs demonstrated to be stati</w:t>
      </w:r>
      <w:r w:rsidR="0079163B">
        <w:rPr>
          <w:rFonts w:ascii="Times New Roman" w:hAnsi="Times New Roman" w:cs="Times New Roman"/>
          <w:sz w:val="24"/>
          <w:szCs w:val="24"/>
        </w:rPr>
        <w:t>sti</w:t>
      </w:r>
      <w:r w:rsidRPr="0079163B">
        <w:rPr>
          <w:rFonts w:ascii="Times New Roman" w:hAnsi="Times New Roman" w:cs="Times New Roman"/>
          <w:sz w:val="24"/>
          <w:szCs w:val="24"/>
        </w:rPr>
        <w:t>cal significan</w:t>
      </w:r>
      <w:r w:rsidR="0079163B">
        <w:rPr>
          <w:rFonts w:ascii="Times New Roman" w:hAnsi="Times New Roman" w:cs="Times New Roman"/>
          <w:sz w:val="24"/>
          <w:szCs w:val="24"/>
        </w:rPr>
        <w:t>ce</w:t>
      </w:r>
      <w:r w:rsidRPr="0079163B">
        <w:rPr>
          <w:rFonts w:ascii="Times New Roman" w:hAnsi="Times New Roman" w:cs="Times New Roman"/>
          <w:sz w:val="24"/>
          <w:szCs w:val="24"/>
        </w:rPr>
        <w:t xml:space="preserve"> in Spearman relevance analysis between transcriptional level of SNXs and abundance of TIICs. Besides the top-8 SNXs with the highest Spearman coefficient,</w:t>
      </w:r>
      <w:r w:rsidR="0079163B" w:rsidRPr="0079163B">
        <w:rPr>
          <w:rFonts w:ascii="Times New Roman" w:hAnsi="Times New Roman" w:cs="Times New Roman"/>
          <w:sz w:val="24"/>
          <w:szCs w:val="24"/>
        </w:rPr>
        <w:t xml:space="preserve"> mRNA expression of </w:t>
      </w:r>
      <w:r w:rsidRPr="0079163B">
        <w:rPr>
          <w:rFonts w:ascii="Times New Roman" w:hAnsi="Times New Roman" w:cs="Times New Roman"/>
          <w:sz w:val="24"/>
          <w:szCs w:val="24"/>
        </w:rPr>
        <w:t>SNX2/4/5/6/7/8/10/11/12/13/14/15/16/17/20/24/25/27/30/31/32</w:t>
      </w:r>
      <w:r w:rsidR="0079163B" w:rsidRPr="0079163B">
        <w:rPr>
          <w:rFonts w:ascii="Times New Roman" w:hAnsi="Times New Roman" w:cs="Times New Roman"/>
          <w:sz w:val="24"/>
          <w:szCs w:val="24"/>
        </w:rPr>
        <w:t xml:space="preserve"> (</w:t>
      </w:r>
      <w:r w:rsidR="0079163B" w:rsidRPr="0079163B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79163B" w:rsidRPr="0079163B">
        <w:rPr>
          <w:rFonts w:ascii="Times New Roman" w:hAnsi="Times New Roman" w:cs="Times New Roman"/>
          <w:sz w:val="24"/>
          <w:szCs w:val="24"/>
        </w:rPr>
        <w:t>)</w:t>
      </w:r>
      <w:r w:rsidR="0079163B" w:rsidRPr="007916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9163B">
        <w:rPr>
          <w:rFonts w:ascii="Times New Roman" w:hAnsi="Times New Roman" w:cs="Times New Roman"/>
          <w:sz w:val="24"/>
          <w:szCs w:val="24"/>
        </w:rPr>
        <w:t>, SNX2/3/4/5/6/7/9/10/11/12/13/14/15/19/25/27/30/32</w:t>
      </w:r>
      <w:r w:rsidR="0079163B" w:rsidRPr="0079163B">
        <w:rPr>
          <w:rFonts w:ascii="Times New Roman" w:hAnsi="Times New Roman" w:cs="Times New Roman"/>
          <w:sz w:val="24"/>
          <w:szCs w:val="24"/>
        </w:rPr>
        <w:t xml:space="preserve"> (</w:t>
      </w:r>
      <w:r w:rsidR="0079163B" w:rsidRPr="0079163B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79163B" w:rsidRPr="0079163B">
        <w:rPr>
          <w:rFonts w:ascii="Times New Roman" w:hAnsi="Times New Roman" w:cs="Times New Roman"/>
          <w:sz w:val="24"/>
          <w:szCs w:val="24"/>
        </w:rPr>
        <w:t xml:space="preserve">) </w:t>
      </w:r>
      <w:r w:rsidRPr="0079163B">
        <w:rPr>
          <w:rFonts w:ascii="Times New Roman" w:hAnsi="Times New Roman" w:cs="Times New Roman"/>
          <w:sz w:val="24"/>
          <w:szCs w:val="24"/>
        </w:rPr>
        <w:t>,</w:t>
      </w:r>
      <w:r w:rsidR="0079163B" w:rsidRPr="0079163B">
        <w:rPr>
          <w:rFonts w:ascii="Times New Roman" w:hAnsi="Times New Roman" w:cs="Times New Roman"/>
          <w:sz w:val="24"/>
          <w:szCs w:val="24"/>
        </w:rPr>
        <w:t xml:space="preserve"> </w:t>
      </w:r>
      <w:r w:rsidRPr="0079163B">
        <w:rPr>
          <w:rFonts w:ascii="Times New Roman" w:hAnsi="Times New Roman" w:cs="Times New Roman"/>
          <w:sz w:val="24"/>
          <w:szCs w:val="24"/>
        </w:rPr>
        <w:t>SNX4/5/7/8/9/11/12/13/14/15/16/17/19/20/21/22/24/25/27/30/31/32</w:t>
      </w:r>
      <w:r w:rsidR="0079163B" w:rsidRPr="0079163B">
        <w:rPr>
          <w:rFonts w:ascii="Times New Roman" w:hAnsi="Times New Roman" w:cs="Times New Roman"/>
          <w:sz w:val="24"/>
          <w:szCs w:val="24"/>
        </w:rPr>
        <w:t xml:space="preserve"> (</w:t>
      </w:r>
      <w:r w:rsidR="0079163B" w:rsidRPr="0079163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79163B" w:rsidRPr="0079163B">
        <w:rPr>
          <w:rFonts w:ascii="Times New Roman" w:hAnsi="Times New Roman" w:cs="Times New Roman"/>
          <w:sz w:val="24"/>
          <w:szCs w:val="24"/>
        </w:rPr>
        <w:t>) , SNX3/4/5/7/8/9/11/12/13/14/15/16/19/21/22/24/25/27/30/32/33 (</w:t>
      </w:r>
      <w:r w:rsidR="0079163B" w:rsidRPr="0079163B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79163B" w:rsidRPr="0079163B">
        <w:rPr>
          <w:rFonts w:ascii="Times New Roman" w:hAnsi="Times New Roman" w:cs="Times New Roman"/>
          <w:sz w:val="24"/>
          <w:szCs w:val="24"/>
        </w:rPr>
        <w:t xml:space="preserve">) </w:t>
      </w:r>
      <w:r w:rsidR="00A1061F">
        <w:rPr>
          <w:rFonts w:ascii="Times New Roman" w:hAnsi="Times New Roman" w:cs="Times New Roman" w:hint="eastAsia"/>
          <w:sz w:val="24"/>
          <w:szCs w:val="24"/>
        </w:rPr>
        <w:t>were</w:t>
      </w:r>
      <w:r w:rsidR="0079163B" w:rsidRPr="0079163B">
        <w:rPr>
          <w:rFonts w:ascii="Times New Roman" w:hAnsi="Times New Roman" w:cs="Times New Roman"/>
          <w:sz w:val="24"/>
          <w:szCs w:val="24"/>
        </w:rPr>
        <w:t xml:space="preserve"> shown to be correlated with cancer associated fibroblast, endothelial cells, macrophages and regulatory T cells, respectively. </w:t>
      </w:r>
      <w:r w:rsidR="0079163B">
        <w:rPr>
          <w:rFonts w:ascii="Times New Roman" w:hAnsi="Times New Roman" w:cs="Times New Roman"/>
          <w:sz w:val="24"/>
          <w:szCs w:val="24"/>
        </w:rPr>
        <w:t xml:space="preserve">All the analysis was performed </w:t>
      </w:r>
      <w:r w:rsidR="00A1061F">
        <w:rPr>
          <w:rFonts w:ascii="Times New Roman" w:hAnsi="Times New Roman" w:cs="Times New Roman" w:hint="eastAsia"/>
          <w:sz w:val="24"/>
          <w:szCs w:val="24"/>
        </w:rPr>
        <w:t>based</w:t>
      </w:r>
      <w:r w:rsidR="00A1061F">
        <w:rPr>
          <w:rFonts w:ascii="Times New Roman" w:hAnsi="Times New Roman" w:cs="Times New Roman"/>
          <w:sz w:val="24"/>
          <w:szCs w:val="24"/>
        </w:rPr>
        <w:t xml:space="preserve"> </w:t>
      </w:r>
      <w:r w:rsidR="00A1061F">
        <w:rPr>
          <w:rFonts w:ascii="Times New Roman" w:hAnsi="Times New Roman" w:cs="Times New Roman" w:hint="eastAsia"/>
          <w:sz w:val="24"/>
          <w:szCs w:val="24"/>
        </w:rPr>
        <w:t>on</w:t>
      </w:r>
      <w:r w:rsidR="0079163B">
        <w:rPr>
          <w:rFonts w:ascii="Times New Roman" w:hAnsi="Times New Roman" w:cs="Times New Roman"/>
          <w:sz w:val="24"/>
          <w:szCs w:val="24"/>
        </w:rPr>
        <w:t xml:space="preserve"> Timer database, in which SNX23/26/28 were not recorded</w:t>
      </w:r>
      <w:r w:rsidR="0034355A">
        <w:rPr>
          <w:rFonts w:ascii="Times New Roman" w:hAnsi="Times New Roman" w:cs="Times New Roman"/>
          <w:sz w:val="24"/>
          <w:szCs w:val="24"/>
        </w:rPr>
        <w:t>.</w:t>
      </w:r>
      <w:r w:rsidR="0079163B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21973" w:rsidRPr="007916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433"/>
    <w:rsid w:val="00221973"/>
    <w:rsid w:val="0034355A"/>
    <w:rsid w:val="0079163B"/>
    <w:rsid w:val="00A1061F"/>
    <w:rsid w:val="00CD0433"/>
    <w:rsid w:val="00D4380F"/>
    <w:rsid w:val="00D52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0217B"/>
  <w15:chartTrackingRefBased/>
  <w15:docId w15:val="{DED45CBC-15A2-4E82-B903-337571FC9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蓓蓓</dc:creator>
  <cp:keywords/>
  <dc:description/>
  <cp:lastModifiedBy>胡 蓓蓓</cp:lastModifiedBy>
  <cp:revision>3</cp:revision>
  <dcterms:created xsi:type="dcterms:W3CDTF">2021-08-26T13:18:00Z</dcterms:created>
  <dcterms:modified xsi:type="dcterms:W3CDTF">2021-08-26T13:43:00Z</dcterms:modified>
</cp:coreProperties>
</file>