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E608F8" w14:textId="121A219A" w:rsidR="00B32744" w:rsidRPr="0090597E" w:rsidRDefault="00B32744">
      <w:pPr>
        <w:rPr>
          <w:rFonts w:asciiTheme="minorHAnsi" w:hAnsiTheme="minorHAnsi" w:cstheme="minorHAnsi"/>
          <w:b/>
          <w:bCs/>
        </w:rPr>
      </w:pPr>
      <w:r w:rsidRPr="0090597E">
        <w:rPr>
          <w:rFonts w:asciiTheme="minorHAnsi" w:hAnsiTheme="minorHAnsi" w:cstheme="minorHAnsi"/>
          <w:b/>
          <w:bCs/>
        </w:rPr>
        <w:t>SUPPLEMENTAL MATERIAL</w:t>
      </w:r>
    </w:p>
    <w:p w14:paraId="0F87DD00" w14:textId="6A360A7C" w:rsidR="00B32744" w:rsidRPr="0090597E" w:rsidRDefault="00B32744">
      <w:pPr>
        <w:rPr>
          <w:rFonts w:asciiTheme="minorHAnsi" w:hAnsiTheme="minorHAnsi" w:cstheme="minorHAnsi"/>
          <w:b/>
          <w:bCs/>
        </w:rPr>
      </w:pPr>
    </w:p>
    <w:p w14:paraId="320AD0F0" w14:textId="77777777" w:rsidR="005C0C93" w:rsidRPr="0090597E" w:rsidRDefault="005C0C93">
      <w:pPr>
        <w:rPr>
          <w:rFonts w:asciiTheme="minorHAnsi" w:hAnsiTheme="minorHAnsi" w:cstheme="minorHAnsi"/>
          <w:b/>
          <w:bCs/>
        </w:rPr>
      </w:pPr>
    </w:p>
    <w:p w14:paraId="5FEA8609" w14:textId="399D10C6" w:rsidR="0090597E" w:rsidRPr="0090597E" w:rsidRDefault="0090597E" w:rsidP="0090597E">
      <w:pPr>
        <w:jc w:val="both"/>
        <w:rPr>
          <w:rFonts w:asciiTheme="minorHAnsi" w:hAnsiTheme="minorHAnsi" w:cstheme="minorHAnsi"/>
          <w:lang w:val="en-US"/>
        </w:rPr>
      </w:pPr>
      <w:r w:rsidRPr="0090597E">
        <w:rPr>
          <w:rFonts w:asciiTheme="minorHAnsi" w:hAnsiTheme="minorHAnsi" w:cstheme="minorHAnsi"/>
          <w:b/>
          <w:lang w:val="en-US"/>
        </w:rPr>
        <w:t>V</w:t>
      </w:r>
      <w:r>
        <w:rPr>
          <w:rFonts w:asciiTheme="minorHAnsi" w:hAnsiTheme="minorHAnsi" w:cstheme="minorHAnsi"/>
          <w:b/>
          <w:lang w:val="en-US"/>
        </w:rPr>
        <w:t xml:space="preserve">ARIATION IN COMMUNITY AND AMBULANCE CARE PROCESSES FOR OUT-OF-HOSPITAL CARDIAC ARREST DURING THE COVID-19 PANDEMIC: A SYSTEMATIC REVIEW AND META-ANALYSIS </w:t>
      </w:r>
    </w:p>
    <w:p w14:paraId="415AC806" w14:textId="77777777" w:rsidR="0046793C" w:rsidRPr="0090597E" w:rsidRDefault="0046793C">
      <w:pPr>
        <w:rPr>
          <w:rFonts w:asciiTheme="minorHAnsi" w:hAnsiTheme="minorHAnsi" w:cstheme="minorHAnsi"/>
          <w:b/>
          <w:bCs/>
        </w:rPr>
      </w:pPr>
    </w:p>
    <w:p w14:paraId="085B8F68" w14:textId="77777777" w:rsidR="0046793C" w:rsidRPr="0090597E" w:rsidRDefault="0046793C">
      <w:pPr>
        <w:rPr>
          <w:rFonts w:asciiTheme="minorHAnsi" w:hAnsiTheme="minorHAnsi" w:cstheme="minorHAnsi"/>
          <w:b/>
          <w:bCs/>
        </w:rPr>
      </w:pPr>
    </w:p>
    <w:p w14:paraId="070776B0" w14:textId="713FC52C" w:rsidR="0046793C" w:rsidRPr="0090597E" w:rsidRDefault="0046793C" w:rsidP="0046793C">
      <w:pPr>
        <w:pStyle w:val="ListParagraph"/>
        <w:numPr>
          <w:ilvl w:val="0"/>
          <w:numId w:val="2"/>
        </w:numPr>
        <w:rPr>
          <w:rFonts w:asciiTheme="minorHAnsi" w:hAnsiTheme="minorHAnsi" w:cstheme="minorHAnsi"/>
          <w:b/>
          <w:bCs/>
        </w:rPr>
      </w:pPr>
      <w:r w:rsidRPr="0090597E">
        <w:rPr>
          <w:rFonts w:asciiTheme="minorHAnsi" w:hAnsiTheme="minorHAnsi" w:cstheme="minorHAnsi"/>
          <w:b/>
          <w:bCs/>
        </w:rPr>
        <w:t xml:space="preserve">Appendix I </w:t>
      </w:r>
      <w:r w:rsidR="00614337" w:rsidRPr="0090597E">
        <w:rPr>
          <w:rFonts w:asciiTheme="minorHAnsi" w:hAnsiTheme="minorHAnsi" w:cstheme="minorHAnsi"/>
          <w:b/>
          <w:bCs/>
        </w:rPr>
        <w:t xml:space="preserve">– </w:t>
      </w:r>
      <w:r w:rsidRPr="0090597E">
        <w:rPr>
          <w:rFonts w:asciiTheme="minorHAnsi" w:hAnsiTheme="minorHAnsi" w:cstheme="minorHAnsi"/>
          <w:b/>
          <w:bCs/>
        </w:rPr>
        <w:t>Expanded</w:t>
      </w:r>
      <w:r w:rsidR="00614337" w:rsidRPr="0090597E">
        <w:rPr>
          <w:rFonts w:asciiTheme="minorHAnsi" w:hAnsiTheme="minorHAnsi" w:cstheme="minorHAnsi"/>
          <w:b/>
          <w:bCs/>
        </w:rPr>
        <w:t xml:space="preserve"> </w:t>
      </w:r>
      <w:r w:rsidRPr="0090597E">
        <w:rPr>
          <w:rFonts w:asciiTheme="minorHAnsi" w:hAnsiTheme="minorHAnsi" w:cstheme="minorHAnsi"/>
          <w:b/>
          <w:bCs/>
        </w:rPr>
        <w:t>Methods</w:t>
      </w:r>
    </w:p>
    <w:p w14:paraId="5F706D0D" w14:textId="77777777" w:rsidR="0046793C" w:rsidRPr="0090597E" w:rsidRDefault="0046793C" w:rsidP="0046793C">
      <w:pPr>
        <w:rPr>
          <w:rFonts w:asciiTheme="minorHAnsi" w:hAnsiTheme="minorHAnsi" w:cstheme="minorHAnsi"/>
          <w:b/>
          <w:bCs/>
        </w:rPr>
      </w:pPr>
    </w:p>
    <w:p w14:paraId="6621449E" w14:textId="77777777" w:rsidR="0032472F" w:rsidRPr="0090597E" w:rsidRDefault="0032472F" w:rsidP="0046793C">
      <w:pPr>
        <w:rPr>
          <w:rFonts w:asciiTheme="minorHAnsi" w:hAnsiTheme="minorHAnsi" w:cstheme="minorHAnsi"/>
          <w:b/>
          <w:bCs/>
        </w:rPr>
      </w:pPr>
    </w:p>
    <w:p w14:paraId="3CB30914" w14:textId="5384CCC7" w:rsidR="0032472F" w:rsidRPr="0090597E" w:rsidRDefault="0032472F" w:rsidP="0032472F">
      <w:pPr>
        <w:pStyle w:val="ListParagraph"/>
        <w:numPr>
          <w:ilvl w:val="0"/>
          <w:numId w:val="2"/>
        </w:numPr>
        <w:rPr>
          <w:rFonts w:asciiTheme="minorHAnsi" w:hAnsiTheme="minorHAnsi" w:cstheme="minorHAnsi"/>
          <w:b/>
          <w:bCs/>
        </w:rPr>
      </w:pPr>
      <w:r w:rsidRPr="0090597E">
        <w:rPr>
          <w:rFonts w:asciiTheme="minorHAnsi" w:hAnsiTheme="minorHAnsi" w:cstheme="minorHAnsi"/>
          <w:b/>
          <w:bCs/>
        </w:rPr>
        <w:t xml:space="preserve">Supplemental Tables </w:t>
      </w:r>
    </w:p>
    <w:p w14:paraId="3385C8DC" w14:textId="77777777" w:rsidR="0032472F" w:rsidRPr="0090597E" w:rsidRDefault="0032472F" w:rsidP="0032472F">
      <w:pPr>
        <w:rPr>
          <w:rFonts w:asciiTheme="minorHAnsi" w:hAnsiTheme="minorHAnsi" w:cstheme="minorHAnsi"/>
          <w:b/>
          <w:bCs/>
        </w:rPr>
      </w:pPr>
    </w:p>
    <w:p w14:paraId="389DFE7A" w14:textId="77777777" w:rsidR="0032472F" w:rsidRPr="0090597E" w:rsidRDefault="0032472F" w:rsidP="0032472F">
      <w:pPr>
        <w:rPr>
          <w:rFonts w:asciiTheme="minorHAnsi" w:hAnsiTheme="minorHAnsi" w:cstheme="minorHAnsi"/>
          <w:b/>
          <w:bCs/>
        </w:rPr>
      </w:pPr>
    </w:p>
    <w:p w14:paraId="4D44379E" w14:textId="455CA823" w:rsidR="0032472F" w:rsidRPr="0090597E" w:rsidRDefault="0032472F" w:rsidP="0032472F">
      <w:pPr>
        <w:pStyle w:val="ListParagraph"/>
        <w:numPr>
          <w:ilvl w:val="0"/>
          <w:numId w:val="2"/>
        </w:numPr>
        <w:rPr>
          <w:rFonts w:asciiTheme="minorHAnsi" w:hAnsiTheme="minorHAnsi" w:cstheme="minorHAnsi"/>
          <w:b/>
          <w:bCs/>
        </w:rPr>
      </w:pPr>
      <w:r w:rsidRPr="0090597E">
        <w:rPr>
          <w:rFonts w:asciiTheme="minorHAnsi" w:hAnsiTheme="minorHAnsi" w:cstheme="minorHAnsi"/>
          <w:b/>
          <w:bCs/>
        </w:rPr>
        <w:t xml:space="preserve">Supplemental Figures </w:t>
      </w:r>
    </w:p>
    <w:p w14:paraId="71DD0768" w14:textId="77777777" w:rsidR="0032472F" w:rsidRPr="0090597E" w:rsidRDefault="0032472F" w:rsidP="0032472F">
      <w:pPr>
        <w:rPr>
          <w:rFonts w:asciiTheme="minorHAnsi" w:hAnsiTheme="minorHAnsi" w:cstheme="minorHAnsi"/>
          <w:b/>
          <w:bCs/>
        </w:rPr>
      </w:pPr>
    </w:p>
    <w:p w14:paraId="014B6216" w14:textId="77777777" w:rsidR="0032472F" w:rsidRPr="0090597E" w:rsidRDefault="0032472F" w:rsidP="0032472F">
      <w:pPr>
        <w:rPr>
          <w:rFonts w:asciiTheme="minorHAnsi" w:hAnsiTheme="minorHAnsi" w:cstheme="minorHAnsi"/>
          <w:b/>
          <w:bCs/>
        </w:rPr>
      </w:pPr>
    </w:p>
    <w:p w14:paraId="62DD4DA8" w14:textId="6C8BC85D" w:rsidR="0032472F" w:rsidRPr="0090597E" w:rsidRDefault="0032472F" w:rsidP="0032472F">
      <w:pPr>
        <w:pStyle w:val="ListParagraph"/>
        <w:numPr>
          <w:ilvl w:val="0"/>
          <w:numId w:val="2"/>
        </w:numPr>
        <w:rPr>
          <w:rFonts w:asciiTheme="minorHAnsi" w:hAnsiTheme="minorHAnsi" w:cstheme="minorHAnsi"/>
          <w:b/>
          <w:bCs/>
        </w:rPr>
        <w:sectPr w:rsidR="0032472F" w:rsidRPr="0090597E" w:rsidSect="00B32744">
          <w:pgSz w:w="16838" w:h="11906" w:orient="landscape"/>
          <w:pgMar w:top="1440" w:right="1440" w:bottom="1440" w:left="1440" w:header="708" w:footer="708" w:gutter="0"/>
          <w:cols w:space="708"/>
          <w:docGrid w:linePitch="360"/>
        </w:sectPr>
      </w:pPr>
      <w:r w:rsidRPr="0090597E">
        <w:rPr>
          <w:rFonts w:asciiTheme="minorHAnsi" w:hAnsiTheme="minorHAnsi" w:cstheme="minorHAnsi"/>
          <w:b/>
          <w:bCs/>
        </w:rPr>
        <w:t>Supplemental Data</w:t>
      </w:r>
    </w:p>
    <w:p w14:paraId="2619C5FC" w14:textId="4151314E" w:rsidR="00FB4743" w:rsidRPr="0090597E" w:rsidRDefault="00FB4743">
      <w:pPr>
        <w:rPr>
          <w:rFonts w:asciiTheme="minorHAnsi" w:hAnsiTheme="minorHAnsi" w:cstheme="minorHAnsi"/>
          <w:b/>
          <w:bCs/>
        </w:rPr>
      </w:pPr>
    </w:p>
    <w:p w14:paraId="49E0C358" w14:textId="4EB2E83A" w:rsidR="00B32744" w:rsidRPr="0090597E" w:rsidRDefault="00B32744">
      <w:pPr>
        <w:rPr>
          <w:rFonts w:asciiTheme="minorHAnsi" w:hAnsiTheme="minorHAnsi" w:cstheme="minorHAnsi"/>
          <w:b/>
          <w:bCs/>
        </w:rPr>
      </w:pPr>
    </w:p>
    <w:p w14:paraId="4083CA11" w14:textId="4A9A7EA7" w:rsidR="00B32744" w:rsidRPr="0090597E" w:rsidRDefault="00B32744" w:rsidP="00B32744">
      <w:pPr>
        <w:pStyle w:val="ListParagraph"/>
        <w:numPr>
          <w:ilvl w:val="0"/>
          <w:numId w:val="1"/>
        </w:numPr>
        <w:rPr>
          <w:rFonts w:asciiTheme="minorHAnsi" w:hAnsiTheme="minorHAnsi" w:cstheme="minorHAnsi"/>
          <w:b/>
          <w:bCs/>
        </w:rPr>
      </w:pPr>
      <w:r w:rsidRPr="0090597E">
        <w:rPr>
          <w:rFonts w:asciiTheme="minorHAnsi" w:hAnsiTheme="minorHAnsi" w:cstheme="minorHAnsi"/>
          <w:b/>
          <w:bCs/>
        </w:rPr>
        <w:t xml:space="preserve">Appendix I – </w:t>
      </w:r>
      <w:r w:rsidR="007C6EEE" w:rsidRPr="0090597E">
        <w:rPr>
          <w:rFonts w:asciiTheme="minorHAnsi" w:hAnsiTheme="minorHAnsi" w:cstheme="minorHAnsi"/>
          <w:b/>
          <w:bCs/>
        </w:rPr>
        <w:t>Expanded Methods</w:t>
      </w:r>
    </w:p>
    <w:p w14:paraId="0E1B7F0F" w14:textId="6DE28A28" w:rsidR="00B32744" w:rsidRPr="0090597E" w:rsidRDefault="00B32744" w:rsidP="00B32744">
      <w:pPr>
        <w:rPr>
          <w:rFonts w:asciiTheme="minorHAnsi" w:hAnsiTheme="minorHAnsi" w:cstheme="minorHAnsi"/>
          <w:b/>
          <w:bCs/>
        </w:rPr>
      </w:pPr>
    </w:p>
    <w:p w14:paraId="26DB10A0" w14:textId="0357FC90" w:rsidR="00B32744" w:rsidRPr="0090597E" w:rsidRDefault="00A833A2" w:rsidP="00B32744">
      <w:pPr>
        <w:rPr>
          <w:rFonts w:asciiTheme="minorHAnsi" w:hAnsiTheme="minorHAnsi" w:cstheme="minorHAnsi"/>
          <w:b/>
          <w:bCs/>
          <w:color w:val="000000"/>
        </w:rPr>
      </w:pPr>
      <w:r w:rsidRPr="0090597E">
        <w:rPr>
          <w:rFonts w:asciiTheme="minorHAnsi" w:hAnsiTheme="minorHAnsi" w:cstheme="minorHAnsi"/>
          <w:b/>
          <w:bCs/>
          <w:color w:val="000000"/>
        </w:rPr>
        <w:t xml:space="preserve">Appendix I. Full </w:t>
      </w:r>
      <w:r w:rsidR="00BD5DFF" w:rsidRPr="0090597E">
        <w:rPr>
          <w:rFonts w:asciiTheme="minorHAnsi" w:hAnsiTheme="minorHAnsi" w:cstheme="minorHAnsi"/>
          <w:b/>
          <w:bCs/>
          <w:color w:val="000000"/>
        </w:rPr>
        <w:t>S</w:t>
      </w:r>
      <w:r w:rsidRPr="0090597E">
        <w:rPr>
          <w:rFonts w:asciiTheme="minorHAnsi" w:hAnsiTheme="minorHAnsi" w:cstheme="minorHAnsi"/>
          <w:b/>
          <w:bCs/>
          <w:color w:val="000000"/>
        </w:rPr>
        <w:t xml:space="preserve">earch </w:t>
      </w:r>
      <w:r w:rsidR="00BD5DFF" w:rsidRPr="0090597E">
        <w:rPr>
          <w:rFonts w:asciiTheme="minorHAnsi" w:hAnsiTheme="minorHAnsi" w:cstheme="minorHAnsi"/>
          <w:b/>
          <w:bCs/>
          <w:color w:val="000000"/>
        </w:rPr>
        <w:t>P</w:t>
      </w:r>
      <w:r w:rsidRPr="0090597E">
        <w:rPr>
          <w:rFonts w:asciiTheme="minorHAnsi" w:hAnsiTheme="minorHAnsi" w:cstheme="minorHAnsi"/>
          <w:b/>
          <w:bCs/>
          <w:color w:val="000000"/>
        </w:rPr>
        <w:t xml:space="preserve">hrases </w:t>
      </w:r>
      <w:r w:rsidR="00BD5DFF" w:rsidRPr="0090597E">
        <w:rPr>
          <w:rFonts w:asciiTheme="minorHAnsi" w:hAnsiTheme="minorHAnsi" w:cstheme="minorHAnsi"/>
          <w:b/>
          <w:bCs/>
          <w:color w:val="000000"/>
        </w:rPr>
        <w:t>U</w:t>
      </w:r>
      <w:r w:rsidRPr="0090597E">
        <w:rPr>
          <w:rFonts w:asciiTheme="minorHAnsi" w:hAnsiTheme="minorHAnsi" w:cstheme="minorHAnsi"/>
          <w:b/>
          <w:bCs/>
          <w:color w:val="000000"/>
        </w:rPr>
        <w:t xml:space="preserve">sed for the </w:t>
      </w:r>
      <w:r w:rsidR="00BD5DFF" w:rsidRPr="0090597E">
        <w:rPr>
          <w:rFonts w:asciiTheme="minorHAnsi" w:hAnsiTheme="minorHAnsi" w:cstheme="minorHAnsi"/>
          <w:b/>
          <w:bCs/>
          <w:color w:val="000000"/>
        </w:rPr>
        <w:t>F</w:t>
      </w:r>
      <w:r w:rsidRPr="0090597E">
        <w:rPr>
          <w:rFonts w:asciiTheme="minorHAnsi" w:hAnsiTheme="minorHAnsi" w:cstheme="minorHAnsi"/>
          <w:b/>
          <w:bCs/>
          <w:color w:val="000000"/>
        </w:rPr>
        <w:t xml:space="preserve">ive </w:t>
      </w:r>
      <w:r w:rsidR="00BD5DFF" w:rsidRPr="0090597E">
        <w:rPr>
          <w:rFonts w:asciiTheme="minorHAnsi" w:hAnsiTheme="minorHAnsi" w:cstheme="minorHAnsi"/>
          <w:b/>
          <w:bCs/>
          <w:color w:val="000000"/>
        </w:rPr>
        <w:t>R</w:t>
      </w:r>
      <w:r w:rsidRPr="0090597E">
        <w:rPr>
          <w:rFonts w:asciiTheme="minorHAnsi" w:hAnsiTheme="minorHAnsi" w:cstheme="minorHAnsi"/>
          <w:b/>
          <w:bCs/>
          <w:color w:val="000000"/>
        </w:rPr>
        <w:t xml:space="preserve">espective </w:t>
      </w:r>
      <w:r w:rsidR="00BD5DFF" w:rsidRPr="0090597E">
        <w:rPr>
          <w:rFonts w:asciiTheme="minorHAnsi" w:hAnsiTheme="minorHAnsi" w:cstheme="minorHAnsi"/>
          <w:b/>
          <w:bCs/>
          <w:color w:val="000000"/>
        </w:rPr>
        <w:t>D</w:t>
      </w:r>
      <w:r w:rsidRPr="0090597E">
        <w:rPr>
          <w:rFonts w:asciiTheme="minorHAnsi" w:hAnsiTheme="minorHAnsi" w:cstheme="minorHAnsi"/>
          <w:b/>
          <w:bCs/>
          <w:color w:val="000000"/>
        </w:rPr>
        <w:t>atabases.</w:t>
      </w:r>
    </w:p>
    <w:tbl>
      <w:tblPr>
        <w:tblW w:w="5000" w:type="pct"/>
        <w:tblCellMar>
          <w:top w:w="15" w:type="dxa"/>
          <w:left w:w="15" w:type="dxa"/>
          <w:bottom w:w="15" w:type="dxa"/>
          <w:right w:w="15" w:type="dxa"/>
        </w:tblCellMar>
        <w:tblLook w:val="04A0" w:firstRow="1" w:lastRow="0" w:firstColumn="1" w:lastColumn="0" w:noHBand="0" w:noVBand="1"/>
      </w:tblPr>
      <w:tblGrid>
        <w:gridCol w:w="3287"/>
        <w:gridCol w:w="8734"/>
        <w:gridCol w:w="42"/>
        <w:gridCol w:w="47"/>
        <w:gridCol w:w="1838"/>
      </w:tblGrid>
      <w:tr w:rsidR="00B32744" w:rsidRPr="0090597E" w14:paraId="35358361" w14:textId="77777777" w:rsidTr="00B32744">
        <w:tc>
          <w:tcPr>
            <w:tcW w:w="4341" w:type="pct"/>
            <w:gridSpan w:val="4"/>
            <w:tcBorders>
              <w:top w:val="single" w:sz="4" w:space="0" w:color="000000"/>
              <w:left w:val="single" w:sz="4" w:space="0" w:color="000000"/>
              <w:bottom w:val="single" w:sz="4" w:space="0" w:color="000000"/>
              <w:right w:val="single" w:sz="4" w:space="0" w:color="000000"/>
            </w:tcBorders>
            <w:shd w:val="clear" w:color="auto" w:fill="AEAAAA"/>
            <w:tcMar>
              <w:top w:w="0" w:type="dxa"/>
              <w:left w:w="108" w:type="dxa"/>
              <w:bottom w:w="0" w:type="dxa"/>
              <w:right w:w="108" w:type="dxa"/>
            </w:tcMar>
            <w:hideMark/>
          </w:tcPr>
          <w:p w14:paraId="3BBBC031" w14:textId="77777777" w:rsidR="00B32744" w:rsidRPr="0090597E" w:rsidRDefault="00B32744" w:rsidP="00FB4743">
            <w:pPr>
              <w:rPr>
                <w:rFonts w:asciiTheme="minorHAnsi" w:hAnsiTheme="minorHAnsi" w:cstheme="minorHAnsi"/>
              </w:rPr>
            </w:pPr>
            <w:r w:rsidRPr="0090597E">
              <w:rPr>
                <w:rFonts w:asciiTheme="minorHAnsi" w:hAnsiTheme="minorHAnsi" w:cstheme="minorHAnsi"/>
                <w:b/>
                <w:bCs/>
                <w:color w:val="000000"/>
              </w:rPr>
              <w:t>PubMed</w:t>
            </w:r>
          </w:p>
        </w:tc>
        <w:tc>
          <w:tcPr>
            <w:tcW w:w="659" w:type="pct"/>
            <w:tcBorders>
              <w:top w:val="single" w:sz="4" w:space="0" w:color="000000"/>
              <w:left w:val="single" w:sz="4" w:space="0" w:color="000000"/>
              <w:bottom w:val="single" w:sz="4" w:space="0" w:color="000000"/>
              <w:right w:val="single" w:sz="4" w:space="0" w:color="000000"/>
            </w:tcBorders>
            <w:shd w:val="clear" w:color="auto" w:fill="AEAAAA"/>
          </w:tcPr>
          <w:p w14:paraId="2CC8FA42" w14:textId="77777777" w:rsidR="00B32744" w:rsidRPr="0090597E" w:rsidRDefault="00B32744" w:rsidP="00FB4743">
            <w:pPr>
              <w:rPr>
                <w:rFonts w:asciiTheme="minorHAnsi" w:hAnsiTheme="minorHAnsi" w:cstheme="minorHAnsi"/>
                <w:b/>
                <w:bCs/>
              </w:rPr>
            </w:pPr>
            <w:r w:rsidRPr="0090597E">
              <w:rPr>
                <w:rFonts w:asciiTheme="minorHAnsi" w:hAnsiTheme="minorHAnsi" w:cstheme="minorHAnsi"/>
                <w:b/>
                <w:bCs/>
              </w:rPr>
              <w:t>165 articles</w:t>
            </w:r>
          </w:p>
        </w:tc>
      </w:tr>
      <w:tr w:rsidR="00B32744" w:rsidRPr="0090597E" w14:paraId="08561B20" w14:textId="77777777" w:rsidTr="00B32744">
        <w:trPr>
          <w:trHeight w:val="1264"/>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60FDEC10"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((sudden cardiac arrest[Title/Abstract]) OR (sudden cardiac death[Title/Abstract]) OR (out of hospital cardiac arrest[Title/Abstract]) OR (out-of-hospital cardiac arrest[Title/Abstract]) OR (cardiac arrest[Title/Abstract]) OR (OHCA[Title/Abstract]) OR (OOHCA[Title/Abstract]) OR (“heart arrest”[Mesh])) AND ((covid-19[Title/Abstract]) OR (coronavirus[Title/Abstract]) OR (SARS-CoV-2[Title/Abstract]))</w:t>
            </w:r>
          </w:p>
        </w:tc>
      </w:tr>
      <w:tr w:rsidR="00B32744" w:rsidRPr="0090597E" w14:paraId="4C402813" w14:textId="77777777" w:rsidTr="00B32744">
        <w:tc>
          <w:tcPr>
            <w:tcW w:w="5000" w:type="pct"/>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5B5105" w14:textId="77777777" w:rsidR="00B32744" w:rsidRPr="0090597E" w:rsidRDefault="00B32744" w:rsidP="00FB4743">
            <w:pPr>
              <w:rPr>
                <w:rFonts w:asciiTheme="minorHAnsi" w:hAnsiTheme="minorHAnsi" w:cstheme="minorHAnsi"/>
              </w:rPr>
            </w:pPr>
          </w:p>
        </w:tc>
      </w:tr>
      <w:tr w:rsidR="00B32744" w:rsidRPr="0090597E" w14:paraId="187E8C6E" w14:textId="77777777" w:rsidTr="00B32744">
        <w:trPr>
          <w:trHeight w:val="54"/>
        </w:trPr>
        <w:tc>
          <w:tcPr>
            <w:tcW w:w="4341" w:type="pct"/>
            <w:gridSpan w:val="4"/>
            <w:tcBorders>
              <w:top w:val="single" w:sz="4" w:space="0" w:color="000000"/>
              <w:left w:val="single" w:sz="4" w:space="0" w:color="000000"/>
              <w:bottom w:val="single" w:sz="4" w:space="0" w:color="000000"/>
              <w:right w:val="single" w:sz="4" w:space="0" w:color="000000"/>
            </w:tcBorders>
            <w:shd w:val="clear" w:color="auto" w:fill="AEAAAA"/>
            <w:tcMar>
              <w:top w:w="0" w:type="dxa"/>
              <w:left w:w="108" w:type="dxa"/>
              <w:bottom w:w="0" w:type="dxa"/>
              <w:right w:w="108" w:type="dxa"/>
            </w:tcMar>
            <w:hideMark/>
          </w:tcPr>
          <w:p w14:paraId="544E3306" w14:textId="77777777" w:rsidR="00B32744" w:rsidRPr="0090597E" w:rsidRDefault="00B32744" w:rsidP="00FB4743">
            <w:pPr>
              <w:rPr>
                <w:rFonts w:asciiTheme="minorHAnsi" w:hAnsiTheme="minorHAnsi" w:cstheme="minorHAnsi"/>
              </w:rPr>
            </w:pPr>
            <w:r w:rsidRPr="0090597E">
              <w:rPr>
                <w:rFonts w:asciiTheme="minorHAnsi" w:hAnsiTheme="minorHAnsi" w:cstheme="minorHAnsi"/>
                <w:b/>
                <w:bCs/>
                <w:color w:val="000000"/>
              </w:rPr>
              <w:t>EMBASE</w:t>
            </w:r>
          </w:p>
          <w:p w14:paraId="57084A04" w14:textId="77777777" w:rsidR="00B32744" w:rsidRPr="0090597E" w:rsidRDefault="00B32744" w:rsidP="00FB4743">
            <w:pPr>
              <w:rPr>
                <w:rFonts w:asciiTheme="minorHAnsi" w:hAnsiTheme="minorHAnsi" w:cstheme="minorHAnsi"/>
              </w:rPr>
            </w:pPr>
          </w:p>
        </w:tc>
        <w:tc>
          <w:tcPr>
            <w:tcW w:w="659" w:type="pct"/>
            <w:tcBorders>
              <w:top w:val="single" w:sz="4" w:space="0" w:color="000000"/>
              <w:left w:val="single" w:sz="4" w:space="0" w:color="000000"/>
              <w:bottom w:val="single" w:sz="4" w:space="0" w:color="000000"/>
              <w:right w:val="single" w:sz="4" w:space="0" w:color="000000"/>
            </w:tcBorders>
            <w:shd w:val="clear" w:color="auto" w:fill="AEAAAA"/>
          </w:tcPr>
          <w:p w14:paraId="740C5750" w14:textId="77777777" w:rsidR="00B32744" w:rsidRPr="0090597E" w:rsidRDefault="00B32744" w:rsidP="00FB4743">
            <w:pPr>
              <w:rPr>
                <w:rFonts w:asciiTheme="minorHAnsi" w:hAnsiTheme="minorHAnsi" w:cstheme="minorHAnsi"/>
                <w:b/>
                <w:bCs/>
              </w:rPr>
            </w:pPr>
            <w:r w:rsidRPr="0090597E">
              <w:rPr>
                <w:rFonts w:asciiTheme="minorHAnsi" w:hAnsiTheme="minorHAnsi" w:cstheme="minorHAnsi"/>
                <w:b/>
                <w:bCs/>
              </w:rPr>
              <w:t>345 articles</w:t>
            </w:r>
          </w:p>
        </w:tc>
      </w:tr>
      <w:tr w:rsidR="00B32744" w:rsidRPr="0090597E" w14:paraId="05795E1E" w14:textId="77777777" w:rsidTr="00B32744">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hideMark/>
          </w:tcPr>
          <w:p w14:paraId="49DE0EE2"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Heart arrest concept</w:t>
            </w:r>
          </w:p>
          <w:p w14:paraId="66EDD369" w14:textId="77777777" w:rsidR="00B32744" w:rsidRPr="0090597E" w:rsidRDefault="00B32744" w:rsidP="00FB4743">
            <w:pPr>
              <w:rPr>
                <w:rFonts w:asciiTheme="minorHAnsi" w:hAnsiTheme="minorHAnsi" w:cstheme="minorHAnsi"/>
              </w:rPr>
            </w:pPr>
          </w:p>
          <w:p w14:paraId="4CD43EC8" w14:textId="77777777" w:rsidR="00B32744" w:rsidRPr="0090597E" w:rsidRDefault="00B32744" w:rsidP="00FB4743">
            <w:pPr>
              <w:rPr>
                <w:rFonts w:asciiTheme="minorHAnsi" w:hAnsiTheme="minorHAnsi" w:cstheme="minorHAnsi"/>
              </w:rPr>
            </w:pPr>
          </w:p>
        </w:tc>
      </w:tr>
      <w:tr w:rsidR="00B32744" w:rsidRPr="0090597E" w14:paraId="137FC00F"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1C681D"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1</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D2D164"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‘cardiac arrest’:ti,ab,kw</w:t>
            </w:r>
          </w:p>
          <w:p w14:paraId="1AB7AD4A" w14:textId="77777777" w:rsidR="00B32744" w:rsidRPr="0090597E" w:rsidRDefault="00B32744" w:rsidP="00FB4743">
            <w:pPr>
              <w:rPr>
                <w:rFonts w:asciiTheme="minorHAnsi" w:hAnsiTheme="minorHAnsi" w:cstheme="minorHAnsi"/>
              </w:rPr>
            </w:pPr>
          </w:p>
        </w:tc>
      </w:tr>
      <w:tr w:rsidR="00B32744" w:rsidRPr="0090597E" w14:paraId="0A64E723"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F7C090"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2</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A3283C"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‘sudden cardiac arrest’:ti,ab,kw</w:t>
            </w:r>
          </w:p>
          <w:p w14:paraId="534B4A0E" w14:textId="77777777" w:rsidR="00B32744" w:rsidRPr="0090597E" w:rsidRDefault="00B32744" w:rsidP="00FB4743">
            <w:pPr>
              <w:rPr>
                <w:rFonts w:asciiTheme="minorHAnsi" w:hAnsiTheme="minorHAnsi" w:cstheme="minorHAnsi"/>
              </w:rPr>
            </w:pPr>
          </w:p>
        </w:tc>
      </w:tr>
      <w:tr w:rsidR="00B32744" w:rsidRPr="0090597E" w14:paraId="283AA2AF"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03DA58"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3</w:t>
            </w:r>
          </w:p>
          <w:p w14:paraId="1ADC3764" w14:textId="77777777" w:rsidR="00B32744" w:rsidRPr="0090597E" w:rsidRDefault="00B32744" w:rsidP="00FB4743">
            <w:pPr>
              <w:rPr>
                <w:rFonts w:asciiTheme="minorHAnsi" w:hAnsiTheme="minorHAnsi" w:cstheme="minorHAnsi"/>
              </w:rPr>
            </w:pP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45AD81"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‘sudden cardiac death’:ti,ab,kw</w:t>
            </w:r>
          </w:p>
          <w:p w14:paraId="451DEDDA" w14:textId="77777777" w:rsidR="00B32744" w:rsidRPr="0090597E" w:rsidRDefault="00B32744" w:rsidP="00FB4743">
            <w:pPr>
              <w:rPr>
                <w:rFonts w:asciiTheme="minorHAnsi" w:hAnsiTheme="minorHAnsi" w:cstheme="minorHAnsi"/>
              </w:rPr>
            </w:pPr>
          </w:p>
        </w:tc>
      </w:tr>
      <w:tr w:rsidR="00B32744" w:rsidRPr="0090597E" w14:paraId="51DA5D4C"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7FC8EC"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4</w:t>
            </w:r>
          </w:p>
          <w:p w14:paraId="7D4BEC28" w14:textId="77777777" w:rsidR="00B32744" w:rsidRPr="0090597E" w:rsidRDefault="00B32744" w:rsidP="00FB4743">
            <w:pPr>
              <w:rPr>
                <w:rFonts w:asciiTheme="minorHAnsi" w:hAnsiTheme="minorHAnsi" w:cstheme="minorHAnsi"/>
              </w:rPr>
            </w:pP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AFC66C"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‘out of hospital cardiac arrest’:ti,ab,kw</w:t>
            </w:r>
          </w:p>
          <w:p w14:paraId="465BFBDE" w14:textId="77777777" w:rsidR="00B32744" w:rsidRPr="0090597E" w:rsidRDefault="00B32744" w:rsidP="00FB4743">
            <w:pPr>
              <w:rPr>
                <w:rFonts w:asciiTheme="minorHAnsi" w:hAnsiTheme="minorHAnsi" w:cstheme="minorHAnsi"/>
              </w:rPr>
            </w:pPr>
          </w:p>
        </w:tc>
      </w:tr>
      <w:tr w:rsidR="00B32744" w:rsidRPr="0090597E" w14:paraId="656C5F9B"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3A0ACB"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5</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BCF3F2"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‘out-of-hospital cardiac arrest’:ti,ab,kw</w:t>
            </w:r>
          </w:p>
          <w:p w14:paraId="6DE781D3" w14:textId="77777777" w:rsidR="00B32744" w:rsidRPr="0090597E" w:rsidRDefault="00B32744" w:rsidP="00FB4743">
            <w:pPr>
              <w:rPr>
                <w:rFonts w:asciiTheme="minorHAnsi" w:hAnsiTheme="minorHAnsi" w:cstheme="minorHAnsi"/>
              </w:rPr>
            </w:pPr>
          </w:p>
        </w:tc>
      </w:tr>
      <w:tr w:rsidR="00B32744" w:rsidRPr="0090597E" w14:paraId="6CBA7637"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9CA324"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6</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2B49C8"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OOHCA:ti,ab,kw</w:t>
            </w:r>
          </w:p>
        </w:tc>
      </w:tr>
      <w:tr w:rsidR="00B32744" w:rsidRPr="0090597E" w14:paraId="12A2C3AC"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55FFC9"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7</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4299C3"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OHCA:ti,ab,kw</w:t>
            </w:r>
          </w:p>
          <w:p w14:paraId="64119C37" w14:textId="77777777" w:rsidR="00B32744" w:rsidRPr="0090597E" w:rsidRDefault="00B32744" w:rsidP="00FB4743">
            <w:pPr>
              <w:rPr>
                <w:rFonts w:asciiTheme="minorHAnsi" w:hAnsiTheme="minorHAnsi" w:cstheme="minorHAnsi"/>
              </w:rPr>
            </w:pPr>
          </w:p>
        </w:tc>
      </w:tr>
      <w:tr w:rsidR="00B32744" w:rsidRPr="0090597E" w14:paraId="59FDFC8E"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396139"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lastRenderedPageBreak/>
              <w:t>8</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5382F9"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‘heart arrest’/exp</w:t>
            </w:r>
          </w:p>
          <w:p w14:paraId="13D47E4D" w14:textId="77777777" w:rsidR="00B32744" w:rsidRPr="0090597E" w:rsidRDefault="00B32744" w:rsidP="00FB4743">
            <w:pPr>
              <w:rPr>
                <w:rFonts w:asciiTheme="minorHAnsi" w:hAnsiTheme="minorHAnsi" w:cstheme="minorHAnsi"/>
              </w:rPr>
            </w:pPr>
          </w:p>
        </w:tc>
      </w:tr>
      <w:tr w:rsidR="00B32744" w:rsidRPr="0090597E" w14:paraId="17315245"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CEB058"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9</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501B3A" w14:textId="77777777" w:rsidR="00B32744" w:rsidRPr="0090597E" w:rsidRDefault="00B32744" w:rsidP="00FB4743">
            <w:pPr>
              <w:pStyle w:val="NormalWeb"/>
              <w:spacing w:before="0" w:beforeAutospacing="0" w:after="0" w:afterAutospacing="0"/>
              <w:rPr>
                <w:rFonts w:asciiTheme="minorHAnsi" w:hAnsiTheme="minorHAnsi" w:cstheme="minorHAnsi"/>
                <w:color w:val="000000"/>
              </w:rPr>
            </w:pPr>
            <w:r w:rsidRPr="0090597E">
              <w:rPr>
                <w:rFonts w:asciiTheme="minorHAnsi" w:hAnsiTheme="minorHAnsi" w:cstheme="minorHAnsi"/>
                <w:color w:val="000000"/>
              </w:rPr>
              <w:t xml:space="preserve">#1 OR #2 OR #3 OR #4 OR #5 OR #6 OR #7 OR #8 </w:t>
            </w:r>
          </w:p>
        </w:tc>
      </w:tr>
      <w:tr w:rsidR="00B32744" w:rsidRPr="0090597E" w14:paraId="0F051079" w14:textId="77777777" w:rsidTr="00B32744">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hideMark/>
          </w:tcPr>
          <w:p w14:paraId="5A2DDE82"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COVID-19 concept</w:t>
            </w:r>
          </w:p>
          <w:p w14:paraId="2CBDF8F8" w14:textId="77777777" w:rsidR="00B32744" w:rsidRPr="0090597E" w:rsidRDefault="00B32744" w:rsidP="00FB4743">
            <w:pPr>
              <w:rPr>
                <w:rFonts w:asciiTheme="minorHAnsi" w:hAnsiTheme="minorHAnsi" w:cstheme="minorHAnsi"/>
              </w:rPr>
            </w:pPr>
          </w:p>
        </w:tc>
      </w:tr>
      <w:tr w:rsidR="00B32744" w:rsidRPr="0090597E" w14:paraId="58FC8E5D"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55A548"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10</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B2A542"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covid-19:ti,ab,kw</w:t>
            </w:r>
          </w:p>
          <w:p w14:paraId="607A903E" w14:textId="77777777" w:rsidR="00B32744" w:rsidRPr="0090597E" w:rsidRDefault="00B32744" w:rsidP="00FB4743">
            <w:pPr>
              <w:rPr>
                <w:rFonts w:asciiTheme="minorHAnsi" w:hAnsiTheme="minorHAnsi" w:cstheme="minorHAnsi"/>
              </w:rPr>
            </w:pPr>
          </w:p>
        </w:tc>
      </w:tr>
      <w:tr w:rsidR="00B32744" w:rsidRPr="0090597E" w14:paraId="4003758F"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EE640B"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11</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80E72B"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coronavirus:ti,ab,kw</w:t>
            </w:r>
          </w:p>
          <w:p w14:paraId="7331291F" w14:textId="77777777" w:rsidR="00B32744" w:rsidRPr="0090597E" w:rsidRDefault="00B32744" w:rsidP="00FB4743">
            <w:pPr>
              <w:rPr>
                <w:rFonts w:asciiTheme="minorHAnsi" w:hAnsiTheme="minorHAnsi" w:cstheme="minorHAnsi"/>
              </w:rPr>
            </w:pPr>
          </w:p>
        </w:tc>
      </w:tr>
      <w:tr w:rsidR="00B32744" w:rsidRPr="0090597E" w14:paraId="490382E6"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C1CCFC"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12</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E1B7D0"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SARS-CoV-2:ti,ab,kw</w:t>
            </w:r>
          </w:p>
          <w:p w14:paraId="76557F59" w14:textId="77777777" w:rsidR="00B32744" w:rsidRPr="0090597E" w:rsidRDefault="00B32744" w:rsidP="00FB4743">
            <w:pPr>
              <w:rPr>
                <w:rFonts w:asciiTheme="minorHAnsi" w:hAnsiTheme="minorHAnsi" w:cstheme="minorHAnsi"/>
              </w:rPr>
            </w:pPr>
          </w:p>
        </w:tc>
      </w:tr>
      <w:tr w:rsidR="00B32744" w:rsidRPr="0090597E" w14:paraId="2C39CFBF"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C19E47"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13</w:t>
            </w:r>
          </w:p>
          <w:p w14:paraId="6CE1D2C5" w14:textId="77777777" w:rsidR="00B32744" w:rsidRPr="0090597E" w:rsidRDefault="00B32744" w:rsidP="00FB4743">
            <w:pPr>
              <w:rPr>
                <w:rFonts w:asciiTheme="minorHAnsi" w:hAnsiTheme="minorHAnsi" w:cstheme="minorHAnsi"/>
              </w:rPr>
            </w:pP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5FCCA0"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#10 OR #11 OR #12</w:t>
            </w:r>
          </w:p>
        </w:tc>
      </w:tr>
      <w:tr w:rsidR="00B32744" w:rsidRPr="0090597E" w14:paraId="492E2C3C" w14:textId="77777777" w:rsidTr="00B32744">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hideMark/>
          </w:tcPr>
          <w:p w14:paraId="40E3A003"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Combined</w:t>
            </w:r>
          </w:p>
          <w:p w14:paraId="777E73D2" w14:textId="77777777" w:rsidR="00B32744" w:rsidRPr="0090597E" w:rsidRDefault="00B32744" w:rsidP="00FB4743">
            <w:pPr>
              <w:rPr>
                <w:rFonts w:asciiTheme="minorHAnsi" w:hAnsiTheme="minorHAnsi" w:cstheme="minorHAnsi"/>
              </w:rPr>
            </w:pPr>
          </w:p>
        </w:tc>
      </w:tr>
      <w:tr w:rsidR="00B32744" w:rsidRPr="0090597E" w14:paraId="2F7938BC"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63D7D6"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14</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5BDEA6"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#9 AND #13</w:t>
            </w:r>
          </w:p>
        </w:tc>
      </w:tr>
      <w:tr w:rsidR="00B32744" w:rsidRPr="0090597E" w14:paraId="28C02BD1"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AEAAAA"/>
            <w:tcMar>
              <w:top w:w="0" w:type="dxa"/>
              <w:left w:w="108" w:type="dxa"/>
              <w:bottom w:w="0" w:type="dxa"/>
              <w:right w:w="108" w:type="dxa"/>
            </w:tcMar>
          </w:tcPr>
          <w:p w14:paraId="58824123" w14:textId="77777777" w:rsidR="00B32744" w:rsidRPr="0090597E" w:rsidRDefault="00B32744" w:rsidP="00FB4743">
            <w:pPr>
              <w:rPr>
                <w:rFonts w:asciiTheme="minorHAnsi" w:hAnsiTheme="minorHAnsi" w:cstheme="minorHAnsi"/>
                <w:b/>
                <w:bCs/>
                <w:color w:val="000000"/>
              </w:rPr>
            </w:pPr>
            <w:r w:rsidRPr="0090597E">
              <w:rPr>
                <w:rFonts w:asciiTheme="minorHAnsi" w:hAnsiTheme="minorHAnsi" w:cstheme="minorHAnsi"/>
                <w:b/>
                <w:bCs/>
                <w:color w:val="000000"/>
              </w:rPr>
              <w:t>Web of Science</w:t>
            </w:r>
          </w:p>
        </w:tc>
        <w:tc>
          <w:tcPr>
            <w:tcW w:w="3146" w:type="pct"/>
            <w:gridSpan w:val="2"/>
            <w:tcBorders>
              <w:top w:val="single" w:sz="4" w:space="0" w:color="000000"/>
              <w:left w:val="single" w:sz="4" w:space="0" w:color="000000"/>
              <w:bottom w:val="single" w:sz="4" w:space="0" w:color="000000"/>
              <w:right w:val="single" w:sz="4" w:space="0" w:color="000000"/>
            </w:tcBorders>
            <w:shd w:val="clear" w:color="auto" w:fill="AEAAAA"/>
            <w:tcMar>
              <w:top w:w="0" w:type="dxa"/>
              <w:left w:w="108" w:type="dxa"/>
              <w:bottom w:w="0" w:type="dxa"/>
              <w:right w:w="108" w:type="dxa"/>
            </w:tcMar>
          </w:tcPr>
          <w:p w14:paraId="1809C870" w14:textId="77777777" w:rsidR="00B32744" w:rsidRPr="0090597E" w:rsidRDefault="00B32744" w:rsidP="00FB4743">
            <w:pPr>
              <w:rPr>
                <w:rFonts w:asciiTheme="minorHAnsi" w:hAnsiTheme="minorHAnsi" w:cstheme="minorHAnsi"/>
                <w:b/>
                <w:bCs/>
                <w:color w:val="000000"/>
              </w:rPr>
            </w:pPr>
          </w:p>
        </w:tc>
        <w:tc>
          <w:tcPr>
            <w:tcW w:w="676" w:type="pct"/>
            <w:gridSpan w:val="2"/>
            <w:tcBorders>
              <w:top w:val="single" w:sz="4" w:space="0" w:color="000000"/>
              <w:left w:val="single" w:sz="4" w:space="0" w:color="000000"/>
              <w:bottom w:val="single" w:sz="4" w:space="0" w:color="000000"/>
              <w:right w:val="single" w:sz="4" w:space="0" w:color="000000"/>
            </w:tcBorders>
            <w:shd w:val="clear" w:color="auto" w:fill="AEAAAA"/>
          </w:tcPr>
          <w:p w14:paraId="4A5B39AB" w14:textId="77777777" w:rsidR="00B32744" w:rsidRPr="0090597E" w:rsidRDefault="00B32744" w:rsidP="00FB4743">
            <w:pPr>
              <w:rPr>
                <w:rFonts w:asciiTheme="minorHAnsi" w:hAnsiTheme="minorHAnsi" w:cstheme="minorHAnsi"/>
                <w:b/>
                <w:bCs/>
                <w:color w:val="000000"/>
              </w:rPr>
            </w:pPr>
            <w:r w:rsidRPr="0090597E">
              <w:rPr>
                <w:rFonts w:asciiTheme="minorHAnsi" w:hAnsiTheme="minorHAnsi" w:cstheme="minorHAnsi"/>
                <w:b/>
                <w:bCs/>
                <w:color w:val="000000"/>
              </w:rPr>
              <w:t>43 articles</w:t>
            </w:r>
          </w:p>
        </w:tc>
      </w:tr>
      <w:tr w:rsidR="00B32744" w:rsidRPr="0090597E" w14:paraId="7761AA9D" w14:textId="77777777" w:rsidTr="00B32744">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tcPr>
          <w:p w14:paraId="6F5DAA78"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 xml:space="preserve">Heart arrest concept </w:t>
            </w:r>
          </w:p>
        </w:tc>
      </w:tr>
      <w:tr w:rsidR="00B32744" w:rsidRPr="0090597E" w14:paraId="287A6684"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8DB2DF6"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1</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0B7F29FC"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 xml:space="preserve">TI=(sudden cardiac death OR sudden cardiac arrest OR OOHCA OR OHCA OR out of hospital cardiac arrest OR out-of-hospital cardiac arrest OR cardiac arrest) </w:t>
            </w:r>
          </w:p>
        </w:tc>
      </w:tr>
      <w:tr w:rsidR="00B32744" w:rsidRPr="0090597E" w14:paraId="2723942E" w14:textId="77777777" w:rsidTr="00B32744">
        <w:trPr>
          <w:trHeight w:val="331"/>
        </w:trPr>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ABB91BE"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2</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08D32448"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AB=(sudden cardiac death OR sudden cardiac arrest OR OOHCA OR OHCA OR out of hospital cardiac arrest OR out-of-hospital cardiac arrest OR cardiac arrest)</w:t>
            </w:r>
          </w:p>
        </w:tc>
      </w:tr>
      <w:tr w:rsidR="00B32744" w:rsidRPr="0090597E" w14:paraId="744E4AA8" w14:textId="77777777" w:rsidTr="00B32744">
        <w:trPr>
          <w:trHeight w:val="331"/>
        </w:trPr>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1AF88121"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3</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4A7E8F5A"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#1 AND #2</w:t>
            </w:r>
          </w:p>
        </w:tc>
      </w:tr>
      <w:tr w:rsidR="00B32744" w:rsidRPr="0090597E" w14:paraId="73EDA2DF" w14:textId="77777777" w:rsidTr="00B32744">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tcPr>
          <w:p w14:paraId="7A92FC80"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 xml:space="preserve">COVID-19 concept  </w:t>
            </w:r>
          </w:p>
        </w:tc>
      </w:tr>
      <w:tr w:rsidR="00B32744" w:rsidRPr="0090597E" w14:paraId="7B882A78"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E8E4642"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4</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332A5EEB" w14:textId="77777777" w:rsidR="00B32744" w:rsidRPr="0090597E" w:rsidRDefault="00B32744" w:rsidP="00FB4743">
            <w:pPr>
              <w:pStyle w:val="NormalWeb"/>
              <w:spacing w:before="0" w:beforeAutospacing="0" w:after="0" w:afterAutospacing="0"/>
              <w:rPr>
                <w:rFonts w:asciiTheme="minorHAnsi" w:hAnsiTheme="minorHAnsi" w:cstheme="minorHAnsi"/>
              </w:rPr>
            </w:pPr>
            <w:r w:rsidRPr="0090597E">
              <w:rPr>
                <w:rFonts w:asciiTheme="minorHAnsi" w:hAnsiTheme="minorHAnsi" w:cstheme="minorHAnsi"/>
              </w:rPr>
              <w:t>TI=(coronavirus OR covid-19 OR sars-cov-2) </w:t>
            </w:r>
          </w:p>
        </w:tc>
      </w:tr>
      <w:tr w:rsidR="00B32744" w:rsidRPr="0090597E" w14:paraId="03CD3D30"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1D23A47"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5</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691272DB" w14:textId="77777777" w:rsidR="00B32744" w:rsidRPr="0090597E" w:rsidRDefault="00B32744" w:rsidP="00FB4743">
            <w:pPr>
              <w:pStyle w:val="NormalWeb"/>
              <w:spacing w:before="0" w:beforeAutospacing="0" w:after="0" w:afterAutospacing="0"/>
              <w:rPr>
                <w:rFonts w:asciiTheme="minorHAnsi" w:hAnsiTheme="minorHAnsi" w:cstheme="minorHAnsi"/>
              </w:rPr>
            </w:pPr>
            <w:r w:rsidRPr="0090597E">
              <w:rPr>
                <w:rFonts w:asciiTheme="minorHAnsi" w:hAnsiTheme="minorHAnsi" w:cstheme="minorHAnsi"/>
              </w:rPr>
              <w:t>AB=(coronavirus OR covid-19 OR sars-cov-2) </w:t>
            </w:r>
          </w:p>
        </w:tc>
      </w:tr>
      <w:tr w:rsidR="00B32744" w:rsidRPr="0090597E" w14:paraId="6442B242"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3B1170D"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6</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6BCE4BE6"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#4 AND #5</w:t>
            </w:r>
          </w:p>
        </w:tc>
      </w:tr>
      <w:tr w:rsidR="00B32744" w:rsidRPr="0090597E" w14:paraId="1B6353A1" w14:textId="77777777" w:rsidTr="00B32744">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tcPr>
          <w:p w14:paraId="6DBD89FB"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Combined</w:t>
            </w:r>
          </w:p>
        </w:tc>
      </w:tr>
      <w:tr w:rsidR="00B32744" w:rsidRPr="0090597E" w14:paraId="12679B60"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C8BFB43"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7</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313326E3"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#3 AND #6</w:t>
            </w:r>
          </w:p>
        </w:tc>
      </w:tr>
      <w:tr w:rsidR="00B32744" w:rsidRPr="0090597E" w14:paraId="73BBBB4C" w14:textId="77777777" w:rsidTr="00B32744">
        <w:tc>
          <w:tcPr>
            <w:tcW w:w="4309" w:type="pct"/>
            <w:gridSpan w:val="2"/>
            <w:tcBorders>
              <w:top w:val="single" w:sz="4" w:space="0" w:color="000000"/>
              <w:left w:val="single" w:sz="4" w:space="0" w:color="000000"/>
              <w:bottom w:val="single" w:sz="4" w:space="0" w:color="000000"/>
              <w:right w:val="single" w:sz="4" w:space="0" w:color="000000"/>
            </w:tcBorders>
            <w:shd w:val="clear" w:color="auto" w:fill="AEAAAA"/>
            <w:tcMar>
              <w:top w:w="0" w:type="dxa"/>
              <w:left w:w="108" w:type="dxa"/>
              <w:bottom w:w="0" w:type="dxa"/>
              <w:right w:w="108" w:type="dxa"/>
            </w:tcMar>
          </w:tcPr>
          <w:p w14:paraId="2BC05B3D" w14:textId="674C218C" w:rsidR="00B32744" w:rsidRPr="0090597E" w:rsidRDefault="00B32744" w:rsidP="00FB4743">
            <w:pPr>
              <w:rPr>
                <w:rFonts w:asciiTheme="minorHAnsi" w:hAnsiTheme="minorHAnsi" w:cstheme="minorHAnsi"/>
                <w:b/>
                <w:bCs/>
                <w:color w:val="000000"/>
                <w:lang w:val="en-US"/>
              </w:rPr>
            </w:pPr>
            <w:r w:rsidRPr="0090597E">
              <w:rPr>
                <w:rFonts w:asciiTheme="minorHAnsi" w:hAnsiTheme="minorHAnsi" w:cstheme="minorHAnsi"/>
                <w:b/>
                <w:bCs/>
                <w:color w:val="000000"/>
              </w:rPr>
              <w:lastRenderedPageBreak/>
              <w:t>S</w:t>
            </w:r>
            <w:r w:rsidR="00F9192D" w:rsidRPr="0090597E">
              <w:rPr>
                <w:rFonts w:asciiTheme="minorHAnsi" w:hAnsiTheme="minorHAnsi" w:cstheme="minorHAnsi"/>
                <w:b/>
                <w:bCs/>
                <w:color w:val="000000"/>
              </w:rPr>
              <w:t>COPUS</w:t>
            </w:r>
          </w:p>
        </w:tc>
        <w:tc>
          <w:tcPr>
            <w:tcW w:w="691" w:type="pct"/>
            <w:gridSpan w:val="3"/>
            <w:tcBorders>
              <w:top w:val="single" w:sz="4" w:space="0" w:color="000000"/>
              <w:left w:val="single" w:sz="4" w:space="0" w:color="000000"/>
              <w:bottom w:val="single" w:sz="4" w:space="0" w:color="000000"/>
              <w:right w:val="single" w:sz="4" w:space="0" w:color="000000"/>
            </w:tcBorders>
            <w:shd w:val="clear" w:color="auto" w:fill="AEAAAA"/>
          </w:tcPr>
          <w:p w14:paraId="0D78F0D4" w14:textId="77777777" w:rsidR="00B32744" w:rsidRPr="0090597E" w:rsidRDefault="00B32744" w:rsidP="00FB4743">
            <w:pPr>
              <w:rPr>
                <w:rFonts w:asciiTheme="minorHAnsi" w:hAnsiTheme="minorHAnsi" w:cstheme="minorHAnsi"/>
                <w:b/>
                <w:bCs/>
                <w:color w:val="000000"/>
              </w:rPr>
            </w:pPr>
            <w:r w:rsidRPr="0090597E">
              <w:rPr>
                <w:rFonts w:asciiTheme="minorHAnsi" w:hAnsiTheme="minorHAnsi" w:cstheme="minorHAnsi"/>
                <w:b/>
                <w:bCs/>
                <w:color w:val="000000"/>
              </w:rPr>
              <w:t>408 articles</w:t>
            </w:r>
          </w:p>
        </w:tc>
      </w:tr>
      <w:tr w:rsidR="00B32744" w:rsidRPr="0090597E" w14:paraId="0A9CB070" w14:textId="77777777" w:rsidTr="00B32744">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tcPr>
          <w:p w14:paraId="040D3AFD"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 xml:space="preserve">Heart arrest concept </w:t>
            </w:r>
          </w:p>
        </w:tc>
      </w:tr>
      <w:tr w:rsidR="00B32744" w:rsidRPr="0090597E" w14:paraId="5507635F"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82978D4"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1</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2A0D2313"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TITLE-ABS-KEY ( ( "OOHCA" OR "OHCA" OR "out of hospital cardiac arrest" OR "out-of-hospital cardiac arrest" OR "sudden cardiac arrest" OR "sudden cardiac death" OR "cardiac arrest" ) )</w:t>
            </w:r>
          </w:p>
        </w:tc>
      </w:tr>
      <w:tr w:rsidR="00B32744" w:rsidRPr="0090597E" w14:paraId="0F18B05A" w14:textId="77777777" w:rsidTr="00B32744">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tcPr>
          <w:p w14:paraId="177C1AB1"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 xml:space="preserve">COVID-19 concept </w:t>
            </w:r>
          </w:p>
        </w:tc>
      </w:tr>
      <w:tr w:rsidR="00B32744" w:rsidRPr="0090597E" w14:paraId="1A102ADC"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1321B14"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2</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3A459273"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 xml:space="preserve">TITLE-ABS-KEY ( ( "covid-19"  OR  "coronavirus"  OR  "SARS-CoV-2" ) ) </w:t>
            </w:r>
          </w:p>
        </w:tc>
      </w:tr>
      <w:tr w:rsidR="00B32744" w:rsidRPr="0090597E" w14:paraId="7DF91186" w14:textId="77777777" w:rsidTr="00B32744">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tcPr>
          <w:p w14:paraId="7948EEAB"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Combined</w:t>
            </w:r>
          </w:p>
        </w:tc>
      </w:tr>
      <w:tr w:rsidR="00B32744" w:rsidRPr="0090597E" w14:paraId="4B19C001"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722482D"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3</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5937C1FC"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#1 AND #2</w:t>
            </w:r>
          </w:p>
        </w:tc>
      </w:tr>
      <w:tr w:rsidR="00B32744" w:rsidRPr="0090597E" w14:paraId="01526733" w14:textId="77777777" w:rsidTr="00B32744">
        <w:trPr>
          <w:trHeight w:val="262"/>
        </w:trPr>
        <w:tc>
          <w:tcPr>
            <w:tcW w:w="4324" w:type="pct"/>
            <w:gridSpan w:val="3"/>
            <w:tcBorders>
              <w:top w:val="single" w:sz="4" w:space="0" w:color="000000"/>
              <w:left w:val="single" w:sz="4" w:space="0" w:color="000000"/>
              <w:bottom w:val="single" w:sz="4" w:space="0" w:color="000000"/>
              <w:right w:val="single" w:sz="4" w:space="0" w:color="000000"/>
            </w:tcBorders>
            <w:shd w:val="clear" w:color="auto" w:fill="AEAAAA"/>
            <w:tcMar>
              <w:top w:w="0" w:type="dxa"/>
              <w:left w:w="108" w:type="dxa"/>
              <w:bottom w:w="0" w:type="dxa"/>
              <w:right w:w="108" w:type="dxa"/>
            </w:tcMar>
            <w:hideMark/>
          </w:tcPr>
          <w:p w14:paraId="35E7CFF0" w14:textId="77777777" w:rsidR="00B32744" w:rsidRPr="0090597E" w:rsidRDefault="00B32744" w:rsidP="00FB4743">
            <w:pPr>
              <w:rPr>
                <w:rFonts w:asciiTheme="minorHAnsi" w:hAnsiTheme="minorHAnsi" w:cstheme="minorHAnsi"/>
              </w:rPr>
            </w:pPr>
            <w:r w:rsidRPr="0090597E">
              <w:rPr>
                <w:rFonts w:asciiTheme="minorHAnsi" w:hAnsiTheme="minorHAnsi" w:cstheme="minorHAnsi"/>
                <w:b/>
                <w:bCs/>
                <w:color w:val="000000"/>
              </w:rPr>
              <w:t>Cochrane Controlled Register of Trials (CENTRAL)</w:t>
            </w:r>
          </w:p>
          <w:p w14:paraId="19210168" w14:textId="77777777" w:rsidR="00B32744" w:rsidRPr="0090597E" w:rsidRDefault="00B32744" w:rsidP="00FB4743">
            <w:pPr>
              <w:rPr>
                <w:rFonts w:asciiTheme="minorHAnsi" w:hAnsiTheme="minorHAnsi" w:cstheme="minorHAnsi"/>
              </w:rPr>
            </w:pPr>
          </w:p>
        </w:tc>
        <w:tc>
          <w:tcPr>
            <w:tcW w:w="676" w:type="pct"/>
            <w:gridSpan w:val="2"/>
            <w:tcBorders>
              <w:top w:val="single" w:sz="4" w:space="0" w:color="000000"/>
              <w:left w:val="single" w:sz="4" w:space="0" w:color="000000"/>
              <w:bottom w:val="single" w:sz="4" w:space="0" w:color="000000"/>
              <w:right w:val="single" w:sz="4" w:space="0" w:color="000000"/>
            </w:tcBorders>
            <w:shd w:val="clear" w:color="auto" w:fill="AEAAAA"/>
          </w:tcPr>
          <w:p w14:paraId="223FB6BE" w14:textId="77777777" w:rsidR="00B32744" w:rsidRPr="0090597E" w:rsidRDefault="00B32744" w:rsidP="00FB4743">
            <w:pPr>
              <w:rPr>
                <w:rFonts w:asciiTheme="minorHAnsi" w:hAnsiTheme="minorHAnsi" w:cstheme="minorHAnsi"/>
                <w:b/>
                <w:bCs/>
              </w:rPr>
            </w:pPr>
            <w:r w:rsidRPr="0090597E">
              <w:rPr>
                <w:rFonts w:asciiTheme="minorHAnsi" w:hAnsiTheme="minorHAnsi" w:cstheme="minorHAnsi"/>
                <w:b/>
                <w:bCs/>
              </w:rPr>
              <w:t>5 articles</w:t>
            </w:r>
          </w:p>
        </w:tc>
      </w:tr>
      <w:tr w:rsidR="00B32744" w:rsidRPr="0090597E" w14:paraId="4CD6A3BC" w14:textId="77777777" w:rsidTr="00B32744">
        <w:trPr>
          <w:trHeight w:val="349"/>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hideMark/>
          </w:tcPr>
          <w:p w14:paraId="514DD0A4"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Heart arrest concept</w:t>
            </w:r>
          </w:p>
          <w:p w14:paraId="3149F780" w14:textId="77777777" w:rsidR="00B32744" w:rsidRPr="0090597E" w:rsidRDefault="00B32744" w:rsidP="00FB4743">
            <w:pPr>
              <w:rPr>
                <w:rFonts w:asciiTheme="minorHAnsi" w:hAnsiTheme="minorHAnsi" w:cstheme="minorHAnsi"/>
              </w:rPr>
            </w:pPr>
          </w:p>
          <w:p w14:paraId="7DA8B938" w14:textId="77777777" w:rsidR="00B32744" w:rsidRPr="0090597E" w:rsidRDefault="00B32744" w:rsidP="00FB4743">
            <w:pPr>
              <w:rPr>
                <w:rFonts w:asciiTheme="minorHAnsi" w:hAnsiTheme="minorHAnsi" w:cstheme="minorHAnsi"/>
              </w:rPr>
            </w:pPr>
          </w:p>
        </w:tc>
      </w:tr>
      <w:tr w:rsidR="00B32744" w:rsidRPr="0090597E" w14:paraId="538DB874"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545004"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1</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8E98CB"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(cardiac arrest):ti,ab,kw</w:t>
            </w:r>
          </w:p>
          <w:p w14:paraId="4B88A0CD" w14:textId="77777777" w:rsidR="00B32744" w:rsidRPr="0090597E" w:rsidRDefault="00B32744" w:rsidP="00FB4743">
            <w:pPr>
              <w:rPr>
                <w:rFonts w:asciiTheme="minorHAnsi" w:hAnsiTheme="minorHAnsi" w:cstheme="minorHAnsi"/>
              </w:rPr>
            </w:pPr>
          </w:p>
        </w:tc>
      </w:tr>
      <w:tr w:rsidR="00B32744" w:rsidRPr="0090597E" w14:paraId="6B48EE36" w14:textId="77777777" w:rsidTr="00B32744">
        <w:trPr>
          <w:trHeight w:val="69"/>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EA2E20"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2</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F888B8"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(sudden cardiac arrest):ti,ab,kw</w:t>
            </w:r>
          </w:p>
          <w:p w14:paraId="71A1E7DD" w14:textId="77777777" w:rsidR="00B32744" w:rsidRPr="0090597E" w:rsidRDefault="00B32744" w:rsidP="00FB4743">
            <w:pPr>
              <w:rPr>
                <w:rFonts w:asciiTheme="minorHAnsi" w:hAnsiTheme="minorHAnsi" w:cstheme="minorHAnsi"/>
              </w:rPr>
            </w:pPr>
          </w:p>
        </w:tc>
      </w:tr>
      <w:tr w:rsidR="00B32744" w:rsidRPr="0090597E" w14:paraId="1B6D8F5B"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E7813B"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3</w:t>
            </w:r>
          </w:p>
          <w:p w14:paraId="375598C3" w14:textId="77777777" w:rsidR="00B32744" w:rsidRPr="0090597E" w:rsidRDefault="00B32744" w:rsidP="00FB4743">
            <w:pPr>
              <w:rPr>
                <w:rFonts w:asciiTheme="minorHAnsi" w:hAnsiTheme="minorHAnsi" w:cstheme="minorHAnsi"/>
              </w:rPr>
            </w:pP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D252FE"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(sudden cardiac death):ti,ab,kw</w:t>
            </w:r>
          </w:p>
          <w:p w14:paraId="44C6D887" w14:textId="77777777" w:rsidR="00B32744" w:rsidRPr="0090597E" w:rsidRDefault="00B32744" w:rsidP="00FB4743">
            <w:pPr>
              <w:rPr>
                <w:rFonts w:asciiTheme="minorHAnsi" w:hAnsiTheme="minorHAnsi" w:cstheme="minorHAnsi"/>
              </w:rPr>
            </w:pPr>
          </w:p>
        </w:tc>
      </w:tr>
      <w:tr w:rsidR="00B32744" w:rsidRPr="0090597E" w14:paraId="306F0475" w14:textId="77777777" w:rsidTr="00B32744">
        <w:trPr>
          <w:trHeight w:val="239"/>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216781"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4</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8CAAB5"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(out of hospital cardiac arrest):ti,ab,kw</w:t>
            </w:r>
          </w:p>
          <w:p w14:paraId="187DE2B5" w14:textId="77777777" w:rsidR="00B32744" w:rsidRPr="0090597E" w:rsidRDefault="00B32744" w:rsidP="00FB4743">
            <w:pPr>
              <w:rPr>
                <w:rFonts w:asciiTheme="minorHAnsi" w:hAnsiTheme="minorHAnsi" w:cstheme="minorHAnsi"/>
              </w:rPr>
            </w:pPr>
          </w:p>
        </w:tc>
      </w:tr>
      <w:tr w:rsidR="00B32744" w:rsidRPr="0090597E" w14:paraId="1FFB8568"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0ADA04"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5</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5A994D"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(out-of-hospital cardiac arrest):ti,ab,kw</w:t>
            </w:r>
          </w:p>
          <w:p w14:paraId="3BB8149C" w14:textId="77777777" w:rsidR="00B32744" w:rsidRPr="0090597E" w:rsidRDefault="00B32744" w:rsidP="00FB4743">
            <w:pPr>
              <w:rPr>
                <w:rFonts w:asciiTheme="minorHAnsi" w:hAnsiTheme="minorHAnsi" w:cstheme="minorHAnsi"/>
              </w:rPr>
            </w:pPr>
          </w:p>
        </w:tc>
      </w:tr>
      <w:tr w:rsidR="00B32744" w:rsidRPr="0090597E" w14:paraId="283AB299"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39AD5E"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6</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BCA6AC"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(OOHCA):ti,ab,kw</w:t>
            </w:r>
          </w:p>
          <w:p w14:paraId="0A52DED1" w14:textId="77777777" w:rsidR="00B32744" w:rsidRPr="0090597E" w:rsidRDefault="00B32744" w:rsidP="00FB4743">
            <w:pPr>
              <w:rPr>
                <w:rFonts w:asciiTheme="minorHAnsi" w:hAnsiTheme="minorHAnsi" w:cstheme="minorHAnsi"/>
              </w:rPr>
            </w:pPr>
          </w:p>
        </w:tc>
      </w:tr>
      <w:tr w:rsidR="00B32744" w:rsidRPr="0090597E" w14:paraId="4BBE2027" w14:textId="77777777" w:rsidTr="00B32744">
        <w:trPr>
          <w:trHeight w:val="246"/>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E253AC"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7</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B0E13F"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(OHCA):ti,ab,kw</w:t>
            </w:r>
          </w:p>
        </w:tc>
      </w:tr>
      <w:tr w:rsidR="00B32744" w:rsidRPr="0090597E" w14:paraId="7EAF3E39" w14:textId="77777777" w:rsidTr="00B32744">
        <w:trPr>
          <w:trHeight w:val="69"/>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E45228"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8</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30A823" w14:textId="77777777" w:rsidR="00B32744" w:rsidRPr="0090597E" w:rsidRDefault="00B32744" w:rsidP="00FB4743">
            <w:pPr>
              <w:pStyle w:val="NormalWeb"/>
              <w:spacing w:before="0" w:beforeAutospacing="0" w:after="0" w:afterAutospacing="0"/>
              <w:rPr>
                <w:rFonts w:asciiTheme="minorHAnsi" w:hAnsiTheme="minorHAnsi" w:cstheme="minorHAnsi"/>
                <w:color w:val="000000"/>
              </w:rPr>
            </w:pPr>
            <w:r w:rsidRPr="0090597E">
              <w:rPr>
                <w:rFonts w:asciiTheme="minorHAnsi" w:hAnsiTheme="minorHAnsi" w:cstheme="minorHAnsi"/>
                <w:color w:val="000000"/>
              </w:rPr>
              <w:t>MeSH descriptor: [Heart arrest] explode all trees</w:t>
            </w:r>
          </w:p>
        </w:tc>
      </w:tr>
      <w:tr w:rsidR="00B32744" w:rsidRPr="0090597E" w14:paraId="2667286F" w14:textId="77777777" w:rsidTr="00B32744">
        <w:trPr>
          <w:trHeight w:val="69"/>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F3061F" w14:textId="77777777" w:rsidR="00B32744" w:rsidRPr="0090597E" w:rsidRDefault="00B32744" w:rsidP="00FB4743">
            <w:pPr>
              <w:rPr>
                <w:rFonts w:asciiTheme="minorHAnsi" w:hAnsiTheme="minorHAnsi" w:cstheme="minorHAnsi"/>
                <w:color w:val="000000"/>
              </w:rPr>
            </w:pPr>
            <w:r w:rsidRPr="0090597E">
              <w:rPr>
                <w:rFonts w:asciiTheme="minorHAnsi" w:hAnsiTheme="minorHAnsi" w:cstheme="minorHAnsi"/>
                <w:color w:val="000000"/>
              </w:rPr>
              <w:t>9</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3E9F04" w14:textId="77777777" w:rsidR="00B32744" w:rsidRPr="0090597E" w:rsidRDefault="00B32744" w:rsidP="00FB4743">
            <w:pPr>
              <w:pStyle w:val="NormalWeb"/>
              <w:spacing w:before="0" w:beforeAutospacing="0" w:after="0" w:afterAutospacing="0"/>
              <w:rPr>
                <w:rFonts w:asciiTheme="minorHAnsi" w:hAnsiTheme="minorHAnsi" w:cstheme="minorHAnsi"/>
                <w:color w:val="000000"/>
              </w:rPr>
            </w:pPr>
            <w:r w:rsidRPr="0090597E">
              <w:rPr>
                <w:rFonts w:asciiTheme="minorHAnsi" w:hAnsiTheme="minorHAnsi" w:cstheme="minorHAnsi"/>
                <w:color w:val="000000"/>
              </w:rPr>
              <w:t xml:space="preserve">#1 OR #2 OR #3 OR #4 OR #5 OR #6 OR #7 OR #8 </w:t>
            </w:r>
          </w:p>
        </w:tc>
      </w:tr>
      <w:tr w:rsidR="00B32744" w:rsidRPr="0090597E" w14:paraId="1A46ED8E" w14:textId="77777777" w:rsidTr="00B32744">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hideMark/>
          </w:tcPr>
          <w:p w14:paraId="5E86E4D7"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COVID-19 concept</w:t>
            </w:r>
          </w:p>
          <w:p w14:paraId="780606FC" w14:textId="77777777" w:rsidR="00B32744" w:rsidRPr="0090597E" w:rsidRDefault="00B32744" w:rsidP="00FB4743">
            <w:pPr>
              <w:rPr>
                <w:rFonts w:asciiTheme="minorHAnsi" w:hAnsiTheme="minorHAnsi" w:cstheme="minorHAnsi"/>
              </w:rPr>
            </w:pPr>
          </w:p>
        </w:tc>
      </w:tr>
      <w:tr w:rsidR="00B32744" w:rsidRPr="0090597E" w14:paraId="3D42D2E3" w14:textId="77777777" w:rsidTr="00B32744">
        <w:trPr>
          <w:trHeight w:val="132"/>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142BBE"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lastRenderedPageBreak/>
              <w:t>10</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DED29E" w14:textId="77777777" w:rsidR="00B32744" w:rsidRPr="0090597E" w:rsidRDefault="00B32744" w:rsidP="00FB4743">
            <w:pPr>
              <w:pStyle w:val="NormalWeb"/>
              <w:spacing w:before="0" w:beforeAutospacing="0" w:after="0" w:afterAutospacing="0"/>
              <w:rPr>
                <w:rFonts w:asciiTheme="minorHAnsi" w:hAnsiTheme="minorHAnsi" w:cstheme="minorHAnsi"/>
                <w:color w:val="000000"/>
              </w:rPr>
            </w:pPr>
            <w:r w:rsidRPr="0090597E">
              <w:rPr>
                <w:rFonts w:asciiTheme="minorHAnsi" w:hAnsiTheme="minorHAnsi" w:cstheme="minorHAnsi"/>
                <w:color w:val="000000"/>
              </w:rPr>
              <w:t>(covid-19):ti,ab,kw</w:t>
            </w:r>
          </w:p>
        </w:tc>
      </w:tr>
      <w:tr w:rsidR="00B32744" w:rsidRPr="0090597E" w14:paraId="55C8DE40" w14:textId="77777777" w:rsidTr="00B32744">
        <w:trPr>
          <w:trHeight w:val="69"/>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A11FFD"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11</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54F85E" w14:textId="77777777" w:rsidR="00B32744" w:rsidRPr="0090597E" w:rsidRDefault="00B32744" w:rsidP="00FB4743">
            <w:pPr>
              <w:pStyle w:val="NormalWeb"/>
              <w:spacing w:before="0" w:beforeAutospacing="0" w:after="0" w:afterAutospacing="0"/>
              <w:rPr>
                <w:rFonts w:asciiTheme="minorHAnsi" w:hAnsiTheme="minorHAnsi" w:cstheme="minorHAnsi"/>
                <w:color w:val="000000"/>
              </w:rPr>
            </w:pPr>
            <w:r w:rsidRPr="0090597E">
              <w:rPr>
                <w:rFonts w:asciiTheme="minorHAnsi" w:hAnsiTheme="minorHAnsi" w:cstheme="minorHAnsi"/>
                <w:color w:val="000000"/>
              </w:rPr>
              <w:t>(coronavirus):ti,ab,kw</w:t>
            </w:r>
          </w:p>
        </w:tc>
      </w:tr>
      <w:tr w:rsidR="00B32744" w:rsidRPr="0090597E" w14:paraId="55D606B8" w14:textId="77777777" w:rsidTr="00B32744">
        <w:trPr>
          <w:trHeight w:val="69"/>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032E9F"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12</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20366C" w14:textId="77777777" w:rsidR="00B32744" w:rsidRPr="0090597E" w:rsidRDefault="00B32744" w:rsidP="00FB4743">
            <w:pPr>
              <w:pStyle w:val="NormalWeb"/>
              <w:spacing w:before="0" w:beforeAutospacing="0" w:after="0" w:afterAutospacing="0"/>
              <w:rPr>
                <w:rFonts w:asciiTheme="minorHAnsi" w:hAnsiTheme="minorHAnsi" w:cstheme="minorHAnsi"/>
                <w:color w:val="000000"/>
              </w:rPr>
            </w:pPr>
            <w:r w:rsidRPr="0090597E">
              <w:rPr>
                <w:rFonts w:asciiTheme="minorHAnsi" w:hAnsiTheme="minorHAnsi" w:cstheme="minorHAnsi"/>
                <w:color w:val="000000"/>
              </w:rPr>
              <w:t>(SARS-CoV-2):ti,ab,kw</w:t>
            </w:r>
          </w:p>
          <w:p w14:paraId="55D48A9A" w14:textId="77777777" w:rsidR="00B32744" w:rsidRPr="0090597E" w:rsidRDefault="00B32744" w:rsidP="00FB4743">
            <w:pPr>
              <w:rPr>
                <w:rFonts w:asciiTheme="minorHAnsi" w:hAnsiTheme="minorHAnsi" w:cstheme="minorHAnsi"/>
              </w:rPr>
            </w:pPr>
          </w:p>
        </w:tc>
      </w:tr>
      <w:tr w:rsidR="00B32744" w:rsidRPr="0090597E" w14:paraId="680B4525"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CC9358"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13</w:t>
            </w:r>
          </w:p>
          <w:p w14:paraId="593D49EB" w14:textId="77777777" w:rsidR="00B32744" w:rsidRPr="0090597E" w:rsidRDefault="00B32744" w:rsidP="00FB4743">
            <w:pPr>
              <w:rPr>
                <w:rFonts w:asciiTheme="minorHAnsi" w:hAnsiTheme="minorHAnsi" w:cstheme="minorHAnsi"/>
              </w:rPr>
            </w:pP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49A9FE"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#10 OR #11 OR #12</w:t>
            </w:r>
          </w:p>
        </w:tc>
      </w:tr>
      <w:tr w:rsidR="00B32744" w:rsidRPr="0090597E" w14:paraId="0E75C434" w14:textId="77777777" w:rsidTr="00B32744">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hideMark/>
          </w:tcPr>
          <w:p w14:paraId="13688E69" w14:textId="77777777" w:rsidR="00B32744" w:rsidRPr="0090597E" w:rsidRDefault="00B32744" w:rsidP="00FB4743">
            <w:pPr>
              <w:rPr>
                <w:rFonts w:asciiTheme="minorHAnsi" w:hAnsiTheme="minorHAnsi" w:cstheme="minorHAnsi"/>
              </w:rPr>
            </w:pPr>
            <w:r w:rsidRPr="0090597E">
              <w:rPr>
                <w:rFonts w:asciiTheme="minorHAnsi" w:hAnsiTheme="minorHAnsi" w:cstheme="minorHAnsi"/>
                <w:color w:val="000000"/>
              </w:rPr>
              <w:t>Combined</w:t>
            </w:r>
          </w:p>
          <w:p w14:paraId="2D2C1030" w14:textId="77777777" w:rsidR="00B32744" w:rsidRPr="0090597E" w:rsidRDefault="00B32744" w:rsidP="00FB4743">
            <w:pPr>
              <w:rPr>
                <w:rFonts w:asciiTheme="minorHAnsi" w:hAnsiTheme="minorHAnsi" w:cstheme="minorHAnsi"/>
              </w:rPr>
            </w:pPr>
          </w:p>
        </w:tc>
      </w:tr>
      <w:tr w:rsidR="00B32744" w:rsidRPr="0090597E" w14:paraId="497E7D89"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F4AC4C"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14</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82BC4D" w14:textId="77777777" w:rsidR="00B32744" w:rsidRPr="0090597E" w:rsidRDefault="00B32744" w:rsidP="00FB4743">
            <w:pPr>
              <w:rPr>
                <w:rFonts w:asciiTheme="minorHAnsi" w:hAnsiTheme="minorHAnsi" w:cstheme="minorHAnsi"/>
              </w:rPr>
            </w:pPr>
            <w:r w:rsidRPr="0090597E">
              <w:rPr>
                <w:rFonts w:asciiTheme="minorHAnsi" w:hAnsiTheme="minorHAnsi" w:cstheme="minorHAnsi"/>
              </w:rPr>
              <w:t>#9 AND #13</w:t>
            </w:r>
          </w:p>
        </w:tc>
      </w:tr>
    </w:tbl>
    <w:p w14:paraId="1A2D1DFE" w14:textId="77777777" w:rsidR="00B32744" w:rsidRPr="0090597E" w:rsidRDefault="00B32744" w:rsidP="00B32744">
      <w:pPr>
        <w:rPr>
          <w:rFonts w:asciiTheme="minorHAnsi" w:hAnsiTheme="minorHAnsi" w:cstheme="minorHAnsi"/>
          <w:b/>
          <w:bCs/>
        </w:rPr>
      </w:pPr>
    </w:p>
    <w:p w14:paraId="24E661EF" w14:textId="77777777" w:rsidR="00A553FD" w:rsidRPr="0090597E" w:rsidRDefault="00A553FD">
      <w:pPr>
        <w:rPr>
          <w:rFonts w:asciiTheme="minorHAnsi" w:hAnsiTheme="minorHAnsi" w:cstheme="minorHAnsi"/>
          <w:b/>
          <w:bCs/>
        </w:rPr>
      </w:pPr>
    </w:p>
    <w:p w14:paraId="077C03BF" w14:textId="77777777" w:rsidR="00A553FD" w:rsidRPr="0090597E" w:rsidRDefault="00A553FD" w:rsidP="00A553FD">
      <w:pPr>
        <w:pStyle w:val="NormalWeb"/>
        <w:spacing w:before="0" w:beforeAutospacing="0" w:after="0" w:afterAutospacing="0"/>
        <w:rPr>
          <w:rFonts w:asciiTheme="minorHAnsi" w:hAnsiTheme="minorHAnsi" w:cstheme="minorHAnsi"/>
          <w:color w:val="000000"/>
        </w:rPr>
      </w:pPr>
      <w:r w:rsidRPr="0090597E">
        <w:rPr>
          <w:rFonts w:asciiTheme="minorHAnsi" w:hAnsiTheme="minorHAnsi" w:cstheme="minorHAnsi"/>
          <w:color w:val="000000"/>
        </w:rPr>
        <w:t>Date searched: May 3, 2021</w:t>
      </w:r>
    </w:p>
    <w:p w14:paraId="3BA85F99" w14:textId="77777777" w:rsidR="00A553FD" w:rsidRPr="0090597E" w:rsidRDefault="00A553FD" w:rsidP="00A553FD">
      <w:pPr>
        <w:pStyle w:val="NormalWeb"/>
        <w:spacing w:before="0" w:beforeAutospacing="0" w:after="0" w:afterAutospacing="0"/>
        <w:rPr>
          <w:rFonts w:asciiTheme="minorHAnsi" w:hAnsiTheme="minorHAnsi" w:cstheme="minorHAnsi"/>
          <w:color w:val="000000"/>
        </w:rPr>
      </w:pPr>
      <w:r w:rsidRPr="0090597E">
        <w:rPr>
          <w:rFonts w:asciiTheme="minorHAnsi" w:hAnsiTheme="minorHAnsi" w:cstheme="minorHAnsi"/>
          <w:color w:val="000000"/>
        </w:rPr>
        <w:t>Total articles: 966</w:t>
      </w:r>
    </w:p>
    <w:p w14:paraId="1E002AF0" w14:textId="4CFC7FEB" w:rsidR="00A553FD" w:rsidRPr="0090597E" w:rsidRDefault="00A553FD" w:rsidP="00A553FD">
      <w:pPr>
        <w:rPr>
          <w:rFonts w:asciiTheme="minorHAnsi" w:hAnsiTheme="minorHAnsi" w:cstheme="minorHAnsi"/>
          <w:b/>
          <w:bCs/>
        </w:rPr>
      </w:pPr>
      <w:r w:rsidRPr="0090597E">
        <w:rPr>
          <w:rFonts w:asciiTheme="minorHAnsi" w:hAnsiTheme="minorHAnsi" w:cstheme="minorHAnsi"/>
          <w:color w:val="000000"/>
        </w:rPr>
        <w:t>After endnote deduplication: 546</w:t>
      </w:r>
    </w:p>
    <w:p w14:paraId="3E0D0ED4" w14:textId="096250EE" w:rsidR="00CF2B08" w:rsidRPr="0090597E" w:rsidRDefault="00CF2B08">
      <w:pPr>
        <w:rPr>
          <w:rFonts w:asciiTheme="minorHAnsi" w:hAnsiTheme="minorHAnsi" w:cstheme="minorHAnsi"/>
          <w:b/>
          <w:bCs/>
        </w:rPr>
      </w:pPr>
    </w:p>
    <w:p w14:paraId="676187BF" w14:textId="1458E842" w:rsidR="00CF2B08" w:rsidRPr="0090597E" w:rsidRDefault="00CF2B08">
      <w:pPr>
        <w:rPr>
          <w:rFonts w:asciiTheme="minorHAnsi" w:hAnsiTheme="minorHAnsi" w:cstheme="minorHAnsi"/>
          <w:b/>
          <w:bCs/>
        </w:rPr>
      </w:pPr>
    </w:p>
    <w:p w14:paraId="5DD9BAE6" w14:textId="08C19B12" w:rsidR="004118CE" w:rsidRPr="0090597E" w:rsidRDefault="004118CE">
      <w:pPr>
        <w:rPr>
          <w:rFonts w:asciiTheme="minorHAnsi" w:hAnsiTheme="minorHAnsi" w:cstheme="minorHAnsi"/>
        </w:rPr>
      </w:pPr>
    </w:p>
    <w:p w14:paraId="025B135F" w14:textId="36E572C3" w:rsidR="003F7241" w:rsidRPr="0090597E" w:rsidRDefault="003F7241">
      <w:pPr>
        <w:rPr>
          <w:rFonts w:asciiTheme="minorHAnsi" w:hAnsiTheme="minorHAnsi" w:cstheme="minorHAnsi"/>
        </w:rPr>
      </w:pPr>
    </w:p>
    <w:p w14:paraId="1B7074AA" w14:textId="44385EB9" w:rsidR="004118CE" w:rsidRPr="0090597E" w:rsidRDefault="004118CE">
      <w:pPr>
        <w:rPr>
          <w:rFonts w:asciiTheme="minorHAnsi" w:hAnsiTheme="minorHAnsi" w:cstheme="minorHAnsi"/>
        </w:rPr>
      </w:pPr>
    </w:p>
    <w:p w14:paraId="4196A531" w14:textId="4B4C154D" w:rsidR="004118CE" w:rsidRPr="0090597E" w:rsidRDefault="004118CE">
      <w:pPr>
        <w:rPr>
          <w:rFonts w:asciiTheme="minorHAnsi" w:hAnsiTheme="minorHAnsi" w:cstheme="minorHAnsi"/>
        </w:rPr>
      </w:pPr>
    </w:p>
    <w:p w14:paraId="40DA1645" w14:textId="0995331B" w:rsidR="004118CE" w:rsidRPr="0090597E" w:rsidRDefault="004118CE">
      <w:pPr>
        <w:rPr>
          <w:rFonts w:asciiTheme="minorHAnsi" w:hAnsiTheme="minorHAnsi" w:cstheme="minorHAnsi"/>
        </w:rPr>
      </w:pPr>
    </w:p>
    <w:p w14:paraId="3BD644B6" w14:textId="3026C3D3" w:rsidR="004118CE" w:rsidRPr="0090597E" w:rsidRDefault="004118CE">
      <w:pPr>
        <w:rPr>
          <w:rFonts w:asciiTheme="minorHAnsi" w:hAnsiTheme="minorHAnsi" w:cstheme="minorHAnsi"/>
        </w:rPr>
      </w:pPr>
    </w:p>
    <w:p w14:paraId="54A5F17C" w14:textId="2903C7A1" w:rsidR="004118CE" w:rsidRPr="0090597E" w:rsidRDefault="004118CE">
      <w:pPr>
        <w:rPr>
          <w:rFonts w:asciiTheme="minorHAnsi" w:hAnsiTheme="minorHAnsi" w:cstheme="minorHAnsi"/>
        </w:rPr>
      </w:pPr>
    </w:p>
    <w:p w14:paraId="6AF9648B" w14:textId="0AFF8B27" w:rsidR="004118CE" w:rsidRPr="0090597E" w:rsidRDefault="004118CE">
      <w:pPr>
        <w:rPr>
          <w:rFonts w:asciiTheme="minorHAnsi" w:hAnsiTheme="minorHAnsi" w:cstheme="minorHAnsi"/>
        </w:rPr>
      </w:pPr>
    </w:p>
    <w:p w14:paraId="341A31F3" w14:textId="26697CC0" w:rsidR="004118CE" w:rsidRPr="0090597E" w:rsidRDefault="004118CE">
      <w:pPr>
        <w:rPr>
          <w:rFonts w:asciiTheme="minorHAnsi" w:hAnsiTheme="minorHAnsi" w:cstheme="minorHAnsi"/>
        </w:rPr>
      </w:pPr>
    </w:p>
    <w:p w14:paraId="24CD3E2C" w14:textId="77777777" w:rsidR="00A81856" w:rsidRPr="0090597E" w:rsidRDefault="00A81856" w:rsidP="004118CE">
      <w:pPr>
        <w:rPr>
          <w:rFonts w:asciiTheme="minorHAnsi" w:hAnsiTheme="minorHAnsi" w:cstheme="minorHAnsi"/>
        </w:rPr>
        <w:sectPr w:rsidR="00A81856" w:rsidRPr="0090597E" w:rsidSect="00B32744">
          <w:pgSz w:w="16838" w:h="11906" w:orient="landscape"/>
          <w:pgMar w:top="1440" w:right="1440" w:bottom="1440" w:left="1440" w:header="708" w:footer="708" w:gutter="0"/>
          <w:cols w:space="708"/>
          <w:docGrid w:linePitch="360"/>
        </w:sectPr>
      </w:pPr>
    </w:p>
    <w:p w14:paraId="5CBAC97F" w14:textId="32E51AD9" w:rsidR="00485F03" w:rsidRPr="0090597E" w:rsidRDefault="00EE09C3" w:rsidP="00A81856">
      <w:pPr>
        <w:pStyle w:val="ListParagraph"/>
        <w:numPr>
          <w:ilvl w:val="0"/>
          <w:numId w:val="1"/>
        </w:numPr>
        <w:rPr>
          <w:rFonts w:asciiTheme="minorHAnsi" w:hAnsiTheme="minorHAnsi" w:cstheme="minorHAnsi"/>
          <w:b/>
          <w:bCs/>
        </w:rPr>
      </w:pPr>
      <w:r w:rsidRPr="0090597E">
        <w:rPr>
          <w:rFonts w:asciiTheme="minorHAnsi" w:hAnsiTheme="minorHAnsi" w:cstheme="minorHAnsi"/>
          <w:b/>
          <w:bCs/>
        </w:rPr>
        <w:lastRenderedPageBreak/>
        <w:t>Supplemental Tables</w:t>
      </w:r>
    </w:p>
    <w:p w14:paraId="769A114C" w14:textId="77777777" w:rsidR="00EE09C3" w:rsidRPr="0090597E" w:rsidRDefault="00EE09C3" w:rsidP="00EE09C3">
      <w:pPr>
        <w:rPr>
          <w:rFonts w:asciiTheme="minorHAnsi" w:hAnsiTheme="minorHAnsi" w:cstheme="minorHAnsi"/>
          <w:b/>
          <w:bCs/>
        </w:rPr>
      </w:pPr>
    </w:p>
    <w:p w14:paraId="0CAB8359" w14:textId="4E9F5501" w:rsidR="00A81856" w:rsidRPr="0090597E" w:rsidRDefault="00EE09C3" w:rsidP="004118CE">
      <w:pPr>
        <w:rPr>
          <w:rFonts w:asciiTheme="minorHAnsi" w:hAnsiTheme="minorHAnsi" w:cstheme="minorHAnsi"/>
          <w:b/>
          <w:bCs/>
        </w:rPr>
      </w:pPr>
      <w:r w:rsidRPr="0090597E">
        <w:rPr>
          <w:rFonts w:asciiTheme="minorHAnsi" w:hAnsiTheme="minorHAnsi" w:cstheme="minorHAnsi"/>
          <w:b/>
          <w:bCs/>
        </w:rPr>
        <w:t>Supplemental Table 1.</w:t>
      </w:r>
      <w:r w:rsidR="006B421D">
        <w:rPr>
          <w:rFonts w:asciiTheme="minorHAnsi" w:hAnsiTheme="minorHAnsi" w:cstheme="minorHAnsi"/>
          <w:b/>
          <w:bCs/>
        </w:rPr>
        <w:t xml:space="preserve"> The Newcastle-Ottawa Scale (NOS) for risk of bias assessment of studies included in the meta-analysis</w:t>
      </w:r>
    </w:p>
    <w:tbl>
      <w:tblPr>
        <w:tblStyle w:val="TableGrid"/>
        <w:tblW w:w="5000" w:type="pct"/>
        <w:tblLook w:val="04A0" w:firstRow="1" w:lastRow="0" w:firstColumn="1" w:lastColumn="0" w:noHBand="0" w:noVBand="1"/>
      </w:tblPr>
      <w:tblGrid>
        <w:gridCol w:w="1399"/>
        <w:gridCol w:w="963"/>
        <w:gridCol w:w="883"/>
        <w:gridCol w:w="693"/>
        <w:gridCol w:w="541"/>
        <w:gridCol w:w="792"/>
        <w:gridCol w:w="645"/>
        <w:gridCol w:w="604"/>
        <w:gridCol w:w="559"/>
        <w:gridCol w:w="742"/>
        <w:gridCol w:w="663"/>
        <w:gridCol w:w="610"/>
        <w:gridCol w:w="588"/>
        <w:gridCol w:w="495"/>
        <w:gridCol w:w="508"/>
        <w:gridCol w:w="510"/>
        <w:gridCol w:w="527"/>
        <w:gridCol w:w="1113"/>
        <w:gridCol w:w="1113"/>
      </w:tblGrid>
      <w:tr w:rsidR="006B421D" w:rsidRPr="003D45CC" w14:paraId="057E3851" w14:textId="77777777" w:rsidTr="006B421D">
        <w:trPr>
          <w:trHeight w:val="349"/>
        </w:trPr>
        <w:tc>
          <w:tcPr>
            <w:tcW w:w="528" w:type="pct"/>
          </w:tcPr>
          <w:p w14:paraId="1D8F6C0C"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Study</w:t>
            </w:r>
          </w:p>
        </w:tc>
        <w:tc>
          <w:tcPr>
            <w:tcW w:w="1999" w:type="pct"/>
            <w:gridSpan w:val="8"/>
          </w:tcPr>
          <w:p w14:paraId="2230BD09"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Selection</w:t>
            </w:r>
          </w:p>
        </w:tc>
        <w:tc>
          <w:tcPr>
            <w:tcW w:w="556" w:type="pct"/>
            <w:gridSpan w:val="2"/>
          </w:tcPr>
          <w:p w14:paraId="42D0D058"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Comparability</w:t>
            </w:r>
          </w:p>
        </w:tc>
        <w:tc>
          <w:tcPr>
            <w:tcW w:w="1188" w:type="pct"/>
            <w:gridSpan w:val="6"/>
          </w:tcPr>
          <w:p w14:paraId="5FD5A425"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Outcomes</w:t>
            </w:r>
          </w:p>
        </w:tc>
        <w:tc>
          <w:tcPr>
            <w:tcW w:w="729" w:type="pct"/>
            <w:gridSpan w:val="2"/>
          </w:tcPr>
          <w:p w14:paraId="22071A07"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Total</w:t>
            </w:r>
          </w:p>
        </w:tc>
      </w:tr>
      <w:tr w:rsidR="006B421D" w:rsidRPr="003D45CC" w14:paraId="2C93B02A" w14:textId="77777777" w:rsidTr="006B421D">
        <w:tc>
          <w:tcPr>
            <w:tcW w:w="528" w:type="pct"/>
          </w:tcPr>
          <w:p w14:paraId="564330A0" w14:textId="77777777" w:rsidR="006B421D" w:rsidRPr="003D45CC" w:rsidRDefault="006B421D" w:rsidP="00E21E2C">
            <w:pPr>
              <w:jc w:val="center"/>
              <w:rPr>
                <w:rFonts w:asciiTheme="minorHAnsi" w:hAnsiTheme="minorHAnsi" w:cstheme="minorHAnsi"/>
                <w:b/>
                <w:bCs/>
                <w:sz w:val="20"/>
                <w:szCs w:val="20"/>
                <w:lang w:val="en-US"/>
              </w:rPr>
            </w:pPr>
          </w:p>
        </w:tc>
        <w:tc>
          <w:tcPr>
            <w:tcW w:w="604" w:type="pct"/>
            <w:gridSpan w:val="2"/>
          </w:tcPr>
          <w:p w14:paraId="6AAD429D" w14:textId="77777777" w:rsidR="006B421D" w:rsidRPr="003D45CC" w:rsidRDefault="006B421D" w:rsidP="00E21E2C">
            <w:pPr>
              <w:rPr>
                <w:rFonts w:asciiTheme="minorHAnsi" w:hAnsiTheme="minorHAnsi" w:cstheme="minorHAnsi"/>
                <w:b/>
                <w:bCs/>
                <w:sz w:val="20"/>
                <w:szCs w:val="20"/>
                <w:lang w:val="en-US"/>
              </w:rPr>
            </w:pPr>
            <w:r w:rsidRPr="003D45CC">
              <w:rPr>
                <w:rFonts w:asciiTheme="minorHAnsi" w:hAnsiTheme="minorHAnsi" w:cstheme="minorHAnsi"/>
                <w:b/>
                <w:bCs/>
                <w:color w:val="000000"/>
                <w:sz w:val="20"/>
                <w:szCs w:val="20"/>
                <w:shd w:val="clear" w:color="auto" w:fill="FFFFFF"/>
                <w:lang w:val="en-US"/>
              </w:rPr>
              <w:t>Representativeness of exposed cohort</w:t>
            </w:r>
          </w:p>
          <w:p w14:paraId="13E16EBC" w14:textId="77777777" w:rsidR="006B421D" w:rsidRPr="003D45CC" w:rsidRDefault="006B421D" w:rsidP="00E21E2C">
            <w:pPr>
              <w:rPr>
                <w:rFonts w:asciiTheme="minorHAnsi" w:hAnsiTheme="minorHAnsi" w:cstheme="minorHAnsi"/>
                <w:b/>
                <w:bCs/>
                <w:sz w:val="20"/>
                <w:szCs w:val="20"/>
                <w:lang w:val="en-US"/>
              </w:rPr>
            </w:pPr>
          </w:p>
        </w:tc>
        <w:tc>
          <w:tcPr>
            <w:tcW w:w="442" w:type="pct"/>
            <w:gridSpan w:val="2"/>
          </w:tcPr>
          <w:p w14:paraId="4A61D2C6" w14:textId="77777777" w:rsidR="006B421D" w:rsidRPr="003D45CC" w:rsidRDefault="006B421D" w:rsidP="00E21E2C">
            <w:pPr>
              <w:rPr>
                <w:rFonts w:asciiTheme="minorHAnsi" w:hAnsiTheme="minorHAnsi" w:cstheme="minorHAnsi"/>
                <w:b/>
                <w:bCs/>
                <w:sz w:val="20"/>
                <w:szCs w:val="20"/>
                <w:lang w:val="en-US"/>
              </w:rPr>
            </w:pPr>
            <w:r w:rsidRPr="003D45CC">
              <w:rPr>
                <w:rFonts w:asciiTheme="minorHAnsi" w:hAnsiTheme="minorHAnsi" w:cstheme="minorHAnsi"/>
                <w:b/>
                <w:bCs/>
                <w:color w:val="000000"/>
                <w:sz w:val="20"/>
                <w:szCs w:val="20"/>
                <w:lang w:val="en-US"/>
              </w:rPr>
              <w:t>Selection of nonexposed cohort</w:t>
            </w:r>
          </w:p>
          <w:p w14:paraId="25DFE3C7" w14:textId="77777777" w:rsidR="006B421D" w:rsidRPr="003D45CC" w:rsidRDefault="006B421D" w:rsidP="00E21E2C">
            <w:pPr>
              <w:jc w:val="center"/>
              <w:rPr>
                <w:rFonts w:asciiTheme="minorHAnsi" w:hAnsiTheme="minorHAnsi" w:cstheme="minorHAnsi"/>
                <w:b/>
                <w:bCs/>
                <w:sz w:val="20"/>
                <w:szCs w:val="20"/>
                <w:lang w:val="en-US"/>
              </w:rPr>
            </w:pPr>
          </w:p>
        </w:tc>
        <w:tc>
          <w:tcPr>
            <w:tcW w:w="482" w:type="pct"/>
            <w:gridSpan w:val="2"/>
          </w:tcPr>
          <w:p w14:paraId="193207B6" w14:textId="77777777" w:rsidR="006B421D" w:rsidRPr="003D45CC" w:rsidRDefault="006B421D" w:rsidP="00E21E2C">
            <w:pPr>
              <w:rPr>
                <w:rFonts w:asciiTheme="minorHAnsi" w:hAnsiTheme="minorHAnsi" w:cstheme="minorHAnsi"/>
                <w:b/>
                <w:bCs/>
                <w:sz w:val="20"/>
                <w:szCs w:val="20"/>
                <w:lang w:val="en-US"/>
              </w:rPr>
            </w:pPr>
            <w:r w:rsidRPr="003D45CC">
              <w:rPr>
                <w:rFonts w:asciiTheme="minorHAnsi" w:hAnsiTheme="minorHAnsi" w:cstheme="minorHAnsi"/>
                <w:b/>
                <w:bCs/>
                <w:color w:val="000000"/>
                <w:sz w:val="20"/>
                <w:szCs w:val="20"/>
                <w:lang w:val="en-US"/>
              </w:rPr>
              <w:t>Ascertainment of exposure</w:t>
            </w:r>
          </w:p>
          <w:p w14:paraId="2F5E905C" w14:textId="77777777" w:rsidR="006B421D" w:rsidRPr="003D45CC" w:rsidRDefault="006B421D" w:rsidP="00E21E2C">
            <w:pPr>
              <w:jc w:val="center"/>
              <w:rPr>
                <w:rFonts w:asciiTheme="minorHAnsi" w:hAnsiTheme="minorHAnsi" w:cstheme="minorHAnsi"/>
                <w:b/>
                <w:bCs/>
                <w:sz w:val="20"/>
                <w:szCs w:val="20"/>
                <w:lang w:val="en-US"/>
              </w:rPr>
            </w:pPr>
          </w:p>
        </w:tc>
        <w:tc>
          <w:tcPr>
            <w:tcW w:w="470" w:type="pct"/>
            <w:gridSpan w:val="2"/>
          </w:tcPr>
          <w:p w14:paraId="59D4D896" w14:textId="77777777" w:rsidR="006B421D" w:rsidRPr="003D45CC" w:rsidRDefault="006B421D" w:rsidP="00E21E2C">
            <w:pPr>
              <w:rPr>
                <w:rFonts w:asciiTheme="minorHAnsi" w:hAnsiTheme="minorHAnsi" w:cstheme="minorHAnsi"/>
                <w:b/>
                <w:bCs/>
                <w:sz w:val="20"/>
                <w:szCs w:val="20"/>
                <w:lang w:val="en-US"/>
              </w:rPr>
            </w:pPr>
            <w:r w:rsidRPr="003D45CC">
              <w:rPr>
                <w:rFonts w:asciiTheme="minorHAnsi" w:hAnsiTheme="minorHAnsi" w:cstheme="minorHAnsi"/>
                <w:b/>
                <w:bCs/>
                <w:color w:val="000000"/>
                <w:sz w:val="20"/>
                <w:szCs w:val="20"/>
                <w:lang w:val="en-US"/>
              </w:rPr>
              <w:t>Outcome not present at the start of the study</w:t>
            </w:r>
            <w:r w:rsidRPr="003D45CC">
              <w:rPr>
                <w:rStyle w:val="apple-converted-space"/>
                <w:rFonts w:asciiTheme="minorHAnsi" w:hAnsiTheme="minorHAnsi" w:cstheme="minorHAnsi"/>
                <w:b/>
                <w:bCs/>
                <w:color w:val="000000"/>
                <w:sz w:val="20"/>
                <w:szCs w:val="20"/>
                <w:lang w:val="en-US"/>
              </w:rPr>
              <w:t> </w:t>
            </w:r>
          </w:p>
          <w:p w14:paraId="5585D10D" w14:textId="77777777" w:rsidR="006B421D" w:rsidRPr="003D45CC" w:rsidRDefault="006B421D" w:rsidP="00E21E2C">
            <w:pPr>
              <w:jc w:val="center"/>
              <w:rPr>
                <w:rFonts w:asciiTheme="minorHAnsi" w:hAnsiTheme="minorHAnsi" w:cstheme="minorHAnsi"/>
                <w:b/>
                <w:bCs/>
                <w:sz w:val="20"/>
                <w:szCs w:val="20"/>
                <w:lang w:val="en-US"/>
              </w:rPr>
            </w:pPr>
          </w:p>
        </w:tc>
        <w:tc>
          <w:tcPr>
            <w:tcW w:w="556" w:type="pct"/>
            <w:gridSpan w:val="2"/>
          </w:tcPr>
          <w:p w14:paraId="09B1C268" w14:textId="6ECAEAB4" w:rsidR="006B421D" w:rsidRPr="003D45CC" w:rsidRDefault="006B421D" w:rsidP="00E21E2C">
            <w:pPr>
              <w:rPr>
                <w:rFonts w:asciiTheme="minorHAnsi" w:hAnsiTheme="minorHAnsi" w:cstheme="minorHAnsi"/>
                <w:b/>
                <w:bCs/>
                <w:sz w:val="20"/>
                <w:szCs w:val="20"/>
                <w:lang w:val="en-US"/>
              </w:rPr>
            </w:pPr>
            <w:r w:rsidRPr="003D45CC">
              <w:rPr>
                <w:rFonts w:asciiTheme="minorHAnsi" w:hAnsiTheme="minorHAnsi" w:cstheme="minorHAnsi"/>
                <w:b/>
                <w:bCs/>
                <w:color w:val="000000"/>
                <w:sz w:val="20"/>
                <w:szCs w:val="20"/>
                <w:lang w:val="en-US"/>
              </w:rPr>
              <w:t>Comparability on the basis of the design or analysis</w:t>
            </w:r>
          </w:p>
          <w:p w14:paraId="037BCBBA" w14:textId="77777777" w:rsidR="006B421D" w:rsidRPr="003D45CC" w:rsidRDefault="006B421D" w:rsidP="00E21E2C">
            <w:pPr>
              <w:jc w:val="center"/>
              <w:rPr>
                <w:rFonts w:asciiTheme="minorHAnsi" w:hAnsiTheme="minorHAnsi" w:cstheme="minorHAnsi"/>
                <w:b/>
                <w:bCs/>
                <w:sz w:val="20"/>
                <w:szCs w:val="20"/>
                <w:lang w:val="en-US"/>
              </w:rPr>
            </w:pPr>
          </w:p>
        </w:tc>
        <w:tc>
          <w:tcPr>
            <w:tcW w:w="397" w:type="pct"/>
            <w:gridSpan w:val="2"/>
          </w:tcPr>
          <w:p w14:paraId="3F435E09" w14:textId="77777777" w:rsidR="006B421D" w:rsidRPr="003D45CC" w:rsidRDefault="006B421D" w:rsidP="00E21E2C">
            <w:pPr>
              <w:rPr>
                <w:rFonts w:asciiTheme="minorHAnsi" w:hAnsiTheme="minorHAnsi" w:cstheme="minorHAnsi"/>
                <w:b/>
                <w:bCs/>
                <w:sz w:val="20"/>
                <w:szCs w:val="20"/>
                <w:lang w:val="en-US"/>
              </w:rPr>
            </w:pPr>
            <w:r w:rsidRPr="003D45CC">
              <w:rPr>
                <w:rFonts w:asciiTheme="minorHAnsi" w:hAnsiTheme="minorHAnsi" w:cstheme="minorHAnsi"/>
                <w:b/>
                <w:bCs/>
                <w:color w:val="000000"/>
                <w:sz w:val="20"/>
                <w:szCs w:val="20"/>
                <w:lang w:val="en-US"/>
              </w:rPr>
              <w:t>Assessment of outcomes</w:t>
            </w:r>
          </w:p>
          <w:p w14:paraId="167B5358" w14:textId="77777777" w:rsidR="006B421D" w:rsidRPr="003D45CC" w:rsidRDefault="006B421D" w:rsidP="00E21E2C">
            <w:pPr>
              <w:jc w:val="center"/>
              <w:rPr>
                <w:rFonts w:asciiTheme="minorHAnsi" w:hAnsiTheme="minorHAnsi" w:cstheme="minorHAnsi"/>
                <w:b/>
                <w:bCs/>
                <w:sz w:val="20"/>
                <w:szCs w:val="20"/>
                <w:lang w:val="en-US"/>
              </w:rPr>
            </w:pPr>
          </w:p>
        </w:tc>
        <w:tc>
          <w:tcPr>
            <w:tcW w:w="388" w:type="pct"/>
            <w:gridSpan w:val="2"/>
          </w:tcPr>
          <w:p w14:paraId="143902CE" w14:textId="77777777" w:rsidR="006B421D" w:rsidRPr="003D45CC" w:rsidRDefault="006B421D" w:rsidP="00E21E2C">
            <w:pPr>
              <w:rPr>
                <w:rFonts w:asciiTheme="minorHAnsi" w:hAnsiTheme="minorHAnsi" w:cstheme="minorHAnsi"/>
                <w:b/>
                <w:bCs/>
                <w:sz w:val="20"/>
                <w:szCs w:val="20"/>
                <w:lang w:val="en-US"/>
              </w:rPr>
            </w:pPr>
            <w:r w:rsidRPr="003D45CC">
              <w:rPr>
                <w:rFonts w:asciiTheme="minorHAnsi" w:hAnsiTheme="minorHAnsi" w:cstheme="minorHAnsi"/>
                <w:b/>
                <w:bCs/>
                <w:color w:val="000000"/>
                <w:sz w:val="20"/>
                <w:szCs w:val="20"/>
                <w:lang w:val="en-US"/>
              </w:rPr>
              <w:t>Length of follow-up</w:t>
            </w:r>
          </w:p>
          <w:p w14:paraId="6A2D5646" w14:textId="77777777" w:rsidR="006B421D" w:rsidRPr="003D45CC" w:rsidRDefault="006B421D" w:rsidP="00E21E2C">
            <w:pPr>
              <w:jc w:val="center"/>
              <w:rPr>
                <w:rFonts w:asciiTheme="minorHAnsi" w:hAnsiTheme="minorHAnsi" w:cstheme="minorHAnsi"/>
                <w:b/>
                <w:bCs/>
                <w:sz w:val="20"/>
                <w:szCs w:val="20"/>
                <w:lang w:val="en-US"/>
              </w:rPr>
            </w:pPr>
          </w:p>
        </w:tc>
        <w:tc>
          <w:tcPr>
            <w:tcW w:w="403" w:type="pct"/>
            <w:gridSpan w:val="2"/>
          </w:tcPr>
          <w:p w14:paraId="6853B988" w14:textId="77777777" w:rsidR="006B421D" w:rsidRPr="003D45CC" w:rsidRDefault="006B421D" w:rsidP="00E21E2C">
            <w:pPr>
              <w:rPr>
                <w:rFonts w:asciiTheme="minorHAnsi" w:hAnsiTheme="minorHAnsi" w:cstheme="minorHAnsi"/>
                <w:b/>
                <w:bCs/>
                <w:sz w:val="20"/>
                <w:szCs w:val="20"/>
                <w:lang w:val="en-US"/>
              </w:rPr>
            </w:pPr>
            <w:r w:rsidRPr="003D45CC">
              <w:rPr>
                <w:rFonts w:asciiTheme="minorHAnsi" w:hAnsiTheme="minorHAnsi" w:cstheme="minorHAnsi"/>
                <w:b/>
                <w:bCs/>
                <w:color w:val="000000"/>
                <w:sz w:val="20"/>
                <w:szCs w:val="20"/>
                <w:lang w:val="en-US"/>
              </w:rPr>
              <w:t>Adequacy of follow-up</w:t>
            </w:r>
          </w:p>
          <w:p w14:paraId="6F018B24" w14:textId="77777777" w:rsidR="006B421D" w:rsidRPr="003D45CC" w:rsidRDefault="006B421D" w:rsidP="00E21E2C">
            <w:pPr>
              <w:jc w:val="center"/>
              <w:rPr>
                <w:rFonts w:asciiTheme="minorHAnsi" w:hAnsiTheme="minorHAnsi" w:cstheme="minorHAnsi"/>
                <w:b/>
                <w:bCs/>
                <w:sz w:val="20"/>
                <w:szCs w:val="20"/>
                <w:lang w:val="en-US"/>
              </w:rPr>
            </w:pPr>
          </w:p>
        </w:tc>
        <w:tc>
          <w:tcPr>
            <w:tcW w:w="729" w:type="pct"/>
            <w:gridSpan w:val="2"/>
          </w:tcPr>
          <w:p w14:paraId="2943E422" w14:textId="77777777" w:rsidR="006B421D" w:rsidRPr="003D45CC" w:rsidRDefault="006B421D" w:rsidP="00E21E2C">
            <w:pPr>
              <w:jc w:val="center"/>
              <w:rPr>
                <w:rFonts w:asciiTheme="minorHAnsi" w:hAnsiTheme="minorHAnsi" w:cstheme="minorHAnsi"/>
                <w:b/>
                <w:bCs/>
                <w:sz w:val="20"/>
                <w:szCs w:val="20"/>
                <w:lang w:val="en-US"/>
              </w:rPr>
            </w:pPr>
          </w:p>
        </w:tc>
      </w:tr>
      <w:tr w:rsidR="006B421D" w:rsidRPr="003D45CC" w14:paraId="22711622" w14:textId="77777777" w:rsidTr="006B421D">
        <w:tc>
          <w:tcPr>
            <w:tcW w:w="528" w:type="pct"/>
          </w:tcPr>
          <w:p w14:paraId="38D9FD7F" w14:textId="77777777" w:rsidR="006B421D" w:rsidRPr="003D45CC" w:rsidRDefault="006B421D" w:rsidP="00E21E2C">
            <w:pPr>
              <w:rPr>
                <w:rFonts w:asciiTheme="minorHAnsi" w:hAnsiTheme="minorHAnsi" w:cstheme="minorHAnsi"/>
                <w:b/>
                <w:bCs/>
                <w:color w:val="000000"/>
                <w:sz w:val="20"/>
                <w:szCs w:val="20"/>
                <w:lang w:val="en-US"/>
              </w:rPr>
            </w:pPr>
          </w:p>
        </w:tc>
        <w:tc>
          <w:tcPr>
            <w:tcW w:w="315" w:type="pct"/>
          </w:tcPr>
          <w:p w14:paraId="1DDEBA7E"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YM</w:t>
            </w:r>
          </w:p>
        </w:tc>
        <w:tc>
          <w:tcPr>
            <w:tcW w:w="289" w:type="pct"/>
          </w:tcPr>
          <w:p w14:paraId="04A546F3"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SET</w:t>
            </w:r>
          </w:p>
        </w:tc>
        <w:tc>
          <w:tcPr>
            <w:tcW w:w="248" w:type="pct"/>
          </w:tcPr>
          <w:p w14:paraId="539F7D37"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YM</w:t>
            </w:r>
          </w:p>
        </w:tc>
        <w:tc>
          <w:tcPr>
            <w:tcW w:w="194" w:type="pct"/>
          </w:tcPr>
          <w:p w14:paraId="289395E0"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SET</w:t>
            </w:r>
          </w:p>
        </w:tc>
        <w:tc>
          <w:tcPr>
            <w:tcW w:w="266" w:type="pct"/>
          </w:tcPr>
          <w:p w14:paraId="40E9859F"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YM</w:t>
            </w:r>
          </w:p>
        </w:tc>
        <w:tc>
          <w:tcPr>
            <w:tcW w:w="217" w:type="pct"/>
          </w:tcPr>
          <w:p w14:paraId="59B7F708"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SET</w:t>
            </w:r>
          </w:p>
        </w:tc>
        <w:tc>
          <w:tcPr>
            <w:tcW w:w="243" w:type="pct"/>
          </w:tcPr>
          <w:p w14:paraId="018CD8AF"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YM</w:t>
            </w:r>
          </w:p>
        </w:tc>
        <w:tc>
          <w:tcPr>
            <w:tcW w:w="227" w:type="pct"/>
          </w:tcPr>
          <w:p w14:paraId="13615ED5"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SET</w:t>
            </w:r>
          </w:p>
        </w:tc>
        <w:tc>
          <w:tcPr>
            <w:tcW w:w="292" w:type="pct"/>
          </w:tcPr>
          <w:p w14:paraId="197FE022"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YM</w:t>
            </w:r>
          </w:p>
        </w:tc>
        <w:tc>
          <w:tcPr>
            <w:tcW w:w="264" w:type="pct"/>
          </w:tcPr>
          <w:p w14:paraId="59C633A8"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SET</w:t>
            </w:r>
          </w:p>
        </w:tc>
        <w:tc>
          <w:tcPr>
            <w:tcW w:w="202" w:type="pct"/>
          </w:tcPr>
          <w:p w14:paraId="23B8982D"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YM</w:t>
            </w:r>
          </w:p>
        </w:tc>
        <w:tc>
          <w:tcPr>
            <w:tcW w:w="194" w:type="pct"/>
          </w:tcPr>
          <w:p w14:paraId="7BB2B3EF"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SET</w:t>
            </w:r>
          </w:p>
        </w:tc>
        <w:tc>
          <w:tcPr>
            <w:tcW w:w="194" w:type="pct"/>
          </w:tcPr>
          <w:p w14:paraId="11ADE3DE"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YM</w:t>
            </w:r>
          </w:p>
        </w:tc>
        <w:tc>
          <w:tcPr>
            <w:tcW w:w="194" w:type="pct"/>
          </w:tcPr>
          <w:p w14:paraId="570B81DB"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SET</w:t>
            </w:r>
          </w:p>
        </w:tc>
        <w:tc>
          <w:tcPr>
            <w:tcW w:w="198" w:type="pct"/>
          </w:tcPr>
          <w:p w14:paraId="6F818FF6"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YM</w:t>
            </w:r>
          </w:p>
        </w:tc>
        <w:tc>
          <w:tcPr>
            <w:tcW w:w="205" w:type="pct"/>
          </w:tcPr>
          <w:p w14:paraId="587CD5AA"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SET</w:t>
            </w:r>
          </w:p>
        </w:tc>
        <w:tc>
          <w:tcPr>
            <w:tcW w:w="364" w:type="pct"/>
          </w:tcPr>
          <w:p w14:paraId="481DB9FE"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YM</w:t>
            </w:r>
          </w:p>
        </w:tc>
        <w:tc>
          <w:tcPr>
            <w:tcW w:w="364" w:type="pct"/>
          </w:tcPr>
          <w:p w14:paraId="377519F1" w14:textId="77777777" w:rsidR="006B421D" w:rsidRPr="003D45CC" w:rsidRDefault="006B421D" w:rsidP="00E21E2C">
            <w:pPr>
              <w:jc w:val="cente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SET</w:t>
            </w:r>
          </w:p>
        </w:tc>
      </w:tr>
      <w:tr w:rsidR="006B421D" w:rsidRPr="003D45CC" w14:paraId="772B01D4" w14:textId="77777777" w:rsidTr="006B421D">
        <w:tc>
          <w:tcPr>
            <w:tcW w:w="528" w:type="pct"/>
          </w:tcPr>
          <w:p w14:paraId="676AD92F" w14:textId="77777777" w:rsidR="006B421D" w:rsidRPr="003D45CC" w:rsidRDefault="006B421D" w:rsidP="00E21E2C">
            <w:pPr>
              <w:jc w:val="center"/>
              <w:rPr>
                <w:rFonts w:asciiTheme="minorHAnsi" w:hAnsiTheme="minorHAnsi" w:cstheme="minorHAnsi"/>
                <w:sz w:val="20"/>
                <w:szCs w:val="20"/>
                <w:lang w:val="en-US"/>
              </w:rPr>
            </w:pPr>
          </w:p>
          <w:p w14:paraId="091AE12E" w14:textId="77777777" w:rsidR="006B421D" w:rsidRPr="003D45CC" w:rsidRDefault="006B421D" w:rsidP="00E21E2C">
            <w:pPr>
              <w:jc w:val="center"/>
              <w:rPr>
                <w:rFonts w:asciiTheme="minorHAnsi" w:hAnsiTheme="minorHAnsi" w:cstheme="minorHAnsi"/>
                <w:sz w:val="20"/>
                <w:szCs w:val="20"/>
                <w:lang w:val="en-US"/>
              </w:rPr>
            </w:pPr>
          </w:p>
        </w:tc>
        <w:tc>
          <w:tcPr>
            <w:tcW w:w="315" w:type="pct"/>
          </w:tcPr>
          <w:p w14:paraId="673D53E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6C9064F"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5903D76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36C1218"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63FEDD9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388A108"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B96974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B377EA7"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6B02951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D1FB8E7"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25054C7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7531CD6"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2A86330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95F9177"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625C75D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021C3CD"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7A614B4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1914799" w14:textId="77777777" w:rsidR="006B421D" w:rsidRPr="003D45CC" w:rsidRDefault="006B421D" w:rsidP="00E21E2C">
            <w:pPr>
              <w:jc w:val="center"/>
              <w:rPr>
                <w:rFonts w:asciiTheme="minorHAnsi" w:hAnsiTheme="minorHAnsi" w:cstheme="minorHAnsi"/>
                <w:sz w:val="20"/>
                <w:szCs w:val="20"/>
                <w:lang w:val="en-US"/>
              </w:rPr>
            </w:pPr>
          </w:p>
        </w:tc>
        <w:tc>
          <w:tcPr>
            <w:tcW w:w="264" w:type="pct"/>
          </w:tcPr>
          <w:p w14:paraId="3D746E9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6C408BA" w14:textId="77777777" w:rsidR="006B421D" w:rsidRPr="003D45CC" w:rsidRDefault="006B421D" w:rsidP="00E21E2C">
            <w:pPr>
              <w:jc w:val="center"/>
              <w:rPr>
                <w:rFonts w:asciiTheme="minorHAnsi" w:hAnsiTheme="minorHAnsi" w:cstheme="minorHAnsi"/>
                <w:sz w:val="20"/>
                <w:szCs w:val="20"/>
                <w:lang w:val="en-US"/>
              </w:rPr>
            </w:pPr>
          </w:p>
        </w:tc>
        <w:tc>
          <w:tcPr>
            <w:tcW w:w="202" w:type="pct"/>
          </w:tcPr>
          <w:p w14:paraId="198F936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4168300"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5EAC73C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8E1D4BC"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AAB026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D889FB4"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7D63BE9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694818C"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3A3AC315" w14:textId="77777777" w:rsidR="006B421D" w:rsidRPr="003D45CC" w:rsidRDefault="006B421D" w:rsidP="00E21E2C">
            <w:pPr>
              <w:jc w:val="center"/>
              <w:rPr>
                <w:rFonts w:asciiTheme="minorHAnsi" w:hAnsiTheme="minorHAnsi" w:cstheme="minorHAnsi"/>
                <w:sz w:val="20"/>
                <w:szCs w:val="20"/>
                <w:lang w:val="en-US"/>
              </w:rPr>
            </w:pPr>
          </w:p>
          <w:p w14:paraId="7B5AD3C4"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667B0FEB" w14:textId="77777777" w:rsidR="006B421D" w:rsidRPr="003D45CC" w:rsidRDefault="006B421D" w:rsidP="00E21E2C">
            <w:pPr>
              <w:jc w:val="center"/>
              <w:rPr>
                <w:rFonts w:asciiTheme="minorHAnsi" w:hAnsiTheme="minorHAnsi" w:cstheme="minorHAnsi"/>
                <w:sz w:val="20"/>
                <w:szCs w:val="20"/>
                <w:lang w:val="en-US"/>
              </w:rPr>
            </w:pPr>
          </w:p>
          <w:p w14:paraId="1A1EA52E"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24B3A46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AB6392B"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5BBBD9D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0A22324"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59308DE8" w14:textId="77777777" w:rsidTr="006B421D">
        <w:tc>
          <w:tcPr>
            <w:tcW w:w="528" w:type="pct"/>
          </w:tcPr>
          <w:p w14:paraId="47F2157B"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Baert et al, 2020 [18]</w:t>
            </w:r>
          </w:p>
        </w:tc>
        <w:tc>
          <w:tcPr>
            <w:tcW w:w="315" w:type="pct"/>
          </w:tcPr>
          <w:p w14:paraId="2D2EE61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B3D514C"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7A64CE1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84411F8"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36720C1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045D220"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19AE95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EF5C482"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4580814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DEC304C"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1905B39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AC79BEC"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26B56E1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94C915E"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29717B0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18A422C"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3019380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528808B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47C2359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08EEEBA"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0668F54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396052E"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D515BA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5362176"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8AE83A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9FEA5EB"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492FFDF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12DCAA9"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64C4938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45B9B18"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2959E2C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85CC354"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19BE56B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6118538"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0F7CAA93" w14:textId="77777777" w:rsidTr="006B421D">
        <w:tc>
          <w:tcPr>
            <w:tcW w:w="528" w:type="pct"/>
          </w:tcPr>
          <w:p w14:paraId="36C0F1F2"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Baldi et al, 2020 [8]</w:t>
            </w:r>
          </w:p>
        </w:tc>
        <w:tc>
          <w:tcPr>
            <w:tcW w:w="315" w:type="pct"/>
          </w:tcPr>
          <w:p w14:paraId="230EA3A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3A86C13"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6F46CFC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A9E961C"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00F1714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993D170"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46D6A05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2D0EE36"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144F5C9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39FF7EE"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6AF72E9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7C33B7C"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07CDDBC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F75A2C1"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5EF1C62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C4C236E"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0FF81B9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3C462CA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6B2C6F4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2B65B8D"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48E2F8D4" w14:textId="77777777" w:rsidR="006B421D" w:rsidRPr="003D45CC" w:rsidRDefault="006B421D" w:rsidP="00E21E2C">
            <w:pPr>
              <w:jc w:val="center"/>
              <w:rPr>
                <w:rFonts w:asciiTheme="minorHAnsi" w:hAnsiTheme="minorHAnsi" w:cstheme="minorHAnsi"/>
                <w:sz w:val="20"/>
                <w:szCs w:val="20"/>
                <w:lang w:val="en-US"/>
              </w:rPr>
            </w:pPr>
          </w:p>
          <w:p w14:paraId="4670B73B"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D32209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718DF47"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503A770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DF5A913"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0464341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32E34E3"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6EAFB19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53CF8D8"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6F23749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E3BF9C7"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1DEA212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A05E706"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47BE058D" w14:textId="77777777" w:rsidTr="006B421D">
        <w:tc>
          <w:tcPr>
            <w:tcW w:w="528" w:type="pct"/>
          </w:tcPr>
          <w:p w14:paraId="3CA87144"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Ball et al, 2020 [19]</w:t>
            </w:r>
          </w:p>
          <w:p w14:paraId="250E0975" w14:textId="77777777" w:rsidR="006B421D" w:rsidRPr="003D45CC" w:rsidRDefault="006B421D" w:rsidP="00E21E2C">
            <w:pPr>
              <w:rPr>
                <w:rFonts w:asciiTheme="minorHAnsi" w:hAnsiTheme="minorHAnsi" w:cstheme="minorHAnsi"/>
                <w:sz w:val="20"/>
                <w:szCs w:val="20"/>
                <w:lang w:val="en-US"/>
              </w:rPr>
            </w:pPr>
          </w:p>
        </w:tc>
        <w:tc>
          <w:tcPr>
            <w:tcW w:w="315" w:type="pct"/>
          </w:tcPr>
          <w:p w14:paraId="268D997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145E491"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115E633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D104ACE"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2512B24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94E27EE"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65EC30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C6BECA2"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7361D29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AD8356F"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2386A9A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028678F"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2919894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3B448B4"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4655F66F" w14:textId="77777777" w:rsidR="006B421D" w:rsidRPr="003D45CC" w:rsidRDefault="006B421D" w:rsidP="00E21E2C">
            <w:pPr>
              <w:jc w:val="center"/>
              <w:rPr>
                <w:rFonts w:asciiTheme="minorHAnsi" w:hAnsiTheme="minorHAnsi" w:cstheme="minorHAnsi"/>
                <w:sz w:val="20"/>
                <w:szCs w:val="20"/>
                <w:lang w:val="en-US"/>
              </w:rPr>
            </w:pPr>
          </w:p>
          <w:p w14:paraId="6ADBE061"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103BE43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64AE2ED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09482F2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1448E81"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E1BC75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ABA9A88"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3C75C60" w14:textId="77777777" w:rsidR="006B421D" w:rsidRPr="003D45CC" w:rsidRDefault="006B421D" w:rsidP="00E21E2C">
            <w:pPr>
              <w:jc w:val="center"/>
              <w:rPr>
                <w:rFonts w:asciiTheme="minorHAnsi" w:hAnsiTheme="minorHAnsi" w:cstheme="minorHAnsi"/>
                <w:sz w:val="20"/>
                <w:szCs w:val="20"/>
                <w:lang w:val="en-US"/>
              </w:rPr>
            </w:pPr>
          </w:p>
          <w:p w14:paraId="722FAA36"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9A1C39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DD86585"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31BB82F9" w14:textId="77777777" w:rsidR="006B421D" w:rsidRPr="003D45CC" w:rsidRDefault="006B421D" w:rsidP="00E21E2C">
            <w:pPr>
              <w:jc w:val="center"/>
              <w:rPr>
                <w:rFonts w:asciiTheme="minorHAnsi" w:hAnsiTheme="minorHAnsi" w:cstheme="minorHAnsi"/>
                <w:sz w:val="20"/>
                <w:szCs w:val="20"/>
                <w:lang w:val="en-US"/>
              </w:rPr>
            </w:pPr>
          </w:p>
          <w:p w14:paraId="019C5444"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655964F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182E3F2"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056F912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42087FF"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0F0DFAA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655E1A4"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2137ADC0" w14:textId="77777777" w:rsidTr="006B421D">
        <w:tc>
          <w:tcPr>
            <w:tcW w:w="528" w:type="pct"/>
          </w:tcPr>
          <w:p w14:paraId="5FE7DC2B"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Cho et al, 2020 [12]</w:t>
            </w:r>
          </w:p>
        </w:tc>
        <w:tc>
          <w:tcPr>
            <w:tcW w:w="315" w:type="pct"/>
          </w:tcPr>
          <w:p w14:paraId="5CF657A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18E83ED"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0368138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AC1382B"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7194B09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046C0E8"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563657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1385056"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586EBF5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BB067F8"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2991615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9514FE7"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4F733B5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2B76992"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2159C30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B9BDE34"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75A831A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5084C4E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1083B76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81FB533"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37723A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C9F3AAB"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339AA82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F30FD7D"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57975C9" w14:textId="77777777" w:rsidR="006B421D" w:rsidRPr="003D45CC" w:rsidRDefault="006B421D" w:rsidP="00E21E2C">
            <w:pPr>
              <w:jc w:val="center"/>
              <w:rPr>
                <w:rFonts w:asciiTheme="minorHAnsi" w:hAnsiTheme="minorHAnsi" w:cstheme="minorHAnsi"/>
                <w:sz w:val="20"/>
                <w:szCs w:val="20"/>
                <w:lang w:val="en-US"/>
              </w:rPr>
            </w:pPr>
          </w:p>
          <w:p w14:paraId="3FA85D89"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39192F7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63F4BF1"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1551104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1E94DD3"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4E5B8B0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8F1F459" w14:textId="77777777" w:rsidR="006B421D" w:rsidRPr="003D45CC" w:rsidRDefault="006B421D" w:rsidP="00E21E2C">
            <w:pPr>
              <w:tabs>
                <w:tab w:val="left" w:pos="600"/>
              </w:tabs>
              <w:jc w:val="center"/>
              <w:rPr>
                <w:rFonts w:asciiTheme="minorHAnsi" w:hAnsiTheme="minorHAnsi" w:cstheme="minorHAnsi"/>
                <w:sz w:val="20"/>
                <w:szCs w:val="20"/>
                <w:lang w:val="en-US"/>
              </w:rPr>
            </w:pPr>
          </w:p>
        </w:tc>
        <w:tc>
          <w:tcPr>
            <w:tcW w:w="364" w:type="pct"/>
          </w:tcPr>
          <w:p w14:paraId="6537BB8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621B835" w14:textId="77777777" w:rsidR="006B421D" w:rsidRPr="003D45CC" w:rsidRDefault="006B421D" w:rsidP="00E21E2C">
            <w:pPr>
              <w:jc w:val="center"/>
              <w:rPr>
                <w:rFonts w:asciiTheme="minorHAnsi" w:hAnsiTheme="minorHAnsi" w:cstheme="minorHAnsi"/>
                <w:sz w:val="20"/>
                <w:szCs w:val="20"/>
                <w:lang w:val="en-US"/>
              </w:rPr>
            </w:pPr>
          </w:p>
          <w:p w14:paraId="76A48964"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7DCE666A" w14:textId="77777777" w:rsidTr="006B421D">
        <w:tc>
          <w:tcPr>
            <w:tcW w:w="528" w:type="pct"/>
          </w:tcPr>
          <w:p w14:paraId="7011724B"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Elmer et al, 2020 [28]</w:t>
            </w:r>
          </w:p>
          <w:p w14:paraId="685A9563" w14:textId="77777777" w:rsidR="006B421D" w:rsidRPr="003D45CC" w:rsidRDefault="006B421D" w:rsidP="00E21E2C">
            <w:pPr>
              <w:rPr>
                <w:rFonts w:asciiTheme="minorHAnsi" w:hAnsiTheme="minorHAnsi" w:cstheme="minorHAnsi"/>
                <w:sz w:val="20"/>
                <w:szCs w:val="20"/>
                <w:lang w:val="en-US"/>
              </w:rPr>
            </w:pPr>
          </w:p>
        </w:tc>
        <w:tc>
          <w:tcPr>
            <w:tcW w:w="315" w:type="pct"/>
          </w:tcPr>
          <w:p w14:paraId="7621F7C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02AFD43"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5C42ABE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4C9E8CF"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50F4F48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0561378"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135CB6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7C9A621"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3DF72D2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E8C4A52"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770C101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4D3310E"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550DBE2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B43BBE0"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408B499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A929E5D"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25D2295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0A8869A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2E4A52A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452D8B1"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94FE55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91D980F"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7F5F81C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E022209"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02E0610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4F808E2"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6A79CC2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D99BCEC"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6DF191E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776775F"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46CE637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6CB5C11"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7297F81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B14F381"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26216118" w14:textId="77777777" w:rsidTr="006B421D">
        <w:tc>
          <w:tcPr>
            <w:tcW w:w="528" w:type="pct"/>
          </w:tcPr>
          <w:p w14:paraId="723BE671"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Lai et al, 2020 [9]</w:t>
            </w:r>
          </w:p>
          <w:p w14:paraId="7F0479A7" w14:textId="77777777" w:rsidR="006B421D" w:rsidRPr="003D45CC" w:rsidRDefault="006B421D" w:rsidP="00E21E2C">
            <w:pPr>
              <w:rPr>
                <w:rFonts w:asciiTheme="minorHAnsi" w:hAnsiTheme="minorHAnsi" w:cstheme="minorHAnsi"/>
                <w:sz w:val="20"/>
                <w:szCs w:val="20"/>
                <w:lang w:val="en-US"/>
              </w:rPr>
            </w:pPr>
          </w:p>
        </w:tc>
        <w:tc>
          <w:tcPr>
            <w:tcW w:w="315" w:type="pct"/>
          </w:tcPr>
          <w:p w14:paraId="69BBFE9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C21E71A"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6BABB5E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56E104C"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5A74020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F7FDA1C"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56DF23C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96CB807"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6ADCAE7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F1F22B1"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5882B12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8D2D845"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3BBFA44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20D65F9"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170DCDD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79D5B90"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3ACE633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1AC17F9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0C487D5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3FCBF34"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24016D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FBA087C"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EE43B9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4CFC336"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7180CC0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520FBF7"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0D6F2CA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D10576E"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76F71E9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15D0B48"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698671D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5CA3725"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19B27D4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F7CE9C7"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1DF032EA" w14:textId="77777777" w:rsidTr="006B421D">
        <w:tc>
          <w:tcPr>
            <w:tcW w:w="528" w:type="pct"/>
          </w:tcPr>
          <w:p w14:paraId="69969B7A"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Marijon et al, 2020 [10]</w:t>
            </w:r>
          </w:p>
          <w:p w14:paraId="51D77548" w14:textId="77777777" w:rsidR="006B421D" w:rsidRPr="003D45CC" w:rsidRDefault="006B421D" w:rsidP="00E21E2C">
            <w:pPr>
              <w:rPr>
                <w:rFonts w:asciiTheme="minorHAnsi" w:hAnsiTheme="minorHAnsi" w:cstheme="minorHAnsi"/>
                <w:sz w:val="20"/>
                <w:szCs w:val="20"/>
                <w:lang w:val="en-US"/>
              </w:rPr>
            </w:pPr>
          </w:p>
        </w:tc>
        <w:tc>
          <w:tcPr>
            <w:tcW w:w="315" w:type="pct"/>
          </w:tcPr>
          <w:p w14:paraId="51BB1C7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23F6B0E"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25FAB48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DED7578"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39C033D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D90ADBF"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5266438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839E617"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203CDBD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9CABEFD"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520DE1B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9997309"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0EDF11A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EB46D50"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0AD25A67" w14:textId="77777777" w:rsidR="006B421D" w:rsidRPr="003D45CC" w:rsidRDefault="006B421D" w:rsidP="00E21E2C">
            <w:pPr>
              <w:jc w:val="center"/>
              <w:rPr>
                <w:rFonts w:asciiTheme="minorHAnsi" w:hAnsiTheme="minorHAnsi" w:cstheme="minorHAnsi"/>
                <w:sz w:val="20"/>
                <w:szCs w:val="20"/>
                <w:lang w:val="en-US"/>
              </w:rPr>
            </w:pPr>
          </w:p>
          <w:p w14:paraId="42E2C7B5"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11143DA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508CF8E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4B36286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7B82FB5"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700B397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9A8C792"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5AFD2C8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DA297C1"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1A496F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2413383"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5A620CF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E995565"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5B6DFDD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5AF647E"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54AEEB4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584AA6E"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5D8B1B2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C9E3F53"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1DD00777" w14:textId="77777777" w:rsidTr="006B421D">
        <w:tc>
          <w:tcPr>
            <w:tcW w:w="528" w:type="pct"/>
          </w:tcPr>
          <w:p w14:paraId="22DDF3BB"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Ortiz et al, 2020 [20]</w:t>
            </w:r>
          </w:p>
          <w:p w14:paraId="37DC13AB" w14:textId="77777777" w:rsidR="006B421D" w:rsidRPr="003D45CC" w:rsidRDefault="006B421D" w:rsidP="00E21E2C">
            <w:pPr>
              <w:rPr>
                <w:rFonts w:asciiTheme="minorHAnsi" w:hAnsiTheme="minorHAnsi" w:cstheme="minorHAnsi"/>
                <w:sz w:val="20"/>
                <w:szCs w:val="20"/>
                <w:lang w:val="en-US"/>
              </w:rPr>
            </w:pPr>
          </w:p>
        </w:tc>
        <w:tc>
          <w:tcPr>
            <w:tcW w:w="315" w:type="pct"/>
          </w:tcPr>
          <w:p w14:paraId="10EB4C9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DE5B238"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5FF2C9C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0331942"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435C9D2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3064A32"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335944A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2AB37AD"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7D83912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B63A26A"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785A9DF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76BD8D0"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0F697E9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D2AA805"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487CABF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1DF29DA"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195596B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0382DFF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4ED5D9A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D0B7883"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3C1B372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B2056F1"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2B4521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ABDFD9D"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5B7784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A8D3825"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26AFB7D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E2B6E45"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23322064" w14:textId="77777777" w:rsidR="006B421D" w:rsidRPr="003D45CC" w:rsidRDefault="006B421D" w:rsidP="00E21E2C">
            <w:pPr>
              <w:jc w:val="center"/>
              <w:rPr>
                <w:rFonts w:asciiTheme="minorHAnsi" w:hAnsiTheme="minorHAnsi" w:cstheme="minorHAnsi"/>
                <w:sz w:val="20"/>
                <w:szCs w:val="20"/>
                <w:lang w:val="en-US"/>
              </w:rPr>
            </w:pPr>
          </w:p>
          <w:p w14:paraId="55114F34"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1418648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6D5FC7F"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5A44390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64B9CEE"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393002BF" w14:textId="77777777" w:rsidTr="006B421D">
        <w:tc>
          <w:tcPr>
            <w:tcW w:w="528" w:type="pct"/>
          </w:tcPr>
          <w:p w14:paraId="50BB3220"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lastRenderedPageBreak/>
              <w:t>Paoli et al, 2020 [29]</w:t>
            </w:r>
          </w:p>
          <w:p w14:paraId="387EE3EC" w14:textId="77777777" w:rsidR="006B421D" w:rsidRPr="003D45CC" w:rsidRDefault="006B421D" w:rsidP="00E21E2C">
            <w:pPr>
              <w:rPr>
                <w:rFonts w:asciiTheme="minorHAnsi" w:hAnsiTheme="minorHAnsi" w:cstheme="minorHAnsi"/>
                <w:sz w:val="20"/>
                <w:szCs w:val="20"/>
                <w:lang w:val="en-US"/>
              </w:rPr>
            </w:pPr>
          </w:p>
        </w:tc>
        <w:tc>
          <w:tcPr>
            <w:tcW w:w="315" w:type="pct"/>
          </w:tcPr>
          <w:p w14:paraId="76FA969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6703876"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1A32C86F"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293FFB5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699976A"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1D52857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1D601EB"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0A143AE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523D7E1"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0B1DB32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D6F140C"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7960D64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308DA9A"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55B70F0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AC750A8"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7B6E3F2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4F7AB52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31858E1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BA8BCCE"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43600A5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67AA8C4"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3AA9414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A39B449"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2C5FB2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042096C"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60705BC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17E08E8"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6B2892C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E93EF15"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5C47A5C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3B0E458"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7434DE4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B3F5F19"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33202AD9" w14:textId="77777777" w:rsidTr="006B421D">
        <w:tc>
          <w:tcPr>
            <w:tcW w:w="528" w:type="pct"/>
          </w:tcPr>
          <w:p w14:paraId="01E629DD"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Sayre et al, 2020 [21]</w:t>
            </w:r>
          </w:p>
          <w:p w14:paraId="75E0B9E8" w14:textId="77777777" w:rsidR="006B421D" w:rsidRPr="003D45CC" w:rsidRDefault="006B421D" w:rsidP="00E21E2C">
            <w:pPr>
              <w:rPr>
                <w:rFonts w:asciiTheme="minorHAnsi" w:hAnsiTheme="minorHAnsi" w:cstheme="minorHAnsi"/>
                <w:sz w:val="20"/>
                <w:szCs w:val="20"/>
                <w:lang w:val="en-US"/>
              </w:rPr>
            </w:pPr>
          </w:p>
        </w:tc>
        <w:tc>
          <w:tcPr>
            <w:tcW w:w="315" w:type="pct"/>
          </w:tcPr>
          <w:p w14:paraId="4948E31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C3C7978"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070CA61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B4CB4B9"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18BDD40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57CF56D"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5E0365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5922024"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31E7F22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A426DCF"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517B604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529B24E"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2BAA0F6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61D1385"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1482A4E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2FC94EB"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5EE9F04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4FB2FB9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206B24C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96FAEDA"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5C93CDF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D525939"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4B35B247" w14:textId="77777777" w:rsidR="006B421D" w:rsidRPr="003D45CC" w:rsidRDefault="006B421D" w:rsidP="00E21E2C">
            <w:pPr>
              <w:jc w:val="center"/>
              <w:rPr>
                <w:rFonts w:asciiTheme="minorHAnsi" w:hAnsiTheme="minorHAnsi" w:cstheme="minorHAnsi"/>
                <w:sz w:val="20"/>
                <w:szCs w:val="20"/>
                <w:lang w:val="en-US"/>
              </w:rPr>
            </w:pPr>
          </w:p>
          <w:p w14:paraId="66052E13"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FC5786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5A8D7AC"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39668347" w14:textId="77777777" w:rsidR="006B421D" w:rsidRPr="003D45CC" w:rsidRDefault="006B421D" w:rsidP="00E21E2C">
            <w:pPr>
              <w:jc w:val="center"/>
              <w:rPr>
                <w:rFonts w:asciiTheme="minorHAnsi" w:hAnsiTheme="minorHAnsi" w:cstheme="minorHAnsi"/>
                <w:sz w:val="20"/>
                <w:szCs w:val="20"/>
                <w:lang w:val="en-US"/>
              </w:rPr>
            </w:pPr>
          </w:p>
          <w:p w14:paraId="2CC71190"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6BF981D3" w14:textId="77777777" w:rsidR="006B421D" w:rsidRPr="003D45CC" w:rsidRDefault="006B421D" w:rsidP="00E21E2C">
            <w:pPr>
              <w:jc w:val="center"/>
              <w:rPr>
                <w:rFonts w:asciiTheme="minorHAnsi" w:hAnsiTheme="minorHAnsi" w:cstheme="minorHAnsi"/>
                <w:sz w:val="20"/>
                <w:szCs w:val="20"/>
                <w:lang w:val="en-US"/>
              </w:rPr>
            </w:pPr>
          </w:p>
          <w:p w14:paraId="5DF6648D"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507C5A7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DA6D6D4"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148C4FD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5DEE5BB"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30B0237C" w14:textId="77777777" w:rsidTr="006B421D">
        <w:tc>
          <w:tcPr>
            <w:tcW w:w="528" w:type="pct"/>
          </w:tcPr>
          <w:p w14:paraId="7418A098"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Semeraro et al, 2020 [30]</w:t>
            </w:r>
          </w:p>
          <w:p w14:paraId="6FD5D848" w14:textId="77777777" w:rsidR="006B421D" w:rsidRPr="003D45CC" w:rsidRDefault="006B421D" w:rsidP="00E21E2C">
            <w:pPr>
              <w:rPr>
                <w:rFonts w:asciiTheme="minorHAnsi" w:hAnsiTheme="minorHAnsi" w:cstheme="minorHAnsi"/>
                <w:sz w:val="20"/>
                <w:szCs w:val="20"/>
                <w:lang w:val="en-US"/>
              </w:rPr>
            </w:pPr>
          </w:p>
        </w:tc>
        <w:tc>
          <w:tcPr>
            <w:tcW w:w="315" w:type="pct"/>
          </w:tcPr>
          <w:p w14:paraId="79D7461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2A94EB4"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443D219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83E5B4B"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0B414A5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2CE2D25"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1AA6C51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AE43610"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6FFABF7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18FB576"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01312E2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6C3A605"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2AC4E0B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DEDEEB3"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0BEB2C8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8183FA3"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354E2F1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1370C41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681F9E8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011FB76"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CE8A3D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3E2AEB3"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1A54CE0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2711446"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07239594" w14:textId="77777777" w:rsidR="006B421D" w:rsidRPr="003D45CC" w:rsidRDefault="006B421D" w:rsidP="00E21E2C">
            <w:pPr>
              <w:jc w:val="center"/>
              <w:rPr>
                <w:rFonts w:asciiTheme="minorHAnsi" w:hAnsiTheme="minorHAnsi" w:cstheme="minorHAnsi"/>
                <w:sz w:val="20"/>
                <w:szCs w:val="20"/>
                <w:lang w:val="en-US"/>
              </w:rPr>
            </w:pPr>
          </w:p>
          <w:p w14:paraId="7B2E0190"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2EFEF75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6645C9E"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5341C4D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D29ECE3"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6C71867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A3FB647"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5940AD2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1400943"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675CBBFD" w14:textId="77777777" w:rsidTr="006B421D">
        <w:tc>
          <w:tcPr>
            <w:tcW w:w="528" w:type="pct"/>
          </w:tcPr>
          <w:p w14:paraId="704E2535"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Chan et al, 2021 [22]</w:t>
            </w:r>
          </w:p>
          <w:p w14:paraId="00F6684E" w14:textId="77777777" w:rsidR="006B421D" w:rsidRPr="003D45CC" w:rsidRDefault="006B421D" w:rsidP="00E21E2C">
            <w:pPr>
              <w:rPr>
                <w:rFonts w:asciiTheme="minorHAnsi" w:hAnsiTheme="minorHAnsi" w:cstheme="minorHAnsi"/>
                <w:sz w:val="20"/>
                <w:szCs w:val="20"/>
                <w:lang w:val="en-US"/>
              </w:rPr>
            </w:pPr>
          </w:p>
        </w:tc>
        <w:tc>
          <w:tcPr>
            <w:tcW w:w="315" w:type="pct"/>
          </w:tcPr>
          <w:p w14:paraId="080C2A2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5BA5F14"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69DE751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63EEE64"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074C2F8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0C8D0B3"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02FB176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5BDA2FB"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07226BD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E904D8E"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10FC25B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440A5BE"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2F233AF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5993658"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11C6C568" w14:textId="77777777" w:rsidR="006B421D" w:rsidRPr="003D45CC" w:rsidRDefault="006B421D" w:rsidP="00E21E2C">
            <w:pPr>
              <w:jc w:val="center"/>
              <w:rPr>
                <w:rFonts w:asciiTheme="minorHAnsi" w:hAnsiTheme="minorHAnsi" w:cstheme="minorHAnsi"/>
                <w:sz w:val="20"/>
                <w:szCs w:val="20"/>
                <w:lang w:val="en-US"/>
              </w:rPr>
            </w:pPr>
          </w:p>
          <w:p w14:paraId="118FEEF1"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59CE43F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5911CE8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1B2C86D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63E3E6D"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CED9E4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2DE2351"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4EFDE1A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CC75813"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068AD3E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6EF25B3"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6F85F806" w14:textId="77777777" w:rsidR="006B421D" w:rsidRPr="003D45CC" w:rsidRDefault="006B421D" w:rsidP="00E21E2C">
            <w:pPr>
              <w:jc w:val="center"/>
              <w:rPr>
                <w:rFonts w:asciiTheme="minorHAnsi" w:hAnsiTheme="minorHAnsi" w:cstheme="minorHAnsi"/>
                <w:sz w:val="20"/>
                <w:szCs w:val="20"/>
                <w:lang w:val="en-US"/>
              </w:rPr>
            </w:pPr>
          </w:p>
          <w:p w14:paraId="018900A2"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7FEA0377" w14:textId="77777777" w:rsidR="006B421D" w:rsidRPr="003D45CC" w:rsidRDefault="006B421D" w:rsidP="00E21E2C">
            <w:pPr>
              <w:jc w:val="center"/>
              <w:rPr>
                <w:rFonts w:asciiTheme="minorHAnsi" w:hAnsiTheme="minorHAnsi" w:cstheme="minorHAnsi"/>
                <w:sz w:val="20"/>
                <w:szCs w:val="20"/>
                <w:lang w:val="en-US"/>
              </w:rPr>
            </w:pPr>
          </w:p>
          <w:p w14:paraId="4F93EA69"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78949F0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8A5A40F"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0593CF7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28A86A9"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2AA9CE2E" w14:textId="77777777" w:rsidTr="006B421D">
        <w:tc>
          <w:tcPr>
            <w:tcW w:w="528" w:type="pct"/>
          </w:tcPr>
          <w:p w14:paraId="6BA4B465"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de Koning et al, 2021 [31]</w:t>
            </w:r>
          </w:p>
        </w:tc>
        <w:tc>
          <w:tcPr>
            <w:tcW w:w="315" w:type="pct"/>
          </w:tcPr>
          <w:p w14:paraId="28A97E9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969BF39"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38D99DD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F87FF92"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6F6430B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1AD0064"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14F4F38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42FCEAD"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091878A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AD93BD2"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4AD88DA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0BF1981"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6E4261E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3B28E19"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74020AF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D6B237C"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623D14C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5C53E49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1976940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519E2CD"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7D1EC1E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0012591"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70AE82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8789D53"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3638306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4A4A7B2"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5BC222D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1BE8CE2"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462F959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A8A9361"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2144BBB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4E14BC4"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32248F9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FA4A70F"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3A4D7490" w14:textId="77777777" w:rsidTr="006B421D">
        <w:tc>
          <w:tcPr>
            <w:tcW w:w="528" w:type="pct"/>
          </w:tcPr>
          <w:p w14:paraId="4F578B7C"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Fothergill et al, 2021 [13]</w:t>
            </w:r>
          </w:p>
          <w:p w14:paraId="6C8EE68A" w14:textId="77777777" w:rsidR="006B421D" w:rsidRPr="003D45CC" w:rsidRDefault="006B421D" w:rsidP="00E21E2C">
            <w:pPr>
              <w:rPr>
                <w:rFonts w:asciiTheme="minorHAnsi" w:hAnsiTheme="minorHAnsi" w:cstheme="minorHAnsi"/>
                <w:sz w:val="20"/>
                <w:szCs w:val="20"/>
                <w:lang w:val="en-US"/>
              </w:rPr>
            </w:pPr>
          </w:p>
        </w:tc>
        <w:tc>
          <w:tcPr>
            <w:tcW w:w="315" w:type="pct"/>
          </w:tcPr>
          <w:p w14:paraId="412F3BD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C1661D2"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11B3852A"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2F0867D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0854753"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440E244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D928BA3"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2A03CFD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F4A67F7"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1483534A" w14:textId="77777777" w:rsidR="006B421D" w:rsidRPr="003D45CC" w:rsidRDefault="006B421D" w:rsidP="00E21E2C">
            <w:pPr>
              <w:jc w:val="center"/>
              <w:rPr>
                <w:rFonts w:asciiTheme="minorHAnsi" w:hAnsiTheme="minorHAnsi" w:cstheme="minorHAnsi"/>
                <w:sz w:val="20"/>
                <w:szCs w:val="20"/>
                <w:lang w:val="en-US"/>
              </w:rPr>
            </w:pPr>
          </w:p>
          <w:p w14:paraId="0D1EE85F"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75C5379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9F3573B"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77663A2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7D14A66"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2320044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1E5197E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3B3D268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3FCBA74"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0189B5B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B0C91C2"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4C40916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415E34E"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36BE1E2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6985AF9"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0DE6C5E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942A7F3"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3D31F33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04D3C75"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6E15316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E159257"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5C9BDD8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28F9B80"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6E783C71" w14:textId="77777777" w:rsidTr="006B421D">
        <w:tc>
          <w:tcPr>
            <w:tcW w:w="528" w:type="pct"/>
          </w:tcPr>
          <w:p w14:paraId="487D83D7"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Glober et al, 2021 [23]</w:t>
            </w:r>
          </w:p>
        </w:tc>
        <w:tc>
          <w:tcPr>
            <w:tcW w:w="315" w:type="pct"/>
          </w:tcPr>
          <w:p w14:paraId="1237AC8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CE31760"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2F04B7A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305A222"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6A29DBD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2E40A71"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1717F7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A34FAEF"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3D8B8DD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DCC99D1"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1D35A95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EAD395B"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467E22F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0110FF6"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599E383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5DF8CE5"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0C2CEAC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3237E05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24A6096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0C28251"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110E1A1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50CCFAE"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37883DC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0B7910E"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1D4486A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8EF645A"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42E9BD4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C102B03"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334EC51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FECDE1F"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6D123D6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FC97E4A"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1FFEC4D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BD110A5"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2C927CF6" w14:textId="77777777" w:rsidTr="006B421D">
        <w:tc>
          <w:tcPr>
            <w:tcW w:w="528" w:type="pct"/>
          </w:tcPr>
          <w:p w14:paraId="15B3A53A"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Lim et al, 2021 [3]</w:t>
            </w:r>
          </w:p>
          <w:p w14:paraId="27D66462" w14:textId="77777777" w:rsidR="006B421D" w:rsidRPr="003D45CC" w:rsidRDefault="006B421D" w:rsidP="00E21E2C">
            <w:pPr>
              <w:rPr>
                <w:rFonts w:asciiTheme="minorHAnsi" w:hAnsiTheme="minorHAnsi" w:cstheme="minorHAnsi"/>
                <w:sz w:val="20"/>
                <w:szCs w:val="20"/>
                <w:lang w:val="en-US"/>
              </w:rPr>
            </w:pPr>
          </w:p>
        </w:tc>
        <w:tc>
          <w:tcPr>
            <w:tcW w:w="315" w:type="pct"/>
          </w:tcPr>
          <w:p w14:paraId="66D5D3E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42FFA26"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2F9C4F7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AA20D0F"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55DBB71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90BC17F"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030B24A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D8A6D71"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2295602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797337A"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5E9EB1B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9140CD4"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613CCA9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4354883"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3B2BD03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AE07760"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30504EB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13E91FE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7179645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90C2B43"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42E47D5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2A91778"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3BF63E8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0C94BAE"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75694A7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35ACBF6"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2D4F8BA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FACBBF0"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00B2CA3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6048CA0"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5793BE8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A001AC7"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51101BC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207B408"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01560373" w14:textId="77777777" w:rsidTr="006B421D">
        <w:tc>
          <w:tcPr>
            <w:tcW w:w="528" w:type="pct"/>
          </w:tcPr>
          <w:p w14:paraId="0AD0AC22"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Mathew et al, 2021 [24]</w:t>
            </w:r>
          </w:p>
          <w:p w14:paraId="026841C3" w14:textId="77777777" w:rsidR="006B421D" w:rsidRPr="003D45CC" w:rsidRDefault="006B421D" w:rsidP="00E21E2C">
            <w:pPr>
              <w:rPr>
                <w:rFonts w:asciiTheme="minorHAnsi" w:hAnsiTheme="minorHAnsi" w:cstheme="minorHAnsi"/>
                <w:sz w:val="20"/>
                <w:szCs w:val="20"/>
                <w:lang w:val="en-US"/>
              </w:rPr>
            </w:pPr>
          </w:p>
        </w:tc>
        <w:tc>
          <w:tcPr>
            <w:tcW w:w="315" w:type="pct"/>
          </w:tcPr>
          <w:p w14:paraId="74AF8C2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DA0F530"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72EAF96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B6E720E"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171A5F5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9C7BDA1"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EC2B87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F2B3AB7"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387872F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FE0657E"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5EA2903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D82F76E"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445AF6F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0C0A6C2"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29CA628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433A1A6"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5BCD42C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6C86E41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0DE846F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2F7C6C1"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16909D1A"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4E7B0C2"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0774D2CE" w14:textId="77777777" w:rsidR="006B421D" w:rsidRPr="003D45CC" w:rsidRDefault="006B421D" w:rsidP="00E21E2C">
            <w:pPr>
              <w:jc w:val="center"/>
              <w:rPr>
                <w:rFonts w:asciiTheme="minorHAnsi" w:hAnsiTheme="minorHAnsi" w:cstheme="minorHAnsi"/>
                <w:sz w:val="20"/>
                <w:szCs w:val="20"/>
                <w:lang w:val="en-US"/>
              </w:rPr>
            </w:pPr>
          </w:p>
          <w:p w14:paraId="27C7D186"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37BDCD5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77C076F"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3C35EBF7" w14:textId="77777777" w:rsidR="006B421D" w:rsidRPr="003D45CC" w:rsidRDefault="006B421D" w:rsidP="00E21E2C">
            <w:pPr>
              <w:jc w:val="center"/>
              <w:rPr>
                <w:rFonts w:asciiTheme="minorHAnsi" w:hAnsiTheme="minorHAnsi" w:cstheme="minorHAnsi"/>
                <w:sz w:val="20"/>
                <w:szCs w:val="20"/>
                <w:lang w:val="en-US"/>
              </w:rPr>
            </w:pPr>
          </w:p>
          <w:p w14:paraId="7BAA36DF"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4C08088A" w14:textId="77777777" w:rsidR="006B421D" w:rsidRPr="003D45CC" w:rsidRDefault="006B421D" w:rsidP="00E21E2C">
            <w:pPr>
              <w:jc w:val="center"/>
              <w:rPr>
                <w:rFonts w:asciiTheme="minorHAnsi" w:hAnsiTheme="minorHAnsi" w:cstheme="minorHAnsi"/>
                <w:sz w:val="20"/>
                <w:szCs w:val="20"/>
                <w:lang w:val="en-US"/>
              </w:rPr>
            </w:pPr>
          </w:p>
          <w:p w14:paraId="6B3C75F7"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09866AC9"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4BB63C9"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23EFC36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0290949"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53A1238E" w14:textId="77777777" w:rsidTr="006B421D">
        <w:tc>
          <w:tcPr>
            <w:tcW w:w="528" w:type="pct"/>
          </w:tcPr>
          <w:p w14:paraId="5BCF02A8"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Nickles et al, 2021 [25]</w:t>
            </w:r>
          </w:p>
          <w:p w14:paraId="2FA5C37F" w14:textId="77777777" w:rsidR="006B421D" w:rsidRPr="003D45CC" w:rsidRDefault="006B421D" w:rsidP="00E21E2C">
            <w:pPr>
              <w:rPr>
                <w:rFonts w:asciiTheme="minorHAnsi" w:hAnsiTheme="minorHAnsi" w:cstheme="minorHAnsi"/>
                <w:sz w:val="20"/>
                <w:szCs w:val="20"/>
                <w:lang w:val="en-US"/>
              </w:rPr>
            </w:pPr>
          </w:p>
        </w:tc>
        <w:tc>
          <w:tcPr>
            <w:tcW w:w="315" w:type="pct"/>
          </w:tcPr>
          <w:p w14:paraId="0549A3A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516E559"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0A69785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B39DEB3"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462124A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087501E"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2194CA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F9DFCD4"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6AF940B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7353F8A"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50D389D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E5BEEEC"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07E9AA3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A3357E5"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0EBFBF3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D175E58"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348B4D1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5F19D774"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7D6B646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BF735B5"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75D43173"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879FAAB"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A924F8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4A02E7D5"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6C84A9C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871F123"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063CAE4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0F57B41"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44865AA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151BEE4"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6815306E"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FEFD2B1"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7E7284E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0A615907" w14:textId="77777777" w:rsidR="006B421D" w:rsidRPr="003D45CC" w:rsidRDefault="006B421D" w:rsidP="00E21E2C">
            <w:pPr>
              <w:jc w:val="center"/>
              <w:rPr>
                <w:rFonts w:asciiTheme="minorHAnsi" w:hAnsiTheme="minorHAnsi" w:cstheme="minorHAnsi"/>
                <w:sz w:val="20"/>
                <w:szCs w:val="20"/>
                <w:lang w:val="en-US"/>
              </w:rPr>
            </w:pPr>
          </w:p>
        </w:tc>
      </w:tr>
      <w:tr w:rsidR="006B421D" w:rsidRPr="003D45CC" w14:paraId="171F6AC6" w14:textId="77777777" w:rsidTr="006B421D">
        <w:tc>
          <w:tcPr>
            <w:tcW w:w="528" w:type="pct"/>
          </w:tcPr>
          <w:p w14:paraId="67DDD966" w14:textId="77777777" w:rsidR="006B421D" w:rsidRPr="003D45CC" w:rsidRDefault="006B421D" w:rsidP="00E21E2C">
            <w:pPr>
              <w:rPr>
                <w:rFonts w:asciiTheme="minorHAnsi" w:hAnsiTheme="minorHAnsi" w:cstheme="minorHAnsi"/>
                <w:sz w:val="20"/>
                <w:szCs w:val="20"/>
                <w:lang w:val="en-US"/>
              </w:rPr>
            </w:pPr>
            <w:r w:rsidRPr="003D45CC">
              <w:rPr>
                <w:rFonts w:asciiTheme="minorHAnsi" w:hAnsiTheme="minorHAnsi" w:cstheme="minorHAnsi"/>
                <w:sz w:val="20"/>
                <w:szCs w:val="20"/>
                <w:lang w:val="en-US"/>
              </w:rPr>
              <w:t>Sultanian et al, 2021 [26]</w:t>
            </w:r>
          </w:p>
          <w:p w14:paraId="44E9FD97" w14:textId="77777777" w:rsidR="006B421D" w:rsidRPr="003D45CC" w:rsidRDefault="006B421D" w:rsidP="00E21E2C">
            <w:pPr>
              <w:rPr>
                <w:rFonts w:asciiTheme="minorHAnsi" w:hAnsiTheme="minorHAnsi" w:cstheme="minorHAnsi"/>
                <w:sz w:val="20"/>
                <w:szCs w:val="20"/>
                <w:lang w:val="en-US"/>
              </w:rPr>
            </w:pPr>
          </w:p>
        </w:tc>
        <w:tc>
          <w:tcPr>
            <w:tcW w:w="315" w:type="pct"/>
          </w:tcPr>
          <w:p w14:paraId="5FB2540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74EB05D" w14:textId="77777777" w:rsidR="006B421D" w:rsidRPr="003D45CC" w:rsidRDefault="006B421D" w:rsidP="00E21E2C">
            <w:pPr>
              <w:jc w:val="center"/>
              <w:rPr>
                <w:rFonts w:asciiTheme="minorHAnsi" w:hAnsiTheme="minorHAnsi" w:cstheme="minorHAnsi"/>
                <w:sz w:val="20"/>
                <w:szCs w:val="20"/>
                <w:lang w:val="en-US"/>
              </w:rPr>
            </w:pPr>
          </w:p>
        </w:tc>
        <w:tc>
          <w:tcPr>
            <w:tcW w:w="289" w:type="pct"/>
          </w:tcPr>
          <w:p w14:paraId="00D0CA7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4F4C3B2" w14:textId="77777777" w:rsidR="006B421D" w:rsidRPr="003D45CC" w:rsidRDefault="006B421D" w:rsidP="00E21E2C">
            <w:pPr>
              <w:jc w:val="center"/>
              <w:rPr>
                <w:rFonts w:asciiTheme="minorHAnsi" w:hAnsiTheme="minorHAnsi" w:cstheme="minorHAnsi"/>
                <w:sz w:val="20"/>
                <w:szCs w:val="20"/>
                <w:lang w:val="en-US"/>
              </w:rPr>
            </w:pPr>
          </w:p>
        </w:tc>
        <w:tc>
          <w:tcPr>
            <w:tcW w:w="248" w:type="pct"/>
          </w:tcPr>
          <w:p w14:paraId="1D047CE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503864D0"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1E805090"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B9F655A" w14:textId="77777777" w:rsidR="006B421D" w:rsidRPr="003D45CC" w:rsidRDefault="006B421D" w:rsidP="00E21E2C">
            <w:pPr>
              <w:jc w:val="center"/>
              <w:rPr>
                <w:rFonts w:asciiTheme="minorHAnsi" w:hAnsiTheme="minorHAnsi" w:cstheme="minorHAnsi"/>
                <w:sz w:val="20"/>
                <w:szCs w:val="20"/>
                <w:lang w:val="en-US"/>
              </w:rPr>
            </w:pPr>
          </w:p>
        </w:tc>
        <w:tc>
          <w:tcPr>
            <w:tcW w:w="266" w:type="pct"/>
          </w:tcPr>
          <w:p w14:paraId="6CFFFAA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333F7AB0" w14:textId="77777777" w:rsidR="006B421D" w:rsidRPr="003D45CC" w:rsidRDefault="006B421D" w:rsidP="00E21E2C">
            <w:pPr>
              <w:jc w:val="center"/>
              <w:rPr>
                <w:rFonts w:asciiTheme="minorHAnsi" w:hAnsiTheme="minorHAnsi" w:cstheme="minorHAnsi"/>
                <w:sz w:val="20"/>
                <w:szCs w:val="20"/>
                <w:lang w:val="en-US"/>
              </w:rPr>
            </w:pPr>
          </w:p>
        </w:tc>
        <w:tc>
          <w:tcPr>
            <w:tcW w:w="217" w:type="pct"/>
          </w:tcPr>
          <w:p w14:paraId="25527766"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7BB4624" w14:textId="77777777" w:rsidR="006B421D" w:rsidRPr="003D45CC" w:rsidRDefault="006B421D" w:rsidP="00E21E2C">
            <w:pPr>
              <w:jc w:val="center"/>
              <w:rPr>
                <w:rFonts w:asciiTheme="minorHAnsi" w:hAnsiTheme="minorHAnsi" w:cstheme="minorHAnsi"/>
                <w:sz w:val="20"/>
                <w:szCs w:val="20"/>
                <w:lang w:val="en-US"/>
              </w:rPr>
            </w:pPr>
          </w:p>
        </w:tc>
        <w:tc>
          <w:tcPr>
            <w:tcW w:w="243" w:type="pct"/>
          </w:tcPr>
          <w:p w14:paraId="167EB4DD"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5ED3756" w14:textId="77777777" w:rsidR="006B421D" w:rsidRPr="003D45CC" w:rsidRDefault="006B421D" w:rsidP="00E21E2C">
            <w:pPr>
              <w:jc w:val="center"/>
              <w:rPr>
                <w:rFonts w:asciiTheme="minorHAnsi" w:hAnsiTheme="minorHAnsi" w:cstheme="minorHAnsi"/>
                <w:sz w:val="20"/>
                <w:szCs w:val="20"/>
                <w:lang w:val="en-US"/>
              </w:rPr>
            </w:pPr>
          </w:p>
        </w:tc>
        <w:tc>
          <w:tcPr>
            <w:tcW w:w="227" w:type="pct"/>
          </w:tcPr>
          <w:p w14:paraId="4870A8CC"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50869AF" w14:textId="77777777" w:rsidR="006B421D" w:rsidRPr="003D45CC" w:rsidRDefault="006B421D" w:rsidP="00E21E2C">
            <w:pPr>
              <w:jc w:val="center"/>
              <w:rPr>
                <w:rFonts w:asciiTheme="minorHAnsi" w:hAnsiTheme="minorHAnsi" w:cstheme="minorHAnsi"/>
                <w:sz w:val="20"/>
                <w:szCs w:val="20"/>
                <w:lang w:val="en-US"/>
              </w:rPr>
            </w:pPr>
          </w:p>
        </w:tc>
        <w:tc>
          <w:tcPr>
            <w:tcW w:w="292" w:type="pct"/>
          </w:tcPr>
          <w:p w14:paraId="4ECB34AB"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64" w:type="pct"/>
          </w:tcPr>
          <w:p w14:paraId="64B052A5"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w:t>
            </w:r>
          </w:p>
        </w:tc>
        <w:tc>
          <w:tcPr>
            <w:tcW w:w="202" w:type="pct"/>
          </w:tcPr>
          <w:p w14:paraId="5B5F6B91"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6AE7B87"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1EC5F2CA" w14:textId="77777777" w:rsidR="006B421D" w:rsidRPr="003D45CC" w:rsidRDefault="006B421D" w:rsidP="00E21E2C">
            <w:pPr>
              <w:jc w:val="center"/>
              <w:rPr>
                <w:rFonts w:asciiTheme="minorHAnsi" w:hAnsiTheme="minorHAnsi" w:cstheme="minorHAnsi"/>
                <w:sz w:val="20"/>
                <w:szCs w:val="20"/>
                <w:lang w:val="en-US"/>
              </w:rPr>
            </w:pPr>
          </w:p>
          <w:p w14:paraId="2AFFF5E4"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388902B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B3B27D5" w14:textId="77777777" w:rsidR="006B421D" w:rsidRPr="003D45CC" w:rsidRDefault="006B421D" w:rsidP="00E21E2C">
            <w:pPr>
              <w:jc w:val="center"/>
              <w:rPr>
                <w:rFonts w:asciiTheme="minorHAnsi" w:hAnsiTheme="minorHAnsi" w:cstheme="minorHAnsi"/>
                <w:sz w:val="20"/>
                <w:szCs w:val="20"/>
                <w:lang w:val="en-US"/>
              </w:rPr>
            </w:pPr>
          </w:p>
        </w:tc>
        <w:tc>
          <w:tcPr>
            <w:tcW w:w="194" w:type="pct"/>
          </w:tcPr>
          <w:p w14:paraId="27741D6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C98B82F" w14:textId="77777777" w:rsidR="006B421D" w:rsidRPr="003D45CC" w:rsidRDefault="006B421D" w:rsidP="00E21E2C">
            <w:pPr>
              <w:jc w:val="center"/>
              <w:rPr>
                <w:rFonts w:asciiTheme="minorHAnsi" w:hAnsiTheme="minorHAnsi" w:cstheme="minorHAnsi"/>
                <w:sz w:val="20"/>
                <w:szCs w:val="20"/>
                <w:lang w:val="en-US"/>
              </w:rPr>
            </w:pPr>
          </w:p>
        </w:tc>
        <w:tc>
          <w:tcPr>
            <w:tcW w:w="198" w:type="pct"/>
          </w:tcPr>
          <w:p w14:paraId="79DEACA7"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6E926ABE" w14:textId="77777777" w:rsidR="006B421D" w:rsidRPr="003D45CC" w:rsidRDefault="006B421D" w:rsidP="00E21E2C">
            <w:pPr>
              <w:jc w:val="center"/>
              <w:rPr>
                <w:rFonts w:asciiTheme="minorHAnsi" w:hAnsiTheme="minorHAnsi" w:cstheme="minorHAnsi"/>
                <w:sz w:val="20"/>
                <w:szCs w:val="20"/>
                <w:lang w:val="en-US"/>
              </w:rPr>
            </w:pPr>
          </w:p>
        </w:tc>
        <w:tc>
          <w:tcPr>
            <w:tcW w:w="205" w:type="pct"/>
          </w:tcPr>
          <w:p w14:paraId="0215E068"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1C4EA01E"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0F616A6F"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273CCC0A" w14:textId="77777777" w:rsidR="006B421D" w:rsidRPr="003D45CC" w:rsidRDefault="006B421D" w:rsidP="00E21E2C">
            <w:pPr>
              <w:jc w:val="center"/>
              <w:rPr>
                <w:rFonts w:asciiTheme="minorHAnsi" w:hAnsiTheme="minorHAnsi" w:cstheme="minorHAnsi"/>
                <w:sz w:val="20"/>
                <w:szCs w:val="20"/>
                <w:lang w:val="en-US"/>
              </w:rPr>
            </w:pPr>
          </w:p>
        </w:tc>
        <w:tc>
          <w:tcPr>
            <w:tcW w:w="364" w:type="pct"/>
          </w:tcPr>
          <w:p w14:paraId="626C5972" w14:textId="77777777" w:rsidR="006B421D" w:rsidRPr="003D45CC" w:rsidRDefault="006B421D" w:rsidP="00E21E2C">
            <w:pPr>
              <w:jc w:val="center"/>
              <w:rPr>
                <w:rFonts w:asciiTheme="minorHAnsi" w:hAnsiTheme="minorHAnsi" w:cstheme="minorHAnsi"/>
                <w:sz w:val="20"/>
                <w:szCs w:val="20"/>
                <w:lang w:val="en-US"/>
              </w:rPr>
            </w:pPr>
            <w:r w:rsidRPr="003D45CC">
              <w:rPr>
                <w:rFonts w:asciiTheme="minorHAnsi" w:hAnsiTheme="minorHAnsi" w:cstheme="minorHAnsi"/>
                <w:color w:val="000000"/>
                <w:sz w:val="20"/>
                <w:szCs w:val="20"/>
                <w:lang w:val="en-US"/>
              </w:rPr>
              <w:t>*******</w:t>
            </w:r>
          </w:p>
          <w:p w14:paraId="71B064FE" w14:textId="77777777" w:rsidR="006B421D" w:rsidRPr="003D45CC" w:rsidRDefault="006B421D" w:rsidP="00E21E2C">
            <w:pPr>
              <w:jc w:val="center"/>
              <w:rPr>
                <w:rFonts w:asciiTheme="minorHAnsi" w:hAnsiTheme="minorHAnsi" w:cstheme="minorHAnsi"/>
                <w:sz w:val="20"/>
                <w:szCs w:val="20"/>
                <w:lang w:val="en-US"/>
              </w:rPr>
            </w:pPr>
          </w:p>
        </w:tc>
      </w:tr>
    </w:tbl>
    <w:p w14:paraId="0EB56780" w14:textId="77777777" w:rsidR="006B421D" w:rsidRDefault="006B421D" w:rsidP="004118CE">
      <w:pPr>
        <w:rPr>
          <w:rFonts w:asciiTheme="minorHAnsi" w:hAnsiTheme="minorHAnsi" w:cstheme="minorHAnsi"/>
        </w:rPr>
        <w:sectPr w:rsidR="006B421D" w:rsidSect="00B32744">
          <w:pgSz w:w="16838" w:h="11906" w:orient="landscape"/>
          <w:pgMar w:top="1440" w:right="1440" w:bottom="1440" w:left="1440" w:header="708" w:footer="708" w:gutter="0"/>
          <w:cols w:space="708"/>
          <w:docGrid w:linePitch="360"/>
        </w:sectPr>
      </w:pPr>
    </w:p>
    <w:p w14:paraId="253946B9" w14:textId="34EB8E78" w:rsidR="00485F03" w:rsidRPr="0090597E" w:rsidRDefault="001D0D90">
      <w:pPr>
        <w:rPr>
          <w:rFonts w:asciiTheme="minorHAnsi" w:hAnsiTheme="minorHAnsi" w:cstheme="minorHAnsi"/>
          <w:b/>
          <w:bCs/>
        </w:rPr>
      </w:pPr>
      <w:r w:rsidRPr="0090597E">
        <w:rPr>
          <w:rFonts w:asciiTheme="minorHAnsi" w:hAnsiTheme="minorHAnsi" w:cstheme="minorHAnsi"/>
          <w:b/>
          <w:bCs/>
        </w:rPr>
        <w:lastRenderedPageBreak/>
        <w:t xml:space="preserve">Supplemental Table 2. </w:t>
      </w:r>
      <w:r w:rsidR="00636677" w:rsidRPr="0090597E">
        <w:rPr>
          <w:rFonts w:asciiTheme="minorHAnsi" w:hAnsiTheme="minorHAnsi" w:cstheme="minorHAnsi"/>
          <w:b/>
          <w:bCs/>
        </w:rPr>
        <w:t xml:space="preserve">Summary of </w:t>
      </w:r>
      <w:r w:rsidR="003D45CC">
        <w:rPr>
          <w:rFonts w:asciiTheme="minorHAnsi" w:hAnsiTheme="minorHAnsi" w:cstheme="minorHAnsi"/>
          <w:b/>
          <w:bCs/>
        </w:rPr>
        <w:t>Overall Findings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58"/>
        <w:gridCol w:w="2858"/>
        <w:gridCol w:w="2036"/>
        <w:gridCol w:w="3116"/>
        <w:gridCol w:w="1359"/>
        <w:gridCol w:w="1721"/>
      </w:tblGrid>
      <w:tr w:rsidR="003D45CC" w:rsidRPr="003D45CC" w14:paraId="153B11F3" w14:textId="77777777" w:rsidTr="00A54ECB">
        <w:trPr>
          <w:trHeight w:val="282"/>
        </w:trPr>
        <w:tc>
          <w:tcPr>
            <w:tcW w:w="1024" w:type="pct"/>
          </w:tcPr>
          <w:p w14:paraId="55F09EA3" w14:textId="77777777" w:rsidR="003D45CC" w:rsidRPr="003D45CC" w:rsidRDefault="003D45CC" w:rsidP="00A54ECB">
            <w:pP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OHCA Processes of Care</w:t>
            </w:r>
          </w:p>
        </w:tc>
        <w:tc>
          <w:tcPr>
            <w:tcW w:w="1024" w:type="pct"/>
          </w:tcPr>
          <w:p w14:paraId="0B02C9E8" w14:textId="77777777" w:rsidR="003D45CC" w:rsidRPr="003D45CC" w:rsidRDefault="003D45CC" w:rsidP="00A54ECB">
            <w:pP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Parameters</w:t>
            </w:r>
          </w:p>
        </w:tc>
        <w:tc>
          <w:tcPr>
            <w:tcW w:w="730" w:type="pct"/>
          </w:tcPr>
          <w:p w14:paraId="050871F9" w14:textId="4B38DA41" w:rsidR="003D45CC" w:rsidRPr="003D45CC" w:rsidRDefault="003D45CC" w:rsidP="00A54ECB">
            <w:pP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N</w:t>
            </w:r>
            <w:r w:rsidR="0031416F">
              <w:rPr>
                <w:rFonts w:asciiTheme="minorHAnsi" w:hAnsiTheme="minorHAnsi" w:cstheme="minorHAnsi"/>
                <w:b/>
                <w:bCs/>
                <w:sz w:val="20"/>
                <w:szCs w:val="20"/>
                <w:lang w:val="en-US"/>
              </w:rPr>
              <w:t>umber</w:t>
            </w:r>
            <w:r w:rsidRPr="003D45CC">
              <w:rPr>
                <w:rFonts w:asciiTheme="minorHAnsi" w:hAnsiTheme="minorHAnsi" w:cstheme="minorHAnsi"/>
                <w:b/>
                <w:bCs/>
                <w:sz w:val="20"/>
                <w:szCs w:val="20"/>
                <w:lang w:val="en-US"/>
              </w:rPr>
              <w:t xml:space="preserve"> of Studies</w:t>
            </w:r>
          </w:p>
        </w:tc>
        <w:tc>
          <w:tcPr>
            <w:tcW w:w="1117" w:type="pct"/>
          </w:tcPr>
          <w:p w14:paraId="300902C6" w14:textId="77777777" w:rsidR="003D45CC" w:rsidRPr="003D45CC" w:rsidRDefault="003D45CC" w:rsidP="00A54ECB">
            <w:pP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 xml:space="preserve">Pooled OR / SMD (95% CI) </w:t>
            </w:r>
          </w:p>
        </w:tc>
        <w:tc>
          <w:tcPr>
            <w:tcW w:w="487" w:type="pct"/>
          </w:tcPr>
          <w:p w14:paraId="64BC2AF0" w14:textId="77777777" w:rsidR="003D45CC" w:rsidRPr="003D45CC" w:rsidRDefault="003D45CC" w:rsidP="00A54ECB">
            <w:pP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P value</w:t>
            </w:r>
          </w:p>
        </w:tc>
        <w:tc>
          <w:tcPr>
            <w:tcW w:w="617" w:type="pct"/>
          </w:tcPr>
          <w:p w14:paraId="21C81E31" w14:textId="77777777" w:rsidR="003D45CC" w:rsidRPr="003D45CC" w:rsidRDefault="003D45CC" w:rsidP="00A54ECB">
            <w:pPr>
              <w:rPr>
                <w:rFonts w:asciiTheme="minorHAnsi" w:hAnsiTheme="minorHAnsi" w:cstheme="minorHAnsi"/>
                <w:b/>
                <w:bCs/>
                <w:sz w:val="20"/>
                <w:szCs w:val="20"/>
                <w:lang w:val="en-US"/>
              </w:rPr>
            </w:pPr>
            <w:r w:rsidRPr="003D45CC">
              <w:rPr>
                <w:rFonts w:asciiTheme="minorHAnsi" w:hAnsiTheme="minorHAnsi" w:cstheme="minorHAnsi"/>
                <w:b/>
                <w:bCs/>
                <w:sz w:val="20"/>
                <w:szCs w:val="20"/>
                <w:lang w:val="en-US"/>
              </w:rPr>
              <w:t>I</w:t>
            </w:r>
            <w:r w:rsidRPr="003D45CC">
              <w:rPr>
                <w:rFonts w:asciiTheme="minorHAnsi" w:hAnsiTheme="minorHAnsi" w:cstheme="minorHAnsi"/>
                <w:b/>
                <w:bCs/>
                <w:sz w:val="20"/>
                <w:szCs w:val="20"/>
                <w:vertAlign w:val="superscript"/>
                <w:lang w:val="en-US"/>
              </w:rPr>
              <w:t>2</w:t>
            </w:r>
            <w:r w:rsidRPr="003D45CC">
              <w:rPr>
                <w:rFonts w:asciiTheme="minorHAnsi" w:hAnsiTheme="minorHAnsi" w:cstheme="minorHAnsi"/>
                <w:b/>
                <w:bCs/>
                <w:sz w:val="20"/>
                <w:szCs w:val="20"/>
                <w:lang w:val="en-US"/>
              </w:rPr>
              <w:t xml:space="preserve"> Statistic</w:t>
            </w:r>
          </w:p>
        </w:tc>
      </w:tr>
      <w:tr w:rsidR="003D45CC" w:rsidRPr="003D45CC" w14:paraId="21732372" w14:textId="77777777" w:rsidTr="00A54ECB">
        <w:trPr>
          <w:trHeight w:val="325"/>
        </w:trPr>
        <w:tc>
          <w:tcPr>
            <w:tcW w:w="1024" w:type="pct"/>
            <w:vMerge w:val="restart"/>
            <w:vAlign w:val="center"/>
          </w:tcPr>
          <w:p w14:paraId="162C4A15" w14:textId="77777777" w:rsidR="003D45CC" w:rsidRPr="003D45CC" w:rsidRDefault="003D45CC" w:rsidP="00A54ECB">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Community Processes</w:t>
            </w:r>
          </w:p>
        </w:tc>
        <w:tc>
          <w:tcPr>
            <w:tcW w:w="1024" w:type="pct"/>
          </w:tcPr>
          <w:p w14:paraId="3C22C0F3"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OHCA at Home</w:t>
            </w:r>
          </w:p>
        </w:tc>
        <w:tc>
          <w:tcPr>
            <w:tcW w:w="730" w:type="pct"/>
          </w:tcPr>
          <w:p w14:paraId="1C510265"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15</w:t>
            </w:r>
          </w:p>
        </w:tc>
        <w:tc>
          <w:tcPr>
            <w:tcW w:w="1117" w:type="pct"/>
          </w:tcPr>
          <w:p w14:paraId="6AD5A78B"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1.38 (1.11, 1.71)</w:t>
            </w:r>
          </w:p>
        </w:tc>
        <w:tc>
          <w:tcPr>
            <w:tcW w:w="487" w:type="pct"/>
          </w:tcPr>
          <w:p w14:paraId="21896AF2"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0.0069</w:t>
            </w:r>
          </w:p>
        </w:tc>
        <w:tc>
          <w:tcPr>
            <w:tcW w:w="617" w:type="pct"/>
          </w:tcPr>
          <w:p w14:paraId="2FD88BAC"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90%</w:t>
            </w:r>
          </w:p>
        </w:tc>
      </w:tr>
      <w:tr w:rsidR="003D45CC" w:rsidRPr="003D45CC" w14:paraId="33EA82FC" w14:textId="77777777" w:rsidTr="00A54ECB">
        <w:trPr>
          <w:trHeight w:val="325"/>
        </w:trPr>
        <w:tc>
          <w:tcPr>
            <w:tcW w:w="1024" w:type="pct"/>
            <w:vMerge/>
          </w:tcPr>
          <w:p w14:paraId="59239DB6" w14:textId="77777777" w:rsidR="003D45CC" w:rsidRPr="003D45CC" w:rsidRDefault="003D45CC" w:rsidP="00A54ECB">
            <w:pPr>
              <w:jc w:val="center"/>
              <w:rPr>
                <w:rFonts w:asciiTheme="minorHAnsi" w:hAnsiTheme="minorHAnsi" w:cstheme="minorHAnsi"/>
                <w:sz w:val="20"/>
                <w:szCs w:val="20"/>
                <w:lang w:val="en-US"/>
              </w:rPr>
            </w:pPr>
          </w:p>
        </w:tc>
        <w:tc>
          <w:tcPr>
            <w:tcW w:w="1024" w:type="pct"/>
          </w:tcPr>
          <w:p w14:paraId="46662C07"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Unwitnessed OHCA</w:t>
            </w:r>
          </w:p>
        </w:tc>
        <w:tc>
          <w:tcPr>
            <w:tcW w:w="730" w:type="pct"/>
          </w:tcPr>
          <w:p w14:paraId="58B3EB5F"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15</w:t>
            </w:r>
          </w:p>
        </w:tc>
        <w:tc>
          <w:tcPr>
            <w:tcW w:w="1117" w:type="pct"/>
          </w:tcPr>
          <w:p w14:paraId="09598BC2"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0.94 (0.80, 1.12)</w:t>
            </w:r>
          </w:p>
        </w:tc>
        <w:tc>
          <w:tcPr>
            <w:tcW w:w="487" w:type="pct"/>
          </w:tcPr>
          <w:p w14:paraId="4B5348B3"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0.4776</w:t>
            </w:r>
          </w:p>
        </w:tc>
        <w:tc>
          <w:tcPr>
            <w:tcW w:w="617" w:type="pct"/>
          </w:tcPr>
          <w:p w14:paraId="5518CFD8"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88%</w:t>
            </w:r>
          </w:p>
        </w:tc>
      </w:tr>
      <w:tr w:rsidR="003D45CC" w:rsidRPr="003D45CC" w14:paraId="69278F67" w14:textId="77777777" w:rsidTr="00A54ECB">
        <w:trPr>
          <w:trHeight w:val="325"/>
        </w:trPr>
        <w:tc>
          <w:tcPr>
            <w:tcW w:w="1024" w:type="pct"/>
            <w:vMerge/>
            <w:vAlign w:val="center"/>
          </w:tcPr>
          <w:p w14:paraId="46AFDE81" w14:textId="77777777" w:rsidR="003D45CC" w:rsidRPr="003D45CC" w:rsidRDefault="003D45CC" w:rsidP="00A54ECB">
            <w:pPr>
              <w:jc w:val="center"/>
              <w:rPr>
                <w:rFonts w:asciiTheme="minorHAnsi" w:hAnsiTheme="minorHAnsi" w:cstheme="minorHAnsi"/>
                <w:sz w:val="20"/>
                <w:szCs w:val="20"/>
                <w:lang w:val="en-US"/>
              </w:rPr>
            </w:pPr>
          </w:p>
        </w:tc>
        <w:tc>
          <w:tcPr>
            <w:tcW w:w="1024" w:type="pct"/>
          </w:tcPr>
          <w:p w14:paraId="63F7D659"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Bystander CPR</w:t>
            </w:r>
          </w:p>
        </w:tc>
        <w:tc>
          <w:tcPr>
            <w:tcW w:w="730" w:type="pct"/>
          </w:tcPr>
          <w:p w14:paraId="35E70C38"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19</w:t>
            </w:r>
          </w:p>
        </w:tc>
        <w:tc>
          <w:tcPr>
            <w:tcW w:w="1117" w:type="pct"/>
          </w:tcPr>
          <w:p w14:paraId="7BCC8BCB"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0.94 (0.80, 1.11)</w:t>
            </w:r>
          </w:p>
        </w:tc>
        <w:tc>
          <w:tcPr>
            <w:tcW w:w="487" w:type="pct"/>
          </w:tcPr>
          <w:p w14:paraId="711BE793"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0.4631</w:t>
            </w:r>
          </w:p>
        </w:tc>
        <w:tc>
          <w:tcPr>
            <w:tcW w:w="617" w:type="pct"/>
          </w:tcPr>
          <w:p w14:paraId="568FE3EB"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88%</w:t>
            </w:r>
          </w:p>
        </w:tc>
      </w:tr>
      <w:tr w:rsidR="003D45CC" w:rsidRPr="003D45CC" w14:paraId="1417DC75" w14:textId="77777777" w:rsidTr="00A54ECB">
        <w:trPr>
          <w:trHeight w:val="325"/>
        </w:trPr>
        <w:tc>
          <w:tcPr>
            <w:tcW w:w="1024" w:type="pct"/>
            <w:vMerge/>
          </w:tcPr>
          <w:p w14:paraId="2DB544E0" w14:textId="77777777" w:rsidR="003D45CC" w:rsidRPr="003D45CC" w:rsidRDefault="003D45CC" w:rsidP="00A54ECB">
            <w:pPr>
              <w:rPr>
                <w:rFonts w:asciiTheme="minorHAnsi" w:hAnsiTheme="minorHAnsi" w:cstheme="minorHAnsi"/>
                <w:sz w:val="20"/>
                <w:szCs w:val="20"/>
                <w:lang w:val="en-US"/>
              </w:rPr>
            </w:pPr>
          </w:p>
        </w:tc>
        <w:tc>
          <w:tcPr>
            <w:tcW w:w="1024" w:type="pct"/>
          </w:tcPr>
          <w:p w14:paraId="1E2012C7"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AED Use</w:t>
            </w:r>
          </w:p>
        </w:tc>
        <w:tc>
          <w:tcPr>
            <w:tcW w:w="730" w:type="pct"/>
          </w:tcPr>
          <w:p w14:paraId="4F7D281F"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11</w:t>
            </w:r>
          </w:p>
        </w:tc>
        <w:tc>
          <w:tcPr>
            <w:tcW w:w="1117" w:type="pct"/>
          </w:tcPr>
          <w:p w14:paraId="0F790036"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0.65 (0.48, 0.88)</w:t>
            </w:r>
          </w:p>
        </w:tc>
        <w:tc>
          <w:tcPr>
            <w:tcW w:w="487" w:type="pct"/>
          </w:tcPr>
          <w:p w14:paraId="3009CE04"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0.0107</w:t>
            </w:r>
          </w:p>
        </w:tc>
        <w:tc>
          <w:tcPr>
            <w:tcW w:w="617" w:type="pct"/>
          </w:tcPr>
          <w:p w14:paraId="0331445A"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75%</w:t>
            </w:r>
          </w:p>
        </w:tc>
      </w:tr>
      <w:tr w:rsidR="003D45CC" w:rsidRPr="003D45CC" w14:paraId="2A9049C9" w14:textId="77777777" w:rsidTr="00A54ECB">
        <w:trPr>
          <w:trHeight w:val="325"/>
        </w:trPr>
        <w:tc>
          <w:tcPr>
            <w:tcW w:w="1024" w:type="pct"/>
            <w:vMerge w:val="restart"/>
            <w:vAlign w:val="center"/>
          </w:tcPr>
          <w:p w14:paraId="72712AFA" w14:textId="77777777" w:rsidR="003D45CC" w:rsidRPr="003D45CC" w:rsidRDefault="003D45CC" w:rsidP="00A54ECB">
            <w:pPr>
              <w:jc w:val="center"/>
              <w:rPr>
                <w:rFonts w:asciiTheme="minorHAnsi" w:hAnsiTheme="minorHAnsi" w:cstheme="minorHAnsi"/>
                <w:sz w:val="20"/>
                <w:szCs w:val="20"/>
                <w:lang w:val="en-US"/>
              </w:rPr>
            </w:pPr>
            <w:r w:rsidRPr="003D45CC">
              <w:rPr>
                <w:rFonts w:asciiTheme="minorHAnsi" w:hAnsiTheme="minorHAnsi" w:cstheme="minorHAnsi"/>
                <w:sz w:val="20"/>
                <w:szCs w:val="20"/>
                <w:lang w:val="en-US"/>
              </w:rPr>
              <w:t>EMS Processes</w:t>
            </w:r>
          </w:p>
        </w:tc>
        <w:tc>
          <w:tcPr>
            <w:tcW w:w="1024" w:type="pct"/>
          </w:tcPr>
          <w:p w14:paraId="7A8AABAF"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 xml:space="preserve">EMS Resuscitation Attempted </w:t>
            </w:r>
          </w:p>
        </w:tc>
        <w:tc>
          <w:tcPr>
            <w:tcW w:w="730" w:type="pct"/>
          </w:tcPr>
          <w:p w14:paraId="34E943F3"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8</w:t>
            </w:r>
          </w:p>
        </w:tc>
        <w:tc>
          <w:tcPr>
            <w:tcW w:w="1117" w:type="pct"/>
          </w:tcPr>
          <w:p w14:paraId="73E07FFD"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0.84 (0.73, 0.97)</w:t>
            </w:r>
          </w:p>
        </w:tc>
        <w:tc>
          <w:tcPr>
            <w:tcW w:w="487" w:type="pct"/>
          </w:tcPr>
          <w:p w14:paraId="069B0E64"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0.0247</w:t>
            </w:r>
          </w:p>
        </w:tc>
        <w:tc>
          <w:tcPr>
            <w:tcW w:w="617" w:type="pct"/>
          </w:tcPr>
          <w:p w14:paraId="0583C103"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68%</w:t>
            </w:r>
          </w:p>
        </w:tc>
      </w:tr>
      <w:tr w:rsidR="003D45CC" w:rsidRPr="003D45CC" w14:paraId="10C15BDA" w14:textId="77777777" w:rsidTr="00A54ECB">
        <w:trPr>
          <w:trHeight w:val="325"/>
        </w:trPr>
        <w:tc>
          <w:tcPr>
            <w:tcW w:w="1024" w:type="pct"/>
            <w:vMerge/>
          </w:tcPr>
          <w:p w14:paraId="7C6B789C" w14:textId="77777777" w:rsidR="003D45CC" w:rsidRPr="003D45CC" w:rsidRDefault="003D45CC" w:rsidP="00A54ECB">
            <w:pPr>
              <w:rPr>
                <w:rFonts w:asciiTheme="minorHAnsi" w:hAnsiTheme="minorHAnsi" w:cstheme="minorHAnsi"/>
                <w:sz w:val="20"/>
                <w:szCs w:val="20"/>
                <w:lang w:val="en-US"/>
              </w:rPr>
            </w:pPr>
          </w:p>
        </w:tc>
        <w:tc>
          <w:tcPr>
            <w:tcW w:w="1024" w:type="pct"/>
          </w:tcPr>
          <w:p w14:paraId="41FEFBA6"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EMS Call to Arrival Time</w:t>
            </w:r>
          </w:p>
        </w:tc>
        <w:tc>
          <w:tcPr>
            <w:tcW w:w="730" w:type="pct"/>
          </w:tcPr>
          <w:p w14:paraId="6E08D642"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16</w:t>
            </w:r>
          </w:p>
        </w:tc>
        <w:tc>
          <w:tcPr>
            <w:tcW w:w="1117" w:type="pct"/>
          </w:tcPr>
          <w:p w14:paraId="6410A2B4"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0.27 (0.13, 0.40)</w:t>
            </w:r>
          </w:p>
        </w:tc>
        <w:tc>
          <w:tcPr>
            <w:tcW w:w="487" w:type="pct"/>
          </w:tcPr>
          <w:p w14:paraId="6D3EAFA0"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0.0006</w:t>
            </w:r>
          </w:p>
        </w:tc>
        <w:tc>
          <w:tcPr>
            <w:tcW w:w="617" w:type="pct"/>
          </w:tcPr>
          <w:p w14:paraId="18E47DF8"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94%</w:t>
            </w:r>
          </w:p>
        </w:tc>
      </w:tr>
      <w:tr w:rsidR="003D45CC" w:rsidRPr="003D45CC" w14:paraId="4EF5DB8B" w14:textId="77777777" w:rsidTr="00A54ECB">
        <w:trPr>
          <w:trHeight w:val="325"/>
        </w:trPr>
        <w:tc>
          <w:tcPr>
            <w:tcW w:w="1024" w:type="pct"/>
            <w:vMerge/>
          </w:tcPr>
          <w:p w14:paraId="64ED7BFB" w14:textId="77777777" w:rsidR="003D45CC" w:rsidRPr="003D45CC" w:rsidRDefault="003D45CC" w:rsidP="00A54ECB">
            <w:pPr>
              <w:rPr>
                <w:rFonts w:asciiTheme="minorHAnsi" w:hAnsiTheme="minorHAnsi" w:cstheme="minorHAnsi"/>
                <w:sz w:val="20"/>
                <w:szCs w:val="20"/>
                <w:lang w:val="en-US"/>
              </w:rPr>
            </w:pPr>
          </w:p>
        </w:tc>
        <w:tc>
          <w:tcPr>
            <w:tcW w:w="1024" w:type="pct"/>
          </w:tcPr>
          <w:p w14:paraId="05BA3875"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Resuscitation Duration</w:t>
            </w:r>
          </w:p>
        </w:tc>
        <w:tc>
          <w:tcPr>
            <w:tcW w:w="730" w:type="pct"/>
          </w:tcPr>
          <w:p w14:paraId="5414A609"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3</w:t>
            </w:r>
          </w:p>
        </w:tc>
        <w:tc>
          <w:tcPr>
            <w:tcW w:w="1117" w:type="pct"/>
          </w:tcPr>
          <w:p w14:paraId="373296B0"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0.02 (-0.43, 0.48)</w:t>
            </w:r>
          </w:p>
        </w:tc>
        <w:tc>
          <w:tcPr>
            <w:tcW w:w="487" w:type="pct"/>
          </w:tcPr>
          <w:p w14:paraId="2ACBBB99"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0.8537</w:t>
            </w:r>
          </w:p>
        </w:tc>
        <w:tc>
          <w:tcPr>
            <w:tcW w:w="617" w:type="pct"/>
          </w:tcPr>
          <w:p w14:paraId="64E8B85E"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98%</w:t>
            </w:r>
          </w:p>
        </w:tc>
      </w:tr>
      <w:tr w:rsidR="003D45CC" w:rsidRPr="003D45CC" w14:paraId="374ED509" w14:textId="77777777" w:rsidTr="00A54ECB">
        <w:trPr>
          <w:trHeight w:val="325"/>
        </w:trPr>
        <w:tc>
          <w:tcPr>
            <w:tcW w:w="1024" w:type="pct"/>
            <w:vMerge/>
          </w:tcPr>
          <w:p w14:paraId="48F444D4" w14:textId="77777777" w:rsidR="003D45CC" w:rsidRPr="003D45CC" w:rsidRDefault="003D45CC" w:rsidP="00A54ECB">
            <w:pPr>
              <w:rPr>
                <w:rFonts w:asciiTheme="minorHAnsi" w:hAnsiTheme="minorHAnsi" w:cstheme="minorHAnsi"/>
                <w:sz w:val="20"/>
                <w:szCs w:val="20"/>
                <w:lang w:val="en-US"/>
              </w:rPr>
            </w:pPr>
          </w:p>
        </w:tc>
        <w:tc>
          <w:tcPr>
            <w:tcW w:w="1024" w:type="pct"/>
          </w:tcPr>
          <w:p w14:paraId="5E0150FB"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Endotracheal Intubation</w:t>
            </w:r>
          </w:p>
        </w:tc>
        <w:tc>
          <w:tcPr>
            <w:tcW w:w="730" w:type="pct"/>
          </w:tcPr>
          <w:p w14:paraId="738C9076"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7</w:t>
            </w:r>
          </w:p>
        </w:tc>
        <w:tc>
          <w:tcPr>
            <w:tcW w:w="1117" w:type="pct"/>
          </w:tcPr>
          <w:p w14:paraId="728EF28E"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0.48 (0.27, 0.85)</w:t>
            </w:r>
          </w:p>
        </w:tc>
        <w:tc>
          <w:tcPr>
            <w:tcW w:w="487" w:type="pct"/>
          </w:tcPr>
          <w:p w14:paraId="70FC1CCE"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0.0195</w:t>
            </w:r>
          </w:p>
        </w:tc>
        <w:tc>
          <w:tcPr>
            <w:tcW w:w="617" w:type="pct"/>
          </w:tcPr>
          <w:p w14:paraId="12EA0858"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97%</w:t>
            </w:r>
          </w:p>
        </w:tc>
      </w:tr>
      <w:tr w:rsidR="003D45CC" w:rsidRPr="003D45CC" w14:paraId="370581EA" w14:textId="77777777" w:rsidTr="00A54ECB">
        <w:trPr>
          <w:trHeight w:val="325"/>
        </w:trPr>
        <w:tc>
          <w:tcPr>
            <w:tcW w:w="1024" w:type="pct"/>
            <w:vMerge/>
          </w:tcPr>
          <w:p w14:paraId="664F9588" w14:textId="77777777" w:rsidR="003D45CC" w:rsidRPr="003D45CC" w:rsidRDefault="003D45CC" w:rsidP="00A54ECB">
            <w:pPr>
              <w:rPr>
                <w:rFonts w:asciiTheme="minorHAnsi" w:hAnsiTheme="minorHAnsi" w:cstheme="minorHAnsi"/>
                <w:sz w:val="20"/>
                <w:szCs w:val="20"/>
                <w:lang w:val="en-US"/>
              </w:rPr>
            </w:pPr>
          </w:p>
        </w:tc>
        <w:tc>
          <w:tcPr>
            <w:tcW w:w="1024" w:type="pct"/>
          </w:tcPr>
          <w:p w14:paraId="16286564"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Supraglottic Airway</w:t>
            </w:r>
          </w:p>
        </w:tc>
        <w:tc>
          <w:tcPr>
            <w:tcW w:w="730" w:type="pct"/>
          </w:tcPr>
          <w:p w14:paraId="26C65EC8"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5</w:t>
            </w:r>
          </w:p>
        </w:tc>
        <w:tc>
          <w:tcPr>
            <w:tcW w:w="1117" w:type="pct"/>
          </w:tcPr>
          <w:p w14:paraId="232EF400"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2.04 (1.09, 3.82)</w:t>
            </w:r>
          </w:p>
        </w:tc>
        <w:tc>
          <w:tcPr>
            <w:tcW w:w="487" w:type="pct"/>
          </w:tcPr>
          <w:p w14:paraId="5B537991"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0.0344</w:t>
            </w:r>
          </w:p>
        </w:tc>
        <w:tc>
          <w:tcPr>
            <w:tcW w:w="617" w:type="pct"/>
          </w:tcPr>
          <w:p w14:paraId="2C6B9A27"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91%</w:t>
            </w:r>
          </w:p>
        </w:tc>
      </w:tr>
      <w:tr w:rsidR="003D45CC" w:rsidRPr="003D45CC" w14:paraId="0526E790" w14:textId="77777777" w:rsidTr="00A54ECB">
        <w:trPr>
          <w:trHeight w:val="325"/>
        </w:trPr>
        <w:tc>
          <w:tcPr>
            <w:tcW w:w="1024" w:type="pct"/>
            <w:vMerge/>
          </w:tcPr>
          <w:p w14:paraId="6955CD3D" w14:textId="77777777" w:rsidR="003D45CC" w:rsidRPr="003D45CC" w:rsidRDefault="003D45CC" w:rsidP="00A54ECB">
            <w:pPr>
              <w:rPr>
                <w:rFonts w:asciiTheme="minorHAnsi" w:hAnsiTheme="minorHAnsi" w:cstheme="minorHAnsi"/>
                <w:sz w:val="20"/>
                <w:szCs w:val="20"/>
                <w:lang w:val="en-US"/>
              </w:rPr>
            </w:pPr>
          </w:p>
        </w:tc>
        <w:tc>
          <w:tcPr>
            <w:tcW w:w="1024" w:type="pct"/>
          </w:tcPr>
          <w:p w14:paraId="1BAF9832"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Amiodarone</w:t>
            </w:r>
          </w:p>
        </w:tc>
        <w:tc>
          <w:tcPr>
            <w:tcW w:w="730" w:type="pct"/>
          </w:tcPr>
          <w:p w14:paraId="3A6E7362"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4</w:t>
            </w:r>
          </w:p>
        </w:tc>
        <w:tc>
          <w:tcPr>
            <w:tcW w:w="1117" w:type="pct"/>
          </w:tcPr>
          <w:p w14:paraId="3A4D3970"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0.91 (0.46, 1.81)</w:t>
            </w:r>
          </w:p>
        </w:tc>
        <w:tc>
          <w:tcPr>
            <w:tcW w:w="487" w:type="pct"/>
          </w:tcPr>
          <w:p w14:paraId="3FA1586D"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0.6901</w:t>
            </w:r>
          </w:p>
        </w:tc>
        <w:tc>
          <w:tcPr>
            <w:tcW w:w="617" w:type="pct"/>
          </w:tcPr>
          <w:p w14:paraId="2BCA262A" w14:textId="77777777" w:rsidR="003D45CC" w:rsidRPr="003D45CC" w:rsidRDefault="003D45CC" w:rsidP="00A54ECB">
            <w:pPr>
              <w:tabs>
                <w:tab w:val="left" w:pos="923"/>
              </w:tabs>
              <w:rPr>
                <w:rFonts w:asciiTheme="minorHAnsi" w:hAnsiTheme="minorHAnsi" w:cstheme="minorHAnsi"/>
                <w:sz w:val="20"/>
                <w:szCs w:val="20"/>
                <w:lang w:val="en-US"/>
              </w:rPr>
            </w:pPr>
            <w:r w:rsidRPr="003D45CC">
              <w:rPr>
                <w:rFonts w:asciiTheme="minorHAnsi" w:hAnsiTheme="minorHAnsi" w:cstheme="minorHAnsi"/>
                <w:sz w:val="20"/>
                <w:szCs w:val="20"/>
                <w:lang w:val="en-US"/>
              </w:rPr>
              <w:t>90%</w:t>
            </w:r>
          </w:p>
        </w:tc>
      </w:tr>
      <w:tr w:rsidR="003D45CC" w:rsidRPr="003D45CC" w14:paraId="1F7F3931" w14:textId="77777777" w:rsidTr="00A54ECB">
        <w:trPr>
          <w:trHeight w:val="325"/>
        </w:trPr>
        <w:tc>
          <w:tcPr>
            <w:tcW w:w="1024" w:type="pct"/>
            <w:vMerge/>
          </w:tcPr>
          <w:p w14:paraId="408E2BAC" w14:textId="77777777" w:rsidR="003D45CC" w:rsidRPr="003D45CC" w:rsidRDefault="003D45CC" w:rsidP="00A54ECB">
            <w:pPr>
              <w:rPr>
                <w:rFonts w:asciiTheme="minorHAnsi" w:hAnsiTheme="minorHAnsi" w:cstheme="minorHAnsi"/>
                <w:sz w:val="20"/>
                <w:szCs w:val="20"/>
                <w:lang w:val="en-US"/>
              </w:rPr>
            </w:pPr>
          </w:p>
        </w:tc>
        <w:tc>
          <w:tcPr>
            <w:tcW w:w="1024" w:type="pct"/>
          </w:tcPr>
          <w:p w14:paraId="292E2D58"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Epinephrine</w:t>
            </w:r>
          </w:p>
        </w:tc>
        <w:tc>
          <w:tcPr>
            <w:tcW w:w="730" w:type="pct"/>
          </w:tcPr>
          <w:p w14:paraId="6B8E43DC"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7</w:t>
            </w:r>
          </w:p>
        </w:tc>
        <w:tc>
          <w:tcPr>
            <w:tcW w:w="1117" w:type="pct"/>
          </w:tcPr>
          <w:p w14:paraId="4BCE4648"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1.28 (0.48, 3.41)</w:t>
            </w:r>
          </w:p>
        </w:tc>
        <w:tc>
          <w:tcPr>
            <w:tcW w:w="487" w:type="pct"/>
          </w:tcPr>
          <w:p w14:paraId="436B1FA2"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0.5576</w:t>
            </w:r>
          </w:p>
        </w:tc>
        <w:tc>
          <w:tcPr>
            <w:tcW w:w="617" w:type="pct"/>
          </w:tcPr>
          <w:p w14:paraId="7FA95DC5"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93%</w:t>
            </w:r>
          </w:p>
        </w:tc>
      </w:tr>
      <w:tr w:rsidR="003D45CC" w:rsidRPr="003D45CC" w14:paraId="3EE4539B" w14:textId="77777777" w:rsidTr="00A54ECB">
        <w:trPr>
          <w:trHeight w:val="325"/>
        </w:trPr>
        <w:tc>
          <w:tcPr>
            <w:tcW w:w="1024" w:type="pct"/>
            <w:vMerge/>
          </w:tcPr>
          <w:p w14:paraId="6EC1D28E" w14:textId="77777777" w:rsidR="003D45CC" w:rsidRPr="003D45CC" w:rsidRDefault="003D45CC" w:rsidP="00A54ECB">
            <w:pPr>
              <w:rPr>
                <w:rFonts w:asciiTheme="minorHAnsi" w:hAnsiTheme="minorHAnsi" w:cstheme="minorHAnsi"/>
                <w:sz w:val="20"/>
                <w:szCs w:val="20"/>
                <w:lang w:val="en-US"/>
              </w:rPr>
            </w:pPr>
          </w:p>
        </w:tc>
        <w:tc>
          <w:tcPr>
            <w:tcW w:w="1024" w:type="pct"/>
          </w:tcPr>
          <w:p w14:paraId="1CB795E9"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 xml:space="preserve">Mechanical CPR </w:t>
            </w:r>
          </w:p>
        </w:tc>
        <w:tc>
          <w:tcPr>
            <w:tcW w:w="730" w:type="pct"/>
          </w:tcPr>
          <w:p w14:paraId="49FEDD17"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2</w:t>
            </w:r>
          </w:p>
        </w:tc>
        <w:tc>
          <w:tcPr>
            <w:tcW w:w="1117" w:type="pct"/>
          </w:tcPr>
          <w:p w14:paraId="5174A634"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0.64 (0.0008, 536.8771)</w:t>
            </w:r>
          </w:p>
        </w:tc>
        <w:tc>
          <w:tcPr>
            <w:tcW w:w="487" w:type="pct"/>
          </w:tcPr>
          <w:p w14:paraId="0318F37C"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0.5551</w:t>
            </w:r>
          </w:p>
        </w:tc>
        <w:tc>
          <w:tcPr>
            <w:tcW w:w="617" w:type="pct"/>
          </w:tcPr>
          <w:p w14:paraId="6F41804F" w14:textId="77777777" w:rsidR="003D45CC" w:rsidRPr="003D45CC" w:rsidRDefault="003D45CC" w:rsidP="00A54ECB">
            <w:pPr>
              <w:rPr>
                <w:rFonts w:asciiTheme="minorHAnsi" w:hAnsiTheme="minorHAnsi" w:cstheme="minorHAnsi"/>
                <w:sz w:val="20"/>
                <w:szCs w:val="20"/>
                <w:lang w:val="en-US"/>
              </w:rPr>
            </w:pPr>
            <w:r w:rsidRPr="003D45CC">
              <w:rPr>
                <w:rFonts w:asciiTheme="minorHAnsi" w:hAnsiTheme="minorHAnsi" w:cstheme="minorHAnsi"/>
                <w:sz w:val="20"/>
                <w:szCs w:val="20"/>
                <w:lang w:val="en-US"/>
              </w:rPr>
              <w:t>83%</w:t>
            </w:r>
          </w:p>
        </w:tc>
      </w:tr>
    </w:tbl>
    <w:p w14:paraId="10485617" w14:textId="77777777" w:rsidR="003D45CC" w:rsidRDefault="003D45CC">
      <w:pPr>
        <w:rPr>
          <w:rFonts w:asciiTheme="minorHAnsi" w:hAnsiTheme="minorHAnsi" w:cstheme="minorHAnsi"/>
          <w:lang w:val="en-US"/>
        </w:rPr>
      </w:pPr>
    </w:p>
    <w:p w14:paraId="20F55C4E" w14:textId="2236C2C4" w:rsidR="003D45CC" w:rsidRPr="003D45CC" w:rsidRDefault="003D45CC">
      <w:pPr>
        <w:rPr>
          <w:rFonts w:asciiTheme="minorHAnsi" w:hAnsiTheme="minorHAnsi" w:cstheme="minorHAnsi"/>
          <w:lang w:val="en-US"/>
        </w:rPr>
        <w:sectPr w:rsidR="003D45CC" w:rsidRPr="003D45CC" w:rsidSect="00B32744">
          <w:pgSz w:w="16838" w:h="11906" w:orient="landscape"/>
          <w:pgMar w:top="1440" w:right="1440" w:bottom="1440" w:left="1440" w:header="708" w:footer="708" w:gutter="0"/>
          <w:cols w:space="708"/>
          <w:docGrid w:linePitch="360"/>
        </w:sectPr>
      </w:pPr>
      <w:r>
        <w:rPr>
          <w:rFonts w:asciiTheme="minorHAnsi" w:hAnsiTheme="minorHAnsi" w:cstheme="minorHAnsi"/>
          <w:i/>
          <w:iCs/>
          <w:lang w:val="en-US"/>
        </w:rPr>
        <w:t>EMS</w:t>
      </w:r>
      <w:r>
        <w:rPr>
          <w:rFonts w:asciiTheme="minorHAnsi" w:hAnsiTheme="minorHAnsi" w:cstheme="minorHAnsi"/>
          <w:lang w:val="en-US"/>
        </w:rPr>
        <w:t xml:space="preserve">, emergency medical services; </w:t>
      </w:r>
      <w:r>
        <w:rPr>
          <w:rFonts w:asciiTheme="minorHAnsi" w:hAnsiTheme="minorHAnsi" w:cstheme="minorHAnsi"/>
          <w:i/>
          <w:iCs/>
          <w:lang w:val="en-US"/>
        </w:rPr>
        <w:t>OHCA</w:t>
      </w:r>
      <w:r>
        <w:rPr>
          <w:rFonts w:asciiTheme="minorHAnsi" w:hAnsiTheme="minorHAnsi" w:cstheme="minorHAnsi"/>
          <w:lang w:val="en-US"/>
        </w:rPr>
        <w:t xml:space="preserve">, out-of-hospital cardiac arrest; </w:t>
      </w:r>
      <w:r>
        <w:rPr>
          <w:rFonts w:asciiTheme="minorHAnsi" w:hAnsiTheme="minorHAnsi" w:cstheme="minorHAnsi"/>
          <w:i/>
          <w:iCs/>
          <w:lang w:val="en-US"/>
        </w:rPr>
        <w:t>CPR</w:t>
      </w:r>
      <w:r>
        <w:rPr>
          <w:rFonts w:asciiTheme="minorHAnsi" w:hAnsiTheme="minorHAnsi" w:cstheme="minorHAnsi"/>
          <w:lang w:val="en-US"/>
        </w:rPr>
        <w:t xml:space="preserve">, cardiopulmonary resuscitation; </w:t>
      </w:r>
      <w:r>
        <w:rPr>
          <w:rFonts w:asciiTheme="minorHAnsi" w:hAnsiTheme="minorHAnsi" w:cstheme="minorHAnsi"/>
          <w:i/>
          <w:iCs/>
          <w:lang w:val="en-US"/>
        </w:rPr>
        <w:t>AED</w:t>
      </w:r>
      <w:r>
        <w:rPr>
          <w:rFonts w:asciiTheme="minorHAnsi" w:hAnsiTheme="minorHAnsi" w:cstheme="minorHAnsi"/>
          <w:lang w:val="en-US"/>
        </w:rPr>
        <w:t xml:space="preserve">, automatic external defibrillator; </w:t>
      </w:r>
      <w:r>
        <w:rPr>
          <w:rFonts w:asciiTheme="minorHAnsi" w:hAnsiTheme="minorHAnsi" w:cstheme="minorHAnsi"/>
          <w:i/>
          <w:iCs/>
          <w:lang w:val="en-US"/>
        </w:rPr>
        <w:t>OR</w:t>
      </w:r>
      <w:r>
        <w:rPr>
          <w:rFonts w:asciiTheme="minorHAnsi" w:hAnsiTheme="minorHAnsi" w:cstheme="minorHAnsi"/>
          <w:lang w:val="en-US"/>
        </w:rPr>
        <w:t xml:space="preserve">, odds ratio; </w:t>
      </w:r>
      <w:r>
        <w:rPr>
          <w:rFonts w:asciiTheme="minorHAnsi" w:hAnsiTheme="minorHAnsi" w:cstheme="minorHAnsi"/>
          <w:i/>
          <w:iCs/>
          <w:lang w:val="en-US"/>
        </w:rPr>
        <w:t>CI</w:t>
      </w:r>
      <w:r>
        <w:rPr>
          <w:rFonts w:asciiTheme="minorHAnsi" w:hAnsiTheme="minorHAnsi" w:cstheme="minorHAnsi"/>
          <w:lang w:val="en-US"/>
        </w:rPr>
        <w:t xml:space="preserve">, confidence interval; </w:t>
      </w:r>
      <w:r>
        <w:rPr>
          <w:rFonts w:asciiTheme="minorHAnsi" w:hAnsiTheme="minorHAnsi" w:cstheme="minorHAnsi"/>
          <w:i/>
          <w:iCs/>
          <w:lang w:val="en-US"/>
        </w:rPr>
        <w:t>SMD</w:t>
      </w:r>
      <w:r>
        <w:rPr>
          <w:rFonts w:asciiTheme="minorHAnsi" w:hAnsiTheme="minorHAnsi" w:cstheme="minorHAnsi"/>
          <w:lang w:val="en-US"/>
        </w:rPr>
        <w:t>, standardized mean difference</w:t>
      </w:r>
    </w:p>
    <w:p w14:paraId="0EC1A37F" w14:textId="77777777" w:rsidR="008F1576" w:rsidRPr="0090597E" w:rsidRDefault="008F1576">
      <w:pPr>
        <w:rPr>
          <w:rFonts w:asciiTheme="minorHAnsi" w:hAnsiTheme="minorHAnsi" w:cstheme="minorHAnsi"/>
        </w:rPr>
      </w:pPr>
    </w:p>
    <w:p w14:paraId="23587391" w14:textId="022BBC9C" w:rsidR="000572BB" w:rsidRPr="00EB57C3" w:rsidRDefault="00124493">
      <w:pPr>
        <w:rPr>
          <w:rFonts w:asciiTheme="minorHAnsi" w:hAnsiTheme="minorHAnsi" w:cstheme="minorHAnsi"/>
          <w:b/>
          <w:bCs/>
        </w:rPr>
      </w:pPr>
      <w:r w:rsidRPr="0090597E">
        <w:rPr>
          <w:rFonts w:asciiTheme="minorHAnsi" w:hAnsiTheme="minorHAnsi" w:cstheme="minorHAnsi"/>
          <w:b/>
          <w:bCs/>
        </w:rPr>
        <w:t xml:space="preserve">Supplemental Table 3. </w:t>
      </w:r>
      <w:r w:rsidR="00EB57C3">
        <w:rPr>
          <w:rFonts w:asciiTheme="minorHAnsi" w:hAnsiTheme="minorHAnsi" w:cstheme="minorHAnsi"/>
          <w:b/>
          <w:bCs/>
        </w:rPr>
        <w:t xml:space="preserve">Subgroup Analysis </w:t>
      </w:r>
    </w:p>
    <w:tbl>
      <w:tblPr>
        <w:tblStyle w:val="TableGrid"/>
        <w:tblW w:w="5000" w:type="pct"/>
        <w:tblLook w:val="04A0" w:firstRow="1" w:lastRow="0" w:firstColumn="1" w:lastColumn="0" w:noHBand="0" w:noVBand="1"/>
      </w:tblPr>
      <w:tblGrid>
        <w:gridCol w:w="6304"/>
        <w:gridCol w:w="1928"/>
        <w:gridCol w:w="1997"/>
        <w:gridCol w:w="1861"/>
        <w:gridCol w:w="1858"/>
      </w:tblGrid>
      <w:tr w:rsidR="00EB57C3" w:rsidRPr="00EB57C3" w14:paraId="5CFAD510" w14:textId="77777777" w:rsidTr="00A54ECB">
        <w:tc>
          <w:tcPr>
            <w:tcW w:w="2260" w:type="pct"/>
          </w:tcPr>
          <w:p w14:paraId="135635E7" w14:textId="77777777" w:rsidR="00EB57C3" w:rsidRPr="00EB57C3" w:rsidRDefault="00EB57C3" w:rsidP="00A54ECB">
            <w:pPr>
              <w:rPr>
                <w:rFonts w:asciiTheme="minorHAnsi" w:hAnsiTheme="minorHAnsi" w:cstheme="minorHAnsi"/>
                <w:b/>
                <w:bCs/>
                <w:sz w:val="20"/>
                <w:szCs w:val="20"/>
                <w:lang w:val="en-US"/>
              </w:rPr>
            </w:pPr>
            <w:r w:rsidRPr="00EB57C3">
              <w:rPr>
                <w:rFonts w:asciiTheme="minorHAnsi" w:hAnsiTheme="minorHAnsi" w:cstheme="minorHAnsi"/>
                <w:b/>
                <w:bCs/>
                <w:sz w:val="20"/>
                <w:szCs w:val="20"/>
                <w:lang w:val="en-US"/>
              </w:rPr>
              <w:t>Variables</w:t>
            </w:r>
          </w:p>
        </w:tc>
        <w:tc>
          <w:tcPr>
            <w:tcW w:w="691" w:type="pct"/>
          </w:tcPr>
          <w:p w14:paraId="6D5EA98B" w14:textId="77777777" w:rsidR="00EB57C3" w:rsidRPr="00EB57C3" w:rsidRDefault="00EB57C3" w:rsidP="00A54ECB">
            <w:pPr>
              <w:rPr>
                <w:rFonts w:asciiTheme="minorHAnsi" w:hAnsiTheme="minorHAnsi" w:cstheme="minorHAnsi"/>
                <w:b/>
                <w:bCs/>
                <w:sz w:val="20"/>
                <w:szCs w:val="20"/>
                <w:lang w:val="en-US"/>
              </w:rPr>
            </w:pPr>
            <w:r w:rsidRPr="00EB57C3">
              <w:rPr>
                <w:rFonts w:asciiTheme="minorHAnsi" w:hAnsiTheme="minorHAnsi" w:cstheme="minorHAnsi"/>
                <w:b/>
                <w:bCs/>
                <w:sz w:val="20"/>
                <w:szCs w:val="20"/>
                <w:lang w:val="en-US"/>
              </w:rPr>
              <w:t>OR</w:t>
            </w:r>
          </w:p>
        </w:tc>
        <w:tc>
          <w:tcPr>
            <w:tcW w:w="716" w:type="pct"/>
          </w:tcPr>
          <w:p w14:paraId="639B3666" w14:textId="77777777" w:rsidR="00EB57C3" w:rsidRPr="00EB57C3" w:rsidRDefault="00EB57C3" w:rsidP="00A54ECB">
            <w:pPr>
              <w:rPr>
                <w:rFonts w:asciiTheme="minorHAnsi" w:hAnsiTheme="minorHAnsi" w:cstheme="minorHAnsi"/>
                <w:b/>
                <w:bCs/>
                <w:sz w:val="20"/>
                <w:szCs w:val="20"/>
                <w:lang w:val="en-US"/>
              </w:rPr>
            </w:pPr>
            <w:r w:rsidRPr="00EB57C3">
              <w:rPr>
                <w:rFonts w:asciiTheme="minorHAnsi" w:hAnsiTheme="minorHAnsi" w:cstheme="minorHAnsi"/>
                <w:b/>
                <w:bCs/>
                <w:sz w:val="20"/>
                <w:szCs w:val="20"/>
                <w:lang w:val="en-US"/>
              </w:rPr>
              <w:t>95% CI</w:t>
            </w:r>
          </w:p>
        </w:tc>
        <w:tc>
          <w:tcPr>
            <w:tcW w:w="666" w:type="pct"/>
          </w:tcPr>
          <w:p w14:paraId="5482DF77" w14:textId="77777777" w:rsidR="00EB57C3" w:rsidRPr="00EB57C3" w:rsidRDefault="00EB57C3" w:rsidP="00A54ECB">
            <w:pPr>
              <w:rPr>
                <w:rFonts w:asciiTheme="minorHAnsi" w:hAnsiTheme="minorHAnsi" w:cstheme="minorHAnsi"/>
                <w:b/>
                <w:bCs/>
                <w:sz w:val="20"/>
                <w:szCs w:val="20"/>
                <w:lang w:val="en-US"/>
              </w:rPr>
            </w:pPr>
            <w:r w:rsidRPr="00EB57C3">
              <w:rPr>
                <w:rFonts w:asciiTheme="minorHAnsi" w:hAnsiTheme="minorHAnsi" w:cstheme="minorHAnsi"/>
                <w:b/>
                <w:bCs/>
                <w:sz w:val="20"/>
                <w:szCs w:val="20"/>
                <w:lang w:val="en-US"/>
              </w:rPr>
              <w:t>I</w:t>
            </w:r>
            <w:r w:rsidRPr="00EB57C3">
              <w:rPr>
                <w:rFonts w:asciiTheme="minorHAnsi" w:hAnsiTheme="minorHAnsi" w:cstheme="minorHAnsi"/>
                <w:b/>
                <w:bCs/>
                <w:i/>
                <w:iCs/>
                <w:sz w:val="20"/>
                <w:szCs w:val="20"/>
                <w:vertAlign w:val="superscript"/>
                <w:lang w:val="en-US"/>
              </w:rPr>
              <w:t>2</w:t>
            </w:r>
          </w:p>
        </w:tc>
        <w:tc>
          <w:tcPr>
            <w:tcW w:w="666" w:type="pct"/>
          </w:tcPr>
          <w:p w14:paraId="3BC3AE19" w14:textId="77777777" w:rsidR="00EB57C3" w:rsidRPr="00EB57C3" w:rsidRDefault="00EB57C3" w:rsidP="00A54ECB">
            <w:pPr>
              <w:rPr>
                <w:rFonts w:asciiTheme="minorHAnsi" w:hAnsiTheme="minorHAnsi" w:cstheme="minorHAnsi"/>
                <w:b/>
                <w:bCs/>
                <w:sz w:val="20"/>
                <w:szCs w:val="20"/>
                <w:lang w:val="en-US"/>
              </w:rPr>
            </w:pPr>
            <w:r w:rsidRPr="00EB57C3">
              <w:rPr>
                <w:rFonts w:asciiTheme="minorHAnsi" w:hAnsiTheme="minorHAnsi" w:cstheme="minorHAnsi"/>
                <w:b/>
                <w:bCs/>
                <w:i/>
                <w:iCs/>
                <w:sz w:val="20"/>
                <w:szCs w:val="20"/>
                <w:lang w:val="en-US"/>
              </w:rPr>
              <w:t>P subgroup</w:t>
            </w:r>
          </w:p>
        </w:tc>
      </w:tr>
      <w:tr w:rsidR="00EB57C3" w:rsidRPr="00EB57C3" w14:paraId="055D2DA2" w14:textId="77777777" w:rsidTr="00A54ECB">
        <w:tc>
          <w:tcPr>
            <w:tcW w:w="2260" w:type="pct"/>
          </w:tcPr>
          <w:p w14:paraId="1DCCBACE" w14:textId="77777777" w:rsidR="00EB57C3" w:rsidRPr="00EB57C3" w:rsidRDefault="00EB57C3" w:rsidP="00A54ECB">
            <w:pPr>
              <w:rPr>
                <w:rFonts w:asciiTheme="minorHAnsi" w:hAnsiTheme="minorHAnsi" w:cstheme="minorHAnsi"/>
                <w:b/>
                <w:bCs/>
                <w:sz w:val="20"/>
                <w:szCs w:val="20"/>
                <w:lang w:val="en-US"/>
              </w:rPr>
            </w:pPr>
            <w:r w:rsidRPr="00EB57C3">
              <w:rPr>
                <w:rFonts w:asciiTheme="minorHAnsi" w:hAnsiTheme="minorHAnsi" w:cstheme="minorHAnsi"/>
                <w:b/>
                <w:bCs/>
                <w:sz w:val="20"/>
                <w:szCs w:val="20"/>
                <w:lang w:val="en-US"/>
              </w:rPr>
              <w:t>Publication Year</w:t>
            </w:r>
          </w:p>
        </w:tc>
        <w:tc>
          <w:tcPr>
            <w:tcW w:w="2074" w:type="pct"/>
            <w:gridSpan w:val="3"/>
            <w:shd w:val="reverseDiagStripe" w:color="auto" w:fill="auto"/>
          </w:tcPr>
          <w:p w14:paraId="52272B34" w14:textId="77777777" w:rsidR="00EB57C3" w:rsidRPr="00EB57C3" w:rsidRDefault="00EB57C3" w:rsidP="00A54ECB">
            <w:pPr>
              <w:rPr>
                <w:rFonts w:asciiTheme="minorHAnsi" w:hAnsiTheme="minorHAnsi" w:cstheme="minorHAnsi"/>
                <w:sz w:val="20"/>
                <w:szCs w:val="20"/>
                <w:lang w:val="en-US"/>
              </w:rPr>
            </w:pPr>
          </w:p>
        </w:tc>
        <w:tc>
          <w:tcPr>
            <w:tcW w:w="666" w:type="pct"/>
            <w:vMerge w:val="restart"/>
            <w:shd w:val="clear" w:color="auto" w:fill="auto"/>
          </w:tcPr>
          <w:p w14:paraId="43B156D6"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0.8510</w:t>
            </w:r>
          </w:p>
        </w:tc>
      </w:tr>
      <w:tr w:rsidR="00EB57C3" w:rsidRPr="00EB57C3" w14:paraId="307EB023" w14:textId="77777777" w:rsidTr="00A54ECB">
        <w:tc>
          <w:tcPr>
            <w:tcW w:w="2260" w:type="pct"/>
          </w:tcPr>
          <w:p w14:paraId="62AC43D1"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2020</w:t>
            </w:r>
          </w:p>
        </w:tc>
        <w:tc>
          <w:tcPr>
            <w:tcW w:w="691" w:type="pct"/>
          </w:tcPr>
          <w:p w14:paraId="05B289F6"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0.9332</w:t>
            </w:r>
          </w:p>
        </w:tc>
        <w:tc>
          <w:tcPr>
            <w:tcW w:w="716" w:type="pct"/>
          </w:tcPr>
          <w:p w14:paraId="2D635E76"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0.7052 – 1.2350</w:t>
            </w:r>
          </w:p>
        </w:tc>
        <w:tc>
          <w:tcPr>
            <w:tcW w:w="666" w:type="pct"/>
          </w:tcPr>
          <w:p w14:paraId="582BA244"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0.884</w:t>
            </w:r>
          </w:p>
        </w:tc>
        <w:tc>
          <w:tcPr>
            <w:tcW w:w="666" w:type="pct"/>
            <w:vMerge/>
          </w:tcPr>
          <w:p w14:paraId="1CFCFCE5" w14:textId="77777777" w:rsidR="00EB57C3" w:rsidRPr="00EB57C3" w:rsidRDefault="00EB57C3" w:rsidP="00A54ECB">
            <w:pPr>
              <w:rPr>
                <w:rFonts w:asciiTheme="minorHAnsi" w:hAnsiTheme="minorHAnsi" w:cstheme="minorHAnsi"/>
                <w:sz w:val="20"/>
                <w:szCs w:val="20"/>
                <w:lang w:val="en-US"/>
              </w:rPr>
            </w:pPr>
          </w:p>
        </w:tc>
      </w:tr>
      <w:tr w:rsidR="00EB57C3" w:rsidRPr="00EB57C3" w14:paraId="189C59F8" w14:textId="77777777" w:rsidTr="00A54ECB">
        <w:tc>
          <w:tcPr>
            <w:tcW w:w="2260" w:type="pct"/>
          </w:tcPr>
          <w:p w14:paraId="07380B7B"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2021</w:t>
            </w:r>
          </w:p>
        </w:tc>
        <w:tc>
          <w:tcPr>
            <w:tcW w:w="691" w:type="pct"/>
          </w:tcPr>
          <w:p w14:paraId="0C1D1C38"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0.9613</w:t>
            </w:r>
          </w:p>
        </w:tc>
        <w:tc>
          <w:tcPr>
            <w:tcW w:w="716" w:type="pct"/>
          </w:tcPr>
          <w:p w14:paraId="53D03C1A"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0.7676 – 1.2038</w:t>
            </w:r>
          </w:p>
        </w:tc>
        <w:tc>
          <w:tcPr>
            <w:tcW w:w="666" w:type="pct"/>
          </w:tcPr>
          <w:p w14:paraId="769E8E47"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0.867</w:t>
            </w:r>
          </w:p>
        </w:tc>
        <w:tc>
          <w:tcPr>
            <w:tcW w:w="666" w:type="pct"/>
            <w:vMerge/>
          </w:tcPr>
          <w:p w14:paraId="3BC53C05" w14:textId="77777777" w:rsidR="00EB57C3" w:rsidRPr="00EB57C3" w:rsidRDefault="00EB57C3" w:rsidP="00A54ECB">
            <w:pPr>
              <w:rPr>
                <w:rFonts w:asciiTheme="minorHAnsi" w:hAnsiTheme="minorHAnsi" w:cstheme="minorHAnsi"/>
                <w:sz w:val="20"/>
                <w:szCs w:val="20"/>
                <w:lang w:val="en-US"/>
              </w:rPr>
            </w:pPr>
          </w:p>
        </w:tc>
      </w:tr>
      <w:tr w:rsidR="00EB57C3" w:rsidRPr="00EB57C3" w14:paraId="63E6A74A" w14:textId="77777777" w:rsidTr="00A54ECB">
        <w:tc>
          <w:tcPr>
            <w:tcW w:w="2260" w:type="pct"/>
          </w:tcPr>
          <w:p w14:paraId="413443E1" w14:textId="77777777" w:rsidR="00EB57C3" w:rsidRPr="00EB57C3" w:rsidRDefault="00EB57C3" w:rsidP="00A54ECB">
            <w:pPr>
              <w:rPr>
                <w:rFonts w:asciiTheme="minorHAnsi" w:hAnsiTheme="minorHAnsi" w:cstheme="minorHAnsi"/>
                <w:b/>
                <w:bCs/>
                <w:sz w:val="20"/>
                <w:szCs w:val="20"/>
                <w:lang w:val="en-US"/>
              </w:rPr>
            </w:pPr>
            <w:r w:rsidRPr="00EB57C3">
              <w:rPr>
                <w:rFonts w:asciiTheme="minorHAnsi" w:hAnsiTheme="minorHAnsi" w:cstheme="minorHAnsi"/>
                <w:b/>
                <w:bCs/>
                <w:sz w:val="20"/>
                <w:szCs w:val="20"/>
                <w:lang w:val="en-US"/>
              </w:rPr>
              <w:t>Location</w:t>
            </w:r>
          </w:p>
        </w:tc>
        <w:tc>
          <w:tcPr>
            <w:tcW w:w="2074" w:type="pct"/>
            <w:gridSpan w:val="3"/>
            <w:shd w:val="reverseDiagStripe" w:color="auto" w:fill="auto"/>
          </w:tcPr>
          <w:p w14:paraId="0D1CDED7" w14:textId="77777777" w:rsidR="00EB57C3" w:rsidRPr="00EB57C3" w:rsidRDefault="00EB57C3" w:rsidP="00A54ECB">
            <w:pPr>
              <w:rPr>
                <w:rFonts w:asciiTheme="minorHAnsi" w:hAnsiTheme="minorHAnsi" w:cstheme="minorHAnsi"/>
                <w:sz w:val="20"/>
                <w:szCs w:val="20"/>
                <w:lang w:val="en-US"/>
              </w:rPr>
            </w:pPr>
          </w:p>
        </w:tc>
        <w:tc>
          <w:tcPr>
            <w:tcW w:w="666" w:type="pct"/>
            <w:vMerge w:val="restart"/>
            <w:shd w:val="clear" w:color="auto" w:fill="auto"/>
          </w:tcPr>
          <w:p w14:paraId="279D9840"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0.2485</w:t>
            </w:r>
          </w:p>
        </w:tc>
      </w:tr>
      <w:tr w:rsidR="00EB57C3" w:rsidRPr="00EB57C3" w14:paraId="79BD37C8" w14:textId="77777777" w:rsidTr="00A54ECB">
        <w:tc>
          <w:tcPr>
            <w:tcW w:w="2260" w:type="pct"/>
          </w:tcPr>
          <w:p w14:paraId="22ACAC22"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France</w:t>
            </w:r>
          </w:p>
        </w:tc>
        <w:tc>
          <w:tcPr>
            <w:tcW w:w="691" w:type="pct"/>
          </w:tcPr>
          <w:p w14:paraId="55545D8E"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0.6513</w:t>
            </w:r>
          </w:p>
        </w:tc>
        <w:tc>
          <w:tcPr>
            <w:tcW w:w="716" w:type="pct"/>
          </w:tcPr>
          <w:p w14:paraId="2095FC2F"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0.0361 – 11.7360</w:t>
            </w:r>
          </w:p>
        </w:tc>
        <w:tc>
          <w:tcPr>
            <w:tcW w:w="666" w:type="pct"/>
          </w:tcPr>
          <w:p w14:paraId="34F86A9F"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0.919</w:t>
            </w:r>
          </w:p>
        </w:tc>
        <w:tc>
          <w:tcPr>
            <w:tcW w:w="666" w:type="pct"/>
            <w:vMerge/>
          </w:tcPr>
          <w:p w14:paraId="391F1D8B" w14:textId="77777777" w:rsidR="00EB57C3" w:rsidRPr="00EB57C3" w:rsidRDefault="00EB57C3" w:rsidP="00A54ECB">
            <w:pPr>
              <w:rPr>
                <w:rFonts w:asciiTheme="minorHAnsi" w:hAnsiTheme="minorHAnsi" w:cstheme="minorHAnsi"/>
                <w:sz w:val="20"/>
                <w:szCs w:val="20"/>
                <w:lang w:val="en-US"/>
              </w:rPr>
            </w:pPr>
          </w:p>
        </w:tc>
      </w:tr>
      <w:tr w:rsidR="00EB57C3" w:rsidRPr="00EB57C3" w14:paraId="79BA20D8" w14:textId="77777777" w:rsidTr="00A54ECB">
        <w:tc>
          <w:tcPr>
            <w:tcW w:w="2260" w:type="pct"/>
          </w:tcPr>
          <w:p w14:paraId="6B11EF23"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Italy</w:t>
            </w:r>
          </w:p>
        </w:tc>
        <w:tc>
          <w:tcPr>
            <w:tcW w:w="691" w:type="pct"/>
          </w:tcPr>
          <w:p w14:paraId="2A0FF8BE"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0.7783</w:t>
            </w:r>
          </w:p>
        </w:tc>
        <w:tc>
          <w:tcPr>
            <w:tcW w:w="716" w:type="pct"/>
          </w:tcPr>
          <w:p w14:paraId="41C66192"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0.2718 – 2.2287</w:t>
            </w:r>
          </w:p>
        </w:tc>
        <w:tc>
          <w:tcPr>
            <w:tcW w:w="666" w:type="pct"/>
          </w:tcPr>
          <w:p w14:paraId="729A01FE"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0.580</w:t>
            </w:r>
          </w:p>
        </w:tc>
        <w:tc>
          <w:tcPr>
            <w:tcW w:w="666" w:type="pct"/>
            <w:vMerge/>
          </w:tcPr>
          <w:p w14:paraId="194B52F4" w14:textId="77777777" w:rsidR="00EB57C3" w:rsidRPr="00EB57C3" w:rsidRDefault="00EB57C3" w:rsidP="00A54ECB">
            <w:pPr>
              <w:rPr>
                <w:rFonts w:asciiTheme="minorHAnsi" w:hAnsiTheme="minorHAnsi" w:cstheme="minorHAnsi"/>
                <w:sz w:val="20"/>
                <w:szCs w:val="20"/>
                <w:lang w:val="en-US"/>
              </w:rPr>
            </w:pPr>
          </w:p>
        </w:tc>
      </w:tr>
      <w:tr w:rsidR="00EB57C3" w:rsidRPr="00EB57C3" w14:paraId="2D9CC012" w14:textId="77777777" w:rsidTr="00A54ECB">
        <w:tc>
          <w:tcPr>
            <w:tcW w:w="2260" w:type="pct"/>
          </w:tcPr>
          <w:p w14:paraId="748B063C"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Others</w:t>
            </w:r>
          </w:p>
        </w:tc>
        <w:tc>
          <w:tcPr>
            <w:tcW w:w="691" w:type="pct"/>
          </w:tcPr>
          <w:p w14:paraId="147B3119"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1.1013</w:t>
            </w:r>
          </w:p>
        </w:tc>
        <w:tc>
          <w:tcPr>
            <w:tcW w:w="716" w:type="pct"/>
          </w:tcPr>
          <w:p w14:paraId="551744F4"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0.6918 – 1.7530</w:t>
            </w:r>
          </w:p>
        </w:tc>
        <w:tc>
          <w:tcPr>
            <w:tcW w:w="666" w:type="pct"/>
          </w:tcPr>
          <w:p w14:paraId="78BD194E"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0.934</w:t>
            </w:r>
          </w:p>
        </w:tc>
        <w:tc>
          <w:tcPr>
            <w:tcW w:w="666" w:type="pct"/>
            <w:vMerge/>
          </w:tcPr>
          <w:p w14:paraId="0980CF48" w14:textId="77777777" w:rsidR="00EB57C3" w:rsidRPr="00EB57C3" w:rsidRDefault="00EB57C3" w:rsidP="00A54ECB">
            <w:pPr>
              <w:rPr>
                <w:rFonts w:asciiTheme="minorHAnsi" w:hAnsiTheme="minorHAnsi" w:cstheme="minorHAnsi"/>
                <w:sz w:val="20"/>
                <w:szCs w:val="20"/>
                <w:lang w:val="en-US"/>
              </w:rPr>
            </w:pPr>
          </w:p>
        </w:tc>
      </w:tr>
      <w:tr w:rsidR="00EB57C3" w:rsidRPr="00EB57C3" w14:paraId="59D297D4" w14:textId="77777777" w:rsidTr="00A54ECB">
        <w:tc>
          <w:tcPr>
            <w:tcW w:w="2260" w:type="pct"/>
          </w:tcPr>
          <w:p w14:paraId="71812DE1"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USA</w:t>
            </w:r>
          </w:p>
        </w:tc>
        <w:tc>
          <w:tcPr>
            <w:tcW w:w="691" w:type="pct"/>
          </w:tcPr>
          <w:p w14:paraId="03CA0B8D"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0.9639</w:t>
            </w:r>
          </w:p>
        </w:tc>
        <w:tc>
          <w:tcPr>
            <w:tcW w:w="716" w:type="pct"/>
          </w:tcPr>
          <w:p w14:paraId="7929C89B"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0.8319 – 1.1169</w:t>
            </w:r>
          </w:p>
        </w:tc>
        <w:tc>
          <w:tcPr>
            <w:tcW w:w="666" w:type="pct"/>
          </w:tcPr>
          <w:p w14:paraId="5301DED7" w14:textId="77777777" w:rsidR="00EB57C3" w:rsidRPr="00EB57C3" w:rsidRDefault="00EB57C3" w:rsidP="00A54ECB">
            <w:pPr>
              <w:rPr>
                <w:rFonts w:asciiTheme="minorHAnsi" w:hAnsiTheme="minorHAnsi" w:cstheme="minorHAnsi"/>
                <w:sz w:val="20"/>
                <w:szCs w:val="20"/>
                <w:lang w:val="en-US"/>
              </w:rPr>
            </w:pPr>
            <w:r w:rsidRPr="00EB57C3">
              <w:rPr>
                <w:rFonts w:asciiTheme="minorHAnsi" w:hAnsiTheme="minorHAnsi" w:cstheme="minorHAnsi"/>
                <w:sz w:val="20"/>
                <w:szCs w:val="20"/>
                <w:lang w:val="en-US"/>
              </w:rPr>
              <w:t>0.551</w:t>
            </w:r>
          </w:p>
        </w:tc>
        <w:tc>
          <w:tcPr>
            <w:tcW w:w="666" w:type="pct"/>
            <w:vMerge/>
          </w:tcPr>
          <w:p w14:paraId="09CEB3C1" w14:textId="77777777" w:rsidR="00EB57C3" w:rsidRPr="00EB57C3" w:rsidRDefault="00EB57C3" w:rsidP="00A54ECB">
            <w:pPr>
              <w:rPr>
                <w:rFonts w:asciiTheme="minorHAnsi" w:hAnsiTheme="minorHAnsi" w:cstheme="minorHAnsi"/>
                <w:sz w:val="20"/>
                <w:szCs w:val="20"/>
                <w:lang w:val="en-US"/>
              </w:rPr>
            </w:pPr>
          </w:p>
        </w:tc>
      </w:tr>
    </w:tbl>
    <w:p w14:paraId="12A7963C" w14:textId="77777777" w:rsidR="00EB57C3" w:rsidRDefault="00EB57C3">
      <w:pPr>
        <w:rPr>
          <w:rFonts w:asciiTheme="minorHAnsi" w:hAnsiTheme="minorHAnsi" w:cstheme="minorHAnsi"/>
          <w:sz w:val="20"/>
          <w:szCs w:val="20"/>
        </w:rPr>
      </w:pPr>
    </w:p>
    <w:p w14:paraId="7482D73C" w14:textId="151DF9E6" w:rsidR="00EB57C3" w:rsidRPr="00EB57C3" w:rsidRDefault="00EB57C3" w:rsidP="00EB57C3">
      <w:pPr>
        <w:rPr>
          <w:rFonts w:asciiTheme="minorHAnsi" w:hAnsiTheme="minorHAnsi" w:cstheme="minorHAnsi"/>
        </w:rPr>
      </w:pPr>
      <w:r w:rsidRPr="00EB57C3">
        <w:rPr>
          <w:rFonts w:asciiTheme="minorHAnsi" w:hAnsiTheme="minorHAnsi" w:cstheme="minorHAnsi"/>
          <w:i/>
          <w:iCs/>
        </w:rPr>
        <w:t>OR</w:t>
      </w:r>
      <w:r w:rsidRPr="00EB57C3">
        <w:rPr>
          <w:rFonts w:asciiTheme="minorHAnsi" w:hAnsiTheme="minorHAnsi" w:cstheme="minorHAnsi"/>
        </w:rPr>
        <w:t xml:space="preserve">, odds ratio; </w:t>
      </w:r>
      <w:r w:rsidRPr="00EB57C3">
        <w:rPr>
          <w:rFonts w:asciiTheme="minorHAnsi" w:hAnsiTheme="minorHAnsi" w:cstheme="minorHAnsi"/>
          <w:i/>
          <w:iCs/>
        </w:rPr>
        <w:t>CI</w:t>
      </w:r>
      <w:r w:rsidRPr="00EB57C3">
        <w:rPr>
          <w:rFonts w:asciiTheme="minorHAnsi" w:hAnsiTheme="minorHAnsi" w:cstheme="minorHAnsi"/>
        </w:rPr>
        <w:t xml:space="preserve">, confidence interval; </w:t>
      </w:r>
      <w:r w:rsidRPr="00EB57C3">
        <w:rPr>
          <w:rFonts w:asciiTheme="minorHAnsi" w:hAnsiTheme="minorHAnsi" w:cstheme="minorHAnsi"/>
          <w:i/>
          <w:iCs/>
        </w:rPr>
        <w:t>USA</w:t>
      </w:r>
      <w:r w:rsidRPr="00EB57C3">
        <w:rPr>
          <w:rFonts w:asciiTheme="minorHAnsi" w:hAnsiTheme="minorHAnsi" w:cstheme="minorHAnsi"/>
        </w:rPr>
        <w:t>, United States of America</w:t>
      </w:r>
    </w:p>
    <w:p w14:paraId="7BDB5771" w14:textId="77777777" w:rsidR="00EB57C3" w:rsidRDefault="00EB57C3" w:rsidP="00EB57C3">
      <w:pPr>
        <w:rPr>
          <w:rFonts w:asciiTheme="minorHAnsi" w:hAnsiTheme="minorHAnsi" w:cstheme="minorHAnsi"/>
          <w:sz w:val="20"/>
          <w:szCs w:val="20"/>
        </w:rPr>
        <w:sectPr w:rsidR="00EB57C3" w:rsidSect="00B32744">
          <w:pgSz w:w="16838" w:h="11906" w:orient="landscape"/>
          <w:pgMar w:top="1440" w:right="1440" w:bottom="1440" w:left="1440" w:header="708" w:footer="708" w:gutter="0"/>
          <w:cols w:space="708"/>
          <w:docGrid w:linePitch="360"/>
        </w:sectPr>
      </w:pPr>
    </w:p>
    <w:p w14:paraId="2EC17F15" w14:textId="4A42B21D" w:rsidR="00EB57C3" w:rsidRDefault="00EB57C3" w:rsidP="00EB57C3">
      <w:pPr>
        <w:rPr>
          <w:rFonts w:asciiTheme="minorHAnsi" w:hAnsiTheme="minorHAnsi" w:cstheme="minorHAnsi"/>
          <w:b/>
          <w:bCs/>
        </w:rPr>
      </w:pPr>
      <w:r w:rsidRPr="0090597E">
        <w:rPr>
          <w:rFonts w:asciiTheme="minorHAnsi" w:hAnsiTheme="minorHAnsi" w:cstheme="minorHAnsi"/>
          <w:b/>
          <w:bCs/>
        </w:rPr>
        <w:lastRenderedPageBreak/>
        <w:t xml:space="preserve">Supplemental Table </w:t>
      </w:r>
      <w:r>
        <w:rPr>
          <w:rFonts w:asciiTheme="minorHAnsi" w:hAnsiTheme="minorHAnsi" w:cstheme="minorHAnsi"/>
          <w:b/>
          <w:bCs/>
        </w:rPr>
        <w:t>4</w:t>
      </w:r>
      <w:r w:rsidRPr="0090597E">
        <w:rPr>
          <w:rFonts w:asciiTheme="minorHAnsi" w:hAnsiTheme="minorHAnsi" w:cstheme="minorHAnsi"/>
          <w:b/>
          <w:bCs/>
        </w:rPr>
        <w:t xml:space="preserve">. </w:t>
      </w:r>
      <w:r>
        <w:rPr>
          <w:rFonts w:asciiTheme="minorHAnsi" w:hAnsiTheme="minorHAnsi" w:cstheme="minorHAnsi"/>
          <w:b/>
          <w:bCs/>
        </w:rPr>
        <w:t xml:space="preserve">Meta-Regression Analysis </w:t>
      </w:r>
    </w:p>
    <w:tbl>
      <w:tblPr>
        <w:tblStyle w:val="TableGrid"/>
        <w:tblW w:w="5000" w:type="pct"/>
        <w:tblLook w:val="04A0" w:firstRow="1" w:lastRow="0" w:firstColumn="1" w:lastColumn="0" w:noHBand="0" w:noVBand="1"/>
      </w:tblPr>
      <w:tblGrid>
        <w:gridCol w:w="6274"/>
        <w:gridCol w:w="1919"/>
        <w:gridCol w:w="1989"/>
        <w:gridCol w:w="1919"/>
        <w:gridCol w:w="1847"/>
      </w:tblGrid>
      <w:tr w:rsidR="00AD3FAC" w:rsidRPr="00AD3FAC" w14:paraId="0574918E" w14:textId="77777777" w:rsidTr="00AD3FAC">
        <w:tc>
          <w:tcPr>
            <w:tcW w:w="2249" w:type="pct"/>
          </w:tcPr>
          <w:p w14:paraId="68D92B99" w14:textId="77777777" w:rsidR="00AD3FAC" w:rsidRPr="00AD3FAC" w:rsidRDefault="00AD3FAC" w:rsidP="00A54ECB">
            <w:pPr>
              <w:rPr>
                <w:rFonts w:asciiTheme="minorHAnsi" w:hAnsiTheme="minorHAnsi" w:cstheme="minorHAnsi"/>
                <w:b/>
                <w:bCs/>
                <w:sz w:val="20"/>
                <w:szCs w:val="20"/>
                <w:lang w:val="en-US"/>
              </w:rPr>
            </w:pPr>
          </w:p>
        </w:tc>
        <w:tc>
          <w:tcPr>
            <w:tcW w:w="2751" w:type="pct"/>
            <w:gridSpan w:val="4"/>
          </w:tcPr>
          <w:p w14:paraId="6E6A776D" w14:textId="77777777" w:rsidR="00AD3FAC" w:rsidRPr="00AD3FAC" w:rsidRDefault="00AD3FAC" w:rsidP="00A54ECB">
            <w:pPr>
              <w:rPr>
                <w:rFonts w:asciiTheme="minorHAnsi" w:hAnsiTheme="minorHAnsi" w:cstheme="minorHAnsi"/>
                <w:b/>
                <w:bCs/>
                <w:sz w:val="20"/>
                <w:szCs w:val="20"/>
                <w:lang w:val="en-US"/>
              </w:rPr>
            </w:pPr>
            <w:r w:rsidRPr="00AD3FAC">
              <w:rPr>
                <w:rFonts w:asciiTheme="minorHAnsi" w:hAnsiTheme="minorHAnsi" w:cstheme="minorHAnsi"/>
                <w:b/>
                <w:bCs/>
                <w:sz w:val="20"/>
                <w:szCs w:val="20"/>
                <w:lang w:val="en-US"/>
              </w:rPr>
              <w:t>Univariate Analysis</w:t>
            </w:r>
          </w:p>
        </w:tc>
      </w:tr>
      <w:tr w:rsidR="00AD3FAC" w:rsidRPr="00AD3FAC" w14:paraId="179280CB" w14:textId="77777777" w:rsidTr="00AD3FAC">
        <w:tc>
          <w:tcPr>
            <w:tcW w:w="2249" w:type="pct"/>
          </w:tcPr>
          <w:p w14:paraId="640098ED" w14:textId="77777777" w:rsidR="00AD3FAC" w:rsidRPr="00AD3FAC" w:rsidRDefault="00AD3FAC" w:rsidP="00A54ECB">
            <w:pPr>
              <w:rPr>
                <w:rFonts w:asciiTheme="minorHAnsi" w:hAnsiTheme="minorHAnsi" w:cstheme="minorHAnsi"/>
                <w:b/>
                <w:bCs/>
                <w:sz w:val="20"/>
                <w:szCs w:val="20"/>
                <w:lang w:val="en-US"/>
              </w:rPr>
            </w:pPr>
            <w:r w:rsidRPr="00AD3FAC">
              <w:rPr>
                <w:rFonts w:asciiTheme="minorHAnsi" w:hAnsiTheme="minorHAnsi" w:cstheme="minorHAnsi"/>
                <w:b/>
                <w:bCs/>
                <w:sz w:val="20"/>
                <w:szCs w:val="20"/>
                <w:lang w:val="en-US"/>
              </w:rPr>
              <w:t>Variables</w:t>
            </w:r>
          </w:p>
        </w:tc>
        <w:tc>
          <w:tcPr>
            <w:tcW w:w="688" w:type="pct"/>
          </w:tcPr>
          <w:p w14:paraId="05F7999D" w14:textId="77777777" w:rsidR="00AD3FAC" w:rsidRPr="00AD3FAC" w:rsidRDefault="00AD3FAC" w:rsidP="00A54ECB">
            <w:pPr>
              <w:rPr>
                <w:rFonts w:asciiTheme="minorHAnsi" w:hAnsiTheme="minorHAnsi" w:cstheme="minorHAnsi"/>
                <w:b/>
                <w:bCs/>
                <w:sz w:val="20"/>
                <w:szCs w:val="20"/>
                <w:lang w:val="en-US"/>
              </w:rPr>
            </w:pPr>
            <w:r w:rsidRPr="00AD3FAC">
              <w:rPr>
                <w:rFonts w:asciiTheme="minorHAnsi" w:hAnsiTheme="minorHAnsi" w:cstheme="minorHAnsi"/>
                <w:b/>
                <w:bCs/>
                <w:sz w:val="20"/>
                <w:szCs w:val="20"/>
                <w:lang w:val="en-US"/>
              </w:rPr>
              <w:t>Coeff</w:t>
            </w:r>
          </w:p>
        </w:tc>
        <w:tc>
          <w:tcPr>
            <w:tcW w:w="713" w:type="pct"/>
          </w:tcPr>
          <w:p w14:paraId="06CCC387" w14:textId="77777777" w:rsidR="00AD3FAC" w:rsidRPr="00AD3FAC" w:rsidRDefault="00AD3FAC" w:rsidP="00A54ECB">
            <w:pPr>
              <w:rPr>
                <w:rFonts w:asciiTheme="minorHAnsi" w:hAnsiTheme="minorHAnsi" w:cstheme="minorHAnsi"/>
                <w:b/>
                <w:bCs/>
                <w:sz w:val="20"/>
                <w:szCs w:val="20"/>
                <w:lang w:val="en-US"/>
              </w:rPr>
            </w:pPr>
            <w:r w:rsidRPr="00AD3FAC">
              <w:rPr>
                <w:rFonts w:asciiTheme="minorHAnsi" w:hAnsiTheme="minorHAnsi" w:cstheme="minorHAnsi"/>
                <w:b/>
                <w:bCs/>
                <w:sz w:val="20"/>
                <w:szCs w:val="20"/>
                <w:lang w:val="en-US"/>
              </w:rPr>
              <w:t>SE</w:t>
            </w:r>
          </w:p>
        </w:tc>
        <w:tc>
          <w:tcPr>
            <w:tcW w:w="688" w:type="pct"/>
          </w:tcPr>
          <w:p w14:paraId="7875BAF3" w14:textId="77777777" w:rsidR="00AD3FAC" w:rsidRPr="00AD3FAC" w:rsidRDefault="00AD3FAC" w:rsidP="00A54ECB">
            <w:pPr>
              <w:rPr>
                <w:rFonts w:asciiTheme="minorHAnsi" w:hAnsiTheme="minorHAnsi" w:cstheme="minorHAnsi"/>
                <w:b/>
                <w:bCs/>
                <w:sz w:val="20"/>
                <w:szCs w:val="20"/>
                <w:lang w:val="en-US"/>
              </w:rPr>
            </w:pPr>
            <w:r w:rsidRPr="00AD3FAC">
              <w:rPr>
                <w:rFonts w:asciiTheme="minorHAnsi" w:hAnsiTheme="minorHAnsi" w:cstheme="minorHAnsi"/>
                <w:b/>
                <w:bCs/>
                <w:sz w:val="20"/>
                <w:szCs w:val="20"/>
                <w:lang w:val="en-US"/>
              </w:rPr>
              <w:t>95% CI</w:t>
            </w:r>
          </w:p>
        </w:tc>
        <w:tc>
          <w:tcPr>
            <w:tcW w:w="663" w:type="pct"/>
          </w:tcPr>
          <w:p w14:paraId="57920339" w14:textId="77777777" w:rsidR="00AD3FAC" w:rsidRPr="00AD3FAC" w:rsidRDefault="00AD3FAC" w:rsidP="00A54ECB">
            <w:pPr>
              <w:rPr>
                <w:rFonts w:asciiTheme="minorHAnsi" w:hAnsiTheme="minorHAnsi" w:cstheme="minorHAnsi"/>
                <w:b/>
                <w:bCs/>
                <w:sz w:val="20"/>
                <w:szCs w:val="20"/>
                <w:lang w:val="en-US"/>
              </w:rPr>
            </w:pPr>
            <w:r w:rsidRPr="00AD3FAC">
              <w:rPr>
                <w:rFonts w:asciiTheme="minorHAnsi" w:hAnsiTheme="minorHAnsi" w:cstheme="minorHAnsi"/>
                <w:b/>
                <w:bCs/>
                <w:sz w:val="20"/>
                <w:szCs w:val="20"/>
                <w:lang w:val="en-US"/>
              </w:rPr>
              <w:t>P value</w:t>
            </w:r>
          </w:p>
        </w:tc>
      </w:tr>
      <w:tr w:rsidR="00AD3FAC" w:rsidRPr="00AD3FAC" w14:paraId="64EB63BA" w14:textId="77777777" w:rsidTr="00AD3FAC">
        <w:tc>
          <w:tcPr>
            <w:tcW w:w="2249" w:type="pct"/>
          </w:tcPr>
          <w:p w14:paraId="6A63B27A"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Sample Size</w:t>
            </w:r>
          </w:p>
        </w:tc>
        <w:tc>
          <w:tcPr>
            <w:tcW w:w="688" w:type="pct"/>
          </w:tcPr>
          <w:p w14:paraId="0DC2DE25"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0.0000</w:t>
            </w:r>
          </w:p>
        </w:tc>
        <w:tc>
          <w:tcPr>
            <w:tcW w:w="713" w:type="pct"/>
          </w:tcPr>
          <w:p w14:paraId="07D0F388"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0.0000</w:t>
            </w:r>
          </w:p>
        </w:tc>
        <w:tc>
          <w:tcPr>
            <w:tcW w:w="688" w:type="pct"/>
          </w:tcPr>
          <w:p w14:paraId="761B63D2"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-0.0000 – 0.0000</w:t>
            </w:r>
          </w:p>
        </w:tc>
        <w:tc>
          <w:tcPr>
            <w:tcW w:w="663" w:type="pct"/>
          </w:tcPr>
          <w:p w14:paraId="13D17111"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0.6258</w:t>
            </w:r>
          </w:p>
        </w:tc>
      </w:tr>
      <w:tr w:rsidR="00AD3FAC" w:rsidRPr="00AD3FAC" w14:paraId="30CF6421" w14:textId="77777777" w:rsidTr="00AD3FAC">
        <w:tc>
          <w:tcPr>
            <w:tcW w:w="2249" w:type="pct"/>
          </w:tcPr>
          <w:p w14:paraId="355DCC82"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Mean Age (Years)</w:t>
            </w:r>
          </w:p>
        </w:tc>
        <w:tc>
          <w:tcPr>
            <w:tcW w:w="688" w:type="pct"/>
          </w:tcPr>
          <w:p w14:paraId="6A7B6D51"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-0.0041</w:t>
            </w:r>
          </w:p>
        </w:tc>
        <w:tc>
          <w:tcPr>
            <w:tcW w:w="713" w:type="pct"/>
          </w:tcPr>
          <w:p w14:paraId="1C1DB151"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0.0172</w:t>
            </w:r>
          </w:p>
        </w:tc>
        <w:tc>
          <w:tcPr>
            <w:tcW w:w="688" w:type="pct"/>
          </w:tcPr>
          <w:p w14:paraId="3A2831B0"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-0.0409 – 0.0326</w:t>
            </w:r>
          </w:p>
        </w:tc>
        <w:tc>
          <w:tcPr>
            <w:tcW w:w="663" w:type="pct"/>
          </w:tcPr>
          <w:p w14:paraId="33070ECC"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0.8129</w:t>
            </w:r>
          </w:p>
        </w:tc>
      </w:tr>
      <w:tr w:rsidR="00AD3FAC" w:rsidRPr="00AD3FAC" w14:paraId="56A86B80" w14:textId="77777777" w:rsidTr="00AD3FAC">
        <w:tc>
          <w:tcPr>
            <w:tcW w:w="2249" w:type="pct"/>
          </w:tcPr>
          <w:p w14:paraId="1F410C6C"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Male Gender (%)</w:t>
            </w:r>
          </w:p>
        </w:tc>
        <w:tc>
          <w:tcPr>
            <w:tcW w:w="688" w:type="pct"/>
          </w:tcPr>
          <w:p w14:paraId="1D865B2F"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-0.7562</w:t>
            </w:r>
          </w:p>
        </w:tc>
        <w:tc>
          <w:tcPr>
            <w:tcW w:w="713" w:type="pct"/>
          </w:tcPr>
          <w:p w14:paraId="4664ECA5"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1.8797</w:t>
            </w:r>
          </w:p>
        </w:tc>
        <w:tc>
          <w:tcPr>
            <w:tcW w:w="688" w:type="pct"/>
          </w:tcPr>
          <w:p w14:paraId="28D7563A"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-4.7626 – 3.2503</w:t>
            </w:r>
          </w:p>
        </w:tc>
        <w:tc>
          <w:tcPr>
            <w:tcW w:w="663" w:type="pct"/>
          </w:tcPr>
          <w:p w14:paraId="6813B234"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0.6932</w:t>
            </w:r>
          </w:p>
        </w:tc>
      </w:tr>
      <w:tr w:rsidR="00AD3FAC" w:rsidRPr="00AD3FAC" w14:paraId="6C81E3D1" w14:textId="77777777" w:rsidTr="00AD3FAC">
        <w:tc>
          <w:tcPr>
            <w:tcW w:w="2249" w:type="pct"/>
          </w:tcPr>
          <w:p w14:paraId="1630FBF2"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OHCA at Home</w:t>
            </w:r>
          </w:p>
        </w:tc>
        <w:tc>
          <w:tcPr>
            <w:tcW w:w="688" w:type="pct"/>
          </w:tcPr>
          <w:p w14:paraId="703E42B6"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0.5664</w:t>
            </w:r>
          </w:p>
        </w:tc>
        <w:tc>
          <w:tcPr>
            <w:tcW w:w="713" w:type="pct"/>
          </w:tcPr>
          <w:p w14:paraId="1F922B1E"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1.3780</w:t>
            </w:r>
          </w:p>
        </w:tc>
        <w:tc>
          <w:tcPr>
            <w:tcW w:w="688" w:type="pct"/>
          </w:tcPr>
          <w:p w14:paraId="458CE00F"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-2.4105 – 3.5433</w:t>
            </w:r>
          </w:p>
        </w:tc>
        <w:tc>
          <w:tcPr>
            <w:tcW w:w="663" w:type="pct"/>
          </w:tcPr>
          <w:p w14:paraId="487C8833"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0.6877</w:t>
            </w:r>
          </w:p>
        </w:tc>
      </w:tr>
      <w:tr w:rsidR="00AD3FAC" w:rsidRPr="00AD3FAC" w14:paraId="6A5035F4" w14:textId="77777777" w:rsidTr="00AD3FAC">
        <w:tc>
          <w:tcPr>
            <w:tcW w:w="2249" w:type="pct"/>
          </w:tcPr>
          <w:p w14:paraId="4E0DBA38"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color w:val="000000"/>
                <w:sz w:val="20"/>
                <w:szCs w:val="20"/>
                <w:lang w:val="en-US"/>
              </w:rPr>
              <w:t>Country Gross Domestic Product (per trillion, USD)</w:t>
            </w:r>
          </w:p>
        </w:tc>
        <w:tc>
          <w:tcPr>
            <w:tcW w:w="688" w:type="pct"/>
          </w:tcPr>
          <w:p w14:paraId="7FADC264"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0.0019</w:t>
            </w:r>
          </w:p>
        </w:tc>
        <w:tc>
          <w:tcPr>
            <w:tcW w:w="713" w:type="pct"/>
          </w:tcPr>
          <w:p w14:paraId="4807848B"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0.0084</w:t>
            </w:r>
          </w:p>
        </w:tc>
        <w:tc>
          <w:tcPr>
            <w:tcW w:w="688" w:type="pct"/>
          </w:tcPr>
          <w:p w14:paraId="6374990B"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-0.0157 – 0.0196</w:t>
            </w:r>
          </w:p>
        </w:tc>
        <w:tc>
          <w:tcPr>
            <w:tcW w:w="663" w:type="pct"/>
          </w:tcPr>
          <w:p w14:paraId="0B201EF4"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0.8184</w:t>
            </w:r>
          </w:p>
        </w:tc>
      </w:tr>
      <w:tr w:rsidR="00AD3FAC" w:rsidRPr="00AD3FAC" w14:paraId="70441D94" w14:textId="77777777" w:rsidTr="00AD3FAC">
        <w:tc>
          <w:tcPr>
            <w:tcW w:w="2249" w:type="pct"/>
          </w:tcPr>
          <w:p w14:paraId="2232BE24" w14:textId="77777777" w:rsidR="00AD3FAC" w:rsidRPr="00AD3FAC" w:rsidRDefault="00AD3FAC" w:rsidP="00A54ECB">
            <w:pPr>
              <w:rPr>
                <w:rFonts w:asciiTheme="minorHAnsi" w:hAnsiTheme="minorHAnsi" w:cstheme="minorHAnsi"/>
                <w:color w:val="000000"/>
                <w:sz w:val="20"/>
                <w:szCs w:val="20"/>
                <w:lang w:val="en-US"/>
              </w:rPr>
            </w:pPr>
            <w:r w:rsidRPr="00AD3FAC">
              <w:rPr>
                <w:rFonts w:asciiTheme="minorHAnsi" w:hAnsiTheme="minorHAnsi" w:cstheme="minorHAnsi"/>
                <w:color w:val="000000"/>
                <w:sz w:val="20"/>
                <w:szCs w:val="20"/>
                <w:lang w:val="en-US"/>
              </w:rPr>
              <w:t>State Gross Domestic Product (per billion, USD)</w:t>
            </w:r>
          </w:p>
        </w:tc>
        <w:tc>
          <w:tcPr>
            <w:tcW w:w="688" w:type="pct"/>
          </w:tcPr>
          <w:p w14:paraId="0FB51F28"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0.0001</w:t>
            </w:r>
          </w:p>
        </w:tc>
        <w:tc>
          <w:tcPr>
            <w:tcW w:w="713" w:type="pct"/>
          </w:tcPr>
          <w:p w14:paraId="3278FE39"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0.0001</w:t>
            </w:r>
          </w:p>
        </w:tc>
        <w:tc>
          <w:tcPr>
            <w:tcW w:w="688" w:type="pct"/>
          </w:tcPr>
          <w:p w14:paraId="66BDAF7D"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-0.0002 – 0.0004</w:t>
            </w:r>
          </w:p>
        </w:tc>
        <w:tc>
          <w:tcPr>
            <w:tcW w:w="663" w:type="pct"/>
          </w:tcPr>
          <w:p w14:paraId="16024600"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0.4543</w:t>
            </w:r>
          </w:p>
        </w:tc>
      </w:tr>
      <w:tr w:rsidR="00AD3FAC" w:rsidRPr="00AD3FAC" w14:paraId="5BE97EDF" w14:textId="77777777" w:rsidTr="00AD3FAC">
        <w:trPr>
          <w:trHeight w:val="269"/>
        </w:trPr>
        <w:tc>
          <w:tcPr>
            <w:tcW w:w="2249" w:type="pct"/>
          </w:tcPr>
          <w:p w14:paraId="002F9DB9" w14:textId="77777777" w:rsidR="00AD3FAC" w:rsidRPr="00AD3FAC" w:rsidRDefault="00AD3FAC" w:rsidP="00A54ECB">
            <w:pPr>
              <w:rPr>
                <w:rFonts w:asciiTheme="minorHAnsi" w:hAnsiTheme="minorHAnsi" w:cstheme="minorHAnsi"/>
                <w:color w:val="000000"/>
                <w:sz w:val="20"/>
                <w:szCs w:val="20"/>
                <w:lang w:val="en-US"/>
              </w:rPr>
            </w:pPr>
            <w:r w:rsidRPr="00AD3FAC">
              <w:rPr>
                <w:rFonts w:asciiTheme="minorHAnsi" w:hAnsiTheme="minorHAnsi" w:cstheme="minorHAnsi"/>
                <w:color w:val="000000"/>
                <w:sz w:val="20"/>
                <w:szCs w:val="20"/>
                <w:lang w:val="en-US"/>
              </w:rPr>
              <w:t>Population Density (per km</w:t>
            </w:r>
            <w:r w:rsidRPr="00AD3FAC">
              <w:rPr>
                <w:rFonts w:asciiTheme="minorHAnsi" w:hAnsiTheme="minorHAnsi" w:cstheme="minorHAnsi"/>
                <w:color w:val="000000"/>
                <w:sz w:val="20"/>
                <w:szCs w:val="20"/>
                <w:vertAlign w:val="superscript"/>
                <w:lang w:val="en-US"/>
              </w:rPr>
              <w:t>2</w:t>
            </w:r>
            <w:r w:rsidRPr="00AD3FAC">
              <w:rPr>
                <w:rFonts w:asciiTheme="minorHAnsi" w:hAnsiTheme="minorHAnsi" w:cstheme="minorHAnsi"/>
                <w:color w:val="000000"/>
                <w:sz w:val="20"/>
                <w:szCs w:val="20"/>
                <w:lang w:val="en-US"/>
              </w:rPr>
              <w:t>)</w:t>
            </w:r>
          </w:p>
        </w:tc>
        <w:tc>
          <w:tcPr>
            <w:tcW w:w="688" w:type="pct"/>
          </w:tcPr>
          <w:p w14:paraId="3DC26580"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-0.0000</w:t>
            </w:r>
          </w:p>
        </w:tc>
        <w:tc>
          <w:tcPr>
            <w:tcW w:w="713" w:type="pct"/>
          </w:tcPr>
          <w:p w14:paraId="65BCA82E"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0.0000</w:t>
            </w:r>
          </w:p>
        </w:tc>
        <w:tc>
          <w:tcPr>
            <w:tcW w:w="688" w:type="pct"/>
          </w:tcPr>
          <w:p w14:paraId="118CDC48"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-0.0000 – 0.0000</w:t>
            </w:r>
          </w:p>
        </w:tc>
        <w:tc>
          <w:tcPr>
            <w:tcW w:w="663" w:type="pct"/>
          </w:tcPr>
          <w:p w14:paraId="63EB7B63" w14:textId="77777777" w:rsidR="00AD3FAC" w:rsidRPr="00AD3FAC" w:rsidRDefault="00AD3FAC" w:rsidP="00A54ECB">
            <w:pPr>
              <w:rPr>
                <w:rFonts w:asciiTheme="minorHAnsi" w:hAnsiTheme="minorHAnsi" w:cstheme="minorHAnsi"/>
                <w:sz w:val="20"/>
                <w:szCs w:val="20"/>
                <w:lang w:val="en-US"/>
              </w:rPr>
            </w:pPr>
            <w:r w:rsidRPr="00AD3FAC">
              <w:rPr>
                <w:rFonts w:asciiTheme="minorHAnsi" w:hAnsiTheme="minorHAnsi" w:cstheme="minorHAnsi"/>
                <w:sz w:val="20"/>
                <w:szCs w:val="20"/>
                <w:lang w:val="en-US"/>
              </w:rPr>
              <w:t>0.7034</w:t>
            </w:r>
          </w:p>
        </w:tc>
      </w:tr>
    </w:tbl>
    <w:p w14:paraId="7BB7EE34" w14:textId="77777777" w:rsidR="00EB57C3" w:rsidRPr="00EB57C3" w:rsidRDefault="00EB57C3" w:rsidP="00EB57C3">
      <w:pPr>
        <w:rPr>
          <w:rFonts w:asciiTheme="minorHAnsi" w:hAnsiTheme="minorHAnsi" w:cstheme="minorHAnsi"/>
          <w:b/>
          <w:bCs/>
        </w:rPr>
      </w:pPr>
    </w:p>
    <w:p w14:paraId="32002913" w14:textId="1865746B" w:rsidR="00EB57C3" w:rsidRPr="00A62504" w:rsidRDefault="00AD3FAC" w:rsidP="00EB57C3">
      <w:pPr>
        <w:rPr>
          <w:rFonts w:asciiTheme="minorHAnsi" w:hAnsiTheme="minorHAnsi" w:cstheme="minorHAnsi"/>
          <w:lang w:val="en-US"/>
        </w:rPr>
      </w:pPr>
      <w:r w:rsidRPr="00A62504">
        <w:rPr>
          <w:rFonts w:asciiTheme="minorHAnsi" w:hAnsiTheme="minorHAnsi" w:cstheme="minorHAnsi"/>
          <w:i/>
          <w:iCs/>
          <w:lang w:val="en-US"/>
        </w:rPr>
        <w:t>Coeff</w:t>
      </w:r>
      <w:r w:rsidRPr="00A62504">
        <w:rPr>
          <w:rFonts w:asciiTheme="minorHAnsi" w:hAnsiTheme="minorHAnsi" w:cstheme="minorHAnsi"/>
          <w:lang w:val="en-US"/>
        </w:rPr>
        <w:t xml:space="preserve">, coefficient; </w:t>
      </w:r>
      <w:r w:rsidRPr="00A62504">
        <w:rPr>
          <w:rFonts w:asciiTheme="minorHAnsi" w:hAnsiTheme="minorHAnsi" w:cstheme="minorHAnsi"/>
          <w:i/>
          <w:iCs/>
          <w:lang w:val="en-US"/>
        </w:rPr>
        <w:t>SE</w:t>
      </w:r>
      <w:r w:rsidRPr="00A62504">
        <w:rPr>
          <w:rFonts w:asciiTheme="minorHAnsi" w:hAnsiTheme="minorHAnsi" w:cstheme="minorHAnsi"/>
          <w:lang w:val="en-US"/>
        </w:rPr>
        <w:t xml:space="preserve">, standard error; </w:t>
      </w:r>
      <w:r w:rsidRPr="00A62504">
        <w:rPr>
          <w:rFonts w:asciiTheme="minorHAnsi" w:hAnsiTheme="minorHAnsi" w:cstheme="minorHAnsi"/>
          <w:i/>
          <w:iCs/>
          <w:lang w:val="en-US"/>
        </w:rPr>
        <w:t>CI</w:t>
      </w:r>
      <w:r w:rsidRPr="00A62504">
        <w:rPr>
          <w:rFonts w:asciiTheme="minorHAnsi" w:hAnsiTheme="minorHAnsi" w:cstheme="minorHAnsi"/>
          <w:lang w:val="en-US"/>
        </w:rPr>
        <w:t xml:space="preserve">, confidence interval; </w:t>
      </w:r>
      <w:r w:rsidRPr="00A62504">
        <w:rPr>
          <w:rFonts w:asciiTheme="minorHAnsi" w:hAnsiTheme="minorHAnsi" w:cstheme="minorHAnsi"/>
          <w:i/>
          <w:iCs/>
          <w:lang w:val="en-US"/>
        </w:rPr>
        <w:t>USD</w:t>
      </w:r>
      <w:r w:rsidRPr="00A62504">
        <w:rPr>
          <w:rFonts w:asciiTheme="minorHAnsi" w:hAnsiTheme="minorHAnsi" w:cstheme="minorHAnsi"/>
          <w:lang w:val="en-US"/>
        </w:rPr>
        <w:t>, United States dollar</w:t>
      </w:r>
    </w:p>
    <w:p w14:paraId="6EAAC7AB" w14:textId="5A8817A6" w:rsidR="00EB57C3" w:rsidRPr="00EB57C3" w:rsidRDefault="00EB57C3" w:rsidP="00EB57C3">
      <w:pPr>
        <w:rPr>
          <w:rFonts w:asciiTheme="minorHAnsi" w:hAnsiTheme="minorHAnsi" w:cstheme="minorHAnsi"/>
          <w:sz w:val="20"/>
          <w:szCs w:val="20"/>
        </w:rPr>
        <w:sectPr w:rsidR="00EB57C3" w:rsidRPr="00EB57C3" w:rsidSect="00B32744">
          <w:pgSz w:w="16838" w:h="11906" w:orient="landscape"/>
          <w:pgMar w:top="1440" w:right="1440" w:bottom="1440" w:left="1440" w:header="708" w:footer="708" w:gutter="0"/>
          <w:cols w:space="708"/>
          <w:docGrid w:linePitch="360"/>
        </w:sectPr>
      </w:pPr>
    </w:p>
    <w:p w14:paraId="039947AA" w14:textId="57161B8C" w:rsidR="00381821" w:rsidRPr="0090597E" w:rsidRDefault="000572BB" w:rsidP="000572BB">
      <w:pPr>
        <w:pStyle w:val="ListParagraph"/>
        <w:numPr>
          <w:ilvl w:val="0"/>
          <w:numId w:val="1"/>
        </w:numPr>
        <w:rPr>
          <w:rFonts w:asciiTheme="minorHAnsi" w:hAnsiTheme="minorHAnsi" w:cstheme="minorHAnsi"/>
          <w:b/>
          <w:bCs/>
        </w:rPr>
      </w:pPr>
      <w:r w:rsidRPr="0090597E">
        <w:rPr>
          <w:rFonts w:asciiTheme="minorHAnsi" w:hAnsiTheme="minorHAnsi" w:cstheme="minorHAnsi"/>
          <w:b/>
          <w:bCs/>
        </w:rPr>
        <w:lastRenderedPageBreak/>
        <w:t xml:space="preserve">Supplemental Figures </w:t>
      </w:r>
    </w:p>
    <w:p w14:paraId="4659E894" w14:textId="77777777" w:rsidR="000572BB" w:rsidRPr="0090597E" w:rsidRDefault="000572BB" w:rsidP="000572BB">
      <w:pPr>
        <w:rPr>
          <w:rFonts w:asciiTheme="minorHAnsi" w:hAnsiTheme="minorHAnsi" w:cstheme="minorHAnsi"/>
        </w:rPr>
      </w:pPr>
    </w:p>
    <w:p w14:paraId="0377E8EB" w14:textId="0FE899FA" w:rsidR="008E780D" w:rsidRPr="0090597E" w:rsidRDefault="008E780D">
      <w:pPr>
        <w:rPr>
          <w:rFonts w:asciiTheme="minorHAnsi" w:hAnsiTheme="minorHAnsi" w:cstheme="minorHAnsi"/>
          <w:sz w:val="20"/>
          <w:szCs w:val="20"/>
        </w:rPr>
      </w:pPr>
    </w:p>
    <w:p w14:paraId="0980DD7D" w14:textId="0B2AD844" w:rsidR="00DC1565" w:rsidRPr="00DC1565" w:rsidRDefault="00DC1565" w:rsidP="00DC1565">
      <w:pPr>
        <w:rPr>
          <w:rFonts w:ascii="Calibri" w:hAnsi="Calibri" w:cs="Calibri"/>
          <w:b/>
          <w:bCs/>
        </w:rPr>
      </w:pPr>
      <w:r w:rsidRPr="0090597E">
        <w:rPr>
          <w:rFonts w:asciiTheme="minorHAnsi" w:hAnsiTheme="minorHAnsi" w:cstheme="minorHAnsi"/>
          <w:b/>
          <w:bCs/>
        </w:rPr>
        <w:t xml:space="preserve">Supplemental </w:t>
      </w:r>
      <w:r w:rsidRPr="00DC1565">
        <w:rPr>
          <w:rFonts w:ascii="Calibri" w:hAnsi="Calibri" w:cs="Calibri"/>
          <w:b/>
          <w:bCs/>
        </w:rPr>
        <w:t xml:space="preserve">Figure 1. </w:t>
      </w:r>
      <w:r w:rsidRPr="00DC1565">
        <w:rPr>
          <w:rFonts w:ascii="Calibri" w:hAnsi="Calibri" w:cs="Calibri"/>
          <w:b/>
          <w:bCs/>
          <w:lang w:val="en-US"/>
        </w:rPr>
        <w:t>Funnel Plot for Publication Bias based on Bystander CPR</w:t>
      </w:r>
    </w:p>
    <w:p w14:paraId="3CCE5682" w14:textId="77777777" w:rsidR="00DC1565" w:rsidRDefault="00DC1565">
      <w:pPr>
        <w:rPr>
          <w:rFonts w:asciiTheme="minorHAnsi" w:hAnsiTheme="minorHAnsi" w:cstheme="minorHAnsi"/>
          <w:b/>
          <w:bCs/>
        </w:rPr>
      </w:pPr>
    </w:p>
    <w:p w14:paraId="7E0B8AD3" w14:textId="417CE7CD" w:rsidR="00DC1565" w:rsidRDefault="00DC1565">
      <w:pPr>
        <w:rPr>
          <w:rFonts w:asciiTheme="minorHAnsi" w:hAnsiTheme="minorHAnsi" w:cstheme="minorHAnsi"/>
          <w:b/>
          <w:bCs/>
        </w:rPr>
        <w:sectPr w:rsidR="00DC1565" w:rsidSect="00B32744">
          <w:pgSz w:w="16838" w:h="11906" w:orient="landscape"/>
          <w:pgMar w:top="1440" w:right="1440" w:bottom="1440" w:left="1440" w:header="708" w:footer="708" w:gutter="0"/>
          <w:cols w:space="708"/>
          <w:docGrid w:linePitch="360"/>
        </w:sectPr>
      </w:pPr>
      <w:r>
        <w:rPr>
          <w:rFonts w:asciiTheme="minorHAnsi" w:hAnsiTheme="minorHAnsi" w:cstheme="minorHAnsi"/>
          <w:b/>
          <w:bCs/>
          <w:noProof/>
        </w:rPr>
        <w:drawing>
          <wp:inline distT="0" distB="0" distL="0" distR="0" wp14:anchorId="6FD575D1" wp14:editId="6AC65FC3">
            <wp:extent cx="8863330" cy="4293235"/>
            <wp:effectExtent l="0" t="0" r="1270" b="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8863330" cy="4293235"/>
                    </a:xfrm>
                    <a:prstGeom prst="rect">
                      <a:avLst/>
                    </a:prstGeom>
                  </pic:spPr>
                </pic:pic>
              </a:graphicData>
            </a:graphic>
          </wp:inline>
        </w:drawing>
      </w:r>
    </w:p>
    <w:p w14:paraId="6967C30A" w14:textId="648034A0" w:rsidR="00105879" w:rsidRPr="0090597E" w:rsidRDefault="00105879">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sidR="00DC1565">
        <w:rPr>
          <w:rFonts w:asciiTheme="minorHAnsi" w:hAnsiTheme="minorHAnsi" w:cstheme="minorHAnsi"/>
          <w:b/>
          <w:bCs/>
        </w:rPr>
        <w:t>2</w:t>
      </w:r>
      <w:r w:rsidRPr="0090597E">
        <w:rPr>
          <w:rFonts w:asciiTheme="minorHAnsi" w:hAnsiTheme="minorHAnsi" w:cstheme="minorHAnsi"/>
          <w:b/>
          <w:bCs/>
        </w:rPr>
        <w:t xml:space="preserve">. </w:t>
      </w:r>
      <w:r w:rsidR="00212975">
        <w:rPr>
          <w:rFonts w:asciiTheme="minorHAnsi" w:hAnsiTheme="minorHAnsi" w:cstheme="minorHAnsi"/>
          <w:b/>
          <w:bCs/>
        </w:rPr>
        <w:t>Influential Diagnostic Plot for Out-of-Hospital Cardiac Arrest At Home</w:t>
      </w:r>
    </w:p>
    <w:p w14:paraId="6FC37A04" w14:textId="6B9302F8" w:rsidR="00BD5DFF" w:rsidRDefault="00212975" w:rsidP="008E780D">
      <w:pPr>
        <w:widowControl w:val="0"/>
        <w:pBdr>
          <w:top w:val="nil"/>
          <w:left w:val="nil"/>
          <w:bottom w:val="nil"/>
          <w:right w:val="nil"/>
          <w:between w:val="nil"/>
        </w:pBdr>
        <w:spacing w:line="480" w:lineRule="auto"/>
        <w:ind w:left="384" w:hanging="384"/>
        <w:rPr>
          <w:rFonts w:asciiTheme="minorHAnsi" w:hAnsiTheme="minorHAnsi" w:cstheme="minorHAnsi"/>
        </w:rPr>
      </w:pPr>
      <w:r>
        <w:rPr>
          <w:rFonts w:asciiTheme="minorHAnsi" w:hAnsiTheme="minorHAnsi" w:cstheme="minorHAnsi"/>
          <w:noProof/>
        </w:rPr>
        <w:drawing>
          <wp:inline distT="0" distB="0" distL="0" distR="0" wp14:anchorId="01E5D10B" wp14:editId="6FC1CD84">
            <wp:extent cx="8369300" cy="4919168"/>
            <wp:effectExtent l="0" t="0" r="0" b="0"/>
            <wp:docPr id="2" name="Picture 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8406131" cy="4940816"/>
                    </a:xfrm>
                    <a:prstGeom prst="rect">
                      <a:avLst/>
                    </a:prstGeom>
                  </pic:spPr>
                </pic:pic>
              </a:graphicData>
            </a:graphic>
          </wp:inline>
        </w:drawing>
      </w:r>
    </w:p>
    <w:p w14:paraId="56FE0FB0" w14:textId="74B8C752" w:rsidR="00212975" w:rsidRPr="0090597E" w:rsidRDefault="00212975" w:rsidP="008E780D">
      <w:pPr>
        <w:widowControl w:val="0"/>
        <w:pBdr>
          <w:top w:val="nil"/>
          <w:left w:val="nil"/>
          <w:bottom w:val="nil"/>
          <w:right w:val="nil"/>
          <w:between w:val="nil"/>
        </w:pBdr>
        <w:spacing w:line="480" w:lineRule="auto"/>
        <w:ind w:left="384" w:hanging="384"/>
        <w:rPr>
          <w:rFonts w:asciiTheme="minorHAnsi" w:hAnsiTheme="minorHAnsi" w:cstheme="minorHAnsi"/>
        </w:rPr>
        <w:sectPr w:rsidR="00212975" w:rsidRPr="0090597E" w:rsidSect="00B32744">
          <w:pgSz w:w="16838" w:h="11906" w:orient="landscape"/>
          <w:pgMar w:top="1440" w:right="1440" w:bottom="1440" w:left="1440" w:header="708" w:footer="708" w:gutter="0"/>
          <w:cols w:space="708"/>
          <w:docGrid w:linePitch="360"/>
        </w:sectPr>
      </w:pPr>
    </w:p>
    <w:p w14:paraId="6AF9998E" w14:textId="4E667D0F" w:rsidR="00DB1147" w:rsidRPr="0090597E" w:rsidRDefault="00BD5DFF" w:rsidP="00BD5DFF">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sidR="00DC1565">
        <w:rPr>
          <w:rFonts w:asciiTheme="minorHAnsi" w:hAnsiTheme="minorHAnsi" w:cstheme="minorHAnsi"/>
          <w:b/>
          <w:bCs/>
        </w:rPr>
        <w:t>3</w:t>
      </w:r>
      <w:r w:rsidRPr="0090597E">
        <w:rPr>
          <w:rFonts w:asciiTheme="minorHAnsi" w:hAnsiTheme="minorHAnsi" w:cstheme="minorHAnsi"/>
          <w:b/>
          <w:bCs/>
        </w:rPr>
        <w:t xml:space="preserve">. </w:t>
      </w:r>
      <w:r w:rsidR="003957A7">
        <w:rPr>
          <w:rFonts w:asciiTheme="minorHAnsi" w:hAnsiTheme="minorHAnsi" w:cstheme="minorHAnsi"/>
          <w:b/>
          <w:bCs/>
        </w:rPr>
        <w:t xml:space="preserve">Baujat </w:t>
      </w:r>
      <w:r w:rsidR="00744F6D" w:rsidRPr="0090597E">
        <w:rPr>
          <w:rFonts w:asciiTheme="minorHAnsi" w:hAnsiTheme="minorHAnsi" w:cstheme="minorHAnsi"/>
          <w:b/>
          <w:bCs/>
        </w:rPr>
        <w:t xml:space="preserve">Plot </w:t>
      </w:r>
      <w:r w:rsidR="003957A7">
        <w:rPr>
          <w:rFonts w:asciiTheme="minorHAnsi" w:hAnsiTheme="minorHAnsi" w:cstheme="minorHAnsi"/>
          <w:b/>
          <w:bCs/>
        </w:rPr>
        <w:t>for Out-of-Hospital Cardiac Arrest At Home</w:t>
      </w:r>
    </w:p>
    <w:p w14:paraId="2C7FA2F7" w14:textId="48744DBC" w:rsidR="008672E5" w:rsidRPr="0090597E" w:rsidRDefault="003957A7" w:rsidP="008E780D">
      <w:pPr>
        <w:widowControl w:val="0"/>
        <w:pBdr>
          <w:top w:val="nil"/>
          <w:left w:val="nil"/>
          <w:bottom w:val="nil"/>
          <w:right w:val="nil"/>
          <w:between w:val="nil"/>
        </w:pBdr>
        <w:spacing w:line="480" w:lineRule="auto"/>
        <w:ind w:left="384" w:hanging="384"/>
        <w:rPr>
          <w:rFonts w:asciiTheme="minorHAnsi" w:hAnsiTheme="minorHAnsi" w:cstheme="minorHAnsi"/>
        </w:rPr>
        <w:sectPr w:rsidR="008672E5"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rPr>
        <w:drawing>
          <wp:inline distT="0" distB="0" distL="0" distR="0" wp14:anchorId="30D70475" wp14:editId="14FD6A79">
            <wp:extent cx="8863330" cy="5210810"/>
            <wp:effectExtent l="0" t="0" r="1270"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8863330" cy="5210810"/>
                    </a:xfrm>
                    <a:prstGeom prst="rect">
                      <a:avLst/>
                    </a:prstGeom>
                  </pic:spPr>
                </pic:pic>
              </a:graphicData>
            </a:graphic>
          </wp:inline>
        </w:drawing>
      </w:r>
    </w:p>
    <w:p w14:paraId="0077AE1B" w14:textId="2B022BED" w:rsidR="003040ED" w:rsidRPr="0090597E" w:rsidRDefault="003040ED" w:rsidP="003040ED">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sidR="00DC1565">
        <w:rPr>
          <w:rFonts w:asciiTheme="minorHAnsi" w:hAnsiTheme="minorHAnsi" w:cstheme="minorHAnsi"/>
          <w:b/>
          <w:bCs/>
        </w:rPr>
        <w:t>4</w:t>
      </w:r>
      <w:r w:rsidRPr="0090597E">
        <w:rPr>
          <w:rFonts w:asciiTheme="minorHAnsi" w:hAnsiTheme="minorHAnsi" w:cstheme="minorHAnsi"/>
          <w:b/>
          <w:bCs/>
        </w:rPr>
        <w:t xml:space="preserve">. </w:t>
      </w:r>
      <w:r w:rsidR="003957A7">
        <w:rPr>
          <w:rFonts w:asciiTheme="minorHAnsi" w:hAnsiTheme="minorHAnsi" w:cstheme="minorHAnsi"/>
          <w:b/>
          <w:bCs/>
        </w:rPr>
        <w:t>Leave-One-Out Analysis</w:t>
      </w:r>
      <w:r w:rsidR="00DB1147" w:rsidRPr="0090597E">
        <w:rPr>
          <w:rFonts w:asciiTheme="minorHAnsi" w:hAnsiTheme="minorHAnsi" w:cstheme="minorHAnsi"/>
          <w:b/>
          <w:bCs/>
        </w:rPr>
        <w:t xml:space="preserve"> for </w:t>
      </w:r>
      <w:r w:rsidR="003957A7">
        <w:rPr>
          <w:rFonts w:asciiTheme="minorHAnsi" w:hAnsiTheme="minorHAnsi" w:cstheme="minorHAnsi"/>
          <w:b/>
          <w:bCs/>
        </w:rPr>
        <w:t>Out-of-Hospital Cardiac Arrest At Home</w:t>
      </w:r>
      <w:r w:rsidR="00DB1147" w:rsidRPr="0090597E">
        <w:rPr>
          <w:rFonts w:asciiTheme="minorHAnsi" w:hAnsiTheme="minorHAnsi" w:cstheme="minorHAnsi"/>
          <w:b/>
          <w:bCs/>
        </w:rPr>
        <w:t xml:space="preserve"> </w:t>
      </w:r>
    </w:p>
    <w:p w14:paraId="10753283" w14:textId="578421D9" w:rsidR="00485324" w:rsidRPr="0090597E" w:rsidRDefault="003957A7">
      <w:pPr>
        <w:rPr>
          <w:rFonts w:asciiTheme="minorHAnsi" w:hAnsiTheme="minorHAnsi" w:cstheme="minorHAnsi"/>
          <w:sz w:val="20"/>
          <w:szCs w:val="20"/>
        </w:rPr>
      </w:pPr>
      <w:r>
        <w:rPr>
          <w:rFonts w:asciiTheme="minorHAnsi" w:hAnsiTheme="minorHAnsi" w:cstheme="minorHAnsi"/>
          <w:noProof/>
          <w:sz w:val="20"/>
          <w:szCs w:val="20"/>
        </w:rPr>
        <w:drawing>
          <wp:inline distT="0" distB="0" distL="0" distR="0" wp14:anchorId="031372D4" wp14:editId="5C1AC76F">
            <wp:extent cx="8863330" cy="5209540"/>
            <wp:effectExtent l="0" t="0" r="1270" b="0"/>
            <wp:docPr id="29" name="Picture 29"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Graphical user interface, application, table, Excel&#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863330" cy="5209540"/>
                    </a:xfrm>
                    <a:prstGeom prst="rect">
                      <a:avLst/>
                    </a:prstGeom>
                  </pic:spPr>
                </pic:pic>
              </a:graphicData>
            </a:graphic>
          </wp:inline>
        </w:drawing>
      </w:r>
    </w:p>
    <w:p w14:paraId="6A619F46" w14:textId="77E70454" w:rsidR="00485324" w:rsidRPr="0090597E" w:rsidRDefault="00485324">
      <w:pPr>
        <w:rPr>
          <w:rFonts w:asciiTheme="minorHAnsi" w:hAnsiTheme="minorHAnsi" w:cstheme="minorHAnsi"/>
          <w:sz w:val="20"/>
          <w:szCs w:val="20"/>
        </w:rPr>
        <w:sectPr w:rsidR="00485324" w:rsidRPr="0090597E" w:rsidSect="00B32744">
          <w:pgSz w:w="16838" w:h="11906" w:orient="landscape"/>
          <w:pgMar w:top="1440" w:right="1440" w:bottom="1440" w:left="1440" w:header="708" w:footer="708" w:gutter="0"/>
          <w:cols w:space="708"/>
          <w:docGrid w:linePitch="360"/>
        </w:sectPr>
      </w:pPr>
    </w:p>
    <w:p w14:paraId="013C937D" w14:textId="185A6A88" w:rsidR="00B263E8" w:rsidRPr="0090597E" w:rsidRDefault="00B263E8" w:rsidP="00B263E8">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sidR="00DC1565">
        <w:rPr>
          <w:rFonts w:asciiTheme="minorHAnsi" w:hAnsiTheme="minorHAnsi" w:cstheme="minorHAnsi"/>
          <w:b/>
          <w:bCs/>
        </w:rPr>
        <w:t>5</w:t>
      </w:r>
      <w:r w:rsidRPr="0090597E">
        <w:rPr>
          <w:rFonts w:asciiTheme="minorHAnsi" w:hAnsiTheme="minorHAnsi" w:cstheme="minorHAnsi"/>
          <w:b/>
          <w:bCs/>
        </w:rPr>
        <w:t xml:space="preserve">. </w:t>
      </w:r>
      <w:r w:rsidR="003957A7">
        <w:rPr>
          <w:rFonts w:asciiTheme="minorHAnsi" w:hAnsiTheme="minorHAnsi" w:cstheme="minorHAnsi"/>
          <w:b/>
          <w:bCs/>
        </w:rPr>
        <w:t>Influential Diagnostic Plot for Unwitnessed Out-of-Hospital Cardiac Arrest</w:t>
      </w:r>
      <w:r w:rsidR="00485324" w:rsidRPr="0090597E">
        <w:rPr>
          <w:rFonts w:asciiTheme="minorHAnsi" w:hAnsiTheme="minorHAnsi" w:cstheme="minorHAnsi"/>
          <w:b/>
          <w:bCs/>
        </w:rPr>
        <w:t xml:space="preserve"> </w:t>
      </w:r>
    </w:p>
    <w:p w14:paraId="7056D9A6" w14:textId="71100FAB" w:rsidR="008E780D" w:rsidRPr="0090597E" w:rsidRDefault="00B54234">
      <w:pPr>
        <w:rPr>
          <w:rFonts w:asciiTheme="minorHAnsi" w:hAnsiTheme="minorHAnsi" w:cstheme="minorHAnsi"/>
          <w:sz w:val="20"/>
          <w:szCs w:val="20"/>
        </w:rPr>
      </w:pPr>
      <w:r>
        <w:rPr>
          <w:rFonts w:asciiTheme="minorHAnsi" w:hAnsiTheme="minorHAnsi" w:cstheme="minorHAnsi"/>
          <w:noProof/>
          <w:sz w:val="20"/>
          <w:szCs w:val="20"/>
        </w:rPr>
        <w:drawing>
          <wp:inline distT="0" distB="0" distL="0" distR="0" wp14:anchorId="1035FB80" wp14:editId="41A15A51">
            <wp:extent cx="8863330" cy="5182235"/>
            <wp:effectExtent l="0" t="0" r="1270" b="0"/>
            <wp:docPr id="30" name="Picture 30"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Graphical user interfac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863330" cy="5182235"/>
                    </a:xfrm>
                    <a:prstGeom prst="rect">
                      <a:avLst/>
                    </a:prstGeom>
                  </pic:spPr>
                </pic:pic>
              </a:graphicData>
            </a:graphic>
          </wp:inline>
        </w:drawing>
      </w:r>
    </w:p>
    <w:p w14:paraId="58A2B552" w14:textId="7D98DDAB" w:rsidR="00485324" w:rsidRPr="0090597E" w:rsidRDefault="00485324">
      <w:pPr>
        <w:rPr>
          <w:rFonts w:asciiTheme="minorHAnsi" w:hAnsiTheme="minorHAnsi" w:cstheme="minorHAnsi"/>
          <w:sz w:val="20"/>
          <w:szCs w:val="20"/>
        </w:rPr>
        <w:sectPr w:rsidR="00485324" w:rsidRPr="0090597E" w:rsidSect="00B32744">
          <w:pgSz w:w="16838" w:h="11906" w:orient="landscape"/>
          <w:pgMar w:top="1440" w:right="1440" w:bottom="1440" w:left="1440" w:header="708" w:footer="708" w:gutter="0"/>
          <w:cols w:space="708"/>
          <w:docGrid w:linePitch="360"/>
        </w:sectPr>
      </w:pPr>
    </w:p>
    <w:p w14:paraId="719FEE9F" w14:textId="57AEA823" w:rsidR="00485324" w:rsidRPr="0090597E" w:rsidRDefault="00485324" w:rsidP="00485324">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sidR="00DC1565">
        <w:rPr>
          <w:rFonts w:asciiTheme="minorHAnsi" w:hAnsiTheme="minorHAnsi" w:cstheme="minorHAnsi"/>
          <w:b/>
          <w:bCs/>
        </w:rPr>
        <w:t>6</w:t>
      </w:r>
      <w:r w:rsidRPr="0090597E">
        <w:rPr>
          <w:rFonts w:asciiTheme="minorHAnsi" w:hAnsiTheme="minorHAnsi" w:cstheme="minorHAnsi"/>
          <w:b/>
          <w:bCs/>
        </w:rPr>
        <w:t xml:space="preserve">. </w:t>
      </w:r>
      <w:r w:rsidR="00B54234">
        <w:rPr>
          <w:rFonts w:asciiTheme="minorHAnsi" w:hAnsiTheme="minorHAnsi" w:cstheme="minorHAnsi"/>
          <w:b/>
          <w:bCs/>
        </w:rPr>
        <w:t xml:space="preserve">Baujat </w:t>
      </w:r>
      <w:r w:rsidRPr="0090597E">
        <w:rPr>
          <w:rFonts w:asciiTheme="minorHAnsi" w:hAnsiTheme="minorHAnsi" w:cstheme="minorHAnsi"/>
          <w:b/>
          <w:bCs/>
        </w:rPr>
        <w:t xml:space="preserve">Plot for </w:t>
      </w:r>
      <w:r w:rsidR="00B54234">
        <w:rPr>
          <w:rFonts w:asciiTheme="minorHAnsi" w:hAnsiTheme="minorHAnsi" w:cstheme="minorHAnsi"/>
          <w:b/>
          <w:bCs/>
        </w:rPr>
        <w:t>Unwitnessed Out-of-Hospital Cardiac Arrest</w:t>
      </w:r>
    </w:p>
    <w:p w14:paraId="3F0170D4" w14:textId="7D89C97D" w:rsidR="000F6F67" w:rsidRDefault="00B54234">
      <w:pPr>
        <w:rPr>
          <w:rFonts w:asciiTheme="minorHAnsi" w:hAnsiTheme="minorHAnsi" w:cstheme="minorHAnsi"/>
          <w:sz w:val="20"/>
          <w:szCs w:val="20"/>
        </w:rPr>
      </w:pPr>
      <w:r>
        <w:rPr>
          <w:rFonts w:asciiTheme="minorHAnsi" w:hAnsiTheme="minorHAnsi" w:cstheme="minorHAnsi"/>
          <w:noProof/>
          <w:sz w:val="20"/>
          <w:szCs w:val="20"/>
        </w:rPr>
        <w:drawing>
          <wp:inline distT="0" distB="0" distL="0" distR="0" wp14:anchorId="2A03C629" wp14:editId="77CE4B61">
            <wp:extent cx="8863330" cy="5217160"/>
            <wp:effectExtent l="0" t="0" r="1270" b="2540"/>
            <wp:docPr id="31" name="Picture 3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screenshot of a computer&#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863330" cy="5217160"/>
                    </a:xfrm>
                    <a:prstGeom prst="rect">
                      <a:avLst/>
                    </a:prstGeom>
                  </pic:spPr>
                </pic:pic>
              </a:graphicData>
            </a:graphic>
          </wp:inline>
        </w:drawing>
      </w:r>
    </w:p>
    <w:p w14:paraId="68F13592" w14:textId="0C9804EB" w:rsidR="00B54234" w:rsidRPr="0090597E" w:rsidRDefault="00B54234">
      <w:pPr>
        <w:rPr>
          <w:rFonts w:asciiTheme="minorHAnsi" w:hAnsiTheme="minorHAnsi" w:cstheme="minorHAnsi"/>
          <w:sz w:val="20"/>
          <w:szCs w:val="20"/>
        </w:rPr>
        <w:sectPr w:rsidR="00B54234" w:rsidRPr="0090597E" w:rsidSect="00B32744">
          <w:pgSz w:w="16838" w:h="11906" w:orient="landscape"/>
          <w:pgMar w:top="1440" w:right="1440" w:bottom="1440" w:left="1440" w:header="708" w:footer="708" w:gutter="0"/>
          <w:cols w:space="708"/>
          <w:docGrid w:linePitch="360"/>
        </w:sectPr>
      </w:pPr>
    </w:p>
    <w:p w14:paraId="08A11C07" w14:textId="469EE905" w:rsidR="000F6F67" w:rsidRPr="0090597E" w:rsidRDefault="000F6F67" w:rsidP="000F6F67">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sidR="00DC1565">
        <w:rPr>
          <w:rFonts w:asciiTheme="minorHAnsi" w:hAnsiTheme="minorHAnsi" w:cstheme="minorHAnsi"/>
          <w:b/>
          <w:bCs/>
        </w:rPr>
        <w:t>7</w:t>
      </w:r>
      <w:r w:rsidRPr="0090597E">
        <w:rPr>
          <w:rFonts w:asciiTheme="minorHAnsi" w:hAnsiTheme="minorHAnsi" w:cstheme="minorHAnsi"/>
          <w:b/>
          <w:bCs/>
        </w:rPr>
        <w:t xml:space="preserve">. </w:t>
      </w:r>
      <w:r w:rsidR="00B54234">
        <w:rPr>
          <w:rFonts w:asciiTheme="minorHAnsi" w:hAnsiTheme="minorHAnsi" w:cstheme="minorHAnsi"/>
          <w:b/>
          <w:bCs/>
        </w:rPr>
        <w:t xml:space="preserve">Leave-One-Out Analysis </w:t>
      </w:r>
      <w:r w:rsidR="00B54234" w:rsidRPr="0090597E">
        <w:rPr>
          <w:rFonts w:asciiTheme="minorHAnsi" w:hAnsiTheme="minorHAnsi" w:cstheme="minorHAnsi"/>
          <w:b/>
          <w:bCs/>
        </w:rPr>
        <w:t xml:space="preserve">for </w:t>
      </w:r>
      <w:r w:rsidR="00B54234">
        <w:rPr>
          <w:rFonts w:asciiTheme="minorHAnsi" w:hAnsiTheme="minorHAnsi" w:cstheme="minorHAnsi"/>
          <w:b/>
          <w:bCs/>
        </w:rPr>
        <w:t>Unwitnessed Out-of-Hospital Cardiac Arrest</w:t>
      </w:r>
    </w:p>
    <w:p w14:paraId="4E9BAE39" w14:textId="63B2CC6D" w:rsidR="003E651A" w:rsidRDefault="00933C2C">
      <w:pPr>
        <w:rPr>
          <w:rFonts w:asciiTheme="minorHAnsi" w:hAnsiTheme="minorHAnsi" w:cstheme="minorHAnsi"/>
          <w:sz w:val="20"/>
          <w:szCs w:val="20"/>
        </w:rPr>
      </w:pPr>
      <w:r>
        <w:rPr>
          <w:rFonts w:asciiTheme="minorHAnsi" w:hAnsiTheme="minorHAnsi" w:cstheme="minorHAnsi"/>
          <w:noProof/>
          <w:sz w:val="20"/>
          <w:szCs w:val="20"/>
        </w:rPr>
        <w:drawing>
          <wp:inline distT="0" distB="0" distL="0" distR="0" wp14:anchorId="5D595327" wp14:editId="144B9C25">
            <wp:extent cx="8863330" cy="5206365"/>
            <wp:effectExtent l="0" t="0" r="1270" b="635"/>
            <wp:docPr id="32" name="Picture 3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Tabl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863330" cy="5206365"/>
                    </a:xfrm>
                    <a:prstGeom prst="rect">
                      <a:avLst/>
                    </a:prstGeom>
                  </pic:spPr>
                </pic:pic>
              </a:graphicData>
            </a:graphic>
          </wp:inline>
        </w:drawing>
      </w:r>
    </w:p>
    <w:p w14:paraId="00142341" w14:textId="628CCCDA" w:rsidR="00933C2C" w:rsidRPr="0090597E" w:rsidRDefault="00933C2C">
      <w:pPr>
        <w:rPr>
          <w:rFonts w:asciiTheme="minorHAnsi" w:hAnsiTheme="minorHAnsi" w:cstheme="minorHAnsi"/>
          <w:sz w:val="20"/>
          <w:szCs w:val="20"/>
        </w:rPr>
        <w:sectPr w:rsidR="00933C2C" w:rsidRPr="0090597E" w:rsidSect="00B32744">
          <w:pgSz w:w="16838" w:h="11906" w:orient="landscape"/>
          <w:pgMar w:top="1440" w:right="1440" w:bottom="1440" w:left="1440" w:header="708" w:footer="708" w:gutter="0"/>
          <w:cols w:space="708"/>
          <w:docGrid w:linePitch="360"/>
        </w:sectPr>
      </w:pPr>
    </w:p>
    <w:p w14:paraId="51C64A7A" w14:textId="0F20AA02" w:rsidR="003E651A" w:rsidRPr="0090597E" w:rsidRDefault="003E651A" w:rsidP="003E651A">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sidR="00DC1565">
        <w:rPr>
          <w:rFonts w:asciiTheme="minorHAnsi" w:hAnsiTheme="minorHAnsi" w:cstheme="minorHAnsi"/>
          <w:b/>
          <w:bCs/>
        </w:rPr>
        <w:t>8</w:t>
      </w:r>
      <w:r w:rsidRPr="0090597E">
        <w:rPr>
          <w:rFonts w:asciiTheme="minorHAnsi" w:hAnsiTheme="minorHAnsi" w:cstheme="minorHAnsi"/>
          <w:b/>
          <w:bCs/>
        </w:rPr>
        <w:t xml:space="preserve">. </w:t>
      </w:r>
      <w:r w:rsidR="00933C2C">
        <w:rPr>
          <w:rFonts w:asciiTheme="minorHAnsi" w:hAnsiTheme="minorHAnsi" w:cstheme="minorHAnsi"/>
          <w:b/>
          <w:bCs/>
        </w:rPr>
        <w:t xml:space="preserve">Influential Diagnostic Plot for Bystander Cardiopulmonary Resuscitation </w:t>
      </w:r>
    </w:p>
    <w:p w14:paraId="6D44E290" w14:textId="38E9178F" w:rsidR="00F451C0" w:rsidRDefault="00B10011">
      <w:pPr>
        <w:rPr>
          <w:rFonts w:asciiTheme="minorHAnsi" w:hAnsiTheme="minorHAnsi" w:cstheme="minorHAnsi"/>
          <w:sz w:val="20"/>
          <w:szCs w:val="20"/>
        </w:rPr>
      </w:pPr>
      <w:r>
        <w:rPr>
          <w:rFonts w:asciiTheme="minorHAnsi" w:hAnsiTheme="minorHAnsi" w:cstheme="minorHAnsi"/>
          <w:noProof/>
          <w:sz w:val="20"/>
          <w:szCs w:val="20"/>
        </w:rPr>
        <w:drawing>
          <wp:inline distT="0" distB="0" distL="0" distR="0" wp14:anchorId="6139A63C" wp14:editId="100B0E89">
            <wp:extent cx="8863330" cy="5191125"/>
            <wp:effectExtent l="0" t="0" r="1270" b="3175"/>
            <wp:docPr id="33" name="Picture 3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picture containing graphical user interfac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863330" cy="5191125"/>
                    </a:xfrm>
                    <a:prstGeom prst="rect">
                      <a:avLst/>
                    </a:prstGeom>
                  </pic:spPr>
                </pic:pic>
              </a:graphicData>
            </a:graphic>
          </wp:inline>
        </w:drawing>
      </w:r>
    </w:p>
    <w:p w14:paraId="4EA4ED07" w14:textId="4533BF76" w:rsidR="00B10011" w:rsidRPr="0090597E" w:rsidRDefault="00B10011">
      <w:pPr>
        <w:rPr>
          <w:rFonts w:asciiTheme="minorHAnsi" w:hAnsiTheme="minorHAnsi" w:cstheme="minorHAnsi"/>
          <w:sz w:val="20"/>
          <w:szCs w:val="20"/>
        </w:rPr>
        <w:sectPr w:rsidR="00B10011" w:rsidRPr="0090597E" w:rsidSect="00B32744">
          <w:pgSz w:w="16838" w:h="11906" w:orient="landscape"/>
          <w:pgMar w:top="1440" w:right="1440" w:bottom="1440" w:left="1440" w:header="708" w:footer="708" w:gutter="0"/>
          <w:cols w:space="708"/>
          <w:docGrid w:linePitch="360"/>
        </w:sectPr>
      </w:pPr>
    </w:p>
    <w:p w14:paraId="5F788918" w14:textId="3336DC92" w:rsidR="00F451C0" w:rsidRPr="0090597E" w:rsidRDefault="00F451C0" w:rsidP="00F451C0">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sidR="00DC1565">
        <w:rPr>
          <w:rFonts w:asciiTheme="minorHAnsi" w:hAnsiTheme="minorHAnsi" w:cstheme="minorHAnsi"/>
          <w:b/>
          <w:bCs/>
        </w:rPr>
        <w:t>9</w:t>
      </w:r>
      <w:r w:rsidRPr="0090597E">
        <w:rPr>
          <w:rFonts w:asciiTheme="minorHAnsi" w:hAnsiTheme="minorHAnsi" w:cstheme="minorHAnsi"/>
          <w:b/>
          <w:bCs/>
        </w:rPr>
        <w:t xml:space="preserve">. </w:t>
      </w:r>
      <w:r w:rsidR="00B10011">
        <w:rPr>
          <w:rFonts w:asciiTheme="minorHAnsi" w:hAnsiTheme="minorHAnsi" w:cstheme="minorHAnsi"/>
          <w:b/>
          <w:bCs/>
        </w:rPr>
        <w:t>Baujat Plot for Bystander Cardiopulmonary Resuscitation</w:t>
      </w:r>
    </w:p>
    <w:p w14:paraId="71838853" w14:textId="6F04605C" w:rsidR="00F451C0" w:rsidRDefault="00B10011">
      <w:pPr>
        <w:rPr>
          <w:rFonts w:asciiTheme="minorHAnsi" w:hAnsiTheme="minorHAnsi" w:cstheme="minorHAnsi"/>
          <w:sz w:val="20"/>
          <w:szCs w:val="20"/>
        </w:rPr>
      </w:pPr>
      <w:r>
        <w:rPr>
          <w:rFonts w:asciiTheme="minorHAnsi" w:hAnsiTheme="minorHAnsi" w:cstheme="minorHAnsi"/>
          <w:noProof/>
          <w:sz w:val="20"/>
          <w:szCs w:val="20"/>
        </w:rPr>
        <w:drawing>
          <wp:inline distT="0" distB="0" distL="0" distR="0" wp14:anchorId="15F19625" wp14:editId="11D67E55">
            <wp:extent cx="8863330" cy="5217160"/>
            <wp:effectExtent l="0" t="0" r="1270" b="2540"/>
            <wp:docPr id="34" name="Picture 3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Chart, scatter 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863330" cy="5217160"/>
                    </a:xfrm>
                    <a:prstGeom prst="rect">
                      <a:avLst/>
                    </a:prstGeom>
                  </pic:spPr>
                </pic:pic>
              </a:graphicData>
            </a:graphic>
          </wp:inline>
        </w:drawing>
      </w:r>
    </w:p>
    <w:p w14:paraId="268E69F2" w14:textId="2C3B1439" w:rsidR="00B10011" w:rsidRPr="0090597E" w:rsidRDefault="00B10011">
      <w:pPr>
        <w:rPr>
          <w:rFonts w:asciiTheme="minorHAnsi" w:hAnsiTheme="minorHAnsi" w:cstheme="minorHAnsi"/>
          <w:sz w:val="20"/>
          <w:szCs w:val="20"/>
        </w:rPr>
        <w:sectPr w:rsidR="00B10011" w:rsidRPr="0090597E" w:rsidSect="00B32744">
          <w:pgSz w:w="16838" w:h="11906" w:orient="landscape"/>
          <w:pgMar w:top="1440" w:right="1440" w:bottom="1440" w:left="1440" w:header="708" w:footer="708" w:gutter="0"/>
          <w:cols w:space="708"/>
          <w:docGrid w:linePitch="360"/>
        </w:sectPr>
      </w:pPr>
    </w:p>
    <w:p w14:paraId="048B2FF9" w14:textId="1E2B4A36" w:rsidR="00F451C0" w:rsidRPr="0090597E" w:rsidRDefault="00F451C0" w:rsidP="00F451C0">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sidR="00DC1565">
        <w:rPr>
          <w:rFonts w:asciiTheme="minorHAnsi" w:hAnsiTheme="minorHAnsi" w:cstheme="minorHAnsi"/>
          <w:b/>
          <w:bCs/>
        </w:rPr>
        <w:t>10</w:t>
      </w:r>
      <w:r w:rsidRPr="0090597E">
        <w:rPr>
          <w:rFonts w:asciiTheme="minorHAnsi" w:hAnsiTheme="minorHAnsi" w:cstheme="minorHAnsi"/>
          <w:b/>
          <w:bCs/>
        </w:rPr>
        <w:t xml:space="preserve">. </w:t>
      </w:r>
      <w:r w:rsidR="00B10011">
        <w:rPr>
          <w:rFonts w:asciiTheme="minorHAnsi" w:hAnsiTheme="minorHAnsi" w:cstheme="minorHAnsi"/>
          <w:b/>
          <w:bCs/>
        </w:rPr>
        <w:t>Leave-One-Out Analysis for Bystander Cardiopulmonary Resuscitation</w:t>
      </w:r>
    </w:p>
    <w:p w14:paraId="0C445551" w14:textId="520739DA" w:rsidR="00F451C0" w:rsidRDefault="00B10011">
      <w:pPr>
        <w:rPr>
          <w:rFonts w:asciiTheme="minorHAnsi" w:hAnsiTheme="minorHAnsi" w:cstheme="minorHAnsi"/>
          <w:sz w:val="20"/>
          <w:szCs w:val="20"/>
        </w:rPr>
      </w:pPr>
      <w:r>
        <w:rPr>
          <w:rFonts w:asciiTheme="minorHAnsi" w:hAnsiTheme="minorHAnsi" w:cstheme="minorHAnsi"/>
          <w:noProof/>
          <w:sz w:val="20"/>
          <w:szCs w:val="20"/>
        </w:rPr>
        <w:drawing>
          <wp:inline distT="0" distB="0" distL="0" distR="0" wp14:anchorId="7A433C5B" wp14:editId="56F0D8D7">
            <wp:extent cx="8863330" cy="5209540"/>
            <wp:effectExtent l="0" t="0" r="1270" b="0"/>
            <wp:docPr id="35" name="Picture 3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Tabl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863330" cy="5209540"/>
                    </a:xfrm>
                    <a:prstGeom prst="rect">
                      <a:avLst/>
                    </a:prstGeom>
                  </pic:spPr>
                </pic:pic>
              </a:graphicData>
            </a:graphic>
          </wp:inline>
        </w:drawing>
      </w:r>
    </w:p>
    <w:p w14:paraId="199F9480" w14:textId="2FAC9E5E" w:rsidR="00B10011" w:rsidRPr="0090597E" w:rsidRDefault="00B10011">
      <w:pPr>
        <w:rPr>
          <w:rFonts w:asciiTheme="minorHAnsi" w:hAnsiTheme="minorHAnsi" w:cstheme="minorHAnsi"/>
          <w:sz w:val="20"/>
          <w:szCs w:val="20"/>
        </w:rPr>
        <w:sectPr w:rsidR="00B10011" w:rsidRPr="0090597E" w:rsidSect="00B32744">
          <w:pgSz w:w="16838" w:h="11906" w:orient="landscape"/>
          <w:pgMar w:top="1440" w:right="1440" w:bottom="1440" w:left="1440" w:header="708" w:footer="708" w:gutter="0"/>
          <w:cols w:space="708"/>
          <w:docGrid w:linePitch="360"/>
        </w:sectPr>
      </w:pPr>
    </w:p>
    <w:p w14:paraId="101A6730" w14:textId="6758D59B" w:rsidR="00F451C0" w:rsidRDefault="00F451C0" w:rsidP="00F451C0">
      <w:pPr>
        <w:rPr>
          <w:rFonts w:asciiTheme="minorHAnsi" w:hAnsiTheme="minorHAnsi" w:cstheme="minorHAnsi"/>
          <w:b/>
          <w:bCs/>
        </w:rPr>
      </w:pPr>
      <w:r w:rsidRPr="0090597E">
        <w:rPr>
          <w:rFonts w:asciiTheme="minorHAnsi" w:hAnsiTheme="minorHAnsi" w:cstheme="minorHAnsi"/>
          <w:b/>
          <w:bCs/>
        </w:rPr>
        <w:lastRenderedPageBreak/>
        <w:t>Supplemental Figure 1</w:t>
      </w:r>
      <w:r w:rsidR="00DC1565">
        <w:rPr>
          <w:rFonts w:asciiTheme="minorHAnsi" w:hAnsiTheme="minorHAnsi" w:cstheme="minorHAnsi"/>
          <w:b/>
          <w:bCs/>
        </w:rPr>
        <w:t>1</w:t>
      </w:r>
      <w:r w:rsidRPr="0090597E">
        <w:rPr>
          <w:rFonts w:asciiTheme="minorHAnsi" w:hAnsiTheme="minorHAnsi" w:cstheme="minorHAnsi"/>
          <w:b/>
          <w:bCs/>
        </w:rPr>
        <w:t xml:space="preserve">. </w:t>
      </w:r>
      <w:r w:rsidR="00B10011">
        <w:rPr>
          <w:rFonts w:asciiTheme="minorHAnsi" w:hAnsiTheme="minorHAnsi" w:cstheme="minorHAnsi"/>
          <w:b/>
          <w:bCs/>
        </w:rPr>
        <w:t>Influential Diagnostic Plot for Automatic External Defibrillator Use</w:t>
      </w:r>
    </w:p>
    <w:p w14:paraId="0EFC21D6" w14:textId="5CA27825" w:rsidR="00B10011" w:rsidRPr="0090597E" w:rsidRDefault="00B10011" w:rsidP="00F451C0">
      <w:pPr>
        <w:rPr>
          <w:rFonts w:asciiTheme="minorHAnsi" w:hAnsiTheme="minorHAnsi" w:cstheme="minorHAnsi"/>
          <w:b/>
          <w:bCs/>
        </w:rPr>
      </w:pPr>
      <w:r>
        <w:rPr>
          <w:rFonts w:asciiTheme="minorHAnsi" w:hAnsiTheme="minorHAnsi" w:cstheme="minorHAnsi"/>
          <w:b/>
          <w:bCs/>
          <w:noProof/>
        </w:rPr>
        <w:drawing>
          <wp:inline distT="0" distB="0" distL="0" distR="0" wp14:anchorId="5FE7FF27" wp14:editId="765716B3">
            <wp:extent cx="8863330" cy="5170170"/>
            <wp:effectExtent l="0" t="0" r="1270" b="0"/>
            <wp:docPr id="37" name="Picture 3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Chart, line 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8863330" cy="5170170"/>
                    </a:xfrm>
                    <a:prstGeom prst="rect">
                      <a:avLst/>
                    </a:prstGeom>
                  </pic:spPr>
                </pic:pic>
              </a:graphicData>
            </a:graphic>
          </wp:inline>
        </w:drawing>
      </w:r>
    </w:p>
    <w:p w14:paraId="477BA7DC" w14:textId="6F7F7B40" w:rsidR="00F451C0" w:rsidRPr="0090597E" w:rsidRDefault="00F451C0">
      <w:pPr>
        <w:rPr>
          <w:rFonts w:asciiTheme="minorHAnsi" w:hAnsiTheme="minorHAnsi" w:cstheme="minorHAnsi"/>
          <w:sz w:val="20"/>
          <w:szCs w:val="20"/>
        </w:rPr>
        <w:sectPr w:rsidR="00F451C0" w:rsidRPr="0090597E" w:rsidSect="00B32744">
          <w:pgSz w:w="16838" w:h="11906" w:orient="landscape"/>
          <w:pgMar w:top="1440" w:right="1440" w:bottom="1440" w:left="1440" w:header="708" w:footer="708" w:gutter="0"/>
          <w:cols w:space="708"/>
          <w:docGrid w:linePitch="360"/>
        </w:sectPr>
      </w:pPr>
    </w:p>
    <w:p w14:paraId="0C72408E" w14:textId="7CAC44D8" w:rsidR="007B6156" w:rsidRPr="00B10011" w:rsidRDefault="00F451C0">
      <w:pPr>
        <w:rPr>
          <w:rFonts w:asciiTheme="minorHAnsi" w:hAnsiTheme="minorHAnsi" w:cstheme="minorHAnsi"/>
          <w:b/>
          <w:bCs/>
        </w:rPr>
      </w:pPr>
      <w:r w:rsidRPr="0090597E">
        <w:rPr>
          <w:rFonts w:asciiTheme="minorHAnsi" w:hAnsiTheme="minorHAnsi" w:cstheme="minorHAnsi"/>
          <w:b/>
          <w:bCs/>
        </w:rPr>
        <w:lastRenderedPageBreak/>
        <w:t>Supplemental Figure 1</w:t>
      </w:r>
      <w:r w:rsidR="00DC1565">
        <w:rPr>
          <w:rFonts w:asciiTheme="minorHAnsi" w:hAnsiTheme="minorHAnsi" w:cstheme="minorHAnsi"/>
          <w:b/>
          <w:bCs/>
        </w:rPr>
        <w:t>2</w:t>
      </w:r>
      <w:r w:rsidRPr="0090597E">
        <w:rPr>
          <w:rFonts w:asciiTheme="minorHAnsi" w:hAnsiTheme="minorHAnsi" w:cstheme="minorHAnsi"/>
          <w:b/>
          <w:bCs/>
        </w:rPr>
        <w:t xml:space="preserve">. </w:t>
      </w:r>
      <w:r w:rsidR="00B10011">
        <w:rPr>
          <w:rFonts w:asciiTheme="minorHAnsi" w:hAnsiTheme="minorHAnsi" w:cstheme="minorHAnsi"/>
          <w:b/>
          <w:bCs/>
        </w:rPr>
        <w:t>Baujat Plot for Automatic External Defibrillator Use</w:t>
      </w:r>
    </w:p>
    <w:p w14:paraId="45D87AE6" w14:textId="52C8F3F6" w:rsidR="00B10011" w:rsidRPr="0090597E" w:rsidRDefault="00B10011">
      <w:pPr>
        <w:rPr>
          <w:rFonts w:asciiTheme="minorHAnsi" w:hAnsiTheme="minorHAnsi" w:cstheme="minorHAnsi"/>
          <w:sz w:val="20"/>
          <w:szCs w:val="20"/>
        </w:rPr>
        <w:sectPr w:rsidR="00B10011"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024417E9" wp14:editId="1330D6D2">
            <wp:extent cx="8863330" cy="5191760"/>
            <wp:effectExtent l="0" t="0" r="1270" b="2540"/>
            <wp:docPr id="38" name="Picture 3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Chart, scatter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8863330" cy="5191760"/>
                    </a:xfrm>
                    <a:prstGeom prst="rect">
                      <a:avLst/>
                    </a:prstGeom>
                  </pic:spPr>
                </pic:pic>
              </a:graphicData>
            </a:graphic>
          </wp:inline>
        </w:drawing>
      </w:r>
    </w:p>
    <w:p w14:paraId="1C0DFB2F" w14:textId="04D4592F" w:rsidR="007B6156" w:rsidRPr="00B10011" w:rsidRDefault="007B6156">
      <w:pPr>
        <w:rPr>
          <w:rFonts w:asciiTheme="minorHAnsi" w:hAnsiTheme="minorHAnsi" w:cstheme="minorHAnsi"/>
          <w:b/>
          <w:bCs/>
        </w:rPr>
      </w:pPr>
      <w:r w:rsidRPr="0090597E">
        <w:rPr>
          <w:rFonts w:asciiTheme="minorHAnsi" w:hAnsiTheme="minorHAnsi" w:cstheme="minorHAnsi"/>
          <w:b/>
          <w:bCs/>
        </w:rPr>
        <w:lastRenderedPageBreak/>
        <w:t>Supplemental Figure 1</w:t>
      </w:r>
      <w:r w:rsidR="00DC1565">
        <w:rPr>
          <w:rFonts w:asciiTheme="minorHAnsi" w:hAnsiTheme="minorHAnsi" w:cstheme="minorHAnsi"/>
          <w:b/>
          <w:bCs/>
        </w:rPr>
        <w:t>3</w:t>
      </w:r>
      <w:r w:rsidRPr="0090597E">
        <w:rPr>
          <w:rFonts w:asciiTheme="minorHAnsi" w:hAnsiTheme="minorHAnsi" w:cstheme="minorHAnsi"/>
          <w:b/>
          <w:bCs/>
        </w:rPr>
        <w:t xml:space="preserve">. </w:t>
      </w:r>
      <w:r w:rsidR="00B10011">
        <w:rPr>
          <w:rFonts w:asciiTheme="minorHAnsi" w:hAnsiTheme="minorHAnsi" w:cstheme="minorHAnsi"/>
          <w:b/>
          <w:bCs/>
        </w:rPr>
        <w:t>Leave-One-Out Analysis for Automatic External Defibrillator Use</w:t>
      </w:r>
    </w:p>
    <w:p w14:paraId="351BEAAC" w14:textId="75231646" w:rsidR="00B10011" w:rsidRPr="0090597E" w:rsidRDefault="00B10011">
      <w:pPr>
        <w:rPr>
          <w:rFonts w:asciiTheme="minorHAnsi" w:hAnsiTheme="minorHAnsi" w:cstheme="minorHAnsi"/>
          <w:sz w:val="20"/>
          <w:szCs w:val="20"/>
        </w:rPr>
        <w:sectPr w:rsidR="00B10011"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5E1A724D" wp14:editId="1CAB26D3">
            <wp:extent cx="8863330" cy="5220335"/>
            <wp:effectExtent l="0" t="0" r="1270" b="0"/>
            <wp:docPr id="39" name="Picture 3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Char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8863330" cy="5220335"/>
                    </a:xfrm>
                    <a:prstGeom prst="rect">
                      <a:avLst/>
                    </a:prstGeom>
                  </pic:spPr>
                </pic:pic>
              </a:graphicData>
            </a:graphic>
          </wp:inline>
        </w:drawing>
      </w:r>
    </w:p>
    <w:p w14:paraId="22016ACB" w14:textId="54F130EA" w:rsidR="00B10011" w:rsidRPr="0090597E" w:rsidRDefault="00BB4FE6" w:rsidP="00BB4FE6">
      <w:pPr>
        <w:rPr>
          <w:rFonts w:asciiTheme="minorHAnsi" w:hAnsiTheme="minorHAnsi" w:cstheme="minorHAnsi"/>
          <w:b/>
          <w:bCs/>
        </w:rPr>
      </w:pPr>
      <w:r w:rsidRPr="0090597E">
        <w:rPr>
          <w:rFonts w:asciiTheme="minorHAnsi" w:hAnsiTheme="minorHAnsi" w:cstheme="minorHAnsi"/>
          <w:b/>
          <w:bCs/>
        </w:rPr>
        <w:lastRenderedPageBreak/>
        <w:t>Supplemental Figure 1</w:t>
      </w:r>
      <w:r w:rsidR="00DC1565">
        <w:rPr>
          <w:rFonts w:asciiTheme="minorHAnsi" w:hAnsiTheme="minorHAnsi" w:cstheme="minorHAnsi"/>
          <w:b/>
          <w:bCs/>
        </w:rPr>
        <w:t>4</w:t>
      </w:r>
      <w:r w:rsidRPr="0090597E">
        <w:rPr>
          <w:rFonts w:asciiTheme="minorHAnsi" w:hAnsiTheme="minorHAnsi" w:cstheme="minorHAnsi"/>
          <w:b/>
          <w:bCs/>
        </w:rPr>
        <w:t xml:space="preserve">. </w:t>
      </w:r>
      <w:r w:rsidR="00B10011">
        <w:rPr>
          <w:rFonts w:asciiTheme="minorHAnsi" w:hAnsiTheme="minorHAnsi" w:cstheme="minorHAnsi"/>
          <w:b/>
          <w:bCs/>
        </w:rPr>
        <w:t xml:space="preserve">Influential Diagnostic Plot for Emergency Medical Services Resuscitation Attempted </w:t>
      </w:r>
    </w:p>
    <w:p w14:paraId="1FD6743E" w14:textId="7B2957F1" w:rsidR="0077521F" w:rsidRPr="0090597E" w:rsidRDefault="00B10011">
      <w:pPr>
        <w:rPr>
          <w:rFonts w:asciiTheme="minorHAnsi" w:hAnsiTheme="minorHAnsi" w:cstheme="minorHAnsi"/>
          <w:sz w:val="20"/>
          <w:szCs w:val="20"/>
        </w:rPr>
        <w:sectPr w:rsidR="0077521F"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7C1FAD5C" wp14:editId="4C42A545">
            <wp:extent cx="8863330" cy="5217160"/>
            <wp:effectExtent l="0" t="0" r="1270" b="2540"/>
            <wp:docPr id="40" name="Picture 4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Chart, line char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8863330" cy="5217160"/>
                    </a:xfrm>
                    <a:prstGeom prst="rect">
                      <a:avLst/>
                    </a:prstGeom>
                  </pic:spPr>
                </pic:pic>
              </a:graphicData>
            </a:graphic>
          </wp:inline>
        </w:drawing>
      </w:r>
    </w:p>
    <w:p w14:paraId="385EEB91" w14:textId="2AC10143" w:rsidR="00B521FC" w:rsidRPr="00B10011" w:rsidRDefault="0077521F">
      <w:pPr>
        <w:rPr>
          <w:rFonts w:asciiTheme="minorHAnsi" w:hAnsiTheme="minorHAnsi" w:cstheme="minorHAnsi"/>
          <w:b/>
          <w:bCs/>
        </w:rPr>
      </w:pPr>
      <w:r w:rsidRPr="0090597E">
        <w:rPr>
          <w:rFonts w:asciiTheme="minorHAnsi" w:hAnsiTheme="minorHAnsi" w:cstheme="minorHAnsi"/>
          <w:b/>
          <w:bCs/>
        </w:rPr>
        <w:lastRenderedPageBreak/>
        <w:t>Supplemental Figure 1</w:t>
      </w:r>
      <w:r w:rsidR="00DC1565">
        <w:rPr>
          <w:rFonts w:asciiTheme="minorHAnsi" w:hAnsiTheme="minorHAnsi" w:cstheme="minorHAnsi"/>
          <w:b/>
          <w:bCs/>
        </w:rPr>
        <w:t>5</w:t>
      </w:r>
      <w:r w:rsidRPr="0090597E">
        <w:rPr>
          <w:rFonts w:asciiTheme="minorHAnsi" w:hAnsiTheme="minorHAnsi" w:cstheme="minorHAnsi"/>
          <w:b/>
          <w:bCs/>
        </w:rPr>
        <w:t xml:space="preserve">. </w:t>
      </w:r>
      <w:r w:rsidR="00B10011">
        <w:rPr>
          <w:rFonts w:asciiTheme="minorHAnsi" w:hAnsiTheme="minorHAnsi" w:cstheme="minorHAnsi"/>
          <w:b/>
          <w:bCs/>
        </w:rPr>
        <w:t>Baujat Plot for Emergency Medical Services Resuscitation Attempted</w:t>
      </w:r>
    </w:p>
    <w:p w14:paraId="30F2784A" w14:textId="4AF4E308" w:rsidR="00B10011" w:rsidRPr="0090597E" w:rsidRDefault="00B10011">
      <w:pPr>
        <w:rPr>
          <w:rFonts w:asciiTheme="minorHAnsi" w:hAnsiTheme="minorHAnsi" w:cstheme="minorHAnsi"/>
          <w:sz w:val="20"/>
          <w:szCs w:val="20"/>
        </w:rPr>
        <w:sectPr w:rsidR="00B10011"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2FB68F96" wp14:editId="59FCA2EE">
            <wp:extent cx="8863330" cy="5231130"/>
            <wp:effectExtent l="0" t="0" r="1270" b="1270"/>
            <wp:docPr id="41" name="Picture 4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 screenshot of a computer&#10;&#10;Description automatically generated with medium confidenc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8863330" cy="5231130"/>
                    </a:xfrm>
                    <a:prstGeom prst="rect">
                      <a:avLst/>
                    </a:prstGeom>
                  </pic:spPr>
                </pic:pic>
              </a:graphicData>
            </a:graphic>
          </wp:inline>
        </w:drawing>
      </w:r>
    </w:p>
    <w:p w14:paraId="1A6F640C" w14:textId="265B1532" w:rsidR="009D7AA9" w:rsidRPr="00B10011" w:rsidRDefault="00B521FC">
      <w:pPr>
        <w:rPr>
          <w:rFonts w:asciiTheme="minorHAnsi" w:hAnsiTheme="minorHAnsi" w:cstheme="minorHAnsi"/>
          <w:b/>
          <w:bCs/>
        </w:rPr>
      </w:pPr>
      <w:r w:rsidRPr="0090597E">
        <w:rPr>
          <w:rFonts w:asciiTheme="minorHAnsi" w:hAnsiTheme="minorHAnsi" w:cstheme="minorHAnsi"/>
          <w:b/>
          <w:bCs/>
        </w:rPr>
        <w:lastRenderedPageBreak/>
        <w:t>Supplemental Figure 1</w:t>
      </w:r>
      <w:r w:rsidR="00DC1565">
        <w:rPr>
          <w:rFonts w:asciiTheme="minorHAnsi" w:hAnsiTheme="minorHAnsi" w:cstheme="minorHAnsi"/>
          <w:b/>
          <w:bCs/>
        </w:rPr>
        <w:t>6</w:t>
      </w:r>
      <w:r w:rsidRPr="0090597E">
        <w:rPr>
          <w:rFonts w:asciiTheme="minorHAnsi" w:hAnsiTheme="minorHAnsi" w:cstheme="minorHAnsi"/>
          <w:b/>
          <w:bCs/>
        </w:rPr>
        <w:t xml:space="preserve">. </w:t>
      </w:r>
      <w:r w:rsidR="00B10011">
        <w:rPr>
          <w:rFonts w:asciiTheme="minorHAnsi" w:hAnsiTheme="minorHAnsi" w:cstheme="minorHAnsi"/>
          <w:b/>
          <w:bCs/>
        </w:rPr>
        <w:t>Leave-One-Out Analysis for Emergency Medical Services Resuscitation Attempted</w:t>
      </w:r>
      <w:r w:rsidRPr="0090597E">
        <w:rPr>
          <w:rFonts w:asciiTheme="minorHAnsi" w:hAnsiTheme="minorHAnsi" w:cstheme="minorHAnsi"/>
          <w:b/>
          <w:bCs/>
        </w:rPr>
        <w:t xml:space="preserve"> </w:t>
      </w:r>
    </w:p>
    <w:p w14:paraId="5D5CC851" w14:textId="39E1C85E" w:rsidR="00B10011" w:rsidRPr="0090597E" w:rsidRDefault="00B10011">
      <w:pPr>
        <w:rPr>
          <w:rFonts w:asciiTheme="minorHAnsi" w:hAnsiTheme="minorHAnsi" w:cstheme="minorHAnsi"/>
          <w:sz w:val="20"/>
          <w:szCs w:val="20"/>
        </w:rPr>
        <w:sectPr w:rsidR="00B10011"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25D09A16" wp14:editId="5C7EBD94">
            <wp:extent cx="8863330" cy="5213985"/>
            <wp:effectExtent l="0" t="0" r="1270" b="5715"/>
            <wp:docPr id="42" name="Picture 42"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Chart&#10;&#10;Description automatically generated with medium confidenc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863330" cy="5213985"/>
                    </a:xfrm>
                    <a:prstGeom prst="rect">
                      <a:avLst/>
                    </a:prstGeom>
                  </pic:spPr>
                </pic:pic>
              </a:graphicData>
            </a:graphic>
          </wp:inline>
        </w:drawing>
      </w:r>
    </w:p>
    <w:p w14:paraId="648B75A1" w14:textId="7A9A0EA8" w:rsidR="00B10011" w:rsidRPr="0090597E" w:rsidRDefault="009D7AA9" w:rsidP="009D7AA9">
      <w:pPr>
        <w:rPr>
          <w:rFonts w:asciiTheme="minorHAnsi" w:hAnsiTheme="minorHAnsi" w:cstheme="minorHAnsi"/>
          <w:b/>
          <w:bCs/>
        </w:rPr>
      </w:pPr>
      <w:r w:rsidRPr="0090597E">
        <w:rPr>
          <w:rFonts w:asciiTheme="minorHAnsi" w:hAnsiTheme="minorHAnsi" w:cstheme="minorHAnsi"/>
          <w:b/>
          <w:bCs/>
        </w:rPr>
        <w:lastRenderedPageBreak/>
        <w:t>Supplemental Figure 1</w:t>
      </w:r>
      <w:r w:rsidR="00DC1565">
        <w:rPr>
          <w:rFonts w:asciiTheme="minorHAnsi" w:hAnsiTheme="minorHAnsi" w:cstheme="minorHAnsi"/>
          <w:b/>
          <w:bCs/>
        </w:rPr>
        <w:t>7</w:t>
      </w:r>
      <w:r w:rsidRPr="0090597E">
        <w:rPr>
          <w:rFonts w:asciiTheme="minorHAnsi" w:hAnsiTheme="minorHAnsi" w:cstheme="minorHAnsi"/>
          <w:b/>
          <w:bCs/>
        </w:rPr>
        <w:t xml:space="preserve">. </w:t>
      </w:r>
      <w:r w:rsidR="00B10011">
        <w:rPr>
          <w:rFonts w:asciiTheme="minorHAnsi" w:hAnsiTheme="minorHAnsi" w:cstheme="minorHAnsi"/>
          <w:b/>
          <w:bCs/>
        </w:rPr>
        <w:t>Influential Diagnostic Plot for Emergency Medical Services Call to Arrival Time</w:t>
      </w:r>
    </w:p>
    <w:p w14:paraId="75D6F4ED" w14:textId="1C2D9F15" w:rsidR="008422C2" w:rsidRPr="0090597E" w:rsidRDefault="00B10011">
      <w:pPr>
        <w:rPr>
          <w:rFonts w:asciiTheme="minorHAnsi" w:hAnsiTheme="minorHAnsi" w:cstheme="minorHAnsi"/>
          <w:sz w:val="20"/>
          <w:szCs w:val="20"/>
        </w:rPr>
        <w:sectPr w:rsidR="008422C2"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1D3CAF97" wp14:editId="35D959AE">
            <wp:extent cx="8863330" cy="4681220"/>
            <wp:effectExtent l="0" t="0" r="1270" b="5080"/>
            <wp:docPr id="43" name="Picture 4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Chart&#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8863330" cy="4681220"/>
                    </a:xfrm>
                    <a:prstGeom prst="rect">
                      <a:avLst/>
                    </a:prstGeom>
                  </pic:spPr>
                </pic:pic>
              </a:graphicData>
            </a:graphic>
          </wp:inline>
        </w:drawing>
      </w:r>
    </w:p>
    <w:p w14:paraId="1ABA023A" w14:textId="13746BFA" w:rsidR="00CD2865" w:rsidRPr="00B10011" w:rsidRDefault="008422C2">
      <w:pPr>
        <w:rPr>
          <w:rFonts w:asciiTheme="minorHAnsi" w:hAnsiTheme="minorHAnsi" w:cstheme="minorHAnsi"/>
          <w:b/>
          <w:bCs/>
        </w:rPr>
      </w:pPr>
      <w:r w:rsidRPr="0090597E">
        <w:rPr>
          <w:rFonts w:asciiTheme="minorHAnsi" w:hAnsiTheme="minorHAnsi" w:cstheme="minorHAnsi"/>
          <w:b/>
          <w:bCs/>
        </w:rPr>
        <w:lastRenderedPageBreak/>
        <w:t>Supplemental Figure 1</w:t>
      </w:r>
      <w:r w:rsidR="00DC1565">
        <w:rPr>
          <w:rFonts w:asciiTheme="minorHAnsi" w:hAnsiTheme="minorHAnsi" w:cstheme="minorHAnsi"/>
          <w:b/>
          <w:bCs/>
        </w:rPr>
        <w:t>8</w:t>
      </w:r>
      <w:r w:rsidRPr="0090597E">
        <w:rPr>
          <w:rFonts w:asciiTheme="minorHAnsi" w:hAnsiTheme="minorHAnsi" w:cstheme="minorHAnsi"/>
          <w:b/>
          <w:bCs/>
        </w:rPr>
        <w:t xml:space="preserve">. </w:t>
      </w:r>
      <w:r w:rsidR="00B10011">
        <w:rPr>
          <w:rFonts w:asciiTheme="minorHAnsi" w:hAnsiTheme="minorHAnsi" w:cstheme="minorHAnsi"/>
          <w:b/>
          <w:bCs/>
        </w:rPr>
        <w:t>Baujat Plot for Emergency Medical Services Call to Arrival Time</w:t>
      </w:r>
    </w:p>
    <w:p w14:paraId="5D7AADFA" w14:textId="141E834C" w:rsidR="00B10011" w:rsidRPr="0090597E" w:rsidRDefault="00B10011">
      <w:pPr>
        <w:rPr>
          <w:rFonts w:asciiTheme="minorHAnsi" w:hAnsiTheme="minorHAnsi" w:cstheme="minorHAnsi"/>
          <w:sz w:val="20"/>
          <w:szCs w:val="20"/>
        </w:rPr>
        <w:sectPr w:rsidR="00B10011"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719FA76A" wp14:editId="20D7D2B6">
            <wp:extent cx="8863330" cy="4740275"/>
            <wp:effectExtent l="0" t="0" r="1270" b="0"/>
            <wp:docPr id="44" name="Picture 4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Graphical user interfac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863330" cy="4740275"/>
                    </a:xfrm>
                    <a:prstGeom prst="rect">
                      <a:avLst/>
                    </a:prstGeom>
                  </pic:spPr>
                </pic:pic>
              </a:graphicData>
            </a:graphic>
          </wp:inline>
        </w:drawing>
      </w:r>
    </w:p>
    <w:p w14:paraId="2244CA84" w14:textId="00DFC427" w:rsidR="00B63573" w:rsidRPr="00B10011" w:rsidRDefault="00CD2865">
      <w:pPr>
        <w:rPr>
          <w:rFonts w:asciiTheme="minorHAnsi" w:hAnsiTheme="minorHAnsi" w:cstheme="minorHAnsi"/>
          <w:b/>
          <w:bCs/>
        </w:rPr>
      </w:pPr>
      <w:r w:rsidRPr="0090597E">
        <w:rPr>
          <w:rFonts w:asciiTheme="minorHAnsi" w:hAnsiTheme="minorHAnsi" w:cstheme="minorHAnsi"/>
          <w:b/>
          <w:bCs/>
        </w:rPr>
        <w:lastRenderedPageBreak/>
        <w:t>Supplemental Figure 1</w:t>
      </w:r>
      <w:r w:rsidR="00DC1565">
        <w:rPr>
          <w:rFonts w:asciiTheme="minorHAnsi" w:hAnsiTheme="minorHAnsi" w:cstheme="minorHAnsi"/>
          <w:b/>
          <w:bCs/>
        </w:rPr>
        <w:t>9</w:t>
      </w:r>
      <w:r w:rsidRPr="0090597E">
        <w:rPr>
          <w:rFonts w:asciiTheme="minorHAnsi" w:hAnsiTheme="minorHAnsi" w:cstheme="minorHAnsi"/>
          <w:b/>
          <w:bCs/>
        </w:rPr>
        <w:t xml:space="preserve">. </w:t>
      </w:r>
      <w:r w:rsidR="00B10011">
        <w:rPr>
          <w:rFonts w:asciiTheme="minorHAnsi" w:hAnsiTheme="minorHAnsi" w:cstheme="minorHAnsi"/>
          <w:b/>
          <w:bCs/>
        </w:rPr>
        <w:t>Leave-One-Out Analysis for Emergency Medical Services Call to Arrival Time</w:t>
      </w:r>
    </w:p>
    <w:p w14:paraId="0AE8138F" w14:textId="438B8A26" w:rsidR="00B10011" w:rsidRPr="0090597E" w:rsidRDefault="00B10011">
      <w:pPr>
        <w:rPr>
          <w:rFonts w:asciiTheme="minorHAnsi" w:hAnsiTheme="minorHAnsi" w:cstheme="minorHAnsi"/>
          <w:sz w:val="20"/>
          <w:szCs w:val="20"/>
        </w:rPr>
        <w:sectPr w:rsidR="00B10011"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5B3FBE5A" wp14:editId="036A10B2">
            <wp:extent cx="8863330" cy="4726940"/>
            <wp:effectExtent l="0" t="0" r="1270" b="0"/>
            <wp:docPr id="45" name="Picture 45"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Graphical user interface, application, table, Excel&#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8863330" cy="4726940"/>
                    </a:xfrm>
                    <a:prstGeom prst="rect">
                      <a:avLst/>
                    </a:prstGeom>
                  </pic:spPr>
                </pic:pic>
              </a:graphicData>
            </a:graphic>
          </wp:inline>
        </w:drawing>
      </w:r>
    </w:p>
    <w:p w14:paraId="18E0E3B5" w14:textId="3070B996" w:rsidR="00B63573" w:rsidRDefault="00B63573" w:rsidP="00B63573">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sidR="00DC1565">
        <w:rPr>
          <w:rFonts w:asciiTheme="minorHAnsi" w:hAnsiTheme="minorHAnsi" w:cstheme="minorHAnsi"/>
          <w:b/>
          <w:bCs/>
        </w:rPr>
        <w:t>20</w:t>
      </w:r>
      <w:r w:rsidRPr="0090597E">
        <w:rPr>
          <w:rFonts w:asciiTheme="minorHAnsi" w:hAnsiTheme="minorHAnsi" w:cstheme="minorHAnsi"/>
          <w:b/>
          <w:bCs/>
        </w:rPr>
        <w:t xml:space="preserve">. </w:t>
      </w:r>
      <w:r w:rsidR="00B10011">
        <w:rPr>
          <w:rFonts w:asciiTheme="minorHAnsi" w:hAnsiTheme="minorHAnsi" w:cstheme="minorHAnsi"/>
          <w:b/>
          <w:bCs/>
        </w:rPr>
        <w:t>Influential Diagnostic Plot for Resuscitation Duration</w:t>
      </w:r>
    </w:p>
    <w:p w14:paraId="6288D85E" w14:textId="37EA245B" w:rsidR="00B10011" w:rsidRPr="0090597E" w:rsidRDefault="00B10011" w:rsidP="00B63573">
      <w:pPr>
        <w:rPr>
          <w:rFonts w:asciiTheme="minorHAnsi" w:hAnsiTheme="minorHAnsi" w:cstheme="minorHAnsi"/>
          <w:b/>
          <w:bCs/>
        </w:rPr>
      </w:pPr>
      <w:r>
        <w:rPr>
          <w:rFonts w:asciiTheme="minorHAnsi" w:hAnsiTheme="minorHAnsi" w:cstheme="minorHAnsi"/>
          <w:b/>
          <w:bCs/>
          <w:noProof/>
        </w:rPr>
        <w:drawing>
          <wp:inline distT="0" distB="0" distL="0" distR="0" wp14:anchorId="2C817ADF" wp14:editId="1A73ADDC">
            <wp:extent cx="8863330" cy="4744085"/>
            <wp:effectExtent l="0" t="0" r="1270" b="5715"/>
            <wp:docPr id="46" name="Picture 4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Chart, line chart&#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8863330" cy="4744085"/>
                    </a:xfrm>
                    <a:prstGeom prst="rect">
                      <a:avLst/>
                    </a:prstGeom>
                  </pic:spPr>
                </pic:pic>
              </a:graphicData>
            </a:graphic>
          </wp:inline>
        </w:drawing>
      </w:r>
    </w:p>
    <w:p w14:paraId="68E82BEB" w14:textId="3BED6FCE" w:rsidR="009231A7" w:rsidRPr="0090597E" w:rsidRDefault="009231A7">
      <w:pPr>
        <w:rPr>
          <w:rFonts w:asciiTheme="minorHAnsi" w:hAnsiTheme="minorHAnsi" w:cstheme="minorHAnsi"/>
          <w:sz w:val="20"/>
          <w:szCs w:val="20"/>
        </w:rPr>
        <w:sectPr w:rsidR="009231A7" w:rsidRPr="0090597E" w:rsidSect="00B32744">
          <w:pgSz w:w="16838" w:h="11906" w:orient="landscape"/>
          <w:pgMar w:top="1440" w:right="1440" w:bottom="1440" w:left="1440" w:header="708" w:footer="708" w:gutter="0"/>
          <w:cols w:space="708"/>
          <w:docGrid w:linePitch="360"/>
        </w:sectPr>
      </w:pPr>
    </w:p>
    <w:p w14:paraId="3B9A97D9" w14:textId="7C0D641A" w:rsidR="0049616B" w:rsidRPr="00043E3B" w:rsidRDefault="009231A7">
      <w:pPr>
        <w:rPr>
          <w:rFonts w:asciiTheme="minorHAnsi" w:hAnsiTheme="minorHAnsi" w:cstheme="minorHAnsi"/>
          <w:b/>
          <w:bCs/>
        </w:rPr>
      </w:pPr>
      <w:r w:rsidRPr="0090597E">
        <w:rPr>
          <w:rFonts w:asciiTheme="minorHAnsi" w:hAnsiTheme="minorHAnsi" w:cstheme="minorHAnsi"/>
          <w:b/>
          <w:bCs/>
        </w:rPr>
        <w:lastRenderedPageBreak/>
        <w:t>Supplemental Figure 2</w:t>
      </w:r>
      <w:r w:rsidR="00DC1565">
        <w:rPr>
          <w:rFonts w:asciiTheme="minorHAnsi" w:hAnsiTheme="minorHAnsi" w:cstheme="minorHAnsi"/>
          <w:b/>
          <w:bCs/>
        </w:rPr>
        <w:t>1</w:t>
      </w:r>
      <w:r w:rsidRPr="0090597E">
        <w:rPr>
          <w:rFonts w:asciiTheme="minorHAnsi" w:hAnsiTheme="minorHAnsi" w:cstheme="minorHAnsi"/>
          <w:b/>
          <w:bCs/>
        </w:rPr>
        <w:t xml:space="preserve">. </w:t>
      </w:r>
      <w:r w:rsidR="00B10011">
        <w:rPr>
          <w:rFonts w:asciiTheme="minorHAnsi" w:hAnsiTheme="minorHAnsi" w:cstheme="minorHAnsi"/>
          <w:b/>
          <w:bCs/>
        </w:rPr>
        <w:t>Baujat Plot for Resuscitation Duration</w:t>
      </w:r>
    </w:p>
    <w:p w14:paraId="15EB6A75" w14:textId="204D2542" w:rsidR="00043E3B" w:rsidRPr="0090597E" w:rsidRDefault="00043E3B">
      <w:pPr>
        <w:rPr>
          <w:rFonts w:asciiTheme="minorHAnsi" w:hAnsiTheme="minorHAnsi" w:cstheme="minorHAnsi"/>
          <w:sz w:val="20"/>
          <w:szCs w:val="20"/>
        </w:rPr>
        <w:sectPr w:rsidR="00043E3B"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4A9B0C0C" wp14:editId="4FF5431D">
            <wp:extent cx="8863330" cy="4743450"/>
            <wp:effectExtent l="0" t="0" r="1270" b="6350"/>
            <wp:docPr id="47" name="Picture 47"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Chart&#10;&#10;Description automatically generated with medium confidenc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8863330" cy="4743450"/>
                    </a:xfrm>
                    <a:prstGeom prst="rect">
                      <a:avLst/>
                    </a:prstGeom>
                  </pic:spPr>
                </pic:pic>
              </a:graphicData>
            </a:graphic>
          </wp:inline>
        </w:drawing>
      </w:r>
    </w:p>
    <w:p w14:paraId="1E7B9F24" w14:textId="5622F81F" w:rsidR="0049616B" w:rsidRPr="00043E3B" w:rsidRDefault="0049616B">
      <w:pPr>
        <w:rPr>
          <w:rFonts w:asciiTheme="minorHAnsi" w:hAnsiTheme="minorHAnsi" w:cstheme="minorHAnsi"/>
          <w:b/>
          <w:bCs/>
        </w:rPr>
      </w:pPr>
      <w:r w:rsidRPr="0090597E">
        <w:rPr>
          <w:rFonts w:asciiTheme="minorHAnsi" w:hAnsiTheme="minorHAnsi" w:cstheme="minorHAnsi"/>
          <w:b/>
          <w:bCs/>
        </w:rPr>
        <w:lastRenderedPageBreak/>
        <w:t>Supplemental Figure 2</w:t>
      </w:r>
      <w:r w:rsidR="00DC1565">
        <w:rPr>
          <w:rFonts w:asciiTheme="minorHAnsi" w:hAnsiTheme="minorHAnsi" w:cstheme="minorHAnsi"/>
          <w:b/>
          <w:bCs/>
        </w:rPr>
        <w:t>2</w:t>
      </w:r>
      <w:r w:rsidRPr="0090597E">
        <w:rPr>
          <w:rFonts w:asciiTheme="minorHAnsi" w:hAnsiTheme="minorHAnsi" w:cstheme="minorHAnsi"/>
          <w:b/>
          <w:bCs/>
        </w:rPr>
        <w:t xml:space="preserve">. </w:t>
      </w:r>
      <w:r w:rsidR="00043E3B">
        <w:rPr>
          <w:rFonts w:asciiTheme="minorHAnsi" w:hAnsiTheme="minorHAnsi" w:cstheme="minorHAnsi"/>
          <w:b/>
          <w:bCs/>
        </w:rPr>
        <w:t>Leave-One-Out Analysis for Resuscitation Duration</w:t>
      </w:r>
    </w:p>
    <w:p w14:paraId="319F426E" w14:textId="70CAC236" w:rsidR="00043E3B" w:rsidRPr="0090597E" w:rsidRDefault="00043E3B">
      <w:pPr>
        <w:rPr>
          <w:rFonts w:asciiTheme="minorHAnsi" w:hAnsiTheme="minorHAnsi" w:cstheme="minorHAnsi"/>
          <w:sz w:val="20"/>
          <w:szCs w:val="20"/>
        </w:rPr>
        <w:sectPr w:rsidR="00043E3B"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2D897CC4" wp14:editId="3A9C12DD">
            <wp:extent cx="8863330" cy="4754880"/>
            <wp:effectExtent l="0" t="0" r="1270" b="0"/>
            <wp:docPr id="48" name="Picture 4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Chart&#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863330" cy="4754880"/>
                    </a:xfrm>
                    <a:prstGeom prst="rect">
                      <a:avLst/>
                    </a:prstGeom>
                  </pic:spPr>
                </pic:pic>
              </a:graphicData>
            </a:graphic>
          </wp:inline>
        </w:drawing>
      </w:r>
    </w:p>
    <w:p w14:paraId="1B3D332D" w14:textId="05D51AF9" w:rsidR="00EF3F14" w:rsidRPr="0090597E" w:rsidRDefault="0049616B" w:rsidP="0049616B">
      <w:pPr>
        <w:rPr>
          <w:rFonts w:asciiTheme="minorHAnsi" w:hAnsiTheme="minorHAnsi" w:cstheme="minorHAnsi"/>
          <w:b/>
          <w:bCs/>
        </w:rPr>
      </w:pPr>
      <w:r w:rsidRPr="0090597E">
        <w:rPr>
          <w:rFonts w:asciiTheme="minorHAnsi" w:hAnsiTheme="minorHAnsi" w:cstheme="minorHAnsi"/>
          <w:b/>
          <w:bCs/>
        </w:rPr>
        <w:lastRenderedPageBreak/>
        <w:t>Supplemental Figure 2</w:t>
      </w:r>
      <w:r w:rsidR="00DC1565">
        <w:rPr>
          <w:rFonts w:asciiTheme="minorHAnsi" w:hAnsiTheme="minorHAnsi" w:cstheme="minorHAnsi"/>
          <w:b/>
          <w:bCs/>
        </w:rPr>
        <w:t>3</w:t>
      </w:r>
      <w:r w:rsidRPr="0090597E">
        <w:rPr>
          <w:rFonts w:asciiTheme="minorHAnsi" w:hAnsiTheme="minorHAnsi" w:cstheme="minorHAnsi"/>
          <w:b/>
          <w:bCs/>
        </w:rPr>
        <w:t xml:space="preserve">. </w:t>
      </w:r>
      <w:r w:rsidR="00F04195">
        <w:rPr>
          <w:rFonts w:asciiTheme="minorHAnsi" w:hAnsiTheme="minorHAnsi" w:cstheme="minorHAnsi"/>
          <w:b/>
          <w:bCs/>
        </w:rPr>
        <w:t xml:space="preserve">Influential Diagnostic Plot for </w:t>
      </w:r>
      <w:r w:rsidR="00EF3F14">
        <w:rPr>
          <w:rFonts w:asciiTheme="minorHAnsi" w:hAnsiTheme="minorHAnsi" w:cstheme="minorHAnsi"/>
          <w:b/>
          <w:bCs/>
        </w:rPr>
        <w:t>Endotracheal Intubation</w:t>
      </w:r>
    </w:p>
    <w:p w14:paraId="52219710" w14:textId="1FE46884" w:rsidR="005344D7" w:rsidRPr="0090597E" w:rsidRDefault="00EF3F14">
      <w:pPr>
        <w:rPr>
          <w:rFonts w:asciiTheme="minorHAnsi" w:hAnsiTheme="minorHAnsi" w:cstheme="minorHAnsi"/>
          <w:sz w:val="20"/>
          <w:szCs w:val="20"/>
        </w:rPr>
        <w:sectPr w:rsidR="005344D7"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188A5D6F" wp14:editId="3B1A8A8B">
            <wp:extent cx="8863330" cy="5205095"/>
            <wp:effectExtent l="0" t="0" r="1270" b="1905"/>
            <wp:docPr id="49" name="Picture 4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Chart, line chart&#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863330" cy="5205095"/>
                    </a:xfrm>
                    <a:prstGeom prst="rect">
                      <a:avLst/>
                    </a:prstGeom>
                  </pic:spPr>
                </pic:pic>
              </a:graphicData>
            </a:graphic>
          </wp:inline>
        </w:drawing>
      </w:r>
    </w:p>
    <w:p w14:paraId="6784AA36" w14:textId="35EF9367" w:rsidR="005344D7" w:rsidRPr="00EF3F14" w:rsidRDefault="005344D7">
      <w:pPr>
        <w:rPr>
          <w:rFonts w:asciiTheme="minorHAnsi" w:hAnsiTheme="minorHAnsi" w:cstheme="minorHAnsi"/>
          <w:b/>
          <w:bCs/>
        </w:rPr>
      </w:pPr>
      <w:r w:rsidRPr="0090597E">
        <w:rPr>
          <w:rFonts w:asciiTheme="minorHAnsi" w:hAnsiTheme="minorHAnsi" w:cstheme="minorHAnsi"/>
          <w:b/>
          <w:bCs/>
        </w:rPr>
        <w:lastRenderedPageBreak/>
        <w:t>Supplemental Figure 2</w:t>
      </w:r>
      <w:r w:rsidR="00DC1565">
        <w:rPr>
          <w:rFonts w:asciiTheme="minorHAnsi" w:hAnsiTheme="minorHAnsi" w:cstheme="minorHAnsi"/>
          <w:b/>
          <w:bCs/>
        </w:rPr>
        <w:t>4</w:t>
      </w:r>
      <w:r w:rsidRPr="0090597E">
        <w:rPr>
          <w:rFonts w:asciiTheme="minorHAnsi" w:hAnsiTheme="minorHAnsi" w:cstheme="minorHAnsi"/>
          <w:b/>
          <w:bCs/>
        </w:rPr>
        <w:t xml:space="preserve">. </w:t>
      </w:r>
      <w:r w:rsidR="00EF3F14">
        <w:rPr>
          <w:rFonts w:asciiTheme="minorHAnsi" w:hAnsiTheme="minorHAnsi" w:cstheme="minorHAnsi"/>
          <w:b/>
          <w:bCs/>
        </w:rPr>
        <w:t>Baujat Plot for Endotracheal Intubation</w:t>
      </w:r>
    </w:p>
    <w:p w14:paraId="255F0738" w14:textId="3816E8D0" w:rsidR="00EF3F14" w:rsidRPr="0090597E" w:rsidRDefault="00EF3F14">
      <w:pPr>
        <w:rPr>
          <w:rFonts w:asciiTheme="minorHAnsi" w:hAnsiTheme="minorHAnsi" w:cstheme="minorHAnsi"/>
          <w:sz w:val="20"/>
          <w:szCs w:val="20"/>
        </w:rPr>
        <w:sectPr w:rsidR="00EF3F14"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61EE3C17" wp14:editId="02439A8E">
            <wp:extent cx="8863330" cy="5221605"/>
            <wp:effectExtent l="0" t="0" r="1270" b="0"/>
            <wp:docPr id="50" name="Picture 5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Chart, scatter chart&#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8863330" cy="5221605"/>
                    </a:xfrm>
                    <a:prstGeom prst="rect">
                      <a:avLst/>
                    </a:prstGeom>
                  </pic:spPr>
                </pic:pic>
              </a:graphicData>
            </a:graphic>
          </wp:inline>
        </w:drawing>
      </w:r>
    </w:p>
    <w:p w14:paraId="5CEFEE5B" w14:textId="0DFCB855" w:rsidR="005344D7" w:rsidRPr="005C2604" w:rsidRDefault="005344D7">
      <w:pPr>
        <w:rPr>
          <w:rFonts w:asciiTheme="minorHAnsi" w:hAnsiTheme="minorHAnsi" w:cstheme="minorHAnsi"/>
          <w:b/>
          <w:bCs/>
        </w:rPr>
      </w:pPr>
      <w:r w:rsidRPr="0090597E">
        <w:rPr>
          <w:rFonts w:asciiTheme="minorHAnsi" w:hAnsiTheme="minorHAnsi" w:cstheme="minorHAnsi"/>
          <w:b/>
          <w:bCs/>
        </w:rPr>
        <w:lastRenderedPageBreak/>
        <w:t>Supplemental Figure 2</w:t>
      </w:r>
      <w:r w:rsidR="00DC1565">
        <w:rPr>
          <w:rFonts w:asciiTheme="minorHAnsi" w:hAnsiTheme="minorHAnsi" w:cstheme="minorHAnsi"/>
          <w:b/>
          <w:bCs/>
        </w:rPr>
        <w:t>5</w:t>
      </w:r>
      <w:r w:rsidR="00EF3F14">
        <w:rPr>
          <w:rFonts w:asciiTheme="minorHAnsi" w:hAnsiTheme="minorHAnsi" w:cstheme="minorHAnsi"/>
          <w:b/>
          <w:bCs/>
        </w:rPr>
        <w:t>. Leave-One-Out Analysis for Endotracheal Intubation</w:t>
      </w:r>
    </w:p>
    <w:p w14:paraId="4E96FEE6" w14:textId="35F78D86" w:rsidR="005C2604" w:rsidRPr="0090597E" w:rsidRDefault="005C2604">
      <w:pPr>
        <w:rPr>
          <w:rFonts w:asciiTheme="minorHAnsi" w:hAnsiTheme="minorHAnsi" w:cstheme="minorHAnsi"/>
          <w:sz w:val="20"/>
          <w:szCs w:val="20"/>
        </w:rPr>
        <w:sectPr w:rsidR="005C2604" w:rsidRPr="0090597E"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74FD0B31" wp14:editId="5F8A13CC">
            <wp:extent cx="8863330" cy="5218430"/>
            <wp:effectExtent l="0" t="0" r="1270" b="1270"/>
            <wp:docPr id="51" name="Picture 5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Chart&#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8863330" cy="5218430"/>
                    </a:xfrm>
                    <a:prstGeom prst="rect">
                      <a:avLst/>
                    </a:prstGeom>
                  </pic:spPr>
                </pic:pic>
              </a:graphicData>
            </a:graphic>
          </wp:inline>
        </w:drawing>
      </w:r>
    </w:p>
    <w:p w14:paraId="5E8D058A" w14:textId="10CC81C7" w:rsidR="00636A42" w:rsidRPr="00636A42" w:rsidRDefault="005344D7">
      <w:pPr>
        <w:rPr>
          <w:rFonts w:asciiTheme="minorHAnsi" w:hAnsiTheme="minorHAnsi" w:cstheme="minorHAnsi"/>
          <w:b/>
          <w:bCs/>
        </w:rPr>
      </w:pPr>
      <w:r w:rsidRPr="0090597E">
        <w:rPr>
          <w:rFonts w:asciiTheme="minorHAnsi" w:hAnsiTheme="minorHAnsi" w:cstheme="minorHAnsi"/>
          <w:b/>
          <w:bCs/>
        </w:rPr>
        <w:lastRenderedPageBreak/>
        <w:t>Supplemental Figure 2</w:t>
      </w:r>
      <w:r w:rsidR="00DC1565">
        <w:rPr>
          <w:rFonts w:asciiTheme="minorHAnsi" w:hAnsiTheme="minorHAnsi" w:cstheme="minorHAnsi"/>
          <w:b/>
          <w:bCs/>
        </w:rPr>
        <w:t>6</w:t>
      </w:r>
      <w:r w:rsidRPr="0090597E">
        <w:rPr>
          <w:rFonts w:asciiTheme="minorHAnsi" w:hAnsiTheme="minorHAnsi" w:cstheme="minorHAnsi"/>
          <w:b/>
          <w:bCs/>
        </w:rPr>
        <w:t xml:space="preserve">. </w:t>
      </w:r>
      <w:r w:rsidR="00636A42">
        <w:rPr>
          <w:rFonts w:asciiTheme="minorHAnsi" w:hAnsiTheme="minorHAnsi" w:cstheme="minorHAnsi"/>
          <w:b/>
          <w:bCs/>
        </w:rPr>
        <w:t>Influential Diagnostic Plot for Supraglottic Airway</w:t>
      </w:r>
    </w:p>
    <w:p w14:paraId="4A8F27EE" w14:textId="77777777" w:rsidR="00636A42" w:rsidRDefault="00636A42">
      <w:pPr>
        <w:rPr>
          <w:rFonts w:asciiTheme="minorHAnsi" w:hAnsiTheme="minorHAnsi" w:cstheme="minorHAnsi"/>
          <w:sz w:val="20"/>
          <w:szCs w:val="20"/>
        </w:rPr>
        <w:sectPr w:rsidR="00636A42"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6871FDD2" wp14:editId="58350842">
            <wp:extent cx="8863330" cy="5205095"/>
            <wp:effectExtent l="0" t="0" r="1270" b="1905"/>
            <wp:docPr id="52" name="Picture 5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Chart&#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8863330" cy="5205095"/>
                    </a:xfrm>
                    <a:prstGeom prst="rect">
                      <a:avLst/>
                    </a:prstGeom>
                  </pic:spPr>
                </pic:pic>
              </a:graphicData>
            </a:graphic>
          </wp:inline>
        </w:drawing>
      </w:r>
    </w:p>
    <w:p w14:paraId="61C642B0" w14:textId="352E8578" w:rsidR="00636A42" w:rsidRDefault="00636A42" w:rsidP="00636A42">
      <w:pPr>
        <w:rPr>
          <w:rFonts w:asciiTheme="minorHAnsi" w:hAnsiTheme="minorHAnsi" w:cstheme="minorHAnsi"/>
          <w:b/>
          <w:bCs/>
        </w:rPr>
      </w:pPr>
      <w:r w:rsidRPr="0090597E">
        <w:rPr>
          <w:rFonts w:asciiTheme="minorHAnsi" w:hAnsiTheme="minorHAnsi" w:cstheme="minorHAnsi"/>
          <w:b/>
          <w:bCs/>
        </w:rPr>
        <w:lastRenderedPageBreak/>
        <w:t>Supplemental Figure 2</w:t>
      </w:r>
      <w:r w:rsidR="00DC1565">
        <w:rPr>
          <w:rFonts w:asciiTheme="minorHAnsi" w:hAnsiTheme="minorHAnsi" w:cstheme="minorHAnsi"/>
          <w:b/>
          <w:bCs/>
        </w:rPr>
        <w:t>7</w:t>
      </w:r>
      <w:r w:rsidRPr="0090597E">
        <w:rPr>
          <w:rFonts w:asciiTheme="minorHAnsi" w:hAnsiTheme="minorHAnsi" w:cstheme="minorHAnsi"/>
          <w:b/>
          <w:bCs/>
        </w:rPr>
        <w:t xml:space="preserve">. </w:t>
      </w:r>
      <w:r>
        <w:rPr>
          <w:rFonts w:asciiTheme="minorHAnsi" w:hAnsiTheme="minorHAnsi" w:cstheme="minorHAnsi"/>
          <w:b/>
          <w:bCs/>
        </w:rPr>
        <w:t>Baujat Plot for Supraglottic Airway</w:t>
      </w:r>
    </w:p>
    <w:p w14:paraId="2ADA075C" w14:textId="77777777" w:rsidR="00636A42" w:rsidRDefault="00636A42" w:rsidP="00636A42">
      <w:pPr>
        <w:rPr>
          <w:rFonts w:asciiTheme="minorHAnsi" w:hAnsiTheme="minorHAnsi" w:cstheme="minorHAnsi"/>
          <w:b/>
          <w:bCs/>
        </w:rPr>
        <w:sectPr w:rsidR="00636A42" w:rsidSect="00B32744">
          <w:pgSz w:w="16838" w:h="11906" w:orient="landscape"/>
          <w:pgMar w:top="1440" w:right="1440" w:bottom="1440" w:left="1440" w:header="708" w:footer="708" w:gutter="0"/>
          <w:cols w:space="708"/>
          <w:docGrid w:linePitch="360"/>
        </w:sectPr>
      </w:pPr>
      <w:r>
        <w:rPr>
          <w:rFonts w:asciiTheme="minorHAnsi" w:hAnsiTheme="minorHAnsi" w:cstheme="minorHAnsi"/>
          <w:b/>
          <w:bCs/>
          <w:noProof/>
        </w:rPr>
        <w:drawing>
          <wp:inline distT="0" distB="0" distL="0" distR="0" wp14:anchorId="2B178462" wp14:editId="23992015">
            <wp:extent cx="8863330" cy="5224780"/>
            <wp:effectExtent l="0" t="0" r="1270" b="0"/>
            <wp:docPr id="53" name="Picture 53"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Chart&#10;&#10;Description automatically generated with medium confidenc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8863330" cy="5224780"/>
                    </a:xfrm>
                    <a:prstGeom prst="rect">
                      <a:avLst/>
                    </a:prstGeom>
                  </pic:spPr>
                </pic:pic>
              </a:graphicData>
            </a:graphic>
          </wp:inline>
        </w:drawing>
      </w:r>
    </w:p>
    <w:p w14:paraId="18CF3F90" w14:textId="5EDF93E6" w:rsidR="00636A42" w:rsidRPr="004C15E5" w:rsidRDefault="00636A42" w:rsidP="00636A42">
      <w:pPr>
        <w:rPr>
          <w:rFonts w:asciiTheme="minorHAnsi" w:hAnsiTheme="minorHAnsi" w:cstheme="minorHAnsi"/>
          <w:b/>
          <w:bCs/>
        </w:rPr>
      </w:pPr>
      <w:r w:rsidRPr="0090597E">
        <w:rPr>
          <w:rFonts w:asciiTheme="minorHAnsi" w:hAnsiTheme="minorHAnsi" w:cstheme="minorHAnsi"/>
          <w:b/>
          <w:bCs/>
        </w:rPr>
        <w:lastRenderedPageBreak/>
        <w:t>Supplemental Figure 2</w:t>
      </w:r>
      <w:r w:rsidR="00DC1565">
        <w:rPr>
          <w:rFonts w:asciiTheme="minorHAnsi" w:hAnsiTheme="minorHAnsi" w:cstheme="minorHAnsi"/>
          <w:b/>
          <w:bCs/>
        </w:rPr>
        <w:t>8</w:t>
      </w:r>
      <w:r w:rsidRPr="0090597E">
        <w:rPr>
          <w:rFonts w:asciiTheme="minorHAnsi" w:hAnsiTheme="minorHAnsi" w:cstheme="minorHAnsi"/>
          <w:b/>
          <w:bCs/>
        </w:rPr>
        <w:t xml:space="preserve">. </w:t>
      </w:r>
      <w:r>
        <w:rPr>
          <w:rFonts w:asciiTheme="minorHAnsi" w:hAnsiTheme="minorHAnsi" w:cstheme="minorHAnsi"/>
          <w:b/>
          <w:bCs/>
        </w:rPr>
        <w:t>Leave-One-Out Analysis for Supraglottic Airway</w:t>
      </w:r>
    </w:p>
    <w:p w14:paraId="70EABF2A" w14:textId="77777777" w:rsidR="00E36886" w:rsidRDefault="004C15E5" w:rsidP="00636A42">
      <w:pPr>
        <w:rPr>
          <w:rFonts w:asciiTheme="minorHAnsi" w:hAnsiTheme="minorHAnsi" w:cstheme="minorHAnsi"/>
          <w:sz w:val="20"/>
          <w:szCs w:val="20"/>
        </w:rPr>
        <w:sectPr w:rsidR="00E36886"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10215D07" wp14:editId="5793792B">
            <wp:extent cx="8863330" cy="5197475"/>
            <wp:effectExtent l="0" t="0" r="1270" b="0"/>
            <wp:docPr id="54" name="Picture 5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Chart&#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8863330" cy="5197475"/>
                    </a:xfrm>
                    <a:prstGeom prst="rect">
                      <a:avLst/>
                    </a:prstGeom>
                  </pic:spPr>
                </pic:pic>
              </a:graphicData>
            </a:graphic>
          </wp:inline>
        </w:drawing>
      </w:r>
    </w:p>
    <w:p w14:paraId="285579EC" w14:textId="3CFED9DF" w:rsidR="00E36886" w:rsidRPr="004C15E5" w:rsidRDefault="00E36886" w:rsidP="00E36886">
      <w:pPr>
        <w:rPr>
          <w:rFonts w:asciiTheme="minorHAnsi" w:hAnsiTheme="minorHAnsi" w:cstheme="minorHAnsi"/>
          <w:b/>
          <w:bCs/>
        </w:rPr>
      </w:pPr>
      <w:r w:rsidRPr="0090597E">
        <w:rPr>
          <w:rFonts w:asciiTheme="minorHAnsi" w:hAnsiTheme="minorHAnsi" w:cstheme="minorHAnsi"/>
          <w:b/>
          <w:bCs/>
        </w:rPr>
        <w:lastRenderedPageBreak/>
        <w:t>Supplemental Figure 2</w:t>
      </w:r>
      <w:r w:rsidR="00DC1565">
        <w:rPr>
          <w:rFonts w:asciiTheme="minorHAnsi" w:hAnsiTheme="minorHAnsi" w:cstheme="minorHAnsi"/>
          <w:b/>
          <w:bCs/>
        </w:rPr>
        <w:t>9</w:t>
      </w:r>
      <w:r w:rsidRPr="0090597E">
        <w:rPr>
          <w:rFonts w:asciiTheme="minorHAnsi" w:hAnsiTheme="minorHAnsi" w:cstheme="minorHAnsi"/>
          <w:b/>
          <w:bCs/>
        </w:rPr>
        <w:t xml:space="preserve">. </w:t>
      </w:r>
      <w:r>
        <w:rPr>
          <w:rFonts w:asciiTheme="minorHAnsi" w:hAnsiTheme="minorHAnsi" w:cstheme="minorHAnsi"/>
          <w:b/>
          <w:bCs/>
        </w:rPr>
        <w:t>Influential Diagnostic Plot for Amiodarone</w:t>
      </w:r>
    </w:p>
    <w:p w14:paraId="69C3C79B" w14:textId="77777777" w:rsidR="00E36886" w:rsidRDefault="00E36886" w:rsidP="00E36886">
      <w:pPr>
        <w:rPr>
          <w:rFonts w:asciiTheme="minorHAnsi" w:hAnsiTheme="minorHAnsi" w:cstheme="minorHAnsi"/>
          <w:sz w:val="20"/>
          <w:szCs w:val="20"/>
        </w:rPr>
        <w:sectPr w:rsidR="00E36886"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04D96236" wp14:editId="430A049C">
            <wp:extent cx="8863330" cy="5193030"/>
            <wp:effectExtent l="0" t="0" r="1270" b="1270"/>
            <wp:docPr id="55" name="Picture 5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Chart, line chart&#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8863330" cy="5193030"/>
                    </a:xfrm>
                    <a:prstGeom prst="rect">
                      <a:avLst/>
                    </a:prstGeom>
                  </pic:spPr>
                </pic:pic>
              </a:graphicData>
            </a:graphic>
          </wp:inline>
        </w:drawing>
      </w:r>
    </w:p>
    <w:p w14:paraId="3665E8A5" w14:textId="7AFB3620" w:rsidR="00E36886" w:rsidRPr="004C15E5" w:rsidRDefault="00E36886" w:rsidP="00E36886">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sidR="00DC1565">
        <w:rPr>
          <w:rFonts w:asciiTheme="minorHAnsi" w:hAnsiTheme="minorHAnsi" w:cstheme="minorHAnsi"/>
          <w:b/>
          <w:bCs/>
        </w:rPr>
        <w:t>30</w:t>
      </w:r>
      <w:r w:rsidRPr="0090597E">
        <w:rPr>
          <w:rFonts w:asciiTheme="minorHAnsi" w:hAnsiTheme="minorHAnsi" w:cstheme="minorHAnsi"/>
          <w:b/>
          <w:bCs/>
        </w:rPr>
        <w:t xml:space="preserve">. </w:t>
      </w:r>
      <w:r>
        <w:rPr>
          <w:rFonts w:asciiTheme="minorHAnsi" w:hAnsiTheme="minorHAnsi" w:cstheme="minorHAnsi"/>
          <w:b/>
          <w:bCs/>
        </w:rPr>
        <w:t>Baujat Plot for Amiodarone</w:t>
      </w:r>
    </w:p>
    <w:p w14:paraId="3C8A2BE5" w14:textId="77777777" w:rsidR="00E36886" w:rsidRDefault="00E36886" w:rsidP="00E36886">
      <w:pPr>
        <w:rPr>
          <w:rFonts w:asciiTheme="minorHAnsi" w:hAnsiTheme="minorHAnsi" w:cstheme="minorHAnsi"/>
          <w:sz w:val="20"/>
          <w:szCs w:val="20"/>
        </w:rPr>
        <w:sectPr w:rsidR="00E36886"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3A5308CF" wp14:editId="44FA049A">
            <wp:extent cx="8863330" cy="5189855"/>
            <wp:effectExtent l="0" t="0" r="1270" b="4445"/>
            <wp:docPr id="56" name="Picture 5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Chart, scatter chart&#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8863330" cy="5189855"/>
                    </a:xfrm>
                    <a:prstGeom prst="rect">
                      <a:avLst/>
                    </a:prstGeom>
                  </pic:spPr>
                </pic:pic>
              </a:graphicData>
            </a:graphic>
          </wp:inline>
        </w:drawing>
      </w:r>
    </w:p>
    <w:p w14:paraId="0DD7570F" w14:textId="65D510B1" w:rsidR="00E36886" w:rsidRPr="00E36886" w:rsidRDefault="00E36886" w:rsidP="00E36886">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Pr>
          <w:rFonts w:asciiTheme="minorHAnsi" w:hAnsiTheme="minorHAnsi" w:cstheme="minorHAnsi"/>
          <w:b/>
          <w:bCs/>
        </w:rPr>
        <w:t>3</w:t>
      </w:r>
      <w:r w:rsidR="00DC1565">
        <w:rPr>
          <w:rFonts w:asciiTheme="minorHAnsi" w:hAnsiTheme="minorHAnsi" w:cstheme="minorHAnsi"/>
          <w:b/>
          <w:bCs/>
        </w:rPr>
        <w:t>1</w:t>
      </w:r>
      <w:r w:rsidRPr="0090597E">
        <w:rPr>
          <w:rFonts w:asciiTheme="minorHAnsi" w:hAnsiTheme="minorHAnsi" w:cstheme="minorHAnsi"/>
          <w:b/>
          <w:bCs/>
        </w:rPr>
        <w:t xml:space="preserve">. </w:t>
      </w:r>
      <w:r>
        <w:rPr>
          <w:rFonts w:asciiTheme="minorHAnsi" w:hAnsiTheme="minorHAnsi" w:cstheme="minorHAnsi"/>
          <w:b/>
          <w:bCs/>
        </w:rPr>
        <w:t>Leave-One-Out Analysis for Amiodarone</w:t>
      </w:r>
    </w:p>
    <w:p w14:paraId="2D5767F2" w14:textId="77777777" w:rsidR="00E11EF1" w:rsidRDefault="00E36886" w:rsidP="00E36886">
      <w:pPr>
        <w:rPr>
          <w:rFonts w:asciiTheme="minorHAnsi" w:hAnsiTheme="minorHAnsi" w:cstheme="minorHAnsi"/>
          <w:sz w:val="20"/>
          <w:szCs w:val="20"/>
        </w:rPr>
        <w:sectPr w:rsidR="00E11EF1"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3F75CE01" wp14:editId="5B64D6C8">
            <wp:extent cx="8863330" cy="5197475"/>
            <wp:effectExtent l="0" t="0" r="1270" b="0"/>
            <wp:docPr id="57" name="Picture 5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Chart&#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8863330" cy="5197475"/>
                    </a:xfrm>
                    <a:prstGeom prst="rect">
                      <a:avLst/>
                    </a:prstGeom>
                  </pic:spPr>
                </pic:pic>
              </a:graphicData>
            </a:graphic>
          </wp:inline>
        </w:drawing>
      </w:r>
    </w:p>
    <w:p w14:paraId="37F736CD" w14:textId="06A78DFB" w:rsidR="00E11EF1" w:rsidRPr="00E11EF1" w:rsidRDefault="00E11EF1" w:rsidP="00E11EF1">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Pr>
          <w:rFonts w:asciiTheme="minorHAnsi" w:hAnsiTheme="minorHAnsi" w:cstheme="minorHAnsi"/>
          <w:b/>
          <w:bCs/>
        </w:rPr>
        <w:t>3</w:t>
      </w:r>
      <w:r w:rsidR="00DC1565">
        <w:rPr>
          <w:rFonts w:asciiTheme="minorHAnsi" w:hAnsiTheme="minorHAnsi" w:cstheme="minorHAnsi"/>
          <w:b/>
          <w:bCs/>
        </w:rPr>
        <w:t>2</w:t>
      </w:r>
      <w:r w:rsidRPr="0090597E">
        <w:rPr>
          <w:rFonts w:asciiTheme="minorHAnsi" w:hAnsiTheme="minorHAnsi" w:cstheme="minorHAnsi"/>
          <w:b/>
          <w:bCs/>
        </w:rPr>
        <w:t xml:space="preserve">. </w:t>
      </w:r>
      <w:r>
        <w:rPr>
          <w:rFonts w:asciiTheme="minorHAnsi" w:hAnsiTheme="minorHAnsi" w:cstheme="minorHAnsi"/>
          <w:b/>
          <w:bCs/>
        </w:rPr>
        <w:t>Influential Diagnostic Plot for Epinephrine</w:t>
      </w:r>
    </w:p>
    <w:p w14:paraId="60F43D30" w14:textId="77777777" w:rsidR="00E11EF1" w:rsidRDefault="00E11EF1" w:rsidP="00E11EF1">
      <w:pPr>
        <w:rPr>
          <w:rFonts w:asciiTheme="minorHAnsi" w:hAnsiTheme="minorHAnsi" w:cstheme="minorHAnsi"/>
          <w:sz w:val="20"/>
          <w:szCs w:val="20"/>
        </w:rPr>
        <w:sectPr w:rsidR="00E11EF1"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61FF4038" wp14:editId="523A8C9F">
            <wp:extent cx="8863330" cy="5201920"/>
            <wp:effectExtent l="0" t="0" r="1270" b="5080"/>
            <wp:docPr id="58" name="Picture 5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Chart, line chart&#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8863330" cy="5201920"/>
                    </a:xfrm>
                    <a:prstGeom prst="rect">
                      <a:avLst/>
                    </a:prstGeom>
                  </pic:spPr>
                </pic:pic>
              </a:graphicData>
            </a:graphic>
          </wp:inline>
        </w:drawing>
      </w:r>
    </w:p>
    <w:p w14:paraId="019C8F74" w14:textId="12F9D552" w:rsidR="00E11EF1" w:rsidRPr="00E11EF1" w:rsidRDefault="00E11EF1" w:rsidP="00E11EF1">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Pr>
          <w:rFonts w:asciiTheme="minorHAnsi" w:hAnsiTheme="minorHAnsi" w:cstheme="minorHAnsi"/>
          <w:b/>
          <w:bCs/>
        </w:rPr>
        <w:t>3</w:t>
      </w:r>
      <w:r w:rsidR="00DC1565">
        <w:rPr>
          <w:rFonts w:asciiTheme="minorHAnsi" w:hAnsiTheme="minorHAnsi" w:cstheme="minorHAnsi"/>
          <w:b/>
          <w:bCs/>
        </w:rPr>
        <w:t>3</w:t>
      </w:r>
      <w:r w:rsidRPr="0090597E">
        <w:rPr>
          <w:rFonts w:asciiTheme="minorHAnsi" w:hAnsiTheme="minorHAnsi" w:cstheme="minorHAnsi"/>
          <w:b/>
          <w:bCs/>
        </w:rPr>
        <w:t xml:space="preserve">. </w:t>
      </w:r>
      <w:r>
        <w:rPr>
          <w:rFonts w:asciiTheme="minorHAnsi" w:hAnsiTheme="minorHAnsi" w:cstheme="minorHAnsi"/>
          <w:b/>
          <w:bCs/>
        </w:rPr>
        <w:t>Baujat Plot for Epinephrine</w:t>
      </w:r>
    </w:p>
    <w:p w14:paraId="1DBBC130" w14:textId="77777777" w:rsidR="00E11EF1" w:rsidRDefault="00E11EF1" w:rsidP="00E11EF1">
      <w:pPr>
        <w:rPr>
          <w:rFonts w:asciiTheme="minorHAnsi" w:hAnsiTheme="minorHAnsi" w:cstheme="minorHAnsi"/>
          <w:sz w:val="20"/>
          <w:szCs w:val="20"/>
        </w:rPr>
        <w:sectPr w:rsidR="00E11EF1"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4C27E627" wp14:editId="425F0BA4">
            <wp:extent cx="8863330" cy="5221605"/>
            <wp:effectExtent l="0" t="0" r="1270" b="0"/>
            <wp:docPr id="59" name="Picture 59" descr="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Scatter chart&#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8863330" cy="5221605"/>
                    </a:xfrm>
                    <a:prstGeom prst="rect">
                      <a:avLst/>
                    </a:prstGeom>
                  </pic:spPr>
                </pic:pic>
              </a:graphicData>
            </a:graphic>
          </wp:inline>
        </w:drawing>
      </w:r>
    </w:p>
    <w:p w14:paraId="7F87E5AE" w14:textId="6E0DB242" w:rsidR="00E11EF1" w:rsidRPr="00E11EF1" w:rsidRDefault="00E11EF1" w:rsidP="00E11EF1">
      <w:pPr>
        <w:rPr>
          <w:rFonts w:asciiTheme="minorHAnsi" w:hAnsiTheme="minorHAnsi" w:cstheme="minorHAnsi"/>
          <w:b/>
          <w:bCs/>
        </w:rPr>
      </w:pPr>
      <w:r w:rsidRPr="0090597E">
        <w:rPr>
          <w:rFonts w:asciiTheme="minorHAnsi" w:hAnsiTheme="minorHAnsi" w:cstheme="minorHAnsi"/>
          <w:b/>
          <w:bCs/>
        </w:rPr>
        <w:lastRenderedPageBreak/>
        <w:t xml:space="preserve">Supplemental Figure </w:t>
      </w:r>
      <w:r>
        <w:rPr>
          <w:rFonts w:asciiTheme="minorHAnsi" w:hAnsiTheme="minorHAnsi" w:cstheme="minorHAnsi"/>
          <w:b/>
          <w:bCs/>
        </w:rPr>
        <w:t>3</w:t>
      </w:r>
      <w:r w:rsidR="00DC1565">
        <w:rPr>
          <w:rFonts w:asciiTheme="minorHAnsi" w:hAnsiTheme="minorHAnsi" w:cstheme="minorHAnsi"/>
          <w:b/>
          <w:bCs/>
        </w:rPr>
        <w:t>4</w:t>
      </w:r>
      <w:r w:rsidRPr="0090597E">
        <w:rPr>
          <w:rFonts w:asciiTheme="minorHAnsi" w:hAnsiTheme="minorHAnsi" w:cstheme="minorHAnsi"/>
          <w:b/>
          <w:bCs/>
        </w:rPr>
        <w:t xml:space="preserve">. </w:t>
      </w:r>
      <w:r>
        <w:rPr>
          <w:rFonts w:asciiTheme="minorHAnsi" w:hAnsiTheme="minorHAnsi" w:cstheme="minorHAnsi"/>
          <w:b/>
          <w:bCs/>
        </w:rPr>
        <w:t>Leave-One-Out Analysis for Epinephrine</w:t>
      </w:r>
    </w:p>
    <w:p w14:paraId="0357660B" w14:textId="6F8AC1A2" w:rsidR="00E11EF1" w:rsidRPr="00E11EF1" w:rsidRDefault="00E11EF1" w:rsidP="00E11EF1">
      <w:pPr>
        <w:rPr>
          <w:rFonts w:asciiTheme="minorHAnsi" w:hAnsiTheme="minorHAnsi" w:cstheme="minorHAnsi"/>
          <w:sz w:val="20"/>
          <w:szCs w:val="20"/>
        </w:rPr>
        <w:sectPr w:rsidR="00E11EF1" w:rsidRPr="00E11EF1" w:rsidSect="00B32744">
          <w:pgSz w:w="16838" w:h="11906" w:orient="landscape"/>
          <w:pgMar w:top="1440" w:right="1440" w:bottom="1440" w:left="1440" w:header="708" w:footer="708" w:gutter="0"/>
          <w:cols w:space="708"/>
          <w:docGrid w:linePitch="360"/>
        </w:sectPr>
      </w:pPr>
      <w:r>
        <w:rPr>
          <w:rFonts w:asciiTheme="minorHAnsi" w:hAnsiTheme="minorHAnsi" w:cstheme="minorHAnsi"/>
          <w:noProof/>
          <w:sz w:val="20"/>
          <w:szCs w:val="20"/>
        </w:rPr>
        <w:drawing>
          <wp:inline distT="0" distB="0" distL="0" distR="0" wp14:anchorId="39335FEF" wp14:editId="6CBC71D5">
            <wp:extent cx="8863330" cy="5224780"/>
            <wp:effectExtent l="0" t="0" r="1270" b="0"/>
            <wp:docPr id="60" name="Picture 6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Chart&#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8863330" cy="5224780"/>
                    </a:xfrm>
                    <a:prstGeom prst="rect">
                      <a:avLst/>
                    </a:prstGeom>
                  </pic:spPr>
                </pic:pic>
              </a:graphicData>
            </a:graphic>
          </wp:inline>
        </w:drawing>
      </w:r>
    </w:p>
    <w:p w14:paraId="7511FD48" w14:textId="031C928A" w:rsidR="00D515D4" w:rsidRPr="0090597E" w:rsidRDefault="001D08BD" w:rsidP="00CE67EC">
      <w:pPr>
        <w:pStyle w:val="ListParagraph"/>
        <w:numPr>
          <w:ilvl w:val="0"/>
          <w:numId w:val="1"/>
        </w:numPr>
        <w:rPr>
          <w:rFonts w:asciiTheme="minorHAnsi" w:hAnsiTheme="minorHAnsi" w:cstheme="minorHAnsi"/>
          <w:b/>
          <w:bCs/>
        </w:rPr>
      </w:pPr>
      <w:r w:rsidRPr="0090597E">
        <w:rPr>
          <w:rFonts w:asciiTheme="minorHAnsi" w:hAnsiTheme="minorHAnsi" w:cstheme="minorHAnsi"/>
          <w:b/>
          <w:bCs/>
        </w:rPr>
        <w:lastRenderedPageBreak/>
        <w:t xml:space="preserve">Online Supplemental </w:t>
      </w:r>
      <w:r w:rsidR="00BA1D28" w:rsidRPr="0090597E">
        <w:rPr>
          <w:rFonts w:asciiTheme="minorHAnsi" w:hAnsiTheme="minorHAnsi" w:cstheme="minorHAnsi"/>
          <w:b/>
          <w:bCs/>
        </w:rPr>
        <w:t>Data</w:t>
      </w:r>
    </w:p>
    <w:p w14:paraId="7A2E7559" w14:textId="3167F2D3" w:rsidR="00BA1D28" w:rsidRPr="0090597E" w:rsidRDefault="00BA1D28" w:rsidP="00BA1D28">
      <w:pPr>
        <w:rPr>
          <w:rFonts w:asciiTheme="minorHAnsi" w:hAnsiTheme="minorHAnsi" w:cstheme="minorHAnsi"/>
          <w:b/>
          <w:bCs/>
        </w:rPr>
      </w:pPr>
    </w:p>
    <w:p w14:paraId="7AE102A4" w14:textId="02ECE65C" w:rsidR="00BA1D28" w:rsidRPr="0090597E" w:rsidRDefault="00BA1D28" w:rsidP="00BA1D28">
      <w:pPr>
        <w:rPr>
          <w:rFonts w:asciiTheme="minorHAnsi" w:hAnsiTheme="minorHAnsi" w:cstheme="minorHAnsi"/>
          <w:b/>
          <w:bCs/>
        </w:rPr>
      </w:pPr>
      <w:r w:rsidRPr="0090597E">
        <w:rPr>
          <w:rFonts w:asciiTheme="minorHAnsi" w:hAnsiTheme="minorHAnsi" w:cstheme="minorHAnsi"/>
          <w:b/>
          <w:bCs/>
        </w:rPr>
        <w:t xml:space="preserve">Supplemental Data 1. </w:t>
      </w:r>
      <w:r w:rsidR="00ED4B67" w:rsidRPr="0090597E">
        <w:rPr>
          <w:rFonts w:asciiTheme="minorHAnsi" w:hAnsiTheme="minorHAnsi" w:cstheme="minorHAnsi"/>
          <w:b/>
          <w:bCs/>
        </w:rPr>
        <w:t>PRI</w:t>
      </w:r>
      <w:r w:rsidR="00FE3615" w:rsidRPr="0090597E">
        <w:rPr>
          <w:rFonts w:asciiTheme="minorHAnsi" w:hAnsiTheme="minorHAnsi" w:cstheme="minorHAnsi"/>
          <w:b/>
          <w:bCs/>
        </w:rPr>
        <w:t>SM</w:t>
      </w:r>
      <w:r w:rsidR="00ED4B67" w:rsidRPr="0090597E">
        <w:rPr>
          <w:rFonts w:asciiTheme="minorHAnsi" w:hAnsiTheme="minorHAnsi" w:cstheme="minorHAnsi"/>
          <w:b/>
          <w:bCs/>
        </w:rPr>
        <w:t>A-P 2020 Chec</w:t>
      </w:r>
      <w:r w:rsidR="00255528" w:rsidRPr="0090597E">
        <w:rPr>
          <w:rFonts w:asciiTheme="minorHAnsi" w:hAnsiTheme="minorHAnsi" w:cstheme="minorHAnsi"/>
          <w:b/>
          <w:bCs/>
        </w:rPr>
        <w:t>klist</w:t>
      </w:r>
    </w:p>
    <w:tbl>
      <w:tblPr>
        <w:tblW w:w="5000" w:type="pct"/>
        <w:tblBorders>
          <w:top w:val="nil"/>
          <w:left w:val="nil"/>
          <w:bottom w:val="nil"/>
          <w:right w:val="nil"/>
        </w:tblBorders>
        <w:tblLook w:val="0000" w:firstRow="0" w:lastRow="0" w:firstColumn="0" w:lastColumn="0" w:noHBand="0" w:noVBand="0"/>
      </w:tblPr>
      <w:tblGrid>
        <w:gridCol w:w="1399"/>
        <w:gridCol w:w="587"/>
        <w:gridCol w:w="10643"/>
        <w:gridCol w:w="1317"/>
      </w:tblGrid>
      <w:tr w:rsidR="004C1D71" w:rsidRPr="004C1685" w14:paraId="403693F2" w14:textId="77777777" w:rsidTr="00A54ECB">
        <w:trPr>
          <w:trHeight w:val="65"/>
          <w:tblHeader/>
        </w:trPr>
        <w:tc>
          <w:tcPr>
            <w:tcW w:w="502"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0A04B0C1" w14:textId="77777777" w:rsidR="004C1D71" w:rsidRPr="00930A31" w:rsidRDefault="004C1D71" w:rsidP="00A54ECB">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210"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70FD967B" w14:textId="77777777" w:rsidR="004C1D71" w:rsidRPr="00930A31" w:rsidRDefault="004C1D71" w:rsidP="00A54ECB">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3816"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4B82D9A1" w14:textId="77777777" w:rsidR="004C1D71" w:rsidRPr="00930A31" w:rsidRDefault="004C1D71" w:rsidP="00A54ECB">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472"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75E3D385" w14:textId="77777777" w:rsidR="004C1D71" w:rsidRPr="00930A31" w:rsidRDefault="004C1D71" w:rsidP="00A54ECB">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4C1D71" w:rsidRPr="004C1685" w14:paraId="4BF74EB8" w14:textId="77777777" w:rsidTr="00A54EC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8D683DC" w14:textId="77777777" w:rsidR="004C1D71" w:rsidRPr="00930A31" w:rsidRDefault="004C1D71" w:rsidP="00A54ECB">
            <w:pPr>
              <w:pStyle w:val="Default"/>
              <w:rPr>
                <w:rFonts w:ascii="Arial" w:hAnsi="Arial" w:cs="Arial"/>
                <w:sz w:val="18"/>
                <w:szCs w:val="18"/>
              </w:rPr>
            </w:pPr>
            <w:r w:rsidRPr="00930A31">
              <w:rPr>
                <w:rFonts w:ascii="Arial" w:hAnsi="Arial" w:cs="Arial"/>
                <w:b/>
                <w:bCs/>
                <w:sz w:val="18"/>
                <w:szCs w:val="18"/>
              </w:rPr>
              <w:t xml:space="preserve">TITLE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288D3357" w14:textId="77777777" w:rsidR="004C1D71" w:rsidRPr="00930A31" w:rsidRDefault="004C1D71" w:rsidP="00A54ECB">
            <w:pPr>
              <w:pStyle w:val="Default"/>
              <w:jc w:val="right"/>
              <w:rPr>
                <w:rFonts w:ascii="Arial" w:hAnsi="Arial" w:cs="Arial"/>
                <w:color w:val="auto"/>
                <w:sz w:val="18"/>
                <w:szCs w:val="18"/>
              </w:rPr>
            </w:pPr>
          </w:p>
        </w:tc>
      </w:tr>
      <w:tr w:rsidR="004C1D71" w:rsidRPr="004C1685" w14:paraId="0B44853D" w14:textId="77777777" w:rsidTr="00A54ECB">
        <w:trPr>
          <w:trHeight w:val="48"/>
        </w:trPr>
        <w:tc>
          <w:tcPr>
            <w:tcW w:w="502" w:type="pct"/>
            <w:tcBorders>
              <w:top w:val="single" w:sz="5" w:space="0" w:color="000000"/>
              <w:left w:val="single" w:sz="5" w:space="0" w:color="000000"/>
              <w:bottom w:val="double" w:sz="2" w:space="0" w:color="FFFFCC"/>
              <w:right w:val="single" w:sz="5" w:space="0" w:color="000000"/>
            </w:tcBorders>
          </w:tcPr>
          <w:p w14:paraId="6993D8EF"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210" w:type="pct"/>
            <w:tcBorders>
              <w:top w:val="single" w:sz="5" w:space="0" w:color="000000"/>
              <w:left w:val="single" w:sz="5" w:space="0" w:color="000000"/>
              <w:bottom w:val="double" w:sz="2" w:space="0" w:color="FFFFCC"/>
              <w:right w:val="single" w:sz="5" w:space="0" w:color="000000"/>
            </w:tcBorders>
          </w:tcPr>
          <w:p w14:paraId="67F63ED6"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w:t>
            </w:r>
          </w:p>
        </w:tc>
        <w:tc>
          <w:tcPr>
            <w:tcW w:w="3816" w:type="pct"/>
            <w:tcBorders>
              <w:top w:val="single" w:sz="5" w:space="0" w:color="000000"/>
              <w:left w:val="single" w:sz="5" w:space="0" w:color="000000"/>
              <w:bottom w:val="double" w:sz="5" w:space="0" w:color="000000"/>
              <w:right w:val="single" w:sz="5" w:space="0" w:color="000000"/>
            </w:tcBorders>
          </w:tcPr>
          <w:p w14:paraId="6CD574CD"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472" w:type="pct"/>
            <w:tcBorders>
              <w:top w:val="single" w:sz="5" w:space="0" w:color="000000"/>
              <w:left w:val="single" w:sz="5" w:space="0" w:color="000000"/>
              <w:bottom w:val="double" w:sz="5" w:space="0" w:color="000000"/>
              <w:right w:val="single" w:sz="5" w:space="0" w:color="000000"/>
            </w:tcBorders>
          </w:tcPr>
          <w:p w14:paraId="53EECD3D"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1</w:t>
            </w:r>
          </w:p>
        </w:tc>
      </w:tr>
      <w:tr w:rsidR="004C1D71" w:rsidRPr="004C1685" w14:paraId="131F1521" w14:textId="77777777" w:rsidTr="00A54EC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EB83419" w14:textId="77777777" w:rsidR="004C1D71" w:rsidRPr="00930A31" w:rsidRDefault="004C1D71" w:rsidP="00A54ECB">
            <w:pPr>
              <w:pStyle w:val="Default"/>
              <w:rPr>
                <w:rFonts w:ascii="Arial" w:hAnsi="Arial" w:cs="Arial"/>
                <w:sz w:val="18"/>
                <w:szCs w:val="18"/>
              </w:rPr>
            </w:pPr>
            <w:r w:rsidRPr="00930A31">
              <w:rPr>
                <w:rFonts w:ascii="Arial" w:hAnsi="Arial" w:cs="Arial"/>
                <w:b/>
                <w:bCs/>
                <w:sz w:val="18"/>
                <w:szCs w:val="18"/>
              </w:rPr>
              <w:t xml:space="preserve">ABSTRACT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5BB39319" w14:textId="77777777" w:rsidR="004C1D71" w:rsidRPr="00930A31" w:rsidRDefault="004C1D71" w:rsidP="00A54ECB">
            <w:pPr>
              <w:pStyle w:val="Default"/>
              <w:jc w:val="right"/>
              <w:rPr>
                <w:rFonts w:ascii="Arial" w:hAnsi="Arial" w:cs="Arial"/>
                <w:color w:val="auto"/>
                <w:sz w:val="18"/>
                <w:szCs w:val="18"/>
              </w:rPr>
            </w:pPr>
          </w:p>
        </w:tc>
      </w:tr>
      <w:tr w:rsidR="004C1D71" w:rsidRPr="004C1685" w14:paraId="3C742903" w14:textId="77777777" w:rsidTr="00A54ECB">
        <w:trPr>
          <w:trHeight w:val="48"/>
        </w:trPr>
        <w:tc>
          <w:tcPr>
            <w:tcW w:w="502" w:type="pct"/>
            <w:tcBorders>
              <w:top w:val="single" w:sz="5" w:space="0" w:color="000000"/>
              <w:left w:val="single" w:sz="5" w:space="0" w:color="000000"/>
              <w:bottom w:val="double" w:sz="2" w:space="0" w:color="FFFFCC"/>
              <w:right w:val="single" w:sz="5" w:space="0" w:color="000000"/>
            </w:tcBorders>
          </w:tcPr>
          <w:p w14:paraId="2A7A4DCF"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210" w:type="pct"/>
            <w:tcBorders>
              <w:top w:val="single" w:sz="5" w:space="0" w:color="000000"/>
              <w:left w:val="single" w:sz="5" w:space="0" w:color="000000"/>
              <w:bottom w:val="double" w:sz="2" w:space="0" w:color="FFFFCC"/>
              <w:right w:val="single" w:sz="5" w:space="0" w:color="000000"/>
            </w:tcBorders>
          </w:tcPr>
          <w:p w14:paraId="3107C83B"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w:t>
            </w:r>
          </w:p>
        </w:tc>
        <w:tc>
          <w:tcPr>
            <w:tcW w:w="3816" w:type="pct"/>
            <w:tcBorders>
              <w:top w:val="single" w:sz="5" w:space="0" w:color="000000"/>
              <w:left w:val="single" w:sz="5" w:space="0" w:color="000000"/>
              <w:bottom w:val="double" w:sz="5" w:space="0" w:color="000000"/>
              <w:right w:val="single" w:sz="5" w:space="0" w:color="000000"/>
            </w:tcBorders>
          </w:tcPr>
          <w:p w14:paraId="12994498"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472" w:type="pct"/>
            <w:tcBorders>
              <w:top w:val="single" w:sz="5" w:space="0" w:color="000000"/>
              <w:left w:val="single" w:sz="5" w:space="0" w:color="000000"/>
              <w:bottom w:val="double" w:sz="5" w:space="0" w:color="000000"/>
              <w:right w:val="single" w:sz="5" w:space="0" w:color="000000"/>
            </w:tcBorders>
          </w:tcPr>
          <w:p w14:paraId="1CE947CC"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2</w:t>
            </w:r>
          </w:p>
        </w:tc>
      </w:tr>
      <w:tr w:rsidR="004C1D71" w:rsidRPr="004C1685" w14:paraId="1836E0A2" w14:textId="77777777" w:rsidTr="00A54EC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F563201" w14:textId="77777777" w:rsidR="004C1D71" w:rsidRPr="00930A31" w:rsidRDefault="004C1D71" w:rsidP="00A54ECB">
            <w:pPr>
              <w:pStyle w:val="Default"/>
              <w:rPr>
                <w:rFonts w:ascii="Arial" w:hAnsi="Arial" w:cs="Arial"/>
                <w:sz w:val="18"/>
                <w:szCs w:val="18"/>
              </w:rPr>
            </w:pPr>
            <w:r w:rsidRPr="00930A31">
              <w:rPr>
                <w:rFonts w:ascii="Arial" w:hAnsi="Arial" w:cs="Arial"/>
                <w:b/>
                <w:bCs/>
                <w:sz w:val="18"/>
                <w:szCs w:val="18"/>
              </w:rPr>
              <w:t xml:space="preserve">INTRODUCTION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38C92901" w14:textId="77777777" w:rsidR="004C1D71" w:rsidRPr="00930A31" w:rsidRDefault="004C1D71" w:rsidP="00A54ECB">
            <w:pPr>
              <w:pStyle w:val="Default"/>
              <w:jc w:val="right"/>
              <w:rPr>
                <w:rFonts w:ascii="Arial" w:hAnsi="Arial" w:cs="Arial"/>
                <w:color w:val="auto"/>
                <w:sz w:val="18"/>
                <w:szCs w:val="18"/>
              </w:rPr>
            </w:pPr>
          </w:p>
        </w:tc>
      </w:tr>
      <w:tr w:rsidR="004C1D71" w:rsidRPr="004C1685" w14:paraId="557A64DA"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0C547574"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210" w:type="pct"/>
            <w:tcBorders>
              <w:top w:val="single" w:sz="5" w:space="0" w:color="000000"/>
              <w:left w:val="single" w:sz="5" w:space="0" w:color="000000"/>
              <w:bottom w:val="single" w:sz="5" w:space="0" w:color="000000"/>
              <w:right w:val="single" w:sz="5" w:space="0" w:color="000000"/>
            </w:tcBorders>
          </w:tcPr>
          <w:p w14:paraId="1F2AAB60"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3</w:t>
            </w:r>
          </w:p>
        </w:tc>
        <w:tc>
          <w:tcPr>
            <w:tcW w:w="3816" w:type="pct"/>
            <w:tcBorders>
              <w:top w:val="single" w:sz="5" w:space="0" w:color="000000"/>
              <w:left w:val="single" w:sz="5" w:space="0" w:color="000000"/>
              <w:bottom w:val="single" w:sz="5" w:space="0" w:color="000000"/>
              <w:right w:val="single" w:sz="5" w:space="0" w:color="000000"/>
            </w:tcBorders>
          </w:tcPr>
          <w:p w14:paraId="42FD393F"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472" w:type="pct"/>
            <w:tcBorders>
              <w:top w:val="single" w:sz="5" w:space="0" w:color="000000"/>
              <w:left w:val="single" w:sz="5" w:space="0" w:color="000000"/>
              <w:bottom w:val="single" w:sz="5" w:space="0" w:color="000000"/>
              <w:right w:val="single" w:sz="5" w:space="0" w:color="000000"/>
            </w:tcBorders>
          </w:tcPr>
          <w:p w14:paraId="078A08A5"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3-4</w:t>
            </w:r>
          </w:p>
        </w:tc>
      </w:tr>
      <w:tr w:rsidR="004C1D71" w:rsidRPr="004C1685" w14:paraId="525B73CA" w14:textId="77777777" w:rsidTr="00A54ECB">
        <w:trPr>
          <w:trHeight w:val="48"/>
        </w:trPr>
        <w:tc>
          <w:tcPr>
            <w:tcW w:w="502" w:type="pct"/>
            <w:tcBorders>
              <w:top w:val="single" w:sz="5" w:space="0" w:color="000000"/>
              <w:left w:val="single" w:sz="5" w:space="0" w:color="000000"/>
              <w:bottom w:val="double" w:sz="2" w:space="0" w:color="FFFFCC"/>
              <w:right w:val="single" w:sz="5" w:space="0" w:color="000000"/>
            </w:tcBorders>
          </w:tcPr>
          <w:p w14:paraId="537BE0E7"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210" w:type="pct"/>
            <w:tcBorders>
              <w:top w:val="single" w:sz="5" w:space="0" w:color="000000"/>
              <w:left w:val="single" w:sz="5" w:space="0" w:color="000000"/>
              <w:bottom w:val="double" w:sz="2" w:space="0" w:color="FFFFCC"/>
              <w:right w:val="single" w:sz="5" w:space="0" w:color="000000"/>
            </w:tcBorders>
          </w:tcPr>
          <w:p w14:paraId="526FD25D"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4</w:t>
            </w:r>
          </w:p>
        </w:tc>
        <w:tc>
          <w:tcPr>
            <w:tcW w:w="3816" w:type="pct"/>
            <w:tcBorders>
              <w:top w:val="single" w:sz="5" w:space="0" w:color="000000"/>
              <w:left w:val="single" w:sz="5" w:space="0" w:color="000000"/>
              <w:bottom w:val="double" w:sz="5" w:space="0" w:color="000000"/>
              <w:right w:val="single" w:sz="5" w:space="0" w:color="000000"/>
            </w:tcBorders>
          </w:tcPr>
          <w:p w14:paraId="26E60876"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472" w:type="pct"/>
            <w:tcBorders>
              <w:top w:val="single" w:sz="5" w:space="0" w:color="000000"/>
              <w:left w:val="single" w:sz="5" w:space="0" w:color="000000"/>
              <w:bottom w:val="double" w:sz="5" w:space="0" w:color="000000"/>
              <w:right w:val="single" w:sz="5" w:space="0" w:color="000000"/>
            </w:tcBorders>
          </w:tcPr>
          <w:p w14:paraId="61DF6611"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4</w:t>
            </w:r>
          </w:p>
        </w:tc>
      </w:tr>
      <w:tr w:rsidR="004C1D71" w:rsidRPr="004C1685" w14:paraId="2A00AF12" w14:textId="77777777" w:rsidTr="00A54EC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975EF84" w14:textId="77777777" w:rsidR="004C1D71" w:rsidRPr="00930A31" w:rsidRDefault="004C1D71" w:rsidP="00A54ECB">
            <w:pPr>
              <w:pStyle w:val="Default"/>
              <w:rPr>
                <w:rFonts w:ascii="Arial" w:hAnsi="Arial" w:cs="Arial"/>
                <w:sz w:val="18"/>
                <w:szCs w:val="18"/>
              </w:rPr>
            </w:pPr>
            <w:r w:rsidRPr="00930A31">
              <w:rPr>
                <w:rFonts w:ascii="Arial" w:hAnsi="Arial" w:cs="Arial"/>
                <w:b/>
                <w:bCs/>
                <w:sz w:val="18"/>
                <w:szCs w:val="18"/>
              </w:rPr>
              <w:t xml:space="preserve">METHODS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5C725A57" w14:textId="77777777" w:rsidR="004C1D71" w:rsidRPr="00930A31" w:rsidRDefault="004C1D71" w:rsidP="00A54ECB">
            <w:pPr>
              <w:pStyle w:val="Default"/>
              <w:jc w:val="right"/>
              <w:rPr>
                <w:rFonts w:ascii="Arial" w:hAnsi="Arial" w:cs="Arial"/>
                <w:color w:val="auto"/>
                <w:sz w:val="18"/>
                <w:szCs w:val="18"/>
              </w:rPr>
            </w:pPr>
          </w:p>
        </w:tc>
      </w:tr>
      <w:tr w:rsidR="004C1D71" w:rsidRPr="004C1685" w14:paraId="5A05D370"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77491BDA"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210" w:type="pct"/>
            <w:tcBorders>
              <w:top w:val="single" w:sz="5" w:space="0" w:color="000000"/>
              <w:left w:val="single" w:sz="5" w:space="0" w:color="000000"/>
              <w:bottom w:val="single" w:sz="5" w:space="0" w:color="000000"/>
              <w:right w:val="single" w:sz="5" w:space="0" w:color="000000"/>
            </w:tcBorders>
          </w:tcPr>
          <w:p w14:paraId="4ABE83FD"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5</w:t>
            </w:r>
          </w:p>
        </w:tc>
        <w:tc>
          <w:tcPr>
            <w:tcW w:w="3816" w:type="pct"/>
            <w:tcBorders>
              <w:top w:val="single" w:sz="5" w:space="0" w:color="000000"/>
              <w:left w:val="single" w:sz="5" w:space="0" w:color="000000"/>
              <w:bottom w:val="single" w:sz="5" w:space="0" w:color="000000"/>
              <w:right w:val="single" w:sz="5" w:space="0" w:color="000000"/>
            </w:tcBorders>
          </w:tcPr>
          <w:p w14:paraId="09DA5C40"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472" w:type="pct"/>
            <w:tcBorders>
              <w:top w:val="single" w:sz="5" w:space="0" w:color="000000"/>
              <w:left w:val="single" w:sz="5" w:space="0" w:color="000000"/>
              <w:bottom w:val="single" w:sz="5" w:space="0" w:color="000000"/>
              <w:right w:val="single" w:sz="5" w:space="0" w:color="000000"/>
            </w:tcBorders>
          </w:tcPr>
          <w:p w14:paraId="1911C6D7"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5-6</w:t>
            </w:r>
          </w:p>
        </w:tc>
      </w:tr>
      <w:tr w:rsidR="004C1D71" w:rsidRPr="004C1685" w14:paraId="081461B2" w14:textId="77777777" w:rsidTr="00A54ECB">
        <w:trPr>
          <w:trHeight w:val="191"/>
        </w:trPr>
        <w:tc>
          <w:tcPr>
            <w:tcW w:w="502" w:type="pct"/>
            <w:tcBorders>
              <w:top w:val="single" w:sz="5" w:space="0" w:color="000000"/>
              <w:left w:val="single" w:sz="5" w:space="0" w:color="000000"/>
              <w:bottom w:val="single" w:sz="5" w:space="0" w:color="000000"/>
              <w:right w:val="single" w:sz="5" w:space="0" w:color="000000"/>
            </w:tcBorders>
          </w:tcPr>
          <w:p w14:paraId="2C8D4568"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210" w:type="pct"/>
            <w:tcBorders>
              <w:top w:val="single" w:sz="5" w:space="0" w:color="000000"/>
              <w:left w:val="single" w:sz="5" w:space="0" w:color="000000"/>
              <w:bottom w:val="single" w:sz="5" w:space="0" w:color="000000"/>
              <w:right w:val="single" w:sz="5" w:space="0" w:color="000000"/>
            </w:tcBorders>
          </w:tcPr>
          <w:p w14:paraId="42AC78D4"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6</w:t>
            </w:r>
          </w:p>
        </w:tc>
        <w:tc>
          <w:tcPr>
            <w:tcW w:w="3816" w:type="pct"/>
            <w:tcBorders>
              <w:top w:val="single" w:sz="5" w:space="0" w:color="000000"/>
              <w:left w:val="single" w:sz="5" w:space="0" w:color="000000"/>
              <w:bottom w:val="single" w:sz="5" w:space="0" w:color="000000"/>
              <w:right w:val="single" w:sz="5" w:space="0" w:color="000000"/>
            </w:tcBorders>
          </w:tcPr>
          <w:p w14:paraId="6DA432E2"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472" w:type="pct"/>
            <w:tcBorders>
              <w:top w:val="single" w:sz="5" w:space="0" w:color="000000"/>
              <w:left w:val="single" w:sz="5" w:space="0" w:color="000000"/>
              <w:bottom w:val="single" w:sz="5" w:space="0" w:color="000000"/>
              <w:right w:val="single" w:sz="5" w:space="0" w:color="000000"/>
            </w:tcBorders>
          </w:tcPr>
          <w:p w14:paraId="4F40E816"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5</w:t>
            </w:r>
          </w:p>
        </w:tc>
      </w:tr>
      <w:tr w:rsidR="004C1D71" w:rsidRPr="004C1685" w14:paraId="43FDB85A"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10F4AB01"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Search strategy</w:t>
            </w:r>
          </w:p>
        </w:tc>
        <w:tc>
          <w:tcPr>
            <w:tcW w:w="210" w:type="pct"/>
            <w:tcBorders>
              <w:top w:val="single" w:sz="5" w:space="0" w:color="000000"/>
              <w:left w:val="single" w:sz="5" w:space="0" w:color="000000"/>
              <w:bottom w:val="single" w:sz="5" w:space="0" w:color="000000"/>
              <w:right w:val="single" w:sz="5" w:space="0" w:color="000000"/>
            </w:tcBorders>
          </w:tcPr>
          <w:p w14:paraId="155107D4"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7</w:t>
            </w:r>
          </w:p>
        </w:tc>
        <w:tc>
          <w:tcPr>
            <w:tcW w:w="3816" w:type="pct"/>
            <w:tcBorders>
              <w:top w:val="single" w:sz="5" w:space="0" w:color="000000"/>
              <w:left w:val="single" w:sz="5" w:space="0" w:color="000000"/>
              <w:bottom w:val="single" w:sz="5" w:space="0" w:color="000000"/>
              <w:right w:val="single" w:sz="5" w:space="0" w:color="000000"/>
            </w:tcBorders>
          </w:tcPr>
          <w:p w14:paraId="60A607E9"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472" w:type="pct"/>
            <w:tcBorders>
              <w:top w:val="single" w:sz="5" w:space="0" w:color="000000"/>
              <w:left w:val="single" w:sz="5" w:space="0" w:color="000000"/>
              <w:bottom w:val="single" w:sz="5" w:space="0" w:color="000000"/>
              <w:right w:val="single" w:sz="5" w:space="0" w:color="000000"/>
            </w:tcBorders>
          </w:tcPr>
          <w:p w14:paraId="5C8A62D0"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5</w:t>
            </w:r>
          </w:p>
        </w:tc>
      </w:tr>
      <w:tr w:rsidR="004C1D71" w:rsidRPr="004C1685" w14:paraId="18CC06FD"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77963905"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Selection process</w:t>
            </w:r>
          </w:p>
        </w:tc>
        <w:tc>
          <w:tcPr>
            <w:tcW w:w="210" w:type="pct"/>
            <w:tcBorders>
              <w:top w:val="single" w:sz="5" w:space="0" w:color="000000"/>
              <w:left w:val="single" w:sz="5" w:space="0" w:color="000000"/>
              <w:bottom w:val="single" w:sz="5" w:space="0" w:color="000000"/>
              <w:right w:val="single" w:sz="5" w:space="0" w:color="000000"/>
            </w:tcBorders>
          </w:tcPr>
          <w:p w14:paraId="59167D56"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8</w:t>
            </w:r>
          </w:p>
        </w:tc>
        <w:tc>
          <w:tcPr>
            <w:tcW w:w="3816" w:type="pct"/>
            <w:tcBorders>
              <w:top w:val="single" w:sz="5" w:space="0" w:color="000000"/>
              <w:left w:val="single" w:sz="5" w:space="0" w:color="000000"/>
              <w:bottom w:val="single" w:sz="5" w:space="0" w:color="000000"/>
              <w:right w:val="single" w:sz="5" w:space="0" w:color="000000"/>
            </w:tcBorders>
          </w:tcPr>
          <w:p w14:paraId="4ED32448"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472" w:type="pct"/>
            <w:tcBorders>
              <w:top w:val="single" w:sz="5" w:space="0" w:color="000000"/>
              <w:left w:val="single" w:sz="5" w:space="0" w:color="000000"/>
              <w:bottom w:val="single" w:sz="5" w:space="0" w:color="000000"/>
              <w:right w:val="single" w:sz="5" w:space="0" w:color="000000"/>
            </w:tcBorders>
          </w:tcPr>
          <w:p w14:paraId="1523C868"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6</w:t>
            </w:r>
          </w:p>
        </w:tc>
      </w:tr>
      <w:tr w:rsidR="004C1D71" w:rsidRPr="004C1685" w14:paraId="580A91F9" w14:textId="77777777" w:rsidTr="00A54ECB">
        <w:trPr>
          <w:trHeight w:val="152"/>
        </w:trPr>
        <w:tc>
          <w:tcPr>
            <w:tcW w:w="502" w:type="pct"/>
            <w:tcBorders>
              <w:top w:val="single" w:sz="5" w:space="0" w:color="000000"/>
              <w:left w:val="single" w:sz="5" w:space="0" w:color="000000"/>
              <w:bottom w:val="single" w:sz="5" w:space="0" w:color="000000"/>
              <w:right w:val="single" w:sz="5" w:space="0" w:color="000000"/>
            </w:tcBorders>
          </w:tcPr>
          <w:p w14:paraId="6634DD24"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210" w:type="pct"/>
            <w:tcBorders>
              <w:top w:val="single" w:sz="5" w:space="0" w:color="000000"/>
              <w:left w:val="single" w:sz="5" w:space="0" w:color="000000"/>
              <w:bottom w:val="single" w:sz="5" w:space="0" w:color="000000"/>
              <w:right w:val="single" w:sz="5" w:space="0" w:color="000000"/>
            </w:tcBorders>
          </w:tcPr>
          <w:p w14:paraId="1514A7FD"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9</w:t>
            </w:r>
          </w:p>
        </w:tc>
        <w:tc>
          <w:tcPr>
            <w:tcW w:w="3816" w:type="pct"/>
            <w:tcBorders>
              <w:top w:val="single" w:sz="5" w:space="0" w:color="000000"/>
              <w:left w:val="single" w:sz="5" w:space="0" w:color="000000"/>
              <w:bottom w:val="single" w:sz="5" w:space="0" w:color="000000"/>
              <w:right w:val="single" w:sz="5" w:space="0" w:color="000000"/>
            </w:tcBorders>
          </w:tcPr>
          <w:p w14:paraId="547D5CB1"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472" w:type="pct"/>
            <w:tcBorders>
              <w:top w:val="single" w:sz="5" w:space="0" w:color="000000"/>
              <w:left w:val="single" w:sz="5" w:space="0" w:color="000000"/>
              <w:bottom w:val="single" w:sz="5" w:space="0" w:color="000000"/>
              <w:right w:val="single" w:sz="5" w:space="0" w:color="000000"/>
            </w:tcBorders>
          </w:tcPr>
          <w:p w14:paraId="6859CC96"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6</w:t>
            </w:r>
          </w:p>
        </w:tc>
      </w:tr>
      <w:tr w:rsidR="004C1D71" w:rsidRPr="004C1685" w14:paraId="73A5B8AF" w14:textId="77777777" w:rsidTr="00A54ECB">
        <w:trPr>
          <w:trHeight w:val="48"/>
        </w:trPr>
        <w:tc>
          <w:tcPr>
            <w:tcW w:w="502" w:type="pct"/>
            <w:vMerge w:val="restart"/>
            <w:tcBorders>
              <w:top w:val="single" w:sz="5" w:space="0" w:color="000000"/>
              <w:left w:val="single" w:sz="5" w:space="0" w:color="000000"/>
              <w:right w:val="single" w:sz="5" w:space="0" w:color="000000"/>
            </w:tcBorders>
          </w:tcPr>
          <w:p w14:paraId="288EE47C"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210" w:type="pct"/>
            <w:tcBorders>
              <w:top w:val="single" w:sz="5" w:space="0" w:color="000000"/>
              <w:left w:val="single" w:sz="5" w:space="0" w:color="000000"/>
              <w:bottom w:val="single" w:sz="5" w:space="0" w:color="000000"/>
              <w:right w:val="single" w:sz="5" w:space="0" w:color="000000"/>
            </w:tcBorders>
          </w:tcPr>
          <w:p w14:paraId="0CE03986"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10a</w:t>
            </w:r>
          </w:p>
        </w:tc>
        <w:tc>
          <w:tcPr>
            <w:tcW w:w="3816" w:type="pct"/>
            <w:tcBorders>
              <w:top w:val="single" w:sz="5" w:space="0" w:color="000000"/>
              <w:left w:val="single" w:sz="5" w:space="0" w:color="000000"/>
              <w:bottom w:val="single" w:sz="5" w:space="0" w:color="000000"/>
              <w:right w:val="single" w:sz="5" w:space="0" w:color="000000"/>
            </w:tcBorders>
          </w:tcPr>
          <w:p w14:paraId="110B804E"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472" w:type="pct"/>
            <w:tcBorders>
              <w:top w:val="single" w:sz="5" w:space="0" w:color="000000"/>
              <w:left w:val="single" w:sz="5" w:space="0" w:color="000000"/>
              <w:bottom w:val="single" w:sz="5" w:space="0" w:color="000000"/>
              <w:right w:val="single" w:sz="5" w:space="0" w:color="000000"/>
            </w:tcBorders>
          </w:tcPr>
          <w:p w14:paraId="0145F3C7"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6</w:t>
            </w:r>
          </w:p>
        </w:tc>
      </w:tr>
      <w:tr w:rsidR="004C1D71" w:rsidRPr="004C1685" w14:paraId="13FB67B0" w14:textId="77777777" w:rsidTr="00A54ECB">
        <w:trPr>
          <w:trHeight w:val="48"/>
        </w:trPr>
        <w:tc>
          <w:tcPr>
            <w:tcW w:w="502" w:type="pct"/>
            <w:vMerge/>
            <w:tcBorders>
              <w:left w:val="single" w:sz="5" w:space="0" w:color="000000"/>
              <w:bottom w:val="single" w:sz="5" w:space="0" w:color="000000"/>
              <w:right w:val="single" w:sz="5" w:space="0" w:color="000000"/>
            </w:tcBorders>
          </w:tcPr>
          <w:p w14:paraId="37AB15E6"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3973F564"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10b</w:t>
            </w:r>
          </w:p>
        </w:tc>
        <w:tc>
          <w:tcPr>
            <w:tcW w:w="3816" w:type="pct"/>
            <w:tcBorders>
              <w:top w:val="single" w:sz="5" w:space="0" w:color="000000"/>
              <w:left w:val="single" w:sz="5" w:space="0" w:color="000000"/>
              <w:bottom w:val="single" w:sz="5" w:space="0" w:color="000000"/>
              <w:right w:val="single" w:sz="5" w:space="0" w:color="000000"/>
            </w:tcBorders>
          </w:tcPr>
          <w:p w14:paraId="3099D931"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472" w:type="pct"/>
            <w:tcBorders>
              <w:top w:val="single" w:sz="5" w:space="0" w:color="000000"/>
              <w:left w:val="single" w:sz="5" w:space="0" w:color="000000"/>
              <w:bottom w:val="single" w:sz="5" w:space="0" w:color="000000"/>
              <w:right w:val="single" w:sz="5" w:space="0" w:color="000000"/>
            </w:tcBorders>
          </w:tcPr>
          <w:p w14:paraId="192DFACE"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6-7</w:t>
            </w:r>
          </w:p>
        </w:tc>
      </w:tr>
      <w:tr w:rsidR="004C1D71" w:rsidRPr="004C1685" w14:paraId="331C55DC"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2EC57CEB"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210" w:type="pct"/>
            <w:tcBorders>
              <w:top w:val="single" w:sz="5" w:space="0" w:color="000000"/>
              <w:left w:val="single" w:sz="5" w:space="0" w:color="000000"/>
              <w:bottom w:val="single" w:sz="5" w:space="0" w:color="000000"/>
              <w:right w:val="single" w:sz="5" w:space="0" w:color="000000"/>
            </w:tcBorders>
          </w:tcPr>
          <w:p w14:paraId="6955FCC4"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11</w:t>
            </w:r>
          </w:p>
        </w:tc>
        <w:tc>
          <w:tcPr>
            <w:tcW w:w="3816" w:type="pct"/>
            <w:tcBorders>
              <w:top w:val="single" w:sz="5" w:space="0" w:color="000000"/>
              <w:left w:val="single" w:sz="5" w:space="0" w:color="000000"/>
              <w:bottom w:val="single" w:sz="5" w:space="0" w:color="000000"/>
              <w:right w:val="single" w:sz="5" w:space="0" w:color="000000"/>
            </w:tcBorders>
          </w:tcPr>
          <w:p w14:paraId="22CECA4A"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472" w:type="pct"/>
            <w:tcBorders>
              <w:top w:val="single" w:sz="5" w:space="0" w:color="000000"/>
              <w:left w:val="single" w:sz="5" w:space="0" w:color="000000"/>
              <w:bottom w:val="single" w:sz="5" w:space="0" w:color="000000"/>
              <w:right w:val="single" w:sz="5" w:space="0" w:color="000000"/>
            </w:tcBorders>
          </w:tcPr>
          <w:p w14:paraId="72333F9D"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7</w:t>
            </w:r>
          </w:p>
        </w:tc>
      </w:tr>
      <w:tr w:rsidR="004C1D71" w:rsidRPr="004C1685" w14:paraId="591EDC4B"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61169B15"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Effect </w:t>
            </w:r>
            <w:r w:rsidRPr="00930A31">
              <w:rPr>
                <w:rFonts w:ascii="Arial" w:hAnsi="Arial" w:cs="Arial"/>
                <w:sz w:val="18"/>
                <w:szCs w:val="18"/>
              </w:rPr>
              <w:lastRenderedPageBreak/>
              <w:t xml:space="preserve">measures </w:t>
            </w:r>
          </w:p>
        </w:tc>
        <w:tc>
          <w:tcPr>
            <w:tcW w:w="210" w:type="pct"/>
            <w:tcBorders>
              <w:top w:val="single" w:sz="5" w:space="0" w:color="000000"/>
              <w:left w:val="single" w:sz="5" w:space="0" w:color="000000"/>
              <w:bottom w:val="single" w:sz="5" w:space="0" w:color="000000"/>
              <w:right w:val="single" w:sz="5" w:space="0" w:color="000000"/>
            </w:tcBorders>
          </w:tcPr>
          <w:p w14:paraId="3B485D61"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lastRenderedPageBreak/>
              <w:t>12</w:t>
            </w:r>
          </w:p>
        </w:tc>
        <w:tc>
          <w:tcPr>
            <w:tcW w:w="3816" w:type="pct"/>
            <w:tcBorders>
              <w:top w:val="single" w:sz="5" w:space="0" w:color="000000"/>
              <w:left w:val="single" w:sz="5" w:space="0" w:color="000000"/>
              <w:bottom w:val="single" w:sz="5" w:space="0" w:color="000000"/>
              <w:right w:val="single" w:sz="5" w:space="0" w:color="000000"/>
            </w:tcBorders>
          </w:tcPr>
          <w:p w14:paraId="62332987"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472" w:type="pct"/>
            <w:tcBorders>
              <w:top w:val="single" w:sz="5" w:space="0" w:color="000000"/>
              <w:left w:val="single" w:sz="5" w:space="0" w:color="000000"/>
              <w:bottom w:val="single" w:sz="5" w:space="0" w:color="000000"/>
              <w:right w:val="single" w:sz="5" w:space="0" w:color="000000"/>
            </w:tcBorders>
          </w:tcPr>
          <w:p w14:paraId="5FCD1155"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7-8</w:t>
            </w:r>
          </w:p>
        </w:tc>
      </w:tr>
      <w:tr w:rsidR="004C1D71" w:rsidRPr="004C1685" w14:paraId="78A7FFA8" w14:textId="77777777" w:rsidTr="00A54ECB">
        <w:trPr>
          <w:trHeight w:val="48"/>
        </w:trPr>
        <w:tc>
          <w:tcPr>
            <w:tcW w:w="502" w:type="pct"/>
            <w:vMerge w:val="restart"/>
            <w:tcBorders>
              <w:top w:val="single" w:sz="5" w:space="0" w:color="000000"/>
              <w:left w:val="single" w:sz="5" w:space="0" w:color="000000"/>
              <w:right w:val="single" w:sz="5" w:space="0" w:color="000000"/>
            </w:tcBorders>
          </w:tcPr>
          <w:p w14:paraId="0FF6111A"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Synthesis methods</w:t>
            </w:r>
          </w:p>
        </w:tc>
        <w:tc>
          <w:tcPr>
            <w:tcW w:w="210" w:type="pct"/>
            <w:tcBorders>
              <w:top w:val="single" w:sz="5" w:space="0" w:color="000000"/>
              <w:left w:val="single" w:sz="5" w:space="0" w:color="000000"/>
              <w:bottom w:val="single" w:sz="5" w:space="0" w:color="000000"/>
              <w:right w:val="single" w:sz="5" w:space="0" w:color="000000"/>
            </w:tcBorders>
          </w:tcPr>
          <w:p w14:paraId="6DFABC7A"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13a</w:t>
            </w:r>
          </w:p>
        </w:tc>
        <w:tc>
          <w:tcPr>
            <w:tcW w:w="3816" w:type="pct"/>
            <w:tcBorders>
              <w:top w:val="single" w:sz="5" w:space="0" w:color="000000"/>
              <w:left w:val="single" w:sz="5" w:space="0" w:color="000000"/>
              <w:bottom w:val="single" w:sz="5" w:space="0" w:color="000000"/>
              <w:right w:val="single" w:sz="5" w:space="0" w:color="000000"/>
            </w:tcBorders>
          </w:tcPr>
          <w:p w14:paraId="471D90B3"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472" w:type="pct"/>
            <w:tcBorders>
              <w:top w:val="single" w:sz="5" w:space="0" w:color="000000"/>
              <w:left w:val="single" w:sz="5" w:space="0" w:color="000000"/>
              <w:bottom w:val="single" w:sz="5" w:space="0" w:color="000000"/>
              <w:right w:val="single" w:sz="5" w:space="0" w:color="000000"/>
            </w:tcBorders>
          </w:tcPr>
          <w:p w14:paraId="544510F2"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5-7</w:t>
            </w:r>
          </w:p>
        </w:tc>
      </w:tr>
      <w:tr w:rsidR="004C1D71" w:rsidRPr="004C1685" w14:paraId="185F939A" w14:textId="77777777" w:rsidTr="00A54ECB">
        <w:trPr>
          <w:trHeight w:val="48"/>
        </w:trPr>
        <w:tc>
          <w:tcPr>
            <w:tcW w:w="502" w:type="pct"/>
            <w:vMerge/>
            <w:tcBorders>
              <w:left w:val="single" w:sz="5" w:space="0" w:color="000000"/>
              <w:right w:val="single" w:sz="5" w:space="0" w:color="000000"/>
            </w:tcBorders>
          </w:tcPr>
          <w:p w14:paraId="6007D7E0"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27F1925B"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13b</w:t>
            </w:r>
          </w:p>
        </w:tc>
        <w:tc>
          <w:tcPr>
            <w:tcW w:w="3816" w:type="pct"/>
            <w:tcBorders>
              <w:top w:val="single" w:sz="5" w:space="0" w:color="000000"/>
              <w:left w:val="single" w:sz="5" w:space="0" w:color="000000"/>
              <w:bottom w:val="single" w:sz="5" w:space="0" w:color="000000"/>
              <w:right w:val="single" w:sz="5" w:space="0" w:color="000000"/>
            </w:tcBorders>
          </w:tcPr>
          <w:p w14:paraId="798868B3"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472" w:type="pct"/>
            <w:tcBorders>
              <w:top w:val="single" w:sz="5" w:space="0" w:color="000000"/>
              <w:left w:val="single" w:sz="5" w:space="0" w:color="000000"/>
              <w:bottom w:val="single" w:sz="5" w:space="0" w:color="000000"/>
              <w:right w:val="single" w:sz="5" w:space="0" w:color="000000"/>
            </w:tcBorders>
          </w:tcPr>
          <w:p w14:paraId="01258B59"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6-7</w:t>
            </w:r>
          </w:p>
        </w:tc>
      </w:tr>
      <w:tr w:rsidR="004C1D71" w:rsidRPr="004C1685" w14:paraId="15BF5A55" w14:textId="77777777" w:rsidTr="00A54ECB">
        <w:trPr>
          <w:trHeight w:val="48"/>
        </w:trPr>
        <w:tc>
          <w:tcPr>
            <w:tcW w:w="502" w:type="pct"/>
            <w:vMerge/>
            <w:tcBorders>
              <w:left w:val="single" w:sz="5" w:space="0" w:color="000000"/>
              <w:right w:val="single" w:sz="5" w:space="0" w:color="000000"/>
            </w:tcBorders>
          </w:tcPr>
          <w:p w14:paraId="25AE2C40"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25E46629"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13c</w:t>
            </w:r>
          </w:p>
        </w:tc>
        <w:tc>
          <w:tcPr>
            <w:tcW w:w="3816" w:type="pct"/>
            <w:tcBorders>
              <w:top w:val="single" w:sz="5" w:space="0" w:color="000000"/>
              <w:left w:val="single" w:sz="5" w:space="0" w:color="000000"/>
              <w:bottom w:val="single" w:sz="5" w:space="0" w:color="000000"/>
              <w:right w:val="single" w:sz="5" w:space="0" w:color="000000"/>
            </w:tcBorders>
          </w:tcPr>
          <w:p w14:paraId="462FF8FD"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472" w:type="pct"/>
            <w:tcBorders>
              <w:top w:val="single" w:sz="5" w:space="0" w:color="000000"/>
              <w:left w:val="single" w:sz="5" w:space="0" w:color="000000"/>
              <w:bottom w:val="single" w:sz="5" w:space="0" w:color="000000"/>
              <w:right w:val="single" w:sz="5" w:space="0" w:color="000000"/>
            </w:tcBorders>
          </w:tcPr>
          <w:p w14:paraId="396FEC0C"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5-7</w:t>
            </w:r>
          </w:p>
        </w:tc>
      </w:tr>
      <w:tr w:rsidR="004C1D71" w:rsidRPr="004C1685" w14:paraId="0B5FE10C" w14:textId="77777777" w:rsidTr="00A54ECB">
        <w:trPr>
          <w:trHeight w:val="48"/>
        </w:trPr>
        <w:tc>
          <w:tcPr>
            <w:tcW w:w="502" w:type="pct"/>
            <w:vMerge/>
            <w:tcBorders>
              <w:left w:val="single" w:sz="5" w:space="0" w:color="000000"/>
              <w:right w:val="single" w:sz="5" w:space="0" w:color="000000"/>
            </w:tcBorders>
          </w:tcPr>
          <w:p w14:paraId="68F93DC7"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3CC3DF66"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13d</w:t>
            </w:r>
          </w:p>
        </w:tc>
        <w:tc>
          <w:tcPr>
            <w:tcW w:w="3816" w:type="pct"/>
            <w:tcBorders>
              <w:top w:val="single" w:sz="5" w:space="0" w:color="000000"/>
              <w:left w:val="single" w:sz="5" w:space="0" w:color="000000"/>
              <w:bottom w:val="single" w:sz="5" w:space="0" w:color="000000"/>
              <w:right w:val="single" w:sz="5" w:space="0" w:color="000000"/>
            </w:tcBorders>
          </w:tcPr>
          <w:p w14:paraId="415E194E"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472" w:type="pct"/>
            <w:tcBorders>
              <w:top w:val="single" w:sz="5" w:space="0" w:color="000000"/>
              <w:left w:val="single" w:sz="5" w:space="0" w:color="000000"/>
              <w:bottom w:val="single" w:sz="5" w:space="0" w:color="000000"/>
              <w:right w:val="single" w:sz="5" w:space="0" w:color="000000"/>
            </w:tcBorders>
          </w:tcPr>
          <w:p w14:paraId="51FDA997"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7-8</w:t>
            </w:r>
          </w:p>
        </w:tc>
      </w:tr>
      <w:tr w:rsidR="004C1D71" w:rsidRPr="004C1685" w14:paraId="0FD7E301" w14:textId="77777777" w:rsidTr="00A54ECB">
        <w:trPr>
          <w:trHeight w:val="48"/>
        </w:trPr>
        <w:tc>
          <w:tcPr>
            <w:tcW w:w="502" w:type="pct"/>
            <w:vMerge/>
            <w:tcBorders>
              <w:left w:val="single" w:sz="5" w:space="0" w:color="000000"/>
              <w:right w:val="single" w:sz="5" w:space="0" w:color="000000"/>
            </w:tcBorders>
          </w:tcPr>
          <w:p w14:paraId="78493F01"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2D030BAA"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13e</w:t>
            </w:r>
          </w:p>
        </w:tc>
        <w:tc>
          <w:tcPr>
            <w:tcW w:w="3816" w:type="pct"/>
            <w:tcBorders>
              <w:top w:val="single" w:sz="5" w:space="0" w:color="000000"/>
              <w:left w:val="single" w:sz="5" w:space="0" w:color="000000"/>
              <w:bottom w:val="single" w:sz="5" w:space="0" w:color="000000"/>
              <w:right w:val="single" w:sz="5" w:space="0" w:color="000000"/>
            </w:tcBorders>
          </w:tcPr>
          <w:p w14:paraId="68E34DCD"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472" w:type="pct"/>
            <w:tcBorders>
              <w:top w:val="single" w:sz="5" w:space="0" w:color="000000"/>
              <w:left w:val="single" w:sz="5" w:space="0" w:color="000000"/>
              <w:bottom w:val="single" w:sz="5" w:space="0" w:color="000000"/>
              <w:right w:val="single" w:sz="5" w:space="0" w:color="000000"/>
            </w:tcBorders>
          </w:tcPr>
          <w:p w14:paraId="732C9187"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7-8</w:t>
            </w:r>
          </w:p>
        </w:tc>
      </w:tr>
      <w:tr w:rsidR="004C1D71" w:rsidRPr="004C1685" w14:paraId="2B48C740" w14:textId="77777777" w:rsidTr="00A54ECB">
        <w:trPr>
          <w:trHeight w:val="50"/>
        </w:trPr>
        <w:tc>
          <w:tcPr>
            <w:tcW w:w="502" w:type="pct"/>
            <w:vMerge/>
            <w:tcBorders>
              <w:left w:val="single" w:sz="5" w:space="0" w:color="000000"/>
              <w:bottom w:val="single" w:sz="5" w:space="0" w:color="000000"/>
              <w:right w:val="single" w:sz="5" w:space="0" w:color="000000"/>
            </w:tcBorders>
          </w:tcPr>
          <w:p w14:paraId="682C53AF"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079354DE"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13f</w:t>
            </w:r>
          </w:p>
        </w:tc>
        <w:tc>
          <w:tcPr>
            <w:tcW w:w="3816" w:type="pct"/>
            <w:tcBorders>
              <w:top w:val="single" w:sz="5" w:space="0" w:color="000000"/>
              <w:left w:val="single" w:sz="5" w:space="0" w:color="000000"/>
              <w:bottom w:val="single" w:sz="5" w:space="0" w:color="000000"/>
              <w:right w:val="single" w:sz="5" w:space="0" w:color="000000"/>
            </w:tcBorders>
          </w:tcPr>
          <w:p w14:paraId="3A2B7887"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472" w:type="pct"/>
            <w:tcBorders>
              <w:top w:val="single" w:sz="5" w:space="0" w:color="000000"/>
              <w:left w:val="single" w:sz="5" w:space="0" w:color="000000"/>
              <w:bottom w:val="single" w:sz="5" w:space="0" w:color="000000"/>
              <w:right w:val="single" w:sz="5" w:space="0" w:color="000000"/>
            </w:tcBorders>
          </w:tcPr>
          <w:p w14:paraId="30BBAF81"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8</w:t>
            </w:r>
          </w:p>
        </w:tc>
      </w:tr>
      <w:tr w:rsidR="004C1D71" w:rsidRPr="004C1685" w14:paraId="27E48F77"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22109E7F"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210" w:type="pct"/>
            <w:tcBorders>
              <w:top w:val="single" w:sz="5" w:space="0" w:color="000000"/>
              <w:left w:val="single" w:sz="5" w:space="0" w:color="000000"/>
              <w:bottom w:val="single" w:sz="5" w:space="0" w:color="000000"/>
              <w:right w:val="single" w:sz="5" w:space="0" w:color="000000"/>
            </w:tcBorders>
          </w:tcPr>
          <w:p w14:paraId="729D231C"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14</w:t>
            </w:r>
          </w:p>
        </w:tc>
        <w:tc>
          <w:tcPr>
            <w:tcW w:w="3816" w:type="pct"/>
            <w:tcBorders>
              <w:top w:val="single" w:sz="5" w:space="0" w:color="000000"/>
              <w:left w:val="single" w:sz="5" w:space="0" w:color="000000"/>
              <w:bottom w:val="single" w:sz="5" w:space="0" w:color="000000"/>
              <w:right w:val="single" w:sz="5" w:space="0" w:color="000000"/>
            </w:tcBorders>
          </w:tcPr>
          <w:p w14:paraId="1158D320"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472" w:type="pct"/>
            <w:tcBorders>
              <w:top w:val="single" w:sz="5" w:space="0" w:color="000000"/>
              <w:left w:val="single" w:sz="5" w:space="0" w:color="000000"/>
              <w:bottom w:val="single" w:sz="5" w:space="0" w:color="000000"/>
              <w:right w:val="single" w:sz="5" w:space="0" w:color="000000"/>
            </w:tcBorders>
          </w:tcPr>
          <w:p w14:paraId="17A8201C"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7</w:t>
            </w:r>
          </w:p>
        </w:tc>
      </w:tr>
      <w:tr w:rsidR="004C1D71" w:rsidRPr="004C1685" w14:paraId="2739D46E"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0660920A"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210" w:type="pct"/>
            <w:tcBorders>
              <w:top w:val="single" w:sz="5" w:space="0" w:color="000000"/>
              <w:left w:val="single" w:sz="5" w:space="0" w:color="000000"/>
              <w:bottom w:val="single" w:sz="5" w:space="0" w:color="000000"/>
              <w:right w:val="single" w:sz="5" w:space="0" w:color="000000"/>
            </w:tcBorders>
          </w:tcPr>
          <w:p w14:paraId="41CF39E3"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15</w:t>
            </w:r>
          </w:p>
        </w:tc>
        <w:tc>
          <w:tcPr>
            <w:tcW w:w="3816" w:type="pct"/>
            <w:tcBorders>
              <w:top w:val="single" w:sz="5" w:space="0" w:color="000000"/>
              <w:left w:val="single" w:sz="5" w:space="0" w:color="000000"/>
              <w:bottom w:val="single" w:sz="5" w:space="0" w:color="000000"/>
              <w:right w:val="single" w:sz="5" w:space="0" w:color="000000"/>
            </w:tcBorders>
          </w:tcPr>
          <w:p w14:paraId="45EC9268"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472" w:type="pct"/>
            <w:tcBorders>
              <w:top w:val="single" w:sz="5" w:space="0" w:color="000000"/>
              <w:left w:val="single" w:sz="5" w:space="0" w:color="000000"/>
              <w:bottom w:val="single" w:sz="5" w:space="0" w:color="000000"/>
              <w:right w:val="single" w:sz="5" w:space="0" w:color="000000"/>
            </w:tcBorders>
          </w:tcPr>
          <w:p w14:paraId="1FB96A90"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7-8</w:t>
            </w:r>
          </w:p>
        </w:tc>
      </w:tr>
      <w:tr w:rsidR="004C1D71" w:rsidRPr="004C1685" w14:paraId="5DC67969" w14:textId="77777777" w:rsidTr="00A54EC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09749B0" w14:textId="77777777" w:rsidR="004C1D71" w:rsidRPr="00930A31" w:rsidRDefault="004C1D71" w:rsidP="00A54ECB">
            <w:pPr>
              <w:pStyle w:val="Default"/>
              <w:rPr>
                <w:rFonts w:ascii="Arial" w:hAnsi="Arial" w:cs="Arial"/>
                <w:sz w:val="18"/>
                <w:szCs w:val="18"/>
              </w:rPr>
            </w:pPr>
            <w:r w:rsidRPr="00930A31">
              <w:rPr>
                <w:rFonts w:ascii="Arial" w:hAnsi="Arial" w:cs="Arial"/>
                <w:b/>
                <w:bCs/>
                <w:sz w:val="18"/>
                <w:szCs w:val="18"/>
              </w:rPr>
              <w:t xml:space="preserve">RESULTS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76F2DAF2" w14:textId="77777777" w:rsidR="004C1D71" w:rsidRPr="00930A31" w:rsidRDefault="004C1D71" w:rsidP="00A54ECB">
            <w:pPr>
              <w:pStyle w:val="Default"/>
              <w:jc w:val="center"/>
              <w:rPr>
                <w:rFonts w:ascii="Arial" w:hAnsi="Arial" w:cs="Arial"/>
                <w:color w:val="auto"/>
                <w:sz w:val="18"/>
                <w:szCs w:val="18"/>
              </w:rPr>
            </w:pPr>
          </w:p>
        </w:tc>
      </w:tr>
      <w:tr w:rsidR="004C1D71" w:rsidRPr="004C1685" w14:paraId="4B6DAE08" w14:textId="77777777" w:rsidTr="00A54ECB">
        <w:trPr>
          <w:trHeight w:val="48"/>
        </w:trPr>
        <w:tc>
          <w:tcPr>
            <w:tcW w:w="502" w:type="pct"/>
            <w:vMerge w:val="restart"/>
            <w:tcBorders>
              <w:top w:val="single" w:sz="5" w:space="0" w:color="000000"/>
              <w:left w:val="single" w:sz="5" w:space="0" w:color="000000"/>
              <w:right w:val="single" w:sz="5" w:space="0" w:color="000000"/>
            </w:tcBorders>
          </w:tcPr>
          <w:p w14:paraId="222CA8F5"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210" w:type="pct"/>
            <w:tcBorders>
              <w:top w:val="single" w:sz="5" w:space="0" w:color="000000"/>
              <w:left w:val="single" w:sz="5" w:space="0" w:color="000000"/>
              <w:bottom w:val="single" w:sz="5" w:space="0" w:color="000000"/>
              <w:right w:val="single" w:sz="5" w:space="0" w:color="000000"/>
            </w:tcBorders>
          </w:tcPr>
          <w:p w14:paraId="265A837E"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16a</w:t>
            </w:r>
          </w:p>
        </w:tc>
        <w:tc>
          <w:tcPr>
            <w:tcW w:w="3816" w:type="pct"/>
            <w:tcBorders>
              <w:top w:val="single" w:sz="5" w:space="0" w:color="000000"/>
              <w:left w:val="single" w:sz="5" w:space="0" w:color="000000"/>
              <w:bottom w:val="single" w:sz="5" w:space="0" w:color="000000"/>
              <w:right w:val="single" w:sz="5" w:space="0" w:color="000000"/>
            </w:tcBorders>
          </w:tcPr>
          <w:p w14:paraId="79732CFF"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472" w:type="pct"/>
            <w:tcBorders>
              <w:top w:val="single" w:sz="5" w:space="0" w:color="000000"/>
              <w:left w:val="single" w:sz="5" w:space="0" w:color="000000"/>
              <w:bottom w:val="single" w:sz="5" w:space="0" w:color="000000"/>
              <w:right w:val="single" w:sz="5" w:space="0" w:color="000000"/>
            </w:tcBorders>
          </w:tcPr>
          <w:p w14:paraId="529223A1"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9, Figure 1</w:t>
            </w:r>
          </w:p>
        </w:tc>
      </w:tr>
      <w:tr w:rsidR="004C1D71" w:rsidRPr="004C1685" w14:paraId="29A74FE3" w14:textId="77777777" w:rsidTr="00A54ECB">
        <w:trPr>
          <w:trHeight w:val="48"/>
        </w:trPr>
        <w:tc>
          <w:tcPr>
            <w:tcW w:w="502" w:type="pct"/>
            <w:vMerge/>
            <w:tcBorders>
              <w:left w:val="single" w:sz="5" w:space="0" w:color="000000"/>
              <w:bottom w:val="single" w:sz="5" w:space="0" w:color="000000"/>
              <w:right w:val="single" w:sz="5" w:space="0" w:color="000000"/>
            </w:tcBorders>
          </w:tcPr>
          <w:p w14:paraId="49BA3AE1"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087198A4"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16b</w:t>
            </w:r>
          </w:p>
        </w:tc>
        <w:tc>
          <w:tcPr>
            <w:tcW w:w="3816" w:type="pct"/>
            <w:tcBorders>
              <w:top w:val="single" w:sz="5" w:space="0" w:color="000000"/>
              <w:left w:val="single" w:sz="5" w:space="0" w:color="000000"/>
              <w:bottom w:val="single" w:sz="5" w:space="0" w:color="000000"/>
              <w:right w:val="single" w:sz="5" w:space="0" w:color="000000"/>
            </w:tcBorders>
          </w:tcPr>
          <w:p w14:paraId="08F98953"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472" w:type="pct"/>
            <w:tcBorders>
              <w:top w:val="single" w:sz="5" w:space="0" w:color="000000"/>
              <w:left w:val="single" w:sz="5" w:space="0" w:color="000000"/>
              <w:bottom w:val="single" w:sz="5" w:space="0" w:color="000000"/>
              <w:right w:val="single" w:sz="5" w:space="0" w:color="000000"/>
            </w:tcBorders>
          </w:tcPr>
          <w:p w14:paraId="6815DC0A"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9, Figure 1</w:t>
            </w:r>
          </w:p>
        </w:tc>
      </w:tr>
      <w:tr w:rsidR="004C1D71" w:rsidRPr="004C1685" w14:paraId="05007606" w14:textId="77777777" w:rsidTr="00A54ECB">
        <w:trPr>
          <w:trHeight w:val="103"/>
        </w:trPr>
        <w:tc>
          <w:tcPr>
            <w:tcW w:w="502" w:type="pct"/>
            <w:tcBorders>
              <w:top w:val="single" w:sz="5" w:space="0" w:color="000000"/>
              <w:left w:val="single" w:sz="5" w:space="0" w:color="000000"/>
              <w:bottom w:val="single" w:sz="5" w:space="0" w:color="000000"/>
              <w:right w:val="single" w:sz="5" w:space="0" w:color="000000"/>
            </w:tcBorders>
          </w:tcPr>
          <w:p w14:paraId="12B092A8"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210" w:type="pct"/>
            <w:tcBorders>
              <w:top w:val="single" w:sz="5" w:space="0" w:color="000000"/>
              <w:left w:val="single" w:sz="5" w:space="0" w:color="000000"/>
              <w:bottom w:val="single" w:sz="5" w:space="0" w:color="000000"/>
              <w:right w:val="single" w:sz="5" w:space="0" w:color="000000"/>
            </w:tcBorders>
          </w:tcPr>
          <w:p w14:paraId="1AF6ECAF"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17</w:t>
            </w:r>
          </w:p>
        </w:tc>
        <w:tc>
          <w:tcPr>
            <w:tcW w:w="3816" w:type="pct"/>
            <w:tcBorders>
              <w:top w:val="single" w:sz="5" w:space="0" w:color="000000"/>
              <w:left w:val="single" w:sz="5" w:space="0" w:color="000000"/>
              <w:bottom w:val="single" w:sz="5" w:space="0" w:color="000000"/>
              <w:right w:val="single" w:sz="5" w:space="0" w:color="000000"/>
            </w:tcBorders>
          </w:tcPr>
          <w:p w14:paraId="0DE2AB27"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472" w:type="pct"/>
            <w:tcBorders>
              <w:top w:val="single" w:sz="5" w:space="0" w:color="000000"/>
              <w:left w:val="single" w:sz="5" w:space="0" w:color="000000"/>
              <w:bottom w:val="single" w:sz="5" w:space="0" w:color="000000"/>
              <w:right w:val="single" w:sz="5" w:space="0" w:color="000000"/>
            </w:tcBorders>
          </w:tcPr>
          <w:p w14:paraId="4BCCA5C6"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10-13, Table 1</w:t>
            </w:r>
          </w:p>
        </w:tc>
      </w:tr>
      <w:tr w:rsidR="004C1D71" w:rsidRPr="004C1685" w14:paraId="2F306236"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7DBC7687"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210" w:type="pct"/>
            <w:tcBorders>
              <w:top w:val="single" w:sz="5" w:space="0" w:color="000000"/>
              <w:left w:val="single" w:sz="5" w:space="0" w:color="000000"/>
              <w:bottom w:val="single" w:sz="5" w:space="0" w:color="000000"/>
              <w:right w:val="single" w:sz="5" w:space="0" w:color="000000"/>
            </w:tcBorders>
          </w:tcPr>
          <w:p w14:paraId="421C1BA5"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18</w:t>
            </w:r>
          </w:p>
        </w:tc>
        <w:tc>
          <w:tcPr>
            <w:tcW w:w="3816" w:type="pct"/>
            <w:tcBorders>
              <w:top w:val="single" w:sz="5" w:space="0" w:color="000000"/>
              <w:left w:val="single" w:sz="5" w:space="0" w:color="000000"/>
              <w:bottom w:val="single" w:sz="5" w:space="0" w:color="000000"/>
              <w:right w:val="single" w:sz="5" w:space="0" w:color="000000"/>
            </w:tcBorders>
          </w:tcPr>
          <w:p w14:paraId="4B5D537F"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472" w:type="pct"/>
            <w:tcBorders>
              <w:top w:val="single" w:sz="5" w:space="0" w:color="000000"/>
              <w:left w:val="single" w:sz="5" w:space="0" w:color="000000"/>
              <w:bottom w:val="single" w:sz="5" w:space="0" w:color="000000"/>
              <w:right w:val="single" w:sz="5" w:space="0" w:color="000000"/>
            </w:tcBorders>
          </w:tcPr>
          <w:p w14:paraId="5658FEB6"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14, Supplemental Table 1</w:t>
            </w:r>
          </w:p>
        </w:tc>
      </w:tr>
      <w:tr w:rsidR="004C1D71" w:rsidRPr="004C1685" w14:paraId="63E07D55"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6E348024"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210" w:type="pct"/>
            <w:tcBorders>
              <w:top w:val="single" w:sz="5" w:space="0" w:color="000000"/>
              <w:left w:val="single" w:sz="5" w:space="0" w:color="000000"/>
              <w:bottom w:val="single" w:sz="5" w:space="0" w:color="000000"/>
              <w:right w:val="single" w:sz="5" w:space="0" w:color="000000"/>
            </w:tcBorders>
          </w:tcPr>
          <w:p w14:paraId="6F24CCB4"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19</w:t>
            </w:r>
          </w:p>
        </w:tc>
        <w:tc>
          <w:tcPr>
            <w:tcW w:w="3816" w:type="pct"/>
            <w:tcBorders>
              <w:top w:val="single" w:sz="5" w:space="0" w:color="000000"/>
              <w:left w:val="single" w:sz="5" w:space="0" w:color="000000"/>
              <w:bottom w:val="single" w:sz="5" w:space="0" w:color="000000"/>
              <w:right w:val="single" w:sz="5" w:space="0" w:color="000000"/>
            </w:tcBorders>
          </w:tcPr>
          <w:p w14:paraId="71CDF752"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472" w:type="pct"/>
            <w:tcBorders>
              <w:top w:val="single" w:sz="5" w:space="0" w:color="000000"/>
              <w:left w:val="single" w:sz="5" w:space="0" w:color="000000"/>
              <w:bottom w:val="single" w:sz="5" w:space="0" w:color="000000"/>
              <w:right w:val="single" w:sz="5" w:space="0" w:color="000000"/>
            </w:tcBorders>
          </w:tcPr>
          <w:p w14:paraId="0595EE38"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14-27, Supplemental Tables 2-3</w:t>
            </w:r>
          </w:p>
        </w:tc>
      </w:tr>
      <w:tr w:rsidR="004C1D71" w:rsidRPr="004C1685" w14:paraId="3B3FF901" w14:textId="77777777" w:rsidTr="00A54ECB">
        <w:trPr>
          <w:trHeight w:val="48"/>
        </w:trPr>
        <w:tc>
          <w:tcPr>
            <w:tcW w:w="502" w:type="pct"/>
            <w:vMerge w:val="restart"/>
            <w:tcBorders>
              <w:top w:val="single" w:sz="5" w:space="0" w:color="000000"/>
              <w:left w:val="single" w:sz="5" w:space="0" w:color="000000"/>
              <w:right w:val="single" w:sz="5" w:space="0" w:color="000000"/>
            </w:tcBorders>
          </w:tcPr>
          <w:p w14:paraId="36351F6A"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210" w:type="pct"/>
            <w:tcBorders>
              <w:top w:val="single" w:sz="5" w:space="0" w:color="000000"/>
              <w:left w:val="single" w:sz="5" w:space="0" w:color="000000"/>
              <w:bottom w:val="single" w:sz="5" w:space="0" w:color="000000"/>
              <w:right w:val="single" w:sz="5" w:space="0" w:color="000000"/>
            </w:tcBorders>
          </w:tcPr>
          <w:p w14:paraId="2F02F0D0"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20a</w:t>
            </w:r>
          </w:p>
        </w:tc>
        <w:tc>
          <w:tcPr>
            <w:tcW w:w="3816" w:type="pct"/>
            <w:tcBorders>
              <w:top w:val="single" w:sz="5" w:space="0" w:color="000000"/>
              <w:left w:val="single" w:sz="5" w:space="0" w:color="000000"/>
              <w:bottom w:val="single" w:sz="5" w:space="0" w:color="000000"/>
              <w:right w:val="single" w:sz="5" w:space="0" w:color="000000"/>
            </w:tcBorders>
          </w:tcPr>
          <w:p w14:paraId="1EDD2418"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472" w:type="pct"/>
            <w:tcBorders>
              <w:top w:val="single" w:sz="5" w:space="0" w:color="000000"/>
              <w:left w:val="single" w:sz="5" w:space="0" w:color="000000"/>
              <w:bottom w:val="single" w:sz="5" w:space="0" w:color="000000"/>
              <w:right w:val="single" w:sz="5" w:space="0" w:color="000000"/>
            </w:tcBorders>
          </w:tcPr>
          <w:p w14:paraId="24BE7FF7"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14-27, Tables 2-3</w:t>
            </w:r>
          </w:p>
        </w:tc>
      </w:tr>
      <w:tr w:rsidR="004C1D71" w:rsidRPr="004C1685" w14:paraId="1CEB4E9F" w14:textId="77777777" w:rsidTr="00A54ECB">
        <w:trPr>
          <w:trHeight w:val="681"/>
        </w:trPr>
        <w:tc>
          <w:tcPr>
            <w:tcW w:w="502" w:type="pct"/>
            <w:vMerge/>
            <w:tcBorders>
              <w:left w:val="single" w:sz="5" w:space="0" w:color="000000"/>
              <w:bottom w:val="single" w:sz="4" w:space="0" w:color="auto"/>
              <w:right w:val="single" w:sz="5" w:space="0" w:color="000000"/>
            </w:tcBorders>
          </w:tcPr>
          <w:p w14:paraId="20405FC6"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4" w:space="0" w:color="auto"/>
              <w:right w:val="single" w:sz="5" w:space="0" w:color="000000"/>
            </w:tcBorders>
          </w:tcPr>
          <w:p w14:paraId="60A7028C"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20b</w:t>
            </w:r>
          </w:p>
        </w:tc>
        <w:tc>
          <w:tcPr>
            <w:tcW w:w="3816" w:type="pct"/>
            <w:tcBorders>
              <w:top w:val="single" w:sz="5" w:space="0" w:color="000000"/>
              <w:left w:val="single" w:sz="5" w:space="0" w:color="000000"/>
              <w:bottom w:val="single" w:sz="4" w:space="0" w:color="auto"/>
              <w:right w:val="single" w:sz="5" w:space="0" w:color="000000"/>
            </w:tcBorders>
          </w:tcPr>
          <w:p w14:paraId="0219A9FA"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472" w:type="pct"/>
            <w:tcBorders>
              <w:top w:val="single" w:sz="5" w:space="0" w:color="000000"/>
              <w:left w:val="single" w:sz="5" w:space="0" w:color="000000"/>
              <w:bottom w:val="single" w:sz="4" w:space="0" w:color="auto"/>
              <w:right w:val="single" w:sz="5" w:space="0" w:color="000000"/>
            </w:tcBorders>
          </w:tcPr>
          <w:p w14:paraId="2D9A8BA0"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14-29, Figures 2-6</w:t>
            </w:r>
          </w:p>
        </w:tc>
      </w:tr>
      <w:tr w:rsidR="004C1D71" w:rsidRPr="004C1685" w14:paraId="1ABE4562" w14:textId="77777777" w:rsidTr="00A54ECB">
        <w:trPr>
          <w:trHeight w:val="48"/>
        </w:trPr>
        <w:tc>
          <w:tcPr>
            <w:tcW w:w="502" w:type="pct"/>
            <w:vMerge/>
            <w:tcBorders>
              <w:left w:val="single" w:sz="5" w:space="0" w:color="000000"/>
              <w:right w:val="single" w:sz="5" w:space="0" w:color="000000"/>
            </w:tcBorders>
          </w:tcPr>
          <w:p w14:paraId="0A33FDE9"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07A08673"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20c</w:t>
            </w:r>
          </w:p>
        </w:tc>
        <w:tc>
          <w:tcPr>
            <w:tcW w:w="3816" w:type="pct"/>
            <w:tcBorders>
              <w:top w:val="single" w:sz="5" w:space="0" w:color="000000"/>
              <w:left w:val="single" w:sz="5" w:space="0" w:color="000000"/>
              <w:bottom w:val="single" w:sz="5" w:space="0" w:color="000000"/>
              <w:right w:val="single" w:sz="5" w:space="0" w:color="000000"/>
            </w:tcBorders>
          </w:tcPr>
          <w:p w14:paraId="3452A319"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472" w:type="pct"/>
            <w:tcBorders>
              <w:top w:val="single" w:sz="5" w:space="0" w:color="000000"/>
              <w:left w:val="single" w:sz="5" w:space="0" w:color="000000"/>
              <w:bottom w:val="single" w:sz="5" w:space="0" w:color="000000"/>
              <w:right w:val="single" w:sz="5" w:space="0" w:color="000000"/>
            </w:tcBorders>
          </w:tcPr>
          <w:p w14:paraId="6147CE32"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27-29</w:t>
            </w:r>
          </w:p>
        </w:tc>
      </w:tr>
      <w:tr w:rsidR="004C1D71" w:rsidRPr="004C1685" w14:paraId="0B84D2D2" w14:textId="77777777" w:rsidTr="00A54ECB">
        <w:trPr>
          <w:trHeight w:val="48"/>
        </w:trPr>
        <w:tc>
          <w:tcPr>
            <w:tcW w:w="502" w:type="pct"/>
            <w:vMerge/>
            <w:tcBorders>
              <w:left w:val="single" w:sz="5" w:space="0" w:color="000000"/>
              <w:bottom w:val="single" w:sz="5" w:space="0" w:color="000000"/>
              <w:right w:val="single" w:sz="5" w:space="0" w:color="000000"/>
            </w:tcBorders>
          </w:tcPr>
          <w:p w14:paraId="107885B0"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7AAD768B"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20d</w:t>
            </w:r>
          </w:p>
        </w:tc>
        <w:tc>
          <w:tcPr>
            <w:tcW w:w="3816" w:type="pct"/>
            <w:tcBorders>
              <w:top w:val="single" w:sz="5" w:space="0" w:color="000000"/>
              <w:left w:val="single" w:sz="5" w:space="0" w:color="000000"/>
              <w:bottom w:val="single" w:sz="5" w:space="0" w:color="000000"/>
              <w:right w:val="single" w:sz="5" w:space="0" w:color="000000"/>
            </w:tcBorders>
          </w:tcPr>
          <w:p w14:paraId="6BA9A8E1"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472" w:type="pct"/>
            <w:tcBorders>
              <w:top w:val="single" w:sz="5" w:space="0" w:color="000000"/>
              <w:left w:val="single" w:sz="5" w:space="0" w:color="000000"/>
              <w:bottom w:val="single" w:sz="5" w:space="0" w:color="000000"/>
              <w:right w:val="single" w:sz="5" w:space="0" w:color="000000"/>
            </w:tcBorders>
          </w:tcPr>
          <w:p w14:paraId="66C0BFA4"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27-29</w:t>
            </w:r>
          </w:p>
        </w:tc>
      </w:tr>
      <w:tr w:rsidR="004C1D71" w:rsidRPr="004C1685" w14:paraId="7299A548"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01986669"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Reporting biases</w:t>
            </w:r>
          </w:p>
        </w:tc>
        <w:tc>
          <w:tcPr>
            <w:tcW w:w="210" w:type="pct"/>
            <w:tcBorders>
              <w:top w:val="single" w:sz="5" w:space="0" w:color="000000"/>
              <w:left w:val="single" w:sz="5" w:space="0" w:color="000000"/>
              <w:bottom w:val="single" w:sz="5" w:space="0" w:color="000000"/>
              <w:right w:val="single" w:sz="5" w:space="0" w:color="000000"/>
            </w:tcBorders>
          </w:tcPr>
          <w:p w14:paraId="4E9D6C63"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21</w:t>
            </w:r>
          </w:p>
        </w:tc>
        <w:tc>
          <w:tcPr>
            <w:tcW w:w="3816" w:type="pct"/>
            <w:tcBorders>
              <w:top w:val="single" w:sz="5" w:space="0" w:color="000000"/>
              <w:left w:val="single" w:sz="5" w:space="0" w:color="000000"/>
              <w:bottom w:val="single" w:sz="5" w:space="0" w:color="000000"/>
              <w:right w:val="single" w:sz="5" w:space="0" w:color="000000"/>
            </w:tcBorders>
          </w:tcPr>
          <w:p w14:paraId="0853EC2F"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472" w:type="pct"/>
            <w:tcBorders>
              <w:top w:val="single" w:sz="5" w:space="0" w:color="000000"/>
              <w:left w:val="single" w:sz="5" w:space="0" w:color="000000"/>
              <w:bottom w:val="single" w:sz="5" w:space="0" w:color="000000"/>
              <w:right w:val="single" w:sz="5" w:space="0" w:color="000000"/>
            </w:tcBorders>
          </w:tcPr>
          <w:p w14:paraId="16987A54"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7</w:t>
            </w:r>
          </w:p>
        </w:tc>
      </w:tr>
      <w:tr w:rsidR="004C1D71" w:rsidRPr="004C1685" w14:paraId="60EAAFB2"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0B66A0EA"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210" w:type="pct"/>
            <w:tcBorders>
              <w:top w:val="single" w:sz="5" w:space="0" w:color="000000"/>
              <w:left w:val="single" w:sz="5" w:space="0" w:color="000000"/>
              <w:bottom w:val="single" w:sz="5" w:space="0" w:color="000000"/>
              <w:right w:val="single" w:sz="5" w:space="0" w:color="000000"/>
            </w:tcBorders>
          </w:tcPr>
          <w:p w14:paraId="7B37D7E4"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22</w:t>
            </w:r>
          </w:p>
        </w:tc>
        <w:tc>
          <w:tcPr>
            <w:tcW w:w="3816" w:type="pct"/>
            <w:tcBorders>
              <w:top w:val="single" w:sz="5" w:space="0" w:color="000000"/>
              <w:left w:val="single" w:sz="5" w:space="0" w:color="000000"/>
              <w:bottom w:val="single" w:sz="5" w:space="0" w:color="000000"/>
              <w:right w:val="single" w:sz="5" w:space="0" w:color="000000"/>
            </w:tcBorders>
          </w:tcPr>
          <w:p w14:paraId="28625072"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472" w:type="pct"/>
            <w:tcBorders>
              <w:top w:val="single" w:sz="5" w:space="0" w:color="000000"/>
              <w:left w:val="single" w:sz="5" w:space="0" w:color="000000"/>
              <w:bottom w:val="single" w:sz="5" w:space="0" w:color="000000"/>
              <w:right w:val="single" w:sz="5" w:space="0" w:color="000000"/>
            </w:tcBorders>
          </w:tcPr>
          <w:p w14:paraId="5EB500C0"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14-27</w:t>
            </w:r>
          </w:p>
        </w:tc>
      </w:tr>
      <w:tr w:rsidR="004C1D71" w:rsidRPr="004C1685" w14:paraId="69FCAD24" w14:textId="77777777" w:rsidTr="00A54EC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66339B9" w14:textId="77777777" w:rsidR="004C1D71" w:rsidRPr="00930A31" w:rsidRDefault="004C1D71" w:rsidP="00A54ECB">
            <w:pPr>
              <w:pStyle w:val="Default"/>
              <w:rPr>
                <w:rFonts w:ascii="Arial" w:hAnsi="Arial" w:cs="Arial"/>
                <w:sz w:val="18"/>
                <w:szCs w:val="18"/>
              </w:rPr>
            </w:pPr>
            <w:r w:rsidRPr="00930A31">
              <w:rPr>
                <w:rFonts w:ascii="Arial" w:hAnsi="Arial" w:cs="Arial"/>
                <w:b/>
                <w:bCs/>
                <w:sz w:val="18"/>
                <w:szCs w:val="18"/>
              </w:rPr>
              <w:t xml:space="preserve">DISCUSSION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47AA43ED" w14:textId="77777777" w:rsidR="004C1D71" w:rsidRPr="00930A31" w:rsidRDefault="004C1D71" w:rsidP="00A54ECB">
            <w:pPr>
              <w:pStyle w:val="Default"/>
              <w:jc w:val="center"/>
              <w:rPr>
                <w:rFonts w:ascii="Arial" w:hAnsi="Arial" w:cs="Arial"/>
                <w:color w:val="auto"/>
                <w:sz w:val="18"/>
                <w:szCs w:val="18"/>
              </w:rPr>
            </w:pPr>
          </w:p>
        </w:tc>
      </w:tr>
      <w:tr w:rsidR="004C1D71" w:rsidRPr="004C1685" w14:paraId="12C49464" w14:textId="77777777" w:rsidTr="00A54ECB">
        <w:trPr>
          <w:trHeight w:val="48"/>
        </w:trPr>
        <w:tc>
          <w:tcPr>
            <w:tcW w:w="502" w:type="pct"/>
            <w:vMerge w:val="restart"/>
            <w:tcBorders>
              <w:top w:val="single" w:sz="5" w:space="0" w:color="000000"/>
              <w:left w:val="single" w:sz="5" w:space="0" w:color="000000"/>
              <w:right w:val="single" w:sz="5" w:space="0" w:color="000000"/>
            </w:tcBorders>
          </w:tcPr>
          <w:p w14:paraId="1D8B3A50"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210" w:type="pct"/>
            <w:tcBorders>
              <w:top w:val="single" w:sz="5" w:space="0" w:color="000000"/>
              <w:left w:val="single" w:sz="5" w:space="0" w:color="000000"/>
              <w:bottom w:val="single" w:sz="5" w:space="0" w:color="000000"/>
              <w:right w:val="single" w:sz="5" w:space="0" w:color="000000"/>
            </w:tcBorders>
          </w:tcPr>
          <w:p w14:paraId="0148C8B0"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23a</w:t>
            </w:r>
          </w:p>
        </w:tc>
        <w:tc>
          <w:tcPr>
            <w:tcW w:w="3816" w:type="pct"/>
            <w:tcBorders>
              <w:top w:val="single" w:sz="5" w:space="0" w:color="000000"/>
              <w:left w:val="single" w:sz="5" w:space="0" w:color="000000"/>
              <w:bottom w:val="single" w:sz="5" w:space="0" w:color="000000"/>
              <w:right w:val="single" w:sz="5" w:space="0" w:color="000000"/>
            </w:tcBorders>
          </w:tcPr>
          <w:p w14:paraId="6047AF33"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472" w:type="pct"/>
            <w:tcBorders>
              <w:top w:val="single" w:sz="5" w:space="0" w:color="000000"/>
              <w:left w:val="single" w:sz="5" w:space="0" w:color="000000"/>
              <w:bottom w:val="single" w:sz="5" w:space="0" w:color="000000"/>
              <w:right w:val="single" w:sz="5" w:space="0" w:color="000000"/>
            </w:tcBorders>
          </w:tcPr>
          <w:p w14:paraId="39191843"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30-35</w:t>
            </w:r>
          </w:p>
        </w:tc>
      </w:tr>
      <w:tr w:rsidR="004C1D71" w:rsidRPr="004C1685" w14:paraId="0BCB2553" w14:textId="77777777" w:rsidTr="00A54ECB">
        <w:trPr>
          <w:trHeight w:val="48"/>
        </w:trPr>
        <w:tc>
          <w:tcPr>
            <w:tcW w:w="502" w:type="pct"/>
            <w:vMerge/>
            <w:tcBorders>
              <w:left w:val="single" w:sz="5" w:space="0" w:color="000000"/>
              <w:right w:val="single" w:sz="5" w:space="0" w:color="000000"/>
            </w:tcBorders>
          </w:tcPr>
          <w:p w14:paraId="1A7D6FD6"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59381E5C"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23b</w:t>
            </w:r>
          </w:p>
        </w:tc>
        <w:tc>
          <w:tcPr>
            <w:tcW w:w="3816" w:type="pct"/>
            <w:tcBorders>
              <w:top w:val="single" w:sz="5" w:space="0" w:color="000000"/>
              <w:left w:val="single" w:sz="5" w:space="0" w:color="000000"/>
              <w:bottom w:val="single" w:sz="5" w:space="0" w:color="000000"/>
              <w:right w:val="single" w:sz="5" w:space="0" w:color="000000"/>
            </w:tcBorders>
          </w:tcPr>
          <w:p w14:paraId="58F1A369"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472" w:type="pct"/>
            <w:tcBorders>
              <w:top w:val="single" w:sz="5" w:space="0" w:color="000000"/>
              <w:left w:val="single" w:sz="5" w:space="0" w:color="000000"/>
              <w:bottom w:val="single" w:sz="5" w:space="0" w:color="000000"/>
              <w:right w:val="single" w:sz="5" w:space="0" w:color="000000"/>
            </w:tcBorders>
          </w:tcPr>
          <w:p w14:paraId="4916D3E0"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34-35</w:t>
            </w:r>
          </w:p>
        </w:tc>
      </w:tr>
      <w:tr w:rsidR="004C1D71" w:rsidRPr="004C1685" w14:paraId="5FFADB10" w14:textId="77777777" w:rsidTr="00A54ECB">
        <w:trPr>
          <w:trHeight w:val="48"/>
        </w:trPr>
        <w:tc>
          <w:tcPr>
            <w:tcW w:w="502" w:type="pct"/>
            <w:vMerge/>
            <w:tcBorders>
              <w:left w:val="single" w:sz="5" w:space="0" w:color="000000"/>
              <w:right w:val="single" w:sz="5" w:space="0" w:color="000000"/>
            </w:tcBorders>
          </w:tcPr>
          <w:p w14:paraId="0B6398AE"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4" w:space="0" w:color="auto"/>
              <w:right w:val="single" w:sz="5" w:space="0" w:color="000000"/>
            </w:tcBorders>
          </w:tcPr>
          <w:p w14:paraId="06E4EF2E"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23c</w:t>
            </w:r>
          </w:p>
        </w:tc>
        <w:tc>
          <w:tcPr>
            <w:tcW w:w="3816" w:type="pct"/>
            <w:tcBorders>
              <w:top w:val="single" w:sz="5" w:space="0" w:color="000000"/>
              <w:left w:val="single" w:sz="5" w:space="0" w:color="000000"/>
              <w:bottom w:val="single" w:sz="5" w:space="0" w:color="000000"/>
              <w:right w:val="single" w:sz="5" w:space="0" w:color="000000"/>
            </w:tcBorders>
          </w:tcPr>
          <w:p w14:paraId="17B87262"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472" w:type="pct"/>
            <w:tcBorders>
              <w:top w:val="single" w:sz="5" w:space="0" w:color="000000"/>
              <w:left w:val="single" w:sz="5" w:space="0" w:color="000000"/>
              <w:bottom w:val="single" w:sz="5" w:space="0" w:color="000000"/>
              <w:right w:val="single" w:sz="5" w:space="0" w:color="000000"/>
            </w:tcBorders>
          </w:tcPr>
          <w:p w14:paraId="1A08D5B2"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34-35</w:t>
            </w:r>
          </w:p>
        </w:tc>
      </w:tr>
      <w:tr w:rsidR="004C1D71" w:rsidRPr="004C1685" w14:paraId="2305A10A" w14:textId="77777777" w:rsidTr="00A54ECB">
        <w:trPr>
          <w:trHeight w:val="48"/>
        </w:trPr>
        <w:tc>
          <w:tcPr>
            <w:tcW w:w="502" w:type="pct"/>
            <w:vMerge/>
            <w:tcBorders>
              <w:left w:val="single" w:sz="5" w:space="0" w:color="000000"/>
              <w:bottom w:val="single" w:sz="4" w:space="0" w:color="auto"/>
              <w:right w:val="single" w:sz="5" w:space="0" w:color="000000"/>
            </w:tcBorders>
          </w:tcPr>
          <w:p w14:paraId="35B2E701"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4" w:space="0" w:color="auto"/>
              <w:left w:val="single" w:sz="5" w:space="0" w:color="000000"/>
              <w:bottom w:val="single" w:sz="4" w:space="0" w:color="auto"/>
              <w:right w:val="single" w:sz="4" w:space="0" w:color="auto"/>
            </w:tcBorders>
          </w:tcPr>
          <w:p w14:paraId="2B54E44F"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23d</w:t>
            </w:r>
          </w:p>
        </w:tc>
        <w:tc>
          <w:tcPr>
            <w:tcW w:w="3816" w:type="pct"/>
            <w:tcBorders>
              <w:top w:val="single" w:sz="5" w:space="0" w:color="000000"/>
              <w:left w:val="single" w:sz="4" w:space="0" w:color="auto"/>
              <w:bottom w:val="double" w:sz="5" w:space="0" w:color="000000"/>
              <w:right w:val="single" w:sz="5" w:space="0" w:color="000000"/>
            </w:tcBorders>
          </w:tcPr>
          <w:p w14:paraId="72C78775"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472" w:type="pct"/>
            <w:tcBorders>
              <w:top w:val="single" w:sz="5" w:space="0" w:color="000000"/>
              <w:left w:val="single" w:sz="5" w:space="0" w:color="000000"/>
              <w:bottom w:val="double" w:sz="5" w:space="0" w:color="000000"/>
              <w:right w:val="single" w:sz="5" w:space="0" w:color="000000"/>
            </w:tcBorders>
          </w:tcPr>
          <w:p w14:paraId="6BA48EC2"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33-34</w:t>
            </w:r>
          </w:p>
        </w:tc>
      </w:tr>
      <w:tr w:rsidR="004C1D71" w:rsidRPr="004C1685" w14:paraId="3E59EC35" w14:textId="77777777" w:rsidTr="00A54EC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9FFBA27" w14:textId="77777777" w:rsidR="004C1D71" w:rsidRPr="00930A31" w:rsidRDefault="004C1D71" w:rsidP="00A54ECB">
            <w:pPr>
              <w:pStyle w:val="Default"/>
              <w:rPr>
                <w:rFonts w:ascii="Arial" w:hAnsi="Arial" w:cs="Arial"/>
                <w:sz w:val="18"/>
                <w:szCs w:val="18"/>
              </w:rPr>
            </w:pPr>
            <w:r w:rsidRPr="00930A31">
              <w:rPr>
                <w:rFonts w:ascii="Arial" w:hAnsi="Arial" w:cs="Arial"/>
                <w:b/>
                <w:bCs/>
                <w:sz w:val="18"/>
                <w:szCs w:val="18"/>
              </w:rPr>
              <w:t>OTHER INFORMATION</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52952283" w14:textId="77777777" w:rsidR="004C1D71" w:rsidRPr="00930A31" w:rsidRDefault="004C1D71" w:rsidP="00A54ECB">
            <w:pPr>
              <w:pStyle w:val="Default"/>
              <w:jc w:val="center"/>
              <w:rPr>
                <w:rFonts w:ascii="Arial" w:hAnsi="Arial" w:cs="Arial"/>
                <w:color w:val="auto"/>
                <w:sz w:val="18"/>
                <w:szCs w:val="18"/>
              </w:rPr>
            </w:pPr>
          </w:p>
        </w:tc>
      </w:tr>
      <w:tr w:rsidR="004C1D71" w:rsidRPr="004C1685" w14:paraId="0776C767" w14:textId="77777777" w:rsidTr="00A54ECB">
        <w:trPr>
          <w:trHeight w:val="48"/>
        </w:trPr>
        <w:tc>
          <w:tcPr>
            <w:tcW w:w="502" w:type="pct"/>
            <w:vMerge w:val="restart"/>
            <w:tcBorders>
              <w:top w:val="single" w:sz="5" w:space="0" w:color="000000"/>
              <w:left w:val="single" w:sz="5" w:space="0" w:color="000000"/>
              <w:right w:val="single" w:sz="5" w:space="0" w:color="000000"/>
            </w:tcBorders>
          </w:tcPr>
          <w:p w14:paraId="1AC78752"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210" w:type="pct"/>
            <w:tcBorders>
              <w:top w:val="single" w:sz="5" w:space="0" w:color="000000"/>
              <w:left w:val="single" w:sz="5" w:space="0" w:color="000000"/>
              <w:bottom w:val="single" w:sz="5" w:space="0" w:color="000000"/>
              <w:right w:val="single" w:sz="5" w:space="0" w:color="000000"/>
            </w:tcBorders>
          </w:tcPr>
          <w:p w14:paraId="739F1500"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24a</w:t>
            </w:r>
          </w:p>
        </w:tc>
        <w:tc>
          <w:tcPr>
            <w:tcW w:w="3816" w:type="pct"/>
            <w:tcBorders>
              <w:top w:val="single" w:sz="5" w:space="0" w:color="000000"/>
              <w:left w:val="single" w:sz="5" w:space="0" w:color="000000"/>
              <w:bottom w:val="single" w:sz="5" w:space="0" w:color="000000"/>
              <w:right w:val="single" w:sz="5" w:space="0" w:color="000000"/>
            </w:tcBorders>
          </w:tcPr>
          <w:p w14:paraId="38F59464"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472" w:type="pct"/>
            <w:tcBorders>
              <w:top w:val="single" w:sz="5" w:space="0" w:color="000000"/>
              <w:left w:val="single" w:sz="5" w:space="0" w:color="000000"/>
              <w:bottom w:val="single" w:sz="5" w:space="0" w:color="000000"/>
              <w:right w:val="single" w:sz="5" w:space="0" w:color="000000"/>
            </w:tcBorders>
          </w:tcPr>
          <w:p w14:paraId="404A8FAD"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5</w:t>
            </w:r>
          </w:p>
        </w:tc>
      </w:tr>
      <w:tr w:rsidR="004C1D71" w:rsidRPr="004C1685" w14:paraId="1D5CF0D3" w14:textId="77777777" w:rsidTr="00A54ECB">
        <w:trPr>
          <w:trHeight w:val="57"/>
        </w:trPr>
        <w:tc>
          <w:tcPr>
            <w:tcW w:w="502" w:type="pct"/>
            <w:vMerge/>
            <w:tcBorders>
              <w:left w:val="single" w:sz="5" w:space="0" w:color="000000"/>
              <w:right w:val="single" w:sz="5" w:space="0" w:color="000000"/>
            </w:tcBorders>
          </w:tcPr>
          <w:p w14:paraId="72CC6EF1"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27C8FA0E"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24b</w:t>
            </w:r>
          </w:p>
        </w:tc>
        <w:tc>
          <w:tcPr>
            <w:tcW w:w="3816" w:type="pct"/>
            <w:tcBorders>
              <w:top w:val="single" w:sz="5" w:space="0" w:color="000000"/>
              <w:left w:val="single" w:sz="5" w:space="0" w:color="000000"/>
              <w:bottom w:val="single" w:sz="5" w:space="0" w:color="000000"/>
              <w:right w:val="single" w:sz="5" w:space="0" w:color="000000"/>
            </w:tcBorders>
          </w:tcPr>
          <w:p w14:paraId="642DB124"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472" w:type="pct"/>
            <w:tcBorders>
              <w:top w:val="single" w:sz="5" w:space="0" w:color="000000"/>
              <w:left w:val="single" w:sz="5" w:space="0" w:color="000000"/>
              <w:bottom w:val="single" w:sz="5" w:space="0" w:color="000000"/>
              <w:right w:val="single" w:sz="5" w:space="0" w:color="000000"/>
            </w:tcBorders>
          </w:tcPr>
          <w:p w14:paraId="47F1ABE9"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5</w:t>
            </w:r>
          </w:p>
        </w:tc>
      </w:tr>
      <w:tr w:rsidR="004C1D71" w:rsidRPr="004C1685" w14:paraId="34CC2426" w14:textId="77777777" w:rsidTr="00A54ECB">
        <w:trPr>
          <w:trHeight w:val="48"/>
        </w:trPr>
        <w:tc>
          <w:tcPr>
            <w:tcW w:w="502" w:type="pct"/>
            <w:vMerge/>
            <w:tcBorders>
              <w:left w:val="single" w:sz="5" w:space="0" w:color="000000"/>
              <w:bottom w:val="single" w:sz="5" w:space="0" w:color="000000"/>
              <w:right w:val="single" w:sz="5" w:space="0" w:color="000000"/>
            </w:tcBorders>
          </w:tcPr>
          <w:p w14:paraId="118F86B4" w14:textId="77777777" w:rsidR="004C1D71" w:rsidRPr="00930A31" w:rsidRDefault="004C1D71" w:rsidP="00A54ECB">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4A2F55C5"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24c</w:t>
            </w:r>
          </w:p>
        </w:tc>
        <w:tc>
          <w:tcPr>
            <w:tcW w:w="3816" w:type="pct"/>
            <w:tcBorders>
              <w:top w:val="single" w:sz="5" w:space="0" w:color="000000"/>
              <w:left w:val="single" w:sz="5" w:space="0" w:color="000000"/>
              <w:bottom w:val="single" w:sz="5" w:space="0" w:color="000000"/>
              <w:right w:val="single" w:sz="5" w:space="0" w:color="000000"/>
            </w:tcBorders>
          </w:tcPr>
          <w:p w14:paraId="14FA511E"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472" w:type="pct"/>
            <w:tcBorders>
              <w:top w:val="single" w:sz="5" w:space="0" w:color="000000"/>
              <w:left w:val="single" w:sz="5" w:space="0" w:color="000000"/>
              <w:bottom w:val="single" w:sz="5" w:space="0" w:color="000000"/>
              <w:right w:val="single" w:sz="5" w:space="0" w:color="000000"/>
            </w:tcBorders>
          </w:tcPr>
          <w:p w14:paraId="6206AA9D"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Nil</w:t>
            </w:r>
          </w:p>
        </w:tc>
      </w:tr>
      <w:tr w:rsidR="004C1D71" w:rsidRPr="004C1685" w14:paraId="0AFF2FCB"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16939ADA"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Support</w:t>
            </w:r>
          </w:p>
        </w:tc>
        <w:tc>
          <w:tcPr>
            <w:tcW w:w="210" w:type="pct"/>
            <w:tcBorders>
              <w:top w:val="single" w:sz="5" w:space="0" w:color="000000"/>
              <w:left w:val="single" w:sz="5" w:space="0" w:color="000000"/>
              <w:bottom w:val="single" w:sz="5" w:space="0" w:color="000000"/>
              <w:right w:val="single" w:sz="5" w:space="0" w:color="000000"/>
            </w:tcBorders>
          </w:tcPr>
          <w:p w14:paraId="37A856E4"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25</w:t>
            </w:r>
          </w:p>
        </w:tc>
        <w:tc>
          <w:tcPr>
            <w:tcW w:w="3816" w:type="pct"/>
            <w:tcBorders>
              <w:top w:val="single" w:sz="5" w:space="0" w:color="000000"/>
              <w:left w:val="single" w:sz="5" w:space="0" w:color="000000"/>
              <w:bottom w:val="single" w:sz="5" w:space="0" w:color="000000"/>
              <w:right w:val="single" w:sz="5" w:space="0" w:color="000000"/>
            </w:tcBorders>
          </w:tcPr>
          <w:p w14:paraId="501A3D6C"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472" w:type="pct"/>
            <w:tcBorders>
              <w:top w:val="single" w:sz="5" w:space="0" w:color="000000"/>
              <w:left w:val="single" w:sz="5" w:space="0" w:color="000000"/>
              <w:bottom w:val="single" w:sz="5" w:space="0" w:color="000000"/>
              <w:right w:val="single" w:sz="5" w:space="0" w:color="000000"/>
            </w:tcBorders>
          </w:tcPr>
          <w:p w14:paraId="19B334D9"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35</w:t>
            </w:r>
          </w:p>
        </w:tc>
      </w:tr>
      <w:tr w:rsidR="004C1D71" w:rsidRPr="004C1685" w14:paraId="272A6B94" w14:textId="77777777" w:rsidTr="00A54ECB">
        <w:trPr>
          <w:trHeight w:val="48"/>
        </w:trPr>
        <w:tc>
          <w:tcPr>
            <w:tcW w:w="502" w:type="pct"/>
            <w:tcBorders>
              <w:top w:val="single" w:sz="5" w:space="0" w:color="000000"/>
              <w:left w:val="single" w:sz="5" w:space="0" w:color="000000"/>
              <w:bottom w:val="single" w:sz="5" w:space="0" w:color="000000"/>
              <w:right w:val="single" w:sz="5" w:space="0" w:color="000000"/>
            </w:tcBorders>
          </w:tcPr>
          <w:p w14:paraId="7AD932BE"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210" w:type="pct"/>
            <w:tcBorders>
              <w:top w:val="single" w:sz="5" w:space="0" w:color="000000"/>
              <w:left w:val="single" w:sz="5" w:space="0" w:color="000000"/>
              <w:bottom w:val="single" w:sz="5" w:space="0" w:color="000000"/>
              <w:right w:val="single" w:sz="5" w:space="0" w:color="000000"/>
            </w:tcBorders>
          </w:tcPr>
          <w:p w14:paraId="797CA578"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26</w:t>
            </w:r>
          </w:p>
        </w:tc>
        <w:tc>
          <w:tcPr>
            <w:tcW w:w="3816" w:type="pct"/>
            <w:tcBorders>
              <w:top w:val="single" w:sz="5" w:space="0" w:color="000000"/>
              <w:left w:val="single" w:sz="5" w:space="0" w:color="000000"/>
              <w:bottom w:val="single" w:sz="5" w:space="0" w:color="000000"/>
              <w:right w:val="single" w:sz="5" w:space="0" w:color="000000"/>
            </w:tcBorders>
          </w:tcPr>
          <w:p w14:paraId="3DE4F5F0"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472" w:type="pct"/>
            <w:tcBorders>
              <w:top w:val="single" w:sz="5" w:space="0" w:color="000000"/>
              <w:left w:val="single" w:sz="5" w:space="0" w:color="000000"/>
              <w:bottom w:val="single" w:sz="5" w:space="0" w:color="000000"/>
              <w:right w:val="single" w:sz="5" w:space="0" w:color="000000"/>
            </w:tcBorders>
          </w:tcPr>
          <w:p w14:paraId="13BBD015"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36</w:t>
            </w:r>
          </w:p>
        </w:tc>
      </w:tr>
      <w:tr w:rsidR="004C1D71" w:rsidRPr="004C1685" w14:paraId="6557B6E9" w14:textId="77777777" w:rsidTr="00A54ECB">
        <w:trPr>
          <w:trHeight w:val="219"/>
        </w:trPr>
        <w:tc>
          <w:tcPr>
            <w:tcW w:w="502" w:type="pct"/>
            <w:tcBorders>
              <w:top w:val="single" w:sz="5" w:space="0" w:color="000000"/>
              <w:left w:val="single" w:sz="5" w:space="0" w:color="000000"/>
              <w:bottom w:val="double" w:sz="5" w:space="0" w:color="000000"/>
              <w:right w:val="single" w:sz="5" w:space="0" w:color="000000"/>
            </w:tcBorders>
          </w:tcPr>
          <w:p w14:paraId="216DDE37"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210" w:type="pct"/>
            <w:tcBorders>
              <w:top w:val="single" w:sz="5" w:space="0" w:color="000000"/>
              <w:left w:val="single" w:sz="5" w:space="0" w:color="000000"/>
              <w:bottom w:val="double" w:sz="5" w:space="0" w:color="000000"/>
              <w:right w:val="single" w:sz="5" w:space="0" w:color="000000"/>
            </w:tcBorders>
          </w:tcPr>
          <w:p w14:paraId="0EF2A878" w14:textId="77777777" w:rsidR="004C1D71" w:rsidRPr="00930A31" w:rsidRDefault="004C1D71" w:rsidP="00A54ECB">
            <w:pPr>
              <w:pStyle w:val="Default"/>
              <w:spacing w:before="40" w:after="40"/>
              <w:jc w:val="right"/>
              <w:rPr>
                <w:rFonts w:ascii="Arial" w:hAnsi="Arial" w:cs="Arial"/>
                <w:sz w:val="18"/>
                <w:szCs w:val="18"/>
              </w:rPr>
            </w:pPr>
            <w:r w:rsidRPr="00930A31">
              <w:rPr>
                <w:rFonts w:ascii="Arial" w:hAnsi="Arial" w:cs="Arial"/>
                <w:sz w:val="18"/>
                <w:szCs w:val="18"/>
              </w:rPr>
              <w:t>27</w:t>
            </w:r>
          </w:p>
        </w:tc>
        <w:tc>
          <w:tcPr>
            <w:tcW w:w="3816" w:type="pct"/>
            <w:tcBorders>
              <w:top w:val="single" w:sz="5" w:space="0" w:color="000000"/>
              <w:left w:val="single" w:sz="5" w:space="0" w:color="000000"/>
              <w:bottom w:val="double" w:sz="5" w:space="0" w:color="000000"/>
              <w:right w:val="single" w:sz="5" w:space="0" w:color="000000"/>
            </w:tcBorders>
          </w:tcPr>
          <w:p w14:paraId="0E35B7D2" w14:textId="77777777" w:rsidR="004C1D71" w:rsidRPr="00930A31" w:rsidRDefault="004C1D71" w:rsidP="00A54ECB">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472" w:type="pct"/>
            <w:tcBorders>
              <w:top w:val="single" w:sz="5" w:space="0" w:color="000000"/>
              <w:left w:val="single" w:sz="5" w:space="0" w:color="000000"/>
              <w:bottom w:val="double" w:sz="5" w:space="0" w:color="000000"/>
              <w:right w:val="single" w:sz="5" w:space="0" w:color="000000"/>
            </w:tcBorders>
          </w:tcPr>
          <w:p w14:paraId="3DD9BDEB" w14:textId="77777777" w:rsidR="004C1D71" w:rsidRPr="00930A31" w:rsidRDefault="004C1D71" w:rsidP="00A54ECB">
            <w:pPr>
              <w:pStyle w:val="Default"/>
              <w:spacing w:before="40" w:after="40"/>
              <w:rPr>
                <w:rFonts w:ascii="Arial" w:hAnsi="Arial" w:cs="Arial"/>
                <w:color w:val="auto"/>
                <w:sz w:val="18"/>
                <w:szCs w:val="18"/>
              </w:rPr>
            </w:pPr>
            <w:r>
              <w:rPr>
                <w:rFonts w:ascii="Arial" w:hAnsi="Arial" w:cs="Arial"/>
                <w:color w:val="auto"/>
                <w:sz w:val="18"/>
                <w:szCs w:val="18"/>
              </w:rPr>
              <w:t>Supplemental Materials</w:t>
            </w:r>
          </w:p>
        </w:tc>
      </w:tr>
    </w:tbl>
    <w:p w14:paraId="7BDB61F7" w14:textId="77777777" w:rsidR="00BA1D28" w:rsidRPr="0090597E" w:rsidRDefault="00BA1D28" w:rsidP="00BA1D28">
      <w:pPr>
        <w:rPr>
          <w:rFonts w:asciiTheme="minorHAnsi" w:hAnsiTheme="minorHAnsi" w:cstheme="minorHAnsi"/>
          <w:b/>
          <w:bCs/>
        </w:rPr>
      </w:pPr>
    </w:p>
    <w:sectPr w:rsidR="00BA1D28" w:rsidRPr="0090597E" w:rsidSect="00B32744">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23650B" w14:textId="77777777" w:rsidR="008A7CCE" w:rsidRDefault="008A7CCE" w:rsidP="001E07B4">
      <w:r>
        <w:separator/>
      </w:r>
    </w:p>
  </w:endnote>
  <w:endnote w:type="continuationSeparator" w:id="0">
    <w:p w14:paraId="21ABBC23" w14:textId="77777777" w:rsidR="008A7CCE" w:rsidRDefault="008A7CCE" w:rsidP="001E07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F5FC39" w14:textId="77777777" w:rsidR="008A7CCE" w:rsidRDefault="008A7CCE" w:rsidP="001E07B4">
      <w:r>
        <w:separator/>
      </w:r>
    </w:p>
  </w:footnote>
  <w:footnote w:type="continuationSeparator" w:id="0">
    <w:p w14:paraId="1B2FEE0D" w14:textId="77777777" w:rsidR="008A7CCE" w:rsidRDefault="008A7CCE" w:rsidP="001E07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84178C"/>
    <w:multiLevelType w:val="hybridMultilevel"/>
    <w:tmpl w:val="185257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4727B7"/>
    <w:multiLevelType w:val="hybridMultilevel"/>
    <w:tmpl w:val="CA0A6A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241"/>
    <w:rsid w:val="00000FBC"/>
    <w:rsid w:val="000041F8"/>
    <w:rsid w:val="000307EB"/>
    <w:rsid w:val="00030D8E"/>
    <w:rsid w:val="0003136B"/>
    <w:rsid w:val="00031E1C"/>
    <w:rsid w:val="00043E3B"/>
    <w:rsid w:val="00047A34"/>
    <w:rsid w:val="00051DC3"/>
    <w:rsid w:val="00052AFD"/>
    <w:rsid w:val="000572BB"/>
    <w:rsid w:val="000665CE"/>
    <w:rsid w:val="00072BDE"/>
    <w:rsid w:val="000820B6"/>
    <w:rsid w:val="00085C05"/>
    <w:rsid w:val="000956EF"/>
    <w:rsid w:val="000A1294"/>
    <w:rsid w:val="000B1DC4"/>
    <w:rsid w:val="000B5340"/>
    <w:rsid w:val="000B77C8"/>
    <w:rsid w:val="000C0036"/>
    <w:rsid w:val="000C45A2"/>
    <w:rsid w:val="000D1A60"/>
    <w:rsid w:val="000E0FF1"/>
    <w:rsid w:val="000E5E71"/>
    <w:rsid w:val="000F5ACA"/>
    <w:rsid w:val="000F655C"/>
    <w:rsid w:val="000F6F67"/>
    <w:rsid w:val="001038F6"/>
    <w:rsid w:val="00104784"/>
    <w:rsid w:val="00105879"/>
    <w:rsid w:val="00121696"/>
    <w:rsid w:val="00122420"/>
    <w:rsid w:val="00124493"/>
    <w:rsid w:val="00125A6E"/>
    <w:rsid w:val="00125EB7"/>
    <w:rsid w:val="00126EC9"/>
    <w:rsid w:val="00143D81"/>
    <w:rsid w:val="001463AE"/>
    <w:rsid w:val="00150EA8"/>
    <w:rsid w:val="00153424"/>
    <w:rsid w:val="001540F1"/>
    <w:rsid w:val="0016369E"/>
    <w:rsid w:val="0016379A"/>
    <w:rsid w:val="001704D2"/>
    <w:rsid w:val="00171794"/>
    <w:rsid w:val="0017585B"/>
    <w:rsid w:val="00183055"/>
    <w:rsid w:val="0018374D"/>
    <w:rsid w:val="00195106"/>
    <w:rsid w:val="001A3E4D"/>
    <w:rsid w:val="001A6A3A"/>
    <w:rsid w:val="001A6C1F"/>
    <w:rsid w:val="001B505C"/>
    <w:rsid w:val="001C1DE2"/>
    <w:rsid w:val="001C74D8"/>
    <w:rsid w:val="001D08BD"/>
    <w:rsid w:val="001D0D90"/>
    <w:rsid w:val="001D6A71"/>
    <w:rsid w:val="001E07B4"/>
    <w:rsid w:val="001E74FF"/>
    <w:rsid w:val="001F2FD1"/>
    <w:rsid w:val="0021128D"/>
    <w:rsid w:val="00212975"/>
    <w:rsid w:val="00220FD8"/>
    <w:rsid w:val="0022212E"/>
    <w:rsid w:val="00230B27"/>
    <w:rsid w:val="00237B44"/>
    <w:rsid w:val="00255528"/>
    <w:rsid w:val="0025795C"/>
    <w:rsid w:val="00257986"/>
    <w:rsid w:val="002721AE"/>
    <w:rsid w:val="00274062"/>
    <w:rsid w:val="002779F5"/>
    <w:rsid w:val="002A0E31"/>
    <w:rsid w:val="002B30D8"/>
    <w:rsid w:val="002C07A6"/>
    <w:rsid w:val="002C3E85"/>
    <w:rsid w:val="002C6B5B"/>
    <w:rsid w:val="002E144B"/>
    <w:rsid w:val="002E7980"/>
    <w:rsid w:val="002F183D"/>
    <w:rsid w:val="002F384C"/>
    <w:rsid w:val="002F49A8"/>
    <w:rsid w:val="002F4C71"/>
    <w:rsid w:val="003009DF"/>
    <w:rsid w:val="003040ED"/>
    <w:rsid w:val="00312929"/>
    <w:rsid w:val="003129DA"/>
    <w:rsid w:val="0031416F"/>
    <w:rsid w:val="0032472F"/>
    <w:rsid w:val="00356F0D"/>
    <w:rsid w:val="00362C58"/>
    <w:rsid w:val="00364115"/>
    <w:rsid w:val="0036468A"/>
    <w:rsid w:val="003740A1"/>
    <w:rsid w:val="0037517C"/>
    <w:rsid w:val="00376654"/>
    <w:rsid w:val="00380207"/>
    <w:rsid w:val="00381821"/>
    <w:rsid w:val="00391393"/>
    <w:rsid w:val="003920C3"/>
    <w:rsid w:val="003957A7"/>
    <w:rsid w:val="003979E0"/>
    <w:rsid w:val="003A00AC"/>
    <w:rsid w:val="003B21AD"/>
    <w:rsid w:val="003B6574"/>
    <w:rsid w:val="003D2469"/>
    <w:rsid w:val="003D434D"/>
    <w:rsid w:val="003D45CC"/>
    <w:rsid w:val="003D6566"/>
    <w:rsid w:val="003E132D"/>
    <w:rsid w:val="003E1D44"/>
    <w:rsid w:val="003E651A"/>
    <w:rsid w:val="003F7241"/>
    <w:rsid w:val="003F77CF"/>
    <w:rsid w:val="004040A5"/>
    <w:rsid w:val="0040557C"/>
    <w:rsid w:val="004118CE"/>
    <w:rsid w:val="00412714"/>
    <w:rsid w:val="00412A61"/>
    <w:rsid w:val="00416C63"/>
    <w:rsid w:val="004350E8"/>
    <w:rsid w:val="00440077"/>
    <w:rsid w:val="004471C0"/>
    <w:rsid w:val="0045191F"/>
    <w:rsid w:val="0045549E"/>
    <w:rsid w:val="00461C55"/>
    <w:rsid w:val="0046793C"/>
    <w:rsid w:val="00471506"/>
    <w:rsid w:val="00485324"/>
    <w:rsid w:val="00485F03"/>
    <w:rsid w:val="0049071B"/>
    <w:rsid w:val="00494DFF"/>
    <w:rsid w:val="0049616B"/>
    <w:rsid w:val="004A264A"/>
    <w:rsid w:val="004A3290"/>
    <w:rsid w:val="004B24FE"/>
    <w:rsid w:val="004C15E5"/>
    <w:rsid w:val="004C1D71"/>
    <w:rsid w:val="004D2FF2"/>
    <w:rsid w:val="004D4A41"/>
    <w:rsid w:val="004D54DE"/>
    <w:rsid w:val="004E5A67"/>
    <w:rsid w:val="004E615A"/>
    <w:rsid w:val="00500726"/>
    <w:rsid w:val="0050108F"/>
    <w:rsid w:val="00503C1B"/>
    <w:rsid w:val="005050A4"/>
    <w:rsid w:val="00505ECC"/>
    <w:rsid w:val="005062F2"/>
    <w:rsid w:val="005344D7"/>
    <w:rsid w:val="00534F2C"/>
    <w:rsid w:val="0054244E"/>
    <w:rsid w:val="00545AEC"/>
    <w:rsid w:val="00545F8D"/>
    <w:rsid w:val="00551AC3"/>
    <w:rsid w:val="00560AC7"/>
    <w:rsid w:val="00561C97"/>
    <w:rsid w:val="005673FB"/>
    <w:rsid w:val="00570C9E"/>
    <w:rsid w:val="00570F64"/>
    <w:rsid w:val="00572D40"/>
    <w:rsid w:val="00584884"/>
    <w:rsid w:val="00593C86"/>
    <w:rsid w:val="00597930"/>
    <w:rsid w:val="005A0BB1"/>
    <w:rsid w:val="005B39C2"/>
    <w:rsid w:val="005B3B72"/>
    <w:rsid w:val="005C0C93"/>
    <w:rsid w:val="005C2604"/>
    <w:rsid w:val="005D2D83"/>
    <w:rsid w:val="005E1F22"/>
    <w:rsid w:val="005E310B"/>
    <w:rsid w:val="005E6B7F"/>
    <w:rsid w:val="005F015A"/>
    <w:rsid w:val="005F1272"/>
    <w:rsid w:val="005F4557"/>
    <w:rsid w:val="005F5080"/>
    <w:rsid w:val="00603439"/>
    <w:rsid w:val="00611BD0"/>
    <w:rsid w:val="006123DC"/>
    <w:rsid w:val="00614337"/>
    <w:rsid w:val="00626C20"/>
    <w:rsid w:val="00630E4D"/>
    <w:rsid w:val="00636677"/>
    <w:rsid w:val="00636A42"/>
    <w:rsid w:val="00645747"/>
    <w:rsid w:val="006457E0"/>
    <w:rsid w:val="00653967"/>
    <w:rsid w:val="006570F1"/>
    <w:rsid w:val="00661EDD"/>
    <w:rsid w:val="00671AF1"/>
    <w:rsid w:val="00680A4C"/>
    <w:rsid w:val="0068186E"/>
    <w:rsid w:val="006952F8"/>
    <w:rsid w:val="006B421D"/>
    <w:rsid w:val="006B4963"/>
    <w:rsid w:val="006B5B33"/>
    <w:rsid w:val="006C2D1F"/>
    <w:rsid w:val="006C3C82"/>
    <w:rsid w:val="006C4C41"/>
    <w:rsid w:val="006C545E"/>
    <w:rsid w:val="006C79DE"/>
    <w:rsid w:val="006C7C8F"/>
    <w:rsid w:val="006D2F03"/>
    <w:rsid w:val="006E2208"/>
    <w:rsid w:val="006F014B"/>
    <w:rsid w:val="006F41B7"/>
    <w:rsid w:val="00706671"/>
    <w:rsid w:val="00707FDB"/>
    <w:rsid w:val="00716759"/>
    <w:rsid w:val="00716B2B"/>
    <w:rsid w:val="007244E5"/>
    <w:rsid w:val="007272A8"/>
    <w:rsid w:val="00732ED0"/>
    <w:rsid w:val="00741D6C"/>
    <w:rsid w:val="00743A73"/>
    <w:rsid w:val="00744F6D"/>
    <w:rsid w:val="00746571"/>
    <w:rsid w:val="007557A9"/>
    <w:rsid w:val="00755881"/>
    <w:rsid w:val="0076125E"/>
    <w:rsid w:val="00763EB4"/>
    <w:rsid w:val="00773A19"/>
    <w:rsid w:val="0077521F"/>
    <w:rsid w:val="00776431"/>
    <w:rsid w:val="00776573"/>
    <w:rsid w:val="00776CE3"/>
    <w:rsid w:val="00786283"/>
    <w:rsid w:val="007948CE"/>
    <w:rsid w:val="007A74A7"/>
    <w:rsid w:val="007B3669"/>
    <w:rsid w:val="007B6156"/>
    <w:rsid w:val="007C0B46"/>
    <w:rsid w:val="007C1589"/>
    <w:rsid w:val="007C2302"/>
    <w:rsid w:val="007C3AE3"/>
    <w:rsid w:val="007C5B46"/>
    <w:rsid w:val="007C6EEE"/>
    <w:rsid w:val="007D149C"/>
    <w:rsid w:val="007E45F8"/>
    <w:rsid w:val="007E6EF7"/>
    <w:rsid w:val="007F3756"/>
    <w:rsid w:val="007F402B"/>
    <w:rsid w:val="007F69F0"/>
    <w:rsid w:val="00802595"/>
    <w:rsid w:val="00804FF4"/>
    <w:rsid w:val="00806165"/>
    <w:rsid w:val="008138C6"/>
    <w:rsid w:val="00817BD5"/>
    <w:rsid w:val="00821CD4"/>
    <w:rsid w:val="00822B11"/>
    <w:rsid w:val="008422C2"/>
    <w:rsid w:val="008644AB"/>
    <w:rsid w:val="00864A54"/>
    <w:rsid w:val="008672E5"/>
    <w:rsid w:val="0088369D"/>
    <w:rsid w:val="008860F4"/>
    <w:rsid w:val="0089272B"/>
    <w:rsid w:val="00896110"/>
    <w:rsid w:val="00897A9E"/>
    <w:rsid w:val="008A7CCE"/>
    <w:rsid w:val="008B3332"/>
    <w:rsid w:val="008B4126"/>
    <w:rsid w:val="008B7D2E"/>
    <w:rsid w:val="008C59D3"/>
    <w:rsid w:val="008D6A15"/>
    <w:rsid w:val="008E780D"/>
    <w:rsid w:val="008F1576"/>
    <w:rsid w:val="008F6012"/>
    <w:rsid w:val="008F6293"/>
    <w:rsid w:val="008F6756"/>
    <w:rsid w:val="00901DC7"/>
    <w:rsid w:val="0090597E"/>
    <w:rsid w:val="009231A7"/>
    <w:rsid w:val="009243A6"/>
    <w:rsid w:val="009279D6"/>
    <w:rsid w:val="009333FC"/>
    <w:rsid w:val="00933C2C"/>
    <w:rsid w:val="00935CCD"/>
    <w:rsid w:val="00941D41"/>
    <w:rsid w:val="00955324"/>
    <w:rsid w:val="009562D3"/>
    <w:rsid w:val="00957AA5"/>
    <w:rsid w:val="0096431A"/>
    <w:rsid w:val="0096721A"/>
    <w:rsid w:val="00972C9B"/>
    <w:rsid w:val="0097690C"/>
    <w:rsid w:val="00983C84"/>
    <w:rsid w:val="00983CF2"/>
    <w:rsid w:val="00984E9E"/>
    <w:rsid w:val="00986222"/>
    <w:rsid w:val="00986494"/>
    <w:rsid w:val="0099420F"/>
    <w:rsid w:val="009A0DF2"/>
    <w:rsid w:val="009A5A8D"/>
    <w:rsid w:val="009A6312"/>
    <w:rsid w:val="009A6BD9"/>
    <w:rsid w:val="009B245D"/>
    <w:rsid w:val="009B3962"/>
    <w:rsid w:val="009D3BBB"/>
    <w:rsid w:val="009D7AA9"/>
    <w:rsid w:val="009E4D42"/>
    <w:rsid w:val="009E4DFA"/>
    <w:rsid w:val="009F2FDB"/>
    <w:rsid w:val="009F7F18"/>
    <w:rsid w:val="00A0278A"/>
    <w:rsid w:val="00A042E1"/>
    <w:rsid w:val="00A11E39"/>
    <w:rsid w:val="00A1430B"/>
    <w:rsid w:val="00A26B6A"/>
    <w:rsid w:val="00A32DCB"/>
    <w:rsid w:val="00A42179"/>
    <w:rsid w:val="00A425AB"/>
    <w:rsid w:val="00A4454A"/>
    <w:rsid w:val="00A452E6"/>
    <w:rsid w:val="00A4710E"/>
    <w:rsid w:val="00A4734D"/>
    <w:rsid w:val="00A553FD"/>
    <w:rsid w:val="00A62504"/>
    <w:rsid w:val="00A67A94"/>
    <w:rsid w:val="00A72D34"/>
    <w:rsid w:val="00A81856"/>
    <w:rsid w:val="00A833A2"/>
    <w:rsid w:val="00A91017"/>
    <w:rsid w:val="00A91BDB"/>
    <w:rsid w:val="00A92D8F"/>
    <w:rsid w:val="00A97229"/>
    <w:rsid w:val="00AA06F1"/>
    <w:rsid w:val="00AB0308"/>
    <w:rsid w:val="00AB2BA1"/>
    <w:rsid w:val="00AB3481"/>
    <w:rsid w:val="00AB40B6"/>
    <w:rsid w:val="00AB5F69"/>
    <w:rsid w:val="00AB7C53"/>
    <w:rsid w:val="00AC066E"/>
    <w:rsid w:val="00AC70EC"/>
    <w:rsid w:val="00AD3FAC"/>
    <w:rsid w:val="00AE04E6"/>
    <w:rsid w:val="00AE4902"/>
    <w:rsid w:val="00AF0E95"/>
    <w:rsid w:val="00AF3E0D"/>
    <w:rsid w:val="00B028F3"/>
    <w:rsid w:val="00B037A1"/>
    <w:rsid w:val="00B03A7D"/>
    <w:rsid w:val="00B10011"/>
    <w:rsid w:val="00B14DDE"/>
    <w:rsid w:val="00B15996"/>
    <w:rsid w:val="00B16BBF"/>
    <w:rsid w:val="00B263E8"/>
    <w:rsid w:val="00B321C9"/>
    <w:rsid w:val="00B32744"/>
    <w:rsid w:val="00B44B7B"/>
    <w:rsid w:val="00B44CB2"/>
    <w:rsid w:val="00B521FC"/>
    <w:rsid w:val="00B54122"/>
    <w:rsid w:val="00B54234"/>
    <w:rsid w:val="00B55D84"/>
    <w:rsid w:val="00B570F3"/>
    <w:rsid w:val="00B63573"/>
    <w:rsid w:val="00B6592A"/>
    <w:rsid w:val="00B74F3A"/>
    <w:rsid w:val="00B8072E"/>
    <w:rsid w:val="00B917ED"/>
    <w:rsid w:val="00B933D7"/>
    <w:rsid w:val="00B956AD"/>
    <w:rsid w:val="00B961F3"/>
    <w:rsid w:val="00BA1D28"/>
    <w:rsid w:val="00BA2056"/>
    <w:rsid w:val="00BA2CFD"/>
    <w:rsid w:val="00BB1503"/>
    <w:rsid w:val="00BB1883"/>
    <w:rsid w:val="00BB2F0F"/>
    <w:rsid w:val="00BB330B"/>
    <w:rsid w:val="00BB4FE6"/>
    <w:rsid w:val="00BC0ECF"/>
    <w:rsid w:val="00BC286A"/>
    <w:rsid w:val="00BC3808"/>
    <w:rsid w:val="00BC6790"/>
    <w:rsid w:val="00BD0E2F"/>
    <w:rsid w:val="00BD17BB"/>
    <w:rsid w:val="00BD5DFF"/>
    <w:rsid w:val="00BE352E"/>
    <w:rsid w:val="00BE4A58"/>
    <w:rsid w:val="00BE6D7B"/>
    <w:rsid w:val="00BF09B2"/>
    <w:rsid w:val="00BF39AE"/>
    <w:rsid w:val="00BF4A37"/>
    <w:rsid w:val="00BF4B24"/>
    <w:rsid w:val="00C101EA"/>
    <w:rsid w:val="00C1315B"/>
    <w:rsid w:val="00C14800"/>
    <w:rsid w:val="00C22DEC"/>
    <w:rsid w:val="00C36ACD"/>
    <w:rsid w:val="00C44538"/>
    <w:rsid w:val="00C50E67"/>
    <w:rsid w:val="00C60866"/>
    <w:rsid w:val="00C60DDB"/>
    <w:rsid w:val="00C627F5"/>
    <w:rsid w:val="00C63481"/>
    <w:rsid w:val="00C63DC0"/>
    <w:rsid w:val="00C7206C"/>
    <w:rsid w:val="00C74E23"/>
    <w:rsid w:val="00C80F59"/>
    <w:rsid w:val="00C81B70"/>
    <w:rsid w:val="00C91BAA"/>
    <w:rsid w:val="00C92EF1"/>
    <w:rsid w:val="00C97D24"/>
    <w:rsid w:val="00CB43A4"/>
    <w:rsid w:val="00CC52D1"/>
    <w:rsid w:val="00CD2865"/>
    <w:rsid w:val="00CD49FD"/>
    <w:rsid w:val="00CD69F4"/>
    <w:rsid w:val="00CE67EC"/>
    <w:rsid w:val="00CE7777"/>
    <w:rsid w:val="00CF2B08"/>
    <w:rsid w:val="00CF351E"/>
    <w:rsid w:val="00D146D4"/>
    <w:rsid w:val="00D2018C"/>
    <w:rsid w:val="00D23AEF"/>
    <w:rsid w:val="00D515D4"/>
    <w:rsid w:val="00D52E0B"/>
    <w:rsid w:val="00D7286A"/>
    <w:rsid w:val="00D7588B"/>
    <w:rsid w:val="00DA181C"/>
    <w:rsid w:val="00DB1147"/>
    <w:rsid w:val="00DB753A"/>
    <w:rsid w:val="00DC1565"/>
    <w:rsid w:val="00DD3D9C"/>
    <w:rsid w:val="00DD551E"/>
    <w:rsid w:val="00DD585C"/>
    <w:rsid w:val="00DF17FF"/>
    <w:rsid w:val="00DF4A77"/>
    <w:rsid w:val="00E03DBC"/>
    <w:rsid w:val="00E11EF1"/>
    <w:rsid w:val="00E21E2C"/>
    <w:rsid w:val="00E23CCA"/>
    <w:rsid w:val="00E31C6F"/>
    <w:rsid w:val="00E334A6"/>
    <w:rsid w:val="00E36886"/>
    <w:rsid w:val="00E538F5"/>
    <w:rsid w:val="00E55AE3"/>
    <w:rsid w:val="00E607FE"/>
    <w:rsid w:val="00E61654"/>
    <w:rsid w:val="00E6622B"/>
    <w:rsid w:val="00E75D3F"/>
    <w:rsid w:val="00E7713E"/>
    <w:rsid w:val="00E925BC"/>
    <w:rsid w:val="00E93907"/>
    <w:rsid w:val="00EB029F"/>
    <w:rsid w:val="00EB57C3"/>
    <w:rsid w:val="00EC11CF"/>
    <w:rsid w:val="00EC5B79"/>
    <w:rsid w:val="00ED4B67"/>
    <w:rsid w:val="00EE09C3"/>
    <w:rsid w:val="00EE608E"/>
    <w:rsid w:val="00EF384F"/>
    <w:rsid w:val="00EF3F14"/>
    <w:rsid w:val="00EF72CC"/>
    <w:rsid w:val="00EF76B7"/>
    <w:rsid w:val="00F0230C"/>
    <w:rsid w:val="00F040CE"/>
    <w:rsid w:val="00F04195"/>
    <w:rsid w:val="00F066A8"/>
    <w:rsid w:val="00F07C7F"/>
    <w:rsid w:val="00F22C71"/>
    <w:rsid w:val="00F2525C"/>
    <w:rsid w:val="00F337D5"/>
    <w:rsid w:val="00F36B4A"/>
    <w:rsid w:val="00F40771"/>
    <w:rsid w:val="00F41ED8"/>
    <w:rsid w:val="00F451C0"/>
    <w:rsid w:val="00F606EC"/>
    <w:rsid w:val="00F701F7"/>
    <w:rsid w:val="00F7069A"/>
    <w:rsid w:val="00F706C6"/>
    <w:rsid w:val="00F7194E"/>
    <w:rsid w:val="00F71A1B"/>
    <w:rsid w:val="00F72CE0"/>
    <w:rsid w:val="00F72E40"/>
    <w:rsid w:val="00F7554A"/>
    <w:rsid w:val="00F7741D"/>
    <w:rsid w:val="00F81B83"/>
    <w:rsid w:val="00F876A4"/>
    <w:rsid w:val="00F87B15"/>
    <w:rsid w:val="00F9192D"/>
    <w:rsid w:val="00F941AA"/>
    <w:rsid w:val="00F96695"/>
    <w:rsid w:val="00FA1D15"/>
    <w:rsid w:val="00FA61CF"/>
    <w:rsid w:val="00FB18F5"/>
    <w:rsid w:val="00FB4743"/>
    <w:rsid w:val="00FB621E"/>
    <w:rsid w:val="00FC381B"/>
    <w:rsid w:val="00FC7767"/>
    <w:rsid w:val="00FC791C"/>
    <w:rsid w:val="00FD6BE9"/>
    <w:rsid w:val="00FD7099"/>
    <w:rsid w:val="00FE3615"/>
    <w:rsid w:val="00FE58D2"/>
    <w:rsid w:val="00FE709F"/>
    <w:rsid w:val="00FF023A"/>
    <w:rsid w:val="00FF1976"/>
    <w:rsid w:val="00FF780B"/>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A1A2D"/>
  <w15:chartTrackingRefBased/>
  <w15:docId w15:val="{B4FE17E7-5AE1-A44E-8042-3D847FC54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S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52E"/>
    <w:rPr>
      <w:rFonts w:ascii="Times New Roman" w:eastAsia="Times New Roman" w:hAnsi="Times New Roman"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118CE"/>
    <w:pPr>
      <w:spacing w:before="100" w:beforeAutospacing="1" w:after="100" w:afterAutospacing="1"/>
    </w:pPr>
    <w:rPr>
      <w:lang w:eastAsia="en-GB"/>
    </w:rPr>
  </w:style>
  <w:style w:type="paragraph" w:styleId="Header">
    <w:name w:val="header"/>
    <w:basedOn w:val="Normal"/>
    <w:link w:val="HeaderChar"/>
    <w:uiPriority w:val="99"/>
    <w:unhideWhenUsed/>
    <w:rsid w:val="001E07B4"/>
    <w:pPr>
      <w:tabs>
        <w:tab w:val="center" w:pos="4513"/>
        <w:tab w:val="right" w:pos="9026"/>
      </w:tabs>
    </w:pPr>
    <w:rPr>
      <w:lang w:eastAsia="en-GB"/>
    </w:rPr>
  </w:style>
  <w:style w:type="character" w:customStyle="1" w:styleId="HeaderChar">
    <w:name w:val="Header Char"/>
    <w:basedOn w:val="DefaultParagraphFont"/>
    <w:link w:val="Header"/>
    <w:uiPriority w:val="99"/>
    <w:rsid w:val="001E07B4"/>
    <w:rPr>
      <w:rFonts w:ascii="Times New Roman" w:eastAsia="Times New Roman" w:hAnsi="Times New Roman" w:cs="Times New Roman"/>
      <w:lang w:eastAsia="en-GB"/>
    </w:rPr>
  </w:style>
  <w:style w:type="paragraph" w:styleId="Footer">
    <w:name w:val="footer"/>
    <w:basedOn w:val="Normal"/>
    <w:link w:val="FooterChar"/>
    <w:uiPriority w:val="99"/>
    <w:unhideWhenUsed/>
    <w:rsid w:val="001E07B4"/>
    <w:pPr>
      <w:tabs>
        <w:tab w:val="center" w:pos="4513"/>
        <w:tab w:val="right" w:pos="9026"/>
      </w:tabs>
    </w:pPr>
    <w:rPr>
      <w:lang w:eastAsia="en-GB"/>
    </w:rPr>
  </w:style>
  <w:style w:type="character" w:customStyle="1" w:styleId="FooterChar">
    <w:name w:val="Footer Char"/>
    <w:basedOn w:val="DefaultParagraphFont"/>
    <w:link w:val="Footer"/>
    <w:uiPriority w:val="99"/>
    <w:rsid w:val="001E07B4"/>
    <w:rPr>
      <w:rFonts w:ascii="Times New Roman" w:eastAsia="Times New Roman" w:hAnsi="Times New Roman" w:cs="Times New Roman"/>
      <w:lang w:eastAsia="en-GB"/>
    </w:rPr>
  </w:style>
  <w:style w:type="table" w:styleId="TableGrid">
    <w:name w:val="Table Grid"/>
    <w:basedOn w:val="TableNormal"/>
    <w:uiPriority w:val="39"/>
    <w:rsid w:val="00F966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A91017"/>
  </w:style>
  <w:style w:type="character" w:styleId="CommentReference">
    <w:name w:val="annotation reference"/>
    <w:basedOn w:val="DefaultParagraphFont"/>
    <w:uiPriority w:val="99"/>
    <w:semiHidden/>
    <w:unhideWhenUsed/>
    <w:rsid w:val="0025795C"/>
    <w:rPr>
      <w:sz w:val="16"/>
      <w:szCs w:val="16"/>
    </w:rPr>
  </w:style>
  <w:style w:type="paragraph" w:styleId="CommentText">
    <w:name w:val="annotation text"/>
    <w:basedOn w:val="Normal"/>
    <w:link w:val="CommentTextChar"/>
    <w:uiPriority w:val="99"/>
    <w:semiHidden/>
    <w:unhideWhenUsed/>
    <w:rsid w:val="0025795C"/>
    <w:rPr>
      <w:sz w:val="20"/>
      <w:szCs w:val="20"/>
      <w:lang w:eastAsia="en-GB"/>
    </w:rPr>
  </w:style>
  <w:style w:type="character" w:customStyle="1" w:styleId="CommentTextChar">
    <w:name w:val="Comment Text Char"/>
    <w:basedOn w:val="DefaultParagraphFont"/>
    <w:link w:val="CommentText"/>
    <w:uiPriority w:val="99"/>
    <w:semiHidden/>
    <w:rsid w:val="0025795C"/>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25795C"/>
    <w:rPr>
      <w:b/>
      <w:bCs/>
    </w:rPr>
  </w:style>
  <w:style w:type="character" w:customStyle="1" w:styleId="CommentSubjectChar">
    <w:name w:val="Comment Subject Char"/>
    <w:basedOn w:val="CommentTextChar"/>
    <w:link w:val="CommentSubject"/>
    <w:uiPriority w:val="99"/>
    <w:semiHidden/>
    <w:rsid w:val="0025795C"/>
    <w:rPr>
      <w:rFonts w:ascii="Times New Roman" w:eastAsia="Times New Roman" w:hAnsi="Times New Roman" w:cs="Times New Roman"/>
      <w:b/>
      <w:bCs/>
      <w:sz w:val="20"/>
      <w:szCs w:val="20"/>
      <w:lang w:eastAsia="en-GB"/>
    </w:rPr>
  </w:style>
  <w:style w:type="paragraph" w:styleId="ListParagraph">
    <w:name w:val="List Paragraph"/>
    <w:basedOn w:val="Normal"/>
    <w:uiPriority w:val="34"/>
    <w:qFormat/>
    <w:rsid w:val="00B32744"/>
    <w:pPr>
      <w:ind w:left="720"/>
      <w:contextualSpacing/>
    </w:pPr>
    <w:rPr>
      <w:lang w:eastAsia="en-GB"/>
    </w:rPr>
  </w:style>
  <w:style w:type="paragraph" w:customStyle="1" w:styleId="Default">
    <w:name w:val="Default"/>
    <w:rsid w:val="00255528"/>
    <w:pPr>
      <w:widowControl w:val="0"/>
      <w:autoSpaceDE w:val="0"/>
      <w:autoSpaceDN w:val="0"/>
      <w:adjustRightInd w:val="0"/>
    </w:pPr>
    <w:rPr>
      <w:rFonts w:ascii="Calibri" w:eastAsia="Times New Roman" w:hAnsi="Calibri" w:cs="Calibri"/>
      <w:color w:val="000000"/>
      <w:lang w:val="en-CA" w:eastAsia="en-CA"/>
    </w:rPr>
  </w:style>
  <w:style w:type="character" w:styleId="LineNumber">
    <w:name w:val="line number"/>
    <w:basedOn w:val="DefaultParagraphFont"/>
    <w:uiPriority w:val="99"/>
    <w:semiHidden/>
    <w:unhideWhenUsed/>
    <w:rsid w:val="003D45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21293">
      <w:bodyDiv w:val="1"/>
      <w:marLeft w:val="0"/>
      <w:marRight w:val="0"/>
      <w:marTop w:val="0"/>
      <w:marBottom w:val="0"/>
      <w:divBdr>
        <w:top w:val="none" w:sz="0" w:space="0" w:color="auto"/>
        <w:left w:val="none" w:sz="0" w:space="0" w:color="auto"/>
        <w:bottom w:val="none" w:sz="0" w:space="0" w:color="auto"/>
        <w:right w:val="none" w:sz="0" w:space="0" w:color="auto"/>
      </w:divBdr>
    </w:div>
    <w:div w:id="22830589">
      <w:bodyDiv w:val="1"/>
      <w:marLeft w:val="0"/>
      <w:marRight w:val="0"/>
      <w:marTop w:val="0"/>
      <w:marBottom w:val="0"/>
      <w:divBdr>
        <w:top w:val="none" w:sz="0" w:space="0" w:color="auto"/>
        <w:left w:val="none" w:sz="0" w:space="0" w:color="auto"/>
        <w:bottom w:val="none" w:sz="0" w:space="0" w:color="auto"/>
        <w:right w:val="none" w:sz="0" w:space="0" w:color="auto"/>
      </w:divBdr>
    </w:div>
    <w:div w:id="73549139">
      <w:bodyDiv w:val="1"/>
      <w:marLeft w:val="0"/>
      <w:marRight w:val="0"/>
      <w:marTop w:val="0"/>
      <w:marBottom w:val="0"/>
      <w:divBdr>
        <w:top w:val="none" w:sz="0" w:space="0" w:color="auto"/>
        <w:left w:val="none" w:sz="0" w:space="0" w:color="auto"/>
        <w:bottom w:val="none" w:sz="0" w:space="0" w:color="auto"/>
        <w:right w:val="none" w:sz="0" w:space="0" w:color="auto"/>
      </w:divBdr>
    </w:div>
    <w:div w:id="156193085">
      <w:bodyDiv w:val="1"/>
      <w:marLeft w:val="0"/>
      <w:marRight w:val="0"/>
      <w:marTop w:val="0"/>
      <w:marBottom w:val="0"/>
      <w:divBdr>
        <w:top w:val="none" w:sz="0" w:space="0" w:color="auto"/>
        <w:left w:val="none" w:sz="0" w:space="0" w:color="auto"/>
        <w:bottom w:val="none" w:sz="0" w:space="0" w:color="auto"/>
        <w:right w:val="none" w:sz="0" w:space="0" w:color="auto"/>
      </w:divBdr>
    </w:div>
    <w:div w:id="164437813">
      <w:bodyDiv w:val="1"/>
      <w:marLeft w:val="0"/>
      <w:marRight w:val="0"/>
      <w:marTop w:val="0"/>
      <w:marBottom w:val="0"/>
      <w:divBdr>
        <w:top w:val="none" w:sz="0" w:space="0" w:color="auto"/>
        <w:left w:val="none" w:sz="0" w:space="0" w:color="auto"/>
        <w:bottom w:val="none" w:sz="0" w:space="0" w:color="auto"/>
        <w:right w:val="none" w:sz="0" w:space="0" w:color="auto"/>
      </w:divBdr>
    </w:div>
    <w:div w:id="165555212">
      <w:bodyDiv w:val="1"/>
      <w:marLeft w:val="0"/>
      <w:marRight w:val="0"/>
      <w:marTop w:val="0"/>
      <w:marBottom w:val="0"/>
      <w:divBdr>
        <w:top w:val="none" w:sz="0" w:space="0" w:color="auto"/>
        <w:left w:val="none" w:sz="0" w:space="0" w:color="auto"/>
        <w:bottom w:val="none" w:sz="0" w:space="0" w:color="auto"/>
        <w:right w:val="none" w:sz="0" w:space="0" w:color="auto"/>
      </w:divBdr>
    </w:div>
    <w:div w:id="178468562">
      <w:bodyDiv w:val="1"/>
      <w:marLeft w:val="0"/>
      <w:marRight w:val="0"/>
      <w:marTop w:val="0"/>
      <w:marBottom w:val="0"/>
      <w:divBdr>
        <w:top w:val="none" w:sz="0" w:space="0" w:color="auto"/>
        <w:left w:val="none" w:sz="0" w:space="0" w:color="auto"/>
        <w:bottom w:val="none" w:sz="0" w:space="0" w:color="auto"/>
        <w:right w:val="none" w:sz="0" w:space="0" w:color="auto"/>
      </w:divBdr>
    </w:div>
    <w:div w:id="181361779">
      <w:bodyDiv w:val="1"/>
      <w:marLeft w:val="0"/>
      <w:marRight w:val="0"/>
      <w:marTop w:val="0"/>
      <w:marBottom w:val="0"/>
      <w:divBdr>
        <w:top w:val="none" w:sz="0" w:space="0" w:color="auto"/>
        <w:left w:val="none" w:sz="0" w:space="0" w:color="auto"/>
        <w:bottom w:val="none" w:sz="0" w:space="0" w:color="auto"/>
        <w:right w:val="none" w:sz="0" w:space="0" w:color="auto"/>
      </w:divBdr>
    </w:div>
    <w:div w:id="200242084">
      <w:bodyDiv w:val="1"/>
      <w:marLeft w:val="0"/>
      <w:marRight w:val="0"/>
      <w:marTop w:val="0"/>
      <w:marBottom w:val="0"/>
      <w:divBdr>
        <w:top w:val="none" w:sz="0" w:space="0" w:color="auto"/>
        <w:left w:val="none" w:sz="0" w:space="0" w:color="auto"/>
        <w:bottom w:val="none" w:sz="0" w:space="0" w:color="auto"/>
        <w:right w:val="none" w:sz="0" w:space="0" w:color="auto"/>
      </w:divBdr>
    </w:div>
    <w:div w:id="241842850">
      <w:bodyDiv w:val="1"/>
      <w:marLeft w:val="0"/>
      <w:marRight w:val="0"/>
      <w:marTop w:val="0"/>
      <w:marBottom w:val="0"/>
      <w:divBdr>
        <w:top w:val="none" w:sz="0" w:space="0" w:color="auto"/>
        <w:left w:val="none" w:sz="0" w:space="0" w:color="auto"/>
        <w:bottom w:val="none" w:sz="0" w:space="0" w:color="auto"/>
        <w:right w:val="none" w:sz="0" w:space="0" w:color="auto"/>
      </w:divBdr>
    </w:div>
    <w:div w:id="255597371">
      <w:bodyDiv w:val="1"/>
      <w:marLeft w:val="0"/>
      <w:marRight w:val="0"/>
      <w:marTop w:val="0"/>
      <w:marBottom w:val="0"/>
      <w:divBdr>
        <w:top w:val="none" w:sz="0" w:space="0" w:color="auto"/>
        <w:left w:val="none" w:sz="0" w:space="0" w:color="auto"/>
        <w:bottom w:val="none" w:sz="0" w:space="0" w:color="auto"/>
        <w:right w:val="none" w:sz="0" w:space="0" w:color="auto"/>
      </w:divBdr>
    </w:div>
    <w:div w:id="256065279">
      <w:bodyDiv w:val="1"/>
      <w:marLeft w:val="0"/>
      <w:marRight w:val="0"/>
      <w:marTop w:val="0"/>
      <w:marBottom w:val="0"/>
      <w:divBdr>
        <w:top w:val="none" w:sz="0" w:space="0" w:color="auto"/>
        <w:left w:val="none" w:sz="0" w:space="0" w:color="auto"/>
        <w:bottom w:val="none" w:sz="0" w:space="0" w:color="auto"/>
        <w:right w:val="none" w:sz="0" w:space="0" w:color="auto"/>
      </w:divBdr>
    </w:div>
    <w:div w:id="315841902">
      <w:bodyDiv w:val="1"/>
      <w:marLeft w:val="0"/>
      <w:marRight w:val="0"/>
      <w:marTop w:val="0"/>
      <w:marBottom w:val="0"/>
      <w:divBdr>
        <w:top w:val="none" w:sz="0" w:space="0" w:color="auto"/>
        <w:left w:val="none" w:sz="0" w:space="0" w:color="auto"/>
        <w:bottom w:val="none" w:sz="0" w:space="0" w:color="auto"/>
        <w:right w:val="none" w:sz="0" w:space="0" w:color="auto"/>
      </w:divBdr>
    </w:div>
    <w:div w:id="322271815">
      <w:bodyDiv w:val="1"/>
      <w:marLeft w:val="0"/>
      <w:marRight w:val="0"/>
      <w:marTop w:val="0"/>
      <w:marBottom w:val="0"/>
      <w:divBdr>
        <w:top w:val="none" w:sz="0" w:space="0" w:color="auto"/>
        <w:left w:val="none" w:sz="0" w:space="0" w:color="auto"/>
        <w:bottom w:val="none" w:sz="0" w:space="0" w:color="auto"/>
        <w:right w:val="none" w:sz="0" w:space="0" w:color="auto"/>
      </w:divBdr>
    </w:div>
    <w:div w:id="359548950">
      <w:bodyDiv w:val="1"/>
      <w:marLeft w:val="0"/>
      <w:marRight w:val="0"/>
      <w:marTop w:val="0"/>
      <w:marBottom w:val="0"/>
      <w:divBdr>
        <w:top w:val="none" w:sz="0" w:space="0" w:color="auto"/>
        <w:left w:val="none" w:sz="0" w:space="0" w:color="auto"/>
        <w:bottom w:val="none" w:sz="0" w:space="0" w:color="auto"/>
        <w:right w:val="none" w:sz="0" w:space="0" w:color="auto"/>
      </w:divBdr>
    </w:div>
    <w:div w:id="382290543">
      <w:bodyDiv w:val="1"/>
      <w:marLeft w:val="0"/>
      <w:marRight w:val="0"/>
      <w:marTop w:val="0"/>
      <w:marBottom w:val="0"/>
      <w:divBdr>
        <w:top w:val="none" w:sz="0" w:space="0" w:color="auto"/>
        <w:left w:val="none" w:sz="0" w:space="0" w:color="auto"/>
        <w:bottom w:val="none" w:sz="0" w:space="0" w:color="auto"/>
        <w:right w:val="none" w:sz="0" w:space="0" w:color="auto"/>
      </w:divBdr>
    </w:div>
    <w:div w:id="393479237">
      <w:bodyDiv w:val="1"/>
      <w:marLeft w:val="0"/>
      <w:marRight w:val="0"/>
      <w:marTop w:val="0"/>
      <w:marBottom w:val="0"/>
      <w:divBdr>
        <w:top w:val="none" w:sz="0" w:space="0" w:color="auto"/>
        <w:left w:val="none" w:sz="0" w:space="0" w:color="auto"/>
        <w:bottom w:val="none" w:sz="0" w:space="0" w:color="auto"/>
        <w:right w:val="none" w:sz="0" w:space="0" w:color="auto"/>
      </w:divBdr>
    </w:div>
    <w:div w:id="401948179">
      <w:bodyDiv w:val="1"/>
      <w:marLeft w:val="0"/>
      <w:marRight w:val="0"/>
      <w:marTop w:val="0"/>
      <w:marBottom w:val="0"/>
      <w:divBdr>
        <w:top w:val="none" w:sz="0" w:space="0" w:color="auto"/>
        <w:left w:val="none" w:sz="0" w:space="0" w:color="auto"/>
        <w:bottom w:val="none" w:sz="0" w:space="0" w:color="auto"/>
        <w:right w:val="none" w:sz="0" w:space="0" w:color="auto"/>
      </w:divBdr>
    </w:div>
    <w:div w:id="433936252">
      <w:bodyDiv w:val="1"/>
      <w:marLeft w:val="0"/>
      <w:marRight w:val="0"/>
      <w:marTop w:val="0"/>
      <w:marBottom w:val="0"/>
      <w:divBdr>
        <w:top w:val="none" w:sz="0" w:space="0" w:color="auto"/>
        <w:left w:val="none" w:sz="0" w:space="0" w:color="auto"/>
        <w:bottom w:val="none" w:sz="0" w:space="0" w:color="auto"/>
        <w:right w:val="none" w:sz="0" w:space="0" w:color="auto"/>
      </w:divBdr>
    </w:div>
    <w:div w:id="437602111">
      <w:bodyDiv w:val="1"/>
      <w:marLeft w:val="0"/>
      <w:marRight w:val="0"/>
      <w:marTop w:val="0"/>
      <w:marBottom w:val="0"/>
      <w:divBdr>
        <w:top w:val="none" w:sz="0" w:space="0" w:color="auto"/>
        <w:left w:val="none" w:sz="0" w:space="0" w:color="auto"/>
        <w:bottom w:val="none" w:sz="0" w:space="0" w:color="auto"/>
        <w:right w:val="none" w:sz="0" w:space="0" w:color="auto"/>
      </w:divBdr>
    </w:div>
    <w:div w:id="473258198">
      <w:bodyDiv w:val="1"/>
      <w:marLeft w:val="0"/>
      <w:marRight w:val="0"/>
      <w:marTop w:val="0"/>
      <w:marBottom w:val="0"/>
      <w:divBdr>
        <w:top w:val="none" w:sz="0" w:space="0" w:color="auto"/>
        <w:left w:val="none" w:sz="0" w:space="0" w:color="auto"/>
        <w:bottom w:val="none" w:sz="0" w:space="0" w:color="auto"/>
        <w:right w:val="none" w:sz="0" w:space="0" w:color="auto"/>
      </w:divBdr>
    </w:div>
    <w:div w:id="474298971">
      <w:bodyDiv w:val="1"/>
      <w:marLeft w:val="0"/>
      <w:marRight w:val="0"/>
      <w:marTop w:val="0"/>
      <w:marBottom w:val="0"/>
      <w:divBdr>
        <w:top w:val="none" w:sz="0" w:space="0" w:color="auto"/>
        <w:left w:val="none" w:sz="0" w:space="0" w:color="auto"/>
        <w:bottom w:val="none" w:sz="0" w:space="0" w:color="auto"/>
        <w:right w:val="none" w:sz="0" w:space="0" w:color="auto"/>
      </w:divBdr>
    </w:div>
    <w:div w:id="474569196">
      <w:bodyDiv w:val="1"/>
      <w:marLeft w:val="0"/>
      <w:marRight w:val="0"/>
      <w:marTop w:val="0"/>
      <w:marBottom w:val="0"/>
      <w:divBdr>
        <w:top w:val="none" w:sz="0" w:space="0" w:color="auto"/>
        <w:left w:val="none" w:sz="0" w:space="0" w:color="auto"/>
        <w:bottom w:val="none" w:sz="0" w:space="0" w:color="auto"/>
        <w:right w:val="none" w:sz="0" w:space="0" w:color="auto"/>
      </w:divBdr>
    </w:div>
    <w:div w:id="481972709">
      <w:bodyDiv w:val="1"/>
      <w:marLeft w:val="0"/>
      <w:marRight w:val="0"/>
      <w:marTop w:val="0"/>
      <w:marBottom w:val="0"/>
      <w:divBdr>
        <w:top w:val="none" w:sz="0" w:space="0" w:color="auto"/>
        <w:left w:val="none" w:sz="0" w:space="0" w:color="auto"/>
        <w:bottom w:val="none" w:sz="0" w:space="0" w:color="auto"/>
        <w:right w:val="none" w:sz="0" w:space="0" w:color="auto"/>
      </w:divBdr>
    </w:div>
    <w:div w:id="498158788">
      <w:bodyDiv w:val="1"/>
      <w:marLeft w:val="0"/>
      <w:marRight w:val="0"/>
      <w:marTop w:val="0"/>
      <w:marBottom w:val="0"/>
      <w:divBdr>
        <w:top w:val="none" w:sz="0" w:space="0" w:color="auto"/>
        <w:left w:val="none" w:sz="0" w:space="0" w:color="auto"/>
        <w:bottom w:val="none" w:sz="0" w:space="0" w:color="auto"/>
        <w:right w:val="none" w:sz="0" w:space="0" w:color="auto"/>
      </w:divBdr>
    </w:div>
    <w:div w:id="508372888">
      <w:bodyDiv w:val="1"/>
      <w:marLeft w:val="0"/>
      <w:marRight w:val="0"/>
      <w:marTop w:val="0"/>
      <w:marBottom w:val="0"/>
      <w:divBdr>
        <w:top w:val="none" w:sz="0" w:space="0" w:color="auto"/>
        <w:left w:val="none" w:sz="0" w:space="0" w:color="auto"/>
        <w:bottom w:val="none" w:sz="0" w:space="0" w:color="auto"/>
        <w:right w:val="none" w:sz="0" w:space="0" w:color="auto"/>
      </w:divBdr>
    </w:div>
    <w:div w:id="511067404">
      <w:bodyDiv w:val="1"/>
      <w:marLeft w:val="0"/>
      <w:marRight w:val="0"/>
      <w:marTop w:val="0"/>
      <w:marBottom w:val="0"/>
      <w:divBdr>
        <w:top w:val="none" w:sz="0" w:space="0" w:color="auto"/>
        <w:left w:val="none" w:sz="0" w:space="0" w:color="auto"/>
        <w:bottom w:val="none" w:sz="0" w:space="0" w:color="auto"/>
        <w:right w:val="none" w:sz="0" w:space="0" w:color="auto"/>
      </w:divBdr>
    </w:div>
    <w:div w:id="522866335">
      <w:bodyDiv w:val="1"/>
      <w:marLeft w:val="0"/>
      <w:marRight w:val="0"/>
      <w:marTop w:val="0"/>
      <w:marBottom w:val="0"/>
      <w:divBdr>
        <w:top w:val="none" w:sz="0" w:space="0" w:color="auto"/>
        <w:left w:val="none" w:sz="0" w:space="0" w:color="auto"/>
        <w:bottom w:val="none" w:sz="0" w:space="0" w:color="auto"/>
        <w:right w:val="none" w:sz="0" w:space="0" w:color="auto"/>
      </w:divBdr>
    </w:div>
    <w:div w:id="544293083">
      <w:bodyDiv w:val="1"/>
      <w:marLeft w:val="0"/>
      <w:marRight w:val="0"/>
      <w:marTop w:val="0"/>
      <w:marBottom w:val="0"/>
      <w:divBdr>
        <w:top w:val="none" w:sz="0" w:space="0" w:color="auto"/>
        <w:left w:val="none" w:sz="0" w:space="0" w:color="auto"/>
        <w:bottom w:val="none" w:sz="0" w:space="0" w:color="auto"/>
        <w:right w:val="none" w:sz="0" w:space="0" w:color="auto"/>
      </w:divBdr>
    </w:div>
    <w:div w:id="575824493">
      <w:bodyDiv w:val="1"/>
      <w:marLeft w:val="0"/>
      <w:marRight w:val="0"/>
      <w:marTop w:val="0"/>
      <w:marBottom w:val="0"/>
      <w:divBdr>
        <w:top w:val="none" w:sz="0" w:space="0" w:color="auto"/>
        <w:left w:val="none" w:sz="0" w:space="0" w:color="auto"/>
        <w:bottom w:val="none" w:sz="0" w:space="0" w:color="auto"/>
        <w:right w:val="none" w:sz="0" w:space="0" w:color="auto"/>
      </w:divBdr>
    </w:div>
    <w:div w:id="595943577">
      <w:bodyDiv w:val="1"/>
      <w:marLeft w:val="0"/>
      <w:marRight w:val="0"/>
      <w:marTop w:val="0"/>
      <w:marBottom w:val="0"/>
      <w:divBdr>
        <w:top w:val="none" w:sz="0" w:space="0" w:color="auto"/>
        <w:left w:val="none" w:sz="0" w:space="0" w:color="auto"/>
        <w:bottom w:val="none" w:sz="0" w:space="0" w:color="auto"/>
        <w:right w:val="none" w:sz="0" w:space="0" w:color="auto"/>
      </w:divBdr>
    </w:div>
    <w:div w:id="596328156">
      <w:bodyDiv w:val="1"/>
      <w:marLeft w:val="0"/>
      <w:marRight w:val="0"/>
      <w:marTop w:val="0"/>
      <w:marBottom w:val="0"/>
      <w:divBdr>
        <w:top w:val="none" w:sz="0" w:space="0" w:color="auto"/>
        <w:left w:val="none" w:sz="0" w:space="0" w:color="auto"/>
        <w:bottom w:val="none" w:sz="0" w:space="0" w:color="auto"/>
        <w:right w:val="none" w:sz="0" w:space="0" w:color="auto"/>
      </w:divBdr>
    </w:div>
    <w:div w:id="607666899">
      <w:bodyDiv w:val="1"/>
      <w:marLeft w:val="0"/>
      <w:marRight w:val="0"/>
      <w:marTop w:val="0"/>
      <w:marBottom w:val="0"/>
      <w:divBdr>
        <w:top w:val="none" w:sz="0" w:space="0" w:color="auto"/>
        <w:left w:val="none" w:sz="0" w:space="0" w:color="auto"/>
        <w:bottom w:val="none" w:sz="0" w:space="0" w:color="auto"/>
        <w:right w:val="none" w:sz="0" w:space="0" w:color="auto"/>
      </w:divBdr>
    </w:div>
    <w:div w:id="639772911">
      <w:bodyDiv w:val="1"/>
      <w:marLeft w:val="0"/>
      <w:marRight w:val="0"/>
      <w:marTop w:val="0"/>
      <w:marBottom w:val="0"/>
      <w:divBdr>
        <w:top w:val="none" w:sz="0" w:space="0" w:color="auto"/>
        <w:left w:val="none" w:sz="0" w:space="0" w:color="auto"/>
        <w:bottom w:val="none" w:sz="0" w:space="0" w:color="auto"/>
        <w:right w:val="none" w:sz="0" w:space="0" w:color="auto"/>
      </w:divBdr>
    </w:div>
    <w:div w:id="671101437">
      <w:bodyDiv w:val="1"/>
      <w:marLeft w:val="0"/>
      <w:marRight w:val="0"/>
      <w:marTop w:val="0"/>
      <w:marBottom w:val="0"/>
      <w:divBdr>
        <w:top w:val="none" w:sz="0" w:space="0" w:color="auto"/>
        <w:left w:val="none" w:sz="0" w:space="0" w:color="auto"/>
        <w:bottom w:val="none" w:sz="0" w:space="0" w:color="auto"/>
        <w:right w:val="none" w:sz="0" w:space="0" w:color="auto"/>
      </w:divBdr>
    </w:div>
    <w:div w:id="676926937">
      <w:bodyDiv w:val="1"/>
      <w:marLeft w:val="0"/>
      <w:marRight w:val="0"/>
      <w:marTop w:val="0"/>
      <w:marBottom w:val="0"/>
      <w:divBdr>
        <w:top w:val="none" w:sz="0" w:space="0" w:color="auto"/>
        <w:left w:val="none" w:sz="0" w:space="0" w:color="auto"/>
        <w:bottom w:val="none" w:sz="0" w:space="0" w:color="auto"/>
        <w:right w:val="none" w:sz="0" w:space="0" w:color="auto"/>
      </w:divBdr>
    </w:div>
    <w:div w:id="692343770">
      <w:bodyDiv w:val="1"/>
      <w:marLeft w:val="0"/>
      <w:marRight w:val="0"/>
      <w:marTop w:val="0"/>
      <w:marBottom w:val="0"/>
      <w:divBdr>
        <w:top w:val="none" w:sz="0" w:space="0" w:color="auto"/>
        <w:left w:val="none" w:sz="0" w:space="0" w:color="auto"/>
        <w:bottom w:val="none" w:sz="0" w:space="0" w:color="auto"/>
        <w:right w:val="none" w:sz="0" w:space="0" w:color="auto"/>
      </w:divBdr>
    </w:div>
    <w:div w:id="707796969">
      <w:bodyDiv w:val="1"/>
      <w:marLeft w:val="0"/>
      <w:marRight w:val="0"/>
      <w:marTop w:val="0"/>
      <w:marBottom w:val="0"/>
      <w:divBdr>
        <w:top w:val="none" w:sz="0" w:space="0" w:color="auto"/>
        <w:left w:val="none" w:sz="0" w:space="0" w:color="auto"/>
        <w:bottom w:val="none" w:sz="0" w:space="0" w:color="auto"/>
        <w:right w:val="none" w:sz="0" w:space="0" w:color="auto"/>
      </w:divBdr>
    </w:div>
    <w:div w:id="714893324">
      <w:bodyDiv w:val="1"/>
      <w:marLeft w:val="0"/>
      <w:marRight w:val="0"/>
      <w:marTop w:val="0"/>
      <w:marBottom w:val="0"/>
      <w:divBdr>
        <w:top w:val="none" w:sz="0" w:space="0" w:color="auto"/>
        <w:left w:val="none" w:sz="0" w:space="0" w:color="auto"/>
        <w:bottom w:val="none" w:sz="0" w:space="0" w:color="auto"/>
        <w:right w:val="none" w:sz="0" w:space="0" w:color="auto"/>
      </w:divBdr>
    </w:div>
    <w:div w:id="717818633">
      <w:bodyDiv w:val="1"/>
      <w:marLeft w:val="0"/>
      <w:marRight w:val="0"/>
      <w:marTop w:val="0"/>
      <w:marBottom w:val="0"/>
      <w:divBdr>
        <w:top w:val="none" w:sz="0" w:space="0" w:color="auto"/>
        <w:left w:val="none" w:sz="0" w:space="0" w:color="auto"/>
        <w:bottom w:val="none" w:sz="0" w:space="0" w:color="auto"/>
        <w:right w:val="none" w:sz="0" w:space="0" w:color="auto"/>
      </w:divBdr>
    </w:div>
    <w:div w:id="732781031">
      <w:bodyDiv w:val="1"/>
      <w:marLeft w:val="0"/>
      <w:marRight w:val="0"/>
      <w:marTop w:val="0"/>
      <w:marBottom w:val="0"/>
      <w:divBdr>
        <w:top w:val="none" w:sz="0" w:space="0" w:color="auto"/>
        <w:left w:val="none" w:sz="0" w:space="0" w:color="auto"/>
        <w:bottom w:val="none" w:sz="0" w:space="0" w:color="auto"/>
        <w:right w:val="none" w:sz="0" w:space="0" w:color="auto"/>
      </w:divBdr>
    </w:div>
    <w:div w:id="765079490">
      <w:bodyDiv w:val="1"/>
      <w:marLeft w:val="0"/>
      <w:marRight w:val="0"/>
      <w:marTop w:val="0"/>
      <w:marBottom w:val="0"/>
      <w:divBdr>
        <w:top w:val="none" w:sz="0" w:space="0" w:color="auto"/>
        <w:left w:val="none" w:sz="0" w:space="0" w:color="auto"/>
        <w:bottom w:val="none" w:sz="0" w:space="0" w:color="auto"/>
        <w:right w:val="none" w:sz="0" w:space="0" w:color="auto"/>
      </w:divBdr>
    </w:div>
    <w:div w:id="781848419">
      <w:bodyDiv w:val="1"/>
      <w:marLeft w:val="0"/>
      <w:marRight w:val="0"/>
      <w:marTop w:val="0"/>
      <w:marBottom w:val="0"/>
      <w:divBdr>
        <w:top w:val="none" w:sz="0" w:space="0" w:color="auto"/>
        <w:left w:val="none" w:sz="0" w:space="0" w:color="auto"/>
        <w:bottom w:val="none" w:sz="0" w:space="0" w:color="auto"/>
        <w:right w:val="none" w:sz="0" w:space="0" w:color="auto"/>
      </w:divBdr>
    </w:div>
    <w:div w:id="806627955">
      <w:bodyDiv w:val="1"/>
      <w:marLeft w:val="0"/>
      <w:marRight w:val="0"/>
      <w:marTop w:val="0"/>
      <w:marBottom w:val="0"/>
      <w:divBdr>
        <w:top w:val="none" w:sz="0" w:space="0" w:color="auto"/>
        <w:left w:val="none" w:sz="0" w:space="0" w:color="auto"/>
        <w:bottom w:val="none" w:sz="0" w:space="0" w:color="auto"/>
        <w:right w:val="none" w:sz="0" w:space="0" w:color="auto"/>
      </w:divBdr>
    </w:div>
    <w:div w:id="809596172">
      <w:bodyDiv w:val="1"/>
      <w:marLeft w:val="0"/>
      <w:marRight w:val="0"/>
      <w:marTop w:val="0"/>
      <w:marBottom w:val="0"/>
      <w:divBdr>
        <w:top w:val="none" w:sz="0" w:space="0" w:color="auto"/>
        <w:left w:val="none" w:sz="0" w:space="0" w:color="auto"/>
        <w:bottom w:val="none" w:sz="0" w:space="0" w:color="auto"/>
        <w:right w:val="none" w:sz="0" w:space="0" w:color="auto"/>
      </w:divBdr>
    </w:div>
    <w:div w:id="881940812">
      <w:bodyDiv w:val="1"/>
      <w:marLeft w:val="0"/>
      <w:marRight w:val="0"/>
      <w:marTop w:val="0"/>
      <w:marBottom w:val="0"/>
      <w:divBdr>
        <w:top w:val="none" w:sz="0" w:space="0" w:color="auto"/>
        <w:left w:val="none" w:sz="0" w:space="0" w:color="auto"/>
        <w:bottom w:val="none" w:sz="0" w:space="0" w:color="auto"/>
        <w:right w:val="none" w:sz="0" w:space="0" w:color="auto"/>
      </w:divBdr>
    </w:div>
    <w:div w:id="890769021">
      <w:bodyDiv w:val="1"/>
      <w:marLeft w:val="0"/>
      <w:marRight w:val="0"/>
      <w:marTop w:val="0"/>
      <w:marBottom w:val="0"/>
      <w:divBdr>
        <w:top w:val="none" w:sz="0" w:space="0" w:color="auto"/>
        <w:left w:val="none" w:sz="0" w:space="0" w:color="auto"/>
        <w:bottom w:val="none" w:sz="0" w:space="0" w:color="auto"/>
        <w:right w:val="none" w:sz="0" w:space="0" w:color="auto"/>
      </w:divBdr>
      <w:divsChild>
        <w:div w:id="461581340">
          <w:marLeft w:val="0"/>
          <w:marRight w:val="0"/>
          <w:marTop w:val="0"/>
          <w:marBottom w:val="0"/>
          <w:divBdr>
            <w:top w:val="none" w:sz="0" w:space="0" w:color="auto"/>
            <w:left w:val="none" w:sz="0" w:space="0" w:color="auto"/>
            <w:bottom w:val="none" w:sz="0" w:space="0" w:color="auto"/>
            <w:right w:val="none" w:sz="0" w:space="0" w:color="auto"/>
          </w:divBdr>
          <w:divsChild>
            <w:div w:id="1702322971">
              <w:marLeft w:val="0"/>
              <w:marRight w:val="0"/>
              <w:marTop w:val="0"/>
              <w:marBottom w:val="0"/>
              <w:divBdr>
                <w:top w:val="none" w:sz="0" w:space="0" w:color="auto"/>
                <w:left w:val="none" w:sz="0" w:space="0" w:color="auto"/>
                <w:bottom w:val="none" w:sz="0" w:space="0" w:color="auto"/>
                <w:right w:val="none" w:sz="0" w:space="0" w:color="auto"/>
              </w:divBdr>
              <w:divsChild>
                <w:div w:id="1540901082">
                  <w:marLeft w:val="0"/>
                  <w:marRight w:val="0"/>
                  <w:marTop w:val="0"/>
                  <w:marBottom w:val="0"/>
                  <w:divBdr>
                    <w:top w:val="none" w:sz="0" w:space="0" w:color="auto"/>
                    <w:left w:val="none" w:sz="0" w:space="0" w:color="auto"/>
                    <w:bottom w:val="none" w:sz="0" w:space="0" w:color="auto"/>
                    <w:right w:val="none" w:sz="0" w:space="0" w:color="auto"/>
                  </w:divBdr>
                  <w:divsChild>
                    <w:div w:id="197991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9774019">
      <w:bodyDiv w:val="1"/>
      <w:marLeft w:val="0"/>
      <w:marRight w:val="0"/>
      <w:marTop w:val="0"/>
      <w:marBottom w:val="0"/>
      <w:divBdr>
        <w:top w:val="none" w:sz="0" w:space="0" w:color="auto"/>
        <w:left w:val="none" w:sz="0" w:space="0" w:color="auto"/>
        <w:bottom w:val="none" w:sz="0" w:space="0" w:color="auto"/>
        <w:right w:val="none" w:sz="0" w:space="0" w:color="auto"/>
      </w:divBdr>
    </w:div>
    <w:div w:id="923143921">
      <w:bodyDiv w:val="1"/>
      <w:marLeft w:val="0"/>
      <w:marRight w:val="0"/>
      <w:marTop w:val="0"/>
      <w:marBottom w:val="0"/>
      <w:divBdr>
        <w:top w:val="none" w:sz="0" w:space="0" w:color="auto"/>
        <w:left w:val="none" w:sz="0" w:space="0" w:color="auto"/>
        <w:bottom w:val="none" w:sz="0" w:space="0" w:color="auto"/>
        <w:right w:val="none" w:sz="0" w:space="0" w:color="auto"/>
      </w:divBdr>
    </w:div>
    <w:div w:id="977303808">
      <w:bodyDiv w:val="1"/>
      <w:marLeft w:val="0"/>
      <w:marRight w:val="0"/>
      <w:marTop w:val="0"/>
      <w:marBottom w:val="0"/>
      <w:divBdr>
        <w:top w:val="none" w:sz="0" w:space="0" w:color="auto"/>
        <w:left w:val="none" w:sz="0" w:space="0" w:color="auto"/>
        <w:bottom w:val="none" w:sz="0" w:space="0" w:color="auto"/>
        <w:right w:val="none" w:sz="0" w:space="0" w:color="auto"/>
      </w:divBdr>
    </w:div>
    <w:div w:id="1020547662">
      <w:bodyDiv w:val="1"/>
      <w:marLeft w:val="0"/>
      <w:marRight w:val="0"/>
      <w:marTop w:val="0"/>
      <w:marBottom w:val="0"/>
      <w:divBdr>
        <w:top w:val="none" w:sz="0" w:space="0" w:color="auto"/>
        <w:left w:val="none" w:sz="0" w:space="0" w:color="auto"/>
        <w:bottom w:val="none" w:sz="0" w:space="0" w:color="auto"/>
        <w:right w:val="none" w:sz="0" w:space="0" w:color="auto"/>
      </w:divBdr>
    </w:div>
    <w:div w:id="1035691117">
      <w:bodyDiv w:val="1"/>
      <w:marLeft w:val="0"/>
      <w:marRight w:val="0"/>
      <w:marTop w:val="0"/>
      <w:marBottom w:val="0"/>
      <w:divBdr>
        <w:top w:val="none" w:sz="0" w:space="0" w:color="auto"/>
        <w:left w:val="none" w:sz="0" w:space="0" w:color="auto"/>
        <w:bottom w:val="none" w:sz="0" w:space="0" w:color="auto"/>
        <w:right w:val="none" w:sz="0" w:space="0" w:color="auto"/>
      </w:divBdr>
    </w:div>
    <w:div w:id="1059132668">
      <w:bodyDiv w:val="1"/>
      <w:marLeft w:val="0"/>
      <w:marRight w:val="0"/>
      <w:marTop w:val="0"/>
      <w:marBottom w:val="0"/>
      <w:divBdr>
        <w:top w:val="none" w:sz="0" w:space="0" w:color="auto"/>
        <w:left w:val="none" w:sz="0" w:space="0" w:color="auto"/>
        <w:bottom w:val="none" w:sz="0" w:space="0" w:color="auto"/>
        <w:right w:val="none" w:sz="0" w:space="0" w:color="auto"/>
      </w:divBdr>
    </w:div>
    <w:div w:id="1070080116">
      <w:bodyDiv w:val="1"/>
      <w:marLeft w:val="0"/>
      <w:marRight w:val="0"/>
      <w:marTop w:val="0"/>
      <w:marBottom w:val="0"/>
      <w:divBdr>
        <w:top w:val="none" w:sz="0" w:space="0" w:color="auto"/>
        <w:left w:val="none" w:sz="0" w:space="0" w:color="auto"/>
        <w:bottom w:val="none" w:sz="0" w:space="0" w:color="auto"/>
        <w:right w:val="none" w:sz="0" w:space="0" w:color="auto"/>
      </w:divBdr>
    </w:div>
    <w:div w:id="1074082897">
      <w:bodyDiv w:val="1"/>
      <w:marLeft w:val="0"/>
      <w:marRight w:val="0"/>
      <w:marTop w:val="0"/>
      <w:marBottom w:val="0"/>
      <w:divBdr>
        <w:top w:val="none" w:sz="0" w:space="0" w:color="auto"/>
        <w:left w:val="none" w:sz="0" w:space="0" w:color="auto"/>
        <w:bottom w:val="none" w:sz="0" w:space="0" w:color="auto"/>
        <w:right w:val="none" w:sz="0" w:space="0" w:color="auto"/>
      </w:divBdr>
    </w:div>
    <w:div w:id="1088769774">
      <w:bodyDiv w:val="1"/>
      <w:marLeft w:val="0"/>
      <w:marRight w:val="0"/>
      <w:marTop w:val="0"/>
      <w:marBottom w:val="0"/>
      <w:divBdr>
        <w:top w:val="none" w:sz="0" w:space="0" w:color="auto"/>
        <w:left w:val="none" w:sz="0" w:space="0" w:color="auto"/>
        <w:bottom w:val="none" w:sz="0" w:space="0" w:color="auto"/>
        <w:right w:val="none" w:sz="0" w:space="0" w:color="auto"/>
      </w:divBdr>
    </w:div>
    <w:div w:id="1113016245">
      <w:bodyDiv w:val="1"/>
      <w:marLeft w:val="0"/>
      <w:marRight w:val="0"/>
      <w:marTop w:val="0"/>
      <w:marBottom w:val="0"/>
      <w:divBdr>
        <w:top w:val="none" w:sz="0" w:space="0" w:color="auto"/>
        <w:left w:val="none" w:sz="0" w:space="0" w:color="auto"/>
        <w:bottom w:val="none" w:sz="0" w:space="0" w:color="auto"/>
        <w:right w:val="none" w:sz="0" w:space="0" w:color="auto"/>
      </w:divBdr>
    </w:div>
    <w:div w:id="1124151310">
      <w:bodyDiv w:val="1"/>
      <w:marLeft w:val="0"/>
      <w:marRight w:val="0"/>
      <w:marTop w:val="0"/>
      <w:marBottom w:val="0"/>
      <w:divBdr>
        <w:top w:val="none" w:sz="0" w:space="0" w:color="auto"/>
        <w:left w:val="none" w:sz="0" w:space="0" w:color="auto"/>
        <w:bottom w:val="none" w:sz="0" w:space="0" w:color="auto"/>
        <w:right w:val="none" w:sz="0" w:space="0" w:color="auto"/>
      </w:divBdr>
    </w:div>
    <w:div w:id="1148477311">
      <w:bodyDiv w:val="1"/>
      <w:marLeft w:val="0"/>
      <w:marRight w:val="0"/>
      <w:marTop w:val="0"/>
      <w:marBottom w:val="0"/>
      <w:divBdr>
        <w:top w:val="none" w:sz="0" w:space="0" w:color="auto"/>
        <w:left w:val="none" w:sz="0" w:space="0" w:color="auto"/>
        <w:bottom w:val="none" w:sz="0" w:space="0" w:color="auto"/>
        <w:right w:val="none" w:sz="0" w:space="0" w:color="auto"/>
      </w:divBdr>
    </w:div>
    <w:div w:id="1160192660">
      <w:bodyDiv w:val="1"/>
      <w:marLeft w:val="0"/>
      <w:marRight w:val="0"/>
      <w:marTop w:val="0"/>
      <w:marBottom w:val="0"/>
      <w:divBdr>
        <w:top w:val="none" w:sz="0" w:space="0" w:color="auto"/>
        <w:left w:val="none" w:sz="0" w:space="0" w:color="auto"/>
        <w:bottom w:val="none" w:sz="0" w:space="0" w:color="auto"/>
        <w:right w:val="none" w:sz="0" w:space="0" w:color="auto"/>
      </w:divBdr>
    </w:div>
    <w:div w:id="1175223197">
      <w:bodyDiv w:val="1"/>
      <w:marLeft w:val="0"/>
      <w:marRight w:val="0"/>
      <w:marTop w:val="0"/>
      <w:marBottom w:val="0"/>
      <w:divBdr>
        <w:top w:val="none" w:sz="0" w:space="0" w:color="auto"/>
        <w:left w:val="none" w:sz="0" w:space="0" w:color="auto"/>
        <w:bottom w:val="none" w:sz="0" w:space="0" w:color="auto"/>
        <w:right w:val="none" w:sz="0" w:space="0" w:color="auto"/>
      </w:divBdr>
    </w:div>
    <w:div w:id="1184709958">
      <w:bodyDiv w:val="1"/>
      <w:marLeft w:val="0"/>
      <w:marRight w:val="0"/>
      <w:marTop w:val="0"/>
      <w:marBottom w:val="0"/>
      <w:divBdr>
        <w:top w:val="none" w:sz="0" w:space="0" w:color="auto"/>
        <w:left w:val="none" w:sz="0" w:space="0" w:color="auto"/>
        <w:bottom w:val="none" w:sz="0" w:space="0" w:color="auto"/>
        <w:right w:val="none" w:sz="0" w:space="0" w:color="auto"/>
      </w:divBdr>
    </w:div>
    <w:div w:id="1186597555">
      <w:bodyDiv w:val="1"/>
      <w:marLeft w:val="0"/>
      <w:marRight w:val="0"/>
      <w:marTop w:val="0"/>
      <w:marBottom w:val="0"/>
      <w:divBdr>
        <w:top w:val="none" w:sz="0" w:space="0" w:color="auto"/>
        <w:left w:val="none" w:sz="0" w:space="0" w:color="auto"/>
        <w:bottom w:val="none" w:sz="0" w:space="0" w:color="auto"/>
        <w:right w:val="none" w:sz="0" w:space="0" w:color="auto"/>
      </w:divBdr>
    </w:div>
    <w:div w:id="1204515486">
      <w:bodyDiv w:val="1"/>
      <w:marLeft w:val="0"/>
      <w:marRight w:val="0"/>
      <w:marTop w:val="0"/>
      <w:marBottom w:val="0"/>
      <w:divBdr>
        <w:top w:val="none" w:sz="0" w:space="0" w:color="auto"/>
        <w:left w:val="none" w:sz="0" w:space="0" w:color="auto"/>
        <w:bottom w:val="none" w:sz="0" w:space="0" w:color="auto"/>
        <w:right w:val="none" w:sz="0" w:space="0" w:color="auto"/>
      </w:divBdr>
    </w:div>
    <w:div w:id="1265770760">
      <w:bodyDiv w:val="1"/>
      <w:marLeft w:val="0"/>
      <w:marRight w:val="0"/>
      <w:marTop w:val="0"/>
      <w:marBottom w:val="0"/>
      <w:divBdr>
        <w:top w:val="none" w:sz="0" w:space="0" w:color="auto"/>
        <w:left w:val="none" w:sz="0" w:space="0" w:color="auto"/>
        <w:bottom w:val="none" w:sz="0" w:space="0" w:color="auto"/>
        <w:right w:val="none" w:sz="0" w:space="0" w:color="auto"/>
      </w:divBdr>
    </w:div>
    <w:div w:id="1285581154">
      <w:bodyDiv w:val="1"/>
      <w:marLeft w:val="0"/>
      <w:marRight w:val="0"/>
      <w:marTop w:val="0"/>
      <w:marBottom w:val="0"/>
      <w:divBdr>
        <w:top w:val="none" w:sz="0" w:space="0" w:color="auto"/>
        <w:left w:val="none" w:sz="0" w:space="0" w:color="auto"/>
        <w:bottom w:val="none" w:sz="0" w:space="0" w:color="auto"/>
        <w:right w:val="none" w:sz="0" w:space="0" w:color="auto"/>
      </w:divBdr>
    </w:div>
    <w:div w:id="1323662579">
      <w:bodyDiv w:val="1"/>
      <w:marLeft w:val="0"/>
      <w:marRight w:val="0"/>
      <w:marTop w:val="0"/>
      <w:marBottom w:val="0"/>
      <w:divBdr>
        <w:top w:val="none" w:sz="0" w:space="0" w:color="auto"/>
        <w:left w:val="none" w:sz="0" w:space="0" w:color="auto"/>
        <w:bottom w:val="none" w:sz="0" w:space="0" w:color="auto"/>
        <w:right w:val="none" w:sz="0" w:space="0" w:color="auto"/>
      </w:divBdr>
    </w:div>
    <w:div w:id="1337683784">
      <w:bodyDiv w:val="1"/>
      <w:marLeft w:val="0"/>
      <w:marRight w:val="0"/>
      <w:marTop w:val="0"/>
      <w:marBottom w:val="0"/>
      <w:divBdr>
        <w:top w:val="none" w:sz="0" w:space="0" w:color="auto"/>
        <w:left w:val="none" w:sz="0" w:space="0" w:color="auto"/>
        <w:bottom w:val="none" w:sz="0" w:space="0" w:color="auto"/>
        <w:right w:val="none" w:sz="0" w:space="0" w:color="auto"/>
      </w:divBdr>
    </w:div>
    <w:div w:id="1337728159">
      <w:bodyDiv w:val="1"/>
      <w:marLeft w:val="0"/>
      <w:marRight w:val="0"/>
      <w:marTop w:val="0"/>
      <w:marBottom w:val="0"/>
      <w:divBdr>
        <w:top w:val="none" w:sz="0" w:space="0" w:color="auto"/>
        <w:left w:val="none" w:sz="0" w:space="0" w:color="auto"/>
        <w:bottom w:val="none" w:sz="0" w:space="0" w:color="auto"/>
        <w:right w:val="none" w:sz="0" w:space="0" w:color="auto"/>
      </w:divBdr>
    </w:div>
    <w:div w:id="1358653243">
      <w:bodyDiv w:val="1"/>
      <w:marLeft w:val="0"/>
      <w:marRight w:val="0"/>
      <w:marTop w:val="0"/>
      <w:marBottom w:val="0"/>
      <w:divBdr>
        <w:top w:val="none" w:sz="0" w:space="0" w:color="auto"/>
        <w:left w:val="none" w:sz="0" w:space="0" w:color="auto"/>
        <w:bottom w:val="none" w:sz="0" w:space="0" w:color="auto"/>
        <w:right w:val="none" w:sz="0" w:space="0" w:color="auto"/>
      </w:divBdr>
    </w:div>
    <w:div w:id="1366056645">
      <w:bodyDiv w:val="1"/>
      <w:marLeft w:val="0"/>
      <w:marRight w:val="0"/>
      <w:marTop w:val="0"/>
      <w:marBottom w:val="0"/>
      <w:divBdr>
        <w:top w:val="none" w:sz="0" w:space="0" w:color="auto"/>
        <w:left w:val="none" w:sz="0" w:space="0" w:color="auto"/>
        <w:bottom w:val="none" w:sz="0" w:space="0" w:color="auto"/>
        <w:right w:val="none" w:sz="0" w:space="0" w:color="auto"/>
      </w:divBdr>
    </w:div>
    <w:div w:id="1367371998">
      <w:bodyDiv w:val="1"/>
      <w:marLeft w:val="0"/>
      <w:marRight w:val="0"/>
      <w:marTop w:val="0"/>
      <w:marBottom w:val="0"/>
      <w:divBdr>
        <w:top w:val="none" w:sz="0" w:space="0" w:color="auto"/>
        <w:left w:val="none" w:sz="0" w:space="0" w:color="auto"/>
        <w:bottom w:val="none" w:sz="0" w:space="0" w:color="auto"/>
        <w:right w:val="none" w:sz="0" w:space="0" w:color="auto"/>
      </w:divBdr>
    </w:div>
    <w:div w:id="1378700173">
      <w:bodyDiv w:val="1"/>
      <w:marLeft w:val="0"/>
      <w:marRight w:val="0"/>
      <w:marTop w:val="0"/>
      <w:marBottom w:val="0"/>
      <w:divBdr>
        <w:top w:val="none" w:sz="0" w:space="0" w:color="auto"/>
        <w:left w:val="none" w:sz="0" w:space="0" w:color="auto"/>
        <w:bottom w:val="none" w:sz="0" w:space="0" w:color="auto"/>
        <w:right w:val="none" w:sz="0" w:space="0" w:color="auto"/>
      </w:divBdr>
    </w:div>
    <w:div w:id="1397584283">
      <w:bodyDiv w:val="1"/>
      <w:marLeft w:val="0"/>
      <w:marRight w:val="0"/>
      <w:marTop w:val="0"/>
      <w:marBottom w:val="0"/>
      <w:divBdr>
        <w:top w:val="none" w:sz="0" w:space="0" w:color="auto"/>
        <w:left w:val="none" w:sz="0" w:space="0" w:color="auto"/>
        <w:bottom w:val="none" w:sz="0" w:space="0" w:color="auto"/>
        <w:right w:val="none" w:sz="0" w:space="0" w:color="auto"/>
      </w:divBdr>
    </w:div>
    <w:div w:id="1422212855">
      <w:bodyDiv w:val="1"/>
      <w:marLeft w:val="0"/>
      <w:marRight w:val="0"/>
      <w:marTop w:val="0"/>
      <w:marBottom w:val="0"/>
      <w:divBdr>
        <w:top w:val="none" w:sz="0" w:space="0" w:color="auto"/>
        <w:left w:val="none" w:sz="0" w:space="0" w:color="auto"/>
        <w:bottom w:val="none" w:sz="0" w:space="0" w:color="auto"/>
        <w:right w:val="none" w:sz="0" w:space="0" w:color="auto"/>
      </w:divBdr>
    </w:div>
    <w:div w:id="1433360637">
      <w:bodyDiv w:val="1"/>
      <w:marLeft w:val="0"/>
      <w:marRight w:val="0"/>
      <w:marTop w:val="0"/>
      <w:marBottom w:val="0"/>
      <w:divBdr>
        <w:top w:val="none" w:sz="0" w:space="0" w:color="auto"/>
        <w:left w:val="none" w:sz="0" w:space="0" w:color="auto"/>
        <w:bottom w:val="none" w:sz="0" w:space="0" w:color="auto"/>
        <w:right w:val="none" w:sz="0" w:space="0" w:color="auto"/>
      </w:divBdr>
    </w:div>
    <w:div w:id="1434402042">
      <w:bodyDiv w:val="1"/>
      <w:marLeft w:val="0"/>
      <w:marRight w:val="0"/>
      <w:marTop w:val="0"/>
      <w:marBottom w:val="0"/>
      <w:divBdr>
        <w:top w:val="none" w:sz="0" w:space="0" w:color="auto"/>
        <w:left w:val="none" w:sz="0" w:space="0" w:color="auto"/>
        <w:bottom w:val="none" w:sz="0" w:space="0" w:color="auto"/>
        <w:right w:val="none" w:sz="0" w:space="0" w:color="auto"/>
      </w:divBdr>
    </w:div>
    <w:div w:id="1454136737">
      <w:bodyDiv w:val="1"/>
      <w:marLeft w:val="0"/>
      <w:marRight w:val="0"/>
      <w:marTop w:val="0"/>
      <w:marBottom w:val="0"/>
      <w:divBdr>
        <w:top w:val="none" w:sz="0" w:space="0" w:color="auto"/>
        <w:left w:val="none" w:sz="0" w:space="0" w:color="auto"/>
        <w:bottom w:val="none" w:sz="0" w:space="0" w:color="auto"/>
        <w:right w:val="none" w:sz="0" w:space="0" w:color="auto"/>
      </w:divBdr>
    </w:div>
    <w:div w:id="1474371477">
      <w:bodyDiv w:val="1"/>
      <w:marLeft w:val="0"/>
      <w:marRight w:val="0"/>
      <w:marTop w:val="0"/>
      <w:marBottom w:val="0"/>
      <w:divBdr>
        <w:top w:val="none" w:sz="0" w:space="0" w:color="auto"/>
        <w:left w:val="none" w:sz="0" w:space="0" w:color="auto"/>
        <w:bottom w:val="none" w:sz="0" w:space="0" w:color="auto"/>
        <w:right w:val="none" w:sz="0" w:space="0" w:color="auto"/>
      </w:divBdr>
    </w:div>
    <w:div w:id="1526015254">
      <w:bodyDiv w:val="1"/>
      <w:marLeft w:val="0"/>
      <w:marRight w:val="0"/>
      <w:marTop w:val="0"/>
      <w:marBottom w:val="0"/>
      <w:divBdr>
        <w:top w:val="none" w:sz="0" w:space="0" w:color="auto"/>
        <w:left w:val="none" w:sz="0" w:space="0" w:color="auto"/>
        <w:bottom w:val="none" w:sz="0" w:space="0" w:color="auto"/>
        <w:right w:val="none" w:sz="0" w:space="0" w:color="auto"/>
      </w:divBdr>
    </w:div>
    <w:div w:id="1529178296">
      <w:bodyDiv w:val="1"/>
      <w:marLeft w:val="0"/>
      <w:marRight w:val="0"/>
      <w:marTop w:val="0"/>
      <w:marBottom w:val="0"/>
      <w:divBdr>
        <w:top w:val="none" w:sz="0" w:space="0" w:color="auto"/>
        <w:left w:val="none" w:sz="0" w:space="0" w:color="auto"/>
        <w:bottom w:val="none" w:sz="0" w:space="0" w:color="auto"/>
        <w:right w:val="none" w:sz="0" w:space="0" w:color="auto"/>
      </w:divBdr>
    </w:div>
    <w:div w:id="1533495841">
      <w:bodyDiv w:val="1"/>
      <w:marLeft w:val="0"/>
      <w:marRight w:val="0"/>
      <w:marTop w:val="0"/>
      <w:marBottom w:val="0"/>
      <w:divBdr>
        <w:top w:val="none" w:sz="0" w:space="0" w:color="auto"/>
        <w:left w:val="none" w:sz="0" w:space="0" w:color="auto"/>
        <w:bottom w:val="none" w:sz="0" w:space="0" w:color="auto"/>
        <w:right w:val="none" w:sz="0" w:space="0" w:color="auto"/>
      </w:divBdr>
    </w:div>
    <w:div w:id="1572885202">
      <w:bodyDiv w:val="1"/>
      <w:marLeft w:val="0"/>
      <w:marRight w:val="0"/>
      <w:marTop w:val="0"/>
      <w:marBottom w:val="0"/>
      <w:divBdr>
        <w:top w:val="none" w:sz="0" w:space="0" w:color="auto"/>
        <w:left w:val="none" w:sz="0" w:space="0" w:color="auto"/>
        <w:bottom w:val="none" w:sz="0" w:space="0" w:color="auto"/>
        <w:right w:val="none" w:sz="0" w:space="0" w:color="auto"/>
      </w:divBdr>
    </w:div>
    <w:div w:id="1580209262">
      <w:bodyDiv w:val="1"/>
      <w:marLeft w:val="0"/>
      <w:marRight w:val="0"/>
      <w:marTop w:val="0"/>
      <w:marBottom w:val="0"/>
      <w:divBdr>
        <w:top w:val="none" w:sz="0" w:space="0" w:color="auto"/>
        <w:left w:val="none" w:sz="0" w:space="0" w:color="auto"/>
        <w:bottom w:val="none" w:sz="0" w:space="0" w:color="auto"/>
        <w:right w:val="none" w:sz="0" w:space="0" w:color="auto"/>
      </w:divBdr>
    </w:div>
    <w:div w:id="1586917610">
      <w:bodyDiv w:val="1"/>
      <w:marLeft w:val="0"/>
      <w:marRight w:val="0"/>
      <w:marTop w:val="0"/>
      <w:marBottom w:val="0"/>
      <w:divBdr>
        <w:top w:val="none" w:sz="0" w:space="0" w:color="auto"/>
        <w:left w:val="none" w:sz="0" w:space="0" w:color="auto"/>
        <w:bottom w:val="none" w:sz="0" w:space="0" w:color="auto"/>
        <w:right w:val="none" w:sz="0" w:space="0" w:color="auto"/>
      </w:divBdr>
    </w:div>
    <w:div w:id="1624725610">
      <w:bodyDiv w:val="1"/>
      <w:marLeft w:val="0"/>
      <w:marRight w:val="0"/>
      <w:marTop w:val="0"/>
      <w:marBottom w:val="0"/>
      <w:divBdr>
        <w:top w:val="none" w:sz="0" w:space="0" w:color="auto"/>
        <w:left w:val="none" w:sz="0" w:space="0" w:color="auto"/>
        <w:bottom w:val="none" w:sz="0" w:space="0" w:color="auto"/>
        <w:right w:val="none" w:sz="0" w:space="0" w:color="auto"/>
      </w:divBdr>
    </w:div>
    <w:div w:id="1631476749">
      <w:bodyDiv w:val="1"/>
      <w:marLeft w:val="0"/>
      <w:marRight w:val="0"/>
      <w:marTop w:val="0"/>
      <w:marBottom w:val="0"/>
      <w:divBdr>
        <w:top w:val="none" w:sz="0" w:space="0" w:color="auto"/>
        <w:left w:val="none" w:sz="0" w:space="0" w:color="auto"/>
        <w:bottom w:val="none" w:sz="0" w:space="0" w:color="auto"/>
        <w:right w:val="none" w:sz="0" w:space="0" w:color="auto"/>
      </w:divBdr>
    </w:div>
    <w:div w:id="1679430984">
      <w:bodyDiv w:val="1"/>
      <w:marLeft w:val="0"/>
      <w:marRight w:val="0"/>
      <w:marTop w:val="0"/>
      <w:marBottom w:val="0"/>
      <w:divBdr>
        <w:top w:val="none" w:sz="0" w:space="0" w:color="auto"/>
        <w:left w:val="none" w:sz="0" w:space="0" w:color="auto"/>
        <w:bottom w:val="none" w:sz="0" w:space="0" w:color="auto"/>
        <w:right w:val="none" w:sz="0" w:space="0" w:color="auto"/>
      </w:divBdr>
    </w:div>
    <w:div w:id="1714958424">
      <w:bodyDiv w:val="1"/>
      <w:marLeft w:val="0"/>
      <w:marRight w:val="0"/>
      <w:marTop w:val="0"/>
      <w:marBottom w:val="0"/>
      <w:divBdr>
        <w:top w:val="none" w:sz="0" w:space="0" w:color="auto"/>
        <w:left w:val="none" w:sz="0" w:space="0" w:color="auto"/>
        <w:bottom w:val="none" w:sz="0" w:space="0" w:color="auto"/>
        <w:right w:val="none" w:sz="0" w:space="0" w:color="auto"/>
      </w:divBdr>
    </w:div>
    <w:div w:id="1744453291">
      <w:bodyDiv w:val="1"/>
      <w:marLeft w:val="0"/>
      <w:marRight w:val="0"/>
      <w:marTop w:val="0"/>
      <w:marBottom w:val="0"/>
      <w:divBdr>
        <w:top w:val="none" w:sz="0" w:space="0" w:color="auto"/>
        <w:left w:val="none" w:sz="0" w:space="0" w:color="auto"/>
        <w:bottom w:val="none" w:sz="0" w:space="0" w:color="auto"/>
        <w:right w:val="none" w:sz="0" w:space="0" w:color="auto"/>
      </w:divBdr>
    </w:div>
    <w:div w:id="1797481872">
      <w:bodyDiv w:val="1"/>
      <w:marLeft w:val="0"/>
      <w:marRight w:val="0"/>
      <w:marTop w:val="0"/>
      <w:marBottom w:val="0"/>
      <w:divBdr>
        <w:top w:val="none" w:sz="0" w:space="0" w:color="auto"/>
        <w:left w:val="none" w:sz="0" w:space="0" w:color="auto"/>
        <w:bottom w:val="none" w:sz="0" w:space="0" w:color="auto"/>
        <w:right w:val="none" w:sz="0" w:space="0" w:color="auto"/>
      </w:divBdr>
    </w:div>
    <w:div w:id="1836799996">
      <w:bodyDiv w:val="1"/>
      <w:marLeft w:val="0"/>
      <w:marRight w:val="0"/>
      <w:marTop w:val="0"/>
      <w:marBottom w:val="0"/>
      <w:divBdr>
        <w:top w:val="none" w:sz="0" w:space="0" w:color="auto"/>
        <w:left w:val="none" w:sz="0" w:space="0" w:color="auto"/>
        <w:bottom w:val="none" w:sz="0" w:space="0" w:color="auto"/>
        <w:right w:val="none" w:sz="0" w:space="0" w:color="auto"/>
      </w:divBdr>
    </w:div>
    <w:div w:id="1840346621">
      <w:bodyDiv w:val="1"/>
      <w:marLeft w:val="0"/>
      <w:marRight w:val="0"/>
      <w:marTop w:val="0"/>
      <w:marBottom w:val="0"/>
      <w:divBdr>
        <w:top w:val="none" w:sz="0" w:space="0" w:color="auto"/>
        <w:left w:val="none" w:sz="0" w:space="0" w:color="auto"/>
        <w:bottom w:val="none" w:sz="0" w:space="0" w:color="auto"/>
        <w:right w:val="none" w:sz="0" w:space="0" w:color="auto"/>
      </w:divBdr>
    </w:div>
    <w:div w:id="1847401577">
      <w:bodyDiv w:val="1"/>
      <w:marLeft w:val="0"/>
      <w:marRight w:val="0"/>
      <w:marTop w:val="0"/>
      <w:marBottom w:val="0"/>
      <w:divBdr>
        <w:top w:val="none" w:sz="0" w:space="0" w:color="auto"/>
        <w:left w:val="none" w:sz="0" w:space="0" w:color="auto"/>
        <w:bottom w:val="none" w:sz="0" w:space="0" w:color="auto"/>
        <w:right w:val="none" w:sz="0" w:space="0" w:color="auto"/>
      </w:divBdr>
    </w:div>
    <w:div w:id="1849828694">
      <w:bodyDiv w:val="1"/>
      <w:marLeft w:val="0"/>
      <w:marRight w:val="0"/>
      <w:marTop w:val="0"/>
      <w:marBottom w:val="0"/>
      <w:divBdr>
        <w:top w:val="none" w:sz="0" w:space="0" w:color="auto"/>
        <w:left w:val="none" w:sz="0" w:space="0" w:color="auto"/>
        <w:bottom w:val="none" w:sz="0" w:space="0" w:color="auto"/>
        <w:right w:val="none" w:sz="0" w:space="0" w:color="auto"/>
      </w:divBdr>
    </w:div>
    <w:div w:id="1861966244">
      <w:bodyDiv w:val="1"/>
      <w:marLeft w:val="0"/>
      <w:marRight w:val="0"/>
      <w:marTop w:val="0"/>
      <w:marBottom w:val="0"/>
      <w:divBdr>
        <w:top w:val="none" w:sz="0" w:space="0" w:color="auto"/>
        <w:left w:val="none" w:sz="0" w:space="0" w:color="auto"/>
        <w:bottom w:val="none" w:sz="0" w:space="0" w:color="auto"/>
        <w:right w:val="none" w:sz="0" w:space="0" w:color="auto"/>
      </w:divBdr>
    </w:div>
    <w:div w:id="1893301221">
      <w:bodyDiv w:val="1"/>
      <w:marLeft w:val="0"/>
      <w:marRight w:val="0"/>
      <w:marTop w:val="0"/>
      <w:marBottom w:val="0"/>
      <w:divBdr>
        <w:top w:val="none" w:sz="0" w:space="0" w:color="auto"/>
        <w:left w:val="none" w:sz="0" w:space="0" w:color="auto"/>
        <w:bottom w:val="none" w:sz="0" w:space="0" w:color="auto"/>
        <w:right w:val="none" w:sz="0" w:space="0" w:color="auto"/>
      </w:divBdr>
    </w:div>
    <w:div w:id="1900818851">
      <w:bodyDiv w:val="1"/>
      <w:marLeft w:val="0"/>
      <w:marRight w:val="0"/>
      <w:marTop w:val="0"/>
      <w:marBottom w:val="0"/>
      <w:divBdr>
        <w:top w:val="none" w:sz="0" w:space="0" w:color="auto"/>
        <w:left w:val="none" w:sz="0" w:space="0" w:color="auto"/>
        <w:bottom w:val="none" w:sz="0" w:space="0" w:color="auto"/>
        <w:right w:val="none" w:sz="0" w:space="0" w:color="auto"/>
      </w:divBdr>
    </w:div>
    <w:div w:id="1910071915">
      <w:bodyDiv w:val="1"/>
      <w:marLeft w:val="0"/>
      <w:marRight w:val="0"/>
      <w:marTop w:val="0"/>
      <w:marBottom w:val="0"/>
      <w:divBdr>
        <w:top w:val="none" w:sz="0" w:space="0" w:color="auto"/>
        <w:left w:val="none" w:sz="0" w:space="0" w:color="auto"/>
        <w:bottom w:val="none" w:sz="0" w:space="0" w:color="auto"/>
        <w:right w:val="none" w:sz="0" w:space="0" w:color="auto"/>
      </w:divBdr>
    </w:div>
    <w:div w:id="1917283719">
      <w:bodyDiv w:val="1"/>
      <w:marLeft w:val="0"/>
      <w:marRight w:val="0"/>
      <w:marTop w:val="0"/>
      <w:marBottom w:val="0"/>
      <w:divBdr>
        <w:top w:val="none" w:sz="0" w:space="0" w:color="auto"/>
        <w:left w:val="none" w:sz="0" w:space="0" w:color="auto"/>
        <w:bottom w:val="none" w:sz="0" w:space="0" w:color="auto"/>
        <w:right w:val="none" w:sz="0" w:space="0" w:color="auto"/>
      </w:divBdr>
    </w:div>
    <w:div w:id="1947076053">
      <w:bodyDiv w:val="1"/>
      <w:marLeft w:val="0"/>
      <w:marRight w:val="0"/>
      <w:marTop w:val="0"/>
      <w:marBottom w:val="0"/>
      <w:divBdr>
        <w:top w:val="none" w:sz="0" w:space="0" w:color="auto"/>
        <w:left w:val="none" w:sz="0" w:space="0" w:color="auto"/>
        <w:bottom w:val="none" w:sz="0" w:space="0" w:color="auto"/>
        <w:right w:val="none" w:sz="0" w:space="0" w:color="auto"/>
      </w:divBdr>
    </w:div>
    <w:div w:id="1998411373">
      <w:bodyDiv w:val="1"/>
      <w:marLeft w:val="0"/>
      <w:marRight w:val="0"/>
      <w:marTop w:val="0"/>
      <w:marBottom w:val="0"/>
      <w:divBdr>
        <w:top w:val="none" w:sz="0" w:space="0" w:color="auto"/>
        <w:left w:val="none" w:sz="0" w:space="0" w:color="auto"/>
        <w:bottom w:val="none" w:sz="0" w:space="0" w:color="auto"/>
        <w:right w:val="none" w:sz="0" w:space="0" w:color="auto"/>
      </w:divBdr>
    </w:div>
    <w:div w:id="2018267393">
      <w:bodyDiv w:val="1"/>
      <w:marLeft w:val="0"/>
      <w:marRight w:val="0"/>
      <w:marTop w:val="0"/>
      <w:marBottom w:val="0"/>
      <w:divBdr>
        <w:top w:val="none" w:sz="0" w:space="0" w:color="auto"/>
        <w:left w:val="none" w:sz="0" w:space="0" w:color="auto"/>
        <w:bottom w:val="none" w:sz="0" w:space="0" w:color="auto"/>
        <w:right w:val="none" w:sz="0" w:space="0" w:color="auto"/>
      </w:divBdr>
    </w:div>
    <w:div w:id="2023891895">
      <w:bodyDiv w:val="1"/>
      <w:marLeft w:val="0"/>
      <w:marRight w:val="0"/>
      <w:marTop w:val="0"/>
      <w:marBottom w:val="0"/>
      <w:divBdr>
        <w:top w:val="none" w:sz="0" w:space="0" w:color="auto"/>
        <w:left w:val="none" w:sz="0" w:space="0" w:color="auto"/>
        <w:bottom w:val="none" w:sz="0" w:space="0" w:color="auto"/>
        <w:right w:val="none" w:sz="0" w:space="0" w:color="auto"/>
      </w:divBdr>
    </w:div>
    <w:div w:id="2085565301">
      <w:bodyDiv w:val="1"/>
      <w:marLeft w:val="0"/>
      <w:marRight w:val="0"/>
      <w:marTop w:val="0"/>
      <w:marBottom w:val="0"/>
      <w:divBdr>
        <w:top w:val="none" w:sz="0" w:space="0" w:color="auto"/>
        <w:left w:val="none" w:sz="0" w:space="0" w:color="auto"/>
        <w:bottom w:val="none" w:sz="0" w:space="0" w:color="auto"/>
        <w:right w:val="none" w:sz="0" w:space="0" w:color="auto"/>
      </w:divBdr>
    </w:div>
    <w:div w:id="2101562090">
      <w:bodyDiv w:val="1"/>
      <w:marLeft w:val="0"/>
      <w:marRight w:val="0"/>
      <w:marTop w:val="0"/>
      <w:marBottom w:val="0"/>
      <w:divBdr>
        <w:top w:val="none" w:sz="0" w:space="0" w:color="auto"/>
        <w:left w:val="none" w:sz="0" w:space="0" w:color="auto"/>
        <w:bottom w:val="none" w:sz="0" w:space="0" w:color="auto"/>
        <w:right w:val="none" w:sz="0" w:space="0" w:color="auto"/>
      </w:divBdr>
    </w:div>
    <w:div w:id="2138447821">
      <w:bodyDiv w:val="1"/>
      <w:marLeft w:val="0"/>
      <w:marRight w:val="0"/>
      <w:marTop w:val="0"/>
      <w:marBottom w:val="0"/>
      <w:divBdr>
        <w:top w:val="none" w:sz="0" w:space="0" w:color="auto"/>
        <w:left w:val="none" w:sz="0" w:space="0" w:color="auto"/>
        <w:bottom w:val="none" w:sz="0" w:space="0" w:color="auto"/>
        <w:right w:val="none" w:sz="0" w:space="0" w:color="auto"/>
      </w:divBdr>
    </w:div>
    <w:div w:id="2142306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412</TotalTime>
  <Pages>47</Pages>
  <Words>2557</Words>
  <Characters>14577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Wong</dc:creator>
  <cp:keywords/>
  <dc:description/>
  <cp:lastModifiedBy>Yoshio Masuda</cp:lastModifiedBy>
  <cp:revision>684</cp:revision>
  <cp:lastPrinted>2021-05-01T12:59:00Z</cp:lastPrinted>
  <dcterms:created xsi:type="dcterms:W3CDTF">2021-05-07T08:21:00Z</dcterms:created>
  <dcterms:modified xsi:type="dcterms:W3CDTF">2021-08-21T06:38:00Z</dcterms:modified>
</cp:coreProperties>
</file>