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D0D3C">
      <w:pPr>
        <w:spacing w:line="48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>Supplementa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ry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Table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 xml:space="preserve">1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Summary of missing data in the entire cohort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2951"/>
        <w:gridCol w:w="2920"/>
        <w:gridCol w:w="3020"/>
      </w:tblGrid>
      <w:tr w14:paraId="4087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0A518063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Variables</w:t>
            </w:r>
          </w:p>
        </w:tc>
        <w:tc>
          <w:tcPr>
            <w:tcW w:w="295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3600C966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Number</w:t>
            </w:r>
          </w:p>
        </w:tc>
        <w:tc>
          <w:tcPr>
            <w:tcW w:w="292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4E5A1C7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Missing data</w:t>
            </w:r>
          </w:p>
        </w:tc>
        <w:tc>
          <w:tcPr>
            <w:tcW w:w="302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3F0FA03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Missing percent</w:t>
            </w:r>
          </w:p>
        </w:tc>
      </w:tr>
      <w:tr w14:paraId="7420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43AE2D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Age, (years)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3A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1861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BB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08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0.30</w:t>
            </w:r>
          </w:p>
        </w:tc>
      </w:tr>
      <w:tr w14:paraId="1196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22937C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Gender (male/female)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FC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1867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E4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81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0.00</w:t>
            </w:r>
          </w:p>
        </w:tc>
      </w:tr>
      <w:tr w14:paraId="728A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87F59E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Weight,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Kg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1D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1856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19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11.00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D4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0.60</w:t>
            </w:r>
          </w:p>
        </w:tc>
      </w:tr>
      <w:tr w14:paraId="2130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FB849C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Height,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cm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8D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1749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0B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118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E4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6.30</w:t>
            </w:r>
          </w:p>
        </w:tc>
      </w:tr>
      <w:tr w14:paraId="6A80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05F90C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SBP, (mmHg)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B4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1854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C5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0E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0.70</w:t>
            </w:r>
          </w:p>
        </w:tc>
      </w:tr>
      <w:tr w14:paraId="794E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248F23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DBP, (mmHg)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F9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1854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14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1C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0.70</w:t>
            </w:r>
          </w:p>
        </w:tc>
      </w:tr>
      <w:tr w14:paraId="2453A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8E23B5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MAP, (mmHg)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5F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1854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35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9F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0.70</w:t>
            </w:r>
          </w:p>
        </w:tc>
      </w:tr>
      <w:tr w14:paraId="0C08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B89994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RR, (insp/min)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F9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1861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F4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A6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0.30</w:t>
            </w:r>
          </w:p>
        </w:tc>
      </w:tr>
      <w:tr w14:paraId="6199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810714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HR, (bpm)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B0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1868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32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1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</w:tr>
      <w:tr w14:paraId="3934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5E94A2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92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1867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F2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19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</w:tr>
      <w:tr w14:paraId="0F60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5CFB6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Diabetes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2F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D3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56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</w:tr>
      <w:tr w14:paraId="0003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C3BCD">
            <w:pPr>
              <w:keepNext w:val="0"/>
              <w:keepLines w:val="0"/>
              <w:widowControl/>
              <w:suppressLineNumbers w:val="0"/>
              <w:tabs>
                <w:tab w:val="center" w:pos="1718"/>
              </w:tabs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AKI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DC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CC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D4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</w:tr>
      <w:tr w14:paraId="6D13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9F5FE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Pneumonia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2D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1867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FC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BA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</w:tr>
      <w:tr w14:paraId="451C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FC672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CKD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0A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B2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DF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</w:tr>
      <w:tr w14:paraId="22F6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A5AB5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Cancer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16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72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81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</w:tr>
      <w:tr w14:paraId="1278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D209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Hyperlipidemia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19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1867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B9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17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</w:tr>
      <w:tr w14:paraId="03C8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54DBF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D5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FD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C2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</w:tr>
      <w:tr w14:paraId="7813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5F85A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F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18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08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</w:tr>
      <w:tr w14:paraId="6206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B2463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IHD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A7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1867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4A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30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</w:tr>
      <w:tr w14:paraId="1E03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B828A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COPD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2E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18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56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</w:tr>
      <w:tr w14:paraId="1CF6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7FDBE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Anti-diabetes drugs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3D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73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D7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</w:tr>
      <w:tr w14:paraId="4FA65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B7606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Anti-hypertensive drugs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A4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1B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84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</w:tr>
      <w:tr w14:paraId="12AB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75016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Anti-</w:t>
            </w: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platelets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drugs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7F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7C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1546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82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82.80</w:t>
            </w:r>
          </w:p>
        </w:tc>
      </w:tr>
      <w:tr w14:paraId="606A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B03BFA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Glucose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, 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mg/dL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F6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1867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8E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B1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</w:tr>
      <w:tr w14:paraId="2422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F351DD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D-Dimer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, (ng/mL)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C9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1695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4E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172.00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64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9.20</w:t>
            </w:r>
          </w:p>
        </w:tc>
      </w:tr>
      <w:tr w14:paraId="0747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CD1CEC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PT, (s)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49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1781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F4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86.00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16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4.60</w:t>
            </w:r>
          </w:p>
        </w:tc>
      </w:tr>
      <w:tr w14:paraId="1321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C4923B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HDL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A2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1718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71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149.00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DC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8.00</w:t>
            </w:r>
          </w:p>
        </w:tc>
      </w:tr>
      <w:tr w14:paraId="05B9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5808D23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LDL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3B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1714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6B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153.00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8F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8.20</w:t>
            </w:r>
          </w:p>
        </w:tc>
      </w:tr>
      <w:tr w14:paraId="1335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A47167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Triglycerides, (mg/dL)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62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1721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FB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146.00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74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7.80</w:t>
            </w:r>
          </w:p>
        </w:tc>
      </w:tr>
      <w:tr w14:paraId="3CE46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FCF356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ALT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(IU/L)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F1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1785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D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82.00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0F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4.40</w:t>
            </w:r>
          </w:p>
        </w:tc>
      </w:tr>
      <w:tr w14:paraId="3737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3EB09C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(IU/L)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84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1783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B4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84.00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36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4.50</w:t>
            </w:r>
          </w:p>
        </w:tc>
      </w:tr>
      <w:tr w14:paraId="099A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2FAC1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Creatinine,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2F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01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BA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0.20</w:t>
            </w:r>
          </w:p>
        </w:tc>
      </w:tr>
      <w:tr w14:paraId="34DF3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16AEF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Urea nitrogen,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B0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A8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F2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</w:tr>
      <w:tr w14:paraId="2C42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BA59D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Hemoglobin, (g/dL)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58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B2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11.00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73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0.60</w:t>
            </w:r>
          </w:p>
        </w:tc>
      </w:tr>
      <w:tr w14:paraId="4AA4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240E0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Platelet, (K/UL)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DC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1854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31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DC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0.70</w:t>
            </w:r>
          </w:p>
        </w:tc>
      </w:tr>
      <w:tr w14:paraId="798A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29B3A9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WBC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(K/UL)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B8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1854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D6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27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0.70</w:t>
            </w:r>
          </w:p>
        </w:tc>
      </w:tr>
      <w:tr w14:paraId="679A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48A05E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RBC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(m/uL)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EC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3D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11.00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88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0.60</w:t>
            </w:r>
          </w:p>
        </w:tc>
      </w:tr>
      <w:tr w14:paraId="60B5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552E4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HbA1c,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EC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C0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FF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</w:tr>
      <w:tr w14:paraId="5DA4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4FB1F65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AG, (mEq/L)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64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1787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36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80.00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8A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4.30</w:t>
            </w:r>
          </w:p>
        </w:tc>
      </w:tr>
      <w:tr w14:paraId="5481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A1628B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Sodium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(mEq/L)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9A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20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F0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0.20</w:t>
            </w:r>
          </w:p>
        </w:tc>
      </w:tr>
      <w:tr w14:paraId="7657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21288C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Potassium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(mEq/L)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CD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10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DA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0.20</w:t>
            </w:r>
          </w:p>
        </w:tc>
      </w:tr>
      <w:tr w14:paraId="32E8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58F386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CK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 (</w:t>
            </w: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IU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2A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993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93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874.00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90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46.80</w:t>
            </w:r>
          </w:p>
        </w:tc>
      </w:tr>
      <w:tr w14:paraId="4720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085B5A5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BNP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pg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DD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D5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1768.00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75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94.70</w:t>
            </w:r>
          </w:p>
        </w:tc>
      </w:tr>
      <w:tr w14:paraId="2F7A1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862578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Albumin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6F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1003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9A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864.00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31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46.30</w:t>
            </w:r>
          </w:p>
        </w:tc>
      </w:tr>
      <w:tr w14:paraId="6621E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6CE155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Statins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D6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228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40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1639.00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75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87.80</w:t>
            </w:r>
          </w:p>
        </w:tc>
      </w:tr>
      <w:tr w14:paraId="6B152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7B4295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OFA scores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7D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1864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4C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76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0.15</w:t>
            </w:r>
          </w:p>
        </w:tc>
      </w:tr>
      <w:tr w14:paraId="2F2C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4AA27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SAPS</w:t>
            </w: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AA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86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6.00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2F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0.30</w:t>
            </w:r>
          </w:p>
        </w:tc>
      </w:tr>
      <w:tr w14:paraId="141B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16AA21D0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GCS scores</w:t>
            </w:r>
          </w:p>
        </w:tc>
        <w:tc>
          <w:tcPr>
            <w:tcW w:w="295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F30D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1861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2B71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6.00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6E85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</w:tr>
    </w:tbl>
    <w:p w14:paraId="127EE096">
      <w:pPr>
        <w:tabs>
          <w:tab w:val="left" w:pos="0"/>
          <w:tab w:val="left" w:pos="4860"/>
        </w:tabs>
        <w:spacing w:line="480" w:lineRule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BMI indicates body mass index; SBP, </w:t>
      </w:r>
      <w:r>
        <w:rPr>
          <w:rFonts w:hint="eastAsia" w:ascii="Times New Roman" w:hAnsi="Times New Roman" w:eastAsia="宋体" w:cs="Times New Roman"/>
          <w:sz w:val="24"/>
        </w:rPr>
        <w:t>systolic blood pressure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DBP, d</w:t>
      </w:r>
      <w:r>
        <w:rPr>
          <w:rFonts w:hint="eastAsia" w:ascii="Times New Roman" w:hAnsi="Times New Roman" w:eastAsia="宋体" w:cs="Times New Roman"/>
          <w:sz w:val="24"/>
        </w:rPr>
        <w:t xml:space="preserve">iastolic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sz w:val="24"/>
        </w:rPr>
        <w:t>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MAP, m</w:t>
      </w:r>
      <w:r>
        <w:rPr>
          <w:rFonts w:hint="eastAsia" w:ascii="Times New Roman" w:hAnsi="Times New Roman" w:eastAsia="宋体" w:cs="Times New Roman"/>
          <w:sz w:val="24"/>
        </w:rPr>
        <w:t xml:space="preserve">ean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 xml:space="preserve">rterial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sz w:val="24"/>
        </w:rPr>
        <w:t>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RR, respiratory rate; HR, heart rate; AKI, a</w:t>
      </w:r>
      <w:r>
        <w:rPr>
          <w:rFonts w:hint="eastAsia" w:ascii="Times New Roman" w:hAnsi="Times New Roman" w:eastAsia="宋体" w:cs="Times New Roman"/>
          <w:sz w:val="24"/>
        </w:rPr>
        <w:t xml:space="preserve">cute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k</w:t>
      </w:r>
      <w:r>
        <w:rPr>
          <w:rFonts w:hint="eastAsia" w:ascii="Times New Roman" w:hAnsi="Times New Roman" w:eastAsia="宋体" w:cs="Times New Roman"/>
          <w:sz w:val="24"/>
        </w:rPr>
        <w:t xml:space="preserve">idney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sz w:val="24"/>
        </w:rPr>
        <w:t>nju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ry; CKD, chronic kidney disease; MI, m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 xml:space="preserve">yocardial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nfa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rction; HF, </w:t>
      </w:r>
      <w:r>
        <w:rPr>
          <w:rFonts w:hint="eastAsia" w:ascii="Times New Roman" w:hAnsi="Times New Roman" w:eastAsia="宋体" w:cs="Times New Roman"/>
          <w:sz w:val="24"/>
        </w:rPr>
        <w:t>heart failure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IHD, i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schaemic heart disease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COPD, chronic obstructive pulmonary disease; SHR, stress hyperglycemia ratio; GV, glycemic variability; PT, prothrombin time; ALT, a</w:t>
      </w:r>
      <w:r>
        <w:rPr>
          <w:rFonts w:hint="eastAsia" w:ascii="Times New Roman" w:hAnsi="Times New Roman" w:eastAsia="宋体" w:cs="Times New Roman"/>
          <w:sz w:val="24"/>
        </w:rPr>
        <w:t xml:space="preserve">lanine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>minotransferase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AST, a</w:t>
      </w:r>
      <w:r>
        <w:rPr>
          <w:rFonts w:hint="eastAsia" w:ascii="Times New Roman" w:hAnsi="Times New Roman" w:eastAsia="宋体" w:cs="Times New Roman"/>
          <w:sz w:val="24"/>
        </w:rPr>
        <w:t xml:space="preserve">spartate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>minotransferase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HDL, high-density lipoprotein; LDL, l</w:t>
      </w:r>
      <w:r>
        <w:rPr>
          <w:rFonts w:hint="eastAsia" w:ascii="Times New Roman" w:hAnsi="Times New Roman" w:eastAsia="宋体" w:cs="Times New Roman"/>
          <w:sz w:val="24"/>
        </w:rPr>
        <w:t>ow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-d</w:t>
      </w:r>
      <w:r>
        <w:rPr>
          <w:rFonts w:hint="eastAsia" w:ascii="Times New Roman" w:hAnsi="Times New Roman" w:eastAsia="宋体" w:cs="Times New Roman"/>
          <w:sz w:val="24"/>
        </w:rPr>
        <w:t xml:space="preserve">ensity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4"/>
        </w:rPr>
        <w:t>ipoprotein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WBC, w</w:t>
      </w:r>
      <w:r>
        <w:rPr>
          <w:rFonts w:hint="eastAsia" w:ascii="Times New Roman" w:hAnsi="Times New Roman" w:eastAsia="宋体" w:cs="Times New Roman"/>
          <w:sz w:val="24"/>
        </w:rPr>
        <w:t xml:space="preserve">hite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sz w:val="24"/>
        </w:rPr>
        <w:t>ell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RBC, r</w:t>
      </w:r>
      <w:r>
        <w:rPr>
          <w:rFonts w:hint="eastAsia" w:ascii="Times New Roman" w:hAnsi="Times New Roman" w:eastAsia="宋体" w:cs="Times New Roman"/>
          <w:sz w:val="24"/>
        </w:rPr>
        <w:t xml:space="preserve">ed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sz w:val="24"/>
        </w:rPr>
        <w:t>ell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; HbA1c, hemoglobin A1c; AG, anion gap;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OFA, Sequential Organ Failure Assessment; GCS, Glasgow Coma Scale;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SAPS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II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, Simplified Acute Physiology Score II; CK, </w:t>
      </w:r>
      <w:r>
        <w:rPr>
          <w:rFonts w:hint="eastAsia" w:ascii="Times New Roman" w:hAnsi="Times New Roman" w:eastAsia="宋体" w:cs="Times New Roman"/>
          <w:sz w:val="24"/>
        </w:rPr>
        <w:t>Creatine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Kinase; BNP, B-type Natriuretic Peptide.</w:t>
      </w:r>
    </w:p>
    <w:p w14:paraId="1453DCAF">
      <w:pPr>
        <w:tabs>
          <w:tab w:val="left" w:pos="0"/>
          <w:tab w:val="left" w:pos="4860"/>
        </w:tabs>
        <w:spacing w:line="480" w:lineRule="auto"/>
        <w:rPr>
          <w:rFonts w:hint="default" w:ascii="Times New Roman" w:hAnsi="Times New Roman" w:eastAsia="宋体" w:cs="Times New Roman"/>
          <w:sz w:val="24"/>
          <w:lang w:val="en-US" w:eastAsia="zh-CN"/>
        </w:rPr>
      </w:pPr>
    </w:p>
    <w:p w14:paraId="621083ED">
      <w:pPr>
        <w:spacing w:line="48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27919358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0026DBBD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2AF62DD9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2CC498F4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4CADF787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5980E121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1FEAEF1E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00441A54">
      <w:p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</w:rPr>
        <w:t>Supplementa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ry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Table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 xml:space="preserve">2 </w:t>
      </w:r>
      <w:r>
        <w:rPr>
          <w:rFonts w:hint="eastAsia" w:ascii="Times New Roman" w:hAnsi="Times New Roman" w:eastAsia="宋体" w:cs="Times New Roman"/>
          <w:sz w:val="24"/>
          <w:szCs w:val="24"/>
        </w:rPr>
        <w:t>Variance inflation factor of each variable in the entire cohort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2951"/>
        <w:gridCol w:w="2920"/>
        <w:gridCol w:w="3020"/>
      </w:tblGrid>
      <w:tr w14:paraId="008A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218B0236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Variables</w:t>
            </w:r>
          </w:p>
        </w:tc>
        <w:tc>
          <w:tcPr>
            <w:tcW w:w="295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3F907DEF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GVIF</w:t>
            </w:r>
          </w:p>
        </w:tc>
        <w:tc>
          <w:tcPr>
            <w:tcW w:w="292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410A205A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Df</w:t>
            </w:r>
          </w:p>
        </w:tc>
        <w:tc>
          <w:tcPr>
            <w:tcW w:w="302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C23C46E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GVIF^(1/(2*Df))</w:t>
            </w:r>
          </w:p>
        </w:tc>
      </w:tr>
      <w:tr w14:paraId="4D19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8BEC96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Age, (years)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38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2.00069003237573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35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DD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1.41445750461996</w:t>
            </w:r>
          </w:p>
        </w:tc>
      </w:tr>
      <w:tr w14:paraId="6D81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1AEDF7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Gender (male/female)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C7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1.26678100719252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FF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75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1.12551366370761</w:t>
            </w:r>
          </w:p>
        </w:tc>
      </w:tr>
      <w:tr w14:paraId="7610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1D6E84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BMI, (kg/m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B6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1.21672772210999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7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A0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1.1030538165067</w:t>
            </w:r>
          </w:p>
        </w:tc>
      </w:tr>
      <w:tr w14:paraId="5CA6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EBC810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SBP, (mmHg)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80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2.94381765185217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DC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EF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1.71575570867538</w:t>
            </w:r>
          </w:p>
        </w:tc>
      </w:tr>
      <w:tr w14:paraId="473E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2FC3C9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DBP, (mmHg)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EC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10.1207973587734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6A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86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3.18132006544035</w:t>
            </w:r>
          </w:p>
        </w:tc>
      </w:tr>
      <w:tr w14:paraId="65649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860EF9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MAP, (mmHg)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DB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14.454719952222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6A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A0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3.80193634247366</w:t>
            </w:r>
          </w:p>
        </w:tc>
      </w:tr>
      <w:tr w14:paraId="2677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B618C0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RR, (insp/min)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73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1.13236683492643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A9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B4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1.06412726444088</w:t>
            </w:r>
          </w:p>
        </w:tc>
      </w:tr>
      <w:tr w14:paraId="10A11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E0A90F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HR, (bpm)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D5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1.19253591324198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FE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DC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1.09203292681218</w:t>
            </w:r>
          </w:p>
        </w:tc>
      </w:tr>
      <w:tr w14:paraId="5BA2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5E4C10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DC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3.20972433808286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A1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ED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1.79157035532598</w:t>
            </w:r>
          </w:p>
        </w:tc>
      </w:tr>
      <w:tr w14:paraId="769C3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6A7D3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Diabetes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9B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8.00824117765903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67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58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2.82988359789922</w:t>
            </w:r>
          </w:p>
        </w:tc>
      </w:tr>
      <w:tr w14:paraId="5636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20418">
            <w:pPr>
              <w:keepNext w:val="0"/>
              <w:keepLines w:val="0"/>
              <w:widowControl/>
              <w:suppressLineNumbers w:val="0"/>
              <w:tabs>
                <w:tab w:val="center" w:pos="1718"/>
              </w:tabs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AKI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C0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1.47474795609585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80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86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1.21439201088275</w:t>
            </w:r>
          </w:p>
        </w:tc>
      </w:tr>
      <w:tr w14:paraId="4F9E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4506E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Pneumonia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F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1.08556586163797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60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B2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1.0419049196726</w:t>
            </w:r>
          </w:p>
        </w:tc>
      </w:tr>
      <w:tr w14:paraId="0D96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D89A4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CKD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DA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1.61449011666305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B1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54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1.27062587596155</w:t>
            </w:r>
          </w:p>
        </w:tc>
      </w:tr>
      <w:tr w14:paraId="0F03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A127A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Cancer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88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1.10884253145664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29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99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1.05301592174888</w:t>
            </w:r>
          </w:p>
        </w:tc>
      </w:tr>
      <w:tr w14:paraId="684C1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9425E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Hyperlipidemia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56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1.20441723976196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85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7D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1.09745944788951</w:t>
            </w:r>
          </w:p>
        </w:tc>
      </w:tr>
      <w:tr w14:paraId="75DB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EBFBB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23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1.35594606503521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5C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CC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1.1644509715034</w:t>
            </w:r>
          </w:p>
        </w:tc>
      </w:tr>
      <w:tr w14:paraId="4B5A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39A65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34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1.38933037497914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26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72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1.17869859378008</w:t>
            </w:r>
          </w:p>
        </w:tc>
      </w:tr>
      <w:tr w14:paraId="5BB4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AE973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IHD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12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1.52376304915741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19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30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1.23440797516762</w:t>
            </w:r>
          </w:p>
        </w:tc>
      </w:tr>
      <w:tr w14:paraId="4FD4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BF9B7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COPD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BB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1.07122338361855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E3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2C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1.0349992191391</w:t>
            </w:r>
          </w:p>
        </w:tc>
      </w:tr>
      <w:tr w14:paraId="7B925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F2D73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Anti-diabetes drugs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58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7.82072016988446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C8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1F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2.79655505396988</w:t>
            </w:r>
          </w:p>
        </w:tc>
      </w:tr>
      <w:tr w14:paraId="4D41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9C1D6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Anti-hypertensive drugs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D6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2.73452991744699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08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2C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1.65364141138488</w:t>
            </w:r>
          </w:p>
        </w:tc>
      </w:tr>
      <w:tr w14:paraId="39D5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D29634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Glucose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, 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mg/dL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EB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14.3550308473146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4F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8D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3.78880335294861</w:t>
            </w:r>
          </w:p>
        </w:tc>
      </w:tr>
      <w:tr w14:paraId="6736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887B39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SHR, (mean±standard deviation)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6C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14.018810787547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2F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F7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3.74417024019301</w:t>
            </w:r>
          </w:p>
        </w:tc>
      </w:tr>
      <w:tr w14:paraId="7E3CE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006C2E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GV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, 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F8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1.13457236892223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F4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F7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1.06516307151639</w:t>
            </w:r>
          </w:p>
        </w:tc>
      </w:tr>
      <w:tr w14:paraId="5A83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4D7F37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D-Dimer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, (ng/mL)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81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1.0549215187921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C6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48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1.02709372444393</w:t>
            </w:r>
          </w:p>
        </w:tc>
      </w:tr>
      <w:tr w14:paraId="2C67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D13EA7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PT, (s)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0B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1.1143331368147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DB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20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1.05561978799883</w:t>
            </w:r>
          </w:p>
        </w:tc>
      </w:tr>
      <w:tr w14:paraId="3A18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49B82D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HDL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F7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1.1843093510467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51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EF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1.08825978104803</w:t>
            </w:r>
          </w:p>
        </w:tc>
      </w:tr>
      <w:tr w14:paraId="1204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5771A5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LDL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C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1.12620908865596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AD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40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1.06122998857739</w:t>
            </w:r>
          </w:p>
        </w:tc>
      </w:tr>
      <w:tr w14:paraId="5872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787D76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Triglycerides, (mg/dL)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CC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1.08325527175858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BF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A4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1.04079549948997</w:t>
            </w:r>
          </w:p>
        </w:tc>
      </w:tr>
      <w:tr w14:paraId="4516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A9A56F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ALT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(IU/L)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D0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.0548682154473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7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CB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4.588558402749964</w:t>
            </w:r>
          </w:p>
        </w:tc>
      </w:tr>
      <w:tr w14:paraId="092E2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0E1425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(IU/L)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3A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.4996186431257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4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A4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4.63676812479616</w:t>
            </w:r>
          </w:p>
        </w:tc>
      </w:tr>
      <w:tr w14:paraId="0462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C4685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Creatinine,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6F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1.86000818876834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82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5D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1.36382117184341</w:t>
            </w:r>
          </w:p>
        </w:tc>
      </w:tr>
      <w:tr w14:paraId="20E5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FCEDD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Urea nitrogen,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81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2.22369416617369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53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30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1.49120560828267</w:t>
            </w:r>
          </w:p>
        </w:tc>
      </w:tr>
      <w:tr w14:paraId="625C1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AA8A8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Hemoglobin, (g/dL)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83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5.55413663718912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80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5B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2.35672158669392</w:t>
            </w:r>
          </w:p>
        </w:tc>
      </w:tr>
      <w:tr w14:paraId="63C3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EEFBF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Platelet, (K/UL)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DA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1.2584656899501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77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65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1.12181357183362</w:t>
            </w:r>
          </w:p>
        </w:tc>
      </w:tr>
      <w:tr w14:paraId="3C33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474275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WBC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(K/UL)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29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1.06846772303989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97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81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1.03366712390396</w:t>
            </w:r>
          </w:p>
        </w:tc>
      </w:tr>
      <w:tr w14:paraId="0FC1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C382A1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RBC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(m/uL)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A8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5.37130488588033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34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B1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2.31760757805983</w:t>
            </w:r>
          </w:p>
        </w:tc>
      </w:tr>
      <w:tr w14:paraId="150E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41357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HbA1c,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B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6.94004406451011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49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CA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2.63439633778027</w:t>
            </w:r>
          </w:p>
        </w:tc>
      </w:tr>
      <w:tr w14:paraId="71C9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5DAA67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AG, (mEq/L)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87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1.24483778452935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34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69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1.11572298736261</w:t>
            </w:r>
          </w:p>
        </w:tc>
      </w:tr>
      <w:tr w14:paraId="1320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37AA1F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Sodium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(mEq/L)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E0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1.22542149014934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F3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3C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1.10698757452346</w:t>
            </w:r>
          </w:p>
        </w:tc>
      </w:tr>
      <w:tr w14:paraId="3D34C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8D995C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Potassium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(mEq/L)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19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1.19517738940754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8B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89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1.09324168846945</w:t>
            </w:r>
          </w:p>
        </w:tc>
      </w:tr>
      <w:tr w14:paraId="6A52D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579183E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OFA scores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0D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2.54064484639442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BD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74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1.59394003851915</w:t>
            </w:r>
          </w:p>
        </w:tc>
      </w:tr>
      <w:tr w14:paraId="0009B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3EFD3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SAPS</w:t>
            </w: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II 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E8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3.45392507934525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7C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A5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1.85847385758995</w:t>
            </w:r>
          </w:p>
        </w:tc>
      </w:tr>
      <w:tr w14:paraId="0DB6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270B9598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GCS scores</w:t>
            </w:r>
          </w:p>
        </w:tc>
        <w:tc>
          <w:tcPr>
            <w:tcW w:w="295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B332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3.6741848284635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5969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6307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1.05571909058713</w:t>
            </w:r>
          </w:p>
        </w:tc>
      </w:tr>
    </w:tbl>
    <w:p w14:paraId="1096DF26">
      <w:pPr>
        <w:tabs>
          <w:tab w:val="left" w:pos="0"/>
          <w:tab w:val="left" w:pos="4860"/>
        </w:tabs>
        <w:spacing w:line="480" w:lineRule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BMI indicates body mass index; SBP, </w:t>
      </w:r>
      <w:r>
        <w:rPr>
          <w:rFonts w:hint="eastAsia" w:ascii="Times New Roman" w:hAnsi="Times New Roman" w:eastAsia="宋体" w:cs="Times New Roman"/>
          <w:sz w:val="24"/>
        </w:rPr>
        <w:t>systolic blood pressure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DBP, d</w:t>
      </w:r>
      <w:r>
        <w:rPr>
          <w:rFonts w:hint="eastAsia" w:ascii="Times New Roman" w:hAnsi="Times New Roman" w:eastAsia="宋体" w:cs="Times New Roman"/>
          <w:sz w:val="24"/>
        </w:rPr>
        <w:t xml:space="preserve">iastolic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sz w:val="24"/>
        </w:rPr>
        <w:t>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MAP, m</w:t>
      </w:r>
      <w:r>
        <w:rPr>
          <w:rFonts w:hint="eastAsia" w:ascii="Times New Roman" w:hAnsi="Times New Roman" w:eastAsia="宋体" w:cs="Times New Roman"/>
          <w:sz w:val="24"/>
        </w:rPr>
        <w:t xml:space="preserve">ean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 xml:space="preserve">rterial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sz w:val="24"/>
        </w:rPr>
        <w:t>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RR, respiratory rate; HR, heart rate; AKI, a</w:t>
      </w:r>
      <w:r>
        <w:rPr>
          <w:rFonts w:hint="eastAsia" w:ascii="Times New Roman" w:hAnsi="Times New Roman" w:eastAsia="宋体" w:cs="Times New Roman"/>
          <w:sz w:val="24"/>
        </w:rPr>
        <w:t xml:space="preserve">cute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k</w:t>
      </w:r>
      <w:r>
        <w:rPr>
          <w:rFonts w:hint="eastAsia" w:ascii="Times New Roman" w:hAnsi="Times New Roman" w:eastAsia="宋体" w:cs="Times New Roman"/>
          <w:sz w:val="24"/>
        </w:rPr>
        <w:t xml:space="preserve">idney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sz w:val="24"/>
        </w:rPr>
        <w:t>nju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ry; CKD, chronic kidney disease; MI, m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 xml:space="preserve">yocardial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nfa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rction; HF, </w:t>
      </w:r>
      <w:r>
        <w:rPr>
          <w:rFonts w:hint="eastAsia" w:ascii="Times New Roman" w:hAnsi="Times New Roman" w:eastAsia="宋体" w:cs="Times New Roman"/>
          <w:sz w:val="24"/>
        </w:rPr>
        <w:t>heart failure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IHD, i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schaemic heart disease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COPD, chronic obstructive pulmonary disease; SHR, stress hyperglycemia ratio; GV, glycemic variability; PT, prothrombin time; ALT, a</w:t>
      </w:r>
      <w:r>
        <w:rPr>
          <w:rFonts w:hint="eastAsia" w:ascii="Times New Roman" w:hAnsi="Times New Roman" w:eastAsia="宋体" w:cs="Times New Roman"/>
          <w:sz w:val="24"/>
        </w:rPr>
        <w:t xml:space="preserve">lanine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>minotransferase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AST, a</w:t>
      </w:r>
      <w:r>
        <w:rPr>
          <w:rFonts w:hint="eastAsia" w:ascii="Times New Roman" w:hAnsi="Times New Roman" w:eastAsia="宋体" w:cs="Times New Roman"/>
          <w:sz w:val="24"/>
        </w:rPr>
        <w:t xml:space="preserve">spartate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>minotransferase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HDL, high-density lipoprotein; LDL, l</w:t>
      </w:r>
      <w:r>
        <w:rPr>
          <w:rFonts w:hint="eastAsia" w:ascii="Times New Roman" w:hAnsi="Times New Roman" w:eastAsia="宋体" w:cs="Times New Roman"/>
          <w:sz w:val="24"/>
        </w:rPr>
        <w:t>ow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-d</w:t>
      </w:r>
      <w:r>
        <w:rPr>
          <w:rFonts w:hint="eastAsia" w:ascii="Times New Roman" w:hAnsi="Times New Roman" w:eastAsia="宋体" w:cs="Times New Roman"/>
          <w:sz w:val="24"/>
        </w:rPr>
        <w:t xml:space="preserve">ensity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4"/>
        </w:rPr>
        <w:t>ipoprotein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WBC, w</w:t>
      </w:r>
      <w:r>
        <w:rPr>
          <w:rFonts w:hint="eastAsia" w:ascii="Times New Roman" w:hAnsi="Times New Roman" w:eastAsia="宋体" w:cs="Times New Roman"/>
          <w:sz w:val="24"/>
        </w:rPr>
        <w:t xml:space="preserve">hite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sz w:val="24"/>
        </w:rPr>
        <w:t>ell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RBC, r</w:t>
      </w:r>
      <w:r>
        <w:rPr>
          <w:rFonts w:hint="eastAsia" w:ascii="Times New Roman" w:hAnsi="Times New Roman" w:eastAsia="宋体" w:cs="Times New Roman"/>
          <w:sz w:val="24"/>
        </w:rPr>
        <w:t xml:space="preserve">ed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sz w:val="24"/>
        </w:rPr>
        <w:t>ell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; HbA1c, hemoglobin A1c; AG, anion gap;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OFA, Sequential Organ Failure Assessment; GCS, Glasgow Coma Scale;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SAPS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II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, Simplified Acute Physiology Score II.</w:t>
      </w:r>
    </w:p>
    <w:p w14:paraId="5948EF51">
      <w:p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Supplementary Table </w:t>
      </w:r>
      <w:r>
        <w:rPr>
          <w:rFonts w:hint="eastAsia" w:ascii="Times New Roman" w:hAnsi="Times New Roman" w:cs="Times New Roman"/>
          <w:color w:val="FF0000"/>
          <w:sz w:val="24"/>
          <w:szCs w:val="24"/>
          <w:vertAlign w:val="baseline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Baseline characteristics of the survivor and non-survivor groups in the external cohort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2530"/>
        <w:gridCol w:w="2740"/>
        <w:gridCol w:w="2620"/>
        <w:gridCol w:w="2280"/>
      </w:tblGrid>
      <w:tr w14:paraId="7B9CE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0C6E46E2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Variables</w:t>
            </w:r>
          </w:p>
        </w:tc>
        <w:tc>
          <w:tcPr>
            <w:tcW w:w="253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187F173B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Overall (n=326)</w:t>
            </w:r>
          </w:p>
        </w:tc>
        <w:tc>
          <w:tcPr>
            <w:tcW w:w="274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184155DF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Survivors (n=285)</w:t>
            </w:r>
          </w:p>
        </w:tc>
        <w:tc>
          <w:tcPr>
            <w:tcW w:w="262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6DA73B84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Non-survivors (n=41)</w:t>
            </w:r>
          </w:p>
        </w:tc>
        <w:tc>
          <w:tcPr>
            <w:tcW w:w="228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3367A6D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p-value</w:t>
            </w:r>
          </w:p>
        </w:tc>
      </w:tr>
      <w:tr w14:paraId="2650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A662E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SHR</w:t>
            </w:r>
          </w:p>
        </w:tc>
        <w:tc>
          <w:tcPr>
            <w:tcW w:w="253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0BE9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0.81±0.68</w:t>
            </w:r>
          </w:p>
        </w:tc>
        <w:tc>
          <w:tcPr>
            <w:tcW w:w="274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1BB53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±0.68</w:t>
            </w:r>
          </w:p>
        </w:tc>
        <w:tc>
          <w:tcPr>
            <w:tcW w:w="262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F8C2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±0.66</w:t>
            </w:r>
          </w:p>
        </w:tc>
        <w:tc>
          <w:tcPr>
            <w:tcW w:w="228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80EE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</w:t>
            </w:r>
          </w:p>
        </w:tc>
      </w:tr>
      <w:tr w14:paraId="02E0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9C1FC3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GV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32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18.47 (8.72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29.63)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17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(8.49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29.63)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55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23.01 (13.85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29.29)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5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</w:t>
            </w:r>
          </w:p>
        </w:tc>
      </w:tr>
      <w:tr w14:paraId="4F12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59F6B7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Demographics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1DAA5475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23F772D2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47C339C7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5002E955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98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D522E1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Age, (years)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8D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53.41±14.56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1D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.68±15.10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A5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.81±14.47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9C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019</w:t>
            </w:r>
          </w:p>
        </w:tc>
      </w:tr>
      <w:tr w14:paraId="060B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A4D1E6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Gender (male/female)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B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175.00 (53.68%)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31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155.00 (54.39%)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D0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20.00 (48.78%)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5D5A0B7F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0.501</w:t>
            </w:r>
          </w:p>
        </w:tc>
      </w:tr>
      <w:tr w14:paraId="1222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3EF3D4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BMI, (kg/m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07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21.65 (19.96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23.57)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6F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21.57 (19.96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23.57)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69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22.08 (20.51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23.79)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55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0.296</w:t>
            </w:r>
          </w:p>
        </w:tc>
      </w:tr>
      <w:tr w14:paraId="0CF6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B702A3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Vital signs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7C1C34C5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215FA7DF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3E5F24E2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73D625B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372C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EBF8AE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SBP, (mmHg)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84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132.66±22.88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10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.51±20.16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81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.82±23.28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5E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</w:t>
            </w:r>
          </w:p>
        </w:tc>
      </w:tr>
      <w:tr w14:paraId="743F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812346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DBP, (mmHg)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61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75.73±12.94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4C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.27±11.65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67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.08±13.10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EA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</w:t>
            </w:r>
          </w:p>
        </w:tc>
      </w:tr>
      <w:tr w14:paraId="4527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C02D76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MAP, (mmHg)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78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94.71±14.74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8C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95.00±14.97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94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92.68±13.09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43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0.304</w:t>
            </w:r>
          </w:p>
        </w:tc>
      </w:tr>
      <w:tr w14:paraId="3B36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57BF8D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RR, (insp/min)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14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18.00 (15.00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22.00)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E5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18.00 (16.00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22.00)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2E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18.00 (15.00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73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0.322</w:t>
            </w:r>
          </w:p>
        </w:tc>
      </w:tr>
      <w:tr w14:paraId="5BB8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799D2B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HR, (bpm)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8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83.00 (71.00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96.00)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C3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84.00 (71.00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96.00)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5B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80.00 (67.00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05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0.543</w:t>
            </w:r>
          </w:p>
        </w:tc>
      </w:tr>
      <w:tr w14:paraId="2FD5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FD4D72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Comorbidities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1D5C8A9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0ACD9086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42FEA09C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23D8699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6620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BA7105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EC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2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31.93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87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29.27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5DCCF676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0.119</w:t>
            </w:r>
          </w:p>
        </w:tc>
      </w:tr>
      <w:tr w14:paraId="1786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16FD6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Diabetes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0A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23.62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B4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22.81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45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29.27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7E40ACC9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033</w:t>
            </w:r>
          </w:p>
        </w:tc>
      </w:tr>
      <w:tr w14:paraId="6F3B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1B7A8">
            <w:pPr>
              <w:keepNext w:val="0"/>
              <w:keepLines w:val="0"/>
              <w:widowControl/>
              <w:suppressLineNumbers w:val="0"/>
              <w:tabs>
                <w:tab w:val="center" w:pos="1718"/>
              </w:tabs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AKI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D8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25.00 (7.67%)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49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24.00 (8.42%)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7E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 (2.44%)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72804CB2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0.178</w:t>
            </w:r>
          </w:p>
        </w:tc>
      </w:tr>
      <w:tr w14:paraId="11E9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0B6AE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Pneumonia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36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208.00 (63.80%)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87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177.00 (62.11%)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79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31.00 (75.61%)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0FFD667C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0.092</w:t>
            </w:r>
          </w:p>
        </w:tc>
      </w:tr>
      <w:tr w14:paraId="2DB6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4ABB7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CKD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7F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 (8.28%)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AA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24.00 (8.42%)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24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 (7.32%)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3C9A907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0.810</w:t>
            </w:r>
          </w:p>
        </w:tc>
      </w:tr>
      <w:tr w14:paraId="5906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34A56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Cancer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D9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35.00 (10.74%)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BD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32.00 (11.23%)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48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 (7.32%)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70116760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0.449</w:t>
            </w:r>
          </w:p>
        </w:tc>
      </w:tr>
      <w:tr w14:paraId="77E2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6A3EC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Hyperlipidemia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B7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55.00 (16.87%)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CB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47.00 (16.49%)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23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8.00 (19.51%)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323ED0E6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0.629</w:t>
            </w:r>
          </w:p>
        </w:tc>
      </w:tr>
      <w:tr w14:paraId="65D5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BD9E7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B9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36.00 (11.08%)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CA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28.00 (9.86%)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79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8.00 (19.51%)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5A59E2B2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0D97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CEE88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92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41.00 (12.58%)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82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 (10.53%)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14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11.00 (26.83%)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6DE6EAAA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0.003</w:t>
            </w:r>
          </w:p>
        </w:tc>
      </w:tr>
      <w:tr w14:paraId="43E07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C461E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IHD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74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65.00 (19.94%)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80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56.00 (19.65%)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87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9.00 (21.95%)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563DF662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0.730</w:t>
            </w:r>
          </w:p>
        </w:tc>
      </w:tr>
      <w:tr w14:paraId="0CF4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D3FB6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COPD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3C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C5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12.28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93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21.95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2E2D4226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0.042</w:t>
            </w:r>
          </w:p>
        </w:tc>
      </w:tr>
      <w:tr w14:paraId="5143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59A00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Treatment during hospitalization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2C834DFE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5963CD7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6A36144F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4EEC0C4F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4AC70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71127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Anti-diabetes drugs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91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46.00 (14.11%)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C4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41.00 (14.39%)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64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 (12.20%)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47AE01A8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0.706</w:t>
            </w:r>
          </w:p>
        </w:tc>
      </w:tr>
      <w:tr w14:paraId="03D9E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7C610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Anti-hypertensive drugs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A4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6A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19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 (24.39%)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5396D123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029</w:t>
            </w:r>
          </w:p>
        </w:tc>
      </w:tr>
      <w:tr w14:paraId="1F5E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08F8DE">
            <w:pPr>
              <w:spacing w:line="480" w:lineRule="auto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Laboratory tests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3AC317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9F5344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5F95F4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13A3B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3A42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5061A1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Glucose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, 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mol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L)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A4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5.01 (4.21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5.73)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96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4.88 (4.18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5.65)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0A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5.54 (5.02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6.01)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D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0.029</w:t>
            </w:r>
          </w:p>
        </w:tc>
      </w:tr>
      <w:tr w14:paraId="3071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0E78A9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D-Dimer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, (ug/mL)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74675D5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0.54 (0.29-0.94)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98A3C2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0.47 (0.23-0.83)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345184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0.51 (0.31-1.01)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640BF9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085</w:t>
            </w:r>
          </w:p>
        </w:tc>
      </w:tr>
      <w:tr w14:paraId="53E05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5D05CC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PT, (s)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51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13.15 (11.60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14.80)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FD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13.00 (11.60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14.80)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AF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13.60 (12.10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05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0.221</w:t>
            </w:r>
          </w:p>
        </w:tc>
      </w:tr>
      <w:tr w14:paraId="65889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A7DE6C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HDL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mol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87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0.89 (0.67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1.03)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3B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0.89 (0.67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1.01)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68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 (0.76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55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0.207</w:t>
            </w:r>
          </w:p>
        </w:tc>
      </w:tr>
      <w:tr w14:paraId="51EC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E9D7A8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LDL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mol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4B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2.27 (1.91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3.04)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17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2.27 (1.98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3.04)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46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 (1.20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9E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0.408</w:t>
            </w:r>
          </w:p>
        </w:tc>
      </w:tr>
      <w:tr w14:paraId="3FDB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100917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Triglycerides, 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mol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L)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37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 (0.74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1.42)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B0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 (0.73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1.44)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74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0.89 (0.76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1.34)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16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0.945</w:t>
            </w:r>
          </w:p>
        </w:tc>
      </w:tr>
      <w:tr w14:paraId="49670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A8A992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ALT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(U/L)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35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50.00 (26.00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81.00)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19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49.00 (26.00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83.00)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AC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53.00 (32.00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38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0.862</w:t>
            </w:r>
          </w:p>
        </w:tc>
      </w:tr>
      <w:tr w14:paraId="4A6C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9E4F01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(U/L)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5E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39.00 (24.00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78.00)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67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38.00 (24.00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76.00)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ED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55.00 (32.00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89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0.080</w:t>
            </w:r>
          </w:p>
        </w:tc>
      </w:tr>
      <w:tr w14:paraId="575E1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09DBC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Creatinine,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umol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F5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78.20 (65.30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92.00)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B4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78.10 (65.60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92.70)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4C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79.55 (63.60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63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0.089</w:t>
            </w:r>
          </w:p>
        </w:tc>
      </w:tr>
      <w:tr w14:paraId="4947D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6190B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Urea nitrogen,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umol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46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4.54 (3.13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7.04)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EA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4.55 (3.16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7.04)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82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4.38 (3.06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6.95)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EE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0.256</w:t>
            </w:r>
          </w:p>
        </w:tc>
      </w:tr>
      <w:tr w14:paraId="7EF8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7312F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Hemoglobin, (g/L)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0F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116.50 (108.00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125.00)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7C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116.00 (108.00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125.00)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6D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(109.00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EE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0.864</w:t>
            </w:r>
          </w:p>
        </w:tc>
      </w:tr>
      <w:tr w14:paraId="78957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9AD12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Platelet, (10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^9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/L)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71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182.00 (136.00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233.00)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C3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182.00 (137.00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229.00)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51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173.00 (134.00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71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0.738</w:t>
            </w:r>
          </w:p>
        </w:tc>
      </w:tr>
      <w:tr w14:paraId="3BE0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787BDC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WBC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^9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DB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8.55 (6.70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10.50)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19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8.50 (6.50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10.50)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57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8.90 (6.90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1E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0.924</w:t>
            </w:r>
          </w:p>
        </w:tc>
      </w:tr>
      <w:tr w14:paraId="761A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A51067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RBC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^9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FD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3.47 (3.17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3.94)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8F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3.46 (3.16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3.93)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F5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3.55 (3.23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4.08)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EA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0.531</w:t>
            </w:r>
          </w:p>
        </w:tc>
      </w:tr>
      <w:tr w14:paraId="524E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8D42E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HbA1c,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B9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5.30 (4.70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5.80)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3E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5.30 (4.70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5.80)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0D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5.50 (4.80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11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0.622</w:t>
            </w:r>
          </w:p>
        </w:tc>
      </w:tr>
      <w:tr w14:paraId="5D3B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A8F1E00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AG, 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mol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/L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A8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14.00 (13.00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16.00)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1F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14.00 (12.00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16.00)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B3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 (14.00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31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0.018</w:t>
            </w:r>
          </w:p>
        </w:tc>
      </w:tr>
      <w:tr w14:paraId="1AB3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53612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Sodium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mol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D0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138.70 (134.50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141.90)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EB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138.70 (134.40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141.90)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20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138.40 (135.90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141.50)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F3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0.326</w:t>
            </w:r>
          </w:p>
        </w:tc>
      </w:tr>
      <w:tr w14:paraId="1351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A1BD577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Potassium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mol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8A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3.41 (3.12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3.87)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18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3.40 (3.11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3.81)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32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3.55 (3.27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B5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0.027</w:t>
            </w:r>
          </w:p>
        </w:tc>
      </w:tr>
      <w:tr w14:paraId="7BCF9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1F439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Outcomes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BE9B53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6B6D737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4BA00B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CF907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5CCA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91228E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GCS scores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F0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9.00 (8.00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11.00)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BC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9.00 (8.00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11.00)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ED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6.00 (6.00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2F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77B0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18666AD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Length of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ICU stay,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days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8A4E72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6.01 (3.81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11.16)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382C8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5.43 (3.15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10.27)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BCD27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6.74 (3.98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11.89)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AC8021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0.005</w:t>
            </w:r>
          </w:p>
        </w:tc>
      </w:tr>
      <w:tr w14:paraId="79883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07AC7BFB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Length of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hospital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 stay,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days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0B8797F3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12.37 (7.01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19.64)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66F165C8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9.94 (5.84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16.67)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3372AD41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13.01 (8.45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20.76)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725BA48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&lt;0.01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 w14:paraId="1DC9BE0C">
      <w:pPr>
        <w:tabs>
          <w:tab w:val="left" w:pos="0"/>
          <w:tab w:val="left" w:pos="4860"/>
        </w:tabs>
        <w:spacing w:line="480" w:lineRule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BMI indicates body mass index; SBP, </w:t>
      </w:r>
      <w:r>
        <w:rPr>
          <w:rFonts w:hint="eastAsia" w:ascii="Times New Roman" w:hAnsi="Times New Roman" w:eastAsia="宋体" w:cs="Times New Roman"/>
          <w:sz w:val="24"/>
        </w:rPr>
        <w:t>systolic blood pressure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DBP, d</w:t>
      </w:r>
      <w:r>
        <w:rPr>
          <w:rFonts w:hint="eastAsia" w:ascii="Times New Roman" w:hAnsi="Times New Roman" w:eastAsia="宋体" w:cs="Times New Roman"/>
          <w:sz w:val="24"/>
        </w:rPr>
        <w:t xml:space="preserve">iastolic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sz w:val="24"/>
        </w:rPr>
        <w:t>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MAP, m</w:t>
      </w:r>
      <w:r>
        <w:rPr>
          <w:rFonts w:hint="eastAsia" w:ascii="Times New Roman" w:hAnsi="Times New Roman" w:eastAsia="宋体" w:cs="Times New Roman"/>
          <w:sz w:val="24"/>
        </w:rPr>
        <w:t xml:space="preserve">ean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 xml:space="preserve">rterial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sz w:val="24"/>
        </w:rPr>
        <w:t>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RR, respiratory rate; HR, heart rate; AKI, a</w:t>
      </w:r>
      <w:r>
        <w:rPr>
          <w:rFonts w:hint="eastAsia" w:ascii="Times New Roman" w:hAnsi="Times New Roman" w:eastAsia="宋体" w:cs="Times New Roman"/>
          <w:sz w:val="24"/>
        </w:rPr>
        <w:t xml:space="preserve">cute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k</w:t>
      </w:r>
      <w:r>
        <w:rPr>
          <w:rFonts w:hint="eastAsia" w:ascii="Times New Roman" w:hAnsi="Times New Roman" w:eastAsia="宋体" w:cs="Times New Roman"/>
          <w:sz w:val="24"/>
        </w:rPr>
        <w:t xml:space="preserve">idney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sz w:val="24"/>
        </w:rPr>
        <w:t>nju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ry; CKD, chronic kidney disease; MI, m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 xml:space="preserve">yocardial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nfa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rction; HF, </w:t>
      </w:r>
      <w:r>
        <w:rPr>
          <w:rFonts w:hint="eastAsia" w:ascii="Times New Roman" w:hAnsi="Times New Roman" w:eastAsia="宋体" w:cs="Times New Roman"/>
          <w:sz w:val="24"/>
        </w:rPr>
        <w:t>heart failure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IHD, i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schaemic heart disease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COPD, chronic obstructive pulmonary disease; SHR, stress hyperglycemia ratio; GV, glycemic variability; PT, prothrombin time; ALT, a</w:t>
      </w:r>
      <w:r>
        <w:rPr>
          <w:rFonts w:hint="eastAsia" w:ascii="Times New Roman" w:hAnsi="Times New Roman" w:eastAsia="宋体" w:cs="Times New Roman"/>
          <w:sz w:val="24"/>
        </w:rPr>
        <w:t xml:space="preserve">lanine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>minotransferase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AST, a</w:t>
      </w:r>
      <w:r>
        <w:rPr>
          <w:rFonts w:hint="eastAsia" w:ascii="Times New Roman" w:hAnsi="Times New Roman" w:eastAsia="宋体" w:cs="Times New Roman"/>
          <w:sz w:val="24"/>
        </w:rPr>
        <w:t xml:space="preserve">spartate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>minotransferase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HDL, high-density lipoprotein; LDL, l</w:t>
      </w:r>
      <w:r>
        <w:rPr>
          <w:rFonts w:hint="eastAsia" w:ascii="Times New Roman" w:hAnsi="Times New Roman" w:eastAsia="宋体" w:cs="Times New Roman"/>
          <w:sz w:val="24"/>
        </w:rPr>
        <w:t>ow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-d</w:t>
      </w:r>
      <w:r>
        <w:rPr>
          <w:rFonts w:hint="eastAsia" w:ascii="Times New Roman" w:hAnsi="Times New Roman" w:eastAsia="宋体" w:cs="Times New Roman"/>
          <w:sz w:val="24"/>
        </w:rPr>
        <w:t xml:space="preserve">ensity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4"/>
        </w:rPr>
        <w:t>ipoprotein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WBC, w</w:t>
      </w:r>
      <w:r>
        <w:rPr>
          <w:rFonts w:hint="eastAsia" w:ascii="Times New Roman" w:hAnsi="Times New Roman" w:eastAsia="宋体" w:cs="Times New Roman"/>
          <w:sz w:val="24"/>
        </w:rPr>
        <w:t xml:space="preserve">hite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sz w:val="24"/>
        </w:rPr>
        <w:t>ell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RBC, r</w:t>
      </w:r>
      <w:r>
        <w:rPr>
          <w:rFonts w:hint="eastAsia" w:ascii="Times New Roman" w:hAnsi="Times New Roman" w:eastAsia="宋体" w:cs="Times New Roman"/>
          <w:sz w:val="24"/>
        </w:rPr>
        <w:t xml:space="preserve">ed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sz w:val="24"/>
        </w:rPr>
        <w:t>ell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; HbA1c, hemoglobin A1c; AG, anion gap;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OFA, Sequential Organ Failure Assessment; GCS, Glasgow Coma Scale;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SAPSII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, Simplified Acute Physiology Score II.</w:t>
      </w:r>
    </w:p>
    <w:p w14:paraId="57837DD7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62927907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2E104522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46E7F7E3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23035113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147CA879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43706CD9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1036B454">
      <w:pPr>
        <w:spacing w:line="48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Supplementary Table 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Comparison of baseline characteristics according to the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 three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stress hyperglycemia ratio subgroups</w:t>
      </w:r>
    </w:p>
    <w:tbl>
      <w:tblPr>
        <w:tblStyle w:val="5"/>
        <w:tblW w:w="135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2740"/>
        <w:gridCol w:w="3083"/>
        <w:gridCol w:w="3157"/>
        <w:gridCol w:w="1049"/>
      </w:tblGrid>
      <w:tr w14:paraId="13D4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522BD224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Variables</w:t>
            </w:r>
          </w:p>
        </w:tc>
        <w:tc>
          <w:tcPr>
            <w:tcW w:w="274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521BBF01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36"/>
            <w:bookmarkStart w:id="1" w:name="OLE_LINK38"/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1, N=</w:t>
            </w:r>
            <w:bookmarkEnd w:id="0"/>
            <w:bookmarkEnd w:id="1"/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622</w:t>
            </w:r>
          </w:p>
        </w:tc>
        <w:tc>
          <w:tcPr>
            <w:tcW w:w="3083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02E0BB14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N=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622</w:t>
            </w:r>
          </w:p>
        </w:tc>
        <w:tc>
          <w:tcPr>
            <w:tcW w:w="315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038B1336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N=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623</w:t>
            </w:r>
          </w:p>
        </w:tc>
        <w:tc>
          <w:tcPr>
            <w:tcW w:w="104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75456801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p-value</w:t>
            </w:r>
          </w:p>
        </w:tc>
      </w:tr>
      <w:tr w14:paraId="7BE7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E0AB3D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Demographics</w:t>
            </w:r>
          </w:p>
        </w:tc>
        <w:tc>
          <w:tcPr>
            <w:tcW w:w="274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0556BED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83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272762E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7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4C268666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49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5B4E6CF7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16CC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87D0DE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Age, (years)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32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66.27±16.34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F2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67.65±15.60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22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68.91±13.93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B2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 w14:paraId="7B9C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11A2F4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Gender (male/female)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D0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341.00 (54.82%)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30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340.00 (54.66%)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A2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346.00 (55.54%)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F40744D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0.947</w:t>
            </w:r>
          </w:p>
        </w:tc>
      </w:tr>
      <w:tr w14:paraId="5399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614BCA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BMI, (kg/m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9D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26.28 (22.72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31.20)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BD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26.52 (22.74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31.80)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7C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27.07 (23.28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31.24)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68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0.256</w:t>
            </w:r>
          </w:p>
        </w:tc>
      </w:tr>
      <w:tr w14:paraId="12BED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907B54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Vital signs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6179F9E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14:paraId="6FE34106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28AC844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6FF83B6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55155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45E99C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SBP, (mmHg)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01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134.20±21.88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E3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135.63±22.12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6A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.64±23.23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0A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019</w:t>
            </w:r>
          </w:p>
        </w:tc>
      </w:tr>
      <w:tr w14:paraId="4CD8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BE3608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DBP, (mmHg)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1B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75.75±17.95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BE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76.71±17.68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B3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38±18.97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63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</w:t>
            </w:r>
          </w:p>
        </w:tc>
      </w:tr>
      <w:tr w14:paraId="1F6A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5A77C2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MAP, (mmHg)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14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90.85±17.43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5A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91.78±17.42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E2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.51±17.54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9A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</w:t>
            </w:r>
          </w:p>
        </w:tc>
      </w:tr>
      <w:tr w14:paraId="5EE2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F4263F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RR, (insp/min)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B8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18.00 (15.00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21.00)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09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18.00 (15.00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21.00)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2E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18.00 (16.00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22.00)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D3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0.108</w:t>
            </w:r>
          </w:p>
        </w:tc>
      </w:tr>
      <w:tr w14:paraId="7F6B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5F7CD0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HR, (bpm)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8F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80.00 (70.00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93.00)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75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81.00 (71.00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93.00)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1B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82.00 (72.00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94.00)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11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0.153</w:t>
            </w:r>
          </w:p>
        </w:tc>
      </w:tr>
      <w:tr w14:paraId="093F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3ED929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Comorbidities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58DC64B8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14:paraId="0E2898F5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26D88B9A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3AA3DE7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061E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E92BB5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FD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58.04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7D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(6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56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(6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6.93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6D6264E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</w:tr>
      <w:tr w14:paraId="29B6C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77568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Diabetes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9E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125.00 (20.10%)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F2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128.00 (20.58%)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89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207.00 (33.23%)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0665B47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</w:tr>
      <w:tr w14:paraId="4396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7D15">
            <w:pPr>
              <w:keepNext w:val="0"/>
              <w:keepLines w:val="0"/>
              <w:widowControl/>
              <w:suppressLineNumbers w:val="0"/>
              <w:tabs>
                <w:tab w:val="center" w:pos="1718"/>
              </w:tabs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AKI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34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111.00 (17.85%)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12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109.00 (17.52%)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EE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141.00 (22.63%)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3D5CA492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0.038</w:t>
            </w:r>
          </w:p>
        </w:tc>
      </w:tr>
      <w:tr w14:paraId="2D78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A76AB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Pneumonia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0C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118.00 (18.97%)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AD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146.00 (23.47%)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AC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186.00 (29.86%)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81C478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</w:tr>
      <w:tr w14:paraId="0174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9E471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CKD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93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8.52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26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(11.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42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14.45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3588DA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014</w:t>
            </w:r>
          </w:p>
        </w:tc>
      </w:tr>
      <w:tr w14:paraId="6C07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4147D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Cancer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02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104.00 (16.72%)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8C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85.00 (13.67%)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EB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92.00 (14.77%)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142EFFA6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0.312</w:t>
            </w:r>
          </w:p>
        </w:tc>
      </w:tr>
      <w:tr w14:paraId="54FD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4D28F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Hyperlipidemia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CB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225.00 (36.17%)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7B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252.00 (40.51%)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C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254.00 (40.77%)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00B789B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0.175</w:t>
            </w:r>
          </w:p>
        </w:tc>
      </w:tr>
      <w:tr w14:paraId="11EB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FBD51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CC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61.00 (9.81%)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E1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83.00 (13.34%)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E1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94.00 (15.09%)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B9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</w:t>
            </w:r>
          </w:p>
        </w:tc>
      </w:tr>
      <w:tr w14:paraId="55B5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60DEB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0D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 (4.34%)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20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20.00 (3.22%)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54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 (4.82%)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4A5D04B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0.345</w:t>
            </w:r>
          </w:p>
        </w:tc>
      </w:tr>
      <w:tr w14:paraId="4E18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B2D15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IHD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E9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122.00 (19.61%)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E2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111.00 (17.85%)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30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127.00 (20.39%)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ED2D38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0.508</w:t>
            </w:r>
          </w:p>
        </w:tc>
      </w:tr>
      <w:tr w14:paraId="05E9E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7BA9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COPD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CC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60.00 (9.65%)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59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41.00 (6.59%)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A3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47.00 (7.54%)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37070996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0.125</w:t>
            </w:r>
          </w:p>
        </w:tc>
      </w:tr>
      <w:tr w14:paraId="1F83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B2851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Treatment during hospitalization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2C4BA45E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14:paraId="549CE245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62CE773A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610537C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2996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C3052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Anti-diabetes drugs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2B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113.00 (18.17%)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77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114.00 (18.33%)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20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26.48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3C0D5964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0.017</w:t>
            </w:r>
          </w:p>
        </w:tc>
      </w:tr>
      <w:tr w14:paraId="6CB7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5028B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Anti-hypertensive drugs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7F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349.00 (56.11%)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06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370.00 (59.49%)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39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370.00 (59.39%)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B4EAEC0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0.412</w:t>
            </w:r>
          </w:p>
        </w:tc>
      </w:tr>
      <w:tr w14:paraId="5215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418647">
            <w:pPr>
              <w:spacing w:line="480" w:lineRule="auto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Laboratory tests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F711F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D691A8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2854D04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1AE7E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5098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E2D0CF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Glucose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, 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mg/dL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2B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99.00 (91.00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115.00)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8F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119.00 (108.00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136.00)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2E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161.00 (139.00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200.00)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20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178D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08BD8C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GV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, 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3E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14.65 (11.36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18.46)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A5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16.99 (13.56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22.12)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5D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17.10 (13.93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22.61)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D0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3D52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48E224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D-Dimer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, (ng/mL)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11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1,880.00 (1,019.00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3,400.00)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23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2,084.00 (1,075.00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3,675.00)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72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1,885.00 (1,070.00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3,459.00)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E8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0.146</w:t>
            </w:r>
          </w:p>
        </w:tc>
      </w:tr>
      <w:tr w14:paraId="5221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418C32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PT, (s)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5D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12.70 (11.80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13.80)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6D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12.60 (11.70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13.60)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3D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12.70 (11.80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13.90)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9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0.247</w:t>
            </w:r>
          </w:p>
        </w:tc>
      </w:tr>
      <w:tr w14:paraId="29F8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F928E3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HDL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4A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45.00 (34.00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57.00)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A2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47.00 (36.00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61.00)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A1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47.00 (36.00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59.00)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AE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0.039</w:t>
            </w:r>
          </w:p>
        </w:tc>
      </w:tr>
      <w:tr w14:paraId="7ED8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57E0FC0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LDL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28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71.00 (47.00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97.00)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4C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72.00 (49.00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99.00)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5F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65.00 (45.00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90.00)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E5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</w:t>
            </w:r>
          </w:p>
        </w:tc>
      </w:tr>
      <w:tr w14:paraId="09760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198BEA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Triglycerides, (mg/dL)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11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 (67.00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133.00)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9A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101.00 (70.00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137.00)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5E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102.00 (72.00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135.00)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D6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0.612</w:t>
            </w:r>
          </w:p>
        </w:tc>
      </w:tr>
      <w:tr w14:paraId="705C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4AE5C3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ALT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(IU/L)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7E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24.00 (16.00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41.00)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4D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24.00 (16.00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42.00)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C6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24.00 (16.00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41.00)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B4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0.781</w:t>
            </w:r>
          </w:p>
        </w:tc>
      </w:tr>
      <w:tr w14:paraId="3B78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DA1555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(IU/L)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40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29.00 (20.00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47.00)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9C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 (21.00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48.00)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30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29.00 (20.00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47.00)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32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0.634</w:t>
            </w:r>
          </w:p>
        </w:tc>
      </w:tr>
      <w:tr w14:paraId="0E1A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D16BD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Creatinine,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D3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0.80 (0.70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CB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 (0.70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A2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 (0.70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84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</w:t>
            </w:r>
          </w:p>
        </w:tc>
      </w:tr>
      <w:tr w14:paraId="686E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28EE1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Urea nitrogen,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DD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 (11.00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21.00)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65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16.00 (12.00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21.00)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DB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17.00 (13.00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24.00)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B7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7C11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340DA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Hemoglobin, (g/dL)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BF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12.40 (11.00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13.60)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72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12.40 (11.10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13.50)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0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12.10 (10.80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13.60)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D6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0.315</w:t>
            </w:r>
          </w:p>
        </w:tc>
      </w:tr>
      <w:tr w14:paraId="74F6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7F39D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Platelet, (K/UL)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05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211.00 (160.00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262.00)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E7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210.00 (171.00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265.00)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C4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203.00 (159.00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255.00)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1F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0.128</w:t>
            </w:r>
          </w:p>
        </w:tc>
      </w:tr>
      <w:tr w14:paraId="739BA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3EC914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WBC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(K/UL)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9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9.90 (7.70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12.60)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9C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10.60 (8.40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13.20)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C2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10.90 (8.50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13.80)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21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6953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461CC1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RBC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(m/uL)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50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4.12 (3.65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4.53)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12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4.10 (3.68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4.50)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81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4.07 (3.63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4.47)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BB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0.231</w:t>
            </w:r>
          </w:p>
        </w:tc>
      </w:tr>
      <w:tr w14:paraId="7927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114A5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HbA1c,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71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5.60 (5.30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6.20)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63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5.70 (5.40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6.20)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0A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6.20 (5.70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7.20)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B1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337C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7E64D8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AG, (mEq/L)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C7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14.00 (12.00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16.00)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52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14.00 (12.00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16.00)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AE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14.00 (13.00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16.00)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BA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0.010</w:t>
            </w:r>
          </w:p>
        </w:tc>
      </w:tr>
      <w:tr w14:paraId="6B01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7DAC62A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Sodium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(mEq/L)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16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139.00 (137.00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142.00)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EE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139.00 (137.00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142.00)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E0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140.00 (137.00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142.00)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7F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0.839</w:t>
            </w:r>
          </w:p>
        </w:tc>
      </w:tr>
      <w:tr w14:paraId="02B2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A30032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Potassium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(mEq/L)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B3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3.90 (3.60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4.30)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34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3.90 (3.60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4.20)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37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3.90 (3.60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4.40)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9E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0.376</w:t>
            </w:r>
          </w:p>
        </w:tc>
      </w:tr>
      <w:tr w14:paraId="318DC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3DC6DAA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Outcomes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D093DE6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B3F7D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634B713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F50D6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3C1C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AAB4223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OFA scores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16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 (2.00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4.00)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20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 (1.00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4.00)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1A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 (2.00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6A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58B5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B65EC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SAPS</w:t>
            </w: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73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31.00 (24.00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38.00)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7F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32.00 (25.00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39.00)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56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34.00 (27.00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42.00)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8D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2F34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6FA465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GCS scores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E8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6E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14.00 (1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80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19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5A45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B52AF8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Length of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ICU stay,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days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67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4.13 (2.26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8.51)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01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5.31 (2.96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9.94)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58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6.04 (3.13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11.79)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68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71D4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4AC1EC1B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Length of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hospital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 stay,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days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C34C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10.64 (6.52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16.89)</w:t>
            </w:r>
          </w:p>
        </w:tc>
        <w:tc>
          <w:tcPr>
            <w:tcW w:w="308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2E3E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11.19 (6.92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18.74)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F2A7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08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(6.55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19.70)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23EA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6632BAC3">
      <w:pPr>
        <w:tabs>
          <w:tab w:val="left" w:pos="0"/>
          <w:tab w:val="left" w:pos="4860"/>
        </w:tabs>
        <w:spacing w:line="480" w:lineRule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BMI indicates body mass index; SBP, </w:t>
      </w:r>
      <w:r>
        <w:rPr>
          <w:rFonts w:hint="eastAsia" w:ascii="Times New Roman" w:hAnsi="Times New Roman" w:eastAsia="宋体" w:cs="Times New Roman"/>
          <w:sz w:val="24"/>
        </w:rPr>
        <w:t>systolic blood pressure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DBP, d</w:t>
      </w:r>
      <w:r>
        <w:rPr>
          <w:rFonts w:hint="eastAsia" w:ascii="Times New Roman" w:hAnsi="Times New Roman" w:eastAsia="宋体" w:cs="Times New Roman"/>
          <w:sz w:val="24"/>
        </w:rPr>
        <w:t xml:space="preserve">iastolic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sz w:val="24"/>
        </w:rPr>
        <w:t>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MAP, m</w:t>
      </w:r>
      <w:r>
        <w:rPr>
          <w:rFonts w:hint="eastAsia" w:ascii="Times New Roman" w:hAnsi="Times New Roman" w:eastAsia="宋体" w:cs="Times New Roman"/>
          <w:sz w:val="24"/>
        </w:rPr>
        <w:t xml:space="preserve">ean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 xml:space="preserve">rterial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sz w:val="24"/>
        </w:rPr>
        <w:t>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RR, respiratory rate; HR, heart rate; AKI, a</w:t>
      </w:r>
      <w:r>
        <w:rPr>
          <w:rFonts w:hint="eastAsia" w:ascii="Times New Roman" w:hAnsi="Times New Roman" w:eastAsia="宋体" w:cs="Times New Roman"/>
          <w:sz w:val="24"/>
        </w:rPr>
        <w:t xml:space="preserve">cute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k</w:t>
      </w:r>
      <w:r>
        <w:rPr>
          <w:rFonts w:hint="eastAsia" w:ascii="Times New Roman" w:hAnsi="Times New Roman" w:eastAsia="宋体" w:cs="Times New Roman"/>
          <w:sz w:val="24"/>
        </w:rPr>
        <w:t xml:space="preserve">idney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sz w:val="24"/>
        </w:rPr>
        <w:t>nju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ry; CKD, chronic kidney disease; MI, m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 xml:space="preserve">yocardial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nfa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rction; HF, </w:t>
      </w:r>
      <w:r>
        <w:rPr>
          <w:rFonts w:hint="eastAsia" w:ascii="Times New Roman" w:hAnsi="Times New Roman" w:eastAsia="宋体" w:cs="Times New Roman"/>
          <w:sz w:val="24"/>
        </w:rPr>
        <w:t>heart failure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IHD, i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schaemic heart disease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COPD, chronic obstructive pulmonary disease; SHR, stress hyperglycemia ratio; GV, glycemic variability; PT, prothrombin time; ALT, a</w:t>
      </w:r>
      <w:r>
        <w:rPr>
          <w:rFonts w:hint="eastAsia" w:ascii="Times New Roman" w:hAnsi="Times New Roman" w:eastAsia="宋体" w:cs="Times New Roman"/>
          <w:sz w:val="24"/>
        </w:rPr>
        <w:t xml:space="preserve">lanine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>minotransferase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AST, a</w:t>
      </w:r>
      <w:r>
        <w:rPr>
          <w:rFonts w:hint="eastAsia" w:ascii="Times New Roman" w:hAnsi="Times New Roman" w:eastAsia="宋体" w:cs="Times New Roman"/>
          <w:sz w:val="24"/>
        </w:rPr>
        <w:t xml:space="preserve">spartate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>minotransferase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HDL, high-density lipoprotein; LDL, l</w:t>
      </w:r>
      <w:r>
        <w:rPr>
          <w:rFonts w:hint="eastAsia" w:ascii="Times New Roman" w:hAnsi="Times New Roman" w:eastAsia="宋体" w:cs="Times New Roman"/>
          <w:sz w:val="24"/>
        </w:rPr>
        <w:t>ow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-d</w:t>
      </w:r>
      <w:r>
        <w:rPr>
          <w:rFonts w:hint="eastAsia" w:ascii="Times New Roman" w:hAnsi="Times New Roman" w:eastAsia="宋体" w:cs="Times New Roman"/>
          <w:sz w:val="24"/>
        </w:rPr>
        <w:t xml:space="preserve">ensity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4"/>
        </w:rPr>
        <w:t>ipoprotein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WBC, w</w:t>
      </w:r>
      <w:r>
        <w:rPr>
          <w:rFonts w:hint="eastAsia" w:ascii="Times New Roman" w:hAnsi="Times New Roman" w:eastAsia="宋体" w:cs="Times New Roman"/>
          <w:sz w:val="24"/>
        </w:rPr>
        <w:t xml:space="preserve">hite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sz w:val="24"/>
        </w:rPr>
        <w:t>ell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RBC, r</w:t>
      </w:r>
      <w:r>
        <w:rPr>
          <w:rFonts w:hint="eastAsia" w:ascii="Times New Roman" w:hAnsi="Times New Roman" w:eastAsia="宋体" w:cs="Times New Roman"/>
          <w:sz w:val="24"/>
        </w:rPr>
        <w:t xml:space="preserve">ed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sz w:val="24"/>
        </w:rPr>
        <w:t>ell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; HbA1c, hemoglobin A1c; AG, anion gap;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OFA, Sequential Organ Failure Assessment; GCS, Glasgow Coma Scale;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SAPS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II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, Simplified Acute Physiology Score II.</w:t>
      </w:r>
    </w:p>
    <w:p w14:paraId="428733F5">
      <w:pPr>
        <w:tabs>
          <w:tab w:val="left" w:pos="0"/>
          <w:tab w:val="left" w:pos="4860"/>
        </w:tabs>
        <w:spacing w:line="480" w:lineRule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</w:rPr>
        <w:t>The stress hyperglycemia ratio was categorized into tertiles as follows: T1 (≤0.90), T2 (0.91–1.14), and T3 (≥1.15).</w:t>
      </w:r>
    </w:p>
    <w:p w14:paraId="26711831">
      <w:pPr>
        <w:tabs>
          <w:tab w:val="left" w:pos="0"/>
          <w:tab w:val="left" w:pos="4860"/>
        </w:tabs>
        <w:spacing w:line="480" w:lineRule="auto"/>
        <w:rPr>
          <w:rFonts w:hint="eastAsia" w:ascii="Times New Roman" w:hAnsi="Times New Roman" w:eastAsia="宋体" w:cs="Times New Roman"/>
          <w:sz w:val="24"/>
          <w:lang w:val="en-US" w:eastAsia="zh-CN"/>
        </w:rPr>
      </w:pPr>
    </w:p>
    <w:p w14:paraId="56266DBA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2F4C355F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3A1FF371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2FAD9255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2F206EC5">
      <w:pPr>
        <w:spacing w:line="48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Supplementary Table 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Comparison of baseline characteristics according to the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 three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glycemic variability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subgroups</w:t>
      </w:r>
      <w:bookmarkStart w:id="4" w:name="_GoBack"/>
      <w:bookmarkEnd w:id="4"/>
    </w:p>
    <w:tbl>
      <w:tblPr>
        <w:tblStyle w:val="5"/>
        <w:tblW w:w="135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5"/>
        <w:gridCol w:w="3139"/>
        <w:gridCol w:w="2810"/>
        <w:gridCol w:w="2800"/>
        <w:gridCol w:w="1199"/>
      </w:tblGrid>
      <w:tr w14:paraId="3A77D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2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2730650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Variables</w:t>
            </w:r>
          </w:p>
        </w:tc>
        <w:tc>
          <w:tcPr>
            <w:tcW w:w="313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141DAA33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1, N=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622</w:t>
            </w:r>
          </w:p>
        </w:tc>
        <w:tc>
          <w:tcPr>
            <w:tcW w:w="281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05004ED0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N=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622</w:t>
            </w:r>
          </w:p>
        </w:tc>
        <w:tc>
          <w:tcPr>
            <w:tcW w:w="280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6B0F63AE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N=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623</w:t>
            </w:r>
          </w:p>
        </w:tc>
        <w:tc>
          <w:tcPr>
            <w:tcW w:w="119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56CC3DE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p-value</w:t>
            </w:r>
          </w:p>
        </w:tc>
      </w:tr>
      <w:tr w14:paraId="19D0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043BB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Demographics</w:t>
            </w:r>
          </w:p>
        </w:tc>
        <w:tc>
          <w:tcPr>
            <w:tcW w:w="3139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32655316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06727F28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78D59F8C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3D19464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39F8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947D114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Age, (years)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A6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66.95±16.13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F0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67.32±15.46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45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68.58±14.40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6F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</w:t>
            </w:r>
          </w:p>
        </w:tc>
      </w:tr>
      <w:tr w14:paraId="4E60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1EF29B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Gender (male/female)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30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348.00 (55.86%)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B1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333.00 (53.62%)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7F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346.00 (55.54%)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3182EFC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0.693</w:t>
            </w:r>
          </w:p>
        </w:tc>
      </w:tr>
      <w:tr w14:paraId="3060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D258A2E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BMI, (kg/m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DF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26.71 (22.98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30.90)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8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 (22.54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31.57)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7F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26.85 (23.12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31.71)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39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0.458</w:t>
            </w:r>
          </w:p>
        </w:tc>
      </w:tr>
      <w:tr w14:paraId="7756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DB764D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Vital signs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14:paraId="336B5638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14:paraId="6189F8A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8882CA4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2CC5229B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70ED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A82040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SBP, (mmHg)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AC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.75±21.42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8E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0±22.16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17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3±23.65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C0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163B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412C81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DBP, (mmHg)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A8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75.36±18.19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49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76.65±19.24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50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±17.15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13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</w:t>
            </w:r>
          </w:p>
        </w:tc>
      </w:tr>
      <w:tr w14:paraId="364A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3FAE11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MAP, (mmHg)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5E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90.61±17.34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97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91.46±17.97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E0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.06±17.07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08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017</w:t>
            </w:r>
          </w:p>
        </w:tc>
      </w:tr>
      <w:tr w14:paraId="673F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2DCC53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RR, (insp/min)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E4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18.00 (16.00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D8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18.00 (15.00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21.00)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87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18.00 (15.00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56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0.056</w:t>
            </w:r>
          </w:p>
        </w:tc>
      </w:tr>
      <w:tr w14:paraId="6BE29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EFACC2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HR, (bpm)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EB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83.00 (72.00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95.00)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CC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80.00 (70.00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92.00)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3E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80.00 (70.00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92.00)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8E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</w:t>
            </w:r>
          </w:p>
        </w:tc>
      </w:tr>
      <w:tr w14:paraId="293E2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CD430D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Comorbidities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14:paraId="35A16736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14:paraId="589520BC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2DEF3A7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25AD77F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4879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F1BCFE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94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374.00 (60.03%)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1D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392.00 (63.12%)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26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406.00 (65.17%)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1FDDE8D5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0.168</w:t>
            </w:r>
          </w:p>
        </w:tc>
      </w:tr>
      <w:tr w14:paraId="3ADAC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55267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Diabetes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20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17.04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D2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126.00 (20.2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21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36.60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3F8AC93B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3E157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9C5F">
            <w:pPr>
              <w:keepNext w:val="0"/>
              <w:keepLines w:val="0"/>
              <w:widowControl/>
              <w:suppressLineNumbers w:val="0"/>
              <w:tabs>
                <w:tab w:val="center" w:pos="1718"/>
              </w:tabs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AKI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47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B8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129.00 (20.77%)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DD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23.60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2E63D754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7C34C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655FA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Pneumonia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3F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168.00 (26.97%)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79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163.00 (26.25%)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F0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119.00 (19.10%)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65F3A2FF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0.002</w:t>
            </w:r>
          </w:p>
        </w:tc>
      </w:tr>
      <w:tr w14:paraId="3315F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FB235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CKD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BC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8.52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FD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66.00 (10.6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61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15.25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3F8BC482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7316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05366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Cancer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F6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 (16.05%)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E6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84.00 (13.53%)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DC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97.00 (15.57%)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0D774E12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0.417</w:t>
            </w:r>
          </w:p>
        </w:tc>
      </w:tr>
      <w:tr w14:paraId="5529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0E1A8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Hyperlipidemia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6A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251.00 (40.29%)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65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230.00 (37.04%)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32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250.00 (40.13%)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2342CD19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0.416</w:t>
            </w:r>
          </w:p>
        </w:tc>
      </w:tr>
      <w:tr w14:paraId="6C92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25599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36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0.77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C4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71.00 (11.4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69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6.05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ED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0.010</w:t>
            </w:r>
          </w:p>
        </w:tc>
      </w:tr>
      <w:tr w14:paraId="2974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5C877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BD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31.00 (4.98%)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CC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24.00 (3.86%)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98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22.00 (3.53%)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48DD0B5A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0.406</w:t>
            </w:r>
          </w:p>
        </w:tc>
      </w:tr>
      <w:tr w14:paraId="592F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EFA10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IHD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5F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 (24.08%)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BB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99.00 (15.94%)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A4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111.00 (17.82%)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4661AACD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4DFA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75437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COPD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75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50.00 (8.03%)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23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49.00 (7.89%)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47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49.00 (7.87%)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00F96344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0.994</w:t>
            </w:r>
          </w:p>
        </w:tc>
      </w:tr>
      <w:tr w14:paraId="4F40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EC4BB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Treatment during hospitalization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14:paraId="50D3D3F7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14:paraId="0E114556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BA787FA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3AD0D87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08A0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1A3BB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Anti-diabetes drugs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13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15.27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27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114.00 (18.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7E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29.37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60E9769E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137B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E2DFD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Anti-hypertensive drugs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2B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354.00 (56.82%)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9D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356.00 (57.33%)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D4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379.00 (60.83%)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0B047884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0.353</w:t>
            </w:r>
          </w:p>
        </w:tc>
      </w:tr>
      <w:tr w14:paraId="19E1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35DEBF">
            <w:pPr>
              <w:spacing w:line="480" w:lineRule="auto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Laboratory tests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488157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7BED2F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FF781F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A3992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3AD9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688208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Glucose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, 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mg/dL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2B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112.00 (98.00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131.00)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B9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125.00 (105.00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149.00)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45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141.00 (113.00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181.00)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46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64AE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E709F8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SHR, (mean±standard deviation)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04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1.00±0.31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5F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1.07±0.36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A6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1.17±0.49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9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65E1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9297DB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D-Dimer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, (ng/mL)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2D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2,084.00 </w:t>
            </w:r>
          </w:p>
          <w:p w14:paraId="3CACE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(1,045.00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3,459.00)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74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2,084.00 (1,045.00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3,600.00)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8D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1,881.00 (1,045.00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3,400.00)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A7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0.489</w:t>
            </w:r>
          </w:p>
        </w:tc>
      </w:tr>
      <w:tr w14:paraId="11B5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23EDBB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PT, (s)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EF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12.90 (11.90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84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12.60 (11.70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13.54)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20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12.50 (11.60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2B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</w:t>
            </w:r>
          </w:p>
        </w:tc>
      </w:tr>
      <w:tr w14:paraId="4455D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57F8FD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HDL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FF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43.00 (33.00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73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47.00 (35.00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61.00)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80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49.00 (38.00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62.00)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26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58FB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B45AAA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LDL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64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66.00 (43.00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88.00)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B7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70.00 (47.00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97.00)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7A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72.00 (49.00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99.00)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C3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</w:t>
            </w:r>
          </w:p>
        </w:tc>
      </w:tr>
      <w:tr w14:paraId="254A4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A271FB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Triglycerides, (mg/dL)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D1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95.00 (68.00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132.00)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CA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99.00 (68.00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131.00)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F8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109.00 (73.00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140.00)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8F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</w:t>
            </w:r>
          </w:p>
        </w:tc>
      </w:tr>
      <w:tr w14:paraId="646DD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25F59D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ALT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(IU/L)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85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24.00 (16.00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43.00)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F8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25.00 (16.00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40.00)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8B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23.00 (16.00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81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0.402</w:t>
            </w:r>
          </w:p>
        </w:tc>
      </w:tr>
      <w:tr w14:paraId="2B79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E4E573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(IU/L)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7A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 (20.00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BB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29.00 (21.00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49.00)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D4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29.00 (20.00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FD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0.531</w:t>
            </w:r>
          </w:p>
        </w:tc>
      </w:tr>
      <w:tr w14:paraId="5937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E9CB2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Creatinine,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B9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0.80 (0.70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C6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 (0.70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2A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 (0.80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AD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0F94D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0338E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Urea nitrogen,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52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 (11.00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10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16.00 (12.00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22.00)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AE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17.00 (13.00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B9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7B89F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8D55F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Hemoglobin, (g/dL)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FD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12.18 (10.70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1D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12.30 (11.00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13.50)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DF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12.50 (11.20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DA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0.008</w:t>
            </w:r>
          </w:p>
        </w:tc>
      </w:tr>
      <w:tr w14:paraId="7C6D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7C12E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Platelet, (K/UL)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5F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202.00 (157.00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256.00)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5C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209.00 (166.00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258.00)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A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211.00 (167.00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268.00)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9C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0.045</w:t>
            </w:r>
          </w:p>
        </w:tc>
      </w:tr>
      <w:tr w14:paraId="54CB1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9B7F6C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WBC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(K/UL)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47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10.80 (8.30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09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10.70 (8.50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13.50)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AF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 (7.90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5F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0.010</w:t>
            </w:r>
          </w:p>
        </w:tc>
      </w:tr>
      <w:tr w14:paraId="4134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83C051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RBC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(m/uL)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3F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4.08 (3.63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4.45)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93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4.07 (3.65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4.52)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4E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4.12 (3.71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4.51)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5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0.194</w:t>
            </w:r>
          </w:p>
        </w:tc>
      </w:tr>
      <w:tr w14:paraId="707B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881AA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HbA1c,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F8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6.00 (5.50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E9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5.80 (5.40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6.40)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45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5.70 (5.30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87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42E8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E8A6B0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AG, (mEq/L)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6F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 (13.00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D3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14.00 (12.00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16.00)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67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14.00 (12.00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99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</w:t>
            </w:r>
          </w:p>
        </w:tc>
      </w:tr>
      <w:tr w14:paraId="4A5F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B0B01E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Sodium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(mEq/L)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B5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139.00 (137.00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142.00)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8C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139.00 (137.00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142.00)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45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139.00 (137.00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142.00)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13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0.858</w:t>
            </w:r>
          </w:p>
        </w:tc>
      </w:tr>
      <w:tr w14:paraId="66EE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6D26F2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Potassium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(mEq/L)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27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4.00 (3.60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E4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3.90 (3.60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4.20)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56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3.90 (3.60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FA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0.064</w:t>
            </w:r>
          </w:p>
        </w:tc>
      </w:tr>
      <w:tr w14:paraId="1BD4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901257B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Outcomes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E7F815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8A1157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47911D6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2B2D9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4FA7C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9A68BDB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OFA scores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A0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 (1.00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2C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 (2.00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BC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 (2.00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F2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627B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96B80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SAPS</w:t>
            </w: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II 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65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 (24.00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AE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33.00 (26.00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40.00)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C8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34.00 (27.00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43.00)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2A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31A6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3286F4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GCS scores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F3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14.00 (11.00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E8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14.00 (11.00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3D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A5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</w:t>
            </w:r>
          </w:p>
        </w:tc>
      </w:tr>
      <w:tr w14:paraId="6571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D858D04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Length of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ICU stay,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days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02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4.44 (2.42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8.35)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75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11.08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3A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5.78 (3.04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10.59)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4C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29C6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71821039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Length of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hospital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 stay,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days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0748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8.96 (5.74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14.96)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1914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12.26 (7.61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18.90)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ACCB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12.30 (6.89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21.23)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387F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</w:tbl>
    <w:p w14:paraId="28993343">
      <w:pPr>
        <w:tabs>
          <w:tab w:val="left" w:pos="0"/>
          <w:tab w:val="left" w:pos="4860"/>
        </w:tabs>
        <w:spacing w:line="480" w:lineRule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BMI indicates body mass index; SBP, </w:t>
      </w:r>
      <w:r>
        <w:rPr>
          <w:rFonts w:hint="eastAsia" w:ascii="Times New Roman" w:hAnsi="Times New Roman" w:eastAsia="宋体" w:cs="Times New Roman"/>
          <w:sz w:val="24"/>
        </w:rPr>
        <w:t>systolic blood pressure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DBP, d</w:t>
      </w:r>
      <w:r>
        <w:rPr>
          <w:rFonts w:hint="eastAsia" w:ascii="Times New Roman" w:hAnsi="Times New Roman" w:eastAsia="宋体" w:cs="Times New Roman"/>
          <w:sz w:val="24"/>
        </w:rPr>
        <w:t xml:space="preserve">iastolic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sz w:val="24"/>
        </w:rPr>
        <w:t>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MAP, m</w:t>
      </w:r>
      <w:r>
        <w:rPr>
          <w:rFonts w:hint="eastAsia" w:ascii="Times New Roman" w:hAnsi="Times New Roman" w:eastAsia="宋体" w:cs="Times New Roman"/>
          <w:sz w:val="24"/>
        </w:rPr>
        <w:t xml:space="preserve">ean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 xml:space="preserve">rterial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sz w:val="24"/>
        </w:rPr>
        <w:t>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RR, respiratory rate; HR, heart rate; AKI, a</w:t>
      </w:r>
      <w:r>
        <w:rPr>
          <w:rFonts w:hint="eastAsia" w:ascii="Times New Roman" w:hAnsi="Times New Roman" w:eastAsia="宋体" w:cs="Times New Roman"/>
          <w:sz w:val="24"/>
        </w:rPr>
        <w:t xml:space="preserve">cute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k</w:t>
      </w:r>
      <w:r>
        <w:rPr>
          <w:rFonts w:hint="eastAsia" w:ascii="Times New Roman" w:hAnsi="Times New Roman" w:eastAsia="宋体" w:cs="Times New Roman"/>
          <w:sz w:val="24"/>
        </w:rPr>
        <w:t xml:space="preserve">idney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sz w:val="24"/>
        </w:rPr>
        <w:t>nju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ry; CKD, chronic kidney disease; MI, m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 xml:space="preserve">yocardial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nfa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rction; HF, </w:t>
      </w:r>
      <w:r>
        <w:rPr>
          <w:rFonts w:hint="eastAsia" w:ascii="Times New Roman" w:hAnsi="Times New Roman" w:eastAsia="宋体" w:cs="Times New Roman"/>
          <w:sz w:val="24"/>
        </w:rPr>
        <w:t>heart failure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IHD, i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schaemic heart disease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COPD, chronic obstructive pulmonary disease; SHR, stress hyperglycemia ratio; GV, glycemic variability; PT, prothrombin time; ALT, a</w:t>
      </w:r>
      <w:r>
        <w:rPr>
          <w:rFonts w:hint="eastAsia" w:ascii="Times New Roman" w:hAnsi="Times New Roman" w:eastAsia="宋体" w:cs="Times New Roman"/>
          <w:sz w:val="24"/>
        </w:rPr>
        <w:t xml:space="preserve">lanine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>minotransferase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AST, a</w:t>
      </w:r>
      <w:r>
        <w:rPr>
          <w:rFonts w:hint="eastAsia" w:ascii="Times New Roman" w:hAnsi="Times New Roman" w:eastAsia="宋体" w:cs="Times New Roman"/>
          <w:sz w:val="24"/>
        </w:rPr>
        <w:t xml:space="preserve">spartate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>minotransferase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HDL, high-density lipoprotein; LDL, l</w:t>
      </w:r>
      <w:r>
        <w:rPr>
          <w:rFonts w:hint="eastAsia" w:ascii="Times New Roman" w:hAnsi="Times New Roman" w:eastAsia="宋体" w:cs="Times New Roman"/>
          <w:sz w:val="24"/>
        </w:rPr>
        <w:t>ow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-d</w:t>
      </w:r>
      <w:r>
        <w:rPr>
          <w:rFonts w:hint="eastAsia" w:ascii="Times New Roman" w:hAnsi="Times New Roman" w:eastAsia="宋体" w:cs="Times New Roman"/>
          <w:sz w:val="24"/>
        </w:rPr>
        <w:t xml:space="preserve">ensity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4"/>
        </w:rPr>
        <w:t>ipoprotein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WBC, w</w:t>
      </w:r>
      <w:r>
        <w:rPr>
          <w:rFonts w:hint="eastAsia" w:ascii="Times New Roman" w:hAnsi="Times New Roman" w:eastAsia="宋体" w:cs="Times New Roman"/>
          <w:sz w:val="24"/>
        </w:rPr>
        <w:t xml:space="preserve">hite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sz w:val="24"/>
        </w:rPr>
        <w:t>ell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RBC, r</w:t>
      </w:r>
      <w:r>
        <w:rPr>
          <w:rFonts w:hint="eastAsia" w:ascii="Times New Roman" w:hAnsi="Times New Roman" w:eastAsia="宋体" w:cs="Times New Roman"/>
          <w:sz w:val="24"/>
        </w:rPr>
        <w:t xml:space="preserve">ed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sz w:val="24"/>
        </w:rPr>
        <w:t>ell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; HbA1c, hemoglobin A1c; AG, anion gap;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OFA, Sequential Organ Failure Assessment; GCS, Glasgow Coma Scale;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SAPS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II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, Simplified Acute Physiology Score II.</w:t>
      </w:r>
    </w:p>
    <w:p w14:paraId="1E0E7C7D">
      <w:pPr>
        <w:tabs>
          <w:tab w:val="left" w:pos="0"/>
          <w:tab w:val="left" w:pos="4860"/>
        </w:tabs>
        <w:spacing w:line="480" w:lineRule="auto"/>
        <w:rPr>
          <w:rFonts w:hint="default" w:ascii="Times New Roman" w:hAnsi="Times New Roman" w:eastAsia="宋体" w:cs="Times New Roman"/>
          <w:sz w:val="24"/>
          <w:lang w:val="en-US"/>
        </w:rPr>
      </w:pPr>
      <w:r>
        <w:rPr>
          <w:rFonts w:hint="eastAsia" w:ascii="Times New Roman" w:hAnsi="Times New Roman" w:eastAsia="宋体" w:cs="Times New Roman"/>
          <w:sz w:val="24"/>
        </w:rPr>
        <w:t xml:space="preserve">The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glycemic variability</w:t>
      </w:r>
      <w:r>
        <w:rPr>
          <w:rFonts w:hint="eastAsia" w:ascii="Times New Roman" w:hAnsi="Times New Roman" w:eastAsia="宋体" w:cs="Times New Roman"/>
          <w:sz w:val="24"/>
        </w:rPr>
        <w:t xml:space="preserve"> was categorized into tertiles as follows: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T 1 (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≤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14.18), T 2 (14.19</w:t>
      </w:r>
      <w:r>
        <w:rPr>
          <w:sz w:val="24"/>
        </w:rPr>
        <w:t>-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19.07), T 3 (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≥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19.08).</w:t>
      </w:r>
    </w:p>
    <w:p w14:paraId="7F6270A4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52DEF1A2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219865A1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63A5C69E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6640A5AE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0D41E9E5">
      <w:pPr>
        <w:spacing w:line="48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Supplementary Table 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Baseline characteristics according to the combination of the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stress hyperglycemia ratio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and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glycemic variability</w:t>
      </w:r>
    </w:p>
    <w:tbl>
      <w:tblPr>
        <w:tblStyle w:val="5"/>
        <w:tblW w:w="139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2670"/>
        <w:gridCol w:w="2310"/>
        <w:gridCol w:w="2529"/>
        <w:gridCol w:w="2340"/>
        <w:gridCol w:w="1041"/>
      </w:tblGrid>
      <w:tr w14:paraId="41AE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6351310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Variables</w:t>
            </w:r>
          </w:p>
        </w:tc>
        <w:tc>
          <w:tcPr>
            <w:tcW w:w="267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1D7B3B8B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 1 (n=765)</w:t>
            </w:r>
          </w:p>
        </w:tc>
        <w:tc>
          <w:tcPr>
            <w:tcW w:w="231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6F584D0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 2 (n=479)</w:t>
            </w:r>
          </w:p>
        </w:tc>
        <w:tc>
          <w:tcPr>
            <w:tcW w:w="252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7158A8F5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 3 (n=481)</w:t>
            </w:r>
          </w:p>
        </w:tc>
        <w:tc>
          <w:tcPr>
            <w:tcW w:w="234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444040E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 4 (n=142)</w:t>
            </w:r>
          </w:p>
        </w:tc>
        <w:tc>
          <w:tcPr>
            <w:tcW w:w="104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580CCEE3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p-value</w:t>
            </w:r>
          </w:p>
        </w:tc>
      </w:tr>
      <w:tr w14:paraId="2FAC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E38BE1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Demographics</w:t>
            </w:r>
          </w:p>
        </w:tc>
        <w:tc>
          <w:tcPr>
            <w:tcW w:w="267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01D9E80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6741BD9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6AD90A75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4D57D5D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41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2E588E4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408B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D0022C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Age, (years)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F2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66.63±16.57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D5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67.17±15.61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E9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67.96±14.49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8B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69.20±13.77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6F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</w:t>
            </w:r>
          </w:p>
        </w:tc>
      </w:tr>
      <w:tr w14:paraId="27C4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7F8322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Gender (male/female)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48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418.00 (54.64%)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E8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263.00 (54.91%)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B5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264.00 (54.89%)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6E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82.00 (57.75%)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3E50A2B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0.924</w:t>
            </w:r>
          </w:p>
        </w:tc>
      </w:tr>
      <w:tr w14:paraId="1B48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F63A5A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BMI, (kg/m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43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26.34 (22.66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31.09)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9C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26.40 (22.94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31.89)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F9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26.76 (23.08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31.21)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86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27.44 (24.35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80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0.203</w:t>
            </w:r>
          </w:p>
        </w:tc>
      </w:tr>
      <w:tr w14:paraId="3759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58CD61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Vital signs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2ED109B7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61950A22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4A250EC1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5155113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22EA9A6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0FA1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BFAA1E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SBP, (mmHg)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98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134.42±21.42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B0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135.22±22.37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B5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135.66±23.74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AE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.60±21.50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73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07F3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044FC0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DBP, (mmHg)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4C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73.17±16.04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F1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.56±17.40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39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±19.72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C2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±18.08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2F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</w:t>
            </w:r>
          </w:p>
        </w:tc>
      </w:tr>
      <w:tr w14:paraId="1BEB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FFF119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MAP, (mmHg)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FC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89.46±15.85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6D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91.47±17.40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95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90.82±18.01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AC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.22±17.45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48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017</w:t>
            </w:r>
          </w:p>
        </w:tc>
      </w:tr>
      <w:tr w14:paraId="55CA1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6338B5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RR, (insp/min)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6E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18.00 (15.00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21.00)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65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18.00 (15.00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07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19.00 (16.00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5C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18.00 (15.00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12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0.176</w:t>
            </w:r>
          </w:p>
        </w:tc>
      </w:tr>
      <w:tr w14:paraId="6059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B5F0B0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HR, (bpm)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68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82.00 (71.00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93.00)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0A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79.00 (69.00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7C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82.00 (72.00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94.00)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AC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82.50 (71.00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94.00)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D5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0.115</w:t>
            </w:r>
          </w:p>
        </w:tc>
      </w:tr>
      <w:tr w14:paraId="409A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AC7344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Comorbidities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3BC30C72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50BC67F5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0BF9DF9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266091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6FE3821F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6175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BDC67D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D9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59.48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E2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310.00 (64.72%)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28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64.03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2B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69.72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39C17F18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026</w:t>
            </w:r>
          </w:p>
        </w:tc>
      </w:tr>
      <w:tr w14:paraId="7D08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12CDE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Diabetes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72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6.00 (2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EB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57.00 (11.90%)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DF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5.76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67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31.69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02EF3DB0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</w:tr>
      <w:tr w14:paraId="7B47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AB4AD">
            <w:pPr>
              <w:keepNext w:val="0"/>
              <w:keepLines w:val="0"/>
              <w:widowControl/>
              <w:suppressLineNumbers w:val="0"/>
              <w:tabs>
                <w:tab w:val="center" w:pos="1718"/>
              </w:tabs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AKI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10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103.00 (13.46%)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DF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97.00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20.25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AD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(2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4.94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53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28.87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9B6F4D8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</w:tr>
      <w:tr w14:paraId="6A11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ECB9F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Pneumonia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B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(2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38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3B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46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31.69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101C64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</w:tr>
      <w:tr w14:paraId="64BE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FDEBD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CKD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5D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1.76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6A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(7.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05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D0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14.08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96391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0.014</w:t>
            </w:r>
          </w:p>
        </w:tc>
      </w:tr>
      <w:tr w14:paraId="2953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D87EE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Cancer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00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112.00 (14.64%)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F3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77.00 (16.08%)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61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72.00 (14.97%)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B4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20.00 (14.08%)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0C6A88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0.896</w:t>
            </w:r>
          </w:p>
        </w:tc>
      </w:tr>
      <w:tr w14:paraId="4D268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06BB0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Hyperlipidemia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1B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281.00 (36.73%)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AB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196.00 (40.92%)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FE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201.00 (41.79%)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D5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53.00 (37.32%)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87217E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0.25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47E5B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02B20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91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99.00 (12.94%)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38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45.00 (9.39%)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FB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72.00 (14.97%)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DC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22.00 (15.49%)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142A09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0.047</w:t>
            </w:r>
          </w:p>
        </w:tc>
      </w:tr>
      <w:tr w14:paraId="55A0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D73AC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FE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34.00 (4.44%)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65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13.00 (2.71%)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7E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21.00 (4.37%)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AC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9.00 (6.34%)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8CABB3F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0.218</w:t>
            </w:r>
          </w:p>
        </w:tc>
      </w:tr>
      <w:tr w14:paraId="3CFC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92B78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IHD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16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152.00 (19.87%)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CB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81.00 (16.91%)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38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97.00 (20.17%)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D2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 (21.13%)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9B5904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0.484</w:t>
            </w:r>
          </w:p>
        </w:tc>
      </w:tr>
      <w:tr w14:paraId="559AD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E6CB9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COPD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D8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58.00 (7.58%)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C3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43.00 (8.98%)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82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41.00 (8.52%)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EE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6.00 (4.23%)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5C8C1A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0.29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47B8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58BB6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Treatment during hospitalization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599B9A8A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20E9B2CB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0D11F83A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0B0513F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0F10F51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0190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69793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Anti-diabetes drugs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17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175.00 (22.88%)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CE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52.00 (10.86%)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11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30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 (19.01%)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11D27BEE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</w:tr>
      <w:tr w14:paraId="1A13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B35D7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Anti-hypertensive drugs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C6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(5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8.82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0D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59.29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3D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5E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55.63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74A7C7B8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0.034</w:t>
            </w:r>
          </w:p>
        </w:tc>
      </w:tr>
      <w:tr w14:paraId="34BC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08A919">
            <w:pPr>
              <w:spacing w:line="480" w:lineRule="auto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Laboratory tests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3E254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1FFF1E3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0935CC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0C8034C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17A847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4864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364EAA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Glucose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, 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mg/dL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1E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115.00</w:t>
            </w:r>
          </w:p>
          <w:p w14:paraId="28034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(98.00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133.00)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94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106.00 (95.00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EC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166.00</w:t>
            </w:r>
          </w:p>
          <w:p w14:paraId="07961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(143.00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204.00)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F9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141.00 (126.00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172.00)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F7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38D3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45C388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D-Dimer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, (ng/mL)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E2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2,084.00 (1,045.00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3,535.00)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E6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1,883.00 (1,019.00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3,400.00)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B9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2,000.00 (1,045.00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3,459.00)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9E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1,783.50 (1,075.00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3,400.00)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EB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0.702</w:t>
            </w:r>
          </w:p>
        </w:tc>
      </w:tr>
      <w:tr w14:paraId="6EC8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E8F58E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PT, (s)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C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12.70 (11.80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13.80)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15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12.50 (11.70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13.54)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86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12.80 (11.80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13.90)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9C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12.60 (11.60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43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0.263</w:t>
            </w:r>
          </w:p>
        </w:tc>
      </w:tr>
      <w:tr w14:paraId="775D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C26462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HDL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97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46.00 (35.00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59.00)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5A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48.00 (38.00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6C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44.00 (33.00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56.00)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B8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50.50 (38.00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64.00)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2F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3066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ABB367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LDL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7E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71.00 (47.00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97.00)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EA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74.00 (50.00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11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64.00 (43.00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88.00)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49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68.50 (47.00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95.00)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3C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</w:t>
            </w:r>
          </w:p>
        </w:tc>
      </w:tr>
      <w:tr w14:paraId="43AE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33A2DE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Triglycerides, (mg/dL)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33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103.00 (68.00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136.00)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78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97.00 (68.00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1F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106.00 (72.00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136.00)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C4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92.50 (69.00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132.00)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C5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0.242</w:t>
            </w:r>
          </w:p>
        </w:tc>
      </w:tr>
      <w:tr w14:paraId="0D20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8719C1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ALT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(IU/L)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C9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25.00 (16.00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43.00)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A5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23.00 (15.00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EA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24.00 (16.00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57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24.00 (17.00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44.00)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D8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0.231</w:t>
            </w:r>
          </w:p>
        </w:tc>
      </w:tr>
      <w:tr w14:paraId="62D6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F2DDF5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(IU/L)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C3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 (20.00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50.00)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AA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28.00 (20.00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23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29.00 (21.00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47.00)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F9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29.50 (20.00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47.00)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C8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0.507</w:t>
            </w:r>
          </w:p>
        </w:tc>
      </w:tr>
      <w:tr w14:paraId="49D36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A684C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Creatinine,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6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 (0.70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A1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0.80 (0.70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7D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 (0.70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0B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 (0.70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15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39B6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BFC46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Urea nitrogen,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EC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16.00 (12.00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22.00)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DF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14.00 (11.00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21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18.00 (13.00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26.00)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B6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16.00 (12.00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14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2384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985BF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Hemoglobin, (g/dL)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13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12.40 (11.00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13.50)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6B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12.40 (11.10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45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12.00 (10.70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2E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12.70 (11.40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13.90)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F2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</w:t>
            </w:r>
          </w:p>
        </w:tc>
      </w:tr>
      <w:tr w14:paraId="45FE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93EC8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Platelet, (K/UL)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0D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209.00</w:t>
            </w:r>
          </w:p>
          <w:p w14:paraId="6B7EA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(163.00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261.00)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09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211.00 (169.00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5B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203.00 </w:t>
            </w:r>
          </w:p>
          <w:p w14:paraId="539E8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(158.00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252.00)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93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201.50 (163.00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273.00)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CE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0.126</w:t>
            </w:r>
          </w:p>
        </w:tc>
      </w:tr>
      <w:tr w14:paraId="5012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2F434E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WBC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(K/UL)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61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10.50 (8.10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13.30)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8C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9.90 (7.70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46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11.00 (8.60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D6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10.80 (8.40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16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0C82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2B2FFD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RBC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(m/uL)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8F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4.12 (3.66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4.52)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6E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4.10 (3.69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4.51)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B6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4.04 (3.57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4.42)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A8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4.19 (3.76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FE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0.024</w:t>
            </w:r>
          </w:p>
        </w:tc>
      </w:tr>
      <w:tr w14:paraId="12B7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80119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HbA1c,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67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6.00 (5.60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6.90)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76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5.80 (5.40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C3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5.70 (5.30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20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5.40 (5.20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D1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4F677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49E423F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AG, (mEq/L)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7F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14.00 (12.00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16.00)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DD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14.00 (12.00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5B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14.00 (13.00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FF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14.00 (13.00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3E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</w:t>
            </w:r>
          </w:p>
        </w:tc>
      </w:tr>
      <w:tr w14:paraId="11CF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91B95D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Sodium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(mEq/L)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F3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139.00</w:t>
            </w:r>
          </w:p>
          <w:p w14:paraId="29C9F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(137.00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142.00)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23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139.00 (137.00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FF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139.00 </w:t>
            </w:r>
          </w:p>
          <w:p w14:paraId="77DE5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(137.00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142.00)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AA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140.00 (136.00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142.00)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C9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0.925</w:t>
            </w:r>
          </w:p>
        </w:tc>
      </w:tr>
      <w:tr w14:paraId="1E4A9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7F3AF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Potassium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(mEq/L)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D48F41B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3.90 (3.60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4.30)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69218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3.90 (3.60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4.20)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961E4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3.90 (3.60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4.40)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8BFA5B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3.90 (3.70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4.40)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FFDCB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0.410</w:t>
            </w:r>
          </w:p>
        </w:tc>
      </w:tr>
      <w:tr w14:paraId="47D3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6621D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Outcomes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CF648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A0AFDDC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B25B11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C405E6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C6BB6B6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6E64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081799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OFA scores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2D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 (2.00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B4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 (1.00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46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 (2.00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F5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(2.00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A0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16A7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9FDCA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SAPS</w:t>
            </w: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A0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33.00 (26.00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40.00)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5C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(2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F6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 (28.00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A0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 (27.00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38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0.559</w:t>
            </w:r>
          </w:p>
        </w:tc>
      </w:tr>
      <w:tr w14:paraId="0A04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34A2A7B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GCS scores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3F93A2B">
            <w:pPr>
              <w:spacing w:line="48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.00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(11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.00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-15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.00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2C5CB1C">
            <w:pPr>
              <w:spacing w:line="48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.00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(12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.00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-15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.00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6D37329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3.00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(11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.00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-15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.00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921BF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12.00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10.00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4.00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65CF6B0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535B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ECE134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Length of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ICU stay,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days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0E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5.14 (2.87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10.42)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4C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4.07 (2.28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8.01)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79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6.20 (3.14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11.82)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F6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5.33 (2.93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7E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694A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734369DF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Length of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hospital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 stay,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days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203A9C08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9.43 (5.73-18.27)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23FA6B7D">
            <w:pPr>
              <w:spacing w:line="48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8.94 (5.74-13.82)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157C24D9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11.64 (6.81-20.06)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558EA47D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12.66 (7.68-20.2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4C8644B7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</w:tbl>
    <w:p w14:paraId="38865239">
      <w:pPr>
        <w:tabs>
          <w:tab w:val="left" w:pos="0"/>
          <w:tab w:val="left" w:pos="4860"/>
        </w:tabs>
        <w:spacing w:line="480" w:lineRule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BMI indicates body mass index; SBP, </w:t>
      </w:r>
      <w:r>
        <w:rPr>
          <w:rFonts w:hint="eastAsia" w:ascii="Times New Roman" w:hAnsi="Times New Roman" w:eastAsia="宋体" w:cs="Times New Roman"/>
          <w:sz w:val="24"/>
        </w:rPr>
        <w:t>systolic blood pressure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DBP, d</w:t>
      </w:r>
      <w:r>
        <w:rPr>
          <w:rFonts w:hint="eastAsia" w:ascii="Times New Roman" w:hAnsi="Times New Roman" w:eastAsia="宋体" w:cs="Times New Roman"/>
          <w:sz w:val="24"/>
        </w:rPr>
        <w:t xml:space="preserve">iastolic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sz w:val="24"/>
        </w:rPr>
        <w:t>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MAP, m</w:t>
      </w:r>
      <w:r>
        <w:rPr>
          <w:rFonts w:hint="eastAsia" w:ascii="Times New Roman" w:hAnsi="Times New Roman" w:eastAsia="宋体" w:cs="Times New Roman"/>
          <w:sz w:val="24"/>
        </w:rPr>
        <w:t xml:space="preserve">ean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 xml:space="preserve">rterial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sz w:val="24"/>
        </w:rPr>
        <w:t>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RR, respiratory rate; HR, heart rate; AKI, a</w:t>
      </w:r>
      <w:r>
        <w:rPr>
          <w:rFonts w:hint="eastAsia" w:ascii="Times New Roman" w:hAnsi="Times New Roman" w:eastAsia="宋体" w:cs="Times New Roman"/>
          <w:sz w:val="24"/>
        </w:rPr>
        <w:t xml:space="preserve">cute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k</w:t>
      </w:r>
      <w:r>
        <w:rPr>
          <w:rFonts w:hint="eastAsia" w:ascii="Times New Roman" w:hAnsi="Times New Roman" w:eastAsia="宋体" w:cs="Times New Roman"/>
          <w:sz w:val="24"/>
        </w:rPr>
        <w:t xml:space="preserve">idney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sz w:val="24"/>
        </w:rPr>
        <w:t>nju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ry; CKD, chronic kidney disease; MI, m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 xml:space="preserve">yocardial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nfa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rction; HF, </w:t>
      </w:r>
      <w:r>
        <w:rPr>
          <w:rFonts w:hint="eastAsia" w:ascii="Times New Roman" w:hAnsi="Times New Roman" w:eastAsia="宋体" w:cs="Times New Roman"/>
          <w:sz w:val="24"/>
        </w:rPr>
        <w:t>heart failure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IHD, i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schaemic heart disease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COPD, chronic obstructive pulmonary disease; SHR, stress hyperglycemia ratio; GV, glycemic variability; PT, prothrombin time; ALT, a</w:t>
      </w:r>
      <w:r>
        <w:rPr>
          <w:rFonts w:hint="eastAsia" w:ascii="Times New Roman" w:hAnsi="Times New Roman" w:eastAsia="宋体" w:cs="Times New Roman"/>
          <w:sz w:val="24"/>
        </w:rPr>
        <w:t xml:space="preserve">lanine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>minotransferase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AST, a</w:t>
      </w:r>
      <w:r>
        <w:rPr>
          <w:rFonts w:hint="eastAsia" w:ascii="Times New Roman" w:hAnsi="Times New Roman" w:eastAsia="宋体" w:cs="Times New Roman"/>
          <w:sz w:val="24"/>
        </w:rPr>
        <w:t xml:space="preserve">spartate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>minotransferase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HDL, high-density lipoprotein; LDL, l</w:t>
      </w:r>
      <w:r>
        <w:rPr>
          <w:rFonts w:hint="eastAsia" w:ascii="Times New Roman" w:hAnsi="Times New Roman" w:eastAsia="宋体" w:cs="Times New Roman"/>
          <w:sz w:val="24"/>
        </w:rPr>
        <w:t>ow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-d</w:t>
      </w:r>
      <w:r>
        <w:rPr>
          <w:rFonts w:hint="eastAsia" w:ascii="Times New Roman" w:hAnsi="Times New Roman" w:eastAsia="宋体" w:cs="Times New Roman"/>
          <w:sz w:val="24"/>
        </w:rPr>
        <w:t xml:space="preserve">ensity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4"/>
        </w:rPr>
        <w:t>ipoprotein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WBC, w</w:t>
      </w:r>
      <w:r>
        <w:rPr>
          <w:rFonts w:hint="eastAsia" w:ascii="Times New Roman" w:hAnsi="Times New Roman" w:eastAsia="宋体" w:cs="Times New Roman"/>
          <w:sz w:val="24"/>
        </w:rPr>
        <w:t xml:space="preserve">hite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sz w:val="24"/>
        </w:rPr>
        <w:t>ell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RBC, r</w:t>
      </w:r>
      <w:r>
        <w:rPr>
          <w:rFonts w:hint="eastAsia" w:ascii="Times New Roman" w:hAnsi="Times New Roman" w:eastAsia="宋体" w:cs="Times New Roman"/>
          <w:sz w:val="24"/>
        </w:rPr>
        <w:t xml:space="preserve">ed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sz w:val="24"/>
        </w:rPr>
        <w:t>ell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; HbA1c, hemoglobin A1c; AG, anion gap;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OFA, Sequential Organ Failure Assessment; GCS, Glasgow Coma Scale;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SAPS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II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, Simplified Acute Physiology Score II.</w:t>
      </w:r>
    </w:p>
    <w:p w14:paraId="569A54DF">
      <w:pPr>
        <w:tabs>
          <w:tab w:val="left" w:pos="0"/>
          <w:tab w:val="left" w:pos="4860"/>
        </w:tabs>
        <w:spacing w:line="480" w:lineRule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G1: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SHR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≤1.14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 xml:space="preserve"> and GV≤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19.07; G2: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SHR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≤1.14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 xml:space="preserve"> and GV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＞19.07; G3: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SHR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＞1.14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 xml:space="preserve"> and GV≤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19.07; G4: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SHR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＞1.14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 xml:space="preserve"> and GV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＞19.07.</w:t>
      </w:r>
    </w:p>
    <w:p w14:paraId="58CA45F7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75EF639F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465FC68C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59C52731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00A2DB59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Supplementary Table</w:t>
      </w:r>
      <w:r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vertAlign w:val="baseline"/>
          <w:lang w:val="en-US" w:eastAsia="zh-CN"/>
        </w:rPr>
        <w:t xml:space="preserve"> 7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 xml:space="preserve">Univariate and multivariate Cox regression analysis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of 1-year mortality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1913"/>
        <w:gridCol w:w="1900"/>
        <w:gridCol w:w="1854"/>
        <w:gridCol w:w="2039"/>
        <w:gridCol w:w="1861"/>
        <w:gridCol w:w="1609"/>
      </w:tblGrid>
      <w:tr w14:paraId="79166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vMerge w:val="restart"/>
            <w:tcBorders>
              <w:top w:val="single" w:color="auto" w:sz="12" w:space="0"/>
              <w:left w:val="nil"/>
              <w:right w:val="nil"/>
            </w:tcBorders>
          </w:tcPr>
          <w:p w14:paraId="1F93EF33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Variables</w:t>
            </w:r>
          </w:p>
        </w:tc>
        <w:tc>
          <w:tcPr>
            <w:tcW w:w="5667" w:type="dxa"/>
            <w:gridSpan w:val="3"/>
            <w:tcBorders>
              <w:top w:val="single" w:color="auto" w:sz="12" w:space="0"/>
              <w:left w:val="nil"/>
              <w:bottom w:val="single" w:color="000000" w:sz="6" w:space="0"/>
              <w:right w:val="nil"/>
            </w:tcBorders>
          </w:tcPr>
          <w:p w14:paraId="695081A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Univariate analysis</w:t>
            </w:r>
          </w:p>
        </w:tc>
        <w:tc>
          <w:tcPr>
            <w:tcW w:w="5509" w:type="dxa"/>
            <w:gridSpan w:val="3"/>
            <w:tcBorders>
              <w:top w:val="single" w:color="auto" w:sz="12" w:space="0"/>
              <w:left w:val="nil"/>
              <w:bottom w:val="single" w:color="000000" w:sz="6" w:space="0"/>
              <w:right w:val="nil"/>
            </w:tcBorders>
          </w:tcPr>
          <w:p w14:paraId="4BC38C5C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Multivariate analysis</w:t>
            </w:r>
          </w:p>
        </w:tc>
      </w:tr>
      <w:tr w14:paraId="5C21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vMerge w:val="continue"/>
            <w:tcBorders>
              <w:left w:val="nil"/>
              <w:bottom w:val="single" w:color="auto" w:sz="6" w:space="0"/>
              <w:right w:val="nil"/>
            </w:tcBorders>
          </w:tcPr>
          <w:p w14:paraId="7B383EE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tcBorders>
              <w:top w:val="single" w:color="000000" w:sz="6" w:space="0"/>
              <w:left w:val="nil"/>
              <w:bottom w:val="single" w:color="auto" w:sz="6" w:space="0"/>
              <w:right w:val="nil"/>
            </w:tcBorders>
          </w:tcPr>
          <w:p w14:paraId="771805C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HR</w:t>
            </w:r>
          </w:p>
        </w:tc>
        <w:tc>
          <w:tcPr>
            <w:tcW w:w="1900" w:type="dxa"/>
            <w:tcBorders>
              <w:top w:val="single" w:color="000000" w:sz="6" w:space="0"/>
              <w:left w:val="nil"/>
              <w:bottom w:val="single" w:color="auto" w:sz="6" w:space="0"/>
              <w:right w:val="nil"/>
            </w:tcBorders>
          </w:tcPr>
          <w:p w14:paraId="7D061FC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95% CI</w:t>
            </w:r>
          </w:p>
        </w:tc>
        <w:tc>
          <w:tcPr>
            <w:tcW w:w="1854" w:type="dxa"/>
            <w:tcBorders>
              <w:top w:val="single" w:color="000000" w:sz="6" w:space="0"/>
              <w:left w:val="nil"/>
              <w:bottom w:val="single" w:color="auto" w:sz="6" w:space="0"/>
              <w:right w:val="nil"/>
            </w:tcBorders>
          </w:tcPr>
          <w:p w14:paraId="726EEDC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 value</w:t>
            </w:r>
          </w:p>
        </w:tc>
        <w:tc>
          <w:tcPr>
            <w:tcW w:w="2039" w:type="dxa"/>
            <w:tcBorders>
              <w:top w:val="single" w:color="000000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top"/>
          </w:tcPr>
          <w:p w14:paraId="3E299E41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HR</w:t>
            </w:r>
          </w:p>
        </w:tc>
        <w:tc>
          <w:tcPr>
            <w:tcW w:w="1861" w:type="dxa"/>
            <w:tcBorders>
              <w:top w:val="single" w:color="000000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top"/>
          </w:tcPr>
          <w:p w14:paraId="592496F7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95% CI</w:t>
            </w:r>
          </w:p>
        </w:tc>
        <w:tc>
          <w:tcPr>
            <w:tcW w:w="1609" w:type="dxa"/>
            <w:tcBorders>
              <w:top w:val="single" w:color="000000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top"/>
          </w:tcPr>
          <w:p w14:paraId="11750E3E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 value</w:t>
            </w:r>
          </w:p>
        </w:tc>
      </w:tr>
      <w:tr w14:paraId="0B04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BDE4F1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Demographics</w:t>
            </w:r>
          </w:p>
        </w:tc>
        <w:tc>
          <w:tcPr>
            <w:tcW w:w="1913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23729CA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066A392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64AAEDA1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39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6EBAD515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61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3A313F6C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09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1051C34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35C3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5895F2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Age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(years)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12A3423A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1.007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56E266DF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1.000-1.013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1F6C8C57">
            <w:pPr>
              <w:spacing w:line="48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0.039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3BBBBED6">
            <w:pPr>
              <w:spacing w:line="48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1.005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F784640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0.998-1.013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2C66A54F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0.126</w:t>
            </w:r>
          </w:p>
        </w:tc>
      </w:tr>
      <w:tr w14:paraId="03DD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3EF6E5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Gender (male/female)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77588C7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1.058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52C94D5F">
            <w:pPr>
              <w:spacing w:line="48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0.870-1.287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75C37980">
            <w:pPr>
              <w:spacing w:line="48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0.574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D04CCF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CEB1174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FBE75A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31F7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9015C5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BMI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(kg/m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140AF3B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0.994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3C3158B9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0.981-1.007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24AE0A5D">
            <w:pPr>
              <w:spacing w:line="48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0.350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6103F28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D465E8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571250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4411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890353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Vital signs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196CF9CC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649E7E4F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367619FA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6A65B3BC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4123B1B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70E46793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68B6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87C633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SBP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(mmHg)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5BA664F7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0.983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71ADB44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0.967-1.001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2E1FEBE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0.065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581FCD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084B7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008632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279A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8CE764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DBP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(mmHg)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4803FDBA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0.995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32DA159B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0.984-1.014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621C6CBF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0.211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B04939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572EF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3A420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333CF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D574D4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MAP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(mmHg)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7DBC0EDB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1.030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0B16C4F6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0.977-1.142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7DA26DE5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0.235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346185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12DC15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376B89B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5F85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CD96DE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RR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(insp/min)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25127BEC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1.740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3071A76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0.859-3.470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2C6C6AE7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0.132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1573ED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61081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C274747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621CE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E377E0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HR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(bpm)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0CB6728B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1.013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0677AD1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0.962-1.090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1EBAE774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0.630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28C7A8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8B1FF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2E6BE51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14A94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8DAB2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Comorbidities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384ED945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13F572F5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0BADE12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4A0ED6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61B7F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A5686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3081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6FC8CC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13BB6E1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0.797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6C4357DF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0.655-0.971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096AD1F8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0.024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E42316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0.876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E4B8D6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0.699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-1.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134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93EE7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0.347</w:t>
            </w:r>
          </w:p>
        </w:tc>
      </w:tr>
      <w:tr w14:paraId="41FC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21FEA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Diabetes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0D89540F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41B903E6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1.057-1.620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1A24A716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0.014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42A6AD8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0.920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B71A49D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0.719-1.178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69505313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0.510</w:t>
            </w:r>
          </w:p>
        </w:tc>
      </w:tr>
      <w:tr w14:paraId="4752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6926D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AKI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0235C68E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2.093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75AD0389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1.697-2.581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247465FB">
            <w:pPr>
              <w:spacing w:line="480" w:lineRule="auto"/>
              <w:jc w:val="left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2EEE335B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0.890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9293CBB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0.707-1.159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ADFEF4A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0.401</w:t>
            </w:r>
          </w:p>
        </w:tc>
      </w:tr>
      <w:tr w14:paraId="2C8D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A6B36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Pneumonia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2432A25F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1.679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168C9B24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1.366-2.064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5DCA9470">
            <w:pPr>
              <w:spacing w:line="480" w:lineRule="auto"/>
              <w:jc w:val="left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44A2758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0.938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9FB11F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1A949383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0.533</w:t>
            </w:r>
          </w:p>
        </w:tc>
      </w:tr>
      <w:tr w14:paraId="5D82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5BA85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CKD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4D04569F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1.435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06542ABE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1.095-1.880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0C82130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0.009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14B70C04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0.865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FE06BA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0.622-1.203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72C56A39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0.388</w:t>
            </w:r>
          </w:p>
        </w:tc>
      </w:tr>
      <w:tr w14:paraId="4659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017A1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ancer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5D67AA06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0.872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712151AE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0.656-1.159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10258F26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0.346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75952B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F44CB2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C708715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04F6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F2CB2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Hyperlipidemia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03A4CA21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0.877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05796E99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0.716-1.073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392C8D23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0.202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628D419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7163EF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F8DB49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11D90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F2E80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657AD3BE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1CFEC3FA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1.097-1.852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2615A83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0.008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413918A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0.997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997E31B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0.742-1.342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75D5367B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0.986</w:t>
            </w:r>
          </w:p>
        </w:tc>
      </w:tr>
      <w:tr w14:paraId="5E86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CA57E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70FAD847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1.948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11A1382B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1.335-2.842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19DF75D1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554F7F6C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1.472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78442CA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0.994-2.180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71C97C78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0.054</w:t>
            </w:r>
          </w:p>
        </w:tc>
      </w:tr>
      <w:tr w14:paraId="16CB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53522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IHD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3F81BBA5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0E4C12AE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0.966-1.543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718E7B0A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0.095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AFC51E1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27553A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58560D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36CD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3B5E1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COPD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728E238B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3AF95FC1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0.781-1.562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0523140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0.575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266F4F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F7BD51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1A1B20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6849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35505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Treatment during hospitalization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1FC0431C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6C4848D5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603888B6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3D9E5B83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3C003C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170D8D26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15B2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34349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Anti-diabetes drugs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773887C">
            <w:pPr>
              <w:spacing w:line="480" w:lineRule="auto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0.979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399E44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E9D443F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0.393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8A4D0D">
            <w:pPr>
              <w:spacing w:line="48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7DED32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731235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12A07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201F5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Anti-hypertensive drugs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C09647">
            <w:pPr>
              <w:spacing w:line="480" w:lineRule="auto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1.187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C0CFBE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0.745-1.882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780B3A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0.461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7DF918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66A362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FFB14D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0279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56A47FD">
            <w:pPr>
              <w:spacing w:line="480" w:lineRule="auto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Laboratory tests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BF39D77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D55FF57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DB5FF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C0316C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28940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3F081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2F2B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06FEEB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Glucose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mg/dL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E7BE2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1.006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9ECF40E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1.005-1.007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920F490">
            <w:pPr>
              <w:spacing w:line="480" w:lineRule="auto"/>
              <w:jc w:val="left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A83407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0.885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B46C98D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0.701-1.117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E91C3A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0.304</w:t>
            </w:r>
          </w:p>
        </w:tc>
      </w:tr>
      <w:tr w14:paraId="7DF1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EC2E5E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SHR, (mean±standard deviation)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1033FD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2.337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54DF5F7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2.008-2.719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F6DFFC">
            <w:pPr>
              <w:spacing w:line="480" w:lineRule="auto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DAACC97">
            <w:pPr>
              <w:spacing w:line="48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1.596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F6E4451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1.133-2.248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9E0821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0.007</w:t>
            </w:r>
          </w:p>
        </w:tc>
      </w:tr>
      <w:tr w14:paraId="1B70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338E0F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GV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803036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1.970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C6E236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1.597-2.183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0DB896F">
            <w:pPr>
              <w:spacing w:line="480" w:lineRule="auto"/>
              <w:jc w:val="left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2EDC5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1.307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D14EC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1.072-1.698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AF1167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0.002</w:t>
            </w:r>
          </w:p>
        </w:tc>
      </w:tr>
      <w:tr w14:paraId="588BD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DE11D3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D-Dimer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(ng/mL)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46BFBE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1.028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0D54FD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0.670-1.387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C96D9D2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0.465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C989A6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07032FD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BCF4CB1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</w:tr>
      <w:tr w14:paraId="099D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721AF5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PT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(s)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84C854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0.991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BFCB81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0.98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4A3EB8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0.348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9B7099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1B819A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97934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286A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8ABBF7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HDL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66567F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0.768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BBAC62E">
            <w:pPr>
              <w:spacing w:line="48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0.632-0.933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BC6FF9">
            <w:pPr>
              <w:spacing w:line="48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0.008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CFB02E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1.002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DB6023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0.996-1.007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1B5427D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0.498</w:t>
            </w:r>
          </w:p>
        </w:tc>
      </w:tr>
      <w:tr w14:paraId="1641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5E16CD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LDL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679A73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0.994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A7D750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0.989-0.999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7B7207A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0.030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794D04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0.993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A0259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0.98-1.006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4702D62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0.276</w:t>
            </w:r>
          </w:p>
        </w:tc>
      </w:tr>
      <w:tr w14:paraId="237E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ECC42D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Triglycerides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(mg/dL)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41005B8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1.001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D3B24D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1.000-1.002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0EBE5F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FD72595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1.001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BBB739A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1.000-1.001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D1157D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0.070</w:t>
            </w:r>
          </w:p>
        </w:tc>
      </w:tr>
      <w:tr w14:paraId="3149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219DD9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ALT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(IU/L)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2488559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A22521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0.681-1.462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CE8A5B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0.549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50D230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9A8024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CEA45FB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6993C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3CE232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AST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(IU/L)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44F65F2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0.684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76A9A50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0.881-1.107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0CC618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0.214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13DBA33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FC4C5A7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700271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6D61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775B3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Creatinine</w:t>
            </w: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C98FDB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1.095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4ECF47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1.064-1.127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21778B">
            <w:pPr>
              <w:spacing w:line="480" w:lineRule="auto"/>
              <w:jc w:val="left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3DA5FF3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0.972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76C5496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0.943-1.003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614ECF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0.072</w:t>
            </w:r>
          </w:p>
        </w:tc>
      </w:tr>
      <w:tr w14:paraId="586A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BC3F2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Urea nitrogen</w:t>
            </w: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9721A4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0.961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02955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0.842-1.168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6D9A055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0.698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4A9600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1F60C70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D62EB8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101E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211AD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Hemoglobin</w:t>
            </w: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(g/dL)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BB466A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0.892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F5C0F1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0.851-0.934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77459E">
            <w:pPr>
              <w:spacing w:line="480" w:lineRule="auto"/>
              <w:jc w:val="left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CE2AF1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0.989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66625F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0.965-1.120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5C508D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0.097</w:t>
            </w:r>
          </w:p>
        </w:tc>
      </w:tr>
      <w:tr w14:paraId="1751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76690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Platelet</w:t>
            </w: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(K/UL)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A182DC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0.934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BBC8BC8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0.852-1.023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11A33F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0.139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D27A1B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89502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47AB6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2AF6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7B4FDD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WBC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(K/UL)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2348CF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1.268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DEC6A03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1.016-1.583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2821294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0.036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5BDF14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1.004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7198B8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0.999-1.008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C938BC7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0.095</w:t>
            </w:r>
          </w:p>
        </w:tc>
      </w:tr>
      <w:tr w14:paraId="7069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907F65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RBC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(m/uL)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42B46A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1.154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FB7FAA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0.734-1.813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4FC13E">
            <w:pPr>
              <w:spacing w:line="48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0.535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389736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0520E7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137027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4841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FC464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HbA1c</w:t>
            </w: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(%)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6ADD73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958D1F4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0.916-1.071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7A9BC3F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0.812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1E3CC8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5DA479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5627278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694D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0848CD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AG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(mEq/L)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D63639">
            <w:pPr>
              <w:spacing w:line="48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1.057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411D6E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1.032-1.084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96EEA5">
            <w:pPr>
              <w:spacing w:line="480" w:lineRule="auto"/>
              <w:jc w:val="left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716497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1.024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88B72B0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0.997-1.051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B784D0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0.077</w:t>
            </w:r>
          </w:p>
        </w:tc>
      </w:tr>
      <w:tr w14:paraId="61E5D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4AF20C6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Sodium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(mEq/L)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47A9BB4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1.009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DDAE6AE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0.988-1.030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4AF04C4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0.413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CC5A75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ABFD5A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028CD7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4212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AF703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Potassium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(mEq/L)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613A083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1.070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9A0EE8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0.697-1.643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E7EDFD3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0.757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93D10C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66B0D5D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74E28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2735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2C391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Outcomes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8E21FB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39480BC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BC011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5B227EF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B58E2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0AEBC8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753D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717DBE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OFA scores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8CD02C3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0.927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FA1B76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921-0.978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39C725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55A8A07">
            <w:pPr>
              <w:spacing w:line="48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1.037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00FAA8">
            <w:pPr>
              <w:spacing w:line="48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1.020-1.055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E42F8B">
            <w:pPr>
              <w:spacing w:line="48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</w:tr>
      <w:tr w14:paraId="7A48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38AD4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SAPS</w:t>
            </w: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II 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0D4654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62E6ACA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8FEA299">
            <w:pPr>
              <w:spacing w:line="48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0.576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3FFBCB9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A229ED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27FF3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</w:tr>
      <w:tr w14:paraId="0B13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7F7B55C4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GCS scores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5E1ECBB7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0.957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76026864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0.928-0.987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7833E256">
            <w:pPr>
              <w:spacing w:line="48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0.005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54F642A5">
            <w:pPr>
              <w:spacing w:line="48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1.064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2709BC71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1.023-1.106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2F7887C1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0.002</w:t>
            </w:r>
          </w:p>
        </w:tc>
      </w:tr>
    </w:tbl>
    <w:p w14:paraId="150F8AA3">
      <w:pPr>
        <w:spacing w:line="480" w:lineRule="auto"/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BMI indicates body mass index; SBP, </w:t>
      </w:r>
      <w:r>
        <w:rPr>
          <w:rFonts w:hint="eastAsia" w:ascii="Times New Roman" w:hAnsi="Times New Roman" w:eastAsia="宋体" w:cs="Times New Roman"/>
          <w:sz w:val="24"/>
        </w:rPr>
        <w:t>systolic blood pressure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DBP, d</w:t>
      </w:r>
      <w:r>
        <w:rPr>
          <w:rFonts w:hint="eastAsia" w:ascii="Times New Roman" w:hAnsi="Times New Roman" w:eastAsia="宋体" w:cs="Times New Roman"/>
          <w:sz w:val="24"/>
        </w:rPr>
        <w:t xml:space="preserve">iastolic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sz w:val="24"/>
        </w:rPr>
        <w:t>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MAP, m</w:t>
      </w:r>
      <w:r>
        <w:rPr>
          <w:rFonts w:hint="eastAsia" w:ascii="Times New Roman" w:hAnsi="Times New Roman" w:eastAsia="宋体" w:cs="Times New Roman"/>
          <w:sz w:val="24"/>
        </w:rPr>
        <w:t xml:space="preserve">ean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 xml:space="preserve">rterial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sz w:val="24"/>
        </w:rPr>
        <w:t>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RR, respiratory rate; HR, heart rate; AKI, a</w:t>
      </w:r>
      <w:r>
        <w:rPr>
          <w:rFonts w:hint="eastAsia" w:ascii="Times New Roman" w:hAnsi="Times New Roman" w:eastAsia="宋体" w:cs="Times New Roman"/>
          <w:sz w:val="24"/>
        </w:rPr>
        <w:t xml:space="preserve">cute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k</w:t>
      </w:r>
      <w:r>
        <w:rPr>
          <w:rFonts w:hint="eastAsia" w:ascii="Times New Roman" w:hAnsi="Times New Roman" w:eastAsia="宋体" w:cs="Times New Roman"/>
          <w:sz w:val="24"/>
        </w:rPr>
        <w:t xml:space="preserve">idney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sz w:val="24"/>
        </w:rPr>
        <w:t>nju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ry; CKD, chronic kidney disease; MI, m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 xml:space="preserve">yocardial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nfa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rction; HF, </w:t>
      </w:r>
      <w:r>
        <w:rPr>
          <w:rFonts w:hint="eastAsia" w:ascii="Times New Roman" w:hAnsi="Times New Roman" w:eastAsia="宋体" w:cs="Times New Roman"/>
          <w:sz w:val="24"/>
        </w:rPr>
        <w:t>heart failure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IHD, i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schaemic heart disease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COPD, chronic obstructive pulmonary disease; SHR, stress hyperglycemia ratio; GV, glycemic variability; PT, prothrombin time; ALT, a</w:t>
      </w:r>
      <w:r>
        <w:rPr>
          <w:rFonts w:hint="eastAsia" w:ascii="Times New Roman" w:hAnsi="Times New Roman" w:eastAsia="宋体" w:cs="Times New Roman"/>
          <w:sz w:val="24"/>
        </w:rPr>
        <w:t xml:space="preserve">lanine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>minotransferase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AST, a</w:t>
      </w:r>
      <w:r>
        <w:rPr>
          <w:rFonts w:hint="eastAsia" w:ascii="Times New Roman" w:hAnsi="Times New Roman" w:eastAsia="宋体" w:cs="Times New Roman"/>
          <w:sz w:val="24"/>
        </w:rPr>
        <w:t xml:space="preserve">spartate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>minotransferase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HDL, high-density lipoprotein; LDL, l</w:t>
      </w:r>
      <w:r>
        <w:rPr>
          <w:rFonts w:hint="eastAsia" w:ascii="Times New Roman" w:hAnsi="Times New Roman" w:eastAsia="宋体" w:cs="Times New Roman"/>
          <w:sz w:val="24"/>
        </w:rPr>
        <w:t>ow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-d</w:t>
      </w:r>
      <w:r>
        <w:rPr>
          <w:rFonts w:hint="eastAsia" w:ascii="Times New Roman" w:hAnsi="Times New Roman" w:eastAsia="宋体" w:cs="Times New Roman"/>
          <w:sz w:val="24"/>
        </w:rPr>
        <w:t xml:space="preserve">ensity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4"/>
        </w:rPr>
        <w:t>ipoprotein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WBC, w</w:t>
      </w:r>
      <w:r>
        <w:rPr>
          <w:rFonts w:hint="eastAsia" w:ascii="Times New Roman" w:hAnsi="Times New Roman" w:eastAsia="宋体" w:cs="Times New Roman"/>
          <w:sz w:val="24"/>
        </w:rPr>
        <w:t xml:space="preserve">hite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sz w:val="24"/>
        </w:rPr>
        <w:t>ell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RBC, r</w:t>
      </w:r>
      <w:r>
        <w:rPr>
          <w:rFonts w:hint="eastAsia" w:ascii="Times New Roman" w:hAnsi="Times New Roman" w:eastAsia="宋体" w:cs="Times New Roman"/>
          <w:sz w:val="24"/>
        </w:rPr>
        <w:t xml:space="preserve">ed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sz w:val="24"/>
        </w:rPr>
        <w:t>ell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; HbA1c, hemoglobin A1c; AG, anion gap;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OFA, Sequential Organ Failure Assessment; GCS, Glasgow Coma Scale;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SAPS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II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, Simplified Acute Physiology Score II; 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HR, hazard ratio; CI, confidence interval.</w:t>
      </w:r>
    </w:p>
    <w:p w14:paraId="23863DA2">
      <w:pPr>
        <w:spacing w:line="480" w:lineRule="auto"/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</w:pPr>
    </w:p>
    <w:p w14:paraId="1B7BCF0C">
      <w:pPr>
        <w:spacing w:line="480" w:lineRule="auto"/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</w:pPr>
    </w:p>
    <w:p w14:paraId="704AE615">
      <w:pPr>
        <w:spacing w:line="480" w:lineRule="auto"/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</w:pPr>
    </w:p>
    <w:p w14:paraId="5A72D7CB">
      <w:pPr>
        <w:spacing w:line="480" w:lineRule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 xml:space="preserve">Supplementary Table </w:t>
      </w:r>
      <w:r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vertAlign w:val="baseline"/>
          <w:lang w:val="en-US" w:eastAsia="zh-CN"/>
        </w:rPr>
        <w:t>8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 xml:space="preserve"> Univariate and multivariate logistic regression analysis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of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in-hospital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mortality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1913"/>
        <w:gridCol w:w="2269"/>
        <w:gridCol w:w="1120"/>
        <w:gridCol w:w="1600"/>
        <w:gridCol w:w="2564"/>
        <w:gridCol w:w="1710"/>
      </w:tblGrid>
      <w:tr w14:paraId="2330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vMerge w:val="restart"/>
            <w:tcBorders>
              <w:top w:val="single" w:color="auto" w:sz="12" w:space="0"/>
              <w:left w:val="nil"/>
              <w:right w:val="nil"/>
            </w:tcBorders>
          </w:tcPr>
          <w:p w14:paraId="274C9743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Variables</w:t>
            </w:r>
          </w:p>
        </w:tc>
        <w:tc>
          <w:tcPr>
            <w:tcW w:w="5302" w:type="dxa"/>
            <w:gridSpan w:val="3"/>
            <w:tcBorders>
              <w:top w:val="single" w:color="auto" w:sz="12" w:space="0"/>
              <w:left w:val="nil"/>
              <w:bottom w:val="single" w:color="000000" w:sz="6" w:space="0"/>
              <w:right w:val="nil"/>
            </w:tcBorders>
          </w:tcPr>
          <w:p w14:paraId="542C641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Univariate analysis</w:t>
            </w:r>
          </w:p>
        </w:tc>
        <w:tc>
          <w:tcPr>
            <w:tcW w:w="5874" w:type="dxa"/>
            <w:gridSpan w:val="3"/>
            <w:tcBorders>
              <w:top w:val="single" w:color="auto" w:sz="12" w:space="0"/>
              <w:left w:val="nil"/>
              <w:bottom w:val="single" w:color="000000" w:sz="6" w:space="0"/>
              <w:right w:val="nil"/>
            </w:tcBorders>
          </w:tcPr>
          <w:p w14:paraId="31D36100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Multivariate analysis</w:t>
            </w:r>
          </w:p>
        </w:tc>
      </w:tr>
      <w:tr w14:paraId="2079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vMerge w:val="continue"/>
            <w:tcBorders>
              <w:left w:val="nil"/>
              <w:bottom w:val="single" w:color="auto" w:sz="6" w:space="0"/>
              <w:right w:val="nil"/>
            </w:tcBorders>
          </w:tcPr>
          <w:p w14:paraId="1E897A3A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tcBorders>
              <w:top w:val="single" w:color="000000" w:sz="6" w:space="0"/>
              <w:left w:val="nil"/>
              <w:bottom w:val="single" w:color="auto" w:sz="6" w:space="0"/>
              <w:right w:val="nil"/>
            </w:tcBorders>
          </w:tcPr>
          <w:p w14:paraId="3F45396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OR</w:t>
            </w:r>
          </w:p>
        </w:tc>
        <w:tc>
          <w:tcPr>
            <w:tcW w:w="2269" w:type="dxa"/>
            <w:tcBorders>
              <w:top w:val="single" w:color="000000" w:sz="6" w:space="0"/>
              <w:left w:val="nil"/>
              <w:bottom w:val="single" w:color="auto" w:sz="6" w:space="0"/>
              <w:right w:val="nil"/>
            </w:tcBorders>
          </w:tcPr>
          <w:p w14:paraId="37420B1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95% CI</w:t>
            </w:r>
          </w:p>
        </w:tc>
        <w:tc>
          <w:tcPr>
            <w:tcW w:w="1120" w:type="dxa"/>
            <w:tcBorders>
              <w:top w:val="single" w:color="000000" w:sz="6" w:space="0"/>
              <w:left w:val="nil"/>
              <w:bottom w:val="single" w:color="auto" w:sz="6" w:space="0"/>
              <w:right w:val="nil"/>
            </w:tcBorders>
          </w:tcPr>
          <w:p w14:paraId="6C9C368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 value</w:t>
            </w:r>
          </w:p>
        </w:tc>
        <w:tc>
          <w:tcPr>
            <w:tcW w:w="1600" w:type="dxa"/>
            <w:tcBorders>
              <w:top w:val="single" w:color="000000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top"/>
          </w:tcPr>
          <w:p w14:paraId="61700B12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OR</w:t>
            </w:r>
          </w:p>
        </w:tc>
        <w:tc>
          <w:tcPr>
            <w:tcW w:w="2564" w:type="dxa"/>
            <w:tcBorders>
              <w:top w:val="single" w:color="000000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top"/>
          </w:tcPr>
          <w:p w14:paraId="2795B153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95% CI</w:t>
            </w:r>
          </w:p>
        </w:tc>
        <w:tc>
          <w:tcPr>
            <w:tcW w:w="1710" w:type="dxa"/>
            <w:tcBorders>
              <w:top w:val="single" w:color="000000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top"/>
          </w:tcPr>
          <w:p w14:paraId="46740496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 value</w:t>
            </w:r>
          </w:p>
        </w:tc>
      </w:tr>
      <w:tr w14:paraId="1C60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50A248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Demographics</w:t>
            </w:r>
          </w:p>
        </w:tc>
        <w:tc>
          <w:tcPr>
            <w:tcW w:w="1913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3662C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9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F2789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2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C2F65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0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001DA06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564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3405530F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6A142895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2F8F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90D01C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Age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(years)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927ABB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0.999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0ACF38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0.991-1.008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5E3C32">
            <w:pPr>
              <w:spacing w:line="48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0.864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564376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9D3336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8B1743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0A42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2F0C06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Gender (male/female)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676FC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1.163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69F7D7">
            <w:pPr>
              <w:spacing w:line="48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0.898-1.508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91054E">
            <w:pPr>
              <w:spacing w:line="48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0.252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153510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D9C667E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994E00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7E3EA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B983DE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BMI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(kg/m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C248BF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1.009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4924A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0.992-1.025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CCAD07">
            <w:pPr>
              <w:spacing w:line="48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0.314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C7CBE6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87597F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754C04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122FE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52B08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Vital signs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4C9DC5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ADFD97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8B2B3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9A873B5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69A5367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8D7BF6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7D0F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2B56F7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SBP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(mmHg)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BDCA3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0.994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C15F93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0.988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28EEB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0.036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58A1D0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0.996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BE203D">
            <w:pPr>
              <w:spacing w:line="48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0.989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1.003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3C43C8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0.266</w:t>
            </w:r>
          </w:p>
        </w:tc>
      </w:tr>
      <w:tr w14:paraId="6C19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FC2295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DBP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(mmHg)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1220A5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0.993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31C6E8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0.985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CBBA4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0.047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52C0592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0.997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FE1C0E">
            <w:pPr>
              <w:spacing w:line="48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0.989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1.006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15D82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0.563</w:t>
            </w:r>
          </w:p>
        </w:tc>
      </w:tr>
      <w:tr w14:paraId="2AF5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5AB227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MAP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(mmHg)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778893B2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0.991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37408803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0.938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67BF22C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0.117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85031B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8280E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19CA70A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1828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D2388D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RR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(insp/min)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A05F9F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0.995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BF3A63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0.954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7DFD86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0.132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3920D5F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C66AFA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659DD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328F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8E4401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HR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(bpm)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FCE125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1.004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E3A466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FFA61A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0.256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4D1D0F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1E6FB7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C8F071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4F83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6858FA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Comorbidities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270797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176C93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EEF0E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B08B9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8C86A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2108B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784B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FEFEBA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175753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0.718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CD895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0.554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CC291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03524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85D45E">
            <w:pPr>
              <w:spacing w:line="48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0.943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1.547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31D521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0.154</w:t>
            </w:r>
          </w:p>
        </w:tc>
      </w:tr>
      <w:tr w14:paraId="304E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2AF62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Diabetes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7ED77F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1.452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BA6721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1.096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1.922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7D9A4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939DE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0.925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C08DAA">
            <w:pPr>
              <w:spacing w:line="48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1.317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960414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0.667</w:t>
            </w:r>
          </w:p>
        </w:tc>
      </w:tr>
      <w:tr w14:paraId="2F76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4EE62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AKI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717337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2.686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399AA2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2.028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3.556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08D1A8">
            <w:pPr>
              <w:spacing w:line="480" w:lineRule="auto"/>
              <w:jc w:val="left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31C813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1.270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4CFAE2A">
            <w:pPr>
              <w:spacing w:line="48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0.885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1.824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7D9A12A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0.195</w:t>
            </w:r>
          </w:p>
        </w:tc>
      </w:tr>
      <w:tr w14:paraId="0E04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3581F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Pneumonia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952AEC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1.699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ADFAA4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1.287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2.241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14AB53">
            <w:pPr>
              <w:spacing w:line="480" w:lineRule="auto"/>
              <w:jc w:val="left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96CFA4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1.233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0DB72C">
            <w:pPr>
              <w:spacing w:line="48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0.903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1.684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1031D4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0.188</w:t>
            </w:r>
          </w:p>
        </w:tc>
      </w:tr>
      <w:tr w14:paraId="1BDC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3AACF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CKD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AB78A5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1.759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4D637E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1.236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2.502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7E0A4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A036B0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0.903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075A62">
            <w:pPr>
              <w:spacing w:line="48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0.568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1.435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90447A5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0.665</w:t>
            </w:r>
          </w:p>
        </w:tc>
      </w:tr>
      <w:tr w14:paraId="24D3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15D7D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ancer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C5FECC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0.714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0BDA10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0.628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50681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0.143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BFB2F60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4BF2A7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D6334F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3D49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DE9E8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Hyperlipidemia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B48ADF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0.823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728556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0.631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56AAB1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DEE7D45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3707C3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C8CCB4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18E2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38801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35A4ED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1.512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AD09A0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1.067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C8D3AC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AAA1B7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0.985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18404B">
            <w:pPr>
              <w:spacing w:line="48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0.655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1.479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96B498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0.940</w:t>
            </w:r>
          </w:p>
        </w:tc>
      </w:tr>
      <w:tr w14:paraId="2550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C1625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8407D8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1.820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54DAB9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1.056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3.135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F9BD08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F02685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1.183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6048F2">
            <w:pPr>
              <w:spacing w:line="48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0.640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2.189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DF761D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0.591</w:t>
            </w:r>
          </w:p>
        </w:tc>
      </w:tr>
      <w:tr w14:paraId="607C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70577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IHD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A7C4BE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1.233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57D072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0.903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1.682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5AF6AF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0.187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B20FDA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EDF1149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48A1765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5DB8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3F414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COPD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5CAD6B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17B291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0.761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1.874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242F06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0.440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8ECF76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5118494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AC2AB8E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133D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00155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Treatment during hospitalization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C5A307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F69E2A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9440CC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A775C23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2917634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3CB963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1F52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D1039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Anti-diabetes drugs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501A06A5">
            <w:pPr>
              <w:spacing w:line="480" w:lineRule="auto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1.427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6B3910A7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0.968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57251E38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0.116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385045">
            <w:pPr>
              <w:spacing w:line="48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E8A59A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1DFD8C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7373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03215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Anti-hypertensive drugs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4CF80E9F">
            <w:pPr>
              <w:spacing w:line="480" w:lineRule="auto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1.350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2936E581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0.952-2.060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5C17123F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0.105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77C9EC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29EE42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0166A32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70EE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2804A7">
            <w:pPr>
              <w:spacing w:line="480" w:lineRule="auto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Laboratory tests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3C447E61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2D988B38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112B1656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D697C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D57E00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3437B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2274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C41FBE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Glucose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mg/dL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447E641F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1.008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650ED042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1.006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13542B6C">
            <w:pPr>
              <w:spacing w:line="480" w:lineRule="auto"/>
              <w:jc w:val="left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9F1C9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1.003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5ABC6C">
            <w:pPr>
              <w:spacing w:line="48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0.999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419AFB6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0.185</w:t>
            </w:r>
          </w:p>
        </w:tc>
      </w:tr>
      <w:tr w14:paraId="0AC7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3D5718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SHR, (mean±standard deviation)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2116A285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3.475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4779A1E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4.645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25D065F9">
            <w:pPr>
              <w:spacing w:line="480" w:lineRule="auto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290D46E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2.177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09632E">
            <w:pPr>
              <w:spacing w:line="48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1.341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3.535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07527D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0.002</w:t>
            </w:r>
          </w:p>
        </w:tc>
      </w:tr>
      <w:tr w14:paraId="3450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62DBA4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GV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40E1F8E7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2.355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62B758CB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1.537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2.973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62D253A6">
            <w:pPr>
              <w:spacing w:line="480" w:lineRule="auto"/>
              <w:jc w:val="left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D768A9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1.978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98C9FC4">
            <w:pPr>
              <w:spacing w:line="48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1.49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2.217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AB7B75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0.025</w:t>
            </w:r>
          </w:p>
        </w:tc>
      </w:tr>
      <w:tr w14:paraId="2583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DCB2F7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D-Dimer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(ng/mL)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6853DFE1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1.191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1ABF1268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0.781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2.397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1C3C1752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0.078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2FD2C6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96A526E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55A80B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5368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6B0D15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PT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(s)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461B1E45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1.040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07315856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3D99D52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50CE4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1.013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8D5377">
            <w:pPr>
              <w:spacing w:line="48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0.991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1.035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057C64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0.264</w:t>
            </w:r>
          </w:p>
        </w:tc>
      </w:tr>
      <w:tr w14:paraId="38A6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2657DA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HDL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54465505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0.995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47EF0A72">
            <w:pPr>
              <w:spacing w:line="48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0.988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1FCA12B7">
            <w:pPr>
              <w:spacing w:line="48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0.185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FE0BEF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FF3782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0F6CB9C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0DF4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F2586E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LDL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5ABF9D38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0.994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5620E092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0.991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3435968E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1DF42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0.996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E76C53">
            <w:pPr>
              <w:spacing w:line="48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0.992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1.000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19E6B21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0.071</w:t>
            </w:r>
          </w:p>
        </w:tc>
      </w:tr>
      <w:tr w14:paraId="68A3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E8C3C8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Triglycerides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(mg/dL)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2B578D73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1.001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239D2C1E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3C502D1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9874090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1.001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B6E40E">
            <w:pPr>
              <w:spacing w:line="48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C5D3F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0.085</w:t>
            </w:r>
          </w:p>
        </w:tc>
      </w:tr>
      <w:tr w14:paraId="796D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822849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ALT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(IU/L)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63FD3BE9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1.073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3A434C24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0.928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65DBA25F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5CC7A65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DEA21E6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D96EDD8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7E69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119CDD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AST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(IU/L)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13A4F66D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1.005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72A46BCE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0.875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1.769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539E103C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0.115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F71AE00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256636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F74309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78A1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E7779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Creatinine</w:t>
            </w: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76E1785D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1.323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2B25104D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1.197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1.463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5E2C0B33">
            <w:pPr>
              <w:spacing w:line="480" w:lineRule="auto"/>
              <w:jc w:val="left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55270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0.876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E5005B">
            <w:pPr>
              <w:spacing w:line="48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0.634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1.210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E42FBB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0.421</w:t>
            </w:r>
          </w:p>
        </w:tc>
      </w:tr>
      <w:tr w14:paraId="085E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6359E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Urea nitrogen</w:t>
            </w: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(mg/dL)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267D63A9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1.019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147988F4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0.886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1.775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044A7A04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0.137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1533A0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6DFF1D3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194221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14A9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4AE8D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Hemoglobin</w:t>
            </w: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(g/dL)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31373D04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0.878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34FF4DE3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0.826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29EE9DC6">
            <w:pPr>
              <w:spacing w:line="480" w:lineRule="auto"/>
              <w:jc w:val="left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91CA8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1.141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27D034">
            <w:pPr>
              <w:spacing w:line="48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0.98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1.329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B4A119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0.090</w:t>
            </w:r>
          </w:p>
        </w:tc>
      </w:tr>
      <w:tr w14:paraId="1033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0D169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Platelet</w:t>
            </w: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(K/UL)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7B5E05A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4660C1BF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0.995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2C2906C2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5EF9BB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0.999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883234">
            <w:pPr>
              <w:spacing w:line="48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0.997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1.000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82ED3F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0.098</w:t>
            </w:r>
          </w:p>
        </w:tc>
      </w:tr>
      <w:tr w14:paraId="415A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AA24C3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WBC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(K/UL)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3EE78ECB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1.010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0BCC9CEF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4D4CD88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BDB34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F88F63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06BBE1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16BA6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02C226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RBC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(m/uL)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59F9EACB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0.634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58DB0440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0.529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0D72A99E">
            <w:pPr>
              <w:spacing w:line="48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4502F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0.978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68377D">
            <w:pPr>
              <w:spacing w:line="48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0.937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1.020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4B08B5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0.296</w:t>
            </w:r>
          </w:p>
        </w:tc>
      </w:tr>
      <w:tr w14:paraId="3408B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0713D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HbA1c</w:t>
            </w: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(%)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24223A1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63D50B15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0.886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5E2D37D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ABD685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B1F855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5331D5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4B8B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691FD36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AG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(mEq/L)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1BA08EFE">
            <w:pPr>
              <w:spacing w:line="48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1.075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3828E126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1.039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1.112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24EECC5F">
            <w:pPr>
              <w:spacing w:line="480" w:lineRule="auto"/>
              <w:jc w:val="left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5CE437A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1.036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E0A714">
            <w:pPr>
              <w:spacing w:line="48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0.997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1.077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2C9B5FD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0.072</w:t>
            </w:r>
          </w:p>
        </w:tc>
      </w:tr>
      <w:tr w14:paraId="115F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06A3B58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Sodium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(mEq/L)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5E13BEF3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1.288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299727BC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1.080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1.535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395F119D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9B3C21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1.000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E48341">
            <w:pPr>
              <w:spacing w:line="48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0.973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1.027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AAE46B8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0.989</w:t>
            </w:r>
          </w:p>
        </w:tc>
      </w:tr>
      <w:tr w14:paraId="1861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8ADB95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Potassium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(mEq/L)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0DB538A3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0.999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630F4363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0.972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3620B486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0.926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A002DFC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61D29B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9434F50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6B78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8D8ACC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Outcomes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5B4B42C0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14344364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4E7ED6B2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4A405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2EADB60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76E74F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5E3F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68E934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OFA scores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72640C29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0.927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01001F14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0.865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0.991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20677E34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0.036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335CB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1.216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91D06D">
            <w:pPr>
              <w:spacing w:line="48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1.133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1.306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5C5F9B8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</w:tr>
      <w:tr w14:paraId="22B9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7C84E">
            <w:pPr>
              <w:keepNext w:val="0"/>
              <w:keepLines w:val="0"/>
              <w:widowControl/>
              <w:suppressLineNumbers w:val="0"/>
              <w:spacing w:line="480" w:lineRule="auto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SAPS</w:t>
            </w: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II 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4E9B5930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1.056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539F4C73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0.892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3D1390D5">
            <w:pPr>
              <w:spacing w:line="48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0.179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692026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89BBE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47F73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5F2A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2F359DEB">
            <w:pPr>
              <w:spacing w:line="480" w:lineRule="auto"/>
              <w:ind w:firstLine="24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GCS scores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 w:themeFill="background1"/>
            <w:vAlign w:val="top"/>
          </w:tcPr>
          <w:p w14:paraId="7C5EA9B8">
            <w:pPr>
              <w:spacing w:line="4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0.959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 w:themeFill="background1"/>
            <w:vAlign w:val="top"/>
          </w:tcPr>
          <w:p w14:paraId="1B192776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0.998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 w:themeFill="background1"/>
            <w:vAlign w:val="top"/>
          </w:tcPr>
          <w:p w14:paraId="6D86F57D">
            <w:pPr>
              <w:spacing w:line="48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0.040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3DEA5D97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0.552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5B56940E">
            <w:pPr>
              <w:spacing w:line="48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0.355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0.858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4DEEC6AA">
            <w:pPr>
              <w:spacing w:line="48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0.008</w:t>
            </w:r>
          </w:p>
        </w:tc>
      </w:tr>
    </w:tbl>
    <w:p w14:paraId="4F88ACCD">
      <w:pPr>
        <w:spacing w:line="480" w:lineRule="auto"/>
        <w:rPr>
          <w:rFonts w:hint="default" w:ascii="Times New Roman" w:hAnsi="Times New Roman" w:eastAsia="宋体" w:cs="Times New Roman"/>
          <w:sz w:val="24"/>
          <w:lang w:val="en-US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BMI indicates body mass index; SBP, </w:t>
      </w:r>
      <w:r>
        <w:rPr>
          <w:rFonts w:hint="eastAsia" w:ascii="Times New Roman" w:hAnsi="Times New Roman" w:eastAsia="宋体" w:cs="Times New Roman"/>
          <w:sz w:val="24"/>
        </w:rPr>
        <w:t>systolic blood pressure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DBP, d</w:t>
      </w:r>
      <w:r>
        <w:rPr>
          <w:rFonts w:hint="eastAsia" w:ascii="Times New Roman" w:hAnsi="Times New Roman" w:eastAsia="宋体" w:cs="Times New Roman"/>
          <w:sz w:val="24"/>
        </w:rPr>
        <w:t xml:space="preserve">iastolic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sz w:val="24"/>
        </w:rPr>
        <w:t>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MAP, m</w:t>
      </w:r>
      <w:r>
        <w:rPr>
          <w:rFonts w:hint="eastAsia" w:ascii="Times New Roman" w:hAnsi="Times New Roman" w:eastAsia="宋体" w:cs="Times New Roman"/>
          <w:sz w:val="24"/>
        </w:rPr>
        <w:t xml:space="preserve">ean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 xml:space="preserve">rterial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sz w:val="24"/>
        </w:rPr>
        <w:t>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RR, respiratory rate; HR, heart rate; AKI, a</w:t>
      </w:r>
      <w:r>
        <w:rPr>
          <w:rFonts w:hint="eastAsia" w:ascii="Times New Roman" w:hAnsi="Times New Roman" w:eastAsia="宋体" w:cs="Times New Roman"/>
          <w:sz w:val="24"/>
        </w:rPr>
        <w:t xml:space="preserve">cute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k</w:t>
      </w:r>
      <w:r>
        <w:rPr>
          <w:rFonts w:hint="eastAsia" w:ascii="Times New Roman" w:hAnsi="Times New Roman" w:eastAsia="宋体" w:cs="Times New Roman"/>
          <w:sz w:val="24"/>
        </w:rPr>
        <w:t xml:space="preserve">idney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sz w:val="24"/>
        </w:rPr>
        <w:t>nju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ry; CKD, chronic kidney disease; MI, m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 xml:space="preserve">yocardial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nfa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rction; HF, </w:t>
      </w:r>
      <w:r>
        <w:rPr>
          <w:rFonts w:hint="eastAsia" w:ascii="Times New Roman" w:hAnsi="Times New Roman" w:eastAsia="宋体" w:cs="Times New Roman"/>
          <w:sz w:val="24"/>
        </w:rPr>
        <w:t>heart failure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IHD, i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schaemic heart disease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COPD, chronic obstructive pulmonary disease; SHR, stress hyperglycemia ratio; GV, glycemic variability; PT, prothrombin time; ALT, a</w:t>
      </w:r>
      <w:r>
        <w:rPr>
          <w:rFonts w:hint="eastAsia" w:ascii="Times New Roman" w:hAnsi="Times New Roman" w:eastAsia="宋体" w:cs="Times New Roman"/>
          <w:sz w:val="24"/>
        </w:rPr>
        <w:t xml:space="preserve">lanine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>minotransferase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AST, a</w:t>
      </w:r>
      <w:r>
        <w:rPr>
          <w:rFonts w:hint="eastAsia" w:ascii="Times New Roman" w:hAnsi="Times New Roman" w:eastAsia="宋体" w:cs="Times New Roman"/>
          <w:sz w:val="24"/>
        </w:rPr>
        <w:t xml:space="preserve">spartate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>minotransferase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HDL, high-density lipoprotein; LDL, l</w:t>
      </w:r>
      <w:r>
        <w:rPr>
          <w:rFonts w:hint="eastAsia" w:ascii="Times New Roman" w:hAnsi="Times New Roman" w:eastAsia="宋体" w:cs="Times New Roman"/>
          <w:sz w:val="24"/>
        </w:rPr>
        <w:t>ow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-d</w:t>
      </w:r>
      <w:r>
        <w:rPr>
          <w:rFonts w:hint="eastAsia" w:ascii="Times New Roman" w:hAnsi="Times New Roman" w:eastAsia="宋体" w:cs="Times New Roman"/>
          <w:sz w:val="24"/>
        </w:rPr>
        <w:t xml:space="preserve">ensity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4"/>
        </w:rPr>
        <w:t>ipoprotein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WBC, w</w:t>
      </w:r>
      <w:r>
        <w:rPr>
          <w:rFonts w:hint="eastAsia" w:ascii="Times New Roman" w:hAnsi="Times New Roman" w:eastAsia="宋体" w:cs="Times New Roman"/>
          <w:sz w:val="24"/>
        </w:rPr>
        <w:t xml:space="preserve">hite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sz w:val="24"/>
        </w:rPr>
        <w:t>ell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RBC, r</w:t>
      </w:r>
      <w:r>
        <w:rPr>
          <w:rFonts w:hint="eastAsia" w:ascii="Times New Roman" w:hAnsi="Times New Roman" w:eastAsia="宋体" w:cs="Times New Roman"/>
          <w:sz w:val="24"/>
        </w:rPr>
        <w:t xml:space="preserve">ed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sz w:val="24"/>
        </w:rPr>
        <w:t>ell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; HbA1c, hemoglobin A1c; AG, anion gap;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OFA, Sequential Organ Failure Assessment; GCS, Glasgow Coma Scale;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SAPS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II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, Simplified Acute Physiology Score II; OR, o</w:t>
      </w:r>
      <w:r>
        <w:rPr>
          <w:rFonts w:hint="eastAsia" w:ascii="Times New Roman" w:hAnsi="Times New Roman" w:eastAsia="宋体" w:cs="Times New Roman"/>
          <w:sz w:val="24"/>
        </w:rPr>
        <w:t xml:space="preserve">dds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r</w:t>
      </w:r>
      <w:r>
        <w:rPr>
          <w:rFonts w:hint="eastAsia" w:ascii="Times New Roman" w:hAnsi="Times New Roman" w:eastAsia="宋体" w:cs="Times New Roman"/>
          <w:sz w:val="24"/>
        </w:rPr>
        <w:t>atio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; CI, confidence interval.</w:t>
      </w:r>
    </w:p>
    <w:p w14:paraId="2FB8E633">
      <w:pPr>
        <w:spacing w:line="480" w:lineRule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</w:p>
    <w:p w14:paraId="39AE5D75">
      <w:pPr>
        <w:spacing w:line="480" w:lineRule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</w:p>
    <w:p w14:paraId="58BCC8FA">
      <w:pPr>
        <w:spacing w:line="480" w:lineRule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</w:p>
    <w:p w14:paraId="6553E103">
      <w:pPr>
        <w:spacing w:line="480" w:lineRule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Supplementary Table </w:t>
      </w:r>
      <w:r>
        <w:rPr>
          <w:rFonts w:hint="eastAsia" w:ascii="Times New Roman" w:hAnsi="Times New Roman" w:cs="Times New Roman"/>
          <w:color w:val="FF0000"/>
          <w:sz w:val="24"/>
          <w:szCs w:val="24"/>
          <w:vertAlign w:val="baseline"/>
          <w:lang w:val="en-US" w:eastAsia="zh-CN"/>
        </w:rPr>
        <w:t>9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Predictive performance of the models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4"/>
        <w:gridCol w:w="4725"/>
        <w:gridCol w:w="4452"/>
      </w:tblGrid>
      <w:tr w14:paraId="13F0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15CA5BF6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2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3A01D2DF">
            <w:pPr>
              <w:spacing w:line="480" w:lineRule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bookmarkStart w:id="2" w:name="_Hlk140680170"/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Hosmer-Lemeshow test</w:t>
            </w:r>
            <w:bookmarkEnd w:id="2"/>
          </w:p>
          <w:p w14:paraId="3D13CF91">
            <w:pPr>
              <w:spacing w:line="480" w:lineRule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(P value)</w:t>
            </w:r>
          </w:p>
        </w:tc>
        <w:tc>
          <w:tcPr>
            <w:tcW w:w="445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71A05AF5">
            <w:pPr>
              <w:spacing w:line="480" w:lineRule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bookmarkStart w:id="3" w:name="_Hlk140680182"/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Omnibus test of model</w:t>
            </w:r>
            <w:bookmarkEnd w:id="3"/>
          </w:p>
          <w:p w14:paraId="646ABFD0">
            <w:pPr>
              <w:spacing w:line="480" w:lineRule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(P value)</w:t>
            </w:r>
          </w:p>
        </w:tc>
      </w:tr>
      <w:tr w14:paraId="702B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7D85DF7B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Model 1</w:t>
            </w:r>
          </w:p>
        </w:tc>
        <w:tc>
          <w:tcPr>
            <w:tcW w:w="4725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top"/>
          </w:tcPr>
          <w:p w14:paraId="345DD25A">
            <w:pPr>
              <w:spacing w:line="480" w:lineRule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0.768</w:t>
            </w:r>
          </w:p>
        </w:tc>
        <w:tc>
          <w:tcPr>
            <w:tcW w:w="4452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top"/>
          </w:tcPr>
          <w:p w14:paraId="35B203DB">
            <w:pPr>
              <w:spacing w:line="480" w:lineRule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&lt;0.001</w:t>
            </w:r>
          </w:p>
        </w:tc>
      </w:tr>
      <w:tr w14:paraId="0904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174052BD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Model 2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A53500">
            <w:pPr>
              <w:spacing w:line="480" w:lineRule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0.679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486F80">
            <w:pPr>
              <w:spacing w:line="480" w:lineRule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&lt;0.001</w:t>
            </w:r>
          </w:p>
        </w:tc>
      </w:tr>
      <w:tr w14:paraId="3A51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2CC33B85">
            <w:pPr>
              <w:spacing w:line="480" w:lineRule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Model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1EADFD">
            <w:pPr>
              <w:spacing w:line="480" w:lineRule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0.874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E0CF34">
            <w:pPr>
              <w:spacing w:line="480" w:lineRule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&lt;0.001</w:t>
            </w:r>
          </w:p>
        </w:tc>
      </w:tr>
      <w:tr w14:paraId="70350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030BC435">
            <w:pPr>
              <w:spacing w:line="480" w:lineRule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Model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472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043F0C67">
            <w:pPr>
              <w:spacing w:line="480" w:lineRule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0.877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76578CCA">
            <w:pPr>
              <w:spacing w:line="480" w:lineRule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&lt;0.001</w:t>
            </w:r>
          </w:p>
        </w:tc>
      </w:tr>
    </w:tbl>
    <w:p w14:paraId="6B2A3C4A">
      <w:pPr>
        <w:spacing w:line="480" w:lineRule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>Model 1: unadjusted.</w:t>
      </w:r>
    </w:p>
    <w:p w14:paraId="773E9C2B">
      <w:pPr>
        <w:spacing w:line="480" w:lineRule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Model 2: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adjusted for the variables in Model 1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plus age, gender, and body mass index.</w:t>
      </w:r>
    </w:p>
    <w:p w14:paraId="7E451F0F">
      <w:pPr>
        <w:spacing w:line="48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Model 3: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adjusted for the variables in Model 1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plus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age, h</w:t>
      </w:r>
      <w:r>
        <w:rPr>
          <w:rFonts w:hint="default" w:ascii="Times New Roman" w:hAnsi="Times New Roman" w:cs="Times New Roman"/>
          <w:sz w:val="24"/>
          <w:szCs w:val="24"/>
        </w:rPr>
        <w:t>ypertension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 xml:space="preserve">cute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k</w:t>
      </w:r>
      <w:r>
        <w:rPr>
          <w:rFonts w:hint="eastAsia" w:ascii="Times New Roman" w:hAnsi="Times New Roman" w:eastAsia="宋体" w:cs="Times New Roman"/>
          <w:sz w:val="24"/>
        </w:rPr>
        <w:t xml:space="preserve">idney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sz w:val="24"/>
        </w:rPr>
        <w:t>nju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ry, pneumonia, chronic kidney disease, m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 xml:space="preserve">yocardial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nfa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rction, </w:t>
      </w:r>
      <w:r>
        <w:rPr>
          <w:rFonts w:hint="eastAsia" w:ascii="Times New Roman" w:hAnsi="Times New Roman" w:eastAsia="宋体" w:cs="Times New Roman"/>
          <w:sz w:val="24"/>
        </w:rPr>
        <w:t>heart failure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, glucose, high-density lipoprotein, l</w:t>
      </w:r>
      <w:r>
        <w:rPr>
          <w:rFonts w:hint="eastAsia" w:ascii="Times New Roman" w:hAnsi="Times New Roman" w:eastAsia="宋体" w:cs="Times New Roman"/>
          <w:sz w:val="24"/>
        </w:rPr>
        <w:t>ow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-d</w:t>
      </w:r>
      <w:r>
        <w:rPr>
          <w:rFonts w:hint="eastAsia" w:ascii="Times New Roman" w:hAnsi="Times New Roman" w:eastAsia="宋体" w:cs="Times New Roman"/>
          <w:sz w:val="24"/>
        </w:rPr>
        <w:t xml:space="preserve">ensity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4"/>
        </w:rPr>
        <w:t>ipoprotein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, 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riglycerides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creatinine, hemoglobin,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w</w:t>
      </w:r>
      <w:r>
        <w:rPr>
          <w:rFonts w:hint="eastAsia" w:ascii="Times New Roman" w:hAnsi="Times New Roman" w:eastAsia="宋体" w:cs="Times New Roman"/>
          <w:sz w:val="24"/>
        </w:rPr>
        <w:t xml:space="preserve">hite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sz w:val="24"/>
        </w:rPr>
        <w:t>ell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, anion gap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.</w:t>
      </w:r>
    </w:p>
    <w:p w14:paraId="30D66C2C">
      <w:pPr>
        <w:spacing w:line="48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Model 4: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adjusted for the variables in Model 1 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plus </w:t>
      </w:r>
      <w:r>
        <w:rPr>
          <w:rFonts w:hint="eastAsia" w:ascii="Times New Roman" w:hAnsi="Times New Roman" w:eastAsia="宋体" w:cs="Times New Roman"/>
          <w:sz w:val="24"/>
        </w:rPr>
        <w:t>systolic blood pressure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, d</w:t>
      </w:r>
      <w:r>
        <w:rPr>
          <w:rFonts w:hint="eastAsia" w:ascii="Times New Roman" w:hAnsi="Times New Roman" w:eastAsia="宋体" w:cs="Times New Roman"/>
          <w:sz w:val="24"/>
        </w:rPr>
        <w:t xml:space="preserve">iastolic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sz w:val="24"/>
        </w:rPr>
        <w:t>ressure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, h</w:t>
      </w:r>
      <w:r>
        <w:rPr>
          <w:rFonts w:hint="default" w:ascii="Times New Roman" w:hAnsi="Times New Roman" w:cs="Times New Roman"/>
          <w:sz w:val="24"/>
          <w:szCs w:val="24"/>
        </w:rPr>
        <w:t>ypertension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 xml:space="preserve">cute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k</w:t>
      </w:r>
      <w:r>
        <w:rPr>
          <w:rFonts w:hint="eastAsia" w:ascii="Times New Roman" w:hAnsi="Times New Roman" w:eastAsia="宋体" w:cs="Times New Roman"/>
          <w:sz w:val="24"/>
        </w:rPr>
        <w:t xml:space="preserve">idney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sz w:val="24"/>
        </w:rPr>
        <w:t>nju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ry, pneumonia, chronic kidney disease, m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 xml:space="preserve">yocardial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nfa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rction, </w:t>
      </w:r>
      <w:r>
        <w:rPr>
          <w:rFonts w:hint="eastAsia" w:ascii="Times New Roman" w:hAnsi="Times New Roman" w:eastAsia="宋体" w:cs="Times New Roman"/>
          <w:sz w:val="24"/>
        </w:rPr>
        <w:t>heart failure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, glucose, prothrombin time, l</w:t>
      </w:r>
      <w:r>
        <w:rPr>
          <w:rFonts w:hint="eastAsia" w:ascii="Times New Roman" w:hAnsi="Times New Roman" w:eastAsia="宋体" w:cs="Times New Roman"/>
          <w:sz w:val="24"/>
        </w:rPr>
        <w:t>ow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-d</w:t>
      </w:r>
      <w:r>
        <w:rPr>
          <w:rFonts w:hint="eastAsia" w:ascii="Times New Roman" w:hAnsi="Times New Roman" w:eastAsia="宋体" w:cs="Times New Roman"/>
          <w:sz w:val="24"/>
        </w:rPr>
        <w:t xml:space="preserve">ensity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4"/>
        </w:rPr>
        <w:t>ipoprotein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, 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riglycerides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creatinine, hemoglobin, platelet,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r</w:t>
      </w:r>
      <w:r>
        <w:rPr>
          <w:rFonts w:hint="eastAsia" w:ascii="Times New Roman" w:hAnsi="Times New Roman" w:eastAsia="宋体" w:cs="Times New Roman"/>
          <w:sz w:val="24"/>
        </w:rPr>
        <w:t xml:space="preserve">ed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sz w:val="24"/>
        </w:rPr>
        <w:t>ell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, anion gap, sodium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.</w:t>
      </w:r>
    </w:p>
    <w:p w14:paraId="74B28B39">
      <w:pPr>
        <w:spacing w:line="480" w:lineRule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</w:p>
    <w:p w14:paraId="06DA6EDD">
      <w:pPr>
        <w:spacing w:line="480" w:lineRule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</w:p>
    <w:p w14:paraId="16099182">
      <w:pPr>
        <w:spacing w:line="480" w:lineRule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</w:p>
    <w:p w14:paraId="4EF5FAAA">
      <w:pPr>
        <w:spacing w:line="480" w:lineRule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</w:p>
    <w:p w14:paraId="30F64B7A">
      <w:pPr>
        <w:spacing w:line="480" w:lineRule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</w:p>
    <w:p w14:paraId="4281E23E">
      <w:pPr>
        <w:spacing w:line="480" w:lineRule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</w:p>
    <w:p w14:paraId="37FD65D6">
      <w:pPr>
        <w:spacing w:line="480" w:lineRule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</w:p>
    <w:p w14:paraId="3C9F412F">
      <w:pPr>
        <w:spacing w:line="480" w:lineRule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</w:p>
    <w:p w14:paraId="46EDD05B">
      <w:pPr>
        <w:spacing w:line="480" w:lineRule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</w:p>
    <w:p w14:paraId="14F68EA3">
      <w:pPr>
        <w:spacing w:line="480" w:lineRule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</w:p>
    <w:p w14:paraId="177DCD72">
      <w:pPr>
        <w:spacing w:line="480" w:lineRule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</w:p>
    <w:p w14:paraId="3D5E4DA4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Supplementary Table </w:t>
      </w:r>
      <w:r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Sensitivity analysis: t</w:t>
      </w:r>
      <w:r>
        <w:rPr>
          <w:rFonts w:hint="default" w:ascii="Times New Roman" w:hAnsi="Times New Roman" w:cs="Times New Roman"/>
          <w:sz w:val="24"/>
          <w:szCs w:val="24"/>
        </w:rPr>
        <w:t xml:space="preserve">he relationship between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the </w:t>
      </w:r>
      <w:r>
        <w:rPr>
          <w:rFonts w:hint="default" w:ascii="Times New Roman" w:hAnsi="Times New Roman" w:cs="Times New Roman"/>
          <w:sz w:val="24"/>
          <w:szCs w:val="24"/>
        </w:rPr>
        <w:t xml:space="preserve">combination of 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stress hyperglycemia ratio and glycemic variability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and</w:t>
      </w:r>
      <w:r>
        <w:rPr>
          <w:rFonts w:hint="default" w:ascii="Times New Roman" w:hAnsi="Times New Roman" w:cs="Times New Roman"/>
          <w:sz w:val="24"/>
          <w:szCs w:val="24"/>
        </w:rPr>
        <w:t xml:space="preserve"> mortality in patients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with or without diabetes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494"/>
      </w:tblGrid>
      <w:tr w14:paraId="7684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02A0747D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99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2203F9DC">
            <w:pPr>
              <w:spacing w:line="48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Group</w:t>
            </w:r>
          </w:p>
        </w:tc>
      </w:tr>
      <w:tr w14:paraId="5579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Merge w:val="continue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48FA330B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1B550F57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Low SHR and low GV</w:t>
            </w:r>
          </w:p>
          <w:p w14:paraId="1DA8619B">
            <w:pPr>
              <w:spacing w:line="480" w:lineRule="auto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SHR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≤1.14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 xml:space="preserve"> and </w:t>
            </w:r>
          </w:p>
          <w:p w14:paraId="63CAD61A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GV≤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19.07)</w:t>
            </w: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4FDD3714">
            <w:pPr>
              <w:spacing w:line="480" w:lineRule="auto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Low SHR and high GV</w:t>
            </w:r>
          </w:p>
          <w:p w14:paraId="2CDB4D60">
            <w:pPr>
              <w:spacing w:line="480" w:lineRule="auto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SHR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≤1.14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 xml:space="preserve"> and </w:t>
            </w:r>
          </w:p>
          <w:p w14:paraId="2FB42B51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GV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＞19.07)</w:t>
            </w: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61CE8E80">
            <w:pPr>
              <w:spacing w:line="480" w:lineRule="auto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High SHR and low GV</w:t>
            </w:r>
          </w:p>
          <w:p w14:paraId="1A5C208E">
            <w:pPr>
              <w:spacing w:line="480" w:lineRule="auto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SHR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＞1.14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 xml:space="preserve"> and </w:t>
            </w:r>
          </w:p>
          <w:p w14:paraId="06F733F2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GV≤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19.07)</w:t>
            </w:r>
          </w:p>
        </w:tc>
        <w:tc>
          <w:tcPr>
            <w:tcW w:w="2494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03F3F0ED">
            <w:pPr>
              <w:spacing w:line="480" w:lineRule="auto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High SHR and high (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SHR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＞1.14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 xml:space="preserve"> and </w:t>
            </w:r>
          </w:p>
          <w:p w14:paraId="065AA120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GV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＞19.07)</w:t>
            </w:r>
          </w:p>
        </w:tc>
      </w:tr>
      <w:tr w14:paraId="1D64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4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48E4740B">
            <w:pPr>
              <w:spacing w:line="480" w:lineRule="auto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1-year mortality</w:t>
            </w: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6E3B06FE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5B8E6E89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6B078D0A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494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2529A239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7D65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B7EAE6D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Overall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A454B31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5E55E60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066163D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31A69A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0B5A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9073A94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Model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B33000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Reference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4AE7608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0.643 (0.472-0.876)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F3B2C4">
            <w:pPr>
              <w:spacing w:line="480" w:lineRule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2.108 (1.679-2.646)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161EF318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2.222 (1.603-3.079)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</w:tr>
      <w:tr w14:paraId="3271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0004C72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Model 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0BAB17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Reference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698909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0.733 (0.537-0.933)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8A25E9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2.140 (1.702-2.690)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CFC128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2.267 (1.634-3.145)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</w:tr>
      <w:tr w14:paraId="1A35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E22FC6D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Model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83BB4C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Reference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5D6F11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0.634 (0.464-0.868)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9DA141">
            <w:pPr>
              <w:spacing w:line="480" w:lineRule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1.575 (1.214-2.042)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E79EF9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2.035 (1.455-2.846)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</w:tr>
      <w:tr w14:paraId="1098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FE6D0E7">
            <w:pPr>
              <w:spacing w:line="480" w:lineRule="auto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Patients without diabetes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D2E8F33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1896A6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9D8003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A9E5DE">
            <w:pPr>
              <w:spacing w:line="480" w:lineRule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8A9F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E69565">
            <w:pPr>
              <w:spacing w:line="48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Model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149E63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Reference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AF235CD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0.637 (0.453-0.897)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04EFE2B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2.186 (1.657-2.843)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431599A1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2.003 (1.363-2.443)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**</w:t>
            </w:r>
          </w:p>
        </w:tc>
      </w:tr>
      <w:tr w14:paraId="06DD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268A59">
            <w:pPr>
              <w:spacing w:line="48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Model 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3F69DDD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Reference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A6AF4ED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0.698 (0.494-0.984)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C53D86">
            <w:pPr>
              <w:spacing w:line="480" w:lineRule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2.281 (1.676-3.183)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BA6FE14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2.022 (1.373-2.779)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**</w:t>
            </w:r>
          </w:p>
        </w:tc>
      </w:tr>
      <w:tr w14:paraId="1F09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684355">
            <w:pPr>
              <w:spacing w:line="48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Model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5634F8E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Reference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DB818D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0.630 (0.446-0.890)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5E9FAEF3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2.159 (1.639-2.792)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6F29DB69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1.653 (1.214-2.253)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**</w:t>
            </w:r>
          </w:p>
        </w:tc>
      </w:tr>
      <w:tr w14:paraId="09B4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51633D">
            <w:pPr>
              <w:spacing w:line="480" w:lineRule="auto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Patients with diabetes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A39C47A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F00F38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6003D2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E155A5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3989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279FEB">
            <w:pPr>
              <w:spacing w:line="48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Model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C32094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Reference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F30E4F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0.684 (0.304-1.540)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3E61F52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2.540 (1.320-4.888)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***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E79214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1.462 (1.203-2.368)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</w:tr>
      <w:tr w14:paraId="1843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D3712F">
            <w:pPr>
              <w:spacing w:line="48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Model 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AB437C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Reference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AB16175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0.744 (0.346-1.598)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845B915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2.994 (1.610-5.472)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***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370FBD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1.988 (1.320-2.995)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</w:tr>
      <w:tr w14:paraId="64CED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45DA5B">
            <w:pPr>
              <w:spacing w:line="48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Model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45A98C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Reference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FB1061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0.950 (0.438-2.057)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B0C68E2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3.102 (1.676-5.567)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***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38F887">
            <w:pPr>
              <w:spacing w:line="480" w:lineRule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2.053 (1.357-3.104)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</w:tr>
      <w:tr w14:paraId="638F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61E73A">
            <w:pPr>
              <w:spacing w:line="480" w:lineRule="auto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In-hospital mortality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41E6A8F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24120A6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A050E7C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294875A6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7965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741EF6">
            <w:pPr>
              <w:spacing w:line="48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Overall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81B711B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4611035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C5E0F79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623E50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5E08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05A988">
            <w:pPr>
              <w:spacing w:line="48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Model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3655B3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Reference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CC5F94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0.509 (0.328-0.771)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C8D615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1.775 (1.097-2.800)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D03CB41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2.483 (1.845-3.352)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</w:tr>
      <w:tr w14:paraId="3BAB4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CB4079">
            <w:pPr>
              <w:spacing w:line="48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Model 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061DF1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Reference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2290AE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0.593 (0.378-0.909)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15844C">
            <w:pPr>
              <w:tabs>
                <w:tab w:val="right" w:pos="2278"/>
              </w:tabs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1.794 (1.107-2.836)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475362B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2.554 (1.892-3.459)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</w:tr>
      <w:tr w14:paraId="1FC70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FC6D64">
            <w:pPr>
              <w:spacing w:line="480" w:lineRule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Model 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0A9ECA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Reference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41319EE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0.500 (0.323-0.755)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72160C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1.569 (1.043-2.563)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D8F68AD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1.805 (1.263-2.578)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</w:tr>
      <w:tr w14:paraId="6B67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FD1525">
            <w:pPr>
              <w:spacing w:line="48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Patients without diabetes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BEEB45C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49B108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7A48187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6A71CA9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6C6B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A99F45">
            <w:pPr>
              <w:spacing w:line="48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Model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9A2C52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Reference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6A0F1F8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1.295 (1.084-2.924)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281A0E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0.521 (0.319-0.831)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6947D3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3.027 (2.111-4.358)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**</w:t>
            </w:r>
          </w:p>
        </w:tc>
      </w:tr>
      <w:tr w14:paraId="1127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59F830">
            <w:pPr>
              <w:spacing w:line="48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Model 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BB83724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Reference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E7A3849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1.302 (1.101-3.016)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498822F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0.565 (0.341-0.910)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AAA43F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3.161 (2.195-4.576)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**</w:t>
            </w:r>
          </w:p>
        </w:tc>
      </w:tr>
      <w:tr w14:paraId="12A8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DAA3DB">
            <w:pPr>
              <w:spacing w:line="48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Model 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9CE89E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Reference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A8570BB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1.156 (1.038-2.875)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1FE967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0.518 (0.317-0.823)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7F28ED9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2.013 (1.300-3.112)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**</w:t>
            </w:r>
          </w:p>
        </w:tc>
      </w:tr>
      <w:tr w14:paraId="3C4F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86B81C">
            <w:pPr>
              <w:spacing w:line="48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Patients with diabetes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770107A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063BB4F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405A9C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849E35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1C3E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D5952E">
            <w:pPr>
              <w:spacing w:line="48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Model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ACA7F89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Reference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9BE0634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0.544 (0.177-1.384)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AA8C9C0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4.065 (1.583-9.374)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**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D830D8B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1.295 (1.083-2.536)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**</w:t>
            </w:r>
          </w:p>
        </w:tc>
      </w:tr>
      <w:tr w14:paraId="799D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B3E1CC">
            <w:pPr>
              <w:spacing w:line="48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Model 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6BB7726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Reference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9EB02D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0.554 (0.181-1.392)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1F1619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4.148 (1.733-9.667)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**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477DA7">
            <w:pPr>
              <w:spacing w:line="480" w:lineRule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1.616 (1.153-2.765)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**</w:t>
            </w:r>
          </w:p>
        </w:tc>
      </w:tr>
      <w:tr w14:paraId="4605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340DC9E8">
            <w:pPr>
              <w:spacing w:line="48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Model 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0DEDE7EA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Reference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07E88975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0.798 (0.252-2.116)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3CCEE7C3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4.260 (2.583-11.299)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***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7ADD04D3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1.700 (1.243-2.933)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superscript"/>
                <w:lang w:val="en-US" w:eastAsia="zh-CN"/>
              </w:rPr>
              <w:t>**</w:t>
            </w:r>
          </w:p>
        </w:tc>
      </w:tr>
    </w:tbl>
    <w:p w14:paraId="12857A22">
      <w:pPr>
        <w:spacing w:line="480" w:lineRule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>Model 1: unadjusted.</w:t>
      </w:r>
    </w:p>
    <w:p w14:paraId="659617C1">
      <w:pPr>
        <w:spacing w:line="480" w:lineRule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Model 2: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adjusted for the variables in Model 1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plus age, gender, and body mass index.</w:t>
      </w:r>
    </w:p>
    <w:p w14:paraId="3227EE34">
      <w:pPr>
        <w:spacing w:line="48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Model 3: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adjusted for the variables in Model 1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plus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age, glucose, l</w:t>
      </w:r>
      <w:r>
        <w:rPr>
          <w:rFonts w:hint="eastAsia" w:ascii="Times New Roman" w:hAnsi="Times New Roman" w:eastAsia="宋体" w:cs="Times New Roman"/>
          <w:sz w:val="24"/>
        </w:rPr>
        <w:t>ow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-d</w:t>
      </w:r>
      <w:r>
        <w:rPr>
          <w:rFonts w:hint="eastAsia" w:ascii="Times New Roman" w:hAnsi="Times New Roman" w:eastAsia="宋体" w:cs="Times New Roman"/>
          <w:sz w:val="24"/>
        </w:rPr>
        <w:t xml:space="preserve">ensity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4"/>
        </w:rPr>
        <w:t>ipoprotein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, 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riglycerides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creatinine,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anion gap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.</w:t>
      </w:r>
    </w:p>
    <w:p w14:paraId="672B0623">
      <w:pPr>
        <w:spacing w:line="480" w:lineRule="auto"/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Model 4: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adjusted for the variables in Model 1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plus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sz w:val="24"/>
        </w:rPr>
        <w:t xml:space="preserve">cute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k</w:t>
      </w:r>
      <w:r>
        <w:rPr>
          <w:rFonts w:hint="eastAsia" w:ascii="Times New Roman" w:hAnsi="Times New Roman" w:eastAsia="宋体" w:cs="Times New Roman"/>
          <w:sz w:val="24"/>
        </w:rPr>
        <w:t xml:space="preserve">idney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sz w:val="24"/>
        </w:rPr>
        <w:t>nju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ry, glucose, prothrombin time, 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riglycerides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creatinine, hemoglobin, platelet,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r</w:t>
      </w:r>
      <w:r>
        <w:rPr>
          <w:rFonts w:hint="eastAsia" w:ascii="Times New Roman" w:hAnsi="Times New Roman" w:eastAsia="宋体" w:cs="Times New Roman"/>
          <w:sz w:val="24"/>
        </w:rPr>
        <w:t xml:space="preserve">ed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</w:rPr>
        <w:t xml:space="preserve">lood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sz w:val="24"/>
        </w:rPr>
        <w:t>ell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, anion gap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.</w:t>
      </w:r>
    </w:p>
    <w:p w14:paraId="20BBEAF2">
      <w:p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i/>
          <w:iCs/>
          <w:sz w:val="24"/>
          <w:szCs w:val="24"/>
          <w:vertAlign w:val="superscript"/>
          <w:lang w:val="en-US" w:eastAsia="zh-CN"/>
        </w:rPr>
        <w:t>*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vertAlign w:val="baseline"/>
          <w:lang w:val="en-US" w:eastAsia="zh-CN"/>
        </w:rPr>
        <w:t xml:space="preserve">P 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&lt; 0.05, </w:t>
      </w:r>
      <w:r>
        <w:rPr>
          <w:rFonts w:hint="eastAsia" w:ascii="Times New Roman" w:hAnsi="Times New Roman" w:cs="Times New Roman"/>
          <w:sz w:val="24"/>
          <w:szCs w:val="24"/>
          <w:vertAlign w:val="superscript"/>
          <w:lang w:val="en-US" w:eastAsia="zh-CN"/>
        </w:rPr>
        <w:t>**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vertAlign w:val="baseline"/>
          <w:lang w:val="en-US" w:eastAsia="zh-CN"/>
        </w:rPr>
        <w:t>P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&lt; 0.01, </w:t>
      </w:r>
      <w:r>
        <w:rPr>
          <w:rFonts w:hint="eastAsia" w:ascii="Times New Roman" w:hAnsi="Times New Roman" w:cs="Times New Roman"/>
          <w:sz w:val="24"/>
          <w:szCs w:val="24"/>
          <w:vertAlign w:val="superscript"/>
          <w:lang w:val="en-US" w:eastAsia="zh-CN"/>
        </w:rPr>
        <w:t>***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vertAlign w:val="baseline"/>
          <w:lang w:val="en-US" w:eastAsia="zh-CN"/>
        </w:rPr>
        <w:t>P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&lt; 0.001</w:t>
      </w:r>
    </w:p>
    <w:p w14:paraId="497B34E4">
      <w:pPr>
        <w:spacing w:line="480" w:lineRule="auto"/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</w:pPr>
    </w:p>
    <w:p w14:paraId="4A48A540">
      <w:pPr>
        <w:spacing w:line="480" w:lineRule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</w:p>
    <w:p w14:paraId="36D060E2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single" w:color="FFFFFF" w:themeColor="background1" w:sz="48" w:space="4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C64D2"/>
    <w:rsid w:val="008C6382"/>
    <w:rsid w:val="008F5F8D"/>
    <w:rsid w:val="01115835"/>
    <w:rsid w:val="01364395"/>
    <w:rsid w:val="01977D2B"/>
    <w:rsid w:val="0203004C"/>
    <w:rsid w:val="020B07BA"/>
    <w:rsid w:val="037B196F"/>
    <w:rsid w:val="03B7227C"/>
    <w:rsid w:val="048760F2"/>
    <w:rsid w:val="04D31337"/>
    <w:rsid w:val="059E36F3"/>
    <w:rsid w:val="05B9052D"/>
    <w:rsid w:val="05C23436"/>
    <w:rsid w:val="05D435B9"/>
    <w:rsid w:val="06514C09"/>
    <w:rsid w:val="067032E2"/>
    <w:rsid w:val="067D1643"/>
    <w:rsid w:val="067E233F"/>
    <w:rsid w:val="073C31C4"/>
    <w:rsid w:val="07CA6A21"/>
    <w:rsid w:val="07EF6488"/>
    <w:rsid w:val="0826563B"/>
    <w:rsid w:val="08591B53"/>
    <w:rsid w:val="086249BA"/>
    <w:rsid w:val="089F7E46"/>
    <w:rsid w:val="0A432ABB"/>
    <w:rsid w:val="0A8A21E9"/>
    <w:rsid w:val="0B063F03"/>
    <w:rsid w:val="0C0F5620"/>
    <w:rsid w:val="0C457C25"/>
    <w:rsid w:val="0D367177"/>
    <w:rsid w:val="0D3F3A0E"/>
    <w:rsid w:val="0D8D4A86"/>
    <w:rsid w:val="0DA9532B"/>
    <w:rsid w:val="0E0A36F6"/>
    <w:rsid w:val="0E576B35"/>
    <w:rsid w:val="0F451083"/>
    <w:rsid w:val="107C0AD5"/>
    <w:rsid w:val="108215E4"/>
    <w:rsid w:val="10F44B0F"/>
    <w:rsid w:val="11592BC4"/>
    <w:rsid w:val="11BA18B5"/>
    <w:rsid w:val="11C30162"/>
    <w:rsid w:val="12485112"/>
    <w:rsid w:val="125A65C9"/>
    <w:rsid w:val="132C0590"/>
    <w:rsid w:val="13D36C5E"/>
    <w:rsid w:val="153D49DB"/>
    <w:rsid w:val="16022579"/>
    <w:rsid w:val="16565924"/>
    <w:rsid w:val="167A48DD"/>
    <w:rsid w:val="170C2C4D"/>
    <w:rsid w:val="170D06D9"/>
    <w:rsid w:val="18534811"/>
    <w:rsid w:val="187D188E"/>
    <w:rsid w:val="188D7D23"/>
    <w:rsid w:val="19B71E21"/>
    <w:rsid w:val="1A136006"/>
    <w:rsid w:val="1A8B71BA"/>
    <w:rsid w:val="1B3C158C"/>
    <w:rsid w:val="1BCC0B62"/>
    <w:rsid w:val="1BEC6B0F"/>
    <w:rsid w:val="1C2269D4"/>
    <w:rsid w:val="1C9E7A49"/>
    <w:rsid w:val="1D7274E7"/>
    <w:rsid w:val="1D9456B0"/>
    <w:rsid w:val="1F1C45C0"/>
    <w:rsid w:val="203F287D"/>
    <w:rsid w:val="2043516B"/>
    <w:rsid w:val="206C46C2"/>
    <w:rsid w:val="20D81349"/>
    <w:rsid w:val="21486EDD"/>
    <w:rsid w:val="218D48F0"/>
    <w:rsid w:val="21DD19A3"/>
    <w:rsid w:val="22322E41"/>
    <w:rsid w:val="227930C6"/>
    <w:rsid w:val="227F4588"/>
    <w:rsid w:val="22C95DFC"/>
    <w:rsid w:val="22E449E3"/>
    <w:rsid w:val="23356F51"/>
    <w:rsid w:val="234E6DF2"/>
    <w:rsid w:val="23871813"/>
    <w:rsid w:val="252E54AC"/>
    <w:rsid w:val="253634F0"/>
    <w:rsid w:val="25423C43"/>
    <w:rsid w:val="2714160F"/>
    <w:rsid w:val="27361586"/>
    <w:rsid w:val="27532138"/>
    <w:rsid w:val="279640D3"/>
    <w:rsid w:val="28316FAD"/>
    <w:rsid w:val="285E6FE6"/>
    <w:rsid w:val="28AA2846"/>
    <w:rsid w:val="28D04594"/>
    <w:rsid w:val="28DB23E5"/>
    <w:rsid w:val="2A77438F"/>
    <w:rsid w:val="2AA42CAA"/>
    <w:rsid w:val="2ACF5F79"/>
    <w:rsid w:val="2BF82EF7"/>
    <w:rsid w:val="2C4A3056"/>
    <w:rsid w:val="2C646B51"/>
    <w:rsid w:val="2D736092"/>
    <w:rsid w:val="2DBB0A37"/>
    <w:rsid w:val="2DC378EB"/>
    <w:rsid w:val="2F1A0783"/>
    <w:rsid w:val="2F604C7F"/>
    <w:rsid w:val="2F9B4C31"/>
    <w:rsid w:val="2FCC2F17"/>
    <w:rsid w:val="307355F9"/>
    <w:rsid w:val="320A3D3B"/>
    <w:rsid w:val="32A55811"/>
    <w:rsid w:val="32FA3DAF"/>
    <w:rsid w:val="33226E62"/>
    <w:rsid w:val="33B51B63"/>
    <w:rsid w:val="33D53ED4"/>
    <w:rsid w:val="3411315F"/>
    <w:rsid w:val="35727C2D"/>
    <w:rsid w:val="35775243"/>
    <w:rsid w:val="358B19A4"/>
    <w:rsid w:val="35A16764"/>
    <w:rsid w:val="36A00DD6"/>
    <w:rsid w:val="36F62AE0"/>
    <w:rsid w:val="372431A9"/>
    <w:rsid w:val="37CC28FD"/>
    <w:rsid w:val="37EC46A7"/>
    <w:rsid w:val="39693A3D"/>
    <w:rsid w:val="397A3554"/>
    <w:rsid w:val="39DA1172"/>
    <w:rsid w:val="39F96B6F"/>
    <w:rsid w:val="3A993EAE"/>
    <w:rsid w:val="3ACD1DA9"/>
    <w:rsid w:val="3B0C28D2"/>
    <w:rsid w:val="3B11613A"/>
    <w:rsid w:val="3B3D0CDD"/>
    <w:rsid w:val="3B677B08"/>
    <w:rsid w:val="3BC8595D"/>
    <w:rsid w:val="3C164844"/>
    <w:rsid w:val="3CC64D02"/>
    <w:rsid w:val="3CCB46CA"/>
    <w:rsid w:val="3DDD7C90"/>
    <w:rsid w:val="3E216694"/>
    <w:rsid w:val="3E3F157F"/>
    <w:rsid w:val="3F0F0BE2"/>
    <w:rsid w:val="3F9335C1"/>
    <w:rsid w:val="3FCD7432"/>
    <w:rsid w:val="3FD61700"/>
    <w:rsid w:val="3FDA4D4C"/>
    <w:rsid w:val="400811CF"/>
    <w:rsid w:val="40555F24"/>
    <w:rsid w:val="407451A1"/>
    <w:rsid w:val="40C31C84"/>
    <w:rsid w:val="412C27D5"/>
    <w:rsid w:val="413B46F3"/>
    <w:rsid w:val="41782A6F"/>
    <w:rsid w:val="41F8770C"/>
    <w:rsid w:val="420E6F2F"/>
    <w:rsid w:val="428B67D2"/>
    <w:rsid w:val="44B26298"/>
    <w:rsid w:val="44E24C67"/>
    <w:rsid w:val="4574179F"/>
    <w:rsid w:val="458F3E4A"/>
    <w:rsid w:val="45C36277"/>
    <w:rsid w:val="465C3671"/>
    <w:rsid w:val="469D6AD4"/>
    <w:rsid w:val="46F51510"/>
    <w:rsid w:val="46F661E4"/>
    <w:rsid w:val="480037BE"/>
    <w:rsid w:val="48480CC1"/>
    <w:rsid w:val="48531B40"/>
    <w:rsid w:val="48733F90"/>
    <w:rsid w:val="48BF5ED0"/>
    <w:rsid w:val="493D634C"/>
    <w:rsid w:val="495E5115"/>
    <w:rsid w:val="496345E5"/>
    <w:rsid w:val="4A007AA5"/>
    <w:rsid w:val="4A3D03DD"/>
    <w:rsid w:val="4A81365F"/>
    <w:rsid w:val="4BDC3BFA"/>
    <w:rsid w:val="4D3379B4"/>
    <w:rsid w:val="4DB37B04"/>
    <w:rsid w:val="4DCE278A"/>
    <w:rsid w:val="4DDC4386"/>
    <w:rsid w:val="4E08517B"/>
    <w:rsid w:val="4E141D71"/>
    <w:rsid w:val="4E4C150B"/>
    <w:rsid w:val="4E52289A"/>
    <w:rsid w:val="4EE259CC"/>
    <w:rsid w:val="4F98252E"/>
    <w:rsid w:val="50BE5FC4"/>
    <w:rsid w:val="50C07F8E"/>
    <w:rsid w:val="50D21A70"/>
    <w:rsid w:val="5187285A"/>
    <w:rsid w:val="52164FEF"/>
    <w:rsid w:val="52AA6800"/>
    <w:rsid w:val="5322157A"/>
    <w:rsid w:val="536E5A80"/>
    <w:rsid w:val="53FD32A8"/>
    <w:rsid w:val="55C55578"/>
    <w:rsid w:val="55D26564"/>
    <w:rsid w:val="56D227CA"/>
    <w:rsid w:val="56DE116E"/>
    <w:rsid w:val="56EF4470"/>
    <w:rsid w:val="56F73FDE"/>
    <w:rsid w:val="57AF6667"/>
    <w:rsid w:val="57D12A81"/>
    <w:rsid w:val="58032243"/>
    <w:rsid w:val="5889335C"/>
    <w:rsid w:val="58B008E9"/>
    <w:rsid w:val="58F9403E"/>
    <w:rsid w:val="59DD570D"/>
    <w:rsid w:val="59F42A57"/>
    <w:rsid w:val="5A0A4028"/>
    <w:rsid w:val="5A513A05"/>
    <w:rsid w:val="5A5654C0"/>
    <w:rsid w:val="5AF251E8"/>
    <w:rsid w:val="5AFC7E15"/>
    <w:rsid w:val="5B160B91"/>
    <w:rsid w:val="5B1769FD"/>
    <w:rsid w:val="5BBB1A7E"/>
    <w:rsid w:val="5BBD1211"/>
    <w:rsid w:val="5BEA62FA"/>
    <w:rsid w:val="5C3D06E5"/>
    <w:rsid w:val="5CD01559"/>
    <w:rsid w:val="5DB43517"/>
    <w:rsid w:val="5DE204BD"/>
    <w:rsid w:val="5E250EFA"/>
    <w:rsid w:val="5F534BA3"/>
    <w:rsid w:val="5F6146EB"/>
    <w:rsid w:val="6017124D"/>
    <w:rsid w:val="6037369D"/>
    <w:rsid w:val="60673F83"/>
    <w:rsid w:val="60BF5B6D"/>
    <w:rsid w:val="60D62EB6"/>
    <w:rsid w:val="615F4C5A"/>
    <w:rsid w:val="61B31CA5"/>
    <w:rsid w:val="61D565D9"/>
    <w:rsid w:val="621517BC"/>
    <w:rsid w:val="63043D0B"/>
    <w:rsid w:val="64CE2822"/>
    <w:rsid w:val="652F7039"/>
    <w:rsid w:val="65562818"/>
    <w:rsid w:val="658C1834"/>
    <w:rsid w:val="664408C2"/>
    <w:rsid w:val="66750262"/>
    <w:rsid w:val="674E2DF1"/>
    <w:rsid w:val="675A65EF"/>
    <w:rsid w:val="67C63C85"/>
    <w:rsid w:val="69FE2B38"/>
    <w:rsid w:val="6A034B3D"/>
    <w:rsid w:val="6ADF6E0B"/>
    <w:rsid w:val="6B52582F"/>
    <w:rsid w:val="6B533A81"/>
    <w:rsid w:val="6B841C18"/>
    <w:rsid w:val="6B8D6867"/>
    <w:rsid w:val="6C692E30"/>
    <w:rsid w:val="6D5340B8"/>
    <w:rsid w:val="6DB36A59"/>
    <w:rsid w:val="6DEF37AB"/>
    <w:rsid w:val="6E4E7458"/>
    <w:rsid w:val="6E8472F1"/>
    <w:rsid w:val="6ED924EF"/>
    <w:rsid w:val="6EDF495F"/>
    <w:rsid w:val="6F362F9C"/>
    <w:rsid w:val="6FCD6256"/>
    <w:rsid w:val="701B321F"/>
    <w:rsid w:val="703D15F7"/>
    <w:rsid w:val="70A95DC4"/>
    <w:rsid w:val="711C4915"/>
    <w:rsid w:val="7145465B"/>
    <w:rsid w:val="71512B13"/>
    <w:rsid w:val="715E6CDC"/>
    <w:rsid w:val="717D7B2D"/>
    <w:rsid w:val="718524BB"/>
    <w:rsid w:val="71866EEE"/>
    <w:rsid w:val="72111FA0"/>
    <w:rsid w:val="72895FDA"/>
    <w:rsid w:val="72D059B7"/>
    <w:rsid w:val="72DB18FF"/>
    <w:rsid w:val="7357013F"/>
    <w:rsid w:val="73DC649E"/>
    <w:rsid w:val="740854B1"/>
    <w:rsid w:val="743F5311"/>
    <w:rsid w:val="748850B7"/>
    <w:rsid w:val="74AC5FB0"/>
    <w:rsid w:val="74CC6652"/>
    <w:rsid w:val="74E41BEE"/>
    <w:rsid w:val="759E7FEF"/>
    <w:rsid w:val="75B72E5F"/>
    <w:rsid w:val="76426BCC"/>
    <w:rsid w:val="76984A3E"/>
    <w:rsid w:val="76E557A9"/>
    <w:rsid w:val="77057BFA"/>
    <w:rsid w:val="77230A61"/>
    <w:rsid w:val="78061E7B"/>
    <w:rsid w:val="788173BD"/>
    <w:rsid w:val="78CE471F"/>
    <w:rsid w:val="78CF4963"/>
    <w:rsid w:val="79242641"/>
    <w:rsid w:val="79BC6C95"/>
    <w:rsid w:val="79F20A47"/>
    <w:rsid w:val="7A8B2F55"/>
    <w:rsid w:val="7AC34054"/>
    <w:rsid w:val="7BD32074"/>
    <w:rsid w:val="7BD36518"/>
    <w:rsid w:val="7C0600C5"/>
    <w:rsid w:val="7C647170"/>
    <w:rsid w:val="7CAB4D9F"/>
    <w:rsid w:val="7CFB1883"/>
    <w:rsid w:val="7D180687"/>
    <w:rsid w:val="7D1943FF"/>
    <w:rsid w:val="7D413EDB"/>
    <w:rsid w:val="7EDB7BBE"/>
    <w:rsid w:val="7F4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692</Words>
  <Characters>4698</Characters>
  <Lines>0</Lines>
  <Paragraphs>0</Paragraphs>
  <TotalTime>3</TotalTime>
  <ScaleCrop>false</ScaleCrop>
  <LinksUpToDate>false</LinksUpToDate>
  <CharactersWithSpaces>5031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2025-04-11T06:35:00Z</dcterms:created>
  <dc:creator>He</dc:creator>
  <cp:lastModifiedBy>何国军</cp:lastModifiedBy>
  <dcterms:modified xsi:type="dcterms:W3CDTF">2025-12-01T11:44:26Z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eyJoZGlkIjoiMDljYzUzMWQ4OWI0YzBkYjYzMDRhZTY5ZjZkYmFmYTgiLCJ1c2VySWQiOiI3MTY5OTQ2MzkifQ==</vt:lpwstr>
  </property>
  <property fmtid="{D5CDD505-2E9C-101B-9397-08002B2CF9AE}" pid="4" name="ICV">
    <vt:lpwstr>E1C3B5546762449EBDBC20CB9FAC065B_13</vt:lpwstr>
  </property>
</Properties>
</file>