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A64C" w14:textId="77777777" w:rsidR="000720EB" w:rsidRDefault="000720EB" w:rsidP="000720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883777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From Encounters to Memory: Molecular Mechanisms of Interspecific Individual Recognition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dimidiatus</w:t>
      </w:r>
      <w:proofErr w:type="spellEnd"/>
    </w:p>
    <w:p w14:paraId="47298B26" w14:textId="77777777" w:rsidR="000720EB" w:rsidRDefault="000720EB" w:rsidP="000720EB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Daniele Romeo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1</w:t>
      </w:r>
      <w:r>
        <w:rPr>
          <w:rFonts w:ascii="Times New Roman" w:hAnsi="Times New Roman" w:cs="Times New Roman"/>
          <w:sz w:val="24"/>
          <w:szCs w:val="24"/>
          <w:lang w:val="pt-PT"/>
        </w:rPr>
        <w:t>; Celia Schunter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1,2</w:t>
      </w:r>
    </w:p>
    <w:p w14:paraId="1FCC0CF8" w14:textId="77777777" w:rsidR="000720EB" w:rsidRDefault="000720EB" w:rsidP="000720EB">
      <w:pPr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t-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>Swire Institute of Marine Science, School of Biological Sciences, The University of Hong Kong, Pokfulam Rd, Hong Kong SAR</w:t>
      </w:r>
    </w:p>
    <w:p w14:paraId="721A499A" w14:textId="77777777" w:rsidR="000720EB" w:rsidRDefault="000720EB" w:rsidP="000720EB">
      <w:pPr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t-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>State Key Laboratory of Marine Pollution, City University of Hong Kong, Hong Kong, Hong Kong SAR, China</w:t>
      </w:r>
    </w:p>
    <w:p w14:paraId="1A3A23DB" w14:textId="437E58E2" w:rsidR="00C821A3" w:rsidRDefault="00C821A3"/>
    <w:p w14:paraId="6124A526" w14:textId="55E094D8" w:rsidR="00C821A3" w:rsidRDefault="00C821A3"/>
    <w:p w14:paraId="23BB0DD8" w14:textId="5A0ED61C" w:rsidR="00C821A3" w:rsidRDefault="00C821A3"/>
    <w:p w14:paraId="0638C452" w14:textId="4AD03097" w:rsidR="00C821A3" w:rsidRDefault="00C821A3"/>
    <w:p w14:paraId="2FE4F08A" w14:textId="7CECB63F" w:rsidR="00C821A3" w:rsidRDefault="00C821A3"/>
    <w:p w14:paraId="2018801B" w14:textId="66F750F7" w:rsidR="00C821A3" w:rsidRDefault="00C821A3"/>
    <w:p w14:paraId="38EA06AC" w14:textId="050EC064" w:rsidR="00C821A3" w:rsidRDefault="00C821A3"/>
    <w:p w14:paraId="21F76FE2" w14:textId="2C8BE361" w:rsidR="00C821A3" w:rsidRDefault="00C821A3"/>
    <w:p w14:paraId="0D9ED583" w14:textId="2171AAD4" w:rsidR="00C821A3" w:rsidRDefault="00C821A3"/>
    <w:p w14:paraId="20B34F40" w14:textId="19F401A0" w:rsidR="00C821A3" w:rsidRDefault="00C821A3"/>
    <w:p w14:paraId="40EF1384" w14:textId="2ECC983B" w:rsidR="00C821A3" w:rsidRDefault="00C821A3"/>
    <w:p w14:paraId="79F8CAC6" w14:textId="588808BC" w:rsidR="00C821A3" w:rsidRDefault="00C821A3"/>
    <w:p w14:paraId="75C40968" w14:textId="7CA9D74F" w:rsidR="00C821A3" w:rsidRDefault="00C821A3"/>
    <w:p w14:paraId="1AB5EDB5" w14:textId="506D03E8" w:rsidR="00C821A3" w:rsidRDefault="00C821A3"/>
    <w:p w14:paraId="013BBC3E" w14:textId="6BB14BA5" w:rsidR="00C821A3" w:rsidRDefault="00C821A3"/>
    <w:p w14:paraId="0BAFF0D5" w14:textId="77B6CC01" w:rsidR="00C821A3" w:rsidRDefault="00C821A3"/>
    <w:p w14:paraId="3ABD3E25" w14:textId="0905EDFB" w:rsidR="00C821A3" w:rsidRDefault="00C821A3"/>
    <w:p w14:paraId="4387762C" w14:textId="3ECD5478" w:rsidR="00C821A3" w:rsidRDefault="00C821A3"/>
    <w:p w14:paraId="662E5B4E" w14:textId="68E8D109" w:rsidR="00C821A3" w:rsidRDefault="00C821A3"/>
    <w:p w14:paraId="46A838C3" w14:textId="3E96594C" w:rsidR="00CB0A9D" w:rsidRDefault="00CB0A9D"/>
    <w:p w14:paraId="28EC84E3" w14:textId="77777777" w:rsidR="00CB0A9D" w:rsidRDefault="00CB0A9D"/>
    <w:p w14:paraId="71F10F4A" w14:textId="47E487D6" w:rsidR="00C821A3" w:rsidRDefault="00C821A3"/>
    <w:p w14:paraId="253C039F" w14:textId="0A63AD4D" w:rsidR="00C821A3" w:rsidRDefault="00C821A3"/>
    <w:p w14:paraId="2CFC21D7" w14:textId="5FAAF7CA" w:rsidR="00C821A3" w:rsidRDefault="00C821A3"/>
    <w:p w14:paraId="3CF0F38C" w14:textId="02BC22AC" w:rsidR="00C821A3" w:rsidRDefault="00C821A3"/>
    <w:p w14:paraId="44BFD7F2" w14:textId="38DD2C1E" w:rsidR="00C821A3" w:rsidRDefault="00C821A3"/>
    <w:p w14:paraId="17F258DC" w14:textId="536ADAE7" w:rsidR="00C821A3" w:rsidRPr="00C821A3" w:rsidRDefault="00C821A3" w:rsidP="00C821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1A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Figures</w:t>
      </w:r>
    </w:p>
    <w:p w14:paraId="4E51E729" w14:textId="18D34848" w:rsidR="00C821A3" w:rsidRDefault="00C821A3">
      <w:r>
        <w:rPr>
          <w:noProof/>
        </w:rPr>
        <w:drawing>
          <wp:inline distT="0" distB="0" distL="0" distR="0" wp14:anchorId="6C6199EF" wp14:editId="7330239E">
            <wp:extent cx="6115050" cy="614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4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0262" w14:textId="06CCBDED" w:rsidR="00C821A3" w:rsidRPr="00C821A3" w:rsidRDefault="00C821A3" w:rsidP="0009588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1A3">
        <w:rPr>
          <w:rFonts w:ascii="Times New Roman" w:hAnsi="Times New Roman" w:cs="Times New Roman"/>
          <w:i/>
          <w:iCs/>
          <w:sz w:val="24"/>
          <w:szCs w:val="24"/>
        </w:rPr>
        <w:t xml:space="preserve">Supp. figure 1) </w:t>
      </w:r>
      <w:r w:rsidR="00BA3C03" w:rsidRPr="00BA3C03">
        <w:rPr>
          <w:rFonts w:ascii="Times New Roman" w:hAnsi="Times New Roman" w:cs="Times New Roman"/>
          <w:i/>
          <w:iCs/>
          <w:sz w:val="24"/>
          <w:szCs w:val="24"/>
        </w:rPr>
        <w:t>Semantic map of GO Biological Process enrichment across timepoints (LRT)</w:t>
      </w:r>
      <w:r w:rsidR="00BA3C0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A3C03" w:rsidRPr="00BA3C03">
        <w:rPr>
          <w:rFonts w:ascii="Times New Roman" w:hAnsi="Times New Roman" w:cs="Times New Roman"/>
          <w:i/>
          <w:iCs/>
          <w:sz w:val="24"/>
          <w:szCs w:val="24"/>
        </w:rPr>
        <w:t xml:space="preserve">Pairwise GO term similarity was computed with the Wang measure and embedded in 2D using classical MDS (multidimensional scaling); thus, points that are closer are more semantically similar, while the axes have no inherent meaning (only relative distances matter). Point size reflects term size (Count), </w:t>
      </w:r>
      <w:proofErr w:type="spellStart"/>
      <w:r w:rsidR="00BA3C03" w:rsidRPr="00BA3C03">
        <w:rPr>
          <w:rFonts w:ascii="Times New Roman" w:hAnsi="Times New Roman" w:cs="Times New Roman"/>
          <w:i/>
          <w:iCs/>
          <w:sz w:val="24"/>
          <w:szCs w:val="24"/>
        </w:rPr>
        <w:t>color</w:t>
      </w:r>
      <w:proofErr w:type="spellEnd"/>
      <w:r w:rsidR="00BA3C03" w:rsidRPr="00BA3C03">
        <w:rPr>
          <w:rFonts w:ascii="Times New Roman" w:hAnsi="Times New Roman" w:cs="Times New Roman"/>
          <w:i/>
          <w:iCs/>
          <w:sz w:val="24"/>
          <w:szCs w:val="24"/>
        </w:rPr>
        <w:t xml:space="preserve"> scale shows −log10(p/FDR).</w:t>
      </w:r>
      <w:r w:rsidR="00BA3C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A3C03" w:rsidRPr="00BA3C03">
        <w:rPr>
          <w:rFonts w:ascii="Times New Roman" w:hAnsi="Times New Roman" w:cs="Times New Roman"/>
          <w:i/>
          <w:iCs/>
          <w:sz w:val="24"/>
          <w:szCs w:val="24"/>
        </w:rPr>
        <w:t>Colored</w:t>
      </w:r>
      <w:proofErr w:type="spellEnd"/>
      <w:r w:rsidR="00BA3C03" w:rsidRPr="00BA3C03">
        <w:rPr>
          <w:rFonts w:ascii="Times New Roman" w:hAnsi="Times New Roman" w:cs="Times New Roman"/>
          <w:i/>
          <w:iCs/>
          <w:sz w:val="24"/>
          <w:szCs w:val="24"/>
        </w:rPr>
        <w:t xml:space="preserve"> label boxes mark thematic groups: red = learning &amp; memory, green = circadian rhythm, dark blue = metabolism, light blue = responses to stimulus/stress, and yellow = nervous system development.</w:t>
      </w:r>
    </w:p>
    <w:p w14:paraId="7D709F5E" w14:textId="442EC519" w:rsidR="00C821A3" w:rsidRDefault="00C821A3"/>
    <w:p w14:paraId="2D325325" w14:textId="7EAC865C" w:rsidR="00C821A3" w:rsidRDefault="00C821A3"/>
    <w:sectPr w:rsidR="00C821A3" w:rsidSect="002001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zMzSxMDcxMDUAkko6SsGpxcWZ+XkgBca1AMNr1RMsAAAA"/>
  </w:docVars>
  <w:rsids>
    <w:rsidRoot w:val="00FC7FC6"/>
    <w:rsid w:val="000720EB"/>
    <w:rsid w:val="0009588B"/>
    <w:rsid w:val="00200108"/>
    <w:rsid w:val="00237ABD"/>
    <w:rsid w:val="007D0D6F"/>
    <w:rsid w:val="00B13435"/>
    <w:rsid w:val="00BA3C03"/>
    <w:rsid w:val="00C821A3"/>
    <w:rsid w:val="00CB0A9D"/>
    <w:rsid w:val="00FC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51D3"/>
  <w15:chartTrackingRefBased/>
  <w15:docId w15:val="{83EC1ED2-A671-4B63-9247-A6CD1297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Romeo</dc:creator>
  <cp:keywords/>
  <dc:description/>
  <cp:lastModifiedBy>Daniele Romeo</cp:lastModifiedBy>
  <cp:revision>12</cp:revision>
  <dcterms:created xsi:type="dcterms:W3CDTF">2025-09-18T09:31:00Z</dcterms:created>
  <dcterms:modified xsi:type="dcterms:W3CDTF">2025-11-20T04:53:00Z</dcterms:modified>
</cp:coreProperties>
</file>