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DE5C1" w14:textId="6986BAE5" w:rsidR="00011721" w:rsidRPr="00707061" w:rsidRDefault="00011721" w:rsidP="00707061">
      <w:pPr>
        <w:jc w:val="center"/>
        <w:rPr>
          <w:rFonts w:ascii="Times New Roman" w:hAnsi="Times New Roman" w:cs="Times New Roman" w:hint="eastAsia"/>
          <w:b/>
          <w:bCs/>
          <w:sz w:val="28"/>
          <w:szCs w:val="36"/>
        </w:rPr>
      </w:pPr>
      <w:r w:rsidRPr="00011721">
        <w:rPr>
          <w:rFonts w:ascii="Times New Roman" w:hAnsi="Times New Roman" w:cs="Times New Roman"/>
          <w:b/>
          <w:bCs/>
          <w:sz w:val="28"/>
          <w:szCs w:val="36"/>
        </w:rPr>
        <w:t>Supporting Information</w:t>
      </w:r>
    </w:p>
    <w:p w14:paraId="040085F8" w14:textId="77777777" w:rsidR="00B96C2F" w:rsidRDefault="00B96C2F">
      <w:pPr>
        <w:rPr>
          <w:rFonts w:ascii="Times New Roman" w:hAnsi="Times New Roman" w:cs="Times New Roman"/>
        </w:rPr>
      </w:pPr>
    </w:p>
    <w:p w14:paraId="765BE1AE" w14:textId="77777777" w:rsidR="005F7ABE" w:rsidRPr="005F7ABE" w:rsidRDefault="005F7ABE" w:rsidP="005F7ABE">
      <w:pPr>
        <w:pStyle w:val="ae"/>
        <w:widowControl/>
        <w:spacing w:before="137" w:after="137" w:line="286" w:lineRule="atLeast"/>
        <w:rPr>
          <w:rFonts w:ascii="Times New Roman" w:hAnsi="Times New Roman" w:cs="Times New Roman"/>
          <w:b/>
        </w:rPr>
      </w:pPr>
      <w:r w:rsidRPr="005F7ABE">
        <w:rPr>
          <w:rStyle w:val="af"/>
          <w:rFonts w:ascii="Times New Roman" w:eastAsia="Segoe UI" w:hAnsi="Times New Roman" w:cs="Times New Roman"/>
          <w:b w:val="0"/>
        </w:rPr>
        <w:t xml:space="preserve">Table S1. Trends in Deaths and Age-Adjusted Mortality Rates (AAMR) from </w:t>
      </w:r>
      <w:r w:rsidRPr="005F7ABE">
        <w:rPr>
          <w:rStyle w:val="af"/>
          <w:rFonts w:ascii="Times New Roman" w:eastAsia="宋体" w:hAnsi="Times New Roman" w:cs="Times New Roman"/>
          <w:b w:val="0"/>
        </w:rPr>
        <w:t>HLM</w:t>
      </w:r>
      <w:r w:rsidRPr="005F7ABE">
        <w:rPr>
          <w:rStyle w:val="af"/>
          <w:rFonts w:ascii="Times New Roman" w:eastAsia="Segoe UI" w:hAnsi="Times New Roman" w:cs="Times New Roman"/>
          <w:b w:val="0"/>
        </w:rPr>
        <w:t xml:space="preserve"> in the United States, 1999 to 2023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86"/>
        <w:gridCol w:w="524"/>
        <w:gridCol w:w="524"/>
        <w:gridCol w:w="1479"/>
        <w:gridCol w:w="1480"/>
        <w:gridCol w:w="1480"/>
        <w:gridCol w:w="1433"/>
      </w:tblGrid>
      <w:tr w:rsidR="005F7ABE" w:rsidRPr="00E446A8" w14:paraId="352202B2" w14:textId="77777777" w:rsidTr="00843C70">
        <w:trPr>
          <w:trHeight w:val="309"/>
        </w:trPr>
        <w:tc>
          <w:tcPr>
            <w:tcW w:w="842" w:type="pct"/>
            <w:vMerge w:val="restart"/>
            <w:tcBorders>
              <w:top w:val="single" w:sz="12" w:space="0" w:color="000000" w:themeColor="text1"/>
              <w:left w:val="nil"/>
              <w:right w:val="nil"/>
            </w:tcBorders>
            <w:noWrap/>
            <w:vAlign w:val="bottom"/>
          </w:tcPr>
          <w:p w14:paraId="3DEDCE9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Characteristic</w:t>
            </w:r>
          </w:p>
        </w:tc>
        <w:tc>
          <w:tcPr>
            <w:tcW w:w="1478" w:type="pct"/>
            <w:gridSpan w:val="3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1C475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Death</w:t>
            </w:r>
          </w:p>
        </w:tc>
        <w:tc>
          <w:tcPr>
            <w:tcW w:w="2679" w:type="pct"/>
            <w:gridSpan w:val="3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EA649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AAMR</w:t>
            </w:r>
          </w:p>
        </w:tc>
      </w:tr>
      <w:tr w:rsidR="005F7ABE" w:rsidRPr="00E446A8" w14:paraId="0B1996DD" w14:textId="77777777" w:rsidTr="00843C70">
        <w:trPr>
          <w:trHeight w:val="309"/>
        </w:trPr>
        <w:tc>
          <w:tcPr>
            <w:tcW w:w="842" w:type="pct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CE3A9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AA50C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E446A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1999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EE8C1D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E446A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2023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6265F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proofErr w:type="spellStart"/>
            <w:r w:rsidRPr="00E446A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Percent.change</w:t>
            </w:r>
            <w:proofErr w:type="spellEnd"/>
            <w:r w:rsidRPr="00E446A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(%)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EED2C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E446A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1999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18131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E446A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2023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A18FE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E446A8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AAPC (95% CI)</w:t>
            </w:r>
          </w:p>
        </w:tc>
      </w:tr>
      <w:tr w:rsidR="005F7ABE" w:rsidRPr="00E446A8" w14:paraId="7C4C8A7A" w14:textId="77777777" w:rsidTr="00843C70">
        <w:trPr>
          <w:trHeight w:val="309"/>
        </w:trPr>
        <w:tc>
          <w:tcPr>
            <w:tcW w:w="84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6FBD53E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bookmarkStart w:id="0" w:name="_Hlk208653944"/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Alabama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D47ED6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B6B004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897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2F578C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4.42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0E2863B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29.63 (27.65 to 31.61)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E85EDA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21.07 (19.67 to 22.48)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2FBADE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-1.82 (-2.31 to -1.33*</w:t>
            </w:r>
          </w:p>
        </w:tc>
      </w:tr>
      <w:tr w:rsidR="005F7ABE" w:rsidRPr="00E446A8" w14:paraId="29757219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6976A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Alaska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FA137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59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CA003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782AF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44.07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14CA1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28.82 (21.18 to 38.33)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99294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17.94 (14.16 to 22.42)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D12B4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-1.89 (-2.54 to -1.25*</w:t>
            </w:r>
          </w:p>
        </w:tc>
      </w:tr>
      <w:tr w:rsidR="005F7ABE" w:rsidRPr="00E446A8" w14:paraId="21E26A74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A6EAD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Arizona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8D32E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978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E74D4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1179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8C192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20.55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AC97E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30.13 (28.23 to 32.02)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4D148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17.72 (16.70 to 18.75)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191FB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-1.72 (-1.93 to -1.51*</w:t>
            </w:r>
          </w:p>
        </w:tc>
      </w:tr>
      <w:tr w:rsidR="005F7ABE" w:rsidRPr="00E446A8" w14:paraId="57607C4A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1A95B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Arkansas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EF7D4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A6E6A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611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EBCC9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5A07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32.21 (29.63 to 34.80)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B9D19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23.95 (22.02 to 25.88)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AB72D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-1.71 (-1.99 to -1.43*</w:t>
            </w:r>
          </w:p>
        </w:tc>
      </w:tr>
      <w:tr w:rsidR="005F7ABE" w:rsidRPr="00E446A8" w14:paraId="51E9216D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8CFDD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California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F334F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5441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42C37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5816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52664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6.89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29AF4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29.25 (28.47 to 30.03)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35B3D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19.30 (18.80 to 19.80)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4248A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-1.70 (-1.79 to -1.61*</w:t>
            </w:r>
          </w:p>
        </w:tc>
      </w:tr>
      <w:tr w:rsidR="005F7ABE" w:rsidRPr="00E446A8" w14:paraId="65DFB895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B443B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Colorado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978E2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34C4E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71E8B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22.42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F9B3C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29.78 (27.49 to 32.07)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72F0C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18.82 (17.51 to 20.14)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8CA69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-1.84 (-2.07 to -1.62*</w:t>
            </w:r>
          </w:p>
        </w:tc>
      </w:tr>
      <w:tr w:rsidR="005F7ABE" w:rsidRPr="00E446A8" w14:paraId="2EFB2DD6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B9222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Connecticut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5F9C2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F5DB7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F1E5A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-4.41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0548E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28.36 (26.22 to 30.49)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CAE06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19.88 (18.33 to 21.44)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10578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-1.75 (-1.95 to -1.55*</w:t>
            </w:r>
          </w:p>
        </w:tc>
      </w:tr>
      <w:tr w:rsidR="005F7ABE" w:rsidRPr="00E446A8" w14:paraId="69F36D98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1A496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Delaware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7DD18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DBDFD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28077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60.00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B416F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25.86 (21.40 to 30.33)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E1990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22.21 (19.09 to 25.33)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B8B48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-1.31 (-1.77 to -0.84*</w:t>
            </w:r>
          </w:p>
        </w:tc>
      </w:tr>
      <w:tr w:rsidR="005F7ABE" w:rsidRPr="00E446A8" w14:paraId="4CAA7E56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C0616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District of Columbia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653F3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375E4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27905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-37.74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D9762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29.57 (23.94 to 35.20)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972AF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15.00 (11.58 to 19.12)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57E2F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-2.26 (-2.95 to -1.57*</w:t>
            </w:r>
          </w:p>
        </w:tc>
      </w:tr>
      <w:tr w:rsidR="005F7ABE" w:rsidRPr="00E446A8" w14:paraId="2E5D9290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BD7EF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Florida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BC756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3832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F1395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4324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32F7D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12.84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5B80A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29.01 (28.08 to 29.93)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623B7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18.70 (18.13 to 19.27)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9006B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-1.67 (-1.77 to -1.58*</w:t>
            </w:r>
          </w:p>
        </w:tc>
      </w:tr>
      <w:tr w:rsidR="005F7ABE" w:rsidRPr="00E446A8" w14:paraId="74A9A6B5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CC651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Georgia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5022A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1203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F9E4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1582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78E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31.50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6747C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28.75 (27.12 to 30.39)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38BCA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20.02 (19.02 to 21.03)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A986E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-1.62 (-1.80 to -1.44*</w:t>
            </w:r>
          </w:p>
        </w:tc>
      </w:tr>
      <w:tr w:rsidR="005F7ABE" w:rsidRPr="00E446A8" w14:paraId="6652CDA6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6D569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Hawaii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9F4A1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EA953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223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6B740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12.63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4E7BC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25.09 (21.59 to 28.59)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EFF96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15.73 (13.62 to 17.85)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3EE7E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-1.34 (-1.70 to -0.99*</w:t>
            </w:r>
          </w:p>
        </w:tc>
      </w:tr>
      <w:tr w:rsidR="005F7ABE" w:rsidRPr="00E446A8" w14:paraId="66D2A2EA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1A83F9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Idaho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E9C0EA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3EAAFC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D66250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39.22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2A87A0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31.02 (27.03 to 35.02)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45E469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20.91 (18.60 to 23.23)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FC800C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-1.54 (-1.93 to -1.15*</w:t>
            </w:r>
          </w:p>
        </w:tc>
      </w:tr>
      <w:tr w:rsidR="005F7ABE" w:rsidRPr="00E446A8" w14:paraId="093BB692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C0D5E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Illinois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DBED0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2547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209F5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2138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8D0A1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-16.06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C822F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33.09 (31.80 to 34.37)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F324A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20.64 (19.76 to 21.52)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D1948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-1.97 (-2.10 to -1.84*</w:t>
            </w:r>
          </w:p>
        </w:tc>
      </w:tr>
      <w:tr w:rsidR="005F7ABE" w:rsidRPr="00E446A8" w14:paraId="6A0BBB26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D7A30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Indiana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953E6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1284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878B2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1220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F1FE3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-4.98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B2031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33.47 (31.64 to 35.30)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2D0F9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22.53 (21.24 to 23.81)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BB572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-1.65 (-1.81 to -1.50*</w:t>
            </w:r>
          </w:p>
        </w:tc>
      </w:tr>
      <w:tr w:rsidR="005F7ABE" w:rsidRPr="00E446A8" w14:paraId="5C511A69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17995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63689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B0409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AAFBF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-3.48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90BFB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31.64 (29.26 to 34.01)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16D36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23.64 (21.82 to 25.46)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B8D1A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-1.53 (-1.76 to -1.31*</w:t>
            </w:r>
          </w:p>
        </w:tc>
      </w:tr>
      <w:tr w:rsidR="005F7ABE" w:rsidRPr="00E446A8" w14:paraId="5CBBCA4D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6F274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Kansas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43AA2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563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E3C40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578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E4385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52BF8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31.39 (28.79 to 33.99)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8B121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24.28 (22.27 to 26.28)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41A09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-1.45 (-1.71 to -1.20*</w:t>
            </w:r>
          </w:p>
        </w:tc>
      </w:tr>
      <w:tr w:rsidR="005F7ABE" w:rsidRPr="00E446A8" w14:paraId="297FD360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4CE44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Kentucky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DF799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48C6A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FB1B3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6.85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4EE4C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31.31 (29.14 to 33.47)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AB155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23.53 (21.92 to 25.13)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F425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-1.17 (-1.36 to -0.98*</w:t>
            </w:r>
          </w:p>
        </w:tc>
      </w:tr>
      <w:tr w:rsidR="005F7ABE" w:rsidRPr="00E446A8" w14:paraId="206B2554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DCDB5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Louisiana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D6C3A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858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1C1EC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778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D68F7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-9.32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4A9EC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32.64 (30.45 to 34.83)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B9E3E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21.25 (19.73 to 22.77)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68FAD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-1.73 (-1.91 to -1.54*</w:t>
            </w:r>
          </w:p>
        </w:tc>
      </w:tr>
      <w:tr w:rsidR="005F7ABE" w:rsidRPr="00E446A8" w14:paraId="4C2FB1F1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83D59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Maine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A5E60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76BB7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323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038A8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19.63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E6D21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29.47 (25.95 to 32.99)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1561F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22.24 (19.75 to 24.72)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5B21E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-1.49 (-1.85 to -1.13*</w:t>
            </w:r>
          </w:p>
        </w:tc>
      </w:tr>
      <w:tr w:rsidR="005F7ABE" w:rsidRPr="00E446A8" w14:paraId="1F6CFC83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CA586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Maryland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ADFF7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989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2E843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9257B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9.71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3AFFD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31.73 (29.74 to 33.71)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76949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21.58 (20.28 to 22.88)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2FD78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-1.65 (-1.85 to -1.44*</w:t>
            </w:r>
          </w:p>
        </w:tc>
      </w:tr>
      <w:tr w:rsidR="005F7ABE" w:rsidRPr="00E446A8" w14:paraId="6AB5E2CB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20019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Massachusetts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E9A2B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1386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454C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1168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04E10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-15.73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38E29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31.79 (30.12 to 33.47)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59A50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19.23 (18.12 to 20.35)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CE62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-2.01 (-2.19 to -1.83*</w:t>
            </w:r>
          </w:p>
        </w:tc>
      </w:tr>
      <w:tr w:rsidR="005F7ABE" w:rsidRPr="00E446A8" w14:paraId="6BF0092E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CA7F4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Michigan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81B87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2040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8E4F6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1935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88CF4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-5.15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858F3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32.81 (31.39 to 34.23)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D5284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22.12 (21.12 to 23.12)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77BF3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-1.60 (-1.77 to -1.44*</w:t>
            </w:r>
          </w:p>
        </w:tc>
      </w:tr>
      <w:tr w:rsidR="005F7ABE" w:rsidRPr="00E446A8" w14:paraId="604E6A5A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9D265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Minnesota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D3CDF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1069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913CC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D61D3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2B051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34.57 (32.50 to 36.65)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7036B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22.37 (21.02 to 23.73)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EF52F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-1.80 (-2.66 to -0.93*</w:t>
            </w:r>
          </w:p>
        </w:tc>
      </w:tr>
      <w:tr w:rsidR="005F7ABE" w:rsidRPr="00E446A8" w14:paraId="12CECDCA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52E75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Mississippi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82F7D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6A9BC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E7868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9.51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1FA87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29.68 (27.11 to 32.24)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8F313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23.44 (21.47 to 25.41)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5F6C6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-1.13 (-1.41 to -0.85*</w:t>
            </w:r>
          </w:p>
        </w:tc>
      </w:tr>
      <w:tr w:rsidR="005F7ABE" w:rsidRPr="00E446A8" w14:paraId="76DF7F6E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B9897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Missouri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DB4DD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1232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46AA2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1084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FB04C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-12.01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F2C89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32.45 (30.63 to 34.26)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07211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20.83 (19.57 to 22.09)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8CC14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-1.75 (-1.91 to -1.60*</w:t>
            </w:r>
          </w:p>
        </w:tc>
      </w:tr>
      <w:tr w:rsidR="005F7ABE" w:rsidRPr="00E446A8" w14:paraId="7B90F24F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28997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Montana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9469D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ACF71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90A1D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16.10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9DCFE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33.36 (28.79 to 37.93)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3DDB7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23.43 (20.39 to 26.47)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191D9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-1.99 (-2.38 to -1.60*</w:t>
            </w:r>
          </w:p>
        </w:tc>
      </w:tr>
      <w:tr w:rsidR="005F7ABE" w:rsidRPr="00E446A8" w14:paraId="34F04C8E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ACB35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Nebraska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68E70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406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72AF0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B1DA6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-7.88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14EEC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34.60 (31.22 to 37.98)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19DD3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23.84 (21.39 to 26.29)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48E11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-1.65 (-1.91 to -1.39*</w:t>
            </w:r>
          </w:p>
        </w:tc>
      </w:tr>
      <w:tr w:rsidR="005F7ABE" w:rsidRPr="00E446A8" w14:paraId="0241FF67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B5C09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Nevada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A98AD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274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401FD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13564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65.69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E09D7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24.73 (21.74 to 27.72)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06556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17.98 (16.29 to 19.66)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07CCA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-1.63 (-2.03 to -1.23*</w:t>
            </w:r>
          </w:p>
        </w:tc>
      </w:tr>
      <w:tr w:rsidR="005F7ABE" w:rsidRPr="00E446A8" w14:paraId="0A4CEA52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EFCDD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New Hampshire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B8662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33EE1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41AED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7.27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DE2B3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28.81 (25.00 to 32.62)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2C385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18.08 (15.73 to 20.44)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7A424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-1.93 (-2.40 to -1.45*</w:t>
            </w:r>
          </w:p>
        </w:tc>
      </w:tr>
      <w:tr w:rsidR="005F7ABE" w:rsidRPr="00E446A8" w14:paraId="01ED0ACF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3C6076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New Jersey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F17F74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1814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576435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1362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5027E0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-24.92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BA9C48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32.21 (30.73 to 33.70)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AE493A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17.25 (16.32 to 18.18)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E00709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-2.56 (-3.20 to -1.92*</w:t>
            </w:r>
          </w:p>
        </w:tc>
      </w:tr>
      <w:tr w:rsidR="005F7ABE" w:rsidRPr="00E446A8" w14:paraId="0703CC9F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DC45D8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New Mexico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144AB9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281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278467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327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B34A93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16.37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E4B5B7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26.26 (23.18 to 29.34)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C00096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17.72 (15.76 to 19.68)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876220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-1.80 (-2.18 to -1.42*</w:t>
            </w:r>
          </w:p>
        </w:tc>
      </w:tr>
      <w:tr w:rsidR="005F7ABE" w:rsidRPr="00E446A8" w14:paraId="13BB7E4E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7CDA91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New York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7DC62B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3676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CC5043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2944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D40839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-19.91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F05BD4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29.66 (28.70 to 30.62)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A3B434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17.08 (16.45 to 17.70)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E8FF52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-2.38 (-2.62 to -2.14*</w:t>
            </w:r>
          </w:p>
        </w:tc>
      </w:tr>
      <w:tr w:rsidR="005F7ABE" w:rsidRPr="00E446A8" w14:paraId="2BA440B1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AE93A3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North Carolina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06B65E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1528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331873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1760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E1E291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15.18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61A6AD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31.18 (29.61 to 32.75)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E80E33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20.10 (19.15 to 21.06)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199FDA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-1.70 (-1.87 to -1.53*</w:t>
            </w:r>
          </w:p>
        </w:tc>
      </w:tr>
      <w:tr w:rsidR="005F7ABE" w:rsidRPr="00E446A8" w14:paraId="70461458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7527E0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North Dakota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2BA719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5A4A8E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8EFF00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-17.28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7D8BF3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34.11 (28.81 to 39.40)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12BBBE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21.60 (17.86 to 25.33)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5D4657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-1.81 (-2.36 to -1.26*</w:t>
            </w:r>
          </w:p>
        </w:tc>
      </w:tr>
      <w:tr w:rsidR="005F7ABE" w:rsidRPr="00E446A8" w14:paraId="66398A65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B876D2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Ohio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57259E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2544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EEF3D9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2207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B19D74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-13.25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965162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33.57 (32.26 to 34.87)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60F17E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21.72 (20.80 to 22.64)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C14D4E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-1.65 (-1.80 to -1.49*</w:t>
            </w:r>
          </w:p>
        </w:tc>
      </w:tr>
      <w:tr w:rsidR="005F7ABE" w:rsidRPr="00E446A8" w14:paraId="23289731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87F400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Oklahoma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4C7FF4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680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798D2C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790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CDB1EE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16.18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D3D01A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29.75 (27.51 to 31.98)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875EC1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25.04 (23.28 to 26.81)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EEF089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-1.05 (-1.32 to -0.78*</w:t>
            </w:r>
          </w:p>
        </w:tc>
      </w:tr>
      <w:tr w:rsidR="005F7ABE" w:rsidRPr="00E446A8" w14:paraId="5AA6E356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73CF79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Oregon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8F3059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721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E2A525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798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8A691D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10.68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93535E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31.88 (29.55 to 34.20)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961A82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21.16 (19.67 to 22.65)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27B98F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-1.68 (-1.91 to -1.45*</w:t>
            </w:r>
          </w:p>
        </w:tc>
      </w:tr>
      <w:tr w:rsidR="005F7ABE" w:rsidRPr="00E446A8" w14:paraId="187F44F1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F6C444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Pennsylvania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783D66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3113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7C3C30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2570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C1E503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-17.44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1F92CC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33.02 (31.85 to 34.18)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F38528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21.19 (20.36 to 22.02)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EC28BF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-1.72 (-1.83 to -1.61*</w:t>
            </w:r>
          </w:p>
        </w:tc>
      </w:tr>
      <w:tr w:rsidR="005F7ABE" w:rsidRPr="00E446A8" w14:paraId="575C26C0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584815A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Rhode Island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763558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213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8D5E5B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0DAF2C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-13.62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AA1815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28.01 (24.22 to 31.79)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0EB721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17.88 (15.27 to 20.49)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383EE5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-1.70 (-2.00 to -1.40*</w:t>
            </w:r>
          </w:p>
        </w:tc>
      </w:tr>
      <w:tr w:rsidR="005F7ABE" w:rsidRPr="00E446A8" w14:paraId="77421C67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547653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South Carolina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F021A0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687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EACBFA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985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44240D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43.38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CBE4EA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28.15 (26.04 to 30.27)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BDC084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21.24 (19.88 to 22.60)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3365AB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-1.48 (-1.76 to -1.20*</w:t>
            </w:r>
          </w:p>
        </w:tc>
      </w:tr>
      <w:tr w:rsidR="005F7ABE" w:rsidRPr="00E446A8" w14:paraId="4E9B9398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E488F0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South Dakota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0A40A3D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02981F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36B458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-2.73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5575A3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34.39 (29.36 to 39.41)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32CF67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23.84 (20.27 to 27.41)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EF881E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-1.75 (-2.23 to -1.26*</w:t>
            </w:r>
          </w:p>
        </w:tc>
      </w:tr>
      <w:tr w:rsidR="005F7ABE" w:rsidRPr="00E446A8" w14:paraId="58D3DD11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17A0C8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Tennessee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240715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1206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D49C51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1290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21AE81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6.97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D457D0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33.64 (31.74 to 35.54)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DD9B5B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22.66 (21.41 to 23.92)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41C9D8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-1.71 (-1.86 to -1.57*</w:t>
            </w:r>
          </w:p>
        </w:tc>
      </w:tr>
      <w:tr w:rsidR="005F7ABE" w:rsidRPr="00E446A8" w14:paraId="229F1246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2D4C8A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Texas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82211E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3207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E15619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4048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54EEC0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26.22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FC1852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29.85 (28.81 to 30.89)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E1E4DC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20.43 (19.80 to 21.07)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B9AF469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-1.75 (-1.90 to -1.59*</w:t>
            </w:r>
          </w:p>
        </w:tc>
      </w:tr>
      <w:tr w:rsidR="005F7ABE" w:rsidRPr="00E446A8" w14:paraId="49631B0F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B8CCEC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Utah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3E4E5A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305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F4C320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356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92927D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16.72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AEB2EE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30.91 (27.43 to 34.40)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B729FF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18.92 (16.93 to 20.92)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770B1D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-1.70 (-2.12 to -1.27*</w:t>
            </w:r>
          </w:p>
        </w:tc>
      </w:tr>
      <w:tr w:rsidR="005F7ABE" w:rsidRPr="00E446A8" w14:paraId="4D68A8B1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A11F0C0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Vermont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D4E01F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4AD4EB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7B0DBD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-4.29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6EE33B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35.24 (29.40 to 41.08)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B42322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20.32 (16.82 to 23.82)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58A804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-1.92 (-2.36 to -1.48*</w:t>
            </w:r>
          </w:p>
        </w:tc>
      </w:tr>
      <w:tr w:rsidR="005F7ABE" w:rsidRPr="00E446A8" w14:paraId="587FB5A4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31C7A4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Virginia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68B9F7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1359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570FEA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1491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AE7355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9.71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2F7676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33.11 (31.34 to 34.88)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8460DC4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21.22 (20.13 to 22.32)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28AF90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-1.70 (-1.92 to -1.48*</w:t>
            </w:r>
          </w:p>
        </w:tc>
      </w:tr>
      <w:tr w:rsidR="005F7ABE" w:rsidRPr="00E446A8" w14:paraId="4F4F0CA6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6682E6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Washington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5C9908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1193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0BAFDE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1269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0AABBB1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6.37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0EF410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34.34 (32.39 to 36.29)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59F820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20.70 (19.54 to 21.85)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34D80B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-1.93 (-2.14 to -1.72*</w:t>
            </w:r>
          </w:p>
        </w:tc>
      </w:tr>
      <w:tr w:rsidR="005F7ABE" w:rsidRPr="00E446A8" w14:paraId="45B7BE65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6A509E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West Virginia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47AE73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446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A044D0C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384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20C7DB5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-13.90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43F530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32.67 (29.63 to 35.71)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C604DC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22.07 (19.81 to 24.33)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59524F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-1.25 (-1.51 to -0.99*</w:t>
            </w:r>
          </w:p>
        </w:tc>
      </w:tr>
      <w:tr w:rsidR="005F7ABE" w:rsidRPr="00E446A8" w14:paraId="2475C954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50FF80B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Wisconsin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0AB7F2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1224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E3B08F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1188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9D3ABDF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-2.94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875501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34.31 (32.39 to 36.24)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78D960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23.13 (21.79 to 24.47)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DC0B1E7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-1.70 (-2.51 to -0.89*</w:t>
            </w:r>
          </w:p>
        </w:tc>
      </w:tr>
      <w:bookmarkEnd w:id="0"/>
      <w:tr w:rsidR="005F7ABE" w:rsidRPr="00E446A8" w14:paraId="6DB3F419" w14:textId="77777777" w:rsidTr="00843C70">
        <w:trPr>
          <w:trHeight w:val="309"/>
        </w:trPr>
        <w:tc>
          <w:tcPr>
            <w:tcW w:w="84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55B9704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Wyoming</w:t>
            </w:r>
          </w:p>
        </w:tc>
        <w:tc>
          <w:tcPr>
            <w:tcW w:w="28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46147E8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69</w:t>
            </w:r>
          </w:p>
        </w:tc>
        <w:tc>
          <w:tcPr>
            <w:tcW w:w="28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1B46BFC3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94</w:t>
            </w:r>
          </w:p>
        </w:tc>
        <w:tc>
          <w:tcPr>
            <w:tcW w:w="90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04375098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36.23</w:t>
            </w:r>
          </w:p>
        </w:tc>
        <w:tc>
          <w:tcPr>
            <w:tcW w:w="90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591B85E6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23.18 (18.04 to 29.34)</w:t>
            </w:r>
          </w:p>
        </w:tc>
        <w:tc>
          <w:tcPr>
            <w:tcW w:w="90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0FECA89E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18.87 (15.19 to 23.17)</w:t>
            </w:r>
          </w:p>
        </w:tc>
        <w:tc>
          <w:tcPr>
            <w:tcW w:w="87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050D63A2" w14:textId="77777777" w:rsidR="005F7ABE" w:rsidRPr="00E446A8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E446A8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-1.52 (-2.22 to -0.82*</w:t>
            </w:r>
          </w:p>
        </w:tc>
      </w:tr>
    </w:tbl>
    <w:p w14:paraId="2BA85067" w14:textId="77777777" w:rsidR="005F7ABE" w:rsidRPr="00E446A8" w:rsidRDefault="005F7ABE" w:rsidP="005F7ABE">
      <w:pPr>
        <w:pStyle w:val="ae"/>
        <w:widowControl/>
        <w:spacing w:before="137" w:after="137" w:line="286" w:lineRule="atLeast"/>
        <w:rPr>
          <w:rFonts w:ascii="Times New Roman" w:eastAsia="Segoe UI" w:hAnsi="Times New Roman" w:cs="Times New Roman"/>
          <w:sz w:val="21"/>
          <w:szCs w:val="21"/>
        </w:rPr>
      </w:pPr>
      <w:r w:rsidRPr="00E446A8">
        <w:rPr>
          <w:rStyle w:val="af"/>
          <w:rFonts w:ascii="Times New Roman" w:eastAsia="Segoe UI" w:hAnsi="Times New Roman" w:cs="Times New Roman"/>
          <w:bCs/>
          <w:sz w:val="21"/>
          <w:szCs w:val="21"/>
        </w:rPr>
        <w:t>Abbreviations:</w:t>
      </w:r>
      <w:r w:rsidRPr="00E446A8">
        <w:rPr>
          <w:rFonts w:ascii="Times New Roman" w:eastAsia="Segoe UI" w:hAnsi="Times New Roman" w:cs="Times New Roman"/>
          <w:sz w:val="21"/>
          <w:szCs w:val="21"/>
        </w:rPr>
        <w:t> AAMR, Age-Adjusted Mortality Rate (per 100,000 population); AAPC, Average Annual Percent Change; CI, Confidence Interval.</w:t>
      </w:r>
    </w:p>
    <w:p w14:paraId="732159DB" w14:textId="77777777" w:rsidR="005F7ABE" w:rsidRPr="00E446A8" w:rsidRDefault="005F7ABE" w:rsidP="005F7ABE">
      <w:pPr>
        <w:pStyle w:val="ae"/>
        <w:widowControl/>
        <w:spacing w:before="137" w:after="137" w:line="286" w:lineRule="atLeast"/>
        <w:rPr>
          <w:rFonts w:ascii="Times New Roman" w:eastAsia="Segoe UI" w:hAnsi="Times New Roman" w:cs="Times New Roman"/>
          <w:sz w:val="21"/>
          <w:szCs w:val="21"/>
        </w:rPr>
      </w:pPr>
      <w:r w:rsidRPr="00E446A8">
        <w:rPr>
          <w:rStyle w:val="af"/>
          <w:rFonts w:ascii="Times New Roman" w:eastAsia="Segoe UI" w:hAnsi="Times New Roman" w:cs="Times New Roman"/>
          <w:bCs/>
          <w:sz w:val="21"/>
          <w:szCs w:val="21"/>
        </w:rPr>
        <w:t xml:space="preserve">Notes: </w:t>
      </w:r>
      <w:r w:rsidRPr="00E446A8">
        <w:rPr>
          <w:rFonts w:ascii="Times New Roman" w:eastAsia="Segoe UI" w:hAnsi="Times New Roman" w:cs="Times New Roman"/>
          <w:sz w:val="21"/>
          <w:szCs w:val="21"/>
        </w:rPr>
        <w:t>* is statistically significant (95% CI does not include 0).</w:t>
      </w:r>
    </w:p>
    <w:p w14:paraId="255F6070" w14:textId="77777777" w:rsidR="00B96C2F" w:rsidRPr="005F7ABE" w:rsidRDefault="00B96C2F">
      <w:pPr>
        <w:rPr>
          <w:rFonts w:ascii="Times New Roman" w:hAnsi="Times New Roman" w:cs="Times New Roman" w:hint="eastAsia"/>
        </w:rPr>
      </w:pPr>
    </w:p>
    <w:p w14:paraId="379A416E" w14:textId="77777777" w:rsidR="00B96C2F" w:rsidRDefault="00B96C2F">
      <w:pPr>
        <w:rPr>
          <w:rFonts w:ascii="Times New Roman" w:hAnsi="Times New Roman" w:cs="Times New Roman" w:hint="eastAsia"/>
        </w:rPr>
      </w:pPr>
    </w:p>
    <w:p w14:paraId="1BD6B859" w14:textId="77777777" w:rsidR="005F7ABE" w:rsidRPr="005F7ABE" w:rsidRDefault="005F7ABE" w:rsidP="005F7ABE">
      <w:pPr>
        <w:pStyle w:val="ae"/>
        <w:widowControl/>
        <w:spacing w:before="137" w:after="137" w:line="286" w:lineRule="atLeast"/>
        <w:rPr>
          <w:rFonts w:ascii="Times New Roman" w:hAnsi="Times New Roman" w:cs="Times New Roman"/>
          <w:b/>
        </w:rPr>
      </w:pPr>
      <w:r w:rsidRPr="005F7ABE">
        <w:rPr>
          <w:rStyle w:val="af"/>
          <w:rFonts w:ascii="Times New Roman" w:eastAsia="Segoe UI" w:hAnsi="Times New Roman" w:cs="Times New Roman"/>
          <w:b w:val="0"/>
        </w:rPr>
        <w:t xml:space="preserve">Table S2. Trends in Deaths and Age-Adjusted Mortality Rates (AAMR) from </w:t>
      </w:r>
      <w:r w:rsidRPr="005F7ABE">
        <w:rPr>
          <w:rStyle w:val="af"/>
          <w:rFonts w:ascii="Times New Roman" w:eastAsia="宋体" w:hAnsi="Times New Roman" w:cs="Times New Roman"/>
          <w:b w:val="0"/>
        </w:rPr>
        <w:t>DNHL</w:t>
      </w:r>
      <w:r w:rsidRPr="005F7ABE">
        <w:rPr>
          <w:rStyle w:val="af"/>
          <w:rFonts w:ascii="Times New Roman" w:eastAsia="Segoe UI" w:hAnsi="Times New Roman" w:cs="Times New Roman"/>
          <w:b w:val="0"/>
        </w:rPr>
        <w:t xml:space="preserve"> in the United States, 1999 to 2023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88"/>
        <w:gridCol w:w="551"/>
        <w:gridCol w:w="551"/>
        <w:gridCol w:w="1588"/>
        <w:gridCol w:w="1359"/>
        <w:gridCol w:w="1359"/>
        <w:gridCol w:w="1410"/>
      </w:tblGrid>
      <w:tr w:rsidR="005F7ABE" w:rsidRPr="002B68A5" w14:paraId="413B5D8C" w14:textId="77777777" w:rsidTr="00843C70">
        <w:trPr>
          <w:trHeight w:val="309"/>
        </w:trPr>
        <w:tc>
          <w:tcPr>
            <w:tcW w:w="843" w:type="pct"/>
            <w:vMerge w:val="restart"/>
            <w:tcBorders>
              <w:top w:val="single" w:sz="12" w:space="0" w:color="000000" w:themeColor="text1"/>
              <w:left w:val="nil"/>
              <w:right w:val="nil"/>
            </w:tcBorders>
            <w:noWrap/>
            <w:vAlign w:val="bottom"/>
          </w:tcPr>
          <w:p w14:paraId="176AFFB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  <w:t>Characteristic</w:t>
            </w:r>
          </w:p>
        </w:tc>
        <w:tc>
          <w:tcPr>
            <w:tcW w:w="1478" w:type="pct"/>
            <w:gridSpan w:val="3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E0804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Death</w:t>
            </w:r>
          </w:p>
        </w:tc>
        <w:tc>
          <w:tcPr>
            <w:tcW w:w="2679" w:type="pct"/>
            <w:gridSpan w:val="3"/>
            <w:tcBorders>
              <w:top w:val="single" w:sz="12" w:space="0" w:color="000000" w:themeColor="text1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A5B5C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AAMR</w:t>
            </w:r>
          </w:p>
        </w:tc>
      </w:tr>
      <w:tr w:rsidR="005F7ABE" w:rsidRPr="002B68A5" w14:paraId="5BD660DB" w14:textId="77777777" w:rsidTr="00843C70">
        <w:trPr>
          <w:trHeight w:val="309"/>
        </w:trPr>
        <w:tc>
          <w:tcPr>
            <w:tcW w:w="843" w:type="pct"/>
            <w:vMerge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809DE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374D4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B68A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1999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9DC31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B68A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2023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D5218B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13"/>
                <w:szCs w:val="13"/>
              </w:rPr>
            </w:pPr>
            <w:proofErr w:type="spellStart"/>
            <w:r w:rsidRPr="002B68A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Percent.change</w:t>
            </w:r>
            <w:proofErr w:type="spellEnd"/>
            <w:r w:rsidRPr="002B68A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(%)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8A98F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B68A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1999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1A307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B68A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2023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C11F3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b/>
                <w:bCs/>
                <w:color w:val="000000"/>
                <w:sz w:val="24"/>
              </w:rPr>
            </w:pPr>
            <w:r w:rsidRPr="002B68A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AAPC (95% CI)</w:t>
            </w:r>
          </w:p>
        </w:tc>
      </w:tr>
      <w:tr w:rsidR="005F7ABE" w:rsidRPr="002B68A5" w14:paraId="6B8B84F0" w14:textId="77777777" w:rsidTr="00843C70">
        <w:trPr>
          <w:trHeight w:val="309"/>
        </w:trPr>
        <w:tc>
          <w:tcPr>
            <w:tcW w:w="84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A4EAB6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Alabama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4712028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8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8F6ED4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91</w:t>
            </w:r>
          </w:p>
        </w:tc>
        <w:tc>
          <w:tcPr>
            <w:tcW w:w="902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3F96B2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279.17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2291618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 (0.54 to 1.26)</w:t>
            </w:r>
          </w:p>
        </w:tc>
        <w:tc>
          <w:tcPr>
            <w:tcW w:w="90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E57837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2.14 (1.71 to 2.64)</w:t>
            </w: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E5C072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F7ABE" w:rsidRPr="002B68A5" w14:paraId="5F71E0CC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77CB3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Alaska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BD047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61BF4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F48D9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E7CE1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(NA to NA)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DB119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(2.02 to 5.95)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3EACA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3B189DF8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C9EE6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Arizona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CC3F7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AB5B6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DD2C9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240.91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0592D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1.38 (1.00 to 1.85)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DE71E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2.22 (1.86 to 2.58)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C5AA0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2.16 (-0.37 to 4.74</w:t>
            </w:r>
          </w:p>
        </w:tc>
      </w:tr>
      <w:tr w:rsidR="005F7ABE" w:rsidRPr="002B68A5" w14:paraId="14409429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70FB4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Arkansas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39D0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8B895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20446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450.00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ED7BB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(0.36 to 1.21)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B0C45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2.55 (1.96 to 3.26)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69572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F7ABE" w:rsidRPr="002B68A5" w14:paraId="008D6371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80B67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California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E40D2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DA686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829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E4880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314.50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42F5A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1.07 (0.92 to 1.22)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D7706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2.76 (2.57 to 2.95)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FFB34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4.05 (1.94 to 6.19*</w:t>
            </w:r>
          </w:p>
        </w:tc>
      </w:tr>
      <w:tr w:rsidR="005F7ABE" w:rsidRPr="002B68A5" w14:paraId="05A2328F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2CA5D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Colorado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E20C8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06A46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121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DDE0B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290.32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0238B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1.39 (0.94 to 1.99)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4606A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2.83 (2.32 to 3.34)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7A873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F7ABE" w:rsidRPr="002B68A5" w14:paraId="44D682F8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7A48C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Connecticut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47CAC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32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3BC44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E5E5A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178.12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A75A2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1.35 (0.92 to 1.90)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3A965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2.71 (2.17 to 3.35)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A71B7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F7ABE" w:rsidRPr="002B68A5" w14:paraId="04E41CB2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6B47E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Delaware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B21A4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A7A41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4DB41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92.31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0355C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(1.41 to 4.52)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FEE20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2.78 (1.76 to 4.17)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31F07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F7ABE" w:rsidRPr="002B68A5" w14:paraId="1C608751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2D830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District of Columbia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07628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5BB27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DADFA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C2710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(NA to NA)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76898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(NA to NA)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861F0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F7ABE" w:rsidRPr="002B68A5" w14:paraId="187F483F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33DE0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Florida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D8B35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63F3E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487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91D29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114.54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47EE1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1.73 (1.50 to 1.96)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8624C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2.14 (1.94 to 2.33)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3E9FA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1.18 (-0.07 to 2.44</w:t>
            </w:r>
          </w:p>
        </w:tc>
      </w:tr>
      <w:tr w:rsidR="005F7ABE" w:rsidRPr="002B68A5" w14:paraId="347DD34C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03616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Georgia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BD191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79662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516A6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243.18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6B784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1.06 (0.76 to 1.42)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F363D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1.89 (1.59 to 2.20)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48F8C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2.63 (0.41 to 4.89*</w:t>
            </w:r>
          </w:p>
        </w:tc>
      </w:tr>
      <w:tr w:rsidR="005F7ABE" w:rsidRPr="002B68A5" w14:paraId="6D156426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1FE9F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Hawaii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097E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AF6E1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1EB8D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138.46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A656E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(0.87 to 2.80)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603E8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2.21 (1.48 to 3.17)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4C52E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F7ABE" w:rsidRPr="002B68A5" w14:paraId="7BFB94C9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8AFE5C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Idaho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F0F441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7B3C15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46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60C9C5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253.85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CD693D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(0.93 to 3.00)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EF3727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3.03 (2.21 to 4.06)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C7ABEE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F7ABE" w:rsidRPr="002B68A5" w14:paraId="26E6A574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87EB8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Illinois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63E50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55F39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6DDA1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152.34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548B1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1.39 (1.13 to 1.65)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687F9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2.58 (2.26 to 2.89)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F3B15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2.71 (1.56 to 3.87*</w:t>
            </w:r>
          </w:p>
        </w:tc>
      </w:tr>
      <w:tr w:rsidR="005F7ABE" w:rsidRPr="002B68A5" w14:paraId="12CD493A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6626F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Indiana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F2753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8715B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58244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266.67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74B71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1.23 (0.91 to 1.63)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A104D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3.20 (2.72 to 3.68)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44506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4.03 (1.37 to 6.77*</w:t>
            </w:r>
          </w:p>
        </w:tc>
      </w:tr>
      <w:tr w:rsidR="005F7ABE" w:rsidRPr="002B68A5" w14:paraId="77D93695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7EE66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Iowa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59B6F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76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CCE86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AFC02D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25.00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04F88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3.60 (2.83 to 4.52)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BE018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3.37 (2.72 to 4.13)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4E106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-0.25 (-2.90 to 2.48</w:t>
            </w:r>
          </w:p>
        </w:tc>
      </w:tr>
      <w:tr w:rsidR="005F7ABE" w:rsidRPr="002B68A5" w14:paraId="3FA14F29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0FDE2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Kansas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CB3B5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B04E0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AE18B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338.89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F70AE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(0.59 to 1.57)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6A4BD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3.24 (2.55 to 4.06)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EB22C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F7ABE" w:rsidRPr="002B68A5" w14:paraId="063D5DA3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669F5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Kentucky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FB9AC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33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6CC94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71DF7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257.58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B95AC4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1.29 (0.89 to 1.82)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FEB21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3.21 (2.62 to 3.80)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02748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4.44 (2.44 to 6.48*</w:t>
            </w:r>
          </w:p>
        </w:tc>
      </w:tr>
      <w:tr w:rsidR="005F7ABE" w:rsidRPr="002B68A5" w14:paraId="3AA25CDB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3DF86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Louisiana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36E63A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F0C86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457BC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51.11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AB338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1.71 (1.25 to 2.29)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E4838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1.87 (1.45 to 2.38)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96C8C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1.73 (-0.55 to 4.05</w:t>
            </w:r>
          </w:p>
        </w:tc>
      </w:tr>
      <w:tr w:rsidR="005F7ABE" w:rsidRPr="002B68A5" w14:paraId="7A8D5804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D1051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Maine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BE154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434CA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E0061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120.00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57A55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2.23 (1.36 to 3.45)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6D9D9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2.98 (2.15 to 4.03)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42A3A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5F7ABE" w:rsidRPr="002B68A5" w14:paraId="6256BD23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76988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Maryland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C71FE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1EDF9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74906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151.79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D5870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1.75 (1.32 to 2.28)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A9104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2.82 (2.35 to 3.29)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E312D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1.79 (0.05 to 3.57*</w:t>
            </w:r>
          </w:p>
        </w:tc>
      </w:tr>
      <w:tr w:rsidR="005F7ABE" w:rsidRPr="002B68A5" w14:paraId="700FF954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A2CB4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Massachusetts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5DE57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52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38212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5CADB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148.08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81D39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1.20 (0.90 to 1.58)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9F72C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2.15 (1.78 to 2.53)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02AF6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4.28 (3.21 to 5.35*</w:t>
            </w:r>
          </w:p>
        </w:tc>
      </w:tr>
      <w:tr w:rsidR="005F7ABE" w:rsidRPr="002B68A5" w14:paraId="479D235C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DCEF7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Michigan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DBB44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95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C9FA79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EC19C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150.53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A4BDC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1.52 (1.23 to 1.86)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1266A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2.72 (2.37 to 3.07)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F7B30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3.19 (-0.67 to 7.20</w:t>
            </w:r>
          </w:p>
        </w:tc>
      </w:tr>
      <w:tr w:rsidR="005F7ABE" w:rsidRPr="002B68A5" w14:paraId="0FFBBA91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62634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Minnesota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867E7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67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AF855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173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9BEF3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158.21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35E8A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2.16 (1.68 to 2.75)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2C15E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3.57 (3.03 to 4.11)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503B3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1.42 (-0.79 to 3.67</w:t>
            </w:r>
          </w:p>
        </w:tc>
      </w:tr>
      <w:tr w:rsidR="005F7ABE" w:rsidRPr="002B68A5" w14:paraId="6D67C19C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31188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Mississippi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85DFC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E7E4F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47864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157.14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F68A7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1.21 (0.75 to 1.84)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2AADB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2.12 (1.59 to 2.78)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56AE4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41AB0652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B813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Missouri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1A263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80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395ED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F7CA1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106.25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110E2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2.11 (1.67 to 2.63)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59C02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3.13 (2.64 to 3.61)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2E1A1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2.01 (0.23 to 3.81*</w:t>
            </w:r>
          </w:p>
        </w:tc>
      </w:tr>
      <w:tr w:rsidR="005F7ABE" w:rsidRPr="002B68A5" w14:paraId="4666BDFF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1E533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Montana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6ABC7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CC30F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80300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133.33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BE64E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(1.01 to 3.41)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31401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2.73 (1.80 to 3.98)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74943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402F32DE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93CC6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Nebraska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168E4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5CE61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F34E2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104.55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E0A138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1.82 (1.14 to 2.76)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9CB27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2.99 (2.17 to 4.01)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78039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7FB36C92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BF352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Nevada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67167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D5083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A979B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7AFBA8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(NA to NA)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946ED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1.51 (1.08 to 2.07)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6E049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227F1EB9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591B1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New Hampshire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7048F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AB49B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3827E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157.14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60BA9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(1.00 to 3.06)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E3FB1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2.76 (1.91 to 3.86)</w:t>
            </w: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257ED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5CAEBA97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1CA705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New Jersey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E45220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D3777F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161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402B85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228.57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765D6F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0.85 (0.63 to 1.13)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8F5806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2.04 (1.72 to 2.36)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D4BB6B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3.41 (1.07 to 5.80*</w:t>
            </w:r>
          </w:p>
        </w:tc>
      </w:tr>
      <w:tr w:rsidR="005F7ABE" w:rsidRPr="002B68A5" w14:paraId="56F22D66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63920C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New Mexico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8AB37A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B83C95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9CF816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141.67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8A4C0E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(0.58 to 1.98)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38978B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1.67 (1.10 to 2.43)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BE90F07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1A38097F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3C4823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New York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4C3470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160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287A37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424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897E01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165.00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57D42A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1.31 (1.10 to 1.51)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172C83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2.46 (2.23 to 2.70)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B781E8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2.76 (-0.45 to 6.08</w:t>
            </w:r>
          </w:p>
        </w:tc>
      </w:tr>
      <w:tr w:rsidR="005F7ABE" w:rsidRPr="002B68A5" w14:paraId="4C434722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2D1088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North Carolina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8420AF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79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8ACC98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7BD1C2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294.94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CEE26F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1.61 (1.27 to 2.01)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75A866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3.51 (3.11 to 3.90)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6E437F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3.06 (1.05 to 5.11*</w:t>
            </w:r>
          </w:p>
        </w:tc>
      </w:tr>
      <w:tr w:rsidR="005F7ABE" w:rsidRPr="002B68A5" w14:paraId="521F3C8D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C0CC5B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North Dakota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10A83B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B6C6CE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999ECA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11962C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(NA to NA)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5EEE2C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3.33 (2.06 to 5.08)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87EC38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31924EA4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362BD6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Ohio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E08B32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ECE4C8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269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B5B34C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169.00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503BC2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1.32 (1.06 to 1.58)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B5647E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2.66 (2.34 to 2.99)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810A4E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3.10 (0.48 to 5.78*</w:t>
            </w:r>
          </w:p>
        </w:tc>
      </w:tr>
      <w:tr w:rsidR="005F7ABE" w:rsidRPr="002B68A5" w14:paraId="474F4687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4DFA9A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Oklahoma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37BDE0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201B07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5DCDEE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144.68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5617F1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2.08 (1.53 to 2.76)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8568B5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3.56 (2.90 to 4.22)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B2BB86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2.89 (0.49 to 5.34*</w:t>
            </w:r>
          </w:p>
        </w:tc>
      </w:tr>
      <w:tr w:rsidR="005F7ABE" w:rsidRPr="002B68A5" w14:paraId="3C80C3A2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751787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Oregon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B875BC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48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2D7AB8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123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6DBCDD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156.25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97426E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2.13 (1.57 to 2.82)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805C43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3.31 (2.71 to 3.91)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0461AD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1.95 (-0.59 to 4.55</w:t>
            </w:r>
          </w:p>
        </w:tc>
      </w:tr>
      <w:tr w:rsidR="005F7ABE" w:rsidRPr="002B68A5" w14:paraId="7F133FF9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2DDFEA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Pennsylvania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97F66F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79D2BA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308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3A17CE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172.57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541FA9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1.19 (0.97 to 1.41)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F376E0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2.62 (2.32 to 2.92)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C8540C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3.99 (2.62 to 5.37*</w:t>
            </w:r>
          </w:p>
        </w:tc>
      </w:tr>
      <w:tr w:rsidR="005F7ABE" w:rsidRPr="002B68A5" w14:paraId="7F2544BB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08A354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Rhode Island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12BE94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CA1DB0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85C944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2B04CF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(NA to NA)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0867BC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(0.90 to 2.56)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2472A0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10F1DC3D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3CABE7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South Carolina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3FA71E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34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9EFFF4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7225E7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235.29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C8F53E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1.36 (0.94 to 1.90)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1936A4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2.42 (1.96 to 2.87)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F606AE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3.85 (2.73 to 4.98*</w:t>
            </w:r>
          </w:p>
        </w:tc>
      </w:tr>
      <w:tr w:rsidR="005F7ABE" w:rsidRPr="002B68A5" w14:paraId="146CDB17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99ACC1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South Dakota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294E74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5793C8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27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712CCB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743AC7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(NA to NA)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A3C4F5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3.70 (2.42 to 5.42)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6BC649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09F75232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F1DC51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Tennessee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41EE4F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41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0438B6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151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A4727C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268.29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6CD32A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1.13 (0.81 to 1.53)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91D80E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2.65 (2.22 to 3.09)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BE6A29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3.85 (0.39 to 7.43*</w:t>
            </w:r>
          </w:p>
        </w:tc>
      </w:tr>
      <w:tr w:rsidR="005F7ABE" w:rsidRPr="002B68A5" w14:paraId="1FF56CAD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019009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Texas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A384BB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CBD816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512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D1AF32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186.03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DF041F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1.66 (1.42 to 1.90)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51E9BB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2.59 (2.36 to 2.82)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249455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1.96 (0.62 to 3.32*</w:t>
            </w:r>
          </w:p>
        </w:tc>
      </w:tr>
      <w:tr w:rsidR="005F7ABE" w:rsidRPr="002B68A5" w14:paraId="66112674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556F56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Utah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412228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6C2626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49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A46552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133.33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73D681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2.18 (1.35 to 3.33)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9CE6F8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2.65 (1.95 to 3.51)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F987019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5B92B5CA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AFD12E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Vermont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9CAC47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2DFEAF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344CDA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66.67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1918E8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(1.54 to 5.21)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815A03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2.99 (1.80 to 4.66)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0B1443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69FE51BF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654EF0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Virginia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363E2C6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56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9FF94F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D032CD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217.86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DDCDF4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1.38 (1.04 to 1.79)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D6F255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2.55 (2.17 to 2.94)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BF7BC4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2.72 (0.76 to 4.73*</w:t>
            </w:r>
          </w:p>
        </w:tc>
      </w:tr>
      <w:tr w:rsidR="005F7ABE" w:rsidRPr="002B68A5" w14:paraId="3D741D98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C92EC85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Washington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B8885E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115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F84E13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220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77C15BC3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91.30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FEA450B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3.28 (2.68 to 3.88)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967A4E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3.58 (3.10 to 4.05)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482E90C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0.59 (-1.27 to 2.48</w:t>
            </w:r>
          </w:p>
        </w:tc>
      </w:tr>
      <w:tr w:rsidR="005F7ABE" w:rsidRPr="002B68A5" w14:paraId="696A0241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AA0361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West Virginia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F491E4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31C3E0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47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D85368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123.81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A8A205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1.53 (0.94 to 2.33)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6007FCD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2.83 (2.06 to 3.78)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D7B2C94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  <w:tr w:rsidR="005F7ABE" w:rsidRPr="002B68A5" w14:paraId="7C1CA88A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2E5654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Wisconsin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56C5E8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86</w:t>
            </w:r>
          </w:p>
        </w:tc>
        <w:tc>
          <w:tcPr>
            <w:tcW w:w="288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3973C1F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902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28E5789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110.47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06506B3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2.42 (1.94 to 2.99)</w:t>
            </w:r>
          </w:p>
        </w:tc>
        <w:tc>
          <w:tcPr>
            <w:tcW w:w="90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562CCF9A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3.49 (2.97 to 4.02)</w:t>
            </w:r>
          </w:p>
        </w:tc>
        <w:tc>
          <w:tcPr>
            <w:tcW w:w="873" w:type="pct"/>
            <w:tcBorders>
              <w:top w:val="nil"/>
              <w:left w:val="nil"/>
              <w:right w:val="nil"/>
            </w:tcBorders>
            <w:noWrap/>
            <w:vAlign w:val="bottom"/>
          </w:tcPr>
          <w:p w14:paraId="10252582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1.78 (-2.26 to 5.98</w:t>
            </w:r>
          </w:p>
        </w:tc>
      </w:tr>
      <w:tr w:rsidR="005F7ABE" w:rsidRPr="002B68A5" w14:paraId="779743AD" w14:textId="77777777" w:rsidTr="00843C70">
        <w:trPr>
          <w:trHeight w:val="309"/>
        </w:trPr>
        <w:tc>
          <w:tcPr>
            <w:tcW w:w="84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727ABECD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Wyoming</w:t>
            </w:r>
          </w:p>
        </w:tc>
        <w:tc>
          <w:tcPr>
            <w:tcW w:w="28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69F6A44C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3609F21E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369A4210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</w:t>
            </w:r>
          </w:p>
        </w:tc>
        <w:tc>
          <w:tcPr>
            <w:tcW w:w="90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56E53F7F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(NA to NA)</w:t>
            </w:r>
          </w:p>
        </w:tc>
        <w:tc>
          <w:tcPr>
            <w:tcW w:w="90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33C1C341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  <w:r w:rsidRPr="002B68A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NA (NA to NA)</w:t>
            </w:r>
          </w:p>
        </w:tc>
        <w:tc>
          <w:tcPr>
            <w:tcW w:w="87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2B6C5F78" w14:textId="77777777" w:rsidR="005F7ABE" w:rsidRPr="002B68A5" w:rsidRDefault="005F7ABE" w:rsidP="00843C70">
            <w:pPr>
              <w:widowControl/>
              <w:jc w:val="center"/>
              <w:textAlignment w:val="bottom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lang w:bidi="ar"/>
              </w:rPr>
            </w:pPr>
          </w:p>
        </w:tc>
      </w:tr>
    </w:tbl>
    <w:p w14:paraId="0478DF3B" w14:textId="77777777" w:rsidR="005F7ABE" w:rsidRDefault="005F7ABE" w:rsidP="005F7ABE">
      <w:pPr>
        <w:pStyle w:val="ae"/>
        <w:widowControl/>
        <w:spacing w:before="137" w:after="137" w:line="286" w:lineRule="atLeast"/>
        <w:rPr>
          <w:rFonts w:ascii="Times New Roman" w:eastAsia="Segoe UI" w:hAnsi="Times New Roman" w:cs="Times New Roman"/>
          <w:sz w:val="21"/>
          <w:szCs w:val="21"/>
        </w:rPr>
      </w:pPr>
      <w:bookmarkStart w:id="1" w:name="OLE_LINK17"/>
      <w:r w:rsidRPr="002B68A5">
        <w:rPr>
          <w:rStyle w:val="af"/>
          <w:rFonts w:ascii="Times New Roman" w:eastAsia="Segoe UI" w:hAnsi="Times New Roman" w:cs="Times New Roman"/>
          <w:bCs/>
          <w:sz w:val="21"/>
          <w:szCs w:val="21"/>
        </w:rPr>
        <w:t>Abbreviations:</w:t>
      </w:r>
      <w:bookmarkEnd w:id="1"/>
      <w:r>
        <w:rPr>
          <w:rFonts w:ascii="Times New Roman" w:eastAsia="Segoe UI" w:hAnsi="Times New Roman" w:cs="Times New Roman" w:hint="eastAsia"/>
          <w:sz w:val="21"/>
          <w:szCs w:val="21"/>
        </w:rPr>
        <w:t xml:space="preserve"> </w:t>
      </w:r>
      <w:r w:rsidRPr="002B68A5">
        <w:rPr>
          <w:rFonts w:ascii="Times New Roman" w:eastAsia="Segoe UI" w:hAnsi="Times New Roman" w:cs="Times New Roman"/>
          <w:sz w:val="21"/>
          <w:szCs w:val="21"/>
        </w:rPr>
        <w:t>AAMR, Age-Adjusted Mortality Rate (per 100,000 population); A</w:t>
      </w:r>
      <w:bookmarkStart w:id="2" w:name="OLE_LINK16"/>
      <w:r w:rsidRPr="002B68A5">
        <w:rPr>
          <w:rFonts w:ascii="Times New Roman" w:eastAsia="Segoe UI" w:hAnsi="Times New Roman" w:cs="Times New Roman"/>
          <w:sz w:val="21"/>
          <w:szCs w:val="21"/>
        </w:rPr>
        <w:t>APC, Average Annual Percent Change</w:t>
      </w:r>
      <w:bookmarkEnd w:id="2"/>
      <w:r w:rsidRPr="002B68A5">
        <w:rPr>
          <w:rFonts w:ascii="Times New Roman" w:eastAsia="Segoe UI" w:hAnsi="Times New Roman" w:cs="Times New Roman"/>
          <w:sz w:val="21"/>
          <w:szCs w:val="21"/>
        </w:rPr>
        <w:t>; CI, Confidence Interval.</w:t>
      </w:r>
    </w:p>
    <w:p w14:paraId="4B935B63" w14:textId="1342CB2B" w:rsidR="005F7ABE" w:rsidRPr="002B68A5" w:rsidRDefault="005F7ABE" w:rsidP="005F7ABE">
      <w:pPr>
        <w:pStyle w:val="ae"/>
        <w:widowControl/>
        <w:spacing w:before="137" w:after="137" w:line="286" w:lineRule="atLeast"/>
        <w:rPr>
          <w:rFonts w:ascii="Times New Roman" w:eastAsia="Segoe UI" w:hAnsi="Times New Roman" w:cs="Times New Roman"/>
          <w:sz w:val="21"/>
          <w:szCs w:val="21"/>
        </w:rPr>
      </w:pPr>
      <w:r w:rsidRPr="002B68A5">
        <w:rPr>
          <w:rStyle w:val="af"/>
          <w:rFonts w:ascii="Times New Roman" w:eastAsia="Segoe UI" w:hAnsi="Times New Roman" w:cs="Times New Roman"/>
          <w:bCs/>
          <w:sz w:val="21"/>
          <w:szCs w:val="21"/>
        </w:rPr>
        <w:t xml:space="preserve">Notes: </w:t>
      </w:r>
      <w:r w:rsidRPr="005F7ABE">
        <w:rPr>
          <w:rStyle w:val="af"/>
          <w:rFonts w:ascii="Times New Roman" w:eastAsia="微软雅黑" w:hAnsi="Times New Roman" w:cs="Times New Roman"/>
          <w:b w:val="0"/>
          <w:bCs/>
          <w:sz w:val="21"/>
          <w:szCs w:val="21"/>
        </w:rPr>
        <w:t>Blank spaces indicate missing data,</w:t>
      </w:r>
      <w:r>
        <w:rPr>
          <w:rStyle w:val="af"/>
          <w:rFonts w:ascii="Times New Roman" w:eastAsia="微软雅黑" w:hAnsi="Times New Roman" w:cs="Times New Roman"/>
          <w:sz w:val="21"/>
          <w:szCs w:val="21"/>
        </w:rPr>
        <w:t xml:space="preserve"> </w:t>
      </w:r>
      <w:r w:rsidRPr="002B68A5">
        <w:rPr>
          <w:rFonts w:ascii="Times New Roman" w:eastAsia="Segoe UI" w:hAnsi="Times New Roman" w:cs="Times New Roman"/>
          <w:sz w:val="21"/>
          <w:szCs w:val="21"/>
        </w:rPr>
        <w:t>NA is statistically significant</w:t>
      </w:r>
      <w:r>
        <w:rPr>
          <w:rFonts w:ascii="Times New Roman" w:eastAsia="Segoe UI" w:hAnsi="Times New Roman" w:cs="Times New Roman"/>
          <w:sz w:val="21"/>
          <w:szCs w:val="21"/>
        </w:rPr>
        <w:t>,</w:t>
      </w:r>
      <w:r w:rsidRPr="002B68A5">
        <w:rPr>
          <w:rFonts w:ascii="Times New Roman" w:eastAsia="Segoe UI" w:hAnsi="Times New Roman" w:cs="Times New Roman"/>
          <w:sz w:val="21"/>
          <w:szCs w:val="21"/>
        </w:rPr>
        <w:t xml:space="preserve"> </w:t>
      </w:r>
      <w:bookmarkStart w:id="3" w:name="OLE_LINK18"/>
      <w:r w:rsidRPr="00E446A8">
        <w:rPr>
          <w:rFonts w:ascii="Times New Roman" w:eastAsia="Segoe UI" w:hAnsi="Times New Roman" w:cs="Times New Roman"/>
          <w:sz w:val="21"/>
          <w:szCs w:val="21"/>
        </w:rPr>
        <w:t>* is statistically significant (95% CI does not include 0)</w:t>
      </w:r>
      <w:r w:rsidRPr="002B68A5">
        <w:rPr>
          <w:rFonts w:ascii="Times New Roman" w:eastAsia="Segoe UI" w:hAnsi="Times New Roman" w:cs="Times New Roman"/>
          <w:sz w:val="21"/>
          <w:szCs w:val="21"/>
        </w:rPr>
        <w:t>.</w:t>
      </w:r>
    </w:p>
    <w:bookmarkEnd w:id="3"/>
    <w:p w14:paraId="5727042E" w14:textId="77777777" w:rsidR="00B96C2F" w:rsidRPr="005F7ABE" w:rsidRDefault="00B96C2F">
      <w:pPr>
        <w:rPr>
          <w:rFonts w:ascii="Times New Roman" w:hAnsi="Times New Roman" w:cs="Times New Roman"/>
        </w:rPr>
      </w:pPr>
    </w:p>
    <w:p w14:paraId="18DE4877" w14:textId="77777777" w:rsidR="00B96C2F" w:rsidRDefault="00B96C2F">
      <w:pPr>
        <w:rPr>
          <w:rFonts w:ascii="Times New Roman" w:hAnsi="Times New Roman" w:cs="Times New Roman"/>
        </w:rPr>
      </w:pPr>
    </w:p>
    <w:p w14:paraId="5734E064" w14:textId="77777777" w:rsidR="00B96C2F" w:rsidRDefault="00B96C2F">
      <w:pPr>
        <w:rPr>
          <w:rFonts w:ascii="Times New Roman" w:hAnsi="Times New Roman" w:cs="Times New Roman"/>
        </w:rPr>
      </w:pPr>
    </w:p>
    <w:p w14:paraId="389598C2" w14:textId="77777777" w:rsidR="00B96C2F" w:rsidRDefault="00B96C2F">
      <w:pPr>
        <w:rPr>
          <w:rFonts w:ascii="Times New Roman" w:hAnsi="Times New Roman" w:cs="Times New Roman"/>
        </w:rPr>
      </w:pPr>
    </w:p>
    <w:p w14:paraId="78728FD2" w14:textId="77777777" w:rsidR="00B96C2F" w:rsidRDefault="00B96C2F">
      <w:pPr>
        <w:rPr>
          <w:rFonts w:ascii="Times New Roman" w:hAnsi="Times New Roman" w:cs="Times New Roman"/>
        </w:rPr>
      </w:pPr>
    </w:p>
    <w:p w14:paraId="6829EEB6" w14:textId="77777777" w:rsidR="00B96C2F" w:rsidRDefault="00B96C2F">
      <w:pPr>
        <w:rPr>
          <w:rFonts w:ascii="Times New Roman" w:hAnsi="Times New Roman" w:cs="Times New Roman"/>
        </w:rPr>
      </w:pPr>
    </w:p>
    <w:p w14:paraId="4061E2C0" w14:textId="77777777" w:rsidR="00B96C2F" w:rsidRDefault="00B96C2F">
      <w:pPr>
        <w:rPr>
          <w:rFonts w:ascii="Times New Roman" w:hAnsi="Times New Roman" w:cs="Times New Roman"/>
        </w:rPr>
      </w:pPr>
    </w:p>
    <w:p w14:paraId="1393DE6C" w14:textId="77777777" w:rsidR="00B96C2F" w:rsidRDefault="00B96C2F">
      <w:pPr>
        <w:rPr>
          <w:rFonts w:ascii="Times New Roman" w:hAnsi="Times New Roman" w:cs="Times New Roman"/>
        </w:rPr>
      </w:pPr>
    </w:p>
    <w:p w14:paraId="6A345FA8" w14:textId="77777777" w:rsidR="00B96C2F" w:rsidRDefault="00B96C2F">
      <w:pPr>
        <w:rPr>
          <w:rFonts w:ascii="Times New Roman" w:hAnsi="Times New Roman" w:cs="Times New Roman"/>
        </w:rPr>
      </w:pPr>
    </w:p>
    <w:p w14:paraId="1034675C" w14:textId="77777777" w:rsidR="00B96C2F" w:rsidRDefault="00B96C2F">
      <w:pPr>
        <w:rPr>
          <w:rFonts w:ascii="Times New Roman" w:hAnsi="Times New Roman" w:cs="Times New Roman"/>
        </w:rPr>
      </w:pPr>
    </w:p>
    <w:p w14:paraId="27855047" w14:textId="77777777" w:rsidR="00B96C2F" w:rsidRDefault="00B96C2F">
      <w:pPr>
        <w:rPr>
          <w:rFonts w:ascii="Times New Roman" w:hAnsi="Times New Roman" w:cs="Times New Roman"/>
        </w:rPr>
      </w:pPr>
    </w:p>
    <w:p w14:paraId="0DEF8B77" w14:textId="77777777" w:rsidR="00B96C2F" w:rsidRDefault="00B96C2F">
      <w:pPr>
        <w:rPr>
          <w:rFonts w:ascii="Times New Roman" w:hAnsi="Times New Roman" w:cs="Times New Roman"/>
        </w:rPr>
      </w:pPr>
    </w:p>
    <w:p w14:paraId="7DC934EC" w14:textId="77777777" w:rsidR="00B96C2F" w:rsidRDefault="00B96C2F">
      <w:pPr>
        <w:rPr>
          <w:rFonts w:ascii="Times New Roman" w:hAnsi="Times New Roman" w:cs="Times New Roman"/>
        </w:rPr>
      </w:pPr>
    </w:p>
    <w:p w14:paraId="4289F5F9" w14:textId="77777777" w:rsidR="00B96C2F" w:rsidRDefault="00B96C2F">
      <w:pPr>
        <w:rPr>
          <w:rFonts w:ascii="Times New Roman" w:hAnsi="Times New Roman" w:cs="Times New Roman"/>
        </w:rPr>
      </w:pPr>
    </w:p>
    <w:p w14:paraId="642D2D3A" w14:textId="77777777" w:rsidR="005F7ABE" w:rsidRDefault="005F7ABE">
      <w:pPr>
        <w:rPr>
          <w:rFonts w:ascii="Times New Roman" w:hAnsi="Times New Roman" w:cs="Times New Roman"/>
        </w:rPr>
      </w:pPr>
    </w:p>
    <w:p w14:paraId="39B74D3D" w14:textId="77777777" w:rsidR="005F7ABE" w:rsidRDefault="005F7ABE">
      <w:pPr>
        <w:rPr>
          <w:rFonts w:ascii="Times New Roman" w:hAnsi="Times New Roman" w:cs="Times New Roman"/>
        </w:rPr>
      </w:pPr>
    </w:p>
    <w:p w14:paraId="4D2970AE" w14:textId="77777777" w:rsidR="005F7ABE" w:rsidRDefault="005F7ABE">
      <w:pPr>
        <w:rPr>
          <w:rFonts w:ascii="Times New Roman" w:hAnsi="Times New Roman" w:cs="Times New Roman"/>
        </w:rPr>
      </w:pPr>
    </w:p>
    <w:p w14:paraId="7E6E5850" w14:textId="77777777" w:rsidR="005F7ABE" w:rsidRDefault="005F7ABE">
      <w:pPr>
        <w:rPr>
          <w:rFonts w:ascii="Times New Roman" w:hAnsi="Times New Roman" w:cs="Times New Roman"/>
        </w:rPr>
      </w:pPr>
    </w:p>
    <w:p w14:paraId="095485E9" w14:textId="77777777" w:rsidR="005F7ABE" w:rsidRDefault="005F7ABE">
      <w:pPr>
        <w:rPr>
          <w:rFonts w:ascii="Times New Roman" w:hAnsi="Times New Roman" w:cs="Times New Roman"/>
        </w:rPr>
      </w:pPr>
    </w:p>
    <w:p w14:paraId="7F797FC9" w14:textId="77777777" w:rsidR="005F7ABE" w:rsidRDefault="005F7ABE">
      <w:pPr>
        <w:rPr>
          <w:rFonts w:ascii="Times New Roman" w:hAnsi="Times New Roman" w:cs="Times New Roman"/>
        </w:rPr>
      </w:pPr>
    </w:p>
    <w:p w14:paraId="6B532CF0" w14:textId="77777777" w:rsidR="005F7ABE" w:rsidRDefault="005F7ABE">
      <w:pPr>
        <w:rPr>
          <w:rFonts w:ascii="Times New Roman" w:hAnsi="Times New Roman" w:cs="Times New Roman"/>
        </w:rPr>
      </w:pPr>
    </w:p>
    <w:p w14:paraId="3B73CD76" w14:textId="77777777" w:rsidR="005F7ABE" w:rsidRDefault="005F7ABE">
      <w:pPr>
        <w:rPr>
          <w:rFonts w:ascii="Times New Roman" w:hAnsi="Times New Roman" w:cs="Times New Roman"/>
        </w:rPr>
      </w:pPr>
    </w:p>
    <w:p w14:paraId="1CBFCDE9" w14:textId="77777777" w:rsidR="005F7ABE" w:rsidRDefault="005F7ABE">
      <w:pPr>
        <w:rPr>
          <w:rFonts w:ascii="Times New Roman" w:hAnsi="Times New Roman" w:cs="Times New Roman"/>
        </w:rPr>
      </w:pPr>
    </w:p>
    <w:p w14:paraId="2FF8ECF3" w14:textId="77777777" w:rsidR="005F7ABE" w:rsidRDefault="005F7ABE">
      <w:pPr>
        <w:rPr>
          <w:rFonts w:ascii="Times New Roman" w:hAnsi="Times New Roman" w:cs="Times New Roman"/>
        </w:rPr>
      </w:pPr>
    </w:p>
    <w:p w14:paraId="4C838132" w14:textId="77777777" w:rsidR="005F7ABE" w:rsidRDefault="005F7ABE">
      <w:pPr>
        <w:rPr>
          <w:rFonts w:ascii="Times New Roman" w:hAnsi="Times New Roman" w:cs="Times New Roman"/>
        </w:rPr>
      </w:pPr>
    </w:p>
    <w:p w14:paraId="612BDFF2" w14:textId="77777777" w:rsidR="005F7ABE" w:rsidRDefault="005F7ABE">
      <w:pPr>
        <w:rPr>
          <w:rFonts w:ascii="Times New Roman" w:hAnsi="Times New Roman" w:cs="Times New Roman"/>
        </w:rPr>
      </w:pPr>
    </w:p>
    <w:p w14:paraId="573ED3F5" w14:textId="77777777" w:rsidR="005F7ABE" w:rsidRDefault="005F7ABE">
      <w:pPr>
        <w:rPr>
          <w:rFonts w:ascii="Times New Roman" w:hAnsi="Times New Roman" w:cs="Times New Roman"/>
        </w:rPr>
      </w:pPr>
    </w:p>
    <w:p w14:paraId="25A676C8" w14:textId="77777777" w:rsidR="005F7ABE" w:rsidRDefault="005F7ABE">
      <w:pPr>
        <w:rPr>
          <w:rFonts w:ascii="Times New Roman" w:hAnsi="Times New Roman" w:cs="Times New Roman"/>
        </w:rPr>
      </w:pPr>
    </w:p>
    <w:p w14:paraId="51B0E092" w14:textId="77777777" w:rsidR="005F7ABE" w:rsidRDefault="005F7ABE">
      <w:pPr>
        <w:rPr>
          <w:rFonts w:ascii="Times New Roman" w:hAnsi="Times New Roman" w:cs="Times New Roman"/>
        </w:rPr>
      </w:pPr>
    </w:p>
    <w:p w14:paraId="770CC264" w14:textId="77777777" w:rsidR="005F7ABE" w:rsidRDefault="005F7ABE">
      <w:pPr>
        <w:rPr>
          <w:rFonts w:ascii="Times New Roman" w:hAnsi="Times New Roman" w:cs="Times New Roman"/>
        </w:rPr>
      </w:pPr>
    </w:p>
    <w:p w14:paraId="3CBB9F1F" w14:textId="77777777" w:rsidR="005F7ABE" w:rsidRDefault="005F7ABE">
      <w:pPr>
        <w:rPr>
          <w:rFonts w:ascii="Times New Roman" w:hAnsi="Times New Roman" w:cs="Times New Roman"/>
        </w:rPr>
      </w:pPr>
    </w:p>
    <w:p w14:paraId="5CA8603F" w14:textId="77777777" w:rsidR="005F7ABE" w:rsidRDefault="005F7ABE">
      <w:pPr>
        <w:rPr>
          <w:rFonts w:ascii="Times New Roman" w:hAnsi="Times New Roman" w:cs="Times New Roman"/>
        </w:rPr>
      </w:pPr>
    </w:p>
    <w:p w14:paraId="73842E62" w14:textId="77777777" w:rsidR="005F7ABE" w:rsidRDefault="005F7ABE">
      <w:pPr>
        <w:rPr>
          <w:rFonts w:ascii="Times New Roman" w:hAnsi="Times New Roman" w:cs="Times New Roman"/>
        </w:rPr>
      </w:pPr>
    </w:p>
    <w:p w14:paraId="2757AB06" w14:textId="77777777" w:rsidR="005F7ABE" w:rsidRDefault="005F7ABE">
      <w:pPr>
        <w:rPr>
          <w:rFonts w:ascii="Times New Roman" w:hAnsi="Times New Roman" w:cs="Times New Roman"/>
        </w:rPr>
      </w:pPr>
    </w:p>
    <w:p w14:paraId="2895978A" w14:textId="77777777" w:rsidR="005F7ABE" w:rsidRDefault="005F7ABE">
      <w:pPr>
        <w:rPr>
          <w:rFonts w:ascii="Times New Roman" w:hAnsi="Times New Roman" w:cs="Times New Roman"/>
        </w:rPr>
      </w:pPr>
    </w:p>
    <w:p w14:paraId="622B97BF" w14:textId="77777777" w:rsidR="005F7ABE" w:rsidRDefault="005F7ABE">
      <w:pPr>
        <w:rPr>
          <w:rFonts w:ascii="Times New Roman" w:hAnsi="Times New Roman" w:cs="Times New Roman"/>
        </w:rPr>
      </w:pPr>
    </w:p>
    <w:p w14:paraId="370C23B1" w14:textId="2B0038A6" w:rsidR="00011721" w:rsidRPr="00011721" w:rsidRDefault="007070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HLM</w:t>
      </w:r>
    </w:p>
    <w:p w14:paraId="22E79C08" w14:textId="1543F318" w:rsidR="00011721" w:rsidRDefault="007070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AD1AF5E" wp14:editId="1322EB43">
            <wp:extent cx="5274310" cy="3805555"/>
            <wp:effectExtent l="0" t="0" r="0" b="4445"/>
            <wp:docPr id="123683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38637" name="图片 123683863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6BAD" w14:textId="7BCEA84F" w:rsidR="00707061" w:rsidRDefault="00557D76">
      <w:pPr>
        <w:rPr>
          <w:rFonts w:ascii="Times New Roman" w:hAnsi="Times New Roman" w:cs="Times New Roman"/>
        </w:rPr>
      </w:pPr>
      <w:bookmarkStart w:id="4" w:name="OLE_LINK20"/>
      <w:r w:rsidRPr="00557D76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</w:t>
      </w:r>
      <w:r w:rsidRPr="00557D76">
        <w:rPr>
          <w:rFonts w:ascii="Times New Roman" w:hAnsi="Times New Roman" w:cs="Times New Roman"/>
        </w:rPr>
        <w:t>1: APC of HLM Mortality in Selected US States</w:t>
      </w:r>
      <w:r>
        <w:rPr>
          <w:rFonts w:ascii="Times New Roman" w:hAnsi="Times New Roman" w:cs="Times New Roman"/>
        </w:rPr>
        <w:t>.</w:t>
      </w:r>
    </w:p>
    <w:p w14:paraId="78248215" w14:textId="1D5B825F" w:rsidR="00557D76" w:rsidRPr="00557D76" w:rsidRDefault="005F7ABE">
      <w:pPr>
        <w:rPr>
          <w:rFonts w:ascii="微软雅黑" w:eastAsia="微软雅黑" w:hAnsi="微软雅黑" w:cs="微软雅黑" w:hint="eastAsia"/>
          <w:szCs w:val="21"/>
        </w:rPr>
      </w:pPr>
      <w:r w:rsidRPr="002B68A5">
        <w:rPr>
          <w:rStyle w:val="af"/>
          <w:rFonts w:ascii="Times New Roman" w:eastAsia="Segoe UI" w:hAnsi="Times New Roman" w:cs="Times New Roman"/>
          <w:bCs/>
          <w:szCs w:val="21"/>
        </w:rPr>
        <w:t>Abbreviations:</w:t>
      </w:r>
      <w:r>
        <w:rPr>
          <w:rStyle w:val="af"/>
          <w:rFonts w:ascii="Times New Roman" w:eastAsia="Segoe UI" w:hAnsi="Times New Roman" w:cs="Times New Roman" w:hint="eastAsia"/>
          <w:bCs/>
          <w:szCs w:val="21"/>
        </w:rPr>
        <w:t xml:space="preserve"> </w:t>
      </w:r>
      <w:r w:rsidRPr="002B68A5">
        <w:rPr>
          <w:rFonts w:ascii="Times New Roman" w:eastAsia="Segoe UI" w:hAnsi="Times New Roman" w:cs="Times New Roman"/>
          <w:szCs w:val="21"/>
        </w:rPr>
        <w:t>APC, Annual Percent Change</w:t>
      </w:r>
      <w:r w:rsidR="00557D76">
        <w:rPr>
          <w:rFonts w:ascii="微软雅黑" w:eastAsia="微软雅黑" w:hAnsi="微软雅黑" w:cs="微软雅黑"/>
          <w:szCs w:val="21"/>
        </w:rPr>
        <w:t>.</w:t>
      </w:r>
    </w:p>
    <w:p w14:paraId="32A2FA9B" w14:textId="6CD64FAA" w:rsidR="005F7ABE" w:rsidRPr="002B68A5" w:rsidRDefault="005F7ABE" w:rsidP="005F7ABE">
      <w:pPr>
        <w:pStyle w:val="ae"/>
        <w:widowControl/>
        <w:spacing w:before="137" w:after="137" w:line="286" w:lineRule="atLeast"/>
        <w:rPr>
          <w:rFonts w:ascii="Times New Roman" w:eastAsia="Segoe UI" w:hAnsi="Times New Roman" w:cs="Times New Roman"/>
          <w:sz w:val="21"/>
          <w:szCs w:val="21"/>
        </w:rPr>
      </w:pPr>
      <w:r w:rsidRPr="002B68A5">
        <w:rPr>
          <w:rStyle w:val="af"/>
          <w:rFonts w:ascii="Times New Roman" w:eastAsia="Segoe UI" w:hAnsi="Times New Roman" w:cs="Times New Roman"/>
          <w:bCs/>
          <w:sz w:val="21"/>
          <w:szCs w:val="21"/>
        </w:rPr>
        <w:t>Notes:</w:t>
      </w:r>
      <w:r w:rsidRPr="005F7ABE">
        <w:rPr>
          <w:rFonts w:ascii="Times New Roman" w:eastAsia="Segoe UI" w:hAnsi="Times New Roman" w:cs="Times New Roman"/>
          <w:sz w:val="21"/>
          <w:szCs w:val="21"/>
        </w:rPr>
        <w:t xml:space="preserve"> </w:t>
      </w:r>
      <w:r w:rsidRPr="00E446A8">
        <w:rPr>
          <w:rFonts w:ascii="Times New Roman" w:eastAsia="Segoe UI" w:hAnsi="Times New Roman" w:cs="Times New Roman"/>
          <w:sz w:val="21"/>
          <w:szCs w:val="21"/>
        </w:rPr>
        <w:t>* is statistically significant (95% CI does not include 0)</w:t>
      </w:r>
      <w:r w:rsidRPr="002B68A5">
        <w:rPr>
          <w:rFonts w:ascii="Times New Roman" w:eastAsia="Segoe UI" w:hAnsi="Times New Roman" w:cs="Times New Roman"/>
          <w:sz w:val="21"/>
          <w:szCs w:val="21"/>
        </w:rPr>
        <w:t>.</w:t>
      </w:r>
    </w:p>
    <w:bookmarkEnd w:id="4"/>
    <w:p w14:paraId="63E8482A" w14:textId="3174E733" w:rsidR="00707061" w:rsidRPr="005F7ABE" w:rsidRDefault="00707061">
      <w:pPr>
        <w:rPr>
          <w:rFonts w:ascii="Times New Roman" w:hAnsi="Times New Roman" w:cs="Times New Roman"/>
        </w:rPr>
      </w:pPr>
    </w:p>
    <w:p w14:paraId="72334569" w14:textId="77777777" w:rsidR="00707061" w:rsidRDefault="00707061">
      <w:pPr>
        <w:rPr>
          <w:rFonts w:ascii="Times New Roman" w:hAnsi="Times New Roman" w:cs="Times New Roman"/>
        </w:rPr>
      </w:pPr>
    </w:p>
    <w:p w14:paraId="36824E11" w14:textId="77777777" w:rsidR="00707061" w:rsidRDefault="00707061">
      <w:pPr>
        <w:rPr>
          <w:rFonts w:ascii="Times New Roman" w:hAnsi="Times New Roman" w:cs="Times New Roman"/>
        </w:rPr>
      </w:pPr>
    </w:p>
    <w:p w14:paraId="69C021DB" w14:textId="77777777" w:rsidR="00707061" w:rsidRDefault="00707061">
      <w:pPr>
        <w:rPr>
          <w:rFonts w:ascii="Times New Roman" w:hAnsi="Times New Roman" w:cs="Times New Roman"/>
        </w:rPr>
      </w:pPr>
    </w:p>
    <w:p w14:paraId="467F06D9" w14:textId="77777777" w:rsidR="00707061" w:rsidRDefault="00707061">
      <w:pPr>
        <w:rPr>
          <w:rFonts w:ascii="Times New Roman" w:hAnsi="Times New Roman" w:cs="Times New Roman"/>
        </w:rPr>
      </w:pPr>
    </w:p>
    <w:p w14:paraId="53324379" w14:textId="77777777" w:rsidR="00707061" w:rsidRDefault="00707061">
      <w:pPr>
        <w:rPr>
          <w:rFonts w:ascii="Times New Roman" w:hAnsi="Times New Roman" w:cs="Times New Roman"/>
        </w:rPr>
      </w:pPr>
    </w:p>
    <w:p w14:paraId="7A5CC51D" w14:textId="77777777" w:rsidR="00707061" w:rsidRDefault="00707061">
      <w:pPr>
        <w:rPr>
          <w:rFonts w:ascii="Times New Roman" w:hAnsi="Times New Roman" w:cs="Times New Roman"/>
        </w:rPr>
      </w:pPr>
    </w:p>
    <w:p w14:paraId="0D9A372C" w14:textId="77777777" w:rsidR="00707061" w:rsidRDefault="00707061">
      <w:pPr>
        <w:rPr>
          <w:rFonts w:ascii="Times New Roman" w:hAnsi="Times New Roman" w:cs="Times New Roman"/>
        </w:rPr>
      </w:pPr>
    </w:p>
    <w:p w14:paraId="62B8EE98" w14:textId="77777777" w:rsidR="00707061" w:rsidRDefault="00707061">
      <w:pPr>
        <w:rPr>
          <w:rFonts w:ascii="Times New Roman" w:hAnsi="Times New Roman" w:cs="Times New Roman"/>
        </w:rPr>
      </w:pPr>
    </w:p>
    <w:p w14:paraId="60700DDB" w14:textId="77777777" w:rsidR="00707061" w:rsidRDefault="00707061">
      <w:pPr>
        <w:rPr>
          <w:rFonts w:ascii="Times New Roman" w:hAnsi="Times New Roman" w:cs="Times New Roman"/>
        </w:rPr>
      </w:pPr>
    </w:p>
    <w:p w14:paraId="6B8DB657" w14:textId="77777777" w:rsidR="00707061" w:rsidRDefault="00707061">
      <w:pPr>
        <w:rPr>
          <w:rFonts w:ascii="Times New Roman" w:hAnsi="Times New Roman" w:cs="Times New Roman"/>
        </w:rPr>
      </w:pPr>
    </w:p>
    <w:p w14:paraId="27B97A13" w14:textId="77777777" w:rsidR="00707061" w:rsidRDefault="00707061">
      <w:pPr>
        <w:rPr>
          <w:rFonts w:ascii="Times New Roman" w:hAnsi="Times New Roman" w:cs="Times New Roman"/>
        </w:rPr>
      </w:pPr>
    </w:p>
    <w:p w14:paraId="68C82C88" w14:textId="77777777" w:rsidR="00707061" w:rsidRDefault="00707061">
      <w:pPr>
        <w:rPr>
          <w:rFonts w:ascii="Times New Roman" w:hAnsi="Times New Roman" w:cs="Times New Roman"/>
        </w:rPr>
      </w:pPr>
    </w:p>
    <w:p w14:paraId="49573D9D" w14:textId="77777777" w:rsidR="00707061" w:rsidRDefault="00707061">
      <w:pPr>
        <w:rPr>
          <w:rFonts w:ascii="Times New Roman" w:hAnsi="Times New Roman" w:cs="Times New Roman"/>
        </w:rPr>
      </w:pPr>
    </w:p>
    <w:p w14:paraId="60CAE9EA" w14:textId="77777777" w:rsidR="00707061" w:rsidRDefault="00707061">
      <w:pPr>
        <w:rPr>
          <w:rFonts w:ascii="Times New Roman" w:hAnsi="Times New Roman" w:cs="Times New Roman"/>
        </w:rPr>
      </w:pPr>
    </w:p>
    <w:p w14:paraId="3C6AEC38" w14:textId="77777777" w:rsidR="00707061" w:rsidRDefault="00707061">
      <w:pPr>
        <w:rPr>
          <w:rFonts w:ascii="Times New Roman" w:hAnsi="Times New Roman" w:cs="Times New Roman"/>
        </w:rPr>
      </w:pPr>
    </w:p>
    <w:p w14:paraId="0E95FE95" w14:textId="77777777" w:rsidR="00707061" w:rsidRDefault="00707061">
      <w:pPr>
        <w:rPr>
          <w:rFonts w:ascii="Times New Roman" w:hAnsi="Times New Roman" w:cs="Times New Roman"/>
        </w:rPr>
      </w:pPr>
    </w:p>
    <w:p w14:paraId="5F6DDFBC" w14:textId="77777777" w:rsidR="00707061" w:rsidRDefault="00707061">
      <w:pPr>
        <w:rPr>
          <w:rFonts w:ascii="Times New Roman" w:hAnsi="Times New Roman" w:cs="Times New Roman"/>
        </w:rPr>
      </w:pPr>
    </w:p>
    <w:p w14:paraId="7C0F1205" w14:textId="77777777" w:rsidR="00707061" w:rsidRDefault="00707061">
      <w:pPr>
        <w:rPr>
          <w:rFonts w:ascii="Times New Roman" w:hAnsi="Times New Roman" w:cs="Times New Roman" w:hint="eastAsia"/>
        </w:rPr>
      </w:pPr>
    </w:p>
    <w:p w14:paraId="74B1FADD" w14:textId="70BCE0FE" w:rsidR="00707061" w:rsidRDefault="00707061">
      <w:pPr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t>DNHL</w:t>
      </w:r>
    </w:p>
    <w:p w14:paraId="5C5C3755" w14:textId="4EC0F020" w:rsidR="00707061" w:rsidRDefault="007070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C8D4DD" wp14:editId="3AB964B3">
            <wp:extent cx="5274310" cy="4395470"/>
            <wp:effectExtent l="0" t="0" r="0" b="0"/>
            <wp:docPr id="19230077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007755" name="图片 19230077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C798C" w14:textId="2B983EDD" w:rsidR="00557D76" w:rsidRDefault="00557D76" w:rsidP="00557D76">
      <w:pPr>
        <w:rPr>
          <w:rFonts w:ascii="Times New Roman" w:hAnsi="Times New Roman" w:cs="Times New Roman"/>
        </w:rPr>
      </w:pPr>
      <w:r w:rsidRPr="00557D76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2</w:t>
      </w:r>
      <w:r w:rsidRPr="00557D76">
        <w:rPr>
          <w:rFonts w:ascii="Times New Roman" w:hAnsi="Times New Roman" w:cs="Times New Roman"/>
        </w:rPr>
        <w:t>: APC of</w:t>
      </w:r>
      <w:r>
        <w:rPr>
          <w:rFonts w:ascii="Times New Roman" w:hAnsi="Times New Roman" w:cs="Times New Roman"/>
        </w:rPr>
        <w:t xml:space="preserve"> DNHL</w:t>
      </w:r>
      <w:r w:rsidRPr="00557D76">
        <w:rPr>
          <w:rFonts w:ascii="Times New Roman" w:hAnsi="Times New Roman" w:cs="Times New Roman"/>
        </w:rPr>
        <w:t xml:space="preserve"> Mortality in Selected US States</w:t>
      </w:r>
      <w:r>
        <w:rPr>
          <w:rFonts w:ascii="Times New Roman" w:hAnsi="Times New Roman" w:cs="Times New Roman"/>
        </w:rPr>
        <w:t>.</w:t>
      </w:r>
    </w:p>
    <w:p w14:paraId="712FCCB1" w14:textId="77777777" w:rsidR="00557D76" w:rsidRPr="00557D76" w:rsidRDefault="00557D76" w:rsidP="00557D76">
      <w:pPr>
        <w:rPr>
          <w:rFonts w:ascii="微软雅黑" w:eastAsia="微软雅黑" w:hAnsi="微软雅黑" w:cs="微软雅黑" w:hint="eastAsia"/>
          <w:szCs w:val="21"/>
        </w:rPr>
      </w:pPr>
      <w:r w:rsidRPr="002B68A5">
        <w:rPr>
          <w:rStyle w:val="af"/>
          <w:rFonts w:ascii="Times New Roman" w:eastAsia="Segoe UI" w:hAnsi="Times New Roman" w:cs="Times New Roman"/>
          <w:bCs/>
          <w:szCs w:val="21"/>
        </w:rPr>
        <w:t>Abbreviations:</w:t>
      </w:r>
      <w:r>
        <w:rPr>
          <w:rStyle w:val="af"/>
          <w:rFonts w:ascii="Times New Roman" w:eastAsia="Segoe UI" w:hAnsi="Times New Roman" w:cs="Times New Roman" w:hint="eastAsia"/>
          <w:bCs/>
          <w:szCs w:val="21"/>
        </w:rPr>
        <w:t xml:space="preserve"> </w:t>
      </w:r>
      <w:r w:rsidRPr="002B68A5">
        <w:rPr>
          <w:rFonts w:ascii="Times New Roman" w:eastAsia="Segoe UI" w:hAnsi="Times New Roman" w:cs="Times New Roman"/>
          <w:szCs w:val="21"/>
        </w:rPr>
        <w:t>APC, Annual Percent Change</w:t>
      </w:r>
      <w:r>
        <w:rPr>
          <w:rFonts w:ascii="微软雅黑" w:eastAsia="微软雅黑" w:hAnsi="微软雅黑" w:cs="微软雅黑"/>
          <w:szCs w:val="21"/>
        </w:rPr>
        <w:t>.</w:t>
      </w:r>
    </w:p>
    <w:p w14:paraId="51CCA486" w14:textId="77777777" w:rsidR="00557D76" w:rsidRPr="002B68A5" w:rsidRDefault="00557D76" w:rsidP="00557D76">
      <w:pPr>
        <w:pStyle w:val="ae"/>
        <w:widowControl/>
        <w:spacing w:before="137" w:after="137" w:line="286" w:lineRule="atLeast"/>
        <w:rPr>
          <w:rFonts w:ascii="Times New Roman" w:eastAsia="Segoe UI" w:hAnsi="Times New Roman" w:cs="Times New Roman"/>
          <w:sz w:val="21"/>
          <w:szCs w:val="21"/>
        </w:rPr>
      </w:pPr>
      <w:r w:rsidRPr="002B68A5">
        <w:rPr>
          <w:rStyle w:val="af"/>
          <w:rFonts w:ascii="Times New Roman" w:eastAsia="Segoe UI" w:hAnsi="Times New Roman" w:cs="Times New Roman"/>
          <w:bCs/>
          <w:sz w:val="21"/>
          <w:szCs w:val="21"/>
        </w:rPr>
        <w:t>Notes:</w:t>
      </w:r>
      <w:r w:rsidRPr="005F7ABE">
        <w:rPr>
          <w:rFonts w:ascii="Times New Roman" w:eastAsia="Segoe UI" w:hAnsi="Times New Roman" w:cs="Times New Roman"/>
          <w:sz w:val="21"/>
          <w:szCs w:val="21"/>
        </w:rPr>
        <w:t xml:space="preserve"> </w:t>
      </w:r>
      <w:r w:rsidRPr="00E446A8">
        <w:rPr>
          <w:rFonts w:ascii="Times New Roman" w:eastAsia="Segoe UI" w:hAnsi="Times New Roman" w:cs="Times New Roman"/>
          <w:sz w:val="21"/>
          <w:szCs w:val="21"/>
        </w:rPr>
        <w:t>* is statistically significant (95% CI does not include 0)</w:t>
      </w:r>
      <w:r w:rsidRPr="002B68A5">
        <w:rPr>
          <w:rFonts w:ascii="Times New Roman" w:eastAsia="Segoe UI" w:hAnsi="Times New Roman" w:cs="Times New Roman"/>
          <w:sz w:val="21"/>
          <w:szCs w:val="21"/>
        </w:rPr>
        <w:t>.</w:t>
      </w:r>
    </w:p>
    <w:p w14:paraId="664EDCC0" w14:textId="77777777" w:rsidR="00707061" w:rsidRPr="00557D76" w:rsidRDefault="00707061">
      <w:pPr>
        <w:rPr>
          <w:rFonts w:ascii="Times New Roman" w:hAnsi="Times New Roman" w:cs="Times New Roman"/>
        </w:rPr>
      </w:pPr>
    </w:p>
    <w:p w14:paraId="581EA6EC" w14:textId="77777777" w:rsidR="00707061" w:rsidRDefault="00707061">
      <w:pPr>
        <w:rPr>
          <w:rFonts w:ascii="Times New Roman" w:hAnsi="Times New Roman" w:cs="Times New Roman"/>
        </w:rPr>
      </w:pPr>
    </w:p>
    <w:p w14:paraId="4F779E2D" w14:textId="77777777" w:rsidR="00707061" w:rsidRPr="00011721" w:rsidRDefault="00707061">
      <w:pPr>
        <w:rPr>
          <w:rFonts w:ascii="Times New Roman" w:hAnsi="Times New Roman" w:cs="Times New Roman" w:hint="eastAsia"/>
        </w:rPr>
      </w:pPr>
    </w:p>
    <w:sectPr w:rsidR="00707061" w:rsidRPr="000117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721"/>
    <w:rsid w:val="00011721"/>
    <w:rsid w:val="001F1A13"/>
    <w:rsid w:val="00255FD6"/>
    <w:rsid w:val="00557D76"/>
    <w:rsid w:val="005928F7"/>
    <w:rsid w:val="005F7ABE"/>
    <w:rsid w:val="00707061"/>
    <w:rsid w:val="007B636D"/>
    <w:rsid w:val="009B5E3F"/>
    <w:rsid w:val="00AB24AC"/>
    <w:rsid w:val="00B96C2F"/>
    <w:rsid w:val="00E5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E2D38D"/>
  <w15:chartTrackingRefBased/>
  <w15:docId w15:val="{AF9EC489-2796-9D4B-9A27-7FE3A580E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1172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17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172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1721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1721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1721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1721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1721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1721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11721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117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117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11721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11721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11721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11721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11721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11721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1172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117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1172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1172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117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1172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1172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1172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117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1172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11721"/>
    <w:rPr>
      <w:b/>
      <w:bCs/>
      <w:smallCaps/>
      <w:color w:val="0F4761" w:themeColor="accent1" w:themeShade="BF"/>
      <w:spacing w:val="5"/>
    </w:rPr>
  </w:style>
  <w:style w:type="paragraph" w:styleId="ae">
    <w:name w:val="Normal (Web)"/>
    <w:basedOn w:val="a"/>
    <w:rsid w:val="005F7ABE"/>
    <w:rPr>
      <w:sz w:val="24"/>
    </w:rPr>
  </w:style>
  <w:style w:type="character" w:styleId="af">
    <w:name w:val="Strong"/>
    <w:basedOn w:val="a0"/>
    <w:qFormat/>
    <w:rsid w:val="005F7AB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1465</Words>
  <Characters>8355</Characters>
  <Application>Microsoft Office Word</Application>
  <DocSecurity>0</DocSecurity>
  <Lines>69</Lines>
  <Paragraphs>19</Paragraphs>
  <ScaleCrop>false</ScaleCrop>
  <Company/>
  <LinksUpToDate>false</LinksUpToDate>
  <CharactersWithSpaces>9801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熊时誉</dc:creator>
  <cp:keywords/>
  <dc:description/>
  <cp:lastModifiedBy>熊时誉</cp:lastModifiedBy>
  <cp:revision>2</cp:revision>
  <dcterms:created xsi:type="dcterms:W3CDTF">2025-09-06T08:55:00Z</dcterms:created>
  <dcterms:modified xsi:type="dcterms:W3CDTF">2025-09-13T03:37:00Z</dcterms:modified>
</cp:coreProperties>
</file>