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A37F5" w14:textId="77777777" w:rsidR="006A510B" w:rsidRPr="0002435A" w:rsidRDefault="006A510B" w:rsidP="006A510B">
      <w:pPr>
        <w:spacing w:after="240" w:line="240" w:lineRule="auto"/>
        <w:rPr>
          <w:rFonts w:ascii="Calibri" w:eastAsia="Times New Roman" w:hAnsi="Calibri" w:cs="Calibri"/>
          <w:b/>
          <w:bCs/>
          <w:kern w:val="0"/>
          <w14:ligatures w14:val="none"/>
        </w:rPr>
      </w:pPr>
      <w:r w:rsidRPr="0002435A">
        <w:rPr>
          <w:rFonts w:ascii="Calibri" w:eastAsia="Times New Roman" w:hAnsi="Calibri" w:cs="Calibri"/>
          <w:b/>
          <w:bCs/>
          <w:kern w:val="0"/>
          <w14:ligatures w14:val="none"/>
        </w:rPr>
        <w:t>Table 1: Characteristics of participants taking part in engagement sessions, and modified Delphi</w:t>
      </w:r>
    </w:p>
    <w:tbl>
      <w:tblPr>
        <w:tblStyle w:val="TableGrid"/>
        <w:tblW w:w="8272" w:type="dxa"/>
        <w:tblInd w:w="6" w:type="dxa"/>
        <w:tblLook w:val="04A0" w:firstRow="1" w:lastRow="0" w:firstColumn="1" w:lastColumn="0" w:noHBand="0" w:noVBand="1"/>
      </w:tblPr>
      <w:tblGrid>
        <w:gridCol w:w="4809"/>
        <w:gridCol w:w="2338"/>
        <w:gridCol w:w="1125"/>
      </w:tblGrid>
      <w:tr w:rsidR="006A510B" w:rsidRPr="0002435A" w14:paraId="7DA33AF0" w14:textId="77777777" w:rsidTr="0023513E">
        <w:trPr>
          <w:trHeight w:val="79"/>
        </w:trPr>
        <w:tc>
          <w:tcPr>
            <w:tcW w:w="4809" w:type="dxa"/>
            <w:vMerge w:val="restart"/>
            <w:hideMark/>
          </w:tcPr>
          <w:p w14:paraId="0C417FDC" w14:textId="77777777" w:rsidR="006A510B" w:rsidRPr="0002435A" w:rsidRDefault="006A510B" w:rsidP="0023513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Participant Characteristic</w:t>
            </w:r>
          </w:p>
        </w:tc>
        <w:tc>
          <w:tcPr>
            <w:tcW w:w="2338" w:type="dxa"/>
            <w:hideMark/>
          </w:tcPr>
          <w:p w14:paraId="47D2C3D5" w14:textId="77777777" w:rsidR="006A510B" w:rsidRPr="0002435A" w:rsidRDefault="006A510B" w:rsidP="0023513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Engagement Sessions</w:t>
            </w:r>
          </w:p>
          <w:p w14:paraId="7BAFA2F5" w14:textId="77777777" w:rsidR="006A510B" w:rsidRPr="0002435A" w:rsidRDefault="006A510B" w:rsidP="0023513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(n = 2318)</w:t>
            </w:r>
          </w:p>
        </w:tc>
        <w:tc>
          <w:tcPr>
            <w:tcW w:w="1125" w:type="dxa"/>
            <w:hideMark/>
          </w:tcPr>
          <w:p w14:paraId="1C0B9661" w14:textId="77777777" w:rsidR="006A510B" w:rsidRPr="0002435A" w:rsidRDefault="006A510B" w:rsidP="0023513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Delphi</w:t>
            </w:r>
          </w:p>
          <w:p w14:paraId="0394C702" w14:textId="77777777" w:rsidR="006A510B" w:rsidRPr="0002435A" w:rsidRDefault="006A510B" w:rsidP="0023513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(n = 495)</w:t>
            </w:r>
          </w:p>
        </w:tc>
      </w:tr>
      <w:tr w:rsidR="006A510B" w:rsidRPr="0002435A" w14:paraId="7D4D378F" w14:textId="77777777" w:rsidTr="0023513E">
        <w:trPr>
          <w:trHeight w:val="79"/>
        </w:trPr>
        <w:tc>
          <w:tcPr>
            <w:tcW w:w="4809" w:type="dxa"/>
            <w:vMerge/>
          </w:tcPr>
          <w:p w14:paraId="7A19179F" w14:textId="77777777" w:rsidR="006A510B" w:rsidRPr="0002435A" w:rsidRDefault="006A510B" w:rsidP="0023513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63" w:type="dxa"/>
            <w:gridSpan w:val="2"/>
          </w:tcPr>
          <w:p w14:paraId="2FAC3A81" w14:textId="77777777" w:rsidR="006A510B" w:rsidRPr="0002435A" w:rsidRDefault="006A510B" w:rsidP="0023513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(%)</w:t>
            </w:r>
          </w:p>
        </w:tc>
      </w:tr>
      <w:tr w:rsidR="006A510B" w:rsidRPr="0002435A" w14:paraId="4C364144" w14:textId="77777777" w:rsidTr="0023513E">
        <w:trPr>
          <w:trHeight w:val="2434"/>
        </w:trPr>
        <w:tc>
          <w:tcPr>
            <w:tcW w:w="4809" w:type="dxa"/>
            <w:hideMark/>
          </w:tcPr>
          <w:p w14:paraId="16595AD8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Province</w:t>
            </w: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vertAlign w:val="superscript"/>
                <w14:ligatures w14:val="none"/>
              </w:rPr>
              <w:t>a</w:t>
            </w:r>
          </w:p>
          <w:p w14:paraId="7CFEC78A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Alberta</w:t>
            </w:r>
          </w:p>
          <w:p w14:paraId="5539E661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British Columbia</w:t>
            </w:r>
          </w:p>
          <w:p w14:paraId="2947EAC9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Manitoba</w:t>
            </w:r>
          </w:p>
          <w:p w14:paraId="4706E8CD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New Brunswick</w:t>
            </w:r>
          </w:p>
          <w:p w14:paraId="6F1DDAC2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Newfoundland and Labrador</w:t>
            </w:r>
          </w:p>
          <w:p w14:paraId="675E3FF5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Northwest Territories</w:t>
            </w:r>
          </w:p>
          <w:p w14:paraId="25C88108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Nova Scotia</w:t>
            </w:r>
          </w:p>
          <w:p w14:paraId="180AE062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Nunavut</w:t>
            </w:r>
          </w:p>
          <w:p w14:paraId="744EC639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Ontario</w:t>
            </w:r>
          </w:p>
          <w:p w14:paraId="0D176282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Prince Edward Island</w:t>
            </w:r>
          </w:p>
          <w:p w14:paraId="552ADAFC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Québec</w:t>
            </w:r>
          </w:p>
          <w:p w14:paraId="681FD381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Saskatchewan</w:t>
            </w:r>
          </w:p>
          <w:p w14:paraId="2801F387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Yukon</w:t>
            </w:r>
          </w:p>
          <w:p w14:paraId="6DE83897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National</w:t>
            </w:r>
          </w:p>
          <w:p w14:paraId="00CFDBB1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Outside of Canada</w:t>
            </w:r>
          </w:p>
          <w:p w14:paraId="412BB8E4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Prefer not to answer</w:t>
            </w:r>
          </w:p>
        </w:tc>
        <w:tc>
          <w:tcPr>
            <w:tcW w:w="2338" w:type="dxa"/>
            <w:hideMark/>
          </w:tcPr>
          <w:p w14:paraId="4560E762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  <w:p w14:paraId="319976C4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9.6</w:t>
            </w:r>
          </w:p>
          <w:p w14:paraId="676E00B6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19.2</w:t>
            </w:r>
          </w:p>
          <w:p w14:paraId="021E3936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7.2</w:t>
            </w:r>
          </w:p>
          <w:p w14:paraId="5C858017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2.7</w:t>
            </w:r>
          </w:p>
          <w:p w14:paraId="088FEA66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2.6</w:t>
            </w:r>
          </w:p>
          <w:p w14:paraId="141FEEB9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0.9</w:t>
            </w:r>
          </w:p>
          <w:p w14:paraId="2815F45E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7.7</w:t>
            </w:r>
          </w:p>
          <w:p w14:paraId="6D4C86B9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0.6</w:t>
            </w:r>
          </w:p>
          <w:p w14:paraId="2BD95979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39.4</w:t>
            </w:r>
          </w:p>
          <w:p w14:paraId="4C4A50F2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0.5</w:t>
            </w:r>
          </w:p>
          <w:p w14:paraId="5A103385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4.0</w:t>
            </w:r>
          </w:p>
          <w:p w14:paraId="3A956CD4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4.4</w:t>
            </w:r>
          </w:p>
          <w:p w14:paraId="117CCFFE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0.7</w:t>
            </w:r>
          </w:p>
          <w:p w14:paraId="7C4407FB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0.2</w:t>
            </w:r>
          </w:p>
          <w:p w14:paraId="58F317AD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0.4</w:t>
            </w:r>
          </w:p>
          <w:p w14:paraId="00E02C7B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1125" w:type="dxa"/>
            <w:hideMark/>
          </w:tcPr>
          <w:p w14:paraId="33171BFD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  <w:p w14:paraId="18998052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16.8</w:t>
            </w:r>
          </w:p>
          <w:p w14:paraId="53DC8CBD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17.8</w:t>
            </w:r>
          </w:p>
          <w:p w14:paraId="4F1000AB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4.6</w:t>
            </w:r>
          </w:p>
          <w:p w14:paraId="33F685BA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3.0</w:t>
            </w:r>
          </w:p>
          <w:p w14:paraId="1374EFBD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3.2</w:t>
            </w:r>
          </w:p>
          <w:p w14:paraId="081DDDDC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1.4</w:t>
            </w:r>
          </w:p>
          <w:p w14:paraId="7CD4FD3C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4.8</w:t>
            </w:r>
          </w:p>
          <w:p w14:paraId="1203EF78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1.6</w:t>
            </w:r>
          </w:p>
          <w:p w14:paraId="3C068E0F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45.5</w:t>
            </w:r>
          </w:p>
          <w:p w14:paraId="6284A984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1.4</w:t>
            </w:r>
          </w:p>
          <w:p w14:paraId="16682584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5.9</w:t>
            </w:r>
          </w:p>
          <w:p w14:paraId="3473F665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3.0</w:t>
            </w:r>
          </w:p>
          <w:p w14:paraId="5FC0586E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  <w:p w14:paraId="710D68B2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  <w:p w14:paraId="2A7674B8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  <w:p w14:paraId="1D687AA8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0.4</w:t>
            </w:r>
          </w:p>
        </w:tc>
      </w:tr>
      <w:tr w:rsidR="006A510B" w:rsidRPr="0002435A" w14:paraId="055A8745" w14:textId="77777777" w:rsidTr="0023513E">
        <w:trPr>
          <w:trHeight w:val="79"/>
        </w:trPr>
        <w:tc>
          <w:tcPr>
            <w:tcW w:w="4809" w:type="dxa"/>
            <w:hideMark/>
          </w:tcPr>
          <w:p w14:paraId="5872BD6C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Racial/ethnic identity</w:t>
            </w:r>
          </w:p>
          <w:p w14:paraId="44D9AB68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Black</w:t>
            </w:r>
          </w:p>
          <w:p w14:paraId="6D918015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East Asian</w:t>
            </w:r>
          </w:p>
          <w:p w14:paraId="01EB9487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Indigenous</w:t>
            </w:r>
          </w:p>
          <w:p w14:paraId="45ADABED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     First Nations</w:t>
            </w:r>
          </w:p>
          <w:p w14:paraId="32A9755F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     Inuit</w:t>
            </w:r>
          </w:p>
          <w:p w14:paraId="2A0898ED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     Métis</w:t>
            </w:r>
          </w:p>
          <w:p w14:paraId="26DF86A7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Latinx/Hispanic</w:t>
            </w:r>
          </w:p>
          <w:p w14:paraId="683D843D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Middle Eastern</w:t>
            </w:r>
          </w:p>
          <w:p w14:paraId="1B07149E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South Asian</w:t>
            </w:r>
          </w:p>
          <w:p w14:paraId="79AEBFEC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Southeast Asian</w:t>
            </w:r>
          </w:p>
          <w:p w14:paraId="4005A85C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White (European descent)</w:t>
            </w:r>
          </w:p>
          <w:p w14:paraId="3418B35B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Not listed above</w:t>
            </w:r>
          </w:p>
          <w:p w14:paraId="32A56D0C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Prefer not to answer </w:t>
            </w:r>
          </w:p>
        </w:tc>
        <w:tc>
          <w:tcPr>
            <w:tcW w:w="2338" w:type="dxa"/>
            <w:hideMark/>
          </w:tcPr>
          <w:p w14:paraId="0F5527AD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  <w:p w14:paraId="50DFC1CF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7.1</w:t>
            </w:r>
          </w:p>
          <w:p w14:paraId="331AF140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8.3</w:t>
            </w:r>
          </w:p>
          <w:p w14:paraId="2BA5EFEE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4.4</w:t>
            </w:r>
          </w:p>
          <w:p w14:paraId="17F24279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3.1</w:t>
            </w:r>
          </w:p>
          <w:p w14:paraId="43ECDA99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0.2</w:t>
            </w:r>
          </w:p>
          <w:p w14:paraId="708AF3B9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1.1</w:t>
            </w:r>
          </w:p>
          <w:p w14:paraId="1DB4FFBD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1.2</w:t>
            </w:r>
          </w:p>
          <w:p w14:paraId="43C3AF21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1.2</w:t>
            </w:r>
          </w:p>
          <w:p w14:paraId="45226B0A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6.9</w:t>
            </w:r>
          </w:p>
          <w:p w14:paraId="5471479B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3.2</w:t>
            </w:r>
          </w:p>
          <w:p w14:paraId="18D4F182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56.5</w:t>
            </w:r>
          </w:p>
          <w:p w14:paraId="3C41C6CB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2.4</w:t>
            </w:r>
          </w:p>
          <w:p w14:paraId="427426EC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8.7</w:t>
            </w:r>
          </w:p>
        </w:tc>
        <w:tc>
          <w:tcPr>
            <w:tcW w:w="1125" w:type="dxa"/>
            <w:hideMark/>
          </w:tcPr>
          <w:p w14:paraId="7D060904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  <w:p w14:paraId="6B94E41F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2.6</w:t>
            </w:r>
          </w:p>
          <w:p w14:paraId="4A007B43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3.4</w:t>
            </w:r>
          </w:p>
          <w:p w14:paraId="0F8598E0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4.0</w:t>
            </w:r>
          </w:p>
          <w:p w14:paraId="1346938F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2.4</w:t>
            </w:r>
          </w:p>
          <w:p w14:paraId="159781AF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0.4</w:t>
            </w:r>
          </w:p>
          <w:p w14:paraId="7056DAE8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1.8</w:t>
            </w:r>
          </w:p>
          <w:p w14:paraId="4F18E94C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1.2</w:t>
            </w:r>
          </w:p>
          <w:p w14:paraId="09BADB8F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2.0</w:t>
            </w:r>
          </w:p>
          <w:p w14:paraId="6085B358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3.2</w:t>
            </w:r>
          </w:p>
          <w:p w14:paraId="043E323B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2.0</w:t>
            </w:r>
          </w:p>
          <w:p w14:paraId="6119AD31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74.9</w:t>
            </w:r>
          </w:p>
          <w:p w14:paraId="31160DA3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2.4</w:t>
            </w:r>
          </w:p>
          <w:p w14:paraId="36160214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8.3</w:t>
            </w:r>
          </w:p>
        </w:tc>
      </w:tr>
      <w:tr w:rsidR="006A510B" w:rsidRPr="0002435A" w14:paraId="6F0EF803" w14:textId="77777777" w:rsidTr="0023513E">
        <w:trPr>
          <w:trHeight w:val="79"/>
        </w:trPr>
        <w:tc>
          <w:tcPr>
            <w:tcW w:w="4809" w:type="dxa"/>
            <w:hideMark/>
          </w:tcPr>
          <w:p w14:paraId="7D0418E9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Geographic focus of role</w:t>
            </w: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vertAlign w:val="superscript"/>
                <w14:ligatures w14:val="none"/>
              </w:rPr>
              <w:t>a</w:t>
            </w:r>
          </w:p>
          <w:p w14:paraId="213CA15A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Urban</w:t>
            </w:r>
          </w:p>
          <w:p w14:paraId="2E06B32B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Rural (population size &lt; 1,000)</w:t>
            </w:r>
          </w:p>
          <w:p w14:paraId="5214384F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Remote</w:t>
            </w:r>
          </w:p>
          <w:p w14:paraId="6CC117AC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Northern</w:t>
            </w:r>
          </w:p>
          <w:p w14:paraId="46B60DAE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Some or all of the above</w:t>
            </w: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vertAlign w:val="superscript"/>
                <w14:ligatures w14:val="none"/>
              </w:rPr>
              <w:t>b</w:t>
            </w:r>
          </w:p>
          <w:p w14:paraId="5137B123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 xml:space="preserve">     Other </w:t>
            </w:r>
          </w:p>
          <w:p w14:paraId="60937F41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Prefer not to answer</w:t>
            </w:r>
          </w:p>
        </w:tc>
        <w:tc>
          <w:tcPr>
            <w:tcW w:w="2338" w:type="dxa"/>
            <w:hideMark/>
          </w:tcPr>
          <w:p w14:paraId="1585BDE7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 </w:t>
            </w:r>
          </w:p>
          <w:p w14:paraId="46D2FFDD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34.9</w:t>
            </w:r>
          </w:p>
          <w:p w14:paraId="27AE9CED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6.8</w:t>
            </w:r>
          </w:p>
          <w:p w14:paraId="70C6E931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1.9</w:t>
            </w:r>
          </w:p>
          <w:p w14:paraId="19ECE661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5.3</w:t>
            </w:r>
          </w:p>
          <w:p w14:paraId="304EC82B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42.1</w:t>
            </w:r>
          </w:p>
          <w:p w14:paraId="5961E48C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9.0</w:t>
            </w:r>
          </w:p>
          <w:p w14:paraId="1B89C147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1125" w:type="dxa"/>
            <w:hideMark/>
          </w:tcPr>
          <w:p w14:paraId="0EC88249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 </w:t>
            </w:r>
          </w:p>
          <w:p w14:paraId="3D3AD48E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48.9</w:t>
            </w:r>
          </w:p>
          <w:p w14:paraId="14F9219B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28.7</w:t>
            </w:r>
          </w:p>
          <w:p w14:paraId="348AFEDE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13.9</w:t>
            </w:r>
          </w:p>
          <w:p w14:paraId="53605008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12.5</w:t>
            </w:r>
          </w:p>
          <w:p w14:paraId="30EB2464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  <w:p w14:paraId="47DFCFDE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4.9</w:t>
            </w:r>
          </w:p>
          <w:p w14:paraId="703652AF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0.4</w:t>
            </w:r>
          </w:p>
        </w:tc>
      </w:tr>
      <w:tr w:rsidR="006A510B" w:rsidRPr="0002435A" w14:paraId="59C8377B" w14:textId="77777777" w:rsidTr="0023513E">
        <w:trPr>
          <w:trHeight w:val="79"/>
        </w:trPr>
        <w:tc>
          <w:tcPr>
            <w:tcW w:w="4809" w:type="dxa"/>
            <w:hideMark/>
          </w:tcPr>
          <w:p w14:paraId="2C4D6F6C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Organization level</w:t>
            </w: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vertAlign w:val="superscript"/>
                <w14:ligatures w14:val="none"/>
              </w:rPr>
              <w:t>a</w:t>
            </w:r>
          </w:p>
          <w:p w14:paraId="31B83E1A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Local/community</w:t>
            </w:r>
          </w:p>
          <w:p w14:paraId="04334A4F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Municipal/regional</w:t>
            </w:r>
          </w:p>
          <w:p w14:paraId="3EB66A87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Provincial/territorial</w:t>
            </w:r>
          </w:p>
          <w:p w14:paraId="77218EDD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Federal/pan-Canadian</w:t>
            </w:r>
          </w:p>
          <w:p w14:paraId="5D729B9C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Other</w:t>
            </w:r>
          </w:p>
          <w:p w14:paraId="10C89C19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Prefer not to answer</w:t>
            </w:r>
          </w:p>
        </w:tc>
        <w:tc>
          <w:tcPr>
            <w:tcW w:w="2338" w:type="dxa"/>
            <w:hideMark/>
          </w:tcPr>
          <w:p w14:paraId="7B191830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  <w:p w14:paraId="0CC1D09E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9.0</w:t>
            </w:r>
          </w:p>
          <w:p w14:paraId="026CF586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29.2</w:t>
            </w:r>
          </w:p>
          <w:p w14:paraId="2913CB08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35.9</w:t>
            </w:r>
          </w:p>
          <w:p w14:paraId="7760B1F8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16.4</w:t>
            </w:r>
          </w:p>
          <w:p w14:paraId="5398738C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9.6</w:t>
            </w:r>
          </w:p>
          <w:p w14:paraId="1A95B6D3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1125" w:type="dxa"/>
            <w:hideMark/>
          </w:tcPr>
          <w:p w14:paraId="7C9384E1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  <w:p w14:paraId="425DAFD6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14.7</w:t>
            </w:r>
          </w:p>
          <w:p w14:paraId="1F2F8793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34.5</w:t>
            </w:r>
          </w:p>
          <w:p w14:paraId="7D70DC47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40.0</w:t>
            </w:r>
          </w:p>
          <w:p w14:paraId="6DBF93BD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19.4</w:t>
            </w:r>
          </w:p>
          <w:p w14:paraId="6993B4EA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5.3</w:t>
            </w:r>
          </w:p>
          <w:p w14:paraId="62906D91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0.2</w:t>
            </w:r>
          </w:p>
        </w:tc>
      </w:tr>
      <w:tr w:rsidR="006A510B" w:rsidRPr="0002435A" w14:paraId="46EE729F" w14:textId="77777777" w:rsidTr="0023513E">
        <w:trPr>
          <w:trHeight w:val="1550"/>
        </w:trPr>
        <w:tc>
          <w:tcPr>
            <w:tcW w:w="4809" w:type="dxa"/>
            <w:hideMark/>
          </w:tcPr>
          <w:p w14:paraId="7105416C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Years worked in public health</w:t>
            </w:r>
          </w:p>
          <w:p w14:paraId="71ABC0F8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&lt; 2</w:t>
            </w:r>
          </w:p>
          <w:p w14:paraId="6516EA4B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2-5</w:t>
            </w:r>
          </w:p>
          <w:p w14:paraId="3B27375B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6-10</w:t>
            </w:r>
          </w:p>
          <w:p w14:paraId="6A837E6A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11-15</w:t>
            </w:r>
          </w:p>
          <w:p w14:paraId="519598F9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16-20</w:t>
            </w:r>
          </w:p>
          <w:p w14:paraId="731A7AF2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&gt; 20</w:t>
            </w:r>
          </w:p>
          <w:p w14:paraId="59EB84BB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Prefer not to answer</w:t>
            </w:r>
          </w:p>
        </w:tc>
        <w:tc>
          <w:tcPr>
            <w:tcW w:w="2338" w:type="dxa"/>
            <w:hideMark/>
          </w:tcPr>
          <w:p w14:paraId="3B4FECA6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  <w:p w14:paraId="043679AB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13.2</w:t>
            </w:r>
          </w:p>
          <w:p w14:paraId="38E65509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21.0</w:t>
            </w:r>
          </w:p>
          <w:p w14:paraId="775911C8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16.8</w:t>
            </w:r>
          </w:p>
          <w:p w14:paraId="2F0C2BDB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15.1</w:t>
            </w:r>
          </w:p>
          <w:p w14:paraId="00FB3054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11.8</w:t>
            </w:r>
          </w:p>
          <w:p w14:paraId="3F79A9BB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22.1</w:t>
            </w:r>
          </w:p>
          <w:p w14:paraId="39715303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1125" w:type="dxa"/>
            <w:hideMark/>
          </w:tcPr>
          <w:p w14:paraId="4B8A647E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  <w:p w14:paraId="173E1DC7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7.1</w:t>
            </w:r>
          </w:p>
          <w:p w14:paraId="45091344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15.8</w:t>
            </w:r>
          </w:p>
          <w:p w14:paraId="0834E57C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13.5</w:t>
            </w:r>
          </w:p>
          <w:p w14:paraId="705467FD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18.2</w:t>
            </w:r>
          </w:p>
          <w:p w14:paraId="7126399C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15.2</w:t>
            </w:r>
          </w:p>
          <w:p w14:paraId="627D1AAB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29.7</w:t>
            </w:r>
          </w:p>
          <w:p w14:paraId="7474FBD8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0.6</w:t>
            </w:r>
          </w:p>
        </w:tc>
      </w:tr>
      <w:tr w:rsidR="006A510B" w:rsidRPr="0002435A" w14:paraId="23168EFE" w14:textId="77777777" w:rsidTr="0023513E">
        <w:trPr>
          <w:trHeight w:val="1860"/>
        </w:trPr>
        <w:tc>
          <w:tcPr>
            <w:tcW w:w="4809" w:type="dxa"/>
            <w:hideMark/>
          </w:tcPr>
          <w:p w14:paraId="44B01FFE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Type of organization</w:t>
            </w:r>
          </w:p>
          <w:p w14:paraId="33C83222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Health authority/public health unit</w:t>
            </w:r>
          </w:p>
          <w:p w14:paraId="22381A8B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Government </w:t>
            </w:r>
          </w:p>
          <w:p w14:paraId="5D5F1851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Academia or research institute</w:t>
            </w:r>
          </w:p>
          <w:p w14:paraId="2434C2C1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Public health association or organization</w:t>
            </w:r>
          </w:p>
          <w:p w14:paraId="17202C19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Healthcare organization</w:t>
            </w:r>
          </w:p>
          <w:p w14:paraId="48488795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Non-governmental or community-based</w:t>
            </w:r>
          </w:p>
          <w:p w14:paraId="21864A6E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First Nations, Inuit or Métis organization</w:t>
            </w:r>
          </w:p>
          <w:p w14:paraId="37E215A2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Industry</w:t>
            </w:r>
          </w:p>
          <w:p w14:paraId="7764C01D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Professional organization</w:t>
            </w:r>
          </w:p>
          <w:p w14:paraId="6F2B17B0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Black health organization</w:t>
            </w:r>
          </w:p>
          <w:p w14:paraId="63389E37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    Other</w:t>
            </w:r>
          </w:p>
        </w:tc>
        <w:tc>
          <w:tcPr>
            <w:tcW w:w="2338" w:type="dxa"/>
            <w:hideMark/>
          </w:tcPr>
          <w:p w14:paraId="0E1A97C0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  <w:p w14:paraId="2D3C4637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44.2</w:t>
            </w:r>
          </w:p>
          <w:p w14:paraId="7C5E7EEC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20.8</w:t>
            </w:r>
          </w:p>
          <w:p w14:paraId="503826DC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12.4</w:t>
            </w:r>
          </w:p>
          <w:p w14:paraId="15379AF8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10.2</w:t>
            </w:r>
          </w:p>
          <w:p w14:paraId="1140D5CB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1.6</w:t>
            </w:r>
          </w:p>
          <w:p w14:paraId="7F567AF9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2.5</w:t>
            </w:r>
          </w:p>
          <w:p w14:paraId="33B8A56F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4.3</w:t>
            </w:r>
          </w:p>
          <w:p w14:paraId="4DAF5A48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0.2</w:t>
            </w:r>
          </w:p>
          <w:p w14:paraId="5B275685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0.4</w:t>
            </w:r>
          </w:p>
          <w:p w14:paraId="0F2F0868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0.3</w:t>
            </w:r>
          </w:p>
          <w:p w14:paraId="1A623A53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3.1</w:t>
            </w:r>
          </w:p>
        </w:tc>
        <w:tc>
          <w:tcPr>
            <w:tcW w:w="1125" w:type="dxa"/>
            <w:hideMark/>
          </w:tcPr>
          <w:p w14:paraId="45645300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  <w:p w14:paraId="34D10077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46.9</w:t>
            </w:r>
          </w:p>
          <w:p w14:paraId="510BAA6C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23.8</w:t>
            </w:r>
          </w:p>
          <w:p w14:paraId="4795DF3B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16.8</w:t>
            </w:r>
          </w:p>
          <w:p w14:paraId="5BA1A6C9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13.5</w:t>
            </w:r>
          </w:p>
          <w:p w14:paraId="63884A61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6.5</w:t>
            </w:r>
          </w:p>
          <w:p w14:paraId="7E9A5183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4.4</w:t>
            </w:r>
          </w:p>
          <w:p w14:paraId="01360C79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3.0</w:t>
            </w:r>
          </w:p>
          <w:p w14:paraId="1189376E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0.6</w:t>
            </w:r>
          </w:p>
          <w:p w14:paraId="582036A6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0.6</w:t>
            </w:r>
          </w:p>
          <w:p w14:paraId="66DD72C7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0.4</w:t>
            </w:r>
          </w:p>
          <w:p w14:paraId="5889372D" w14:textId="77777777" w:rsidR="006A510B" w:rsidRPr="0002435A" w:rsidRDefault="006A510B" w:rsidP="0023513E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3.2</w:t>
            </w:r>
          </w:p>
        </w:tc>
      </w:tr>
      <w:tr w:rsidR="006A510B" w:rsidRPr="0002435A" w14:paraId="007A1030" w14:textId="77777777" w:rsidTr="0023513E">
        <w:trPr>
          <w:trHeight w:val="90"/>
        </w:trPr>
        <w:tc>
          <w:tcPr>
            <w:tcW w:w="8272" w:type="dxa"/>
            <w:gridSpan w:val="3"/>
          </w:tcPr>
          <w:p w14:paraId="3378715A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vertAlign w:val="superscript"/>
                <w14:ligatures w14:val="none"/>
              </w:rPr>
              <w:t xml:space="preserve">a </w:t>
            </w: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Participants could select more than one option</w:t>
            </w:r>
          </w:p>
          <w:p w14:paraId="2EA163B0" w14:textId="77777777" w:rsidR="006A510B" w:rsidRPr="0002435A" w:rsidRDefault="006A510B" w:rsidP="0023513E">
            <w:pP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vertAlign w:val="superscript"/>
                <w14:ligatures w14:val="none"/>
              </w:rPr>
              <w:t>b</w:t>
            </w:r>
            <w:r w:rsidRPr="0002435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 In engagement sessions, participants could indicate ‘some or all of the above’ while in the Delphi survey, participants could check more than one option</w:t>
            </w:r>
          </w:p>
        </w:tc>
      </w:tr>
    </w:tbl>
    <w:p w14:paraId="65CBAC38" w14:textId="77777777" w:rsidR="006A510B" w:rsidRPr="0002435A" w:rsidRDefault="006A510B" w:rsidP="006A510B">
      <w:pPr>
        <w:spacing w:after="24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519AD5AF" w14:textId="77777777" w:rsidR="006A510B" w:rsidRPr="0002435A" w:rsidRDefault="006A510B" w:rsidP="006A510B">
      <w:pPr>
        <w:spacing w:after="240" w:line="240" w:lineRule="auto"/>
        <w:rPr>
          <w:rFonts w:ascii="Calibri" w:hAnsi="Calibri" w:cs="Calibri"/>
        </w:rPr>
      </w:pPr>
    </w:p>
    <w:p w14:paraId="67B98CE5" w14:textId="77777777" w:rsidR="00E023F9" w:rsidRDefault="00E023F9"/>
    <w:sectPr w:rsidR="00E023F9" w:rsidSect="006A510B">
      <w:footerReference w:type="default" r:id="rId4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46AC0" w14:textId="77777777" w:rsidR="006A510B" w:rsidRDefault="006A510B" w:rsidP="00DA4741">
    <w:pPr>
      <w:pStyle w:val="Footer"/>
      <w:jc w:val="center"/>
    </w:pPr>
    <w:r>
      <w:rPr>
        <w:rFonts w:ascii="Times New Roman" w:hAnsi="Times New Roman" w:cs="Times New Roman"/>
        <w:kern w:val="0"/>
        <w:lang w:val="en-US"/>
      </w:rPr>
      <w:t xml:space="preserve">Page </w:t>
    </w:r>
    <w:r>
      <w:rPr>
        <w:rFonts w:ascii="Times New Roman" w:hAnsi="Times New Roman" w:cs="Times New Roman"/>
        <w:kern w:val="0"/>
        <w:lang w:val="en-US"/>
      </w:rPr>
      <w:fldChar w:fldCharType="begin"/>
    </w:r>
    <w:r>
      <w:rPr>
        <w:rFonts w:ascii="Times New Roman" w:hAnsi="Times New Roman" w:cs="Times New Roman"/>
        <w:kern w:val="0"/>
        <w:lang w:val="en-US"/>
      </w:rPr>
      <w:instrText xml:space="preserve"> PAGE </w:instrText>
    </w:r>
    <w:r>
      <w:rPr>
        <w:rFonts w:ascii="Times New Roman" w:hAnsi="Times New Roman" w:cs="Times New Roman"/>
        <w:kern w:val="0"/>
        <w:lang w:val="en-US"/>
      </w:rPr>
      <w:fldChar w:fldCharType="separate"/>
    </w:r>
    <w:r>
      <w:rPr>
        <w:rFonts w:ascii="Times New Roman" w:hAnsi="Times New Roman" w:cs="Times New Roman"/>
        <w:noProof/>
        <w:kern w:val="0"/>
        <w:lang w:val="en-US"/>
      </w:rPr>
      <w:t>3</w:t>
    </w:r>
    <w:r>
      <w:rPr>
        <w:rFonts w:ascii="Times New Roman" w:hAnsi="Times New Roman" w:cs="Times New Roman"/>
        <w:kern w:val="0"/>
        <w:lang w:val="en-US"/>
      </w:rPr>
      <w:fldChar w:fldCharType="end"/>
    </w:r>
    <w:r>
      <w:rPr>
        <w:rFonts w:ascii="Times New Roman" w:hAnsi="Times New Roman" w:cs="Times New Roman"/>
        <w:kern w:val="0"/>
        <w:lang w:val="en-US"/>
      </w:rPr>
      <w:t xml:space="preserve"> of </w:t>
    </w:r>
    <w:r>
      <w:rPr>
        <w:rFonts w:ascii="Times New Roman" w:hAnsi="Times New Roman" w:cs="Times New Roman"/>
        <w:kern w:val="0"/>
        <w:lang w:val="en-US"/>
      </w:rPr>
      <w:fldChar w:fldCharType="begin"/>
    </w:r>
    <w:r>
      <w:rPr>
        <w:rFonts w:ascii="Times New Roman" w:hAnsi="Times New Roman" w:cs="Times New Roman"/>
        <w:kern w:val="0"/>
        <w:lang w:val="en-US"/>
      </w:rPr>
      <w:instrText xml:space="preserve"> NUMPAGES </w:instrText>
    </w:r>
    <w:r>
      <w:rPr>
        <w:rFonts w:ascii="Times New Roman" w:hAnsi="Times New Roman" w:cs="Times New Roman"/>
        <w:kern w:val="0"/>
        <w:lang w:val="en-US"/>
      </w:rPr>
      <w:fldChar w:fldCharType="separate"/>
    </w:r>
    <w:r>
      <w:rPr>
        <w:rFonts w:ascii="Times New Roman" w:hAnsi="Times New Roman" w:cs="Times New Roman"/>
        <w:noProof/>
        <w:kern w:val="0"/>
        <w:lang w:val="en-US"/>
      </w:rPr>
      <w:t>19</w:t>
    </w:r>
    <w:r>
      <w:rPr>
        <w:rFonts w:ascii="Times New Roman" w:hAnsi="Times New Roman" w:cs="Times New Roman"/>
        <w:kern w:val="0"/>
        <w:lang w:val="en-US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10B"/>
    <w:rsid w:val="00011166"/>
    <w:rsid w:val="000C4033"/>
    <w:rsid w:val="004B42CB"/>
    <w:rsid w:val="006A510B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E3994"/>
  <w15:chartTrackingRefBased/>
  <w15:docId w15:val="{2EEF610A-3E87-43F2-8C2C-5B3EBC5BF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510B"/>
    <w:rPr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51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51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51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51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51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51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51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51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51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51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51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51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51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51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51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51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51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51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51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6A51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51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6A51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510B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6A51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510B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6A51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51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51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510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A510B"/>
    <w:pPr>
      <w:spacing w:after="0" w:line="240" w:lineRule="auto"/>
    </w:pPr>
    <w:rPr>
      <w:sz w:val="22"/>
      <w:szCs w:val="22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6A51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10B"/>
    <w:rPr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345</Words>
  <Characters>1971</Characters>
  <Application>Microsoft Office Word</Application>
  <DocSecurity>0</DocSecurity>
  <Lines>16</Lines>
  <Paragraphs>4</Paragraphs>
  <ScaleCrop>false</ScaleCrop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2025-12-11T07:23:00Z</dcterms:created>
  <dcterms:modified xsi:type="dcterms:W3CDTF">2025-12-11T07:24:00Z</dcterms:modified>
</cp:coreProperties>
</file>