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6CF6" w14:textId="77777777" w:rsidR="00EB7737" w:rsidRPr="00E66C00" w:rsidRDefault="00EB7737" w:rsidP="00EB7737">
      <w:pPr>
        <w:rPr>
          <w:rFonts w:ascii="Times New Roman" w:hAnsi="Times New Roman"/>
          <w:b/>
          <w:bCs/>
          <w:color w:val="000000" w:themeColor="text1"/>
          <w:sz w:val="32"/>
          <w:szCs w:val="32"/>
        </w:rPr>
      </w:pPr>
      <w:r w:rsidRPr="00E66C00">
        <w:rPr>
          <w:rFonts w:ascii="Times New Roman" w:hAnsi="Times New Roman"/>
          <w:b/>
          <w:bCs/>
          <w:color w:val="000000" w:themeColor="text1"/>
          <w:sz w:val="32"/>
          <w:szCs w:val="32"/>
        </w:rPr>
        <w:t xml:space="preserve">Supplementary Materials </w:t>
      </w:r>
    </w:p>
    <w:p w14:paraId="79DAD315" w14:textId="77777777" w:rsidR="00A85CFE" w:rsidRPr="00E66C00" w:rsidRDefault="00A85CFE" w:rsidP="00BA15D7">
      <w:pPr>
        <w:wordWrap/>
        <w:spacing w:line="480" w:lineRule="auto"/>
        <w:rPr>
          <w:rFonts w:ascii="Times New Roman" w:eastAsia="바탕" w:hAnsi="Times New Roman"/>
          <w:b/>
          <w:bCs/>
          <w:color w:val="000000" w:themeColor="text1"/>
          <w:kern w:val="0"/>
          <w:sz w:val="24"/>
        </w:rPr>
      </w:pPr>
    </w:p>
    <w:p w14:paraId="3442DA5D" w14:textId="7B74360A" w:rsidR="0064308A" w:rsidRPr="00E66C00" w:rsidRDefault="00EB7737" w:rsidP="00BA15D7">
      <w:pPr>
        <w:wordWrap/>
        <w:spacing w:line="480" w:lineRule="auto"/>
        <w:rPr>
          <w:rFonts w:ascii="Times New Roman" w:hAnsi="Times New Roman"/>
          <w:b/>
          <w:bCs/>
          <w:color w:val="000000" w:themeColor="text1"/>
          <w:sz w:val="28"/>
          <w:szCs w:val="28"/>
        </w:rPr>
      </w:pPr>
      <w:r w:rsidRPr="00E66C00">
        <w:rPr>
          <w:rFonts w:ascii="Times New Roman" w:hAnsi="Times New Roman"/>
          <w:b/>
          <w:bCs/>
          <w:color w:val="000000" w:themeColor="text1"/>
          <w:sz w:val="28"/>
          <w:szCs w:val="28"/>
        </w:rPr>
        <w:t xml:space="preserve">Supplementary </w:t>
      </w:r>
      <w:r w:rsidR="0064308A" w:rsidRPr="00E66C00">
        <w:rPr>
          <w:rFonts w:ascii="Times New Roman" w:hAnsi="Times New Roman"/>
          <w:b/>
          <w:bCs/>
          <w:color w:val="000000" w:themeColor="text1"/>
          <w:sz w:val="28"/>
          <w:szCs w:val="28"/>
        </w:rPr>
        <w:t>Text 1. Detailed neuropsychological tests</w:t>
      </w:r>
    </w:p>
    <w:p w14:paraId="0A726535" w14:textId="0B3CAFC4" w:rsidR="00BA15D7" w:rsidRPr="00E66C00" w:rsidRDefault="00BA15D7" w:rsidP="00BA15D7">
      <w:pPr>
        <w:wordWrap/>
        <w:spacing w:line="480" w:lineRule="auto"/>
        <w:rPr>
          <w:rFonts w:ascii="Times New Roman" w:hAnsi="Times New Roman"/>
          <w:color w:val="000000" w:themeColor="text1"/>
          <w:sz w:val="24"/>
        </w:rPr>
      </w:pPr>
      <w:r w:rsidRPr="00E66C00">
        <w:rPr>
          <w:rFonts w:ascii="Times New Roman" w:hAnsi="Times New Roman"/>
          <w:color w:val="000000" w:themeColor="text1"/>
          <w:sz w:val="24"/>
        </w:rPr>
        <w:t>Neuropsychological testing was performed using the Seoul Neuropsychological Screening Battery (SNSB)-II</w:t>
      </w:r>
      <w:r w:rsidR="00167D57">
        <w:rPr>
          <w:rFonts w:ascii="Times New Roman" w:hAnsi="Times New Roman" w:hint="eastAsia"/>
          <w:color w:val="000000" w:themeColor="text1"/>
          <w:sz w:val="24"/>
        </w:rPr>
        <w:t xml:space="preserve"> </w:t>
      </w:r>
      <w:r w:rsidRPr="00E66C00">
        <w:rPr>
          <w:rFonts w:ascii="Times New Roman" w:hAnsi="Times New Roman"/>
          <w:color w:val="000000" w:themeColor="text1"/>
          <w:sz w:val="24"/>
        </w:rPr>
        <w:fldChar w:fldCharType="begin"/>
      </w:r>
      <w:r w:rsidR="0047736F">
        <w:rPr>
          <w:rFonts w:ascii="Times New Roman" w:hAnsi="Times New Roman"/>
          <w:color w:val="000000" w:themeColor="text1"/>
          <w:sz w:val="24"/>
        </w:rPr>
        <w:instrText xml:space="preserve"> ADDIN EN.CITE &lt;EndNote&gt;&lt;Cite&gt;&lt;Author&gt;Kang&lt;/Author&gt;&lt;Year&gt;2012&lt;/Year&gt;&lt;RecNum&gt;1&lt;/RecNum&gt;&lt;DisplayText&gt;[1]&lt;/DisplayText&gt;&lt;record&gt;&lt;rec-number&gt;1&lt;/rec-number&gt;&lt;foreign-keys&gt;&lt;key app="EN" db-id="s9f5z9z0ledxt1evpacpeep0xfzxretaswaz" timestamp="1765177089"&gt;1&lt;/key&gt;&lt;/foreign-keys&gt;&lt;ref-type name="Book"&gt;6&lt;/ref-type&gt;&lt;contributors&gt;&lt;authors&gt;&lt;author&gt;Kang, Y.&lt;/author&gt;&lt;author&gt;Jahng, S.&lt;/author&gt;&lt;author&gt;Na, D.L.&lt;/author&gt;&lt;/authors&gt;&lt;/contributors&gt;&lt;titles&gt;&lt;title&gt;In: Seoul Neuropsychological Screening Battery, 2nd Edition (SNSB-II)&lt;/title&gt;&lt;/titles&gt;&lt;dates&gt;&lt;year&gt;2012&lt;/year&gt;&lt;/dates&gt;&lt;pub-location&gt;Seoul&lt;/pub-location&gt;&lt;publisher&gt;Human Brain Research &amp;amp; Consulting Co.&lt;/publisher&gt;&lt;urls&gt;&lt;/urls&gt;&lt;/record&gt;&lt;/Cite&gt;&lt;/EndNote&gt;</w:instrText>
      </w:r>
      <w:r w:rsidRPr="00E66C00">
        <w:rPr>
          <w:rFonts w:ascii="Times New Roman" w:hAnsi="Times New Roman"/>
          <w:color w:val="000000" w:themeColor="text1"/>
          <w:sz w:val="24"/>
        </w:rPr>
        <w:fldChar w:fldCharType="separate"/>
      </w:r>
      <w:r w:rsidR="0047736F">
        <w:rPr>
          <w:rFonts w:ascii="Times New Roman" w:hAnsi="Times New Roman"/>
          <w:noProof/>
          <w:color w:val="000000" w:themeColor="text1"/>
          <w:sz w:val="24"/>
        </w:rPr>
        <w:t>[1]</w:t>
      </w:r>
      <w:r w:rsidRPr="00E66C00">
        <w:rPr>
          <w:rFonts w:ascii="Times New Roman" w:hAnsi="Times New Roman"/>
          <w:color w:val="000000" w:themeColor="text1"/>
          <w:sz w:val="24"/>
        </w:rPr>
        <w:fldChar w:fldCharType="end"/>
      </w:r>
      <w:r w:rsidR="00167D57">
        <w:rPr>
          <w:rFonts w:ascii="Times New Roman" w:hAnsi="Times New Roman" w:hint="eastAsia"/>
          <w:color w:val="000000" w:themeColor="text1"/>
          <w:sz w:val="24"/>
        </w:rPr>
        <w:t>.</w:t>
      </w:r>
      <w:r w:rsidRPr="00E66C00">
        <w:rPr>
          <w:rFonts w:ascii="Times New Roman" w:hAnsi="Times New Roman"/>
          <w:color w:val="000000" w:themeColor="text1"/>
          <w:sz w:val="24"/>
        </w:rPr>
        <w:t xml:space="preserve"> This battery contains assessments of attention (forward and backward Digit Span Test [DST]), language function</w:t>
      </w:r>
      <w:r w:rsidRPr="00E66C00">
        <w:rPr>
          <w:rFonts w:ascii="Times New Roman" w:hAnsi="Times New Roman"/>
          <w:color w:val="000000" w:themeColor="text1"/>
          <w:sz w:val="24"/>
        </w:rPr>
        <w:t xml:space="preserve">　</w:t>
      </w:r>
      <w:r w:rsidRPr="00E66C00">
        <w:rPr>
          <w:rFonts w:ascii="Times New Roman" w:hAnsi="Times New Roman"/>
          <w:color w:val="000000" w:themeColor="text1"/>
          <w:sz w:val="24"/>
        </w:rPr>
        <w:t>(Korean-Boston Naming Test [K-BNT]), praxis (Ideomotor, Buccofacial), the four symptoms testing of Gerstmann syndrome (Writing, Finger naming, Right-left orientation and calculation), visuospatial function (Rey Complex Figure Test [RCFT]-copy), verbal memory (Seoul Verbal Learning Test-Elderly’s version</w:t>
      </w:r>
      <w:r w:rsidR="00FF2077" w:rsidRPr="00E66C00">
        <w:rPr>
          <w:rFonts w:ascii="Times New Roman" w:hAnsi="Times New Roman"/>
          <w:color w:val="000000" w:themeColor="text1"/>
          <w:sz w:val="24"/>
        </w:rPr>
        <w:t xml:space="preserve"> </w:t>
      </w:r>
      <w:r w:rsidRPr="00E66C00">
        <w:rPr>
          <w:rFonts w:ascii="Times New Roman" w:hAnsi="Times New Roman"/>
          <w:color w:val="000000" w:themeColor="text1"/>
          <w:sz w:val="24"/>
        </w:rPr>
        <w:t>[SVLT-E] immediate, 20-min delayed recall and recognition), visual memory (RCFT immediate, 20-min delayed recall and recognition), and frontal/executive functions (semantic and phonemic Controlled Oral Word Association Test [COWAT]; Korean-Color Word Stroop Test</w:t>
      </w:r>
      <w:r w:rsidR="00FF2077" w:rsidRPr="00E66C00">
        <w:rPr>
          <w:rFonts w:ascii="Times New Roman" w:hAnsi="Times New Roman"/>
          <w:color w:val="000000" w:themeColor="text1"/>
          <w:sz w:val="24"/>
        </w:rPr>
        <w:t xml:space="preserve"> </w:t>
      </w:r>
      <w:r w:rsidRPr="00E66C00">
        <w:rPr>
          <w:rFonts w:ascii="Times New Roman" w:hAnsi="Times New Roman"/>
          <w:color w:val="000000" w:themeColor="text1"/>
          <w:sz w:val="24"/>
        </w:rPr>
        <w:t>[K-CWST]; Korean-Trail Making Test-Elderly’s version [K-TMT-E])</w:t>
      </w:r>
      <w:r w:rsidR="00167D57">
        <w:rPr>
          <w:rFonts w:ascii="Times New Roman" w:hAnsi="Times New Roman" w:hint="eastAsia"/>
          <w:color w:val="000000" w:themeColor="text1"/>
          <w:sz w:val="24"/>
        </w:rPr>
        <w:t xml:space="preserve"> </w:t>
      </w:r>
      <w:r w:rsidRPr="00E66C00">
        <w:rPr>
          <w:rFonts w:ascii="Times New Roman" w:hAnsi="Times New Roman"/>
          <w:color w:val="000000" w:themeColor="text1"/>
          <w:sz w:val="24"/>
        </w:rPr>
        <w:fldChar w:fldCharType="begin"/>
      </w:r>
      <w:r w:rsidR="0047736F">
        <w:rPr>
          <w:rFonts w:ascii="Times New Roman" w:hAnsi="Times New Roman"/>
          <w:color w:val="000000" w:themeColor="text1"/>
          <w:sz w:val="24"/>
        </w:rPr>
        <w:instrText xml:space="preserve"> ADDIN EN.CITE &lt;EndNote&gt;&lt;Cite&gt;&lt;Author&gt;Ahn&lt;/Author&gt;&lt;Year&gt;2010&lt;/Year&gt;&lt;RecNum&gt;2&lt;/RecNum&gt;&lt;DisplayText&gt;[2]&lt;/DisplayText&gt;&lt;record&gt;&lt;rec-number&gt;2&lt;/rec-number&gt;&lt;foreign-keys&gt;&lt;key app="EN" db-id="s9f5z9z0ledxt1evpacpeep0xfzxretaswaz" timestamp="1765177089"&gt;2&lt;/key&gt;&lt;/foreign-keys&gt;&lt;ref-type name="Journal Article"&gt;17&lt;/ref-type&gt;&lt;contributors&gt;&lt;authors&gt;&lt;author&gt;Ahn, H. J.&lt;/author&gt;&lt;author&gt;Chin, J.&lt;/author&gt;&lt;author&gt;Park, A.&lt;/author&gt;&lt;author&gt;Lee, B. H.&lt;/author&gt;&lt;author&gt;Suh, M. K.&lt;/author&gt;&lt;author&gt;Seo, S. W.&lt;/author&gt;&lt;author&gt;Na, D. L.&lt;/author&gt;&lt;/authors&gt;&lt;/contributors&gt;&lt;auth-address&gt;Department of Neurology, Samsung Medical Center, Sungkyunkwan University School of Medicine, Seoul, Korea.&lt;/auth-address&gt;&lt;titles&gt;&lt;title&gt;Seoul Neuropsychological Screening Battery-dementia version (SNSB-D): a useful tool for assessing and monitoring cognitive impairments in dementia patients&lt;/title&gt;&lt;secondary-title&gt;J Korean Med Sci&lt;/secondary-title&gt;&lt;/titles&gt;&lt;periodical&gt;&lt;full-title&gt;J Korean Med Sci&lt;/full-title&gt;&lt;/periodical&gt;&lt;pages&gt;1071-6&lt;/pages&gt;&lt;volume&gt;25&lt;/volume&gt;&lt;number&gt;7&lt;/number&gt;&lt;keywords&gt;&lt;keyword&gt;Alzheimer Disease/diagnosis/physiopathology&lt;/keyword&gt;&lt;keyword&gt;Cognition Disorders/*diagnosis/etiology/physiopathology&lt;/keyword&gt;&lt;keyword&gt;Dementia/complications/*diagnosis/physiopathology&lt;/keyword&gt;&lt;keyword&gt;Humans&lt;/keyword&gt;&lt;keyword&gt;Korea&lt;/keyword&gt;&lt;keyword&gt;*Neuropsychological Tests/standards&lt;/keyword&gt;&lt;keyword&gt;ROC Curve&lt;/keyword&gt;&lt;keyword&gt;Reproducibility of Results&lt;/keyword&gt;&lt;keyword&gt;Severity of Illness Index&lt;/keyword&gt;&lt;keyword&gt;Alzheimer&amp;apos;s Disease&lt;/keyword&gt;&lt;keyword&gt;Dementia&lt;/keyword&gt;&lt;keyword&gt;Neuropsychological Tests&lt;/keyword&gt;&lt;keyword&gt;Reliability&lt;/keyword&gt;&lt;keyword&gt;Validity&lt;/keyword&gt;&lt;/keywords&gt;&lt;dates&gt;&lt;year&gt;2010&lt;/year&gt;&lt;pub-dates&gt;&lt;date&gt;Jul&lt;/date&gt;&lt;/pub-dates&gt;&lt;/dates&gt;&lt;isbn&gt;1598-6357 (Electronic)&amp;#xD;1011-8934 (Linking)&lt;/isbn&gt;&lt;accession-num&gt;20592901&lt;/accession-num&gt;&lt;urls&gt;&lt;related-urls&gt;&lt;url&gt;https://www.ncbi.nlm.nih.gov/pubmed/20592901&lt;/url&gt;&lt;/related-urls&gt;&lt;/urls&gt;&lt;custom2&gt;PMC2890886&lt;/custom2&gt;&lt;electronic-resource-num&gt;10.3346/jkms.2010.25.7.1071&lt;/electronic-resource-num&gt;&lt;/record&gt;&lt;/Cite&gt;&lt;/EndNote&gt;</w:instrText>
      </w:r>
      <w:r w:rsidRPr="00E66C00">
        <w:rPr>
          <w:rFonts w:ascii="Times New Roman" w:hAnsi="Times New Roman"/>
          <w:color w:val="000000" w:themeColor="text1"/>
          <w:sz w:val="24"/>
        </w:rPr>
        <w:fldChar w:fldCharType="separate"/>
      </w:r>
      <w:r w:rsidR="0047736F">
        <w:rPr>
          <w:rFonts w:ascii="Times New Roman" w:hAnsi="Times New Roman"/>
          <w:noProof/>
          <w:color w:val="000000" w:themeColor="text1"/>
          <w:sz w:val="24"/>
        </w:rPr>
        <w:t>[2]</w:t>
      </w:r>
      <w:r w:rsidRPr="00E66C00">
        <w:rPr>
          <w:rFonts w:ascii="Times New Roman" w:hAnsi="Times New Roman"/>
          <w:color w:val="000000" w:themeColor="text1"/>
          <w:sz w:val="24"/>
        </w:rPr>
        <w:fldChar w:fldCharType="end"/>
      </w:r>
      <w:r w:rsidR="00167D57">
        <w:rPr>
          <w:rFonts w:ascii="Times New Roman" w:hAnsi="Times New Roman" w:hint="eastAsia"/>
          <w:color w:val="000000" w:themeColor="text1"/>
          <w:sz w:val="24"/>
        </w:rPr>
        <w:t>.</w:t>
      </w:r>
    </w:p>
    <w:p w14:paraId="61A15FEB" w14:textId="77428F65" w:rsidR="00BA15D7" w:rsidRDefault="00BA15D7" w:rsidP="00BA15D7">
      <w:pPr>
        <w:wordWrap/>
        <w:spacing w:line="480" w:lineRule="auto"/>
        <w:rPr>
          <w:rFonts w:ascii="Times New Roman" w:hAnsi="Times New Roman"/>
          <w:color w:val="000000" w:themeColor="text1"/>
          <w:sz w:val="24"/>
        </w:rPr>
      </w:pPr>
    </w:p>
    <w:p w14:paraId="7F1F2E2B" w14:textId="77777777" w:rsidR="0047736F" w:rsidRDefault="0047736F" w:rsidP="0047736F">
      <w:pPr>
        <w:widowControl/>
        <w:wordWrap/>
        <w:autoSpaceDE/>
        <w:autoSpaceDN/>
        <w:spacing w:after="160" w:line="259" w:lineRule="auto"/>
        <w:rPr>
          <w:rFonts w:ascii="Times New Roman" w:hAnsi="Times New Roman"/>
          <w:b/>
          <w:color w:val="000000" w:themeColor="text1"/>
          <w:sz w:val="28"/>
          <w:szCs w:val="28"/>
        </w:rPr>
      </w:pPr>
    </w:p>
    <w:p w14:paraId="7A653C1E" w14:textId="77777777" w:rsidR="0047736F" w:rsidRDefault="0047736F" w:rsidP="0047736F">
      <w:pPr>
        <w:widowControl/>
        <w:wordWrap/>
        <w:autoSpaceDE/>
        <w:autoSpaceDN/>
        <w:spacing w:after="160" w:line="259" w:lineRule="auto"/>
        <w:rPr>
          <w:rFonts w:ascii="Times New Roman" w:hAnsi="Times New Roman"/>
          <w:b/>
          <w:color w:val="000000" w:themeColor="text1"/>
          <w:sz w:val="28"/>
          <w:szCs w:val="28"/>
        </w:rPr>
      </w:pPr>
    </w:p>
    <w:p w14:paraId="236A1DA4" w14:textId="77777777" w:rsidR="0047736F" w:rsidRDefault="0047736F" w:rsidP="0047736F">
      <w:pPr>
        <w:widowControl/>
        <w:wordWrap/>
        <w:autoSpaceDE/>
        <w:autoSpaceDN/>
        <w:spacing w:after="160" w:line="259" w:lineRule="auto"/>
        <w:rPr>
          <w:rFonts w:ascii="Times New Roman" w:hAnsi="Times New Roman"/>
          <w:b/>
          <w:color w:val="000000" w:themeColor="text1"/>
          <w:sz w:val="28"/>
          <w:szCs w:val="28"/>
        </w:rPr>
      </w:pPr>
    </w:p>
    <w:p w14:paraId="4B97FB55" w14:textId="77777777" w:rsidR="0047736F" w:rsidRDefault="0047736F" w:rsidP="0047736F">
      <w:pPr>
        <w:widowControl/>
        <w:wordWrap/>
        <w:autoSpaceDE/>
        <w:autoSpaceDN/>
        <w:spacing w:after="160" w:line="259" w:lineRule="auto"/>
        <w:rPr>
          <w:rFonts w:ascii="Times New Roman" w:hAnsi="Times New Roman"/>
          <w:b/>
          <w:color w:val="000000" w:themeColor="text1"/>
          <w:sz w:val="28"/>
          <w:szCs w:val="28"/>
        </w:rPr>
      </w:pPr>
    </w:p>
    <w:p w14:paraId="12B15D26" w14:textId="77777777" w:rsidR="0047736F" w:rsidRDefault="0047736F" w:rsidP="0047736F">
      <w:pPr>
        <w:widowControl/>
        <w:wordWrap/>
        <w:autoSpaceDE/>
        <w:autoSpaceDN/>
        <w:spacing w:after="160" w:line="259" w:lineRule="auto"/>
        <w:rPr>
          <w:rFonts w:ascii="Times New Roman" w:hAnsi="Times New Roman"/>
          <w:b/>
          <w:color w:val="000000" w:themeColor="text1"/>
          <w:sz w:val="28"/>
          <w:szCs w:val="28"/>
        </w:rPr>
      </w:pPr>
    </w:p>
    <w:p w14:paraId="2F8F5C3B" w14:textId="77777777" w:rsidR="0047736F" w:rsidRDefault="0047736F" w:rsidP="0047736F">
      <w:pPr>
        <w:widowControl/>
        <w:wordWrap/>
        <w:autoSpaceDE/>
        <w:autoSpaceDN/>
        <w:spacing w:after="160" w:line="259" w:lineRule="auto"/>
        <w:rPr>
          <w:rFonts w:ascii="Times New Roman" w:hAnsi="Times New Roman"/>
          <w:b/>
          <w:color w:val="000000" w:themeColor="text1"/>
          <w:sz w:val="28"/>
          <w:szCs w:val="28"/>
        </w:rPr>
      </w:pPr>
    </w:p>
    <w:p w14:paraId="7D01B4DD" w14:textId="77777777" w:rsidR="0047736F" w:rsidRDefault="0047736F">
      <w:pPr>
        <w:widowControl/>
        <w:wordWrap/>
        <w:autoSpaceDE/>
        <w:autoSpaceDN/>
        <w:spacing w:after="160" w:line="259"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749B3A78" w14:textId="29D21F26" w:rsidR="0047736F" w:rsidRPr="0047736F" w:rsidRDefault="0047736F" w:rsidP="0047736F">
      <w:pPr>
        <w:widowControl/>
        <w:wordWrap/>
        <w:autoSpaceDE/>
        <w:autoSpaceDN/>
        <w:spacing w:after="160" w:line="259" w:lineRule="auto"/>
        <w:rPr>
          <w:rFonts w:ascii="Times New Roman" w:eastAsia="굴림" w:hAnsi="Times New Roman"/>
          <w:b/>
          <w:bCs/>
          <w:color w:val="000000" w:themeColor="text1"/>
          <w:kern w:val="0"/>
          <w:sz w:val="24"/>
          <w:szCs w:val="24"/>
        </w:rPr>
      </w:pPr>
      <w:r w:rsidRPr="00E66C00">
        <w:rPr>
          <w:rFonts w:ascii="Times New Roman" w:hAnsi="Times New Roman"/>
          <w:b/>
          <w:color w:val="000000" w:themeColor="text1"/>
          <w:sz w:val="28"/>
          <w:szCs w:val="28"/>
        </w:rPr>
        <w:lastRenderedPageBreak/>
        <w:t>Supplementary Text 2. Assessment of WMHV, lacunes and cerebral microbleeds</w:t>
      </w:r>
    </w:p>
    <w:p w14:paraId="021F06D5" w14:textId="77777777" w:rsidR="0047736F" w:rsidRPr="00E66C00" w:rsidRDefault="0047736F" w:rsidP="0047736F">
      <w:pPr>
        <w:pStyle w:val="af"/>
        <w:spacing w:line="480" w:lineRule="auto"/>
        <w:jc w:val="both"/>
        <w:rPr>
          <w:rFonts w:ascii="Times New Roman" w:hAnsi="Times New Roman" w:cs="Times New Roman"/>
          <w:b/>
          <w:i/>
          <w:iCs/>
          <w:color w:val="000000" w:themeColor="text1"/>
          <w:sz w:val="24"/>
          <w:szCs w:val="24"/>
        </w:rPr>
      </w:pPr>
      <w:r w:rsidRPr="00E66C00">
        <w:rPr>
          <w:rFonts w:ascii="Times New Roman" w:hAnsi="Times New Roman" w:cs="Times New Roman"/>
          <w:b/>
          <w:i/>
          <w:iCs/>
          <w:color w:val="000000" w:themeColor="text1"/>
          <w:sz w:val="24"/>
          <w:szCs w:val="24"/>
        </w:rPr>
        <w:t>Assessment of WMHV</w:t>
      </w:r>
    </w:p>
    <w:p w14:paraId="250B45F6" w14:textId="035EFB4C" w:rsidR="0047736F" w:rsidRDefault="0047736F" w:rsidP="0047736F">
      <w:pPr>
        <w:spacing w:line="480" w:lineRule="auto"/>
        <w:rPr>
          <w:rFonts w:ascii="Times New Roman" w:hAnsi="Times New Roman"/>
          <w:color w:val="000000" w:themeColor="text1"/>
          <w:sz w:val="24"/>
        </w:rPr>
      </w:pPr>
      <w:r w:rsidRPr="00E66C00">
        <w:rPr>
          <w:rFonts w:ascii="Times New Roman" w:hAnsi="Times New Roman"/>
          <w:color w:val="000000" w:themeColor="text1"/>
          <w:sz w:val="24"/>
        </w:rPr>
        <w:t>We used FLAIR images to quantify white matter hyperintensity (WMH) volume through fully automated segmentation of WMH, as described previously</w:t>
      </w:r>
      <w:r>
        <w:rPr>
          <w:rFonts w:ascii="Times New Roman" w:hAnsi="Times New Roman"/>
          <w:color w:val="000000" w:themeColor="text1"/>
          <w:sz w:val="24"/>
        </w:rPr>
        <w:t xml:space="preserve"> </w:t>
      </w:r>
      <w:r>
        <w:rPr>
          <w:rFonts w:ascii="Times New Roman" w:hAnsi="Times New Roman"/>
          <w:color w:val="000000" w:themeColor="text1"/>
          <w:sz w:val="24"/>
        </w:rPr>
        <w:fldChar w:fldCharType="begin">
          <w:fldData xml:space="preserve">PEVuZE5vdGU+PENpdGU+PEF1dGhvcj5KZW9uPC9BdXRob3I+PFllYXI+MjAxMTwvWWVhcj48UmVj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</w:fldData>
        </w:fldChar>
      </w:r>
      <w:r>
        <w:rPr>
          <w:rFonts w:ascii="Times New Roman" w:hAnsi="Times New Roman"/>
          <w:color w:val="000000" w:themeColor="text1"/>
          <w:sz w:val="24"/>
        </w:rPr>
        <w:instrText xml:space="preserve"> ADDIN EN.CITE </w:instrText>
      </w:r>
      <w:r>
        <w:rPr>
          <w:rFonts w:ascii="Times New Roman" w:hAnsi="Times New Roman"/>
          <w:color w:val="000000" w:themeColor="text1"/>
          <w:sz w:val="24"/>
        </w:rPr>
        <w:fldChar w:fldCharType="begin">
          <w:fldData xml:space="preserve">PEVuZE5vdGU+PENpdGU+PEF1dGhvcj5KZW9uPC9BdXRob3I+PFllYXI+MjAxMTwvWWVhcj48UmVj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</w:fldData>
        </w:fldChar>
      </w:r>
      <w:r>
        <w:rPr>
          <w:rFonts w:ascii="Times New Roman" w:hAnsi="Times New Roman"/>
          <w:color w:val="000000" w:themeColor="text1"/>
          <w:sz w:val="24"/>
        </w:rPr>
        <w:instrText xml:space="preserve"> ADDIN EN.CITE.DATA </w:instrText>
      </w:r>
      <w:r>
        <w:rPr>
          <w:rFonts w:ascii="Times New Roman" w:hAnsi="Times New Roman"/>
          <w:color w:val="000000" w:themeColor="text1"/>
          <w:sz w:val="24"/>
        </w:rPr>
      </w:r>
      <w:r>
        <w:rPr>
          <w:rFonts w:ascii="Times New Roman" w:hAnsi="Times New Roman"/>
          <w:color w:val="000000" w:themeColor="text1"/>
          <w:sz w:val="24"/>
        </w:rPr>
        <w:fldChar w:fldCharType="end"/>
      </w:r>
      <w:r>
        <w:rPr>
          <w:rFonts w:ascii="Times New Roman" w:hAnsi="Times New Roman"/>
          <w:color w:val="000000" w:themeColor="text1"/>
          <w:sz w:val="24"/>
        </w:rPr>
      </w:r>
      <w:r>
        <w:rPr>
          <w:rFonts w:ascii="Times New Roman" w:hAnsi="Times New Roman"/>
          <w:color w:val="000000" w:themeColor="text1"/>
          <w:sz w:val="24"/>
        </w:rPr>
        <w:fldChar w:fldCharType="separate"/>
      </w:r>
      <w:r>
        <w:rPr>
          <w:rFonts w:ascii="Times New Roman" w:hAnsi="Times New Roman"/>
          <w:noProof/>
          <w:color w:val="000000" w:themeColor="text1"/>
          <w:sz w:val="24"/>
        </w:rPr>
        <w:t>[3]</w:t>
      </w:r>
      <w:r>
        <w:rPr>
          <w:rFonts w:ascii="Times New Roman" w:hAnsi="Times New Roman"/>
          <w:color w:val="000000" w:themeColor="text1"/>
          <w:sz w:val="24"/>
        </w:rPr>
        <w:fldChar w:fldCharType="end"/>
      </w:r>
      <w:r w:rsidRPr="00E66C00">
        <w:rPr>
          <w:rFonts w:ascii="Times New Roman" w:hAnsi="Times New Roman"/>
          <w:color w:val="000000" w:themeColor="text1"/>
          <w:sz w:val="24"/>
        </w:rPr>
        <w:t>. The method consists of five stages, (1) initial preprocessing; (2) WMH candidate region mask; (3) segmentation of WMH; (4) T1 intensity substitution; and (5) local quantification of segmented WMH</w:t>
      </w:r>
      <w:r>
        <w:rPr>
          <w:rFonts w:ascii="Times New Roman" w:hAnsi="Times New Roman" w:hint="eastAsia"/>
          <w:color w:val="000000" w:themeColor="text1"/>
          <w:sz w:val="24"/>
        </w:rPr>
        <w:t xml:space="preserve"> </w:t>
      </w:r>
      <w:r>
        <w:rPr>
          <w:rFonts w:ascii="Times New Roman" w:hAnsi="Times New Roman"/>
          <w:color w:val="000000" w:themeColor="text1"/>
          <w:sz w:val="24"/>
        </w:rPr>
        <w:fldChar w:fldCharType="begin">
          <w:fldData xml:space="preserve">PEVuZE5vdGU+PENpdGU+PEF1dGhvcj5KZW9uPC9BdXRob3I+PFllYXI+MjAxMTwvWWVhcj48UmVj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</w:fldData>
        </w:fldChar>
      </w:r>
      <w:r>
        <w:rPr>
          <w:rFonts w:ascii="Times New Roman" w:hAnsi="Times New Roman"/>
          <w:color w:val="000000" w:themeColor="text1"/>
          <w:sz w:val="24"/>
        </w:rPr>
        <w:instrText xml:space="preserve"> ADDIN EN.CITE </w:instrText>
      </w:r>
      <w:r>
        <w:rPr>
          <w:rFonts w:ascii="Times New Roman" w:hAnsi="Times New Roman"/>
          <w:color w:val="000000" w:themeColor="text1"/>
          <w:sz w:val="24"/>
        </w:rPr>
        <w:fldChar w:fldCharType="begin">
          <w:fldData xml:space="preserve">PEVuZE5vdGU+PENpdGU+PEF1dGhvcj5KZW9uPC9BdXRob3I+PFllYXI+MjAxMTwvWWVhcj48UmVj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</w:fldData>
        </w:fldChar>
      </w:r>
      <w:r>
        <w:rPr>
          <w:rFonts w:ascii="Times New Roman" w:hAnsi="Times New Roman"/>
          <w:color w:val="000000" w:themeColor="text1"/>
          <w:sz w:val="24"/>
        </w:rPr>
        <w:instrText xml:space="preserve"> ADDIN EN.CITE.DATA </w:instrText>
      </w:r>
      <w:r>
        <w:rPr>
          <w:rFonts w:ascii="Times New Roman" w:hAnsi="Times New Roman"/>
          <w:color w:val="000000" w:themeColor="text1"/>
          <w:sz w:val="24"/>
        </w:rPr>
      </w:r>
      <w:r>
        <w:rPr>
          <w:rFonts w:ascii="Times New Roman" w:hAnsi="Times New Roman"/>
          <w:color w:val="000000" w:themeColor="text1"/>
          <w:sz w:val="24"/>
        </w:rPr>
        <w:fldChar w:fldCharType="end"/>
      </w:r>
      <w:r>
        <w:rPr>
          <w:rFonts w:ascii="Times New Roman" w:hAnsi="Times New Roman"/>
          <w:color w:val="000000" w:themeColor="text1"/>
          <w:sz w:val="24"/>
        </w:rPr>
      </w:r>
      <w:r>
        <w:rPr>
          <w:rFonts w:ascii="Times New Roman" w:hAnsi="Times New Roman"/>
          <w:color w:val="000000" w:themeColor="text1"/>
          <w:sz w:val="24"/>
        </w:rPr>
        <w:fldChar w:fldCharType="separate"/>
      </w:r>
      <w:r>
        <w:rPr>
          <w:rFonts w:ascii="Times New Roman" w:hAnsi="Times New Roman"/>
          <w:noProof/>
          <w:color w:val="000000" w:themeColor="text1"/>
          <w:sz w:val="24"/>
        </w:rPr>
        <w:t>[3]</w:t>
      </w:r>
      <w:r>
        <w:rPr>
          <w:rFonts w:ascii="Times New Roman" w:hAnsi="Times New Roman"/>
          <w:color w:val="000000" w:themeColor="text1"/>
          <w:sz w:val="24"/>
        </w:rPr>
        <w:fldChar w:fldCharType="end"/>
      </w:r>
      <w:r>
        <w:rPr>
          <w:rFonts w:ascii="Times New Roman" w:hAnsi="Times New Roman" w:hint="eastAsia"/>
          <w:color w:val="000000" w:themeColor="text1"/>
          <w:sz w:val="24"/>
        </w:rPr>
        <w:t xml:space="preserve">. </w:t>
      </w:r>
    </w:p>
    <w:p w14:paraId="6DDB3F44" w14:textId="77777777" w:rsidR="0047736F" w:rsidRPr="0047736F" w:rsidRDefault="0047736F" w:rsidP="0047736F">
      <w:pPr>
        <w:spacing w:line="480" w:lineRule="auto"/>
        <w:rPr>
          <w:rFonts w:ascii="Times New Roman" w:hAnsi="Times New Roman"/>
          <w:color w:val="000000" w:themeColor="text1"/>
          <w:sz w:val="24"/>
        </w:rPr>
      </w:pPr>
    </w:p>
    <w:p w14:paraId="3C87A896" w14:textId="77777777" w:rsidR="0047736F" w:rsidRPr="00E66C00" w:rsidRDefault="0047736F" w:rsidP="0047736F">
      <w:pPr>
        <w:pStyle w:val="af"/>
        <w:spacing w:line="480" w:lineRule="auto"/>
        <w:jc w:val="both"/>
        <w:rPr>
          <w:rFonts w:ascii="Times New Roman" w:hAnsi="Times New Roman" w:cs="Times New Roman"/>
          <w:b/>
          <w:i/>
          <w:iCs/>
          <w:color w:val="000000" w:themeColor="text1"/>
          <w:sz w:val="24"/>
          <w:szCs w:val="24"/>
        </w:rPr>
      </w:pPr>
      <w:r w:rsidRPr="00E66C00">
        <w:rPr>
          <w:rFonts w:ascii="Times New Roman" w:hAnsi="Times New Roman" w:cs="Times New Roman"/>
          <w:b/>
          <w:i/>
          <w:iCs/>
          <w:color w:val="000000" w:themeColor="text1"/>
          <w:sz w:val="24"/>
          <w:szCs w:val="24"/>
        </w:rPr>
        <w:t>Assessment of Lacunes and Cerebral microbleeds</w:t>
      </w:r>
    </w:p>
    <w:p w14:paraId="3B5B6180" w14:textId="0439477C" w:rsidR="0047736F" w:rsidRPr="00E66C00" w:rsidRDefault="0047736F" w:rsidP="0047736F">
      <w:pPr>
        <w:wordWrap/>
        <w:spacing w:line="480" w:lineRule="auto"/>
        <w:rPr>
          <w:rFonts w:ascii="Times New Roman" w:hAnsi="Times New Roman"/>
          <w:color w:val="000000" w:themeColor="text1"/>
          <w:sz w:val="24"/>
        </w:rPr>
      </w:pPr>
      <w:r w:rsidRPr="00E66C00">
        <w:rPr>
          <w:rFonts w:ascii="Times New Roman" w:hAnsi="Times New Roman"/>
          <w:color w:val="000000" w:themeColor="text1"/>
          <w:sz w:val="24"/>
        </w:rPr>
        <w:t>All structural imaging markers of CSVD were rated in accordance with consensus guidelines. Lacunes were identified and counted in accordance with 2013 STRIVE guideline (STandards for ReportIng Vascular changes on nEuroimaging)</w:t>
      </w:r>
      <w:r>
        <w:rPr>
          <w:rFonts w:ascii="Times New Roman" w:hAnsi="Times New Roman" w:hint="eastAsia"/>
          <w:color w:val="000000" w:themeColor="text1"/>
          <w:sz w:val="24"/>
        </w:rPr>
        <w:t xml:space="preserve"> </w:t>
      </w:r>
      <w:r>
        <w:rPr>
          <w:rFonts w:ascii="Times New Roman" w:hAnsi="Times New Roman"/>
          <w:color w:val="000000" w:themeColor="text1"/>
          <w:sz w:val="24"/>
        </w:rPr>
        <w:fldChar w:fldCharType="begin">
          <w:fldData xml:space="preserve">PEVuZE5vdGU+PENpdGU+PEF1dGhvcj5XYXJkbGF3PC9BdXRob3I+PFllYXI+MjAxMzwvWWVhcj48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</w:fldData>
        </w:fldChar>
      </w:r>
      <w:r>
        <w:rPr>
          <w:rFonts w:ascii="Times New Roman" w:hAnsi="Times New Roman"/>
          <w:color w:val="000000" w:themeColor="text1"/>
          <w:sz w:val="24"/>
        </w:rPr>
        <w:instrText xml:space="preserve"> ADDIN EN.CITE </w:instrText>
      </w:r>
      <w:r>
        <w:rPr>
          <w:rFonts w:ascii="Times New Roman" w:hAnsi="Times New Roman"/>
          <w:color w:val="000000" w:themeColor="text1"/>
          <w:sz w:val="24"/>
        </w:rPr>
        <w:fldChar w:fldCharType="begin">
          <w:fldData xml:space="preserve">PEVuZE5vdGU+PENpdGU+PEF1dGhvcj5XYXJkbGF3PC9BdXRob3I+PFllYXI+MjAxMzwvWWVhcj48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</w:fldData>
        </w:fldChar>
      </w:r>
      <w:r>
        <w:rPr>
          <w:rFonts w:ascii="Times New Roman" w:hAnsi="Times New Roman"/>
          <w:color w:val="000000" w:themeColor="text1"/>
          <w:sz w:val="24"/>
        </w:rPr>
        <w:instrText xml:space="preserve"> ADDIN EN.CITE.DATA </w:instrText>
      </w:r>
      <w:r>
        <w:rPr>
          <w:rFonts w:ascii="Times New Roman" w:hAnsi="Times New Roman"/>
          <w:color w:val="000000" w:themeColor="text1"/>
          <w:sz w:val="24"/>
        </w:rPr>
      </w:r>
      <w:r>
        <w:rPr>
          <w:rFonts w:ascii="Times New Roman" w:hAnsi="Times New Roman"/>
          <w:color w:val="000000" w:themeColor="text1"/>
          <w:sz w:val="24"/>
        </w:rPr>
        <w:fldChar w:fldCharType="end"/>
      </w:r>
      <w:r>
        <w:rPr>
          <w:rFonts w:ascii="Times New Roman" w:hAnsi="Times New Roman"/>
          <w:color w:val="000000" w:themeColor="text1"/>
          <w:sz w:val="24"/>
        </w:rPr>
      </w:r>
      <w:r>
        <w:rPr>
          <w:rFonts w:ascii="Times New Roman" w:hAnsi="Times New Roman"/>
          <w:color w:val="000000" w:themeColor="text1"/>
          <w:sz w:val="24"/>
        </w:rPr>
        <w:fldChar w:fldCharType="separate"/>
      </w:r>
      <w:r>
        <w:rPr>
          <w:rFonts w:ascii="Times New Roman" w:hAnsi="Times New Roman"/>
          <w:noProof/>
          <w:color w:val="000000" w:themeColor="text1"/>
          <w:sz w:val="24"/>
        </w:rPr>
        <w:t>[4]</w:t>
      </w:r>
      <w:r>
        <w:rPr>
          <w:rFonts w:ascii="Times New Roman" w:hAnsi="Times New Roman"/>
          <w:color w:val="000000" w:themeColor="text1"/>
          <w:sz w:val="24"/>
        </w:rPr>
        <w:fldChar w:fldCharType="end"/>
      </w:r>
      <w:r>
        <w:rPr>
          <w:rFonts w:ascii="Times New Roman" w:hAnsi="Times New Roman" w:hint="eastAsia"/>
          <w:color w:val="000000" w:themeColor="text1"/>
          <w:sz w:val="24"/>
        </w:rPr>
        <w:t xml:space="preserve">. </w:t>
      </w:r>
      <w:r w:rsidRPr="00E66C00">
        <w:rPr>
          <w:rFonts w:ascii="Times New Roman" w:hAnsi="Times New Roman"/>
          <w:color w:val="000000" w:themeColor="text1"/>
          <w:sz w:val="24"/>
        </w:rPr>
        <w:t>Lacunes were defined as lesions of ≥ 3 mm and ≤ 15 mm in diameter with low signal on T1-MPRAGE images, high signal on T2-weighted images, and low signal with a perilesional halo on 72 axial sections of FLAIR images. Cerebral microbleeds (CMB) were defined as small lesions of ≤10 mm in diameter, using criteria proposed by Greenberg et al.</w:t>
      </w:r>
      <w:r>
        <w:rPr>
          <w:rFonts w:ascii="Times New Roman" w:hAnsi="Times New Roman" w:hint="eastAsia"/>
          <w:color w:val="000000" w:themeColor="text1"/>
          <w:sz w:val="24"/>
        </w:rPr>
        <w:t xml:space="preserve"> </w:t>
      </w:r>
      <w:r>
        <w:rPr>
          <w:rFonts w:ascii="Times New Roman" w:hAnsi="Times New Roman"/>
          <w:color w:val="000000" w:themeColor="text1"/>
          <w:sz w:val="24"/>
        </w:rPr>
        <w:fldChar w:fldCharType="begin">
          <w:fldData xml:space="preserve">PEVuZE5vdGU+PENpdGU+PEF1dGhvcj5HcmVlbmJlcmc8L0F1dGhvcj48WWVhcj4yMDA5PC9ZZWFy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</w:fldData>
        </w:fldChar>
      </w:r>
      <w:r>
        <w:rPr>
          <w:rFonts w:ascii="Times New Roman" w:hAnsi="Times New Roman"/>
          <w:color w:val="000000" w:themeColor="text1"/>
          <w:sz w:val="24"/>
        </w:rPr>
        <w:instrText xml:space="preserve"> ADDIN EN.CITE </w:instrText>
      </w:r>
      <w:r>
        <w:rPr>
          <w:rFonts w:ascii="Times New Roman" w:hAnsi="Times New Roman"/>
          <w:color w:val="000000" w:themeColor="text1"/>
          <w:sz w:val="24"/>
        </w:rPr>
        <w:fldChar w:fldCharType="begin">
          <w:fldData xml:space="preserve">PEVuZE5vdGU+PENpdGU+PEF1dGhvcj5HcmVlbmJlcmc8L0F1dGhvcj48WWVhcj4yMDA5PC9ZZWFy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</w:fldData>
        </w:fldChar>
      </w:r>
      <w:r>
        <w:rPr>
          <w:rFonts w:ascii="Times New Roman" w:hAnsi="Times New Roman"/>
          <w:color w:val="000000" w:themeColor="text1"/>
          <w:sz w:val="24"/>
        </w:rPr>
        <w:instrText xml:space="preserve"> ADDIN EN.CITE.DATA </w:instrText>
      </w:r>
      <w:r>
        <w:rPr>
          <w:rFonts w:ascii="Times New Roman" w:hAnsi="Times New Roman"/>
          <w:color w:val="000000" w:themeColor="text1"/>
          <w:sz w:val="24"/>
        </w:rPr>
      </w:r>
      <w:r>
        <w:rPr>
          <w:rFonts w:ascii="Times New Roman" w:hAnsi="Times New Roman"/>
          <w:color w:val="000000" w:themeColor="text1"/>
          <w:sz w:val="24"/>
        </w:rPr>
        <w:fldChar w:fldCharType="end"/>
      </w:r>
      <w:r>
        <w:rPr>
          <w:rFonts w:ascii="Times New Roman" w:hAnsi="Times New Roman"/>
          <w:color w:val="000000" w:themeColor="text1"/>
          <w:sz w:val="24"/>
        </w:rPr>
      </w:r>
      <w:r>
        <w:rPr>
          <w:rFonts w:ascii="Times New Roman" w:hAnsi="Times New Roman"/>
          <w:color w:val="000000" w:themeColor="text1"/>
          <w:sz w:val="24"/>
        </w:rPr>
        <w:fldChar w:fldCharType="separate"/>
      </w:r>
      <w:r>
        <w:rPr>
          <w:rFonts w:ascii="Times New Roman" w:hAnsi="Times New Roman"/>
          <w:noProof/>
          <w:color w:val="000000" w:themeColor="text1"/>
          <w:sz w:val="24"/>
        </w:rPr>
        <w:t>[5]</w:t>
      </w:r>
      <w:r>
        <w:rPr>
          <w:rFonts w:ascii="Times New Roman" w:hAnsi="Times New Roman"/>
          <w:color w:val="000000" w:themeColor="text1"/>
          <w:sz w:val="24"/>
        </w:rPr>
        <w:fldChar w:fldCharType="end"/>
      </w:r>
      <w:r>
        <w:rPr>
          <w:rFonts w:ascii="Times New Roman" w:hAnsi="Times New Roman" w:hint="eastAsia"/>
          <w:color w:val="000000" w:themeColor="text1"/>
          <w:sz w:val="24"/>
        </w:rPr>
        <w:t xml:space="preserve">, </w:t>
      </w:r>
      <w:r w:rsidRPr="00E66C00">
        <w:rPr>
          <w:rFonts w:ascii="Times New Roman" w:hAnsi="Times New Roman"/>
          <w:color w:val="000000" w:themeColor="text1"/>
          <w:sz w:val="24"/>
        </w:rPr>
        <w:t xml:space="preserve">lobar CMBs were defined as homogenous and round lesions with low signal (≤ 10 mm in diameter) on SWI images and high signal on phase images, with location in exclusively lobar (cortex, gray-white matter junction, subcortical white matter) areas. </w:t>
      </w:r>
    </w:p>
    <w:p w14:paraId="2B350897" w14:textId="77777777" w:rsidR="0047736F" w:rsidRPr="00E66C00" w:rsidRDefault="0047736F" w:rsidP="00931A83">
      <w:pPr>
        <w:wordWrap/>
        <w:spacing w:line="480" w:lineRule="auto"/>
        <w:rPr>
          <w:rFonts w:ascii="Times New Roman" w:hAnsi="Times New Roman"/>
          <w:color w:val="000000" w:themeColor="text1"/>
          <w:sz w:val="24"/>
        </w:rPr>
      </w:pPr>
    </w:p>
    <w:p w14:paraId="33829A6A" w14:textId="0EA21F45" w:rsidR="00A85CFE" w:rsidRPr="00931A83" w:rsidRDefault="00BA15D7" w:rsidP="00931A83">
      <w:pPr>
        <w:tabs>
          <w:tab w:val="left" w:pos="1275"/>
        </w:tabs>
        <w:spacing w:line="360" w:lineRule="auto"/>
        <w:rPr>
          <w:rFonts w:ascii="Times New Roman" w:hAnsi="Times New Roman"/>
          <w:b/>
          <w:bCs/>
          <w:color w:val="000000" w:themeColor="text1"/>
          <w:sz w:val="22"/>
        </w:rPr>
      </w:pPr>
      <w:r w:rsidRPr="00931A83">
        <w:rPr>
          <w:rFonts w:ascii="Times New Roman" w:hAnsi="Times New Roman"/>
          <w:b/>
          <w:bCs/>
          <w:color w:val="000000" w:themeColor="text1"/>
          <w:sz w:val="22"/>
        </w:rPr>
        <w:t xml:space="preserve">References </w:t>
      </w:r>
    </w:p>
    <w:p w14:paraId="4342AC20" w14:textId="77777777" w:rsidR="0047736F" w:rsidRPr="00931A83" w:rsidRDefault="00BA15D7" w:rsidP="00931A83">
      <w:pPr>
        <w:pStyle w:val="EndNoteBibliography"/>
        <w:spacing w:line="360" w:lineRule="auto"/>
        <w:ind w:left="720" w:hanging="720"/>
        <w:rPr>
          <w:rFonts w:ascii="Times New Roman" w:hAnsi="Times New Roman"/>
          <w:sz w:val="22"/>
        </w:rPr>
      </w:pPr>
      <w:r w:rsidRPr="00931A83">
        <w:rPr>
          <w:rFonts w:ascii="Times New Roman" w:hAnsi="Times New Roman"/>
          <w:color w:val="000000" w:themeColor="text1"/>
          <w:sz w:val="22"/>
        </w:rPr>
        <w:fldChar w:fldCharType="begin"/>
      </w:r>
      <w:r w:rsidRPr="00931A83">
        <w:rPr>
          <w:rFonts w:ascii="Times New Roman" w:hAnsi="Times New Roman"/>
          <w:color w:val="000000" w:themeColor="text1"/>
          <w:sz w:val="22"/>
        </w:rPr>
        <w:instrText xml:space="preserve"> ADDIN EN.REFLIST </w:instrText>
      </w:r>
      <w:r w:rsidRPr="00931A83">
        <w:rPr>
          <w:rFonts w:ascii="Times New Roman" w:hAnsi="Times New Roman"/>
          <w:color w:val="000000" w:themeColor="text1"/>
          <w:sz w:val="22"/>
        </w:rPr>
        <w:fldChar w:fldCharType="separate"/>
      </w:r>
      <w:r w:rsidR="0047736F" w:rsidRPr="00931A83">
        <w:rPr>
          <w:rFonts w:ascii="Times New Roman" w:hAnsi="Times New Roman"/>
          <w:sz w:val="22"/>
        </w:rPr>
        <w:t>1.</w:t>
      </w:r>
      <w:r w:rsidR="0047736F" w:rsidRPr="00931A83">
        <w:rPr>
          <w:rFonts w:ascii="Times New Roman" w:hAnsi="Times New Roman"/>
          <w:sz w:val="22"/>
        </w:rPr>
        <w:tab/>
        <w:t xml:space="preserve">Kang, Y., S. Jahng, and D.L. Na, </w:t>
      </w:r>
      <w:r w:rsidR="0047736F" w:rsidRPr="00931A83">
        <w:rPr>
          <w:rFonts w:ascii="Times New Roman" w:hAnsi="Times New Roman"/>
          <w:i/>
          <w:sz w:val="22"/>
        </w:rPr>
        <w:t>In: Seoul Neuropsychological Screening Battery, 2nd Edition (SNSB-II)</w:t>
      </w:r>
      <w:r w:rsidR="0047736F" w:rsidRPr="00931A83">
        <w:rPr>
          <w:rFonts w:ascii="Times New Roman" w:hAnsi="Times New Roman"/>
          <w:sz w:val="22"/>
        </w:rPr>
        <w:t>. 2012, Seoul: Human Brain Research &amp; Consulting Co.</w:t>
      </w:r>
    </w:p>
    <w:p w14:paraId="7DD3527C" w14:textId="77777777" w:rsidR="0047736F" w:rsidRPr="00931A83" w:rsidRDefault="0047736F" w:rsidP="00931A83">
      <w:pPr>
        <w:pStyle w:val="EndNoteBibliography"/>
        <w:spacing w:line="360" w:lineRule="auto"/>
        <w:ind w:left="720" w:hanging="720"/>
        <w:rPr>
          <w:rFonts w:ascii="Times New Roman" w:hAnsi="Times New Roman"/>
          <w:sz w:val="22"/>
        </w:rPr>
      </w:pPr>
      <w:r w:rsidRPr="00931A83">
        <w:rPr>
          <w:rFonts w:ascii="Times New Roman" w:hAnsi="Times New Roman"/>
          <w:sz w:val="22"/>
        </w:rPr>
        <w:t>2.</w:t>
      </w:r>
      <w:r w:rsidRPr="00931A83">
        <w:rPr>
          <w:rFonts w:ascii="Times New Roman" w:hAnsi="Times New Roman"/>
          <w:sz w:val="22"/>
        </w:rPr>
        <w:tab/>
        <w:t xml:space="preserve">Ahn, H.J., et al., </w:t>
      </w:r>
      <w:r w:rsidRPr="00931A83">
        <w:rPr>
          <w:rFonts w:ascii="Times New Roman" w:hAnsi="Times New Roman"/>
          <w:i/>
          <w:sz w:val="22"/>
        </w:rPr>
        <w:t>Seoul Neuropsychological Screening Battery-dementia version (SNSB-D): a useful tool for assessing and monitoring cognitive impairments in dementia patients.</w:t>
      </w:r>
      <w:r w:rsidRPr="00931A83">
        <w:rPr>
          <w:rFonts w:ascii="Times New Roman" w:hAnsi="Times New Roman"/>
          <w:sz w:val="22"/>
        </w:rPr>
        <w:t xml:space="preserve"> J Korean Med Sci, 2010. </w:t>
      </w:r>
      <w:r w:rsidRPr="00931A83">
        <w:rPr>
          <w:rFonts w:ascii="Times New Roman" w:hAnsi="Times New Roman"/>
          <w:b/>
          <w:sz w:val="22"/>
        </w:rPr>
        <w:t>25</w:t>
      </w:r>
      <w:r w:rsidRPr="00931A83">
        <w:rPr>
          <w:rFonts w:ascii="Times New Roman" w:hAnsi="Times New Roman"/>
          <w:sz w:val="22"/>
        </w:rPr>
        <w:t>(7): p. 1071–6.</w:t>
      </w:r>
    </w:p>
    <w:p w14:paraId="311EED72" w14:textId="77777777" w:rsidR="0047736F" w:rsidRPr="00931A83" w:rsidRDefault="0047736F" w:rsidP="00931A83">
      <w:pPr>
        <w:pStyle w:val="EndNoteBibliography"/>
        <w:spacing w:line="360" w:lineRule="auto"/>
        <w:ind w:left="720" w:hanging="720"/>
        <w:rPr>
          <w:rFonts w:ascii="Times New Roman" w:hAnsi="Times New Roman"/>
          <w:sz w:val="22"/>
        </w:rPr>
      </w:pPr>
      <w:r w:rsidRPr="00931A83">
        <w:rPr>
          <w:rFonts w:ascii="Times New Roman" w:hAnsi="Times New Roman"/>
          <w:sz w:val="22"/>
        </w:rPr>
        <w:t>3.</w:t>
      </w:r>
      <w:r w:rsidRPr="00931A83">
        <w:rPr>
          <w:rFonts w:ascii="Times New Roman" w:hAnsi="Times New Roman"/>
          <w:sz w:val="22"/>
        </w:rPr>
        <w:tab/>
        <w:t xml:space="preserve">Jeon, S., et al., </w:t>
      </w:r>
      <w:r w:rsidRPr="00931A83">
        <w:rPr>
          <w:rFonts w:ascii="Times New Roman" w:hAnsi="Times New Roman"/>
          <w:i/>
          <w:sz w:val="22"/>
        </w:rPr>
        <w:t>Fully Automated Pipeline for Quantification and Localization of White Matter Hyperintensity in Brain Magnetic Resonance Image.</w:t>
      </w:r>
      <w:r w:rsidRPr="00931A83">
        <w:rPr>
          <w:rFonts w:ascii="Times New Roman" w:hAnsi="Times New Roman"/>
          <w:sz w:val="22"/>
        </w:rPr>
        <w:t xml:space="preserve"> International Journal of Imaging Systems and Technology, 2011. </w:t>
      </w:r>
      <w:r w:rsidRPr="00931A83">
        <w:rPr>
          <w:rFonts w:ascii="Times New Roman" w:hAnsi="Times New Roman"/>
          <w:b/>
          <w:sz w:val="22"/>
        </w:rPr>
        <w:t>21</w:t>
      </w:r>
      <w:r w:rsidRPr="00931A83">
        <w:rPr>
          <w:rFonts w:ascii="Times New Roman" w:hAnsi="Times New Roman"/>
          <w:sz w:val="22"/>
        </w:rPr>
        <w:t>(2): p. 193–200.</w:t>
      </w:r>
    </w:p>
    <w:p w14:paraId="4D122C80" w14:textId="77777777" w:rsidR="0047736F" w:rsidRPr="00931A83" w:rsidRDefault="0047736F" w:rsidP="00931A83">
      <w:pPr>
        <w:pStyle w:val="EndNoteBibliography"/>
        <w:spacing w:line="360" w:lineRule="auto"/>
        <w:ind w:left="720" w:hanging="720"/>
        <w:rPr>
          <w:rFonts w:ascii="Times New Roman" w:hAnsi="Times New Roman"/>
          <w:sz w:val="22"/>
        </w:rPr>
      </w:pPr>
      <w:r w:rsidRPr="00931A83">
        <w:rPr>
          <w:rFonts w:ascii="Times New Roman" w:hAnsi="Times New Roman"/>
          <w:sz w:val="22"/>
        </w:rPr>
        <w:t>4.</w:t>
      </w:r>
      <w:r w:rsidRPr="00931A83">
        <w:rPr>
          <w:rFonts w:ascii="Times New Roman" w:hAnsi="Times New Roman"/>
          <w:sz w:val="22"/>
        </w:rPr>
        <w:tab/>
        <w:t xml:space="preserve">Wardlaw, J.M., et al., </w:t>
      </w:r>
      <w:r w:rsidRPr="00931A83">
        <w:rPr>
          <w:rFonts w:ascii="Times New Roman" w:hAnsi="Times New Roman"/>
          <w:i/>
          <w:sz w:val="22"/>
        </w:rPr>
        <w:t>Neuroimaging standards for research into small vessel disease and its contribution to ageing and neurodegeneration.</w:t>
      </w:r>
      <w:r w:rsidRPr="00931A83">
        <w:rPr>
          <w:rFonts w:ascii="Times New Roman" w:hAnsi="Times New Roman"/>
          <w:sz w:val="22"/>
        </w:rPr>
        <w:t xml:space="preserve"> Lancet Neurology, 2013. </w:t>
      </w:r>
      <w:r w:rsidRPr="00931A83">
        <w:rPr>
          <w:rFonts w:ascii="Times New Roman" w:hAnsi="Times New Roman"/>
          <w:b/>
          <w:sz w:val="22"/>
        </w:rPr>
        <w:t>12</w:t>
      </w:r>
      <w:r w:rsidRPr="00931A83">
        <w:rPr>
          <w:rFonts w:ascii="Times New Roman" w:hAnsi="Times New Roman"/>
          <w:sz w:val="22"/>
        </w:rPr>
        <w:t>(8): p. 822–838.</w:t>
      </w:r>
    </w:p>
    <w:p w14:paraId="76BC05A6" w14:textId="77777777" w:rsidR="0047736F" w:rsidRPr="00931A83" w:rsidRDefault="0047736F" w:rsidP="00931A83">
      <w:pPr>
        <w:pStyle w:val="EndNoteBibliography"/>
        <w:spacing w:line="360" w:lineRule="auto"/>
        <w:ind w:left="720" w:hanging="720"/>
        <w:rPr>
          <w:rFonts w:ascii="Times New Roman" w:hAnsi="Times New Roman"/>
          <w:sz w:val="22"/>
        </w:rPr>
      </w:pPr>
      <w:r w:rsidRPr="00931A83">
        <w:rPr>
          <w:rFonts w:ascii="Times New Roman" w:hAnsi="Times New Roman"/>
          <w:sz w:val="22"/>
        </w:rPr>
        <w:t>5.</w:t>
      </w:r>
      <w:r w:rsidRPr="00931A83">
        <w:rPr>
          <w:rFonts w:ascii="Times New Roman" w:hAnsi="Times New Roman"/>
          <w:sz w:val="22"/>
        </w:rPr>
        <w:tab/>
        <w:t xml:space="preserve">Greenberg, S.M., et al., </w:t>
      </w:r>
      <w:r w:rsidRPr="00931A83">
        <w:rPr>
          <w:rFonts w:ascii="Times New Roman" w:hAnsi="Times New Roman"/>
          <w:i/>
          <w:sz w:val="22"/>
        </w:rPr>
        <w:t>Microbleeds Versus Macrobleeds Evidence for Distinct Entities.</w:t>
      </w:r>
      <w:r w:rsidRPr="00931A83">
        <w:rPr>
          <w:rFonts w:ascii="Times New Roman" w:hAnsi="Times New Roman"/>
          <w:sz w:val="22"/>
        </w:rPr>
        <w:t xml:space="preserve"> Stroke, 2009. </w:t>
      </w:r>
      <w:r w:rsidRPr="00931A83">
        <w:rPr>
          <w:rFonts w:ascii="Times New Roman" w:hAnsi="Times New Roman"/>
          <w:b/>
          <w:sz w:val="22"/>
        </w:rPr>
        <w:t>40</w:t>
      </w:r>
      <w:r w:rsidRPr="00931A83">
        <w:rPr>
          <w:rFonts w:ascii="Times New Roman" w:hAnsi="Times New Roman"/>
          <w:sz w:val="22"/>
        </w:rPr>
        <w:t>(7): p. 2382–2386.</w:t>
      </w:r>
    </w:p>
    <w:p w14:paraId="60DBF38C" w14:textId="4D41F760" w:rsidR="00BA15D7" w:rsidRPr="00931A83" w:rsidRDefault="00BA15D7" w:rsidP="00931A83">
      <w:pPr>
        <w:pStyle w:val="a6"/>
        <w:tabs>
          <w:tab w:val="left" w:pos="1275"/>
        </w:tabs>
        <w:spacing w:line="360" w:lineRule="auto"/>
        <w:rPr>
          <w:rFonts w:ascii="Times New Roman" w:hAnsi="Times New Roman" w:cs="Times New Roman"/>
          <w:color w:val="000000" w:themeColor="text1"/>
          <w:sz w:val="22"/>
        </w:rPr>
      </w:pPr>
      <w:r w:rsidRPr="00931A83">
        <w:rPr>
          <w:rFonts w:ascii="Times New Roman" w:hAnsi="Times New Roman" w:cs="Times New Roman"/>
          <w:color w:val="000000" w:themeColor="text1"/>
          <w:sz w:val="22"/>
        </w:rPr>
        <w:fldChar w:fldCharType="end"/>
      </w:r>
    </w:p>
    <w:p w14:paraId="711B3279" w14:textId="77777777" w:rsidR="00BA15D7" w:rsidRPr="00E66C00" w:rsidRDefault="00BA15D7" w:rsidP="00BA15D7">
      <w:pPr>
        <w:rPr>
          <w:rFonts w:ascii="Times New Roman" w:hAnsi="Times New Roman"/>
          <w:color w:val="000000" w:themeColor="text1"/>
          <w:sz w:val="24"/>
        </w:rPr>
      </w:pPr>
    </w:p>
    <w:p w14:paraId="151113D4" w14:textId="77777777" w:rsidR="00F87FFB" w:rsidRPr="00E66C00" w:rsidRDefault="00F87FFB" w:rsidP="00F87FFB">
      <w:pPr>
        <w:widowControl/>
        <w:wordWrap/>
        <w:autoSpaceDE/>
        <w:autoSpaceDN/>
        <w:spacing w:before="100" w:beforeAutospacing="1" w:after="100" w:afterAutospacing="1" w:line="480" w:lineRule="auto"/>
        <w:rPr>
          <w:rFonts w:ascii="Times New Roman" w:hAnsi="Times New Roman"/>
          <w:color w:val="000000" w:themeColor="text1"/>
          <w:sz w:val="24"/>
        </w:rPr>
        <w:sectPr w:rsidR="00F87FFB" w:rsidRPr="00E66C00" w:rsidSect="00F87FFB">
          <w:pgSz w:w="11906" w:h="16838"/>
          <w:pgMar w:top="720" w:right="720" w:bottom="720" w:left="720" w:header="851" w:footer="992" w:gutter="0"/>
          <w:cols w:space="425"/>
          <w:docGrid w:linePitch="360"/>
        </w:sectPr>
      </w:pPr>
    </w:p>
    <w:p w14:paraId="2E2DD638" w14:textId="348DBC55" w:rsidR="00CC434F" w:rsidRPr="00E66C00" w:rsidRDefault="00EB7737" w:rsidP="00556B12">
      <w:pPr>
        <w:widowControl/>
        <w:autoSpaceDE/>
        <w:autoSpaceDN/>
        <w:jc w:val="left"/>
        <w:textAlignment w:val="center"/>
        <w:rPr>
          <w:rFonts w:ascii="Times New Roman" w:hAnsi="Times New Roman"/>
          <w:b/>
          <w:bCs/>
          <w:color w:val="000000" w:themeColor="text1"/>
          <w:kern w:val="24"/>
          <w:sz w:val="28"/>
          <w:szCs w:val="28"/>
        </w:rPr>
      </w:pPr>
      <w:r w:rsidRPr="00E66C00">
        <w:rPr>
          <w:rFonts w:ascii="Times New Roman" w:hAnsi="Times New Roman"/>
          <w:b/>
          <w:color w:val="000000" w:themeColor="text1"/>
          <w:sz w:val="28"/>
          <w:szCs w:val="28"/>
        </w:rPr>
        <w:lastRenderedPageBreak/>
        <w:t xml:space="preserve">Supplementary </w:t>
      </w:r>
      <w:r w:rsidR="00556B12" w:rsidRPr="00E66C00">
        <w:rPr>
          <w:rFonts w:ascii="Times New Roman" w:hAnsi="Times New Roman"/>
          <w:b/>
          <w:bCs/>
          <w:color w:val="000000" w:themeColor="text1"/>
          <w:kern w:val="24"/>
          <w:sz w:val="28"/>
          <w:szCs w:val="28"/>
        </w:rPr>
        <w:t>Table 1. Demographics and APOE g</w:t>
      </w:r>
      <w:r w:rsidR="00847B7A" w:rsidRPr="00E66C00">
        <w:rPr>
          <w:rFonts w:ascii="Times New Roman" w:hAnsi="Times New Roman"/>
          <w:b/>
          <w:bCs/>
          <w:color w:val="000000" w:themeColor="text1"/>
          <w:kern w:val="24"/>
          <w:sz w:val="28"/>
          <w:szCs w:val="28"/>
        </w:rPr>
        <w:t>e</w:t>
      </w:r>
      <w:r w:rsidR="00556B12" w:rsidRPr="00E66C00">
        <w:rPr>
          <w:rFonts w:ascii="Times New Roman" w:hAnsi="Times New Roman"/>
          <w:b/>
          <w:bCs/>
          <w:color w:val="000000" w:themeColor="text1"/>
          <w:kern w:val="24"/>
          <w:sz w:val="28"/>
          <w:szCs w:val="28"/>
        </w:rPr>
        <w:t>notypes of the Diagnostic groups</w:t>
      </w:r>
    </w:p>
    <w:p w14:paraId="2390CF16" w14:textId="77777777" w:rsidR="00556B12" w:rsidRPr="00E66C00" w:rsidRDefault="00556B12" w:rsidP="00556B12">
      <w:pPr>
        <w:widowControl/>
        <w:autoSpaceDE/>
        <w:autoSpaceDN/>
        <w:jc w:val="left"/>
        <w:textAlignment w:val="center"/>
        <w:rPr>
          <w:rFonts w:ascii="Times New Roman" w:hAnsi="Times New Roman"/>
          <w:color w:val="000000" w:themeColor="text1"/>
        </w:rPr>
      </w:pPr>
    </w:p>
    <w:tbl>
      <w:tblPr>
        <w:tblW w:w="5000" w:type="pct"/>
        <w:jc w:val="center"/>
        <w:tblLook w:val="0600" w:firstRow="0" w:lastRow="0" w:firstColumn="0" w:lastColumn="0" w:noHBand="1" w:noVBand="1"/>
      </w:tblPr>
      <w:tblGrid>
        <w:gridCol w:w="1980"/>
        <w:gridCol w:w="1980"/>
        <w:gridCol w:w="2642"/>
        <w:gridCol w:w="2467"/>
        <w:gridCol w:w="2091"/>
        <w:gridCol w:w="2042"/>
        <w:gridCol w:w="2042"/>
        <w:gridCol w:w="154"/>
      </w:tblGrid>
      <w:tr w:rsidR="00E66C00" w:rsidRPr="00E66C00" w14:paraId="3D441763" w14:textId="77777777" w:rsidTr="00173025">
        <w:trPr>
          <w:gridAfter w:val="1"/>
          <w:wAfter w:w="50" w:type="pct"/>
          <w:trHeight w:val="328"/>
          <w:jc w:val="center"/>
        </w:trPr>
        <w:tc>
          <w:tcPr>
            <w:tcW w:w="1286" w:type="pct"/>
            <w:gridSpan w:val="2"/>
            <w:tcBorders>
              <w:top w:val="single" w:sz="8" w:space="0" w:color="000000"/>
              <w:left w:val="nil"/>
              <w:bottom w:val="single" w:sz="8" w:space="0" w:color="000000"/>
              <w:right w:val="nil"/>
            </w:tcBorders>
            <w:tcMar>
              <w:top w:w="14" w:type="dxa"/>
              <w:left w:w="14" w:type="dxa"/>
              <w:bottom w:w="0" w:type="dxa"/>
              <w:right w:w="14" w:type="dxa"/>
            </w:tcMar>
            <w:vAlign w:val="center"/>
          </w:tcPr>
          <w:p w14:paraId="609E8264" w14:textId="0E5F66C2" w:rsidR="00197393" w:rsidRPr="00E66C00" w:rsidRDefault="00197393" w:rsidP="006E5464">
            <w:pPr>
              <w:widowControl/>
              <w:jc w:val="center"/>
              <w:rPr>
                <w:rFonts w:ascii="Times New Roman" w:eastAsia="Times New Roman" w:hAnsi="Times New Roman"/>
                <w:color w:val="000000" w:themeColor="text1"/>
                <w:kern w:val="0"/>
                <w:sz w:val="24"/>
                <w:szCs w:val="24"/>
              </w:rPr>
            </w:pPr>
            <w:r w:rsidRPr="00E66C00">
              <w:rPr>
                <w:rFonts w:ascii="Times New Roman" w:eastAsia="궁서" w:hAnsi="Times New Roman"/>
                <w:color w:val="000000" w:themeColor="text1"/>
                <w:kern w:val="0"/>
                <w:sz w:val="24"/>
                <w:szCs w:val="24"/>
              </w:rPr>
              <w:t xml:space="preserve">　</w:t>
            </w:r>
            <w:r w:rsidRPr="00E66C00">
              <w:rPr>
                <w:rFonts w:ascii="Times New Roman" w:eastAsia="Times New Roman" w:hAnsi="Times New Roman"/>
                <w:b/>
                <w:color w:val="000000" w:themeColor="text1"/>
                <w:kern w:val="0"/>
                <w:sz w:val="24"/>
                <w:szCs w:val="24"/>
              </w:rPr>
              <w:t>Variables (N</w:t>
            </w:r>
            <w:r w:rsidR="00907D16">
              <w:rPr>
                <w:rFonts w:ascii="Times New Roman" w:eastAsiaTheme="minorEastAsia" w:hAnsi="Times New Roman" w:hint="eastAsia"/>
                <w:b/>
                <w:color w:val="000000" w:themeColor="text1"/>
                <w:kern w:val="0"/>
                <w:sz w:val="24"/>
                <w:szCs w:val="24"/>
              </w:rPr>
              <w:t xml:space="preserve"> </w:t>
            </w:r>
            <w:r w:rsidRPr="00E66C00">
              <w:rPr>
                <w:rFonts w:ascii="Times New Roman" w:eastAsia="Times New Roman" w:hAnsi="Times New Roman"/>
                <w:b/>
                <w:color w:val="000000" w:themeColor="text1"/>
                <w:kern w:val="0"/>
                <w:sz w:val="24"/>
                <w:szCs w:val="24"/>
              </w:rPr>
              <w:t>=</w:t>
            </w:r>
            <w:r w:rsidR="00907D16">
              <w:rPr>
                <w:rFonts w:ascii="Times New Roman" w:eastAsiaTheme="minorEastAsia" w:hAnsi="Times New Roman" w:hint="eastAsia"/>
                <w:b/>
                <w:color w:val="000000" w:themeColor="text1"/>
                <w:kern w:val="0"/>
                <w:sz w:val="24"/>
                <w:szCs w:val="24"/>
              </w:rPr>
              <w:t xml:space="preserve"> </w:t>
            </w:r>
            <w:r w:rsidRPr="00E66C00">
              <w:rPr>
                <w:rFonts w:ascii="Times New Roman" w:eastAsia="Times New Roman" w:hAnsi="Times New Roman"/>
                <w:b/>
                <w:color w:val="000000" w:themeColor="text1"/>
                <w:kern w:val="0"/>
                <w:sz w:val="24"/>
                <w:szCs w:val="24"/>
              </w:rPr>
              <w:t>148)</w:t>
            </w:r>
          </w:p>
        </w:tc>
        <w:tc>
          <w:tcPr>
            <w:tcW w:w="858" w:type="pct"/>
            <w:tcBorders>
              <w:top w:val="single" w:sz="8" w:space="0" w:color="auto"/>
              <w:left w:val="nil"/>
              <w:bottom w:val="single" w:sz="8" w:space="0" w:color="auto"/>
              <w:right w:val="nil"/>
            </w:tcBorders>
            <w:vAlign w:val="center"/>
          </w:tcPr>
          <w:p w14:paraId="3BFD138A" w14:textId="77777777" w:rsidR="00197393" w:rsidRPr="00E66C00" w:rsidRDefault="00197393" w:rsidP="006E5464">
            <w:pPr>
              <w:widowControl/>
              <w:jc w:val="center"/>
              <w:rPr>
                <w:rFonts w:ascii="Times New Roman" w:eastAsiaTheme="minorEastAsia" w:hAnsi="Times New Roman"/>
                <w:b/>
                <w:color w:val="000000" w:themeColor="text1"/>
                <w:kern w:val="0"/>
                <w:sz w:val="24"/>
                <w:szCs w:val="24"/>
              </w:rPr>
            </w:pPr>
            <w:r w:rsidRPr="00E66C00">
              <w:rPr>
                <w:rFonts w:ascii="Times New Roman" w:eastAsiaTheme="minorEastAsia" w:hAnsi="Times New Roman"/>
                <w:b/>
                <w:color w:val="000000" w:themeColor="text1"/>
                <w:kern w:val="0"/>
                <w:sz w:val="24"/>
                <w:szCs w:val="24"/>
              </w:rPr>
              <w:t>CN</w:t>
            </w:r>
          </w:p>
        </w:tc>
        <w:tc>
          <w:tcPr>
            <w:tcW w:w="801" w:type="pct"/>
            <w:tcBorders>
              <w:top w:val="single" w:sz="8" w:space="0" w:color="auto"/>
              <w:left w:val="nil"/>
              <w:bottom w:val="single" w:sz="8" w:space="0" w:color="auto"/>
              <w:right w:val="nil"/>
            </w:tcBorders>
            <w:tcMar>
              <w:top w:w="14" w:type="dxa"/>
              <w:left w:w="14" w:type="dxa"/>
              <w:bottom w:w="0" w:type="dxa"/>
              <w:right w:w="14" w:type="dxa"/>
            </w:tcMar>
            <w:vAlign w:val="center"/>
          </w:tcPr>
          <w:p w14:paraId="76E36D78" w14:textId="77777777" w:rsidR="00197393" w:rsidRPr="00E66C00" w:rsidRDefault="00197393" w:rsidP="006E5464">
            <w:pPr>
              <w:widowControl/>
              <w:jc w:val="center"/>
              <w:rPr>
                <w:rFonts w:ascii="Times New Roman" w:eastAsia="Times New Roman" w:hAnsi="Times New Roman"/>
                <w:b/>
                <w:color w:val="000000" w:themeColor="text1"/>
                <w:kern w:val="0"/>
                <w:sz w:val="24"/>
                <w:szCs w:val="24"/>
              </w:rPr>
            </w:pPr>
            <w:r w:rsidRPr="00E66C00">
              <w:rPr>
                <w:rFonts w:ascii="Times New Roman" w:eastAsiaTheme="minorEastAsia" w:hAnsi="Times New Roman"/>
                <w:b/>
                <w:color w:val="000000" w:themeColor="text1"/>
                <w:kern w:val="0"/>
                <w:sz w:val="24"/>
                <w:szCs w:val="24"/>
              </w:rPr>
              <w:t>MCI</w:t>
            </w:r>
          </w:p>
        </w:tc>
        <w:tc>
          <w:tcPr>
            <w:tcW w:w="679" w:type="pct"/>
            <w:tcBorders>
              <w:top w:val="single" w:sz="8" w:space="0" w:color="auto"/>
              <w:left w:val="nil"/>
              <w:bottom w:val="single" w:sz="8" w:space="0" w:color="auto"/>
              <w:right w:val="nil"/>
            </w:tcBorders>
            <w:tcMar>
              <w:top w:w="14" w:type="dxa"/>
              <w:left w:w="14" w:type="dxa"/>
              <w:bottom w:w="0" w:type="dxa"/>
              <w:right w:w="14" w:type="dxa"/>
            </w:tcMar>
            <w:vAlign w:val="center"/>
          </w:tcPr>
          <w:p w14:paraId="0DEB9AB8" w14:textId="77777777" w:rsidR="00197393" w:rsidRPr="00E66C00" w:rsidRDefault="00197393" w:rsidP="006E5464">
            <w:pPr>
              <w:widowControl/>
              <w:jc w:val="center"/>
              <w:rPr>
                <w:rFonts w:ascii="Times New Roman" w:eastAsia="Times New Roman" w:hAnsi="Times New Roman"/>
                <w:b/>
                <w:color w:val="000000" w:themeColor="text1"/>
                <w:kern w:val="0"/>
                <w:sz w:val="24"/>
                <w:szCs w:val="24"/>
              </w:rPr>
            </w:pPr>
            <w:r w:rsidRPr="00E66C00">
              <w:rPr>
                <w:rFonts w:ascii="Times New Roman" w:eastAsiaTheme="minorEastAsia" w:hAnsi="Times New Roman"/>
                <w:b/>
                <w:color w:val="000000" w:themeColor="text1"/>
                <w:kern w:val="0"/>
                <w:sz w:val="24"/>
                <w:szCs w:val="24"/>
              </w:rPr>
              <w:t>ADD</w:t>
            </w:r>
          </w:p>
        </w:tc>
        <w:tc>
          <w:tcPr>
            <w:tcW w:w="663" w:type="pct"/>
            <w:tcBorders>
              <w:top w:val="single" w:sz="8" w:space="0" w:color="auto"/>
              <w:bottom w:val="single" w:sz="8" w:space="0" w:color="auto"/>
            </w:tcBorders>
            <w:vAlign w:val="center"/>
          </w:tcPr>
          <w:p w14:paraId="229B3DB7" w14:textId="77777777" w:rsidR="00197393" w:rsidRPr="00E66C00" w:rsidRDefault="00197393" w:rsidP="006E5464">
            <w:pPr>
              <w:widowControl/>
              <w:jc w:val="center"/>
              <w:rPr>
                <w:rFonts w:ascii="Times New Roman" w:hAnsi="Times New Roman"/>
                <w:b/>
                <w:bCs/>
                <w:iCs/>
                <w:color w:val="000000" w:themeColor="text1"/>
                <w:kern w:val="0"/>
                <w:sz w:val="24"/>
                <w:szCs w:val="24"/>
              </w:rPr>
            </w:pPr>
            <w:r w:rsidRPr="00E66C00">
              <w:rPr>
                <w:rFonts w:ascii="Times New Roman" w:hAnsi="Times New Roman"/>
                <w:b/>
                <w:bCs/>
                <w:iCs/>
                <w:color w:val="000000" w:themeColor="text1"/>
                <w:kern w:val="0"/>
                <w:sz w:val="24"/>
                <w:szCs w:val="24"/>
              </w:rPr>
              <w:t>OD</w:t>
            </w:r>
          </w:p>
        </w:tc>
        <w:tc>
          <w:tcPr>
            <w:tcW w:w="663" w:type="pct"/>
            <w:tcBorders>
              <w:top w:val="single" w:sz="8" w:space="0" w:color="auto"/>
              <w:left w:val="nil"/>
              <w:bottom w:val="single" w:sz="8" w:space="0" w:color="auto"/>
              <w:right w:val="nil"/>
            </w:tcBorders>
            <w:tcMar>
              <w:top w:w="14" w:type="dxa"/>
              <w:left w:w="14" w:type="dxa"/>
              <w:bottom w:w="0" w:type="dxa"/>
              <w:right w:w="14" w:type="dxa"/>
            </w:tcMar>
            <w:vAlign w:val="center"/>
          </w:tcPr>
          <w:p w14:paraId="389B6A26" w14:textId="77777777" w:rsidR="00197393" w:rsidRPr="00E66C00" w:rsidRDefault="00197393" w:rsidP="006E5464">
            <w:pPr>
              <w:widowControl/>
              <w:jc w:val="center"/>
              <w:rPr>
                <w:rFonts w:ascii="Times New Roman" w:eastAsia="Times New Roman" w:hAnsi="Times New Roman"/>
                <w:i/>
                <w:color w:val="000000" w:themeColor="text1"/>
                <w:kern w:val="0"/>
                <w:sz w:val="24"/>
                <w:szCs w:val="24"/>
              </w:rPr>
            </w:pPr>
            <w:r w:rsidRPr="00E66C00">
              <w:rPr>
                <w:rFonts w:ascii="Times New Roman" w:hAnsi="Times New Roman"/>
                <w:i/>
                <w:color w:val="000000" w:themeColor="text1"/>
                <w:kern w:val="0"/>
                <w:sz w:val="24"/>
                <w:szCs w:val="24"/>
              </w:rPr>
              <w:t>p</w:t>
            </w:r>
            <w:r w:rsidRPr="00E66C00">
              <w:rPr>
                <w:rFonts w:ascii="Times New Roman" w:eastAsia="Times New Roman" w:hAnsi="Times New Roman"/>
                <w:color w:val="000000" w:themeColor="text1"/>
                <w:kern w:val="0"/>
                <w:sz w:val="24"/>
                <w:szCs w:val="24"/>
              </w:rPr>
              <w:t xml:space="preserve"> value</w:t>
            </w:r>
          </w:p>
        </w:tc>
      </w:tr>
      <w:tr w:rsidR="00E66C00" w:rsidRPr="00E66C00" w14:paraId="44D1DE50" w14:textId="77777777" w:rsidTr="00173025">
        <w:trPr>
          <w:gridAfter w:val="1"/>
          <w:wAfter w:w="50" w:type="pct"/>
          <w:trHeight w:val="261"/>
          <w:jc w:val="center"/>
        </w:trPr>
        <w:tc>
          <w:tcPr>
            <w:tcW w:w="1286" w:type="pct"/>
            <w:gridSpan w:val="2"/>
            <w:tcBorders>
              <w:top w:val="single" w:sz="8" w:space="0" w:color="000000"/>
              <w:left w:val="nil"/>
              <w:bottom w:val="nil"/>
              <w:right w:val="nil"/>
            </w:tcBorders>
            <w:tcMar>
              <w:top w:w="14" w:type="dxa"/>
              <w:left w:w="14" w:type="dxa"/>
              <w:bottom w:w="0" w:type="dxa"/>
              <w:right w:w="14" w:type="dxa"/>
            </w:tcMar>
            <w:vAlign w:val="center"/>
          </w:tcPr>
          <w:p w14:paraId="7841F3CC" w14:textId="77777777" w:rsidR="00197393" w:rsidRPr="00E66C00" w:rsidRDefault="00197393" w:rsidP="00173025">
            <w:pPr>
              <w:widowControl/>
              <w:jc w:val="left"/>
              <w:rPr>
                <w:rFonts w:ascii="Times New Roman" w:eastAsia="Times New Roman" w:hAnsi="Times New Roman"/>
                <w:color w:val="000000" w:themeColor="text1"/>
                <w:kern w:val="0"/>
                <w:sz w:val="24"/>
                <w:szCs w:val="24"/>
              </w:rPr>
            </w:pPr>
            <w:r w:rsidRPr="00E66C00">
              <w:rPr>
                <w:rFonts w:ascii="Times New Roman" w:hAnsi="Times New Roman"/>
                <w:b/>
                <w:color w:val="000000" w:themeColor="text1"/>
                <w:kern w:val="0"/>
                <w:sz w:val="24"/>
                <w:szCs w:val="24"/>
              </w:rPr>
              <w:t>n</w:t>
            </w:r>
          </w:p>
        </w:tc>
        <w:tc>
          <w:tcPr>
            <w:tcW w:w="858" w:type="pct"/>
            <w:tcBorders>
              <w:top w:val="single" w:sz="8" w:space="0" w:color="auto"/>
              <w:left w:val="nil"/>
              <w:bottom w:val="nil"/>
              <w:right w:val="nil"/>
            </w:tcBorders>
            <w:vAlign w:val="center"/>
          </w:tcPr>
          <w:p w14:paraId="1532DA37" w14:textId="4364616C" w:rsidR="00197393" w:rsidRPr="00E66C00" w:rsidRDefault="00197393" w:rsidP="006E5464">
            <w:pPr>
              <w:widowControl/>
              <w:jc w:val="center"/>
              <w:rPr>
                <w:rFonts w:ascii="Times New Roman" w:eastAsiaTheme="minorEastAsia" w:hAnsi="Times New Roman"/>
                <w:color w:val="000000" w:themeColor="text1"/>
                <w:kern w:val="0"/>
                <w:sz w:val="24"/>
                <w:szCs w:val="24"/>
              </w:rPr>
            </w:pPr>
            <w:r w:rsidRPr="00E66C00">
              <w:rPr>
                <w:rFonts w:ascii="Times New Roman" w:eastAsiaTheme="minorEastAsia" w:hAnsi="Times New Roman"/>
                <w:color w:val="000000" w:themeColor="text1"/>
                <w:kern w:val="0"/>
                <w:sz w:val="24"/>
                <w:szCs w:val="24"/>
              </w:rPr>
              <w:t>5</w:t>
            </w:r>
            <w:r w:rsidR="00C877ED" w:rsidRPr="00E66C00">
              <w:rPr>
                <w:rFonts w:ascii="Times New Roman" w:eastAsiaTheme="minorEastAsia" w:hAnsi="Times New Roman"/>
                <w:color w:val="000000" w:themeColor="text1"/>
                <w:kern w:val="0"/>
                <w:sz w:val="24"/>
                <w:szCs w:val="24"/>
              </w:rPr>
              <w:t>8</w:t>
            </w:r>
          </w:p>
        </w:tc>
        <w:tc>
          <w:tcPr>
            <w:tcW w:w="801" w:type="pct"/>
            <w:tcBorders>
              <w:top w:val="single" w:sz="8" w:space="0" w:color="auto"/>
              <w:left w:val="nil"/>
              <w:bottom w:val="nil"/>
              <w:right w:val="nil"/>
            </w:tcBorders>
            <w:tcMar>
              <w:top w:w="14" w:type="dxa"/>
              <w:left w:w="14" w:type="dxa"/>
              <w:bottom w:w="0" w:type="dxa"/>
              <w:right w:w="14" w:type="dxa"/>
            </w:tcMar>
            <w:vAlign w:val="center"/>
          </w:tcPr>
          <w:p w14:paraId="5AEA2242" w14:textId="664CF0E6" w:rsidR="00197393" w:rsidRPr="00E66C00" w:rsidRDefault="00C877ED" w:rsidP="006E5464">
            <w:pPr>
              <w:widowControl/>
              <w:jc w:val="center"/>
              <w:rPr>
                <w:rFonts w:ascii="Times New Roman" w:eastAsiaTheme="minorEastAsia" w:hAnsi="Times New Roman"/>
                <w:color w:val="000000" w:themeColor="text1"/>
                <w:kern w:val="0"/>
                <w:sz w:val="24"/>
                <w:szCs w:val="24"/>
              </w:rPr>
            </w:pPr>
            <w:r w:rsidRPr="00E66C00">
              <w:rPr>
                <w:rFonts w:ascii="Times New Roman" w:eastAsiaTheme="minorEastAsia" w:hAnsi="Times New Roman"/>
                <w:color w:val="000000" w:themeColor="text1"/>
                <w:kern w:val="0"/>
                <w:sz w:val="24"/>
                <w:szCs w:val="24"/>
              </w:rPr>
              <w:t>39</w:t>
            </w:r>
          </w:p>
        </w:tc>
        <w:tc>
          <w:tcPr>
            <w:tcW w:w="679" w:type="pct"/>
            <w:tcBorders>
              <w:top w:val="single" w:sz="8" w:space="0" w:color="auto"/>
              <w:left w:val="nil"/>
              <w:bottom w:val="nil"/>
              <w:right w:val="nil"/>
            </w:tcBorders>
            <w:tcMar>
              <w:top w:w="14" w:type="dxa"/>
              <w:left w:w="14" w:type="dxa"/>
              <w:bottom w:w="0" w:type="dxa"/>
              <w:right w:w="14" w:type="dxa"/>
            </w:tcMar>
            <w:vAlign w:val="center"/>
          </w:tcPr>
          <w:p w14:paraId="6331133E" w14:textId="77777777" w:rsidR="00197393" w:rsidRPr="00E66C00" w:rsidRDefault="00197393" w:rsidP="006E5464">
            <w:pPr>
              <w:widowControl/>
              <w:jc w:val="center"/>
              <w:rPr>
                <w:rFonts w:ascii="Times New Roman" w:eastAsiaTheme="minorEastAsia" w:hAnsi="Times New Roman"/>
                <w:color w:val="000000" w:themeColor="text1"/>
                <w:kern w:val="0"/>
                <w:sz w:val="24"/>
                <w:szCs w:val="24"/>
              </w:rPr>
            </w:pPr>
            <w:r w:rsidRPr="00E66C00">
              <w:rPr>
                <w:rFonts w:ascii="Times New Roman" w:eastAsiaTheme="minorEastAsia" w:hAnsi="Times New Roman"/>
                <w:color w:val="000000" w:themeColor="text1"/>
                <w:kern w:val="0"/>
                <w:sz w:val="24"/>
                <w:szCs w:val="24"/>
              </w:rPr>
              <w:t>38</w:t>
            </w:r>
          </w:p>
        </w:tc>
        <w:tc>
          <w:tcPr>
            <w:tcW w:w="663" w:type="pct"/>
            <w:tcBorders>
              <w:top w:val="single" w:sz="8" w:space="0" w:color="auto"/>
            </w:tcBorders>
            <w:vAlign w:val="center"/>
          </w:tcPr>
          <w:p w14:paraId="6CBC267C" w14:textId="356E5D60" w:rsidR="00197393" w:rsidRPr="00E66C00" w:rsidRDefault="00197393" w:rsidP="006E5464">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kern w:val="0"/>
                <w:sz w:val="24"/>
                <w:szCs w:val="24"/>
              </w:rPr>
              <w:t>1</w:t>
            </w:r>
            <w:r w:rsidR="00C877ED" w:rsidRPr="00E66C00">
              <w:rPr>
                <w:rFonts w:ascii="Times New Roman" w:hAnsi="Times New Roman"/>
                <w:color w:val="000000" w:themeColor="text1"/>
                <w:kern w:val="0"/>
                <w:sz w:val="24"/>
                <w:szCs w:val="24"/>
              </w:rPr>
              <w:t>3</w:t>
            </w:r>
          </w:p>
        </w:tc>
        <w:tc>
          <w:tcPr>
            <w:tcW w:w="663" w:type="pct"/>
            <w:tcBorders>
              <w:top w:val="single" w:sz="8" w:space="0" w:color="auto"/>
              <w:left w:val="nil"/>
              <w:bottom w:val="nil"/>
              <w:right w:val="nil"/>
            </w:tcBorders>
            <w:tcMar>
              <w:top w:w="14" w:type="dxa"/>
              <w:left w:w="14" w:type="dxa"/>
              <w:bottom w:w="0" w:type="dxa"/>
              <w:right w:w="14" w:type="dxa"/>
            </w:tcMar>
            <w:vAlign w:val="center"/>
          </w:tcPr>
          <w:p w14:paraId="091D51A5" w14:textId="77777777" w:rsidR="00197393" w:rsidRPr="00E66C00" w:rsidRDefault="00197393" w:rsidP="006E5464">
            <w:pPr>
              <w:widowControl/>
              <w:jc w:val="center"/>
              <w:rPr>
                <w:rFonts w:ascii="Times New Roman" w:eastAsia="Times New Roman" w:hAnsi="Times New Roman"/>
                <w:color w:val="000000" w:themeColor="text1"/>
                <w:kern w:val="0"/>
                <w:sz w:val="24"/>
                <w:szCs w:val="24"/>
              </w:rPr>
            </w:pPr>
          </w:p>
        </w:tc>
      </w:tr>
      <w:tr w:rsidR="00E66C00" w:rsidRPr="00E66C00" w14:paraId="593D3D2F" w14:textId="77777777" w:rsidTr="00173025">
        <w:trPr>
          <w:gridAfter w:val="1"/>
          <w:wAfter w:w="50" w:type="pct"/>
          <w:trHeight w:val="388"/>
          <w:jc w:val="center"/>
        </w:trPr>
        <w:tc>
          <w:tcPr>
            <w:tcW w:w="1286" w:type="pct"/>
            <w:gridSpan w:val="2"/>
            <w:tcBorders>
              <w:top w:val="nil"/>
              <w:left w:val="nil"/>
              <w:bottom w:val="nil"/>
              <w:right w:val="nil"/>
            </w:tcBorders>
            <w:tcMar>
              <w:top w:w="14" w:type="dxa"/>
              <w:left w:w="14" w:type="dxa"/>
              <w:bottom w:w="0" w:type="dxa"/>
              <w:right w:w="14" w:type="dxa"/>
            </w:tcMar>
            <w:vAlign w:val="center"/>
          </w:tcPr>
          <w:p w14:paraId="424A85D1" w14:textId="77777777" w:rsidR="00F94E8F" w:rsidRPr="00E66C00" w:rsidRDefault="00F94E8F" w:rsidP="00173025">
            <w:pPr>
              <w:widowControl/>
              <w:jc w:val="left"/>
              <w:rPr>
                <w:rFonts w:ascii="Times New Roman" w:eastAsia="Times New Roman" w:hAnsi="Times New Roman"/>
                <w:color w:val="000000" w:themeColor="text1"/>
                <w:kern w:val="0"/>
                <w:sz w:val="24"/>
                <w:szCs w:val="24"/>
              </w:rPr>
            </w:pPr>
            <w:r w:rsidRPr="00E66C00">
              <w:rPr>
                <w:rFonts w:ascii="Times New Roman" w:eastAsia="Times New Roman" w:hAnsi="Times New Roman"/>
                <w:b/>
                <w:color w:val="000000" w:themeColor="text1"/>
                <w:kern w:val="0"/>
                <w:sz w:val="24"/>
                <w:szCs w:val="24"/>
              </w:rPr>
              <w:t>Age</w:t>
            </w:r>
          </w:p>
        </w:tc>
        <w:tc>
          <w:tcPr>
            <w:tcW w:w="858" w:type="pct"/>
            <w:tcBorders>
              <w:top w:val="nil"/>
              <w:left w:val="nil"/>
              <w:bottom w:val="nil"/>
              <w:right w:val="nil"/>
            </w:tcBorders>
            <w:vAlign w:val="center"/>
          </w:tcPr>
          <w:p w14:paraId="3FFC8C33" w14:textId="64A2B492"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70.07±5.03</w:t>
            </w:r>
          </w:p>
        </w:tc>
        <w:tc>
          <w:tcPr>
            <w:tcW w:w="801" w:type="pct"/>
            <w:tcBorders>
              <w:top w:val="nil"/>
              <w:left w:val="nil"/>
              <w:bottom w:val="nil"/>
              <w:right w:val="nil"/>
            </w:tcBorders>
            <w:tcMar>
              <w:top w:w="14" w:type="dxa"/>
              <w:left w:w="14" w:type="dxa"/>
              <w:bottom w:w="0" w:type="dxa"/>
              <w:right w:w="14" w:type="dxa"/>
            </w:tcMar>
            <w:vAlign w:val="center"/>
          </w:tcPr>
          <w:p w14:paraId="569B623C" w14:textId="0FC0303F"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73.31±7.63</w:t>
            </w:r>
          </w:p>
        </w:tc>
        <w:tc>
          <w:tcPr>
            <w:tcW w:w="679" w:type="pct"/>
            <w:tcBorders>
              <w:top w:val="nil"/>
              <w:left w:val="nil"/>
              <w:bottom w:val="nil"/>
              <w:right w:val="nil"/>
            </w:tcBorders>
            <w:tcMar>
              <w:top w:w="14" w:type="dxa"/>
              <w:left w:w="14" w:type="dxa"/>
              <w:bottom w:w="0" w:type="dxa"/>
              <w:right w:w="14" w:type="dxa"/>
            </w:tcMar>
            <w:vAlign w:val="center"/>
          </w:tcPr>
          <w:p w14:paraId="22146C3E" w14:textId="4D661EDC"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69.55±10.58</w:t>
            </w:r>
          </w:p>
        </w:tc>
        <w:tc>
          <w:tcPr>
            <w:tcW w:w="663" w:type="pct"/>
            <w:vAlign w:val="center"/>
          </w:tcPr>
          <w:p w14:paraId="04895534" w14:textId="5616C3C2" w:rsidR="00F94E8F" w:rsidRPr="00E66C00" w:rsidRDefault="00F94E8F" w:rsidP="00556B12">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70.15±10.40</w:t>
            </w:r>
          </w:p>
        </w:tc>
        <w:tc>
          <w:tcPr>
            <w:tcW w:w="663" w:type="pct"/>
            <w:tcBorders>
              <w:top w:val="nil"/>
              <w:left w:val="nil"/>
              <w:bottom w:val="nil"/>
              <w:right w:val="nil"/>
            </w:tcBorders>
            <w:tcMar>
              <w:top w:w="14" w:type="dxa"/>
              <w:left w:w="14" w:type="dxa"/>
              <w:bottom w:w="0" w:type="dxa"/>
              <w:right w:w="14" w:type="dxa"/>
            </w:tcMar>
            <w:vAlign w:val="center"/>
          </w:tcPr>
          <w:p w14:paraId="239654BB" w14:textId="3ACA45A9" w:rsidR="00F94E8F" w:rsidRPr="00E66C00" w:rsidRDefault="00F94E8F" w:rsidP="00556B12">
            <w:pPr>
              <w:widowControl/>
              <w:wordWrap/>
              <w:autoSpaceDE/>
              <w:autoSpaceDN/>
              <w:jc w:val="center"/>
              <w:rPr>
                <w:rFonts w:ascii="Times New Roman" w:eastAsia="굴림" w:hAnsi="Times New Roman"/>
                <w:color w:val="000000" w:themeColor="text1"/>
                <w:sz w:val="24"/>
                <w:szCs w:val="24"/>
              </w:rPr>
            </w:pPr>
            <w:r w:rsidRPr="00E66C00">
              <w:rPr>
                <w:rFonts w:ascii="Times New Roman" w:hAnsi="Times New Roman"/>
                <w:color w:val="000000" w:themeColor="text1"/>
                <w:sz w:val="24"/>
                <w:szCs w:val="24"/>
              </w:rPr>
              <w:t>0.150</w:t>
            </w:r>
          </w:p>
        </w:tc>
      </w:tr>
      <w:tr w:rsidR="00E66C00" w:rsidRPr="00E66C00" w14:paraId="363A9740" w14:textId="77777777" w:rsidTr="00173025">
        <w:trPr>
          <w:gridAfter w:val="1"/>
          <w:wAfter w:w="50" w:type="pct"/>
          <w:trHeight w:val="388"/>
          <w:jc w:val="center"/>
        </w:trPr>
        <w:tc>
          <w:tcPr>
            <w:tcW w:w="1286" w:type="pct"/>
            <w:gridSpan w:val="2"/>
            <w:tcBorders>
              <w:top w:val="nil"/>
              <w:left w:val="nil"/>
              <w:bottom w:val="nil"/>
              <w:right w:val="nil"/>
            </w:tcBorders>
            <w:tcMar>
              <w:top w:w="14" w:type="dxa"/>
              <w:left w:w="14" w:type="dxa"/>
              <w:bottom w:w="0" w:type="dxa"/>
              <w:right w:w="14" w:type="dxa"/>
            </w:tcMar>
            <w:vAlign w:val="center"/>
          </w:tcPr>
          <w:p w14:paraId="1D611735" w14:textId="77777777" w:rsidR="00F94E8F" w:rsidRPr="00E66C00" w:rsidRDefault="00F94E8F" w:rsidP="00173025">
            <w:pPr>
              <w:widowControl/>
              <w:jc w:val="left"/>
              <w:rPr>
                <w:rFonts w:ascii="Times New Roman" w:eastAsia="Times New Roman" w:hAnsi="Times New Roman"/>
                <w:color w:val="000000" w:themeColor="text1"/>
                <w:kern w:val="0"/>
                <w:sz w:val="24"/>
                <w:szCs w:val="24"/>
              </w:rPr>
            </w:pPr>
            <w:r w:rsidRPr="00E66C00">
              <w:rPr>
                <w:rFonts w:ascii="Times New Roman" w:eastAsia="Times New Roman" w:hAnsi="Times New Roman"/>
                <w:b/>
                <w:color w:val="000000" w:themeColor="text1"/>
                <w:kern w:val="0"/>
                <w:sz w:val="24"/>
                <w:szCs w:val="24"/>
              </w:rPr>
              <w:t>Sex (Female, n [%])</w:t>
            </w:r>
          </w:p>
        </w:tc>
        <w:tc>
          <w:tcPr>
            <w:tcW w:w="858" w:type="pct"/>
            <w:tcBorders>
              <w:top w:val="nil"/>
              <w:left w:val="nil"/>
              <w:bottom w:val="nil"/>
              <w:right w:val="nil"/>
            </w:tcBorders>
            <w:vAlign w:val="center"/>
          </w:tcPr>
          <w:p w14:paraId="30C40BA5" w14:textId="54C686F8"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43(74.1)</w:t>
            </w:r>
          </w:p>
        </w:tc>
        <w:tc>
          <w:tcPr>
            <w:tcW w:w="801" w:type="pct"/>
            <w:tcBorders>
              <w:top w:val="nil"/>
              <w:left w:val="nil"/>
              <w:bottom w:val="nil"/>
              <w:right w:val="nil"/>
            </w:tcBorders>
            <w:tcMar>
              <w:top w:w="14" w:type="dxa"/>
              <w:left w:w="14" w:type="dxa"/>
              <w:bottom w:w="0" w:type="dxa"/>
              <w:right w:w="14" w:type="dxa"/>
            </w:tcMar>
            <w:vAlign w:val="center"/>
          </w:tcPr>
          <w:p w14:paraId="6BFF860A" w14:textId="0638B15E"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26(66.7)</w:t>
            </w:r>
          </w:p>
        </w:tc>
        <w:tc>
          <w:tcPr>
            <w:tcW w:w="679" w:type="pct"/>
            <w:tcBorders>
              <w:top w:val="nil"/>
              <w:left w:val="nil"/>
              <w:bottom w:val="nil"/>
              <w:right w:val="nil"/>
            </w:tcBorders>
            <w:tcMar>
              <w:top w:w="14" w:type="dxa"/>
              <w:left w:w="14" w:type="dxa"/>
              <w:bottom w:w="0" w:type="dxa"/>
              <w:right w:w="14" w:type="dxa"/>
            </w:tcMar>
            <w:vAlign w:val="center"/>
          </w:tcPr>
          <w:p w14:paraId="44C62A50" w14:textId="39A96C83"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19(50.0)</w:t>
            </w:r>
          </w:p>
        </w:tc>
        <w:tc>
          <w:tcPr>
            <w:tcW w:w="663" w:type="pct"/>
            <w:vAlign w:val="center"/>
          </w:tcPr>
          <w:p w14:paraId="0152227F" w14:textId="38551878" w:rsidR="00F94E8F" w:rsidRPr="00E66C00" w:rsidRDefault="00F94E8F" w:rsidP="00556B12">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9(69.2)</w:t>
            </w:r>
          </w:p>
        </w:tc>
        <w:tc>
          <w:tcPr>
            <w:tcW w:w="663" w:type="pct"/>
            <w:tcBorders>
              <w:top w:val="nil"/>
              <w:left w:val="nil"/>
              <w:bottom w:val="nil"/>
              <w:right w:val="nil"/>
            </w:tcBorders>
            <w:tcMar>
              <w:top w:w="14" w:type="dxa"/>
              <w:left w:w="14" w:type="dxa"/>
              <w:bottom w:w="0" w:type="dxa"/>
              <w:right w:w="14" w:type="dxa"/>
            </w:tcMar>
            <w:vAlign w:val="center"/>
          </w:tcPr>
          <w:p w14:paraId="47021709" w14:textId="48FD4FE7"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kern w:val="0"/>
                <w:sz w:val="24"/>
                <w:szCs w:val="24"/>
              </w:rPr>
              <w:t>0.114</w:t>
            </w:r>
          </w:p>
        </w:tc>
      </w:tr>
      <w:tr w:rsidR="00E66C00" w:rsidRPr="00E66C00" w14:paraId="3613A8FA" w14:textId="77777777" w:rsidTr="00173025">
        <w:trPr>
          <w:gridAfter w:val="1"/>
          <w:wAfter w:w="50" w:type="pct"/>
          <w:trHeight w:val="388"/>
          <w:jc w:val="center"/>
        </w:trPr>
        <w:tc>
          <w:tcPr>
            <w:tcW w:w="1286" w:type="pct"/>
            <w:gridSpan w:val="2"/>
            <w:tcBorders>
              <w:top w:val="nil"/>
              <w:left w:val="nil"/>
              <w:bottom w:val="nil"/>
              <w:right w:val="nil"/>
            </w:tcBorders>
            <w:tcMar>
              <w:top w:w="14" w:type="dxa"/>
              <w:left w:w="14" w:type="dxa"/>
              <w:bottom w:w="0" w:type="dxa"/>
              <w:right w:w="14" w:type="dxa"/>
            </w:tcMar>
            <w:vAlign w:val="center"/>
          </w:tcPr>
          <w:p w14:paraId="00C95589" w14:textId="77777777" w:rsidR="00F94E8F" w:rsidRPr="00E66C00" w:rsidRDefault="00F94E8F" w:rsidP="00173025">
            <w:pPr>
              <w:widowControl/>
              <w:jc w:val="left"/>
              <w:rPr>
                <w:rFonts w:ascii="Times New Roman" w:eastAsia="Times New Roman" w:hAnsi="Times New Roman"/>
                <w:color w:val="000000" w:themeColor="text1"/>
                <w:kern w:val="0"/>
                <w:sz w:val="24"/>
                <w:szCs w:val="24"/>
              </w:rPr>
            </w:pPr>
            <w:r w:rsidRPr="00E66C00">
              <w:rPr>
                <w:rFonts w:ascii="Times New Roman" w:eastAsia="Times New Roman" w:hAnsi="Times New Roman"/>
                <w:b/>
                <w:color w:val="000000" w:themeColor="text1"/>
                <w:kern w:val="0"/>
                <w:sz w:val="24"/>
                <w:szCs w:val="24"/>
              </w:rPr>
              <w:t>Education(year)</w:t>
            </w:r>
          </w:p>
        </w:tc>
        <w:tc>
          <w:tcPr>
            <w:tcW w:w="858" w:type="pct"/>
            <w:tcBorders>
              <w:top w:val="nil"/>
              <w:left w:val="nil"/>
              <w:bottom w:val="nil"/>
              <w:right w:val="nil"/>
            </w:tcBorders>
            <w:vAlign w:val="center"/>
          </w:tcPr>
          <w:p w14:paraId="46E30FBB" w14:textId="7F37309F"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9.33±3.65</w:t>
            </w:r>
          </w:p>
        </w:tc>
        <w:tc>
          <w:tcPr>
            <w:tcW w:w="801" w:type="pct"/>
            <w:tcBorders>
              <w:top w:val="nil"/>
              <w:left w:val="nil"/>
              <w:bottom w:val="nil"/>
              <w:right w:val="nil"/>
            </w:tcBorders>
            <w:tcMar>
              <w:top w:w="14" w:type="dxa"/>
              <w:left w:w="14" w:type="dxa"/>
              <w:bottom w:w="0" w:type="dxa"/>
              <w:right w:w="14" w:type="dxa"/>
            </w:tcMar>
            <w:vAlign w:val="center"/>
          </w:tcPr>
          <w:p w14:paraId="0FDF6429" w14:textId="5FDA0A34"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8.23±4.84</w:t>
            </w:r>
          </w:p>
        </w:tc>
        <w:tc>
          <w:tcPr>
            <w:tcW w:w="679" w:type="pct"/>
            <w:tcBorders>
              <w:top w:val="nil"/>
              <w:left w:val="nil"/>
              <w:bottom w:val="nil"/>
              <w:right w:val="nil"/>
            </w:tcBorders>
            <w:tcMar>
              <w:top w:w="14" w:type="dxa"/>
              <w:left w:w="14" w:type="dxa"/>
              <w:bottom w:w="0" w:type="dxa"/>
              <w:right w:w="14" w:type="dxa"/>
            </w:tcMar>
            <w:vAlign w:val="center"/>
          </w:tcPr>
          <w:p w14:paraId="08123511" w14:textId="3482F1E0" w:rsidR="00F94E8F" w:rsidRPr="00E66C00" w:rsidRDefault="00F94E8F" w:rsidP="00556B12">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9.76±3.87</w:t>
            </w:r>
          </w:p>
        </w:tc>
        <w:tc>
          <w:tcPr>
            <w:tcW w:w="663" w:type="pct"/>
            <w:vAlign w:val="center"/>
          </w:tcPr>
          <w:p w14:paraId="3D8A7B2F" w14:textId="139EB285" w:rsidR="00F94E8F" w:rsidRPr="00E66C00" w:rsidRDefault="00F94E8F" w:rsidP="00556B12">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8.69±5.76</w:t>
            </w:r>
          </w:p>
        </w:tc>
        <w:tc>
          <w:tcPr>
            <w:tcW w:w="663" w:type="pct"/>
            <w:tcBorders>
              <w:top w:val="nil"/>
              <w:left w:val="nil"/>
              <w:bottom w:val="nil"/>
              <w:right w:val="nil"/>
            </w:tcBorders>
            <w:tcMar>
              <w:top w:w="14" w:type="dxa"/>
              <w:left w:w="14" w:type="dxa"/>
              <w:bottom w:w="0" w:type="dxa"/>
              <w:right w:w="14" w:type="dxa"/>
            </w:tcMar>
            <w:vAlign w:val="center"/>
          </w:tcPr>
          <w:p w14:paraId="04A481C9" w14:textId="130C822B" w:rsidR="00F94E8F" w:rsidRPr="00E66C00" w:rsidRDefault="00F94E8F" w:rsidP="00556B12">
            <w:pPr>
              <w:widowControl/>
              <w:wordWrap/>
              <w:autoSpaceDE/>
              <w:autoSpaceDN/>
              <w:jc w:val="center"/>
              <w:rPr>
                <w:rFonts w:ascii="Times New Roman" w:eastAsia="굴림" w:hAnsi="Times New Roman"/>
                <w:color w:val="000000" w:themeColor="text1"/>
                <w:sz w:val="24"/>
                <w:szCs w:val="24"/>
              </w:rPr>
            </w:pPr>
            <w:r w:rsidRPr="00E66C00">
              <w:rPr>
                <w:rFonts w:ascii="Times New Roman" w:hAnsi="Times New Roman"/>
                <w:color w:val="000000" w:themeColor="text1"/>
                <w:sz w:val="24"/>
                <w:szCs w:val="24"/>
              </w:rPr>
              <w:t>0.419</w:t>
            </w:r>
          </w:p>
        </w:tc>
      </w:tr>
      <w:tr w:rsidR="00E66C00" w:rsidRPr="00E66C00" w14:paraId="79095486" w14:textId="77777777" w:rsidTr="00173025">
        <w:trPr>
          <w:gridAfter w:val="1"/>
          <w:wAfter w:w="50" w:type="pct"/>
          <w:trHeight w:val="388"/>
          <w:jc w:val="center"/>
        </w:trPr>
        <w:tc>
          <w:tcPr>
            <w:tcW w:w="643" w:type="pct"/>
            <w:tcBorders>
              <w:top w:val="nil"/>
              <w:left w:val="nil"/>
              <w:right w:val="nil"/>
            </w:tcBorders>
            <w:tcMar>
              <w:top w:w="14" w:type="dxa"/>
              <w:left w:w="14" w:type="dxa"/>
              <w:bottom w:w="0" w:type="dxa"/>
              <w:right w:w="14" w:type="dxa"/>
            </w:tcMar>
            <w:vAlign w:val="center"/>
          </w:tcPr>
          <w:p w14:paraId="52E07B8A" w14:textId="7C9DEECD" w:rsidR="001C0F1C" w:rsidRPr="00E66C00" w:rsidRDefault="001C0F1C" w:rsidP="001C0F1C">
            <w:pPr>
              <w:widowControl/>
              <w:jc w:val="left"/>
              <w:rPr>
                <w:rFonts w:ascii="Times New Roman" w:eastAsiaTheme="minorEastAsia" w:hAnsi="Times New Roman"/>
                <w:b/>
                <w:color w:val="000000" w:themeColor="text1"/>
                <w:kern w:val="0"/>
                <w:sz w:val="24"/>
                <w:szCs w:val="24"/>
              </w:rPr>
            </w:pPr>
            <w:r w:rsidRPr="00E66C00">
              <w:rPr>
                <w:rFonts w:ascii="Times New Roman" w:eastAsiaTheme="minorEastAsia" w:hAnsi="Times New Roman"/>
                <w:b/>
                <w:color w:val="000000" w:themeColor="text1"/>
                <w:kern w:val="0"/>
                <w:sz w:val="24"/>
                <w:szCs w:val="24"/>
              </w:rPr>
              <w:t>APOE</w:t>
            </w:r>
            <w:r w:rsidRPr="00E66C00">
              <w:rPr>
                <w:rFonts w:ascii="Times New Roman" w:eastAsiaTheme="minorEastAsia" w:hAnsi="Times New Roman"/>
                <w:b/>
                <w:bCs/>
                <w:color w:val="000000" w:themeColor="text1"/>
                <w:kern w:val="0"/>
                <w:sz w:val="24"/>
                <w:szCs w:val="24"/>
              </w:rPr>
              <w:t xml:space="preserve"> genotype</w:t>
            </w:r>
          </w:p>
        </w:tc>
        <w:tc>
          <w:tcPr>
            <w:tcW w:w="643" w:type="pct"/>
            <w:tcBorders>
              <w:left w:val="nil"/>
              <w:right w:val="nil"/>
            </w:tcBorders>
            <w:vAlign w:val="center"/>
          </w:tcPr>
          <w:p w14:paraId="08F04583" w14:textId="513FB358" w:rsidR="001C0F1C" w:rsidRPr="00E66C00" w:rsidRDefault="001C0F1C" w:rsidP="001C0F1C">
            <w:pPr>
              <w:widowControl/>
              <w:jc w:val="left"/>
              <w:rPr>
                <w:rFonts w:ascii="Times New Roman" w:hAnsi="Times New Roman"/>
                <w:color w:val="000000" w:themeColor="text1"/>
                <w:kern w:val="0"/>
                <w:sz w:val="24"/>
                <w:szCs w:val="24"/>
              </w:rPr>
            </w:pPr>
          </w:p>
        </w:tc>
        <w:tc>
          <w:tcPr>
            <w:tcW w:w="858" w:type="pct"/>
            <w:tcBorders>
              <w:top w:val="nil"/>
              <w:left w:val="nil"/>
              <w:bottom w:val="nil"/>
              <w:right w:val="nil"/>
            </w:tcBorders>
            <w:vAlign w:val="center"/>
          </w:tcPr>
          <w:p w14:paraId="04A7670B" w14:textId="6A36BEB9" w:rsidR="001C0F1C" w:rsidRPr="00E66C00" w:rsidRDefault="001C0F1C" w:rsidP="001C0F1C">
            <w:pPr>
              <w:widowControl/>
              <w:jc w:val="center"/>
              <w:rPr>
                <w:rFonts w:ascii="Times New Roman" w:hAnsi="Times New Roman"/>
                <w:color w:val="000000" w:themeColor="text1"/>
                <w:sz w:val="24"/>
                <w:szCs w:val="24"/>
              </w:rPr>
            </w:pPr>
          </w:p>
        </w:tc>
        <w:tc>
          <w:tcPr>
            <w:tcW w:w="801" w:type="pct"/>
            <w:tcBorders>
              <w:top w:val="nil"/>
              <w:left w:val="nil"/>
              <w:bottom w:val="nil"/>
              <w:right w:val="nil"/>
            </w:tcBorders>
            <w:tcMar>
              <w:top w:w="14" w:type="dxa"/>
              <w:left w:w="14" w:type="dxa"/>
              <w:bottom w:w="0" w:type="dxa"/>
              <w:right w:w="14" w:type="dxa"/>
            </w:tcMar>
            <w:vAlign w:val="center"/>
          </w:tcPr>
          <w:p w14:paraId="2528CA2B" w14:textId="0DAE13B5" w:rsidR="001C0F1C" w:rsidRPr="00E66C00" w:rsidRDefault="001C0F1C" w:rsidP="001C0F1C">
            <w:pPr>
              <w:widowControl/>
              <w:jc w:val="center"/>
              <w:rPr>
                <w:rFonts w:ascii="Times New Roman" w:hAnsi="Times New Roman"/>
                <w:color w:val="000000" w:themeColor="text1"/>
                <w:sz w:val="24"/>
                <w:szCs w:val="24"/>
              </w:rPr>
            </w:pPr>
          </w:p>
        </w:tc>
        <w:tc>
          <w:tcPr>
            <w:tcW w:w="679" w:type="pct"/>
            <w:tcBorders>
              <w:top w:val="nil"/>
              <w:left w:val="nil"/>
              <w:bottom w:val="nil"/>
              <w:right w:val="nil"/>
            </w:tcBorders>
            <w:tcMar>
              <w:top w:w="14" w:type="dxa"/>
              <w:left w:w="14" w:type="dxa"/>
              <w:bottom w:w="0" w:type="dxa"/>
              <w:right w:w="14" w:type="dxa"/>
            </w:tcMar>
            <w:vAlign w:val="center"/>
          </w:tcPr>
          <w:p w14:paraId="28E09DCD" w14:textId="79034655" w:rsidR="001C0F1C" w:rsidRPr="00E66C00" w:rsidRDefault="001C0F1C" w:rsidP="001C0F1C">
            <w:pPr>
              <w:widowControl/>
              <w:jc w:val="center"/>
              <w:rPr>
                <w:rFonts w:ascii="Times New Roman" w:hAnsi="Times New Roman"/>
                <w:color w:val="000000" w:themeColor="text1"/>
                <w:sz w:val="24"/>
                <w:szCs w:val="24"/>
              </w:rPr>
            </w:pPr>
          </w:p>
        </w:tc>
        <w:tc>
          <w:tcPr>
            <w:tcW w:w="663" w:type="pct"/>
            <w:vAlign w:val="center"/>
          </w:tcPr>
          <w:p w14:paraId="4C129491" w14:textId="4EDC6B0A" w:rsidR="001C0F1C" w:rsidRPr="00E66C00" w:rsidRDefault="001C0F1C" w:rsidP="001C0F1C">
            <w:pPr>
              <w:widowControl/>
              <w:jc w:val="center"/>
              <w:rPr>
                <w:rFonts w:ascii="Times New Roman" w:hAnsi="Times New Roman"/>
                <w:color w:val="000000" w:themeColor="text1"/>
                <w:sz w:val="24"/>
                <w:szCs w:val="24"/>
              </w:rPr>
            </w:pPr>
          </w:p>
        </w:tc>
        <w:tc>
          <w:tcPr>
            <w:tcW w:w="663" w:type="pct"/>
            <w:tcBorders>
              <w:top w:val="nil"/>
              <w:left w:val="nil"/>
              <w:right w:val="nil"/>
            </w:tcBorders>
            <w:tcMar>
              <w:top w:w="14" w:type="dxa"/>
              <w:left w:w="14" w:type="dxa"/>
              <w:bottom w:w="0" w:type="dxa"/>
              <w:right w:w="14" w:type="dxa"/>
            </w:tcMar>
            <w:vAlign w:val="center"/>
          </w:tcPr>
          <w:p w14:paraId="7FDA695F" w14:textId="5D9FD83B" w:rsidR="001C0F1C" w:rsidRPr="00E66C00" w:rsidRDefault="001C0F1C" w:rsidP="001C0F1C">
            <w:pPr>
              <w:jc w:val="center"/>
              <w:rPr>
                <w:rFonts w:ascii="Times New Roman" w:eastAsiaTheme="minorEastAsia" w:hAnsi="Times New Roman"/>
                <w:color w:val="000000" w:themeColor="text1"/>
                <w:kern w:val="0"/>
                <w:sz w:val="24"/>
                <w:szCs w:val="24"/>
              </w:rPr>
            </w:pPr>
            <w:r w:rsidRPr="00E66C00">
              <w:rPr>
                <w:rFonts w:ascii="Times New Roman" w:eastAsiaTheme="minorEastAsia" w:hAnsi="Times New Roman"/>
                <w:color w:val="000000" w:themeColor="text1"/>
                <w:kern w:val="0"/>
                <w:sz w:val="24"/>
                <w:szCs w:val="24"/>
              </w:rPr>
              <w:t>0.034</w:t>
            </w:r>
            <w:r w:rsidRPr="00E66C00">
              <w:rPr>
                <w:rFonts w:ascii="Times New Roman" w:eastAsia="Times New Roman" w:hAnsi="Times New Roman"/>
                <w:color w:val="000000" w:themeColor="text1"/>
                <w:sz w:val="24"/>
                <w:szCs w:val="24"/>
                <w:vertAlign w:val="superscript"/>
              </w:rPr>
              <w:t>†</w:t>
            </w:r>
          </w:p>
        </w:tc>
      </w:tr>
      <w:tr w:rsidR="00E66C00" w:rsidRPr="00E66C00" w14:paraId="291432F6" w14:textId="77777777" w:rsidTr="00173025">
        <w:trPr>
          <w:gridAfter w:val="1"/>
          <w:wAfter w:w="50" w:type="pct"/>
          <w:trHeight w:val="388"/>
          <w:jc w:val="center"/>
        </w:trPr>
        <w:tc>
          <w:tcPr>
            <w:tcW w:w="643" w:type="pct"/>
            <w:tcBorders>
              <w:top w:val="nil"/>
              <w:left w:val="nil"/>
              <w:right w:val="nil"/>
            </w:tcBorders>
            <w:tcMar>
              <w:top w:w="14" w:type="dxa"/>
              <w:left w:w="14" w:type="dxa"/>
              <w:bottom w:w="0" w:type="dxa"/>
              <w:right w:w="14" w:type="dxa"/>
            </w:tcMar>
            <w:vAlign w:val="center"/>
          </w:tcPr>
          <w:p w14:paraId="2B465810" w14:textId="2020D9AE" w:rsidR="001C0F1C" w:rsidRPr="00E66C00" w:rsidRDefault="001C0F1C" w:rsidP="001C0F1C">
            <w:pPr>
              <w:widowControl/>
              <w:jc w:val="left"/>
              <w:rPr>
                <w:rFonts w:ascii="Times New Roman" w:eastAsiaTheme="minorEastAsia" w:hAnsi="Times New Roman"/>
                <w:color w:val="000000" w:themeColor="text1"/>
                <w:kern w:val="0"/>
                <w:sz w:val="24"/>
                <w:szCs w:val="24"/>
              </w:rPr>
            </w:pPr>
          </w:p>
        </w:tc>
        <w:tc>
          <w:tcPr>
            <w:tcW w:w="643" w:type="pct"/>
            <w:tcBorders>
              <w:left w:val="nil"/>
              <w:right w:val="nil"/>
            </w:tcBorders>
            <w:vAlign w:val="center"/>
          </w:tcPr>
          <w:p w14:paraId="44AD1E1A" w14:textId="6E542324" w:rsidR="001C0F1C" w:rsidRPr="00E66C00" w:rsidRDefault="001C0F1C" w:rsidP="001C0F1C">
            <w:pPr>
              <w:widowControl/>
              <w:jc w:val="left"/>
              <w:rPr>
                <w:rFonts w:ascii="Times New Roman" w:eastAsiaTheme="minorEastAsia" w:hAnsi="Times New Roman"/>
                <w:color w:val="000000" w:themeColor="text1"/>
                <w:kern w:val="0"/>
                <w:sz w:val="24"/>
                <w:szCs w:val="24"/>
              </w:rPr>
            </w:pPr>
            <w:r w:rsidRPr="00E66C00">
              <w:rPr>
                <w:rFonts w:ascii="Times New Roman" w:hAnsi="Times New Roman"/>
                <w:color w:val="000000" w:themeColor="text1"/>
                <w:kern w:val="0"/>
                <w:sz w:val="24"/>
                <w:szCs w:val="24"/>
              </w:rPr>
              <w:t>ε</w:t>
            </w:r>
            <w:r w:rsidRPr="00E66C00">
              <w:rPr>
                <w:rFonts w:ascii="Times New Roman" w:eastAsiaTheme="minorEastAsia" w:hAnsi="Times New Roman"/>
                <w:color w:val="000000" w:themeColor="text1"/>
                <w:kern w:val="0"/>
                <w:sz w:val="24"/>
                <w:szCs w:val="24"/>
              </w:rPr>
              <w:t>2/</w:t>
            </w:r>
            <w:r w:rsidRPr="00E66C00">
              <w:rPr>
                <w:rFonts w:ascii="Times New Roman" w:hAnsi="Times New Roman"/>
                <w:color w:val="000000" w:themeColor="text1"/>
                <w:kern w:val="0"/>
                <w:sz w:val="24"/>
                <w:szCs w:val="24"/>
              </w:rPr>
              <w:t>ε</w:t>
            </w:r>
            <w:r w:rsidRPr="00E66C00">
              <w:rPr>
                <w:rFonts w:ascii="Times New Roman" w:eastAsiaTheme="minorEastAsia" w:hAnsi="Times New Roman"/>
                <w:color w:val="000000" w:themeColor="text1"/>
                <w:kern w:val="0"/>
                <w:sz w:val="24"/>
                <w:szCs w:val="24"/>
              </w:rPr>
              <w:t>3</w:t>
            </w:r>
          </w:p>
        </w:tc>
        <w:tc>
          <w:tcPr>
            <w:tcW w:w="858" w:type="pct"/>
            <w:tcBorders>
              <w:top w:val="nil"/>
              <w:left w:val="nil"/>
              <w:bottom w:val="nil"/>
              <w:right w:val="nil"/>
            </w:tcBorders>
            <w:vAlign w:val="center"/>
          </w:tcPr>
          <w:p w14:paraId="40689F71" w14:textId="06FE2415" w:rsidR="001C0F1C" w:rsidRPr="00E66C00" w:rsidRDefault="001C0F1C" w:rsidP="001C0F1C">
            <w:pPr>
              <w:widowControl/>
              <w:jc w:val="center"/>
              <w:rPr>
                <w:rFonts w:ascii="Times New Roman" w:eastAsiaTheme="minorEastAsia" w:hAnsi="Times New Roman"/>
                <w:color w:val="000000" w:themeColor="text1"/>
                <w:kern w:val="0"/>
                <w:sz w:val="24"/>
                <w:szCs w:val="24"/>
              </w:rPr>
            </w:pPr>
            <w:r w:rsidRPr="00E66C00">
              <w:rPr>
                <w:rFonts w:ascii="Times New Roman" w:hAnsi="Times New Roman"/>
                <w:color w:val="000000" w:themeColor="text1"/>
                <w:sz w:val="24"/>
                <w:szCs w:val="24"/>
              </w:rPr>
              <w:t>9(15.5)</w:t>
            </w:r>
          </w:p>
        </w:tc>
        <w:tc>
          <w:tcPr>
            <w:tcW w:w="801" w:type="pct"/>
            <w:tcBorders>
              <w:top w:val="nil"/>
              <w:left w:val="nil"/>
              <w:bottom w:val="nil"/>
              <w:right w:val="nil"/>
            </w:tcBorders>
            <w:tcMar>
              <w:top w:w="14" w:type="dxa"/>
              <w:left w:w="14" w:type="dxa"/>
              <w:bottom w:w="0" w:type="dxa"/>
              <w:right w:w="14" w:type="dxa"/>
            </w:tcMar>
            <w:vAlign w:val="center"/>
          </w:tcPr>
          <w:p w14:paraId="08B97D48" w14:textId="436C1EE3" w:rsidR="001C0F1C" w:rsidRPr="00E66C00" w:rsidRDefault="001C0F1C" w:rsidP="001C0F1C">
            <w:pPr>
              <w:widowControl/>
              <w:jc w:val="center"/>
              <w:rPr>
                <w:rFonts w:ascii="Times New Roman" w:eastAsiaTheme="minorEastAsia" w:hAnsi="Times New Roman"/>
                <w:color w:val="000000" w:themeColor="text1"/>
                <w:kern w:val="0"/>
                <w:sz w:val="24"/>
                <w:szCs w:val="24"/>
              </w:rPr>
            </w:pPr>
            <w:r w:rsidRPr="00E66C00">
              <w:rPr>
                <w:rFonts w:ascii="Times New Roman" w:hAnsi="Times New Roman"/>
                <w:color w:val="000000" w:themeColor="text1"/>
                <w:sz w:val="24"/>
                <w:szCs w:val="24"/>
              </w:rPr>
              <w:t>4(10.3)</w:t>
            </w:r>
          </w:p>
        </w:tc>
        <w:tc>
          <w:tcPr>
            <w:tcW w:w="679" w:type="pct"/>
            <w:tcBorders>
              <w:top w:val="nil"/>
              <w:left w:val="nil"/>
              <w:bottom w:val="nil"/>
              <w:right w:val="nil"/>
            </w:tcBorders>
            <w:tcMar>
              <w:top w:w="14" w:type="dxa"/>
              <w:left w:w="14" w:type="dxa"/>
              <w:bottom w:w="0" w:type="dxa"/>
              <w:right w:w="14" w:type="dxa"/>
            </w:tcMar>
            <w:vAlign w:val="center"/>
          </w:tcPr>
          <w:p w14:paraId="4F07F4B8" w14:textId="13F197F3" w:rsidR="001C0F1C" w:rsidRPr="00E66C00" w:rsidRDefault="001C0F1C" w:rsidP="001C0F1C">
            <w:pPr>
              <w:widowControl/>
              <w:jc w:val="center"/>
              <w:rPr>
                <w:rFonts w:ascii="Times New Roman" w:eastAsiaTheme="minorEastAsia" w:hAnsi="Times New Roman"/>
                <w:color w:val="000000" w:themeColor="text1"/>
                <w:kern w:val="0"/>
                <w:sz w:val="24"/>
                <w:szCs w:val="24"/>
              </w:rPr>
            </w:pPr>
            <w:r w:rsidRPr="00E66C00">
              <w:rPr>
                <w:rFonts w:ascii="Times New Roman" w:hAnsi="Times New Roman"/>
                <w:color w:val="000000" w:themeColor="text1"/>
                <w:sz w:val="24"/>
                <w:szCs w:val="24"/>
              </w:rPr>
              <w:t>2(5.3)</w:t>
            </w:r>
          </w:p>
        </w:tc>
        <w:tc>
          <w:tcPr>
            <w:tcW w:w="663" w:type="pct"/>
            <w:vAlign w:val="center"/>
          </w:tcPr>
          <w:p w14:paraId="7F440E35" w14:textId="77EC4E14" w:rsidR="001C0F1C" w:rsidRPr="00E66C00" w:rsidRDefault="001C0F1C" w:rsidP="001C0F1C">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2(15.4)</w:t>
            </w:r>
          </w:p>
        </w:tc>
        <w:tc>
          <w:tcPr>
            <w:tcW w:w="663" w:type="pct"/>
            <w:vMerge w:val="restart"/>
            <w:tcBorders>
              <w:top w:val="nil"/>
              <w:left w:val="nil"/>
              <w:right w:val="nil"/>
            </w:tcBorders>
            <w:tcMar>
              <w:top w:w="14" w:type="dxa"/>
              <w:left w:w="14" w:type="dxa"/>
              <w:bottom w:w="0" w:type="dxa"/>
              <w:right w:w="14" w:type="dxa"/>
            </w:tcMar>
            <w:vAlign w:val="center"/>
          </w:tcPr>
          <w:p w14:paraId="70E1FF83" w14:textId="31B3E689" w:rsidR="001C0F1C" w:rsidRPr="00E66C00" w:rsidRDefault="001C0F1C" w:rsidP="001C0F1C">
            <w:pPr>
              <w:jc w:val="center"/>
              <w:rPr>
                <w:rFonts w:ascii="Times New Roman" w:eastAsia="Times New Roman" w:hAnsi="Times New Roman"/>
                <w:color w:val="000000" w:themeColor="text1"/>
                <w:kern w:val="0"/>
                <w:sz w:val="24"/>
                <w:szCs w:val="24"/>
              </w:rPr>
            </w:pPr>
          </w:p>
        </w:tc>
      </w:tr>
      <w:tr w:rsidR="00E66C00" w:rsidRPr="00E66C00" w14:paraId="021A5923" w14:textId="77777777" w:rsidTr="00173025">
        <w:trPr>
          <w:gridAfter w:val="1"/>
          <w:wAfter w:w="50" w:type="pct"/>
          <w:trHeight w:val="388"/>
          <w:jc w:val="center"/>
        </w:trPr>
        <w:tc>
          <w:tcPr>
            <w:tcW w:w="643" w:type="pct"/>
            <w:tcBorders>
              <w:left w:val="nil"/>
              <w:right w:val="nil"/>
            </w:tcBorders>
            <w:tcMar>
              <w:top w:w="14" w:type="dxa"/>
              <w:left w:w="14" w:type="dxa"/>
              <w:bottom w:w="0" w:type="dxa"/>
              <w:right w:w="14" w:type="dxa"/>
            </w:tcMar>
            <w:vAlign w:val="center"/>
          </w:tcPr>
          <w:p w14:paraId="06F3D047" w14:textId="2AD3FD0C" w:rsidR="001C0F1C" w:rsidRPr="00E66C00" w:rsidRDefault="001C0F1C" w:rsidP="001C0F1C">
            <w:pPr>
              <w:jc w:val="left"/>
              <w:rPr>
                <w:rFonts w:ascii="Times New Roman" w:eastAsiaTheme="minorEastAsia" w:hAnsi="Times New Roman"/>
                <w:b/>
                <w:bCs/>
                <w:color w:val="000000" w:themeColor="text1"/>
                <w:kern w:val="0"/>
                <w:sz w:val="24"/>
                <w:szCs w:val="24"/>
              </w:rPr>
            </w:pPr>
          </w:p>
        </w:tc>
        <w:tc>
          <w:tcPr>
            <w:tcW w:w="643" w:type="pct"/>
            <w:tcBorders>
              <w:left w:val="nil"/>
              <w:right w:val="nil"/>
            </w:tcBorders>
            <w:vAlign w:val="center"/>
          </w:tcPr>
          <w:p w14:paraId="5289DD27" w14:textId="575F030B" w:rsidR="001C0F1C" w:rsidRPr="00E66C00" w:rsidRDefault="001C0F1C" w:rsidP="001C0F1C">
            <w:pPr>
              <w:jc w:val="left"/>
              <w:rPr>
                <w:rFonts w:ascii="Times New Roman" w:eastAsia="Times New Roman" w:hAnsi="Times New Roman"/>
                <w:color w:val="000000" w:themeColor="text1"/>
                <w:kern w:val="0"/>
                <w:sz w:val="24"/>
                <w:szCs w:val="24"/>
              </w:rPr>
            </w:pPr>
            <w:r w:rsidRPr="00E66C00">
              <w:rPr>
                <w:rFonts w:ascii="Times New Roman" w:hAnsi="Times New Roman"/>
                <w:color w:val="000000" w:themeColor="text1"/>
                <w:kern w:val="0"/>
                <w:sz w:val="24"/>
                <w:szCs w:val="24"/>
              </w:rPr>
              <w:t>ε3</w:t>
            </w:r>
            <w:r w:rsidRPr="00E66C00">
              <w:rPr>
                <w:rFonts w:ascii="Times New Roman" w:eastAsiaTheme="minorEastAsia" w:hAnsi="Times New Roman"/>
                <w:color w:val="000000" w:themeColor="text1"/>
                <w:kern w:val="0"/>
                <w:sz w:val="24"/>
                <w:szCs w:val="24"/>
              </w:rPr>
              <w:t>/</w:t>
            </w:r>
            <w:r w:rsidRPr="00E66C00">
              <w:rPr>
                <w:rFonts w:ascii="Times New Roman" w:hAnsi="Times New Roman"/>
                <w:color w:val="000000" w:themeColor="text1"/>
                <w:kern w:val="0"/>
                <w:sz w:val="24"/>
                <w:szCs w:val="24"/>
              </w:rPr>
              <w:t>ε3</w:t>
            </w:r>
          </w:p>
        </w:tc>
        <w:tc>
          <w:tcPr>
            <w:tcW w:w="858" w:type="pct"/>
            <w:tcBorders>
              <w:top w:val="nil"/>
              <w:left w:val="nil"/>
              <w:bottom w:val="nil"/>
              <w:right w:val="nil"/>
            </w:tcBorders>
            <w:vAlign w:val="center"/>
          </w:tcPr>
          <w:p w14:paraId="0DF60533" w14:textId="73049290"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34(58.6)</w:t>
            </w:r>
          </w:p>
        </w:tc>
        <w:tc>
          <w:tcPr>
            <w:tcW w:w="801" w:type="pct"/>
            <w:tcBorders>
              <w:top w:val="nil"/>
              <w:left w:val="nil"/>
              <w:bottom w:val="nil"/>
              <w:right w:val="nil"/>
            </w:tcBorders>
            <w:tcMar>
              <w:top w:w="14" w:type="dxa"/>
              <w:left w:w="14" w:type="dxa"/>
              <w:bottom w:w="0" w:type="dxa"/>
              <w:right w:w="14" w:type="dxa"/>
            </w:tcMar>
            <w:vAlign w:val="center"/>
          </w:tcPr>
          <w:p w14:paraId="32323BD0" w14:textId="117788CA"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17(43.6)</w:t>
            </w:r>
          </w:p>
        </w:tc>
        <w:tc>
          <w:tcPr>
            <w:tcW w:w="679" w:type="pct"/>
            <w:tcBorders>
              <w:top w:val="nil"/>
              <w:left w:val="nil"/>
              <w:bottom w:val="nil"/>
              <w:right w:val="nil"/>
            </w:tcBorders>
            <w:tcMar>
              <w:top w:w="14" w:type="dxa"/>
              <w:left w:w="14" w:type="dxa"/>
              <w:bottom w:w="0" w:type="dxa"/>
              <w:right w:w="14" w:type="dxa"/>
            </w:tcMar>
            <w:vAlign w:val="center"/>
          </w:tcPr>
          <w:p w14:paraId="4C2D5C93" w14:textId="31C76535"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15(39.5)</w:t>
            </w:r>
          </w:p>
        </w:tc>
        <w:tc>
          <w:tcPr>
            <w:tcW w:w="663" w:type="pct"/>
            <w:vAlign w:val="center"/>
          </w:tcPr>
          <w:p w14:paraId="03454E38" w14:textId="49826218" w:rsidR="001C0F1C" w:rsidRPr="00E66C00" w:rsidRDefault="001C0F1C" w:rsidP="001C0F1C">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10(76.9)</w:t>
            </w:r>
          </w:p>
        </w:tc>
        <w:tc>
          <w:tcPr>
            <w:tcW w:w="663" w:type="pct"/>
            <w:vMerge/>
            <w:tcBorders>
              <w:left w:val="nil"/>
              <w:right w:val="nil"/>
            </w:tcBorders>
            <w:tcMar>
              <w:top w:w="14" w:type="dxa"/>
              <w:left w:w="14" w:type="dxa"/>
              <w:bottom w:w="0" w:type="dxa"/>
              <w:right w:w="14" w:type="dxa"/>
            </w:tcMar>
            <w:vAlign w:val="center"/>
          </w:tcPr>
          <w:p w14:paraId="14D67384" w14:textId="77777777" w:rsidR="001C0F1C" w:rsidRPr="00E66C00" w:rsidRDefault="001C0F1C" w:rsidP="001C0F1C">
            <w:pPr>
              <w:widowControl/>
              <w:jc w:val="center"/>
              <w:rPr>
                <w:rFonts w:ascii="Times New Roman" w:eastAsiaTheme="minorEastAsia" w:hAnsi="Times New Roman"/>
                <w:color w:val="000000" w:themeColor="text1"/>
                <w:kern w:val="0"/>
                <w:sz w:val="24"/>
                <w:szCs w:val="24"/>
              </w:rPr>
            </w:pPr>
          </w:p>
        </w:tc>
      </w:tr>
      <w:tr w:rsidR="00E66C00" w:rsidRPr="00E66C00" w14:paraId="7F3BF403" w14:textId="77777777" w:rsidTr="00173025">
        <w:trPr>
          <w:gridAfter w:val="1"/>
          <w:wAfter w:w="50" w:type="pct"/>
          <w:trHeight w:val="388"/>
          <w:jc w:val="center"/>
        </w:trPr>
        <w:tc>
          <w:tcPr>
            <w:tcW w:w="643" w:type="pct"/>
            <w:tcBorders>
              <w:left w:val="nil"/>
              <w:right w:val="nil"/>
            </w:tcBorders>
            <w:tcMar>
              <w:top w:w="14" w:type="dxa"/>
              <w:left w:w="14" w:type="dxa"/>
              <w:bottom w:w="0" w:type="dxa"/>
              <w:right w:w="14" w:type="dxa"/>
            </w:tcMar>
            <w:vAlign w:val="center"/>
          </w:tcPr>
          <w:p w14:paraId="47DA5773" w14:textId="77777777" w:rsidR="001C0F1C" w:rsidRPr="00E66C00" w:rsidRDefault="001C0F1C" w:rsidP="001C0F1C">
            <w:pPr>
              <w:jc w:val="left"/>
              <w:rPr>
                <w:rFonts w:ascii="Times New Roman" w:eastAsiaTheme="minorEastAsia" w:hAnsi="Times New Roman"/>
                <w:color w:val="000000" w:themeColor="text1"/>
                <w:kern w:val="0"/>
                <w:sz w:val="24"/>
                <w:szCs w:val="24"/>
              </w:rPr>
            </w:pPr>
          </w:p>
        </w:tc>
        <w:tc>
          <w:tcPr>
            <w:tcW w:w="643" w:type="pct"/>
            <w:tcBorders>
              <w:left w:val="nil"/>
              <w:right w:val="nil"/>
            </w:tcBorders>
            <w:vAlign w:val="center"/>
          </w:tcPr>
          <w:p w14:paraId="1E59B86A" w14:textId="4FEC8A68" w:rsidR="001C0F1C" w:rsidRPr="00E66C00" w:rsidRDefault="001C0F1C" w:rsidP="001C0F1C">
            <w:pPr>
              <w:jc w:val="left"/>
              <w:rPr>
                <w:rFonts w:ascii="Times New Roman" w:eastAsiaTheme="minorEastAsia" w:hAnsi="Times New Roman"/>
                <w:color w:val="000000" w:themeColor="text1"/>
                <w:kern w:val="0"/>
                <w:sz w:val="24"/>
                <w:szCs w:val="24"/>
              </w:rPr>
            </w:pPr>
            <w:r w:rsidRPr="00E66C00">
              <w:rPr>
                <w:rFonts w:ascii="Times New Roman" w:hAnsi="Times New Roman"/>
                <w:color w:val="000000" w:themeColor="text1"/>
                <w:kern w:val="0"/>
                <w:sz w:val="24"/>
                <w:szCs w:val="24"/>
              </w:rPr>
              <w:t>ε</w:t>
            </w:r>
            <w:r w:rsidRPr="00E66C00">
              <w:rPr>
                <w:rFonts w:ascii="Times New Roman" w:eastAsiaTheme="minorEastAsia" w:hAnsi="Times New Roman"/>
                <w:color w:val="000000" w:themeColor="text1"/>
                <w:kern w:val="0"/>
                <w:sz w:val="24"/>
                <w:szCs w:val="24"/>
              </w:rPr>
              <w:t>2/</w:t>
            </w:r>
            <w:r w:rsidRPr="00E66C00">
              <w:rPr>
                <w:rFonts w:ascii="Times New Roman" w:hAnsi="Times New Roman"/>
                <w:color w:val="000000" w:themeColor="text1"/>
                <w:kern w:val="0"/>
                <w:sz w:val="24"/>
                <w:szCs w:val="24"/>
              </w:rPr>
              <w:t>ε4</w:t>
            </w:r>
          </w:p>
        </w:tc>
        <w:tc>
          <w:tcPr>
            <w:tcW w:w="858" w:type="pct"/>
            <w:tcBorders>
              <w:top w:val="nil"/>
              <w:left w:val="nil"/>
              <w:bottom w:val="nil"/>
              <w:right w:val="nil"/>
            </w:tcBorders>
            <w:vAlign w:val="center"/>
          </w:tcPr>
          <w:p w14:paraId="7304789F" w14:textId="40868961"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1(1.7)</w:t>
            </w:r>
          </w:p>
        </w:tc>
        <w:tc>
          <w:tcPr>
            <w:tcW w:w="801" w:type="pct"/>
            <w:tcBorders>
              <w:top w:val="nil"/>
              <w:left w:val="nil"/>
              <w:bottom w:val="nil"/>
              <w:right w:val="nil"/>
            </w:tcBorders>
            <w:tcMar>
              <w:top w:w="14" w:type="dxa"/>
              <w:left w:w="14" w:type="dxa"/>
              <w:bottom w:w="0" w:type="dxa"/>
              <w:right w:w="14" w:type="dxa"/>
            </w:tcMar>
            <w:vAlign w:val="center"/>
          </w:tcPr>
          <w:p w14:paraId="0D945BDC" w14:textId="045120AA"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0(0.0)</w:t>
            </w:r>
          </w:p>
        </w:tc>
        <w:tc>
          <w:tcPr>
            <w:tcW w:w="679" w:type="pct"/>
            <w:tcBorders>
              <w:top w:val="nil"/>
              <w:left w:val="nil"/>
              <w:bottom w:val="nil"/>
              <w:right w:val="nil"/>
            </w:tcBorders>
            <w:tcMar>
              <w:top w:w="14" w:type="dxa"/>
              <w:left w:w="14" w:type="dxa"/>
              <w:bottom w:w="0" w:type="dxa"/>
              <w:right w:w="14" w:type="dxa"/>
            </w:tcMar>
            <w:vAlign w:val="center"/>
          </w:tcPr>
          <w:p w14:paraId="0F94B036" w14:textId="375EC5BE"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2(5.3)</w:t>
            </w:r>
          </w:p>
        </w:tc>
        <w:tc>
          <w:tcPr>
            <w:tcW w:w="663" w:type="pct"/>
            <w:vAlign w:val="center"/>
          </w:tcPr>
          <w:p w14:paraId="5638BE50" w14:textId="49D4D567" w:rsidR="001C0F1C" w:rsidRPr="00E66C00" w:rsidRDefault="001C0F1C" w:rsidP="001C0F1C">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0(0.0)</w:t>
            </w:r>
          </w:p>
        </w:tc>
        <w:tc>
          <w:tcPr>
            <w:tcW w:w="663" w:type="pct"/>
            <w:vMerge/>
            <w:tcBorders>
              <w:left w:val="nil"/>
              <w:right w:val="nil"/>
            </w:tcBorders>
            <w:tcMar>
              <w:top w:w="14" w:type="dxa"/>
              <w:left w:w="14" w:type="dxa"/>
              <w:bottom w:w="0" w:type="dxa"/>
              <w:right w:w="14" w:type="dxa"/>
            </w:tcMar>
            <w:vAlign w:val="center"/>
          </w:tcPr>
          <w:p w14:paraId="59E9F3D4" w14:textId="77777777" w:rsidR="001C0F1C" w:rsidRPr="00E66C00" w:rsidRDefault="001C0F1C" w:rsidP="001C0F1C">
            <w:pPr>
              <w:widowControl/>
              <w:jc w:val="center"/>
              <w:rPr>
                <w:rFonts w:ascii="Times New Roman" w:eastAsia="Times New Roman" w:hAnsi="Times New Roman"/>
                <w:color w:val="000000" w:themeColor="text1"/>
                <w:kern w:val="0"/>
                <w:sz w:val="24"/>
                <w:szCs w:val="24"/>
              </w:rPr>
            </w:pPr>
          </w:p>
        </w:tc>
      </w:tr>
      <w:tr w:rsidR="00E66C00" w:rsidRPr="00E66C00" w14:paraId="627762F8" w14:textId="77777777" w:rsidTr="00173025">
        <w:trPr>
          <w:gridAfter w:val="1"/>
          <w:wAfter w:w="50" w:type="pct"/>
          <w:trHeight w:val="388"/>
          <w:jc w:val="center"/>
        </w:trPr>
        <w:tc>
          <w:tcPr>
            <w:tcW w:w="643" w:type="pct"/>
            <w:tcBorders>
              <w:left w:val="nil"/>
              <w:right w:val="nil"/>
            </w:tcBorders>
            <w:tcMar>
              <w:top w:w="14" w:type="dxa"/>
              <w:left w:w="14" w:type="dxa"/>
              <w:bottom w:w="0" w:type="dxa"/>
              <w:right w:w="14" w:type="dxa"/>
            </w:tcMar>
            <w:vAlign w:val="center"/>
          </w:tcPr>
          <w:p w14:paraId="3A0D1BCA" w14:textId="77777777" w:rsidR="001C0F1C" w:rsidRPr="00E66C00" w:rsidRDefault="001C0F1C" w:rsidP="001C0F1C">
            <w:pPr>
              <w:widowControl/>
              <w:jc w:val="left"/>
              <w:rPr>
                <w:rFonts w:ascii="Times New Roman" w:eastAsiaTheme="minorEastAsia" w:hAnsi="Times New Roman"/>
                <w:color w:val="000000" w:themeColor="text1"/>
                <w:kern w:val="0"/>
                <w:sz w:val="24"/>
                <w:szCs w:val="24"/>
              </w:rPr>
            </w:pPr>
          </w:p>
        </w:tc>
        <w:tc>
          <w:tcPr>
            <w:tcW w:w="643" w:type="pct"/>
            <w:tcBorders>
              <w:left w:val="nil"/>
              <w:right w:val="nil"/>
            </w:tcBorders>
            <w:vAlign w:val="center"/>
          </w:tcPr>
          <w:p w14:paraId="23EFE23C" w14:textId="5DDD6E9F" w:rsidR="001C0F1C" w:rsidRPr="00E66C00" w:rsidRDefault="001C0F1C" w:rsidP="001C0F1C">
            <w:pPr>
              <w:widowControl/>
              <w:jc w:val="left"/>
              <w:rPr>
                <w:rFonts w:ascii="Times New Roman" w:eastAsiaTheme="minorEastAsia" w:hAnsi="Times New Roman"/>
                <w:color w:val="000000" w:themeColor="text1"/>
                <w:kern w:val="0"/>
                <w:sz w:val="24"/>
                <w:szCs w:val="24"/>
              </w:rPr>
            </w:pPr>
            <w:r w:rsidRPr="00E66C00">
              <w:rPr>
                <w:rFonts w:ascii="Times New Roman" w:hAnsi="Times New Roman"/>
                <w:color w:val="000000" w:themeColor="text1"/>
                <w:kern w:val="0"/>
                <w:sz w:val="24"/>
                <w:szCs w:val="24"/>
              </w:rPr>
              <w:t>ε3</w:t>
            </w:r>
            <w:r w:rsidRPr="00E66C00">
              <w:rPr>
                <w:rFonts w:ascii="Times New Roman" w:eastAsiaTheme="minorEastAsia" w:hAnsi="Times New Roman"/>
                <w:color w:val="000000" w:themeColor="text1"/>
                <w:kern w:val="0"/>
                <w:sz w:val="24"/>
                <w:szCs w:val="24"/>
              </w:rPr>
              <w:t>/</w:t>
            </w:r>
            <w:r w:rsidRPr="00E66C00">
              <w:rPr>
                <w:rFonts w:ascii="Times New Roman" w:hAnsi="Times New Roman"/>
                <w:color w:val="000000" w:themeColor="text1"/>
                <w:kern w:val="0"/>
                <w:sz w:val="24"/>
                <w:szCs w:val="24"/>
              </w:rPr>
              <w:t>ε4</w:t>
            </w:r>
          </w:p>
        </w:tc>
        <w:tc>
          <w:tcPr>
            <w:tcW w:w="858" w:type="pct"/>
            <w:tcBorders>
              <w:top w:val="nil"/>
              <w:left w:val="nil"/>
              <w:bottom w:val="nil"/>
              <w:right w:val="nil"/>
            </w:tcBorders>
            <w:vAlign w:val="center"/>
          </w:tcPr>
          <w:p w14:paraId="44C6E712" w14:textId="2BC8337E"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13(22.4)</w:t>
            </w:r>
          </w:p>
        </w:tc>
        <w:tc>
          <w:tcPr>
            <w:tcW w:w="801" w:type="pct"/>
            <w:tcBorders>
              <w:top w:val="nil"/>
              <w:left w:val="nil"/>
              <w:bottom w:val="nil"/>
              <w:right w:val="nil"/>
            </w:tcBorders>
            <w:tcMar>
              <w:top w:w="14" w:type="dxa"/>
              <w:left w:w="14" w:type="dxa"/>
              <w:bottom w:w="0" w:type="dxa"/>
              <w:right w:w="14" w:type="dxa"/>
            </w:tcMar>
            <w:vAlign w:val="center"/>
          </w:tcPr>
          <w:p w14:paraId="1D9B7E20" w14:textId="65475E16"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12(30.8)</w:t>
            </w:r>
          </w:p>
        </w:tc>
        <w:tc>
          <w:tcPr>
            <w:tcW w:w="679" w:type="pct"/>
            <w:tcBorders>
              <w:top w:val="nil"/>
              <w:left w:val="nil"/>
              <w:bottom w:val="nil"/>
              <w:right w:val="nil"/>
            </w:tcBorders>
            <w:tcMar>
              <w:top w:w="14" w:type="dxa"/>
              <w:left w:w="14" w:type="dxa"/>
              <w:bottom w:w="0" w:type="dxa"/>
              <w:right w:w="14" w:type="dxa"/>
            </w:tcMar>
            <w:vAlign w:val="center"/>
          </w:tcPr>
          <w:p w14:paraId="71424A45" w14:textId="2F809ED3"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13(34.2)</w:t>
            </w:r>
          </w:p>
        </w:tc>
        <w:tc>
          <w:tcPr>
            <w:tcW w:w="663" w:type="pct"/>
            <w:vAlign w:val="center"/>
          </w:tcPr>
          <w:p w14:paraId="17281F32" w14:textId="350FEC96" w:rsidR="001C0F1C" w:rsidRPr="00E66C00" w:rsidRDefault="001C0F1C" w:rsidP="001C0F1C">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1(7.7)</w:t>
            </w:r>
          </w:p>
        </w:tc>
        <w:tc>
          <w:tcPr>
            <w:tcW w:w="663" w:type="pct"/>
            <w:vMerge/>
            <w:tcBorders>
              <w:left w:val="nil"/>
              <w:right w:val="nil"/>
            </w:tcBorders>
            <w:tcMar>
              <w:top w:w="14" w:type="dxa"/>
              <w:left w:w="14" w:type="dxa"/>
              <w:bottom w:w="0" w:type="dxa"/>
              <w:right w:w="14" w:type="dxa"/>
            </w:tcMar>
            <w:vAlign w:val="center"/>
          </w:tcPr>
          <w:p w14:paraId="79418AD1" w14:textId="77777777" w:rsidR="001C0F1C" w:rsidRPr="00E66C00" w:rsidRDefault="001C0F1C" w:rsidP="001C0F1C">
            <w:pPr>
              <w:widowControl/>
              <w:jc w:val="center"/>
              <w:rPr>
                <w:rFonts w:ascii="Times New Roman" w:eastAsia="Times New Roman" w:hAnsi="Times New Roman"/>
                <w:color w:val="000000" w:themeColor="text1"/>
                <w:kern w:val="0"/>
                <w:sz w:val="24"/>
                <w:szCs w:val="24"/>
              </w:rPr>
            </w:pPr>
          </w:p>
        </w:tc>
      </w:tr>
      <w:tr w:rsidR="00E66C00" w:rsidRPr="00E66C00" w14:paraId="554646B1" w14:textId="77777777" w:rsidTr="00173025">
        <w:trPr>
          <w:gridAfter w:val="1"/>
          <w:wAfter w:w="50" w:type="pct"/>
          <w:trHeight w:val="388"/>
          <w:jc w:val="center"/>
        </w:trPr>
        <w:tc>
          <w:tcPr>
            <w:tcW w:w="643" w:type="pct"/>
            <w:tcBorders>
              <w:left w:val="nil"/>
              <w:right w:val="nil"/>
            </w:tcBorders>
            <w:tcMar>
              <w:top w:w="14" w:type="dxa"/>
              <w:left w:w="14" w:type="dxa"/>
              <w:bottom w:w="0" w:type="dxa"/>
              <w:right w:w="14" w:type="dxa"/>
            </w:tcMar>
            <w:vAlign w:val="center"/>
          </w:tcPr>
          <w:p w14:paraId="191CA56E" w14:textId="77777777" w:rsidR="001C0F1C" w:rsidRPr="00E66C00" w:rsidRDefault="001C0F1C" w:rsidP="001C0F1C">
            <w:pPr>
              <w:widowControl/>
              <w:jc w:val="left"/>
              <w:rPr>
                <w:rFonts w:ascii="Times New Roman" w:eastAsia="Times New Roman" w:hAnsi="Times New Roman"/>
                <w:color w:val="000000" w:themeColor="text1"/>
                <w:kern w:val="0"/>
                <w:sz w:val="24"/>
                <w:szCs w:val="24"/>
              </w:rPr>
            </w:pPr>
          </w:p>
        </w:tc>
        <w:tc>
          <w:tcPr>
            <w:tcW w:w="643" w:type="pct"/>
            <w:tcBorders>
              <w:left w:val="nil"/>
              <w:bottom w:val="nil"/>
              <w:right w:val="nil"/>
            </w:tcBorders>
            <w:vAlign w:val="center"/>
          </w:tcPr>
          <w:p w14:paraId="7B031E8F" w14:textId="338265CB" w:rsidR="001C0F1C" w:rsidRPr="00E66C00" w:rsidRDefault="001C0F1C" w:rsidP="001C0F1C">
            <w:pPr>
              <w:widowControl/>
              <w:jc w:val="left"/>
              <w:rPr>
                <w:rFonts w:ascii="Times New Roman" w:eastAsia="Times New Roman" w:hAnsi="Times New Roman"/>
                <w:color w:val="000000" w:themeColor="text1"/>
                <w:kern w:val="0"/>
                <w:sz w:val="24"/>
                <w:szCs w:val="24"/>
              </w:rPr>
            </w:pPr>
            <w:r w:rsidRPr="00E66C00">
              <w:rPr>
                <w:rFonts w:ascii="Times New Roman" w:hAnsi="Times New Roman"/>
                <w:color w:val="000000" w:themeColor="text1"/>
                <w:kern w:val="0"/>
                <w:sz w:val="24"/>
                <w:szCs w:val="24"/>
              </w:rPr>
              <w:t>ε4</w:t>
            </w:r>
            <w:r w:rsidRPr="00E66C00">
              <w:rPr>
                <w:rFonts w:ascii="Times New Roman" w:eastAsiaTheme="minorEastAsia" w:hAnsi="Times New Roman"/>
                <w:color w:val="000000" w:themeColor="text1"/>
                <w:kern w:val="0"/>
                <w:sz w:val="24"/>
                <w:szCs w:val="24"/>
              </w:rPr>
              <w:t>/</w:t>
            </w:r>
            <w:r w:rsidRPr="00E66C00">
              <w:rPr>
                <w:rFonts w:ascii="Times New Roman" w:hAnsi="Times New Roman"/>
                <w:color w:val="000000" w:themeColor="text1"/>
                <w:kern w:val="0"/>
                <w:sz w:val="24"/>
                <w:szCs w:val="24"/>
              </w:rPr>
              <w:t>ε4</w:t>
            </w:r>
          </w:p>
        </w:tc>
        <w:tc>
          <w:tcPr>
            <w:tcW w:w="858" w:type="pct"/>
            <w:tcBorders>
              <w:top w:val="nil"/>
              <w:left w:val="nil"/>
              <w:bottom w:val="nil"/>
              <w:right w:val="nil"/>
            </w:tcBorders>
            <w:vAlign w:val="center"/>
          </w:tcPr>
          <w:p w14:paraId="41B85D98" w14:textId="771169E7"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1(1.7)</w:t>
            </w:r>
          </w:p>
        </w:tc>
        <w:tc>
          <w:tcPr>
            <w:tcW w:w="801" w:type="pct"/>
            <w:tcBorders>
              <w:top w:val="nil"/>
              <w:left w:val="nil"/>
              <w:bottom w:val="nil"/>
              <w:right w:val="nil"/>
            </w:tcBorders>
            <w:tcMar>
              <w:top w:w="14" w:type="dxa"/>
              <w:left w:w="14" w:type="dxa"/>
              <w:bottom w:w="0" w:type="dxa"/>
              <w:right w:w="14" w:type="dxa"/>
            </w:tcMar>
            <w:vAlign w:val="center"/>
          </w:tcPr>
          <w:p w14:paraId="58EB5D9E" w14:textId="39B4DD03"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6(15.4)</w:t>
            </w:r>
          </w:p>
        </w:tc>
        <w:tc>
          <w:tcPr>
            <w:tcW w:w="679" w:type="pct"/>
            <w:tcBorders>
              <w:top w:val="nil"/>
              <w:left w:val="nil"/>
              <w:bottom w:val="nil"/>
              <w:right w:val="nil"/>
            </w:tcBorders>
            <w:tcMar>
              <w:top w:w="14" w:type="dxa"/>
              <w:left w:w="14" w:type="dxa"/>
              <w:bottom w:w="0" w:type="dxa"/>
              <w:right w:w="14" w:type="dxa"/>
            </w:tcMar>
            <w:vAlign w:val="center"/>
          </w:tcPr>
          <w:p w14:paraId="58736897" w14:textId="1F5B3573" w:rsidR="001C0F1C" w:rsidRPr="00E66C00" w:rsidRDefault="001C0F1C" w:rsidP="001C0F1C">
            <w:pPr>
              <w:widowControl/>
              <w:jc w:val="center"/>
              <w:rPr>
                <w:rFonts w:ascii="Times New Roman" w:eastAsia="Times New Roman" w:hAnsi="Times New Roman"/>
                <w:color w:val="000000" w:themeColor="text1"/>
                <w:kern w:val="0"/>
                <w:sz w:val="24"/>
                <w:szCs w:val="24"/>
              </w:rPr>
            </w:pPr>
            <w:r w:rsidRPr="00E66C00">
              <w:rPr>
                <w:rFonts w:ascii="Times New Roman" w:hAnsi="Times New Roman"/>
                <w:color w:val="000000" w:themeColor="text1"/>
                <w:sz w:val="24"/>
                <w:szCs w:val="24"/>
              </w:rPr>
              <w:t>6(15.8)</w:t>
            </w:r>
          </w:p>
        </w:tc>
        <w:tc>
          <w:tcPr>
            <w:tcW w:w="663" w:type="pct"/>
            <w:vAlign w:val="center"/>
          </w:tcPr>
          <w:p w14:paraId="5E803BCD" w14:textId="673C3320" w:rsidR="001C0F1C" w:rsidRPr="00E66C00" w:rsidRDefault="001C0F1C" w:rsidP="001C0F1C">
            <w:pPr>
              <w:widowControl/>
              <w:jc w:val="center"/>
              <w:rPr>
                <w:rFonts w:ascii="Times New Roman" w:hAnsi="Times New Roman"/>
                <w:color w:val="000000" w:themeColor="text1"/>
                <w:kern w:val="0"/>
                <w:sz w:val="24"/>
                <w:szCs w:val="24"/>
              </w:rPr>
            </w:pPr>
            <w:r w:rsidRPr="00E66C00">
              <w:rPr>
                <w:rFonts w:ascii="Times New Roman" w:hAnsi="Times New Roman"/>
                <w:color w:val="000000" w:themeColor="text1"/>
                <w:sz w:val="24"/>
                <w:szCs w:val="24"/>
              </w:rPr>
              <w:t>0(0.0)</w:t>
            </w:r>
          </w:p>
        </w:tc>
        <w:tc>
          <w:tcPr>
            <w:tcW w:w="663" w:type="pct"/>
            <w:vMerge/>
            <w:tcBorders>
              <w:left w:val="nil"/>
              <w:right w:val="nil"/>
            </w:tcBorders>
            <w:tcMar>
              <w:top w:w="14" w:type="dxa"/>
              <w:left w:w="14" w:type="dxa"/>
              <w:bottom w:w="0" w:type="dxa"/>
              <w:right w:w="14" w:type="dxa"/>
            </w:tcMar>
            <w:vAlign w:val="center"/>
          </w:tcPr>
          <w:p w14:paraId="7883043B" w14:textId="77777777" w:rsidR="001C0F1C" w:rsidRPr="00E66C00" w:rsidRDefault="001C0F1C" w:rsidP="001C0F1C">
            <w:pPr>
              <w:widowControl/>
              <w:jc w:val="center"/>
              <w:rPr>
                <w:rFonts w:ascii="Times New Roman" w:eastAsia="Times New Roman" w:hAnsi="Times New Roman"/>
                <w:color w:val="000000" w:themeColor="text1"/>
                <w:kern w:val="0"/>
                <w:sz w:val="24"/>
                <w:szCs w:val="24"/>
              </w:rPr>
            </w:pPr>
          </w:p>
        </w:tc>
      </w:tr>
      <w:tr w:rsidR="001C0F1C" w:rsidRPr="00E66C00" w14:paraId="5B1CED27" w14:textId="77777777" w:rsidTr="00173025">
        <w:trPr>
          <w:trHeight w:val="250"/>
          <w:jc w:val="center"/>
        </w:trPr>
        <w:tc>
          <w:tcPr>
            <w:tcW w:w="5000" w:type="pct"/>
            <w:gridSpan w:val="8"/>
            <w:tcBorders>
              <w:top w:val="single" w:sz="8" w:space="0" w:color="000000"/>
              <w:left w:val="nil"/>
              <w:bottom w:val="nil"/>
              <w:right w:val="nil"/>
            </w:tcBorders>
          </w:tcPr>
          <w:p w14:paraId="177769A7" w14:textId="5271E9F5" w:rsidR="001C0F1C" w:rsidRPr="00E66C00" w:rsidRDefault="001C0F1C" w:rsidP="001C0F1C">
            <w:pPr>
              <w:widowControl/>
              <w:jc w:val="left"/>
              <w:rPr>
                <w:rFonts w:ascii="Times New Roman" w:eastAsiaTheme="minorEastAsia" w:hAnsi="Times New Roman"/>
                <w:color w:val="000000" w:themeColor="text1"/>
                <w:kern w:val="0"/>
                <w:sz w:val="18"/>
                <w:szCs w:val="18"/>
              </w:rPr>
            </w:pPr>
            <w:r w:rsidRPr="00E66C00">
              <w:rPr>
                <w:rFonts w:ascii="Times New Roman" w:eastAsiaTheme="minorEastAsia" w:hAnsi="Times New Roman"/>
                <w:color w:val="000000" w:themeColor="text1"/>
                <w:kern w:val="0"/>
                <w:sz w:val="18"/>
                <w:szCs w:val="18"/>
              </w:rPr>
              <w:t>Values are presented as mean ± standard deviation for continuous variables and as number (%) for nominal variables.</w:t>
            </w:r>
            <w:r w:rsidR="00785DDB" w:rsidRPr="00E66C00">
              <w:rPr>
                <w:rFonts w:ascii="Times New Roman" w:hAnsi="Times New Roman"/>
                <w:color w:val="000000" w:themeColor="text1"/>
                <w:sz w:val="18"/>
                <w:szCs w:val="18"/>
                <w14:ligatures w14:val="standardContextual"/>
              </w:rPr>
              <w:t xml:space="preserve"> </w:t>
            </w:r>
            <w:r w:rsidR="00785DDB" w:rsidRPr="00E66C00">
              <w:rPr>
                <w:rFonts w:ascii="Times New Roman" w:eastAsiaTheme="minorEastAsia" w:hAnsi="Times New Roman"/>
                <w:color w:val="000000" w:themeColor="text1"/>
                <w:kern w:val="0"/>
                <w:sz w:val="18"/>
                <w:szCs w:val="18"/>
              </w:rPr>
              <w:t xml:space="preserve">Group comparisons were performed between the diagnosis groups </w:t>
            </w:r>
            <w:r w:rsidR="000F04D0" w:rsidRPr="00E66C00">
              <w:rPr>
                <w:rFonts w:ascii="Times New Roman" w:eastAsiaTheme="minorEastAsia" w:hAnsi="Times New Roman"/>
                <w:color w:val="000000" w:themeColor="text1"/>
                <w:kern w:val="0"/>
                <w:sz w:val="18"/>
                <w:szCs w:val="18"/>
              </w:rPr>
              <w:t>using</w:t>
            </w:r>
            <w:r w:rsidR="00785DDB" w:rsidRPr="00E66C00">
              <w:rPr>
                <w:rFonts w:ascii="Times New Roman" w:eastAsiaTheme="minorEastAsia" w:hAnsi="Times New Roman"/>
                <w:color w:val="000000" w:themeColor="text1"/>
                <w:kern w:val="0"/>
                <w:sz w:val="18"/>
                <w:szCs w:val="18"/>
              </w:rPr>
              <w:t xml:space="preserve"> analysis of variance for continuous variables </w:t>
            </w:r>
            <w:r w:rsidR="000F04D0" w:rsidRPr="00E66C00">
              <w:rPr>
                <w:rFonts w:ascii="Times New Roman" w:eastAsiaTheme="minorEastAsia" w:hAnsi="Times New Roman"/>
                <w:color w:val="000000" w:themeColor="text1"/>
                <w:kern w:val="0"/>
                <w:sz w:val="18"/>
                <w:szCs w:val="18"/>
              </w:rPr>
              <w:t>with</w:t>
            </w:r>
            <w:r w:rsidR="00785DDB" w:rsidRPr="00E66C00">
              <w:rPr>
                <w:rFonts w:ascii="Times New Roman" w:eastAsiaTheme="minorEastAsia" w:hAnsi="Times New Roman"/>
                <w:color w:val="000000" w:themeColor="text1"/>
                <w:kern w:val="0"/>
                <w:sz w:val="18"/>
                <w:szCs w:val="18"/>
              </w:rPr>
              <w:t xml:space="preserve"> post hoc Bonferroni test</w:t>
            </w:r>
            <w:r w:rsidR="00785DDB" w:rsidRPr="00E66C00">
              <w:rPr>
                <w:rFonts w:ascii="Times New Roman" w:eastAsia="Times New Roman" w:hAnsi="Times New Roman"/>
                <w:color w:val="000000" w:themeColor="text1"/>
                <w:sz w:val="18"/>
                <w:szCs w:val="18"/>
              </w:rPr>
              <w:t xml:space="preserve"> </w:t>
            </w:r>
            <w:r w:rsidR="00785DDB" w:rsidRPr="00E66C00">
              <w:rPr>
                <w:rFonts w:ascii="Times New Roman" w:eastAsiaTheme="minorEastAsia" w:hAnsi="Times New Roman"/>
                <w:color w:val="000000" w:themeColor="text1"/>
                <w:kern w:val="0"/>
                <w:sz w:val="18"/>
                <w:szCs w:val="18"/>
              </w:rPr>
              <w:t>and chi-square test for categorical variables. All group comparison</w:t>
            </w:r>
            <w:r w:rsidR="00196190" w:rsidRPr="00E66C00">
              <w:rPr>
                <w:rFonts w:ascii="Times New Roman" w:eastAsiaTheme="minorEastAsia" w:hAnsi="Times New Roman"/>
                <w:color w:val="000000" w:themeColor="text1"/>
                <w:kern w:val="0"/>
                <w:sz w:val="18"/>
                <w:szCs w:val="18"/>
              </w:rPr>
              <w:t>s</w:t>
            </w:r>
            <w:r w:rsidR="00785DDB" w:rsidRPr="00E66C00">
              <w:rPr>
                <w:rFonts w:ascii="Times New Roman" w:eastAsiaTheme="minorEastAsia" w:hAnsi="Times New Roman"/>
                <w:color w:val="000000" w:themeColor="text1"/>
                <w:kern w:val="0"/>
                <w:sz w:val="18"/>
                <w:szCs w:val="18"/>
              </w:rPr>
              <w:t xml:space="preserve"> were no</w:t>
            </w:r>
            <w:r w:rsidR="00196190" w:rsidRPr="00E66C00">
              <w:rPr>
                <w:rFonts w:ascii="Times New Roman" w:eastAsiaTheme="minorEastAsia" w:hAnsi="Times New Roman"/>
                <w:color w:val="000000" w:themeColor="text1"/>
                <w:kern w:val="0"/>
                <w:sz w:val="18"/>
                <w:szCs w:val="18"/>
              </w:rPr>
              <w:t>n-</w:t>
            </w:r>
            <w:r w:rsidR="00785DDB" w:rsidRPr="00E66C00">
              <w:rPr>
                <w:rFonts w:ascii="Times New Roman" w:eastAsiaTheme="minorEastAsia" w:hAnsi="Times New Roman"/>
                <w:color w:val="000000" w:themeColor="text1"/>
                <w:kern w:val="0"/>
                <w:sz w:val="18"/>
                <w:szCs w:val="18"/>
              </w:rPr>
              <w:t xml:space="preserve">significant </w:t>
            </w:r>
            <w:r w:rsidR="000F04D0" w:rsidRPr="00E66C00">
              <w:rPr>
                <w:rFonts w:ascii="Times New Roman" w:eastAsiaTheme="minorEastAsia" w:hAnsi="Times New Roman"/>
                <w:color w:val="000000" w:themeColor="text1"/>
                <w:kern w:val="0"/>
                <w:sz w:val="18"/>
                <w:szCs w:val="18"/>
              </w:rPr>
              <w:t xml:space="preserve">at </w:t>
            </w:r>
            <w:r w:rsidR="00785DDB" w:rsidRPr="00E66C00">
              <w:rPr>
                <w:rFonts w:ascii="Times New Roman" w:eastAsiaTheme="minorEastAsia" w:hAnsi="Times New Roman"/>
                <w:color w:val="000000" w:themeColor="text1"/>
                <w:kern w:val="0"/>
                <w:sz w:val="18"/>
                <w:szCs w:val="18"/>
              </w:rPr>
              <w:t>p &lt;</w:t>
            </w:r>
            <w:r w:rsidR="000F04D0" w:rsidRPr="00E66C00">
              <w:rPr>
                <w:rFonts w:ascii="Times New Roman" w:eastAsiaTheme="minorEastAsia" w:hAnsi="Times New Roman"/>
                <w:color w:val="000000" w:themeColor="text1"/>
                <w:kern w:val="0"/>
                <w:sz w:val="18"/>
                <w:szCs w:val="18"/>
              </w:rPr>
              <w:t xml:space="preserve"> </w:t>
            </w:r>
            <w:r w:rsidR="00785DDB" w:rsidRPr="00E66C00">
              <w:rPr>
                <w:rFonts w:ascii="Times New Roman" w:eastAsiaTheme="minorEastAsia" w:hAnsi="Times New Roman"/>
                <w:color w:val="000000" w:themeColor="text1"/>
                <w:kern w:val="0"/>
                <w:sz w:val="18"/>
                <w:szCs w:val="18"/>
              </w:rPr>
              <w:t>0.05</w:t>
            </w:r>
            <w:r w:rsidR="000F04D0" w:rsidRPr="00E66C00">
              <w:rPr>
                <w:rFonts w:ascii="Times New Roman" w:eastAsiaTheme="minorEastAsia" w:hAnsi="Times New Roman"/>
                <w:color w:val="000000" w:themeColor="text1"/>
                <w:kern w:val="0"/>
                <w:sz w:val="18"/>
                <w:szCs w:val="18"/>
              </w:rPr>
              <w:t>, except for</w:t>
            </w:r>
            <w:r w:rsidR="00196190" w:rsidRPr="00E66C00">
              <w:rPr>
                <w:rFonts w:ascii="Times New Roman" w:eastAsiaTheme="minorEastAsia" w:hAnsi="Times New Roman"/>
                <w:color w:val="000000" w:themeColor="text1"/>
                <w:kern w:val="0"/>
                <w:sz w:val="18"/>
                <w:szCs w:val="18"/>
              </w:rPr>
              <w:t xml:space="preserve"> </w:t>
            </w:r>
            <w:r w:rsidRPr="00E66C00">
              <w:rPr>
                <w:rFonts w:ascii="Times New Roman" w:eastAsiaTheme="minorEastAsia" w:hAnsi="Times New Roman"/>
                <w:color w:val="000000" w:themeColor="text1"/>
                <w:kern w:val="0"/>
                <w:sz w:val="18"/>
                <w:szCs w:val="18"/>
              </w:rPr>
              <w:t>†</w:t>
            </w:r>
            <w:r w:rsidR="000F04D0" w:rsidRPr="00E66C00">
              <w:rPr>
                <w:rFonts w:ascii="Times New Roman" w:eastAsiaTheme="minorEastAsia" w:hAnsi="Times New Roman"/>
                <w:color w:val="000000" w:themeColor="text1"/>
                <w:kern w:val="0"/>
                <w:sz w:val="18"/>
                <w:szCs w:val="18"/>
              </w:rPr>
              <w:t xml:space="preserve">, which was assessed using </w:t>
            </w:r>
            <w:r w:rsidRPr="00E66C00">
              <w:rPr>
                <w:rFonts w:ascii="Times New Roman" w:eastAsiaTheme="minorEastAsia" w:hAnsi="Times New Roman"/>
                <w:color w:val="000000" w:themeColor="text1"/>
                <w:kern w:val="0"/>
                <w:sz w:val="18"/>
                <w:szCs w:val="18"/>
              </w:rPr>
              <w:t>Fisher’s exact test.</w:t>
            </w:r>
          </w:p>
        </w:tc>
      </w:tr>
    </w:tbl>
    <w:p w14:paraId="1AD94D89" w14:textId="77777777" w:rsidR="00C074F7" w:rsidRPr="00E66C00" w:rsidRDefault="00C074F7" w:rsidP="00C074F7">
      <w:pPr>
        <w:widowControl/>
        <w:autoSpaceDE/>
        <w:autoSpaceDN/>
        <w:jc w:val="left"/>
        <w:textAlignment w:val="center"/>
        <w:rPr>
          <w:rFonts w:ascii="Times New Roman" w:hAnsi="Times New Roman"/>
          <w:b/>
          <w:bCs/>
          <w:color w:val="000000" w:themeColor="text1"/>
          <w:kern w:val="24"/>
          <w:sz w:val="28"/>
          <w:szCs w:val="28"/>
        </w:rPr>
      </w:pPr>
    </w:p>
    <w:p w14:paraId="5BC87664" w14:textId="77777777" w:rsidR="00C074F7" w:rsidRPr="00E66C00" w:rsidRDefault="00C074F7" w:rsidP="00C074F7">
      <w:pPr>
        <w:widowControl/>
        <w:autoSpaceDE/>
        <w:autoSpaceDN/>
        <w:jc w:val="left"/>
        <w:textAlignment w:val="center"/>
        <w:rPr>
          <w:rFonts w:ascii="Times New Roman" w:hAnsi="Times New Roman"/>
          <w:b/>
          <w:bCs/>
          <w:color w:val="000000" w:themeColor="text1"/>
          <w:kern w:val="24"/>
          <w:sz w:val="28"/>
          <w:szCs w:val="28"/>
        </w:rPr>
      </w:pPr>
    </w:p>
    <w:p w14:paraId="32AFA22D" w14:textId="16ED7842" w:rsidR="00C074F7" w:rsidRPr="00E66C00" w:rsidRDefault="00C074F7" w:rsidP="00C074F7">
      <w:pPr>
        <w:widowControl/>
        <w:autoSpaceDE/>
        <w:autoSpaceDN/>
        <w:jc w:val="left"/>
        <w:textAlignment w:val="center"/>
        <w:rPr>
          <w:rFonts w:ascii="Times New Roman" w:hAnsi="Times New Roman"/>
          <w:b/>
          <w:bCs/>
          <w:color w:val="000000" w:themeColor="text1"/>
          <w:kern w:val="24"/>
          <w:sz w:val="28"/>
          <w:szCs w:val="28"/>
        </w:rPr>
      </w:pPr>
      <w:r w:rsidRPr="00E66C00">
        <w:rPr>
          <w:rFonts w:ascii="Times New Roman" w:hAnsi="Times New Roman"/>
          <w:b/>
          <w:bCs/>
          <w:color w:val="000000" w:themeColor="text1"/>
          <w:kern w:val="24"/>
          <w:sz w:val="28"/>
          <w:szCs w:val="28"/>
        </w:rPr>
        <w:br w:type="column"/>
      </w:r>
    </w:p>
    <w:p w14:paraId="44C24E9F" w14:textId="538F8EE3" w:rsidR="00D33F48" w:rsidRPr="00E66C00" w:rsidRDefault="00EB7737" w:rsidP="00C074F7">
      <w:pPr>
        <w:widowControl/>
        <w:autoSpaceDE/>
        <w:autoSpaceDN/>
        <w:jc w:val="left"/>
        <w:textAlignment w:val="center"/>
        <w:rPr>
          <w:rFonts w:ascii="Times New Roman" w:eastAsiaTheme="minorEastAsia" w:hAnsi="Times New Roman"/>
          <w:b/>
          <w:bCs/>
          <w:color w:val="000000" w:themeColor="text1"/>
          <w:sz w:val="28"/>
          <w:szCs w:val="28"/>
        </w:rPr>
      </w:pPr>
      <w:r w:rsidRPr="00E66C00">
        <w:rPr>
          <w:rFonts w:ascii="Times New Roman" w:hAnsi="Times New Roman"/>
          <w:b/>
          <w:color w:val="000000" w:themeColor="text1"/>
          <w:sz w:val="28"/>
          <w:szCs w:val="28"/>
        </w:rPr>
        <w:t xml:space="preserve">Supplementary </w:t>
      </w:r>
      <w:r w:rsidR="00C074F7" w:rsidRPr="00E66C00">
        <w:rPr>
          <w:rFonts w:ascii="Times New Roman" w:hAnsi="Times New Roman"/>
          <w:b/>
          <w:bCs/>
          <w:color w:val="000000" w:themeColor="text1"/>
          <w:kern w:val="24"/>
          <w:sz w:val="28"/>
          <w:szCs w:val="28"/>
        </w:rPr>
        <w:t>Table 2. A</w:t>
      </w:r>
      <w:r w:rsidR="00C074F7" w:rsidRPr="00E66C00">
        <w:rPr>
          <w:rFonts w:ascii="Times New Roman" w:eastAsia="Times New Roman" w:hAnsi="Times New Roman"/>
          <w:b/>
          <w:bCs/>
          <w:color w:val="000000" w:themeColor="text1"/>
          <w:sz w:val="28"/>
          <w:szCs w:val="28"/>
        </w:rPr>
        <w:t xml:space="preserve">ssociated </w:t>
      </w:r>
      <w:r w:rsidR="00C074F7" w:rsidRPr="00E66C00">
        <w:rPr>
          <w:rFonts w:ascii="Times New Roman" w:eastAsiaTheme="minorEastAsia" w:hAnsi="Times New Roman"/>
          <w:b/>
          <w:bCs/>
          <w:color w:val="000000" w:themeColor="text1"/>
          <w:sz w:val="28"/>
          <w:szCs w:val="28"/>
        </w:rPr>
        <w:t>of amyloid, tau and neurodegeneration markers</w:t>
      </w:r>
      <w:r w:rsidR="00C074F7" w:rsidRPr="00E66C00">
        <w:rPr>
          <w:rFonts w:ascii="Times New Roman" w:eastAsia="Times New Roman" w:hAnsi="Times New Roman"/>
          <w:b/>
          <w:bCs/>
          <w:color w:val="000000" w:themeColor="text1"/>
          <w:sz w:val="28"/>
          <w:szCs w:val="28"/>
        </w:rPr>
        <w:t xml:space="preserve"> and proteasome activity</w:t>
      </w:r>
      <w:r w:rsidR="00C074F7" w:rsidRPr="00E66C00">
        <w:rPr>
          <w:rFonts w:ascii="Times New Roman" w:eastAsiaTheme="minorEastAsia" w:hAnsi="Times New Roman"/>
          <w:b/>
          <w:bCs/>
          <w:color w:val="000000" w:themeColor="text1"/>
          <w:sz w:val="28"/>
          <w:szCs w:val="28"/>
        </w:rPr>
        <w:t xml:space="preserve"> in all participants</w:t>
      </w:r>
    </w:p>
    <w:tbl>
      <w:tblPr>
        <w:tblpPr w:leftFromText="142" w:rightFromText="142" w:vertAnchor="text" w:horzAnchor="margin" w:tblpXSpec="center" w:tblpY="486"/>
        <w:tblW w:w="15026" w:type="dxa"/>
        <w:tblCellMar>
          <w:left w:w="0" w:type="dxa"/>
          <w:right w:w="0" w:type="dxa"/>
        </w:tblCellMar>
        <w:tblLook w:val="0600" w:firstRow="0" w:lastRow="0" w:firstColumn="0" w:lastColumn="0" w:noHBand="1" w:noVBand="1"/>
      </w:tblPr>
      <w:tblGrid>
        <w:gridCol w:w="5438"/>
        <w:gridCol w:w="4126"/>
        <w:gridCol w:w="5462"/>
      </w:tblGrid>
      <w:tr w:rsidR="00E66C00" w:rsidRPr="00E66C00" w14:paraId="73747310" w14:textId="77777777" w:rsidTr="005A5046">
        <w:trPr>
          <w:trHeight w:val="328"/>
        </w:trPr>
        <w:tc>
          <w:tcPr>
            <w:tcW w:w="5438" w:type="dxa"/>
            <w:tcBorders>
              <w:top w:val="single" w:sz="8" w:space="0" w:color="000000"/>
              <w:left w:val="nil"/>
              <w:bottom w:val="single" w:sz="8" w:space="0" w:color="000000"/>
              <w:right w:val="nil"/>
            </w:tcBorders>
            <w:tcMar>
              <w:top w:w="14" w:type="dxa"/>
              <w:left w:w="14" w:type="dxa"/>
              <w:bottom w:w="0" w:type="dxa"/>
              <w:right w:w="14" w:type="dxa"/>
            </w:tcMar>
            <w:vAlign w:val="center"/>
            <w:hideMark/>
          </w:tcPr>
          <w:p w14:paraId="25099FC0" w14:textId="77777777" w:rsidR="00C074F7" w:rsidRPr="00E66C00" w:rsidRDefault="00C074F7" w:rsidP="005A5046">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kern w:val="24"/>
                <w:sz w:val="22"/>
              </w:rPr>
              <w:t xml:space="preserve">　</w:t>
            </w:r>
            <w:r w:rsidRPr="00E66C00">
              <w:rPr>
                <w:rFonts w:ascii="Times New Roman" w:hAnsi="Times New Roman"/>
                <w:b/>
                <w:bCs/>
                <w:color w:val="000000" w:themeColor="text1"/>
                <w:kern w:val="24"/>
                <w:sz w:val="24"/>
                <w:szCs w:val="24"/>
              </w:rPr>
              <w:t xml:space="preserve">Variables </w:t>
            </w:r>
          </w:p>
        </w:tc>
        <w:tc>
          <w:tcPr>
            <w:tcW w:w="9588" w:type="dxa"/>
            <w:gridSpan w:val="2"/>
            <w:tcBorders>
              <w:top w:val="single" w:sz="8" w:space="0" w:color="000000"/>
              <w:left w:val="nil"/>
              <w:bottom w:val="single" w:sz="8" w:space="0" w:color="000000"/>
              <w:right w:val="nil"/>
            </w:tcBorders>
            <w:tcMar>
              <w:top w:w="14" w:type="dxa"/>
              <w:left w:w="14" w:type="dxa"/>
              <w:bottom w:w="0" w:type="dxa"/>
              <w:right w:w="14" w:type="dxa"/>
            </w:tcMar>
            <w:vAlign w:val="center"/>
            <w:hideMark/>
          </w:tcPr>
          <w:p w14:paraId="7D424C42" w14:textId="77777777" w:rsidR="00C074F7" w:rsidRPr="00E66C00" w:rsidRDefault="00C074F7" w:rsidP="005A5046">
            <w:pPr>
              <w:widowControl/>
              <w:autoSpaceDE/>
              <w:autoSpaceDN/>
              <w:jc w:val="center"/>
              <w:textAlignment w:val="center"/>
              <w:rPr>
                <w:rFonts w:ascii="Times New Roman" w:hAnsi="Times New Roman"/>
                <w:b/>
                <w:bCs/>
                <w:color w:val="000000" w:themeColor="text1"/>
                <w:kern w:val="24"/>
                <w:sz w:val="24"/>
                <w:szCs w:val="24"/>
              </w:rPr>
            </w:pPr>
            <w:r w:rsidRPr="00E66C00">
              <w:rPr>
                <w:rFonts w:ascii="Times New Roman" w:hAnsi="Times New Roman"/>
                <w:b/>
                <w:bCs/>
                <w:color w:val="000000" w:themeColor="text1"/>
                <w:kern w:val="24"/>
                <w:sz w:val="24"/>
                <w:szCs w:val="24"/>
              </w:rPr>
              <w:t xml:space="preserve">All participants </w:t>
            </w:r>
          </w:p>
        </w:tc>
      </w:tr>
      <w:tr w:rsidR="00E66C00" w:rsidRPr="00E66C00" w14:paraId="1516A692" w14:textId="77777777" w:rsidTr="005A5046">
        <w:trPr>
          <w:trHeight w:val="347"/>
        </w:trPr>
        <w:tc>
          <w:tcPr>
            <w:tcW w:w="5438" w:type="dxa"/>
            <w:tcBorders>
              <w:top w:val="single" w:sz="8" w:space="0" w:color="000000"/>
              <w:left w:val="nil"/>
              <w:bottom w:val="single" w:sz="8" w:space="0" w:color="000000"/>
              <w:right w:val="nil"/>
            </w:tcBorders>
            <w:tcMar>
              <w:top w:w="14" w:type="dxa"/>
              <w:left w:w="14" w:type="dxa"/>
              <w:bottom w:w="0" w:type="dxa"/>
              <w:right w:w="14" w:type="dxa"/>
            </w:tcMar>
            <w:vAlign w:val="center"/>
            <w:hideMark/>
          </w:tcPr>
          <w:p w14:paraId="556F2D04" w14:textId="77777777" w:rsidR="00C074F7" w:rsidRPr="00E66C00" w:rsidRDefault="00C074F7" w:rsidP="005A5046">
            <w:pPr>
              <w:widowControl/>
              <w:wordWrap/>
              <w:autoSpaceDE/>
              <w:autoSpaceDN/>
              <w:jc w:val="left"/>
              <w:rPr>
                <w:rFonts w:ascii="Times New Roman" w:eastAsia="굴림" w:hAnsi="Times New Roman"/>
                <w:color w:val="000000" w:themeColor="text1"/>
                <w:kern w:val="0"/>
                <w:sz w:val="36"/>
                <w:szCs w:val="36"/>
              </w:rPr>
            </w:pPr>
          </w:p>
        </w:tc>
        <w:tc>
          <w:tcPr>
            <w:tcW w:w="4126" w:type="dxa"/>
            <w:tcBorders>
              <w:top w:val="single" w:sz="8" w:space="0" w:color="000000"/>
              <w:left w:val="nil"/>
              <w:bottom w:val="single" w:sz="8" w:space="0" w:color="000000"/>
              <w:right w:val="nil"/>
            </w:tcBorders>
            <w:tcMar>
              <w:top w:w="14" w:type="dxa"/>
              <w:left w:w="14" w:type="dxa"/>
              <w:bottom w:w="0" w:type="dxa"/>
              <w:right w:w="14" w:type="dxa"/>
            </w:tcMar>
            <w:vAlign w:val="center"/>
            <w:hideMark/>
          </w:tcPr>
          <w:p w14:paraId="251EC434" w14:textId="77777777" w:rsidR="00C074F7" w:rsidRPr="00907D16" w:rsidRDefault="00C074F7" w:rsidP="005A5046">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907D16">
              <w:rPr>
                <w:rFonts w:ascii="Times New Roman" w:hAnsi="Times New Roman"/>
                <w:color w:val="000000" w:themeColor="text1"/>
                <w:sz w:val="24"/>
                <w:szCs w:val="24"/>
              </w:rPr>
              <w:t>β (SE)</w:t>
            </w:r>
          </w:p>
        </w:tc>
        <w:tc>
          <w:tcPr>
            <w:tcW w:w="5462" w:type="dxa"/>
            <w:tcBorders>
              <w:top w:val="single" w:sz="8" w:space="0" w:color="000000"/>
              <w:left w:val="nil"/>
              <w:bottom w:val="single" w:sz="8" w:space="0" w:color="000000"/>
              <w:right w:val="nil"/>
            </w:tcBorders>
            <w:vAlign w:val="center"/>
          </w:tcPr>
          <w:p w14:paraId="2859B8E3" w14:textId="002F8E07" w:rsidR="00C074F7" w:rsidRPr="00907D16" w:rsidRDefault="00907D16" w:rsidP="005A5046">
            <w:pPr>
              <w:widowControl/>
              <w:autoSpaceDE/>
              <w:autoSpaceDN/>
              <w:spacing w:line="256" w:lineRule="auto"/>
              <w:jc w:val="center"/>
              <w:textAlignment w:val="center"/>
              <w:rPr>
                <w:rFonts w:ascii="Times New Roman" w:hAnsi="Times New Roman"/>
                <w:color w:val="000000" w:themeColor="text1"/>
                <w:sz w:val="24"/>
                <w:szCs w:val="24"/>
              </w:rPr>
            </w:pPr>
            <w:r w:rsidRPr="00907D16">
              <w:rPr>
                <w:rFonts w:ascii="Times New Roman" w:hAnsi="Times New Roman" w:hint="eastAsia"/>
                <w:i/>
                <w:iCs/>
                <w:color w:val="000000" w:themeColor="text1"/>
                <w:sz w:val="24"/>
                <w:szCs w:val="24"/>
              </w:rPr>
              <w:t>p</w:t>
            </w:r>
            <w:r w:rsidR="00C074F7" w:rsidRPr="00907D16">
              <w:rPr>
                <w:rFonts w:ascii="Times New Roman" w:hAnsi="Times New Roman"/>
                <w:color w:val="000000" w:themeColor="text1"/>
                <w:sz w:val="24"/>
                <w:szCs w:val="24"/>
              </w:rPr>
              <w:t xml:space="preserve"> value</w:t>
            </w:r>
          </w:p>
        </w:tc>
      </w:tr>
      <w:tr w:rsidR="00E66C00" w:rsidRPr="00E66C00" w14:paraId="4C07DAE3" w14:textId="77777777" w:rsidTr="005A5046">
        <w:trPr>
          <w:trHeight w:val="388"/>
        </w:trPr>
        <w:tc>
          <w:tcPr>
            <w:tcW w:w="5438" w:type="dxa"/>
            <w:tcBorders>
              <w:top w:val="nil"/>
              <w:left w:val="nil"/>
              <w:bottom w:val="nil"/>
              <w:right w:val="nil"/>
            </w:tcBorders>
            <w:tcMar>
              <w:top w:w="14" w:type="dxa"/>
              <w:left w:w="14" w:type="dxa"/>
              <w:bottom w:w="0" w:type="dxa"/>
              <w:right w:w="14" w:type="dxa"/>
            </w:tcMar>
            <w:vAlign w:val="center"/>
            <w:hideMark/>
          </w:tcPr>
          <w:p w14:paraId="2100FB2B" w14:textId="77777777" w:rsidR="00C074F7" w:rsidRPr="00E66C00" w:rsidRDefault="00C074F7" w:rsidP="00173025">
            <w:pPr>
              <w:widowControl/>
              <w:autoSpaceDE/>
              <w:autoSpaceDN/>
              <w:spacing w:line="256" w:lineRule="auto"/>
              <w:jc w:val="left"/>
              <w:textAlignment w:val="center"/>
              <w:rPr>
                <w:rFonts w:ascii="Times New Roman" w:eastAsia="굴림" w:hAnsi="Times New Roman"/>
                <w:color w:val="000000" w:themeColor="text1"/>
                <w:kern w:val="0"/>
                <w:sz w:val="36"/>
                <w:szCs w:val="36"/>
              </w:rPr>
            </w:pPr>
            <w:r w:rsidRPr="00E66C00">
              <w:rPr>
                <w:rFonts w:ascii="Times New Roman" w:hAnsi="Times New Roman"/>
                <w:b/>
                <w:bCs/>
                <w:color w:val="000000" w:themeColor="text1"/>
                <w:kern w:val="24"/>
                <w:sz w:val="24"/>
                <w:szCs w:val="24"/>
              </w:rPr>
              <w:t>Cortical FLUTE SUVR</w:t>
            </w:r>
          </w:p>
        </w:tc>
        <w:tc>
          <w:tcPr>
            <w:tcW w:w="4126" w:type="dxa"/>
            <w:tcBorders>
              <w:top w:val="nil"/>
              <w:left w:val="nil"/>
              <w:bottom w:val="nil"/>
              <w:right w:val="nil"/>
            </w:tcBorders>
            <w:tcMar>
              <w:top w:w="14" w:type="dxa"/>
              <w:left w:w="14" w:type="dxa"/>
              <w:bottom w:w="0" w:type="dxa"/>
              <w:right w:w="14" w:type="dxa"/>
            </w:tcMar>
            <w:vAlign w:val="bottom"/>
            <w:hideMark/>
          </w:tcPr>
          <w:p w14:paraId="3DB06914" w14:textId="77777777" w:rsidR="00C074F7" w:rsidRPr="00E66C00" w:rsidRDefault="00C074F7" w:rsidP="005A5046">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-0.069(0.040)</w:t>
            </w:r>
          </w:p>
        </w:tc>
        <w:tc>
          <w:tcPr>
            <w:tcW w:w="5462" w:type="dxa"/>
            <w:tcBorders>
              <w:top w:val="nil"/>
              <w:left w:val="nil"/>
              <w:bottom w:val="nil"/>
              <w:right w:val="nil"/>
            </w:tcBorders>
            <w:vAlign w:val="bottom"/>
          </w:tcPr>
          <w:p w14:paraId="33BBF08B" w14:textId="77777777" w:rsidR="00C074F7" w:rsidRPr="00E66C00" w:rsidRDefault="00C074F7" w:rsidP="005A5046">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0.085 </w:t>
            </w:r>
          </w:p>
        </w:tc>
      </w:tr>
      <w:tr w:rsidR="00E66C00" w:rsidRPr="00E66C00" w14:paraId="320EB9F0" w14:textId="77777777" w:rsidTr="005A5046">
        <w:trPr>
          <w:trHeight w:val="388"/>
        </w:trPr>
        <w:tc>
          <w:tcPr>
            <w:tcW w:w="5438" w:type="dxa"/>
            <w:tcBorders>
              <w:top w:val="nil"/>
              <w:left w:val="nil"/>
              <w:bottom w:val="nil"/>
              <w:right w:val="nil"/>
            </w:tcBorders>
            <w:tcMar>
              <w:top w:w="14" w:type="dxa"/>
              <w:left w:w="14" w:type="dxa"/>
              <w:bottom w:w="0" w:type="dxa"/>
              <w:right w:w="14" w:type="dxa"/>
            </w:tcMar>
            <w:vAlign w:val="center"/>
            <w:hideMark/>
          </w:tcPr>
          <w:p w14:paraId="646520DC" w14:textId="77777777" w:rsidR="00C074F7" w:rsidRPr="00E66C00" w:rsidRDefault="00C074F7" w:rsidP="00173025">
            <w:pPr>
              <w:widowControl/>
              <w:autoSpaceDE/>
              <w:autoSpaceDN/>
              <w:spacing w:line="256" w:lineRule="auto"/>
              <w:jc w:val="left"/>
              <w:textAlignment w:val="center"/>
              <w:rPr>
                <w:rFonts w:ascii="Times New Roman" w:eastAsia="굴림" w:hAnsi="Times New Roman"/>
                <w:color w:val="000000" w:themeColor="text1"/>
                <w:kern w:val="0"/>
                <w:sz w:val="36"/>
                <w:szCs w:val="36"/>
              </w:rPr>
            </w:pPr>
            <w:r w:rsidRPr="00E66C00">
              <w:rPr>
                <w:rFonts w:ascii="Times New Roman" w:hAnsi="Times New Roman"/>
                <w:b/>
                <w:bCs/>
                <w:color w:val="000000" w:themeColor="text1"/>
                <w:sz w:val="24"/>
                <w:szCs w:val="24"/>
              </w:rPr>
              <w:t>Global MK-6240 SUVR</w:t>
            </w:r>
          </w:p>
        </w:tc>
        <w:tc>
          <w:tcPr>
            <w:tcW w:w="4126" w:type="dxa"/>
            <w:tcBorders>
              <w:top w:val="nil"/>
              <w:left w:val="nil"/>
              <w:bottom w:val="nil"/>
              <w:right w:val="nil"/>
            </w:tcBorders>
            <w:tcMar>
              <w:top w:w="14" w:type="dxa"/>
              <w:left w:w="14" w:type="dxa"/>
              <w:bottom w:w="0" w:type="dxa"/>
              <w:right w:w="14" w:type="dxa"/>
            </w:tcMar>
            <w:vAlign w:val="bottom"/>
            <w:hideMark/>
          </w:tcPr>
          <w:p w14:paraId="16AA956E" w14:textId="77777777" w:rsidR="00C074F7" w:rsidRPr="00E66C00" w:rsidRDefault="00C074F7" w:rsidP="005A5046">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-0.144(0.132)</w:t>
            </w:r>
          </w:p>
        </w:tc>
        <w:tc>
          <w:tcPr>
            <w:tcW w:w="5462" w:type="dxa"/>
            <w:tcBorders>
              <w:top w:val="nil"/>
              <w:left w:val="nil"/>
              <w:bottom w:val="nil"/>
              <w:right w:val="nil"/>
            </w:tcBorders>
            <w:vAlign w:val="bottom"/>
          </w:tcPr>
          <w:p w14:paraId="293359F4" w14:textId="77777777" w:rsidR="00C074F7" w:rsidRPr="00E66C00" w:rsidRDefault="00C074F7" w:rsidP="005A5046">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0.279 </w:t>
            </w:r>
          </w:p>
        </w:tc>
      </w:tr>
      <w:tr w:rsidR="00E66C00" w:rsidRPr="00E66C00" w14:paraId="37CDBDAE" w14:textId="77777777" w:rsidTr="005A5046">
        <w:trPr>
          <w:trHeight w:val="388"/>
        </w:trPr>
        <w:tc>
          <w:tcPr>
            <w:tcW w:w="5438" w:type="dxa"/>
            <w:tcBorders>
              <w:top w:val="nil"/>
              <w:left w:val="nil"/>
              <w:bottom w:val="nil"/>
              <w:right w:val="nil"/>
            </w:tcBorders>
            <w:tcMar>
              <w:top w:w="14" w:type="dxa"/>
              <w:left w:w="14" w:type="dxa"/>
              <w:bottom w:w="0" w:type="dxa"/>
              <w:right w:w="14" w:type="dxa"/>
            </w:tcMar>
            <w:vAlign w:val="center"/>
            <w:hideMark/>
          </w:tcPr>
          <w:p w14:paraId="79FFECEC" w14:textId="65A59D5F" w:rsidR="00C074F7" w:rsidRPr="00E66C00" w:rsidRDefault="00C074F7" w:rsidP="00173025">
            <w:pPr>
              <w:widowControl/>
              <w:autoSpaceDE/>
              <w:autoSpaceDN/>
              <w:spacing w:line="256" w:lineRule="auto"/>
              <w:jc w:val="left"/>
              <w:textAlignment w:val="center"/>
              <w:rPr>
                <w:rFonts w:ascii="Times New Roman" w:eastAsia="굴림" w:hAnsi="Times New Roman"/>
                <w:color w:val="000000" w:themeColor="text1"/>
                <w:kern w:val="0"/>
                <w:sz w:val="36"/>
                <w:szCs w:val="36"/>
              </w:rPr>
            </w:pPr>
            <w:r w:rsidRPr="00E66C00">
              <w:rPr>
                <w:rFonts w:ascii="Times New Roman" w:hAnsi="Times New Roman"/>
                <w:b/>
                <w:bCs/>
                <w:color w:val="000000" w:themeColor="text1"/>
                <w:sz w:val="24"/>
                <w:szCs w:val="24"/>
              </w:rPr>
              <w:t>Regional MK-6240 SUVR in Braak I/II</w:t>
            </w:r>
          </w:p>
        </w:tc>
        <w:tc>
          <w:tcPr>
            <w:tcW w:w="4126" w:type="dxa"/>
            <w:tcBorders>
              <w:top w:val="nil"/>
              <w:left w:val="nil"/>
              <w:bottom w:val="nil"/>
              <w:right w:val="nil"/>
            </w:tcBorders>
            <w:tcMar>
              <w:top w:w="14" w:type="dxa"/>
              <w:left w:w="14" w:type="dxa"/>
              <w:bottom w:w="0" w:type="dxa"/>
              <w:right w:w="14" w:type="dxa"/>
            </w:tcMar>
            <w:vAlign w:val="bottom"/>
            <w:hideMark/>
          </w:tcPr>
          <w:p w14:paraId="6A311789" w14:textId="77777777" w:rsidR="00C074F7" w:rsidRPr="00E66C00" w:rsidRDefault="00C074F7" w:rsidP="005A5046">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-0.138(0.118)</w:t>
            </w:r>
          </w:p>
        </w:tc>
        <w:tc>
          <w:tcPr>
            <w:tcW w:w="5462" w:type="dxa"/>
            <w:tcBorders>
              <w:top w:val="nil"/>
              <w:left w:val="nil"/>
              <w:bottom w:val="nil"/>
              <w:right w:val="nil"/>
            </w:tcBorders>
            <w:vAlign w:val="bottom"/>
          </w:tcPr>
          <w:p w14:paraId="7860E212" w14:textId="77777777" w:rsidR="00C074F7" w:rsidRPr="00E66C00" w:rsidRDefault="00C074F7" w:rsidP="005A5046">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0.245 </w:t>
            </w:r>
          </w:p>
        </w:tc>
      </w:tr>
      <w:tr w:rsidR="00E66C00" w:rsidRPr="00E66C00" w14:paraId="15CE2EDF" w14:textId="77777777" w:rsidTr="005A5046">
        <w:trPr>
          <w:trHeight w:val="388"/>
        </w:trPr>
        <w:tc>
          <w:tcPr>
            <w:tcW w:w="5438" w:type="dxa"/>
            <w:tcBorders>
              <w:top w:val="nil"/>
              <w:left w:val="nil"/>
              <w:bottom w:val="nil"/>
              <w:right w:val="nil"/>
            </w:tcBorders>
            <w:tcMar>
              <w:top w:w="14" w:type="dxa"/>
              <w:left w:w="14" w:type="dxa"/>
              <w:bottom w:w="0" w:type="dxa"/>
              <w:right w:w="14" w:type="dxa"/>
            </w:tcMar>
            <w:vAlign w:val="center"/>
            <w:hideMark/>
          </w:tcPr>
          <w:p w14:paraId="6AF2A0D6" w14:textId="0033FE0B" w:rsidR="00C074F7" w:rsidRPr="00E66C00" w:rsidRDefault="00C074F7" w:rsidP="00173025">
            <w:pPr>
              <w:widowControl/>
              <w:autoSpaceDE/>
              <w:autoSpaceDN/>
              <w:spacing w:line="256" w:lineRule="auto"/>
              <w:jc w:val="left"/>
              <w:textAlignment w:val="center"/>
              <w:rPr>
                <w:rFonts w:ascii="Times New Roman" w:eastAsia="굴림" w:hAnsi="Times New Roman"/>
                <w:color w:val="000000" w:themeColor="text1"/>
                <w:kern w:val="0"/>
                <w:sz w:val="36"/>
                <w:szCs w:val="36"/>
              </w:rPr>
            </w:pPr>
            <w:r w:rsidRPr="00E66C00">
              <w:rPr>
                <w:rFonts w:ascii="Times New Roman" w:hAnsi="Times New Roman"/>
                <w:b/>
                <w:bCs/>
                <w:color w:val="000000" w:themeColor="text1"/>
                <w:sz w:val="24"/>
                <w:szCs w:val="24"/>
              </w:rPr>
              <w:t>Regional MK-6240 SUVR in Braak III/IV</w:t>
            </w:r>
          </w:p>
        </w:tc>
        <w:tc>
          <w:tcPr>
            <w:tcW w:w="4126" w:type="dxa"/>
            <w:tcBorders>
              <w:top w:val="nil"/>
              <w:left w:val="nil"/>
              <w:bottom w:val="nil"/>
              <w:right w:val="nil"/>
            </w:tcBorders>
            <w:tcMar>
              <w:top w:w="14" w:type="dxa"/>
              <w:left w:w="14" w:type="dxa"/>
              <w:bottom w:w="0" w:type="dxa"/>
              <w:right w:w="14" w:type="dxa"/>
            </w:tcMar>
            <w:vAlign w:val="bottom"/>
            <w:hideMark/>
          </w:tcPr>
          <w:p w14:paraId="79112FC5" w14:textId="77777777" w:rsidR="00C074F7" w:rsidRPr="00E66C00" w:rsidRDefault="00C074F7" w:rsidP="005A5046">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-0.155(0.116)</w:t>
            </w:r>
          </w:p>
        </w:tc>
        <w:tc>
          <w:tcPr>
            <w:tcW w:w="5462" w:type="dxa"/>
            <w:tcBorders>
              <w:top w:val="nil"/>
              <w:left w:val="nil"/>
              <w:bottom w:val="nil"/>
              <w:right w:val="nil"/>
            </w:tcBorders>
            <w:vAlign w:val="bottom"/>
          </w:tcPr>
          <w:p w14:paraId="2362867D" w14:textId="77777777" w:rsidR="00C074F7" w:rsidRPr="00E66C00" w:rsidRDefault="00C074F7" w:rsidP="005A5046">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0.182 </w:t>
            </w:r>
          </w:p>
        </w:tc>
      </w:tr>
      <w:tr w:rsidR="00E66C00" w:rsidRPr="00E66C00" w14:paraId="67E32194" w14:textId="77777777" w:rsidTr="005A5046">
        <w:trPr>
          <w:trHeight w:val="388"/>
        </w:trPr>
        <w:tc>
          <w:tcPr>
            <w:tcW w:w="5438" w:type="dxa"/>
            <w:tcBorders>
              <w:top w:val="nil"/>
              <w:left w:val="nil"/>
              <w:bottom w:val="nil"/>
              <w:right w:val="nil"/>
            </w:tcBorders>
            <w:tcMar>
              <w:top w:w="14" w:type="dxa"/>
              <w:left w:w="14" w:type="dxa"/>
              <w:bottom w:w="0" w:type="dxa"/>
              <w:right w:w="14" w:type="dxa"/>
            </w:tcMar>
            <w:vAlign w:val="center"/>
            <w:hideMark/>
          </w:tcPr>
          <w:p w14:paraId="21E8E31A" w14:textId="72CE4D74" w:rsidR="00C074F7" w:rsidRPr="00E66C00" w:rsidRDefault="00C074F7" w:rsidP="00173025">
            <w:pPr>
              <w:widowControl/>
              <w:autoSpaceDE/>
              <w:autoSpaceDN/>
              <w:spacing w:line="256" w:lineRule="auto"/>
              <w:jc w:val="left"/>
              <w:textAlignment w:val="center"/>
              <w:rPr>
                <w:rFonts w:ascii="Times New Roman" w:eastAsia="굴림" w:hAnsi="Times New Roman"/>
                <w:color w:val="000000" w:themeColor="text1"/>
                <w:kern w:val="0"/>
                <w:sz w:val="36"/>
                <w:szCs w:val="36"/>
              </w:rPr>
            </w:pPr>
            <w:r w:rsidRPr="00E66C00">
              <w:rPr>
                <w:rFonts w:ascii="Times New Roman" w:hAnsi="Times New Roman"/>
                <w:b/>
                <w:bCs/>
                <w:color w:val="000000" w:themeColor="text1"/>
                <w:sz w:val="24"/>
                <w:szCs w:val="24"/>
              </w:rPr>
              <w:t>Regional MK-6240 SUVR in Braak V/VI</w:t>
            </w:r>
          </w:p>
        </w:tc>
        <w:tc>
          <w:tcPr>
            <w:tcW w:w="4126" w:type="dxa"/>
            <w:tcBorders>
              <w:top w:val="nil"/>
              <w:left w:val="nil"/>
              <w:bottom w:val="nil"/>
              <w:right w:val="nil"/>
            </w:tcBorders>
            <w:tcMar>
              <w:top w:w="14" w:type="dxa"/>
              <w:left w:w="14" w:type="dxa"/>
              <w:bottom w:w="0" w:type="dxa"/>
              <w:right w:w="14" w:type="dxa"/>
            </w:tcMar>
            <w:vAlign w:val="bottom"/>
            <w:hideMark/>
          </w:tcPr>
          <w:p w14:paraId="7E5D17DC" w14:textId="77777777" w:rsidR="00C074F7" w:rsidRPr="00E66C00" w:rsidRDefault="00C074F7" w:rsidP="005A5046">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-0.108(0.115)</w:t>
            </w:r>
          </w:p>
        </w:tc>
        <w:tc>
          <w:tcPr>
            <w:tcW w:w="5462" w:type="dxa"/>
            <w:tcBorders>
              <w:top w:val="nil"/>
              <w:left w:val="nil"/>
              <w:bottom w:val="nil"/>
              <w:right w:val="nil"/>
            </w:tcBorders>
            <w:vAlign w:val="bottom"/>
          </w:tcPr>
          <w:p w14:paraId="546954B2" w14:textId="77777777" w:rsidR="00C074F7" w:rsidRPr="00E66C00" w:rsidRDefault="00C074F7" w:rsidP="005A5046">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0.349 </w:t>
            </w:r>
          </w:p>
        </w:tc>
      </w:tr>
      <w:tr w:rsidR="00E66C00" w:rsidRPr="00E66C00" w14:paraId="6C0CE6AA" w14:textId="77777777" w:rsidTr="005A5046">
        <w:trPr>
          <w:trHeight w:val="388"/>
        </w:trPr>
        <w:tc>
          <w:tcPr>
            <w:tcW w:w="5438" w:type="dxa"/>
            <w:tcBorders>
              <w:top w:val="nil"/>
              <w:left w:val="nil"/>
              <w:bottom w:val="nil"/>
              <w:right w:val="nil"/>
            </w:tcBorders>
            <w:tcMar>
              <w:top w:w="14" w:type="dxa"/>
              <w:left w:w="14" w:type="dxa"/>
              <w:bottom w:w="0" w:type="dxa"/>
              <w:right w:w="14" w:type="dxa"/>
            </w:tcMar>
            <w:vAlign w:val="center"/>
          </w:tcPr>
          <w:p w14:paraId="0F8C20B5" w14:textId="2587B825" w:rsidR="00C074F7" w:rsidRPr="00E66C00" w:rsidRDefault="00F73466" w:rsidP="00173025">
            <w:pPr>
              <w:widowControl/>
              <w:autoSpaceDE/>
              <w:autoSpaceDN/>
              <w:spacing w:line="256" w:lineRule="auto"/>
              <w:jc w:val="left"/>
              <w:textAlignment w:val="center"/>
              <w:rPr>
                <w:rFonts w:ascii="Times New Roman" w:hAnsi="Times New Roman"/>
                <w:b/>
                <w:bCs/>
                <w:color w:val="000000" w:themeColor="text1"/>
                <w:sz w:val="24"/>
                <w:szCs w:val="24"/>
              </w:rPr>
            </w:pPr>
            <w:r>
              <w:rPr>
                <w:rFonts w:ascii="Times New Roman" w:hAnsi="Times New Roman" w:hint="eastAsia"/>
                <w:b/>
                <w:bCs/>
                <w:color w:val="000000" w:themeColor="text1"/>
                <w:kern w:val="24"/>
                <w:sz w:val="24"/>
                <w:szCs w:val="24"/>
              </w:rPr>
              <w:t>M</w:t>
            </w:r>
            <w:r w:rsidR="00C074F7" w:rsidRPr="00E66C00">
              <w:rPr>
                <w:rFonts w:ascii="Times New Roman" w:hAnsi="Times New Roman"/>
                <w:b/>
                <w:bCs/>
                <w:color w:val="000000" w:themeColor="text1"/>
                <w:kern w:val="24"/>
                <w:sz w:val="24"/>
                <w:szCs w:val="24"/>
              </w:rPr>
              <w:t xml:space="preserve">ean </w:t>
            </w:r>
            <w:r>
              <w:rPr>
                <w:rFonts w:ascii="Times New Roman" w:hAnsi="Times New Roman" w:hint="eastAsia"/>
                <w:b/>
                <w:bCs/>
                <w:color w:val="000000" w:themeColor="text1"/>
                <w:kern w:val="24"/>
                <w:sz w:val="24"/>
                <w:szCs w:val="24"/>
              </w:rPr>
              <w:t>c</w:t>
            </w:r>
            <w:r w:rsidR="00C074F7" w:rsidRPr="00E66C00">
              <w:rPr>
                <w:rFonts w:ascii="Times New Roman" w:hAnsi="Times New Roman"/>
                <w:b/>
                <w:bCs/>
                <w:color w:val="000000" w:themeColor="text1"/>
                <w:kern w:val="24"/>
                <w:sz w:val="24"/>
                <w:szCs w:val="24"/>
              </w:rPr>
              <w:t>ortical thickness</w:t>
            </w:r>
          </w:p>
        </w:tc>
        <w:tc>
          <w:tcPr>
            <w:tcW w:w="4126" w:type="dxa"/>
            <w:tcBorders>
              <w:top w:val="nil"/>
              <w:left w:val="nil"/>
              <w:bottom w:val="nil"/>
              <w:right w:val="nil"/>
            </w:tcBorders>
            <w:tcMar>
              <w:top w:w="14" w:type="dxa"/>
              <w:left w:w="14" w:type="dxa"/>
              <w:bottom w:w="0" w:type="dxa"/>
              <w:right w:w="14" w:type="dxa"/>
            </w:tcMar>
            <w:vAlign w:val="bottom"/>
          </w:tcPr>
          <w:p w14:paraId="0DCF6F7D" w14:textId="77777777" w:rsidR="00C074F7" w:rsidRPr="00E66C00" w:rsidRDefault="00C074F7" w:rsidP="005A5046">
            <w:pPr>
              <w:widowControl/>
              <w:autoSpaceDE/>
              <w:autoSpaceDN/>
              <w:spacing w:line="256" w:lineRule="auto"/>
              <w:jc w:val="center"/>
              <w:textAlignment w:val="center"/>
              <w:rPr>
                <w:rFonts w:ascii="Times New Roman" w:eastAsia="Times New Roman" w:hAnsi="Times New Roman"/>
                <w:color w:val="000000" w:themeColor="text1"/>
                <w:sz w:val="24"/>
                <w:szCs w:val="24"/>
              </w:rPr>
            </w:pPr>
            <w:r w:rsidRPr="00E66C00">
              <w:rPr>
                <w:rFonts w:ascii="Times New Roman" w:hAnsi="Times New Roman"/>
                <w:color w:val="000000" w:themeColor="text1"/>
                <w:sz w:val="24"/>
                <w:szCs w:val="24"/>
              </w:rPr>
              <w:t>0.027(0.026)</w:t>
            </w:r>
          </w:p>
        </w:tc>
        <w:tc>
          <w:tcPr>
            <w:tcW w:w="5462" w:type="dxa"/>
            <w:tcBorders>
              <w:top w:val="nil"/>
              <w:left w:val="nil"/>
              <w:bottom w:val="nil"/>
              <w:right w:val="nil"/>
            </w:tcBorders>
            <w:vAlign w:val="bottom"/>
          </w:tcPr>
          <w:p w14:paraId="69F4B692" w14:textId="77777777" w:rsidR="00C074F7" w:rsidRPr="00E66C00" w:rsidRDefault="00C074F7" w:rsidP="005A5046">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0.304 </w:t>
            </w:r>
          </w:p>
        </w:tc>
      </w:tr>
      <w:tr w:rsidR="00E66C00" w:rsidRPr="00E66C00" w14:paraId="46DB8511" w14:textId="77777777" w:rsidTr="005A5046">
        <w:trPr>
          <w:trHeight w:val="388"/>
        </w:trPr>
        <w:tc>
          <w:tcPr>
            <w:tcW w:w="5438" w:type="dxa"/>
            <w:tcBorders>
              <w:top w:val="nil"/>
              <w:left w:val="nil"/>
              <w:bottom w:val="single" w:sz="4" w:space="0" w:color="auto"/>
              <w:right w:val="nil"/>
            </w:tcBorders>
            <w:tcMar>
              <w:top w:w="14" w:type="dxa"/>
              <w:left w:w="14" w:type="dxa"/>
              <w:bottom w:w="0" w:type="dxa"/>
              <w:right w:w="14" w:type="dxa"/>
            </w:tcMar>
            <w:vAlign w:val="center"/>
          </w:tcPr>
          <w:p w14:paraId="45F9E99D" w14:textId="77777777" w:rsidR="00C074F7" w:rsidRPr="00E66C00" w:rsidRDefault="00C074F7" w:rsidP="00173025">
            <w:pPr>
              <w:widowControl/>
              <w:autoSpaceDE/>
              <w:autoSpaceDN/>
              <w:spacing w:line="256" w:lineRule="auto"/>
              <w:jc w:val="left"/>
              <w:textAlignment w:val="center"/>
              <w:rPr>
                <w:rFonts w:ascii="Times New Roman" w:hAnsi="Times New Roman"/>
                <w:b/>
                <w:bCs/>
                <w:color w:val="000000" w:themeColor="text1"/>
                <w:sz w:val="24"/>
                <w:szCs w:val="24"/>
              </w:rPr>
            </w:pPr>
            <w:r w:rsidRPr="00E66C00">
              <w:rPr>
                <w:rFonts w:ascii="Times New Roman" w:hAnsi="Times New Roman"/>
                <w:b/>
                <w:bCs/>
                <w:color w:val="000000" w:themeColor="text1"/>
                <w:kern w:val="24"/>
                <w:sz w:val="24"/>
                <w:szCs w:val="24"/>
              </w:rPr>
              <w:t>HV/ICV</w:t>
            </w:r>
          </w:p>
        </w:tc>
        <w:tc>
          <w:tcPr>
            <w:tcW w:w="4126" w:type="dxa"/>
            <w:tcBorders>
              <w:top w:val="nil"/>
              <w:left w:val="nil"/>
              <w:bottom w:val="single" w:sz="4" w:space="0" w:color="auto"/>
              <w:right w:val="nil"/>
            </w:tcBorders>
            <w:tcMar>
              <w:top w:w="14" w:type="dxa"/>
              <w:left w:w="14" w:type="dxa"/>
              <w:bottom w:w="0" w:type="dxa"/>
              <w:right w:w="14" w:type="dxa"/>
            </w:tcMar>
            <w:vAlign w:val="bottom"/>
          </w:tcPr>
          <w:p w14:paraId="1F840E91" w14:textId="77777777" w:rsidR="00C074F7" w:rsidRPr="00E66C00" w:rsidRDefault="00C074F7" w:rsidP="005A5046">
            <w:pPr>
              <w:widowControl/>
              <w:autoSpaceDE/>
              <w:autoSpaceDN/>
              <w:spacing w:line="256" w:lineRule="auto"/>
              <w:jc w:val="center"/>
              <w:textAlignment w:val="center"/>
              <w:rPr>
                <w:rFonts w:ascii="Times New Roman" w:eastAsia="Times New Roman" w:hAnsi="Times New Roman"/>
                <w:color w:val="000000" w:themeColor="text1"/>
                <w:sz w:val="24"/>
                <w:szCs w:val="24"/>
              </w:rPr>
            </w:pPr>
            <w:r w:rsidRPr="00E66C00">
              <w:rPr>
                <w:rFonts w:ascii="Times New Roman" w:hAnsi="Times New Roman"/>
                <w:color w:val="000000" w:themeColor="text1"/>
                <w:sz w:val="24"/>
                <w:szCs w:val="24"/>
              </w:rPr>
              <w:t>0.026(0.060)</w:t>
            </w:r>
          </w:p>
        </w:tc>
        <w:tc>
          <w:tcPr>
            <w:tcW w:w="5462" w:type="dxa"/>
            <w:tcBorders>
              <w:top w:val="nil"/>
              <w:left w:val="nil"/>
              <w:bottom w:val="single" w:sz="4" w:space="0" w:color="auto"/>
              <w:right w:val="nil"/>
            </w:tcBorders>
            <w:vAlign w:val="bottom"/>
          </w:tcPr>
          <w:p w14:paraId="282FA50C" w14:textId="77777777" w:rsidR="00C074F7" w:rsidRPr="00E66C00" w:rsidRDefault="00C074F7" w:rsidP="005A5046">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0.665 </w:t>
            </w:r>
          </w:p>
        </w:tc>
      </w:tr>
      <w:tr w:rsidR="00E66C00" w:rsidRPr="00E66C00" w14:paraId="265BD161" w14:textId="77777777" w:rsidTr="005A5046">
        <w:trPr>
          <w:trHeight w:val="388"/>
        </w:trPr>
        <w:tc>
          <w:tcPr>
            <w:tcW w:w="15026" w:type="dxa"/>
            <w:gridSpan w:val="3"/>
            <w:tcBorders>
              <w:top w:val="single" w:sz="4" w:space="0" w:color="auto"/>
              <w:left w:val="nil"/>
              <w:right w:val="nil"/>
            </w:tcBorders>
            <w:tcMar>
              <w:top w:w="14" w:type="dxa"/>
              <w:left w:w="14" w:type="dxa"/>
              <w:bottom w:w="0" w:type="dxa"/>
              <w:right w:w="14" w:type="dxa"/>
            </w:tcMar>
            <w:vAlign w:val="center"/>
          </w:tcPr>
          <w:p w14:paraId="6E8CB07E" w14:textId="77777777" w:rsidR="00C074F7" w:rsidRPr="00E66C00" w:rsidRDefault="00C074F7" w:rsidP="005A5046">
            <w:pPr>
              <w:pBdr>
                <w:top w:val="nil"/>
                <w:left w:val="nil"/>
                <w:bottom w:val="nil"/>
                <w:right w:val="nil"/>
                <w:between w:val="nil"/>
              </w:pBdr>
              <w:rPr>
                <w:rFonts w:ascii="Times New Roman" w:eastAsiaTheme="minorEastAsia" w:hAnsi="Times New Roman"/>
                <w:color w:val="000000" w:themeColor="text1"/>
                <w:kern w:val="0"/>
                <w:szCs w:val="20"/>
              </w:rPr>
            </w:pPr>
            <w:r w:rsidRPr="00E66C00">
              <w:rPr>
                <w:rFonts w:ascii="Times New Roman" w:eastAsia="Times New Roman" w:hAnsi="Times New Roman"/>
                <w:color w:val="000000" w:themeColor="text1"/>
                <w:kern w:val="0"/>
                <w:szCs w:val="20"/>
              </w:rPr>
              <w:t>Values were expressed as beta coefficients and standard errors, from multivariable linear regression models adjust</w:t>
            </w:r>
            <w:r w:rsidRPr="00E66C00">
              <w:rPr>
                <w:rFonts w:ascii="Times New Roman" w:eastAsiaTheme="minorEastAsia" w:hAnsi="Times New Roman"/>
                <w:color w:val="000000" w:themeColor="text1"/>
                <w:kern w:val="0"/>
                <w:szCs w:val="20"/>
              </w:rPr>
              <w:t xml:space="preserve">ed for </w:t>
            </w:r>
            <w:bookmarkStart w:id="0" w:name="_Hlk213315994"/>
            <w:r w:rsidRPr="00E66C00">
              <w:rPr>
                <w:rFonts w:ascii="Times New Roman" w:eastAsia="굴림" w:hAnsi="Times New Roman"/>
                <w:color w:val="000000" w:themeColor="text1"/>
                <w:kern w:val="0"/>
                <w:sz w:val="18"/>
                <w:szCs w:val="18"/>
              </w:rPr>
              <w:t>age, sex, and years of education</w:t>
            </w:r>
            <w:r w:rsidRPr="00E66C00">
              <w:rPr>
                <w:rFonts w:ascii="Times New Roman" w:eastAsia="Times New Roman" w:hAnsi="Times New Roman"/>
                <w:color w:val="000000" w:themeColor="text1"/>
                <w:kern w:val="0"/>
                <w:szCs w:val="20"/>
              </w:rPr>
              <w:t>.</w:t>
            </w:r>
            <w:bookmarkEnd w:id="0"/>
            <w:r w:rsidRPr="00E66C00">
              <w:rPr>
                <w:rFonts w:ascii="Times New Roman" w:eastAsiaTheme="minorEastAsia" w:hAnsi="Times New Roman"/>
                <w:color w:val="000000" w:themeColor="text1"/>
                <w:kern w:val="0"/>
                <w:szCs w:val="20"/>
              </w:rPr>
              <w:br/>
            </w:r>
            <w:r w:rsidRPr="00E66C00">
              <w:rPr>
                <w:rFonts w:ascii="Times New Roman" w:eastAsia="Times New Roman" w:hAnsi="Times New Roman"/>
                <w:i/>
                <w:iCs/>
                <w:color w:val="000000" w:themeColor="text1"/>
                <w:kern w:val="0"/>
                <w:szCs w:val="20"/>
              </w:rPr>
              <w:t>Abbreviations</w:t>
            </w:r>
            <w:r w:rsidRPr="00E66C00">
              <w:rPr>
                <w:rFonts w:ascii="Times New Roman" w:eastAsia="Times New Roman" w:hAnsi="Times New Roman"/>
                <w:color w:val="000000" w:themeColor="text1"/>
                <w:kern w:val="0"/>
                <w:szCs w:val="20"/>
              </w:rPr>
              <w:t xml:space="preserve">. FLUTE, flutemetamol; SUVR, standardized uptake value ratio; HV. Hippocampal volume; ICV, intracranial volume. </w:t>
            </w:r>
          </w:p>
        </w:tc>
      </w:tr>
    </w:tbl>
    <w:p w14:paraId="29A825B5" w14:textId="77777777" w:rsidR="00C074F7" w:rsidRPr="00E66C00" w:rsidRDefault="00D33F48">
      <w:pPr>
        <w:rPr>
          <w:rFonts w:ascii="Times New Roman" w:hAnsi="Times New Roman"/>
          <w:color w:val="000000" w:themeColor="text1"/>
        </w:rPr>
      </w:pPr>
      <w:r w:rsidRPr="00E66C00">
        <w:rPr>
          <w:rFonts w:ascii="Times New Roman" w:hAnsi="Times New Roman"/>
          <w:color w:val="000000" w:themeColor="text1"/>
        </w:rPr>
        <w:br w:type="column"/>
      </w:r>
    </w:p>
    <w:p w14:paraId="08C61997" w14:textId="180EE7B8" w:rsidR="00D33F48" w:rsidRPr="00E66C00" w:rsidRDefault="00EB7737">
      <w:pPr>
        <w:rPr>
          <w:rFonts w:ascii="Times New Roman" w:eastAsiaTheme="minorEastAsia" w:hAnsi="Times New Roman"/>
          <w:b/>
          <w:bCs/>
          <w:color w:val="000000" w:themeColor="text1"/>
          <w:sz w:val="28"/>
          <w:szCs w:val="28"/>
        </w:rPr>
      </w:pPr>
      <w:r w:rsidRPr="00E66C00">
        <w:rPr>
          <w:rFonts w:ascii="Times New Roman" w:hAnsi="Times New Roman"/>
          <w:b/>
          <w:color w:val="000000" w:themeColor="text1"/>
          <w:sz w:val="28"/>
          <w:szCs w:val="28"/>
        </w:rPr>
        <w:t xml:space="preserve">Supplementary </w:t>
      </w:r>
      <w:r w:rsidR="00D33F48" w:rsidRPr="00E66C00">
        <w:rPr>
          <w:rFonts w:ascii="Times New Roman" w:hAnsi="Times New Roman"/>
          <w:b/>
          <w:bCs/>
          <w:color w:val="000000" w:themeColor="text1"/>
          <w:kern w:val="24"/>
          <w:sz w:val="28"/>
          <w:szCs w:val="28"/>
        </w:rPr>
        <w:t xml:space="preserve">Table </w:t>
      </w:r>
      <w:r w:rsidR="00C074F7" w:rsidRPr="00E66C00">
        <w:rPr>
          <w:rFonts w:ascii="Times New Roman" w:hAnsi="Times New Roman"/>
          <w:b/>
          <w:bCs/>
          <w:color w:val="000000" w:themeColor="text1"/>
          <w:kern w:val="24"/>
          <w:sz w:val="28"/>
          <w:szCs w:val="28"/>
        </w:rPr>
        <w:t>3</w:t>
      </w:r>
      <w:r w:rsidR="00D33F48" w:rsidRPr="00E66C00">
        <w:rPr>
          <w:rFonts w:ascii="Times New Roman" w:hAnsi="Times New Roman"/>
          <w:b/>
          <w:bCs/>
          <w:color w:val="000000" w:themeColor="text1"/>
          <w:kern w:val="24"/>
          <w:sz w:val="28"/>
          <w:szCs w:val="28"/>
        </w:rPr>
        <w:t xml:space="preserve">. </w:t>
      </w:r>
      <w:r w:rsidR="00D33F48" w:rsidRPr="00E66C00">
        <w:rPr>
          <w:rFonts w:ascii="Times New Roman" w:eastAsia="Times New Roman" w:hAnsi="Times New Roman"/>
          <w:b/>
          <w:bCs/>
          <w:color w:val="000000" w:themeColor="text1"/>
          <w:sz w:val="28"/>
          <w:szCs w:val="28"/>
        </w:rPr>
        <w:t>Association of cognitive functions and proteasome activity</w:t>
      </w:r>
      <w:r w:rsidR="00D33F48" w:rsidRPr="00E66C00">
        <w:rPr>
          <w:rFonts w:ascii="Times New Roman" w:eastAsiaTheme="minorEastAsia" w:hAnsi="Times New Roman"/>
          <w:b/>
          <w:bCs/>
          <w:color w:val="000000" w:themeColor="text1"/>
          <w:sz w:val="28"/>
          <w:szCs w:val="28"/>
        </w:rPr>
        <w:t xml:space="preserve"> in all participants</w:t>
      </w:r>
    </w:p>
    <w:p w14:paraId="60823A5D" w14:textId="77777777" w:rsidR="00C074F7" w:rsidRPr="00E66C00" w:rsidRDefault="00C074F7">
      <w:pPr>
        <w:rPr>
          <w:rFonts w:ascii="Times New Roman" w:hAnsi="Times New Roman"/>
          <w:color w:val="000000" w:themeColor="text1"/>
        </w:rPr>
      </w:pPr>
    </w:p>
    <w:tbl>
      <w:tblPr>
        <w:tblpPr w:leftFromText="142" w:rightFromText="142" w:vertAnchor="text" w:horzAnchor="margin" w:tblpXSpec="center" w:tblpY="201"/>
        <w:tblW w:w="15026" w:type="dxa"/>
        <w:tblCellMar>
          <w:left w:w="0" w:type="dxa"/>
          <w:right w:w="0" w:type="dxa"/>
        </w:tblCellMar>
        <w:tblLook w:val="0600" w:firstRow="0" w:lastRow="0" w:firstColumn="0" w:lastColumn="0" w:noHBand="1" w:noVBand="1"/>
      </w:tblPr>
      <w:tblGrid>
        <w:gridCol w:w="5594"/>
        <w:gridCol w:w="4754"/>
        <w:gridCol w:w="4678"/>
      </w:tblGrid>
      <w:tr w:rsidR="00E66C00" w:rsidRPr="00E66C00" w14:paraId="33946A5D" w14:textId="77777777" w:rsidTr="00D77299">
        <w:trPr>
          <w:trHeight w:val="302"/>
        </w:trPr>
        <w:tc>
          <w:tcPr>
            <w:tcW w:w="5594" w:type="dxa"/>
            <w:tcBorders>
              <w:top w:val="single" w:sz="8" w:space="0" w:color="000000"/>
              <w:left w:val="nil"/>
              <w:bottom w:val="single" w:sz="8" w:space="0" w:color="000000"/>
              <w:right w:val="nil"/>
            </w:tcBorders>
            <w:tcMar>
              <w:top w:w="10" w:type="dxa"/>
              <w:left w:w="10" w:type="dxa"/>
              <w:bottom w:w="0" w:type="dxa"/>
              <w:right w:w="10" w:type="dxa"/>
            </w:tcMar>
            <w:vAlign w:val="center"/>
            <w:hideMark/>
          </w:tcPr>
          <w:p w14:paraId="47663602" w14:textId="77777777" w:rsidR="00DE42FE" w:rsidRPr="00E66C00" w:rsidRDefault="00DE42FE" w:rsidP="00DE42FE">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kern w:val="24"/>
                <w:sz w:val="24"/>
                <w:szCs w:val="24"/>
              </w:rPr>
              <w:t xml:space="preserve">　</w:t>
            </w:r>
            <w:r w:rsidRPr="00E66C00">
              <w:rPr>
                <w:rFonts w:ascii="Times New Roman" w:hAnsi="Times New Roman"/>
                <w:b/>
                <w:bCs/>
                <w:color w:val="000000" w:themeColor="text1"/>
                <w:kern w:val="24"/>
                <w:sz w:val="24"/>
                <w:szCs w:val="24"/>
              </w:rPr>
              <w:t>Variables</w:t>
            </w:r>
          </w:p>
        </w:tc>
        <w:tc>
          <w:tcPr>
            <w:tcW w:w="9432" w:type="dxa"/>
            <w:gridSpan w:val="2"/>
            <w:tcBorders>
              <w:top w:val="single" w:sz="8" w:space="0" w:color="000000"/>
              <w:left w:val="nil"/>
              <w:bottom w:val="single" w:sz="8" w:space="0" w:color="000000"/>
              <w:right w:val="nil"/>
            </w:tcBorders>
            <w:tcMar>
              <w:top w:w="10" w:type="dxa"/>
              <w:left w:w="10" w:type="dxa"/>
              <w:bottom w:w="0" w:type="dxa"/>
              <w:right w:w="10" w:type="dxa"/>
            </w:tcMar>
            <w:vAlign w:val="center"/>
            <w:hideMark/>
          </w:tcPr>
          <w:p w14:paraId="3732D14E" w14:textId="49228226" w:rsidR="00DE42FE" w:rsidRPr="00E66C00" w:rsidRDefault="00DE42FE" w:rsidP="00DE42FE">
            <w:pPr>
              <w:widowControl/>
              <w:autoSpaceDE/>
              <w:autoSpaceDN/>
              <w:spacing w:line="256" w:lineRule="auto"/>
              <w:jc w:val="center"/>
              <w:textAlignment w:val="center"/>
              <w:rPr>
                <w:rFonts w:ascii="Times New Roman" w:hAnsi="Times New Roman"/>
                <w:b/>
                <w:bCs/>
                <w:color w:val="000000" w:themeColor="text1"/>
                <w:kern w:val="24"/>
                <w:sz w:val="24"/>
                <w:szCs w:val="24"/>
              </w:rPr>
            </w:pPr>
            <w:r w:rsidRPr="00E66C00">
              <w:rPr>
                <w:rFonts w:ascii="Times New Roman" w:hAnsi="Times New Roman"/>
                <w:b/>
                <w:bCs/>
                <w:color w:val="000000" w:themeColor="text1"/>
                <w:kern w:val="24"/>
                <w:sz w:val="24"/>
                <w:szCs w:val="24"/>
              </w:rPr>
              <w:t>All participants</w:t>
            </w:r>
          </w:p>
        </w:tc>
      </w:tr>
      <w:tr w:rsidR="00E66C00" w:rsidRPr="00E66C00" w14:paraId="3F2CD957" w14:textId="77777777" w:rsidTr="00D77299">
        <w:trPr>
          <w:trHeight w:val="253"/>
        </w:trPr>
        <w:tc>
          <w:tcPr>
            <w:tcW w:w="5594" w:type="dxa"/>
            <w:tcBorders>
              <w:top w:val="single" w:sz="8" w:space="0" w:color="000000"/>
              <w:left w:val="nil"/>
              <w:bottom w:val="single" w:sz="8" w:space="0" w:color="000000"/>
              <w:right w:val="nil"/>
            </w:tcBorders>
            <w:tcMar>
              <w:top w:w="10" w:type="dxa"/>
              <w:left w:w="10" w:type="dxa"/>
              <w:bottom w:w="0" w:type="dxa"/>
              <w:right w:w="10" w:type="dxa"/>
            </w:tcMar>
            <w:vAlign w:val="center"/>
            <w:hideMark/>
          </w:tcPr>
          <w:p w14:paraId="5FC14122" w14:textId="77777777" w:rsidR="00DE42FE" w:rsidRPr="00E66C00" w:rsidRDefault="00DE42FE" w:rsidP="00DE42FE">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 </w:t>
            </w:r>
          </w:p>
        </w:tc>
        <w:tc>
          <w:tcPr>
            <w:tcW w:w="4754" w:type="dxa"/>
            <w:tcBorders>
              <w:top w:val="single" w:sz="8" w:space="0" w:color="000000"/>
              <w:left w:val="nil"/>
              <w:bottom w:val="single" w:sz="8" w:space="0" w:color="000000"/>
              <w:right w:val="nil"/>
            </w:tcBorders>
            <w:tcMar>
              <w:top w:w="10" w:type="dxa"/>
              <w:left w:w="10" w:type="dxa"/>
              <w:bottom w:w="0" w:type="dxa"/>
              <w:right w:w="10" w:type="dxa"/>
            </w:tcMar>
            <w:vAlign w:val="center"/>
            <w:hideMark/>
          </w:tcPr>
          <w:p w14:paraId="13EC9CE8" w14:textId="77777777" w:rsidR="00DE42FE" w:rsidRPr="00907D16" w:rsidRDefault="00DE42FE" w:rsidP="00DE42FE">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907D16">
              <w:rPr>
                <w:rFonts w:ascii="Times New Roman" w:hAnsi="Times New Roman"/>
                <w:color w:val="000000" w:themeColor="text1"/>
                <w:sz w:val="24"/>
                <w:szCs w:val="24"/>
              </w:rPr>
              <w:t>β (SE)</w:t>
            </w:r>
          </w:p>
        </w:tc>
        <w:tc>
          <w:tcPr>
            <w:tcW w:w="4678" w:type="dxa"/>
            <w:tcBorders>
              <w:top w:val="single" w:sz="8" w:space="0" w:color="000000"/>
              <w:left w:val="nil"/>
              <w:bottom w:val="single" w:sz="8" w:space="0" w:color="000000"/>
              <w:right w:val="nil"/>
            </w:tcBorders>
            <w:vAlign w:val="center"/>
          </w:tcPr>
          <w:p w14:paraId="774C24CE" w14:textId="76C70F2D" w:rsidR="00DE42FE" w:rsidRPr="00907D16" w:rsidRDefault="00907D16" w:rsidP="00DE42FE">
            <w:pPr>
              <w:widowControl/>
              <w:autoSpaceDE/>
              <w:autoSpaceDN/>
              <w:spacing w:line="256" w:lineRule="auto"/>
              <w:jc w:val="center"/>
              <w:textAlignment w:val="center"/>
              <w:rPr>
                <w:rFonts w:ascii="Times New Roman" w:hAnsi="Times New Roman"/>
                <w:color w:val="000000" w:themeColor="text1"/>
                <w:sz w:val="24"/>
                <w:szCs w:val="24"/>
              </w:rPr>
            </w:pPr>
            <w:r w:rsidRPr="00907D16">
              <w:rPr>
                <w:rFonts w:ascii="Times New Roman" w:hAnsi="Times New Roman" w:hint="eastAsia"/>
                <w:i/>
                <w:iCs/>
                <w:color w:val="000000" w:themeColor="text1"/>
                <w:sz w:val="24"/>
                <w:szCs w:val="24"/>
              </w:rPr>
              <w:t xml:space="preserve">p </w:t>
            </w:r>
            <w:r w:rsidR="00DE42FE" w:rsidRPr="00907D16">
              <w:rPr>
                <w:rFonts w:ascii="Times New Roman" w:hAnsi="Times New Roman"/>
                <w:color w:val="000000" w:themeColor="text1"/>
                <w:sz w:val="24"/>
                <w:szCs w:val="24"/>
              </w:rPr>
              <w:t>value</w:t>
            </w:r>
          </w:p>
        </w:tc>
      </w:tr>
      <w:tr w:rsidR="00E66C00" w:rsidRPr="00E66C00" w14:paraId="3E8F304C" w14:textId="77777777" w:rsidTr="00FB513D">
        <w:trPr>
          <w:trHeight w:val="298"/>
        </w:trPr>
        <w:tc>
          <w:tcPr>
            <w:tcW w:w="5594" w:type="dxa"/>
            <w:tcBorders>
              <w:top w:val="single" w:sz="8" w:space="0" w:color="000000"/>
              <w:left w:val="nil"/>
              <w:right w:val="nil"/>
            </w:tcBorders>
            <w:tcMar>
              <w:top w:w="10" w:type="dxa"/>
              <w:left w:w="10" w:type="dxa"/>
              <w:bottom w:w="0" w:type="dxa"/>
              <w:right w:w="10" w:type="dxa"/>
            </w:tcMar>
            <w:vAlign w:val="center"/>
            <w:hideMark/>
          </w:tcPr>
          <w:p w14:paraId="369AA4AA" w14:textId="77777777" w:rsidR="00FB513D" w:rsidRPr="00E66C00" w:rsidRDefault="00FB513D"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MMSE</w:t>
            </w:r>
          </w:p>
        </w:tc>
        <w:tc>
          <w:tcPr>
            <w:tcW w:w="4754" w:type="dxa"/>
            <w:tcBorders>
              <w:top w:val="single" w:sz="8" w:space="0" w:color="000000"/>
              <w:left w:val="nil"/>
              <w:right w:val="nil"/>
            </w:tcBorders>
            <w:tcMar>
              <w:top w:w="10" w:type="dxa"/>
              <w:left w:w="10" w:type="dxa"/>
              <w:bottom w:w="0" w:type="dxa"/>
              <w:right w:w="10" w:type="dxa"/>
            </w:tcMar>
            <w:vAlign w:val="bottom"/>
            <w:hideMark/>
          </w:tcPr>
          <w:p w14:paraId="65ABE13A" w14:textId="6EAACBA6" w:rsidR="00FB513D" w:rsidRPr="00E66C00" w:rsidRDefault="00FB513D" w:rsidP="00FB513D">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0.149(0.739)</w:t>
            </w:r>
          </w:p>
        </w:tc>
        <w:tc>
          <w:tcPr>
            <w:tcW w:w="4678" w:type="dxa"/>
            <w:tcBorders>
              <w:top w:val="single" w:sz="8" w:space="0" w:color="000000"/>
              <w:left w:val="nil"/>
              <w:right w:val="nil"/>
            </w:tcBorders>
            <w:vAlign w:val="bottom"/>
          </w:tcPr>
          <w:p w14:paraId="0DEC5540" w14:textId="067D229A" w:rsidR="00FB513D" w:rsidRPr="00E66C00" w:rsidRDefault="00FB513D" w:rsidP="00FB513D">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0.841 </w:t>
            </w:r>
          </w:p>
        </w:tc>
      </w:tr>
      <w:tr w:rsidR="00E66C00" w:rsidRPr="00E66C00" w14:paraId="2662290F" w14:textId="77777777" w:rsidTr="00FB513D">
        <w:trPr>
          <w:trHeight w:val="357"/>
        </w:trPr>
        <w:tc>
          <w:tcPr>
            <w:tcW w:w="5594" w:type="dxa"/>
            <w:tcBorders>
              <w:top w:val="nil"/>
              <w:left w:val="nil"/>
              <w:right w:val="nil"/>
            </w:tcBorders>
            <w:tcMar>
              <w:top w:w="10" w:type="dxa"/>
              <w:left w:w="10" w:type="dxa"/>
              <w:bottom w:w="0" w:type="dxa"/>
              <w:right w:w="10" w:type="dxa"/>
            </w:tcMar>
            <w:vAlign w:val="center"/>
            <w:hideMark/>
          </w:tcPr>
          <w:p w14:paraId="163CA85B" w14:textId="1473450F" w:rsidR="00FB513D" w:rsidRPr="00E66C00" w:rsidRDefault="00FB513D"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CDR-SOB</w:t>
            </w:r>
          </w:p>
        </w:tc>
        <w:tc>
          <w:tcPr>
            <w:tcW w:w="4754" w:type="dxa"/>
            <w:tcBorders>
              <w:top w:val="nil"/>
              <w:left w:val="nil"/>
              <w:right w:val="nil"/>
            </w:tcBorders>
            <w:tcMar>
              <w:top w:w="10" w:type="dxa"/>
              <w:left w:w="10" w:type="dxa"/>
              <w:bottom w:w="0" w:type="dxa"/>
              <w:right w:w="10" w:type="dxa"/>
            </w:tcMar>
            <w:vAlign w:val="bottom"/>
            <w:hideMark/>
          </w:tcPr>
          <w:p w14:paraId="30136F3F" w14:textId="1CEC35D5" w:rsidR="00FB513D" w:rsidRPr="00E66C00" w:rsidRDefault="00FB513D" w:rsidP="00FB513D">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-0.194(0.422)</w:t>
            </w:r>
          </w:p>
        </w:tc>
        <w:tc>
          <w:tcPr>
            <w:tcW w:w="4678" w:type="dxa"/>
            <w:tcBorders>
              <w:top w:val="nil"/>
              <w:left w:val="nil"/>
              <w:right w:val="nil"/>
            </w:tcBorders>
            <w:vAlign w:val="bottom"/>
          </w:tcPr>
          <w:p w14:paraId="749F8299" w14:textId="42614D33" w:rsidR="00FB513D" w:rsidRPr="00E66C00" w:rsidRDefault="00FB513D" w:rsidP="00FB513D">
            <w:pPr>
              <w:widowControl/>
              <w:autoSpaceDE/>
              <w:autoSpaceDN/>
              <w:spacing w:line="256" w:lineRule="auto"/>
              <w:jc w:val="center"/>
              <w:textAlignment w:val="center"/>
              <w:rPr>
                <w:rFonts w:ascii="Times New Roman" w:eastAsiaTheme="minorEastAsia" w:hAnsi="Times New Roman"/>
                <w:color w:val="000000" w:themeColor="text1"/>
                <w:sz w:val="24"/>
                <w:szCs w:val="24"/>
              </w:rPr>
            </w:pPr>
            <w:r w:rsidRPr="00E66C00">
              <w:rPr>
                <w:rFonts w:ascii="Times New Roman" w:hAnsi="Times New Roman"/>
                <w:color w:val="000000" w:themeColor="text1"/>
                <w:sz w:val="24"/>
                <w:szCs w:val="24"/>
              </w:rPr>
              <w:t xml:space="preserve">0.647 </w:t>
            </w:r>
          </w:p>
        </w:tc>
      </w:tr>
      <w:tr w:rsidR="00E66C00" w:rsidRPr="00E66C00" w14:paraId="2D63A466" w14:textId="77777777" w:rsidTr="00876E29">
        <w:trPr>
          <w:trHeight w:val="357"/>
        </w:trPr>
        <w:tc>
          <w:tcPr>
            <w:tcW w:w="5594" w:type="dxa"/>
            <w:tcBorders>
              <w:left w:val="nil"/>
              <w:right w:val="nil"/>
            </w:tcBorders>
            <w:tcMar>
              <w:top w:w="10" w:type="dxa"/>
              <w:left w:w="10" w:type="dxa"/>
              <w:bottom w:w="0" w:type="dxa"/>
              <w:right w:w="10" w:type="dxa"/>
            </w:tcMar>
            <w:vAlign w:val="center"/>
            <w:hideMark/>
          </w:tcPr>
          <w:p w14:paraId="5DDAD77F"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Digit span test: forward</w:t>
            </w:r>
          </w:p>
        </w:tc>
        <w:tc>
          <w:tcPr>
            <w:tcW w:w="4754" w:type="dxa"/>
            <w:tcBorders>
              <w:left w:val="nil"/>
              <w:right w:val="nil"/>
            </w:tcBorders>
            <w:tcMar>
              <w:top w:w="10" w:type="dxa"/>
              <w:left w:w="10" w:type="dxa"/>
              <w:bottom w:w="0" w:type="dxa"/>
              <w:right w:w="10" w:type="dxa"/>
            </w:tcMar>
            <w:vAlign w:val="bottom"/>
            <w:hideMark/>
          </w:tcPr>
          <w:p w14:paraId="2F89FD80" w14:textId="4B5C6C26"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0.086(0.147)</w:t>
            </w:r>
          </w:p>
        </w:tc>
        <w:tc>
          <w:tcPr>
            <w:tcW w:w="4678" w:type="dxa"/>
            <w:tcBorders>
              <w:left w:val="nil"/>
              <w:right w:val="nil"/>
            </w:tcBorders>
            <w:vAlign w:val="bottom"/>
          </w:tcPr>
          <w:p w14:paraId="5BCEF396" w14:textId="2C131F26"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0.560 </w:t>
            </w:r>
          </w:p>
        </w:tc>
      </w:tr>
      <w:tr w:rsidR="00E66C00" w:rsidRPr="00E66C00" w14:paraId="714B1DBD" w14:textId="77777777" w:rsidTr="00876E29">
        <w:trPr>
          <w:trHeight w:val="357"/>
        </w:trPr>
        <w:tc>
          <w:tcPr>
            <w:tcW w:w="5594" w:type="dxa"/>
            <w:tcBorders>
              <w:top w:val="nil"/>
              <w:left w:val="nil"/>
              <w:right w:val="nil"/>
            </w:tcBorders>
            <w:tcMar>
              <w:top w:w="10" w:type="dxa"/>
              <w:left w:w="10" w:type="dxa"/>
              <w:bottom w:w="0" w:type="dxa"/>
              <w:right w:w="10" w:type="dxa"/>
            </w:tcMar>
            <w:vAlign w:val="center"/>
            <w:hideMark/>
          </w:tcPr>
          <w:p w14:paraId="62A6ADE7"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Digit span test: backward</w:t>
            </w:r>
          </w:p>
        </w:tc>
        <w:tc>
          <w:tcPr>
            <w:tcW w:w="4754" w:type="dxa"/>
            <w:tcBorders>
              <w:top w:val="nil"/>
              <w:left w:val="nil"/>
              <w:right w:val="nil"/>
            </w:tcBorders>
            <w:tcMar>
              <w:top w:w="10" w:type="dxa"/>
              <w:left w:w="10" w:type="dxa"/>
              <w:bottom w:w="0" w:type="dxa"/>
              <w:right w:w="10" w:type="dxa"/>
            </w:tcMar>
            <w:vAlign w:val="bottom"/>
            <w:hideMark/>
          </w:tcPr>
          <w:p w14:paraId="2F6A5062" w14:textId="0BDD5C72"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0.020(0.152)</w:t>
            </w:r>
          </w:p>
        </w:tc>
        <w:tc>
          <w:tcPr>
            <w:tcW w:w="4678" w:type="dxa"/>
            <w:tcBorders>
              <w:top w:val="nil"/>
              <w:left w:val="nil"/>
              <w:right w:val="nil"/>
            </w:tcBorders>
            <w:vAlign w:val="bottom"/>
          </w:tcPr>
          <w:p w14:paraId="1C9A94CC" w14:textId="40A974AD"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0.896 </w:t>
            </w:r>
          </w:p>
        </w:tc>
      </w:tr>
      <w:tr w:rsidR="00E66C00" w:rsidRPr="00E66C00" w14:paraId="427B344F" w14:textId="77777777" w:rsidTr="00876E29">
        <w:trPr>
          <w:trHeight w:val="357"/>
        </w:trPr>
        <w:tc>
          <w:tcPr>
            <w:tcW w:w="5594" w:type="dxa"/>
            <w:tcBorders>
              <w:left w:val="nil"/>
              <w:right w:val="nil"/>
            </w:tcBorders>
            <w:tcMar>
              <w:top w:w="10" w:type="dxa"/>
              <w:left w:w="10" w:type="dxa"/>
              <w:bottom w:w="0" w:type="dxa"/>
              <w:right w:w="10" w:type="dxa"/>
            </w:tcMar>
            <w:vAlign w:val="center"/>
            <w:hideMark/>
          </w:tcPr>
          <w:p w14:paraId="69C0CE60"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Boston Naming Test</w:t>
            </w:r>
          </w:p>
        </w:tc>
        <w:tc>
          <w:tcPr>
            <w:tcW w:w="4754" w:type="dxa"/>
            <w:tcBorders>
              <w:left w:val="nil"/>
              <w:right w:val="nil"/>
            </w:tcBorders>
            <w:tcMar>
              <w:top w:w="10" w:type="dxa"/>
              <w:left w:w="10" w:type="dxa"/>
              <w:bottom w:w="0" w:type="dxa"/>
              <w:right w:w="10" w:type="dxa"/>
            </w:tcMar>
            <w:vAlign w:val="bottom"/>
            <w:hideMark/>
          </w:tcPr>
          <w:p w14:paraId="24BA1650" w14:textId="23DB846C"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0.130(0.252)</w:t>
            </w:r>
          </w:p>
        </w:tc>
        <w:tc>
          <w:tcPr>
            <w:tcW w:w="4678" w:type="dxa"/>
            <w:tcBorders>
              <w:left w:val="nil"/>
              <w:right w:val="nil"/>
            </w:tcBorders>
            <w:vAlign w:val="bottom"/>
          </w:tcPr>
          <w:p w14:paraId="11F6C1F3" w14:textId="777B96AD"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0.608 </w:t>
            </w:r>
          </w:p>
        </w:tc>
      </w:tr>
      <w:tr w:rsidR="00E66C00" w:rsidRPr="00E66C00" w14:paraId="122A9389" w14:textId="77777777" w:rsidTr="00876E29">
        <w:trPr>
          <w:trHeight w:val="357"/>
        </w:trPr>
        <w:tc>
          <w:tcPr>
            <w:tcW w:w="5594" w:type="dxa"/>
            <w:tcBorders>
              <w:left w:val="nil"/>
              <w:right w:val="nil"/>
            </w:tcBorders>
            <w:tcMar>
              <w:top w:w="10" w:type="dxa"/>
              <w:left w:w="10" w:type="dxa"/>
              <w:bottom w:w="0" w:type="dxa"/>
              <w:right w:w="10" w:type="dxa"/>
            </w:tcMar>
            <w:vAlign w:val="center"/>
            <w:hideMark/>
          </w:tcPr>
          <w:p w14:paraId="0B929AE9"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Rey Complex Figure Test-copy</w:t>
            </w:r>
          </w:p>
        </w:tc>
        <w:tc>
          <w:tcPr>
            <w:tcW w:w="4754" w:type="dxa"/>
            <w:tcBorders>
              <w:left w:val="nil"/>
              <w:right w:val="nil"/>
            </w:tcBorders>
            <w:tcMar>
              <w:top w:w="10" w:type="dxa"/>
              <w:left w:w="10" w:type="dxa"/>
              <w:bottom w:w="0" w:type="dxa"/>
              <w:right w:w="10" w:type="dxa"/>
            </w:tcMar>
            <w:vAlign w:val="bottom"/>
            <w:hideMark/>
          </w:tcPr>
          <w:p w14:paraId="124D98D1" w14:textId="34A9802E"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0.154(0.470)</w:t>
            </w:r>
          </w:p>
        </w:tc>
        <w:tc>
          <w:tcPr>
            <w:tcW w:w="4678" w:type="dxa"/>
            <w:tcBorders>
              <w:left w:val="nil"/>
              <w:right w:val="nil"/>
            </w:tcBorders>
            <w:vAlign w:val="bottom"/>
          </w:tcPr>
          <w:p w14:paraId="45EC37EF" w14:textId="5C3157BB"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0.744 </w:t>
            </w:r>
          </w:p>
        </w:tc>
      </w:tr>
      <w:tr w:rsidR="00E66C00" w:rsidRPr="00E66C00" w14:paraId="54015D30" w14:textId="77777777" w:rsidTr="00876E29">
        <w:trPr>
          <w:trHeight w:val="357"/>
        </w:trPr>
        <w:tc>
          <w:tcPr>
            <w:tcW w:w="5594" w:type="dxa"/>
            <w:tcBorders>
              <w:left w:val="nil"/>
              <w:bottom w:val="nil"/>
              <w:right w:val="nil"/>
            </w:tcBorders>
            <w:tcMar>
              <w:top w:w="10" w:type="dxa"/>
              <w:left w:w="10" w:type="dxa"/>
              <w:bottom w:w="0" w:type="dxa"/>
              <w:right w:w="10" w:type="dxa"/>
            </w:tcMar>
            <w:vAlign w:val="center"/>
            <w:hideMark/>
          </w:tcPr>
          <w:p w14:paraId="066A9BBB"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 xml:space="preserve">SVLT immediate recall </w:t>
            </w:r>
          </w:p>
        </w:tc>
        <w:tc>
          <w:tcPr>
            <w:tcW w:w="4754" w:type="dxa"/>
            <w:tcBorders>
              <w:left w:val="nil"/>
              <w:bottom w:val="nil"/>
              <w:right w:val="nil"/>
            </w:tcBorders>
            <w:tcMar>
              <w:top w:w="10" w:type="dxa"/>
              <w:left w:w="10" w:type="dxa"/>
              <w:bottom w:w="0" w:type="dxa"/>
              <w:right w:w="10" w:type="dxa"/>
            </w:tcMar>
            <w:vAlign w:val="bottom"/>
            <w:hideMark/>
          </w:tcPr>
          <w:p w14:paraId="42E507CF" w14:textId="43356E2E"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0.339(0.225)</w:t>
            </w:r>
          </w:p>
        </w:tc>
        <w:tc>
          <w:tcPr>
            <w:tcW w:w="4678" w:type="dxa"/>
            <w:tcBorders>
              <w:left w:val="nil"/>
              <w:bottom w:val="nil"/>
              <w:right w:val="nil"/>
            </w:tcBorders>
            <w:vAlign w:val="bottom"/>
          </w:tcPr>
          <w:p w14:paraId="676976D9" w14:textId="2791A392"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0.133 </w:t>
            </w:r>
          </w:p>
        </w:tc>
      </w:tr>
      <w:tr w:rsidR="00E66C00" w:rsidRPr="00E66C00" w14:paraId="7CED2943"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5360EC07"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SVLT delayed recall</w:t>
            </w:r>
          </w:p>
        </w:tc>
        <w:tc>
          <w:tcPr>
            <w:tcW w:w="4754" w:type="dxa"/>
            <w:tcBorders>
              <w:top w:val="nil"/>
              <w:left w:val="nil"/>
              <w:bottom w:val="nil"/>
              <w:right w:val="nil"/>
            </w:tcBorders>
            <w:tcMar>
              <w:top w:w="10" w:type="dxa"/>
              <w:left w:w="10" w:type="dxa"/>
              <w:bottom w:w="0" w:type="dxa"/>
              <w:right w:w="10" w:type="dxa"/>
            </w:tcMar>
            <w:vAlign w:val="bottom"/>
            <w:hideMark/>
          </w:tcPr>
          <w:p w14:paraId="484BB078" w14:textId="4F4F367B"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0.338(0.233)</w:t>
            </w:r>
          </w:p>
        </w:tc>
        <w:tc>
          <w:tcPr>
            <w:tcW w:w="4678" w:type="dxa"/>
            <w:tcBorders>
              <w:top w:val="nil"/>
              <w:left w:val="nil"/>
              <w:bottom w:val="nil"/>
              <w:right w:val="nil"/>
            </w:tcBorders>
            <w:vAlign w:val="bottom"/>
          </w:tcPr>
          <w:p w14:paraId="1ABDC2F6" w14:textId="27DB0AB6"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0.149 </w:t>
            </w:r>
          </w:p>
        </w:tc>
      </w:tr>
      <w:tr w:rsidR="00E66C00" w:rsidRPr="00E66C00" w14:paraId="074CA0DC"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3154DDA3"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SVLT recognition</w:t>
            </w:r>
          </w:p>
        </w:tc>
        <w:tc>
          <w:tcPr>
            <w:tcW w:w="4754" w:type="dxa"/>
            <w:tcBorders>
              <w:top w:val="nil"/>
              <w:left w:val="nil"/>
              <w:bottom w:val="nil"/>
              <w:right w:val="nil"/>
            </w:tcBorders>
            <w:tcMar>
              <w:top w:w="10" w:type="dxa"/>
              <w:left w:w="10" w:type="dxa"/>
              <w:bottom w:w="0" w:type="dxa"/>
              <w:right w:w="10" w:type="dxa"/>
            </w:tcMar>
            <w:vAlign w:val="bottom"/>
            <w:hideMark/>
          </w:tcPr>
          <w:p w14:paraId="1FC77814" w14:textId="61464D82"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0.296(0.277)</w:t>
            </w:r>
          </w:p>
        </w:tc>
        <w:tc>
          <w:tcPr>
            <w:tcW w:w="4678" w:type="dxa"/>
            <w:tcBorders>
              <w:top w:val="nil"/>
              <w:left w:val="nil"/>
              <w:bottom w:val="nil"/>
              <w:right w:val="nil"/>
            </w:tcBorders>
            <w:vAlign w:val="bottom"/>
          </w:tcPr>
          <w:p w14:paraId="42566424" w14:textId="7CE4EEEE"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0.287 </w:t>
            </w:r>
          </w:p>
        </w:tc>
      </w:tr>
      <w:tr w:rsidR="00E66C00" w:rsidRPr="00E66C00" w14:paraId="10B14857"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21C3BAFE"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RCFT immediate recall</w:t>
            </w:r>
          </w:p>
        </w:tc>
        <w:tc>
          <w:tcPr>
            <w:tcW w:w="4754" w:type="dxa"/>
            <w:tcBorders>
              <w:top w:val="nil"/>
              <w:left w:val="nil"/>
              <w:bottom w:val="nil"/>
              <w:right w:val="nil"/>
            </w:tcBorders>
            <w:tcMar>
              <w:top w:w="10" w:type="dxa"/>
              <w:left w:w="10" w:type="dxa"/>
              <w:bottom w:w="0" w:type="dxa"/>
              <w:right w:w="10" w:type="dxa"/>
            </w:tcMar>
            <w:vAlign w:val="bottom"/>
            <w:hideMark/>
          </w:tcPr>
          <w:p w14:paraId="6CE9560C" w14:textId="59FAF1B6"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0.151(0.186)</w:t>
            </w:r>
          </w:p>
        </w:tc>
        <w:tc>
          <w:tcPr>
            <w:tcW w:w="4678" w:type="dxa"/>
            <w:tcBorders>
              <w:top w:val="nil"/>
              <w:left w:val="nil"/>
              <w:bottom w:val="nil"/>
              <w:right w:val="nil"/>
            </w:tcBorders>
            <w:vAlign w:val="bottom"/>
          </w:tcPr>
          <w:p w14:paraId="4E96F7E7" w14:textId="2835EEF3"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0.419 </w:t>
            </w:r>
          </w:p>
        </w:tc>
      </w:tr>
      <w:tr w:rsidR="00E66C00" w:rsidRPr="00E66C00" w14:paraId="6A9FF74B"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7C30E8E6"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RCFT delayed recall</w:t>
            </w:r>
          </w:p>
        </w:tc>
        <w:tc>
          <w:tcPr>
            <w:tcW w:w="4754" w:type="dxa"/>
            <w:tcBorders>
              <w:top w:val="nil"/>
              <w:left w:val="nil"/>
              <w:bottom w:val="nil"/>
              <w:right w:val="nil"/>
            </w:tcBorders>
            <w:tcMar>
              <w:top w:w="10" w:type="dxa"/>
              <w:left w:w="10" w:type="dxa"/>
              <w:bottom w:w="0" w:type="dxa"/>
              <w:right w:w="10" w:type="dxa"/>
            </w:tcMar>
            <w:vAlign w:val="bottom"/>
            <w:hideMark/>
          </w:tcPr>
          <w:p w14:paraId="7B63C1B4" w14:textId="40C6A673"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0.169(0.192)</w:t>
            </w:r>
          </w:p>
        </w:tc>
        <w:tc>
          <w:tcPr>
            <w:tcW w:w="4678" w:type="dxa"/>
            <w:tcBorders>
              <w:top w:val="nil"/>
              <w:left w:val="nil"/>
              <w:bottom w:val="nil"/>
              <w:right w:val="nil"/>
            </w:tcBorders>
            <w:vAlign w:val="bottom"/>
          </w:tcPr>
          <w:p w14:paraId="3D0B03DD" w14:textId="4BECE81A"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0.378 </w:t>
            </w:r>
          </w:p>
        </w:tc>
      </w:tr>
      <w:tr w:rsidR="00E66C00" w:rsidRPr="00E66C00" w14:paraId="4B4B007B" w14:textId="77777777" w:rsidTr="00876E29">
        <w:trPr>
          <w:trHeight w:val="357"/>
        </w:trPr>
        <w:tc>
          <w:tcPr>
            <w:tcW w:w="5594" w:type="dxa"/>
            <w:tcBorders>
              <w:top w:val="nil"/>
              <w:left w:val="nil"/>
              <w:right w:val="nil"/>
            </w:tcBorders>
            <w:tcMar>
              <w:top w:w="10" w:type="dxa"/>
              <w:left w:w="10" w:type="dxa"/>
              <w:bottom w:w="0" w:type="dxa"/>
              <w:right w:w="10" w:type="dxa"/>
            </w:tcMar>
            <w:vAlign w:val="center"/>
            <w:hideMark/>
          </w:tcPr>
          <w:p w14:paraId="15DEF96D"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RCFT recognition</w:t>
            </w:r>
          </w:p>
        </w:tc>
        <w:tc>
          <w:tcPr>
            <w:tcW w:w="4754" w:type="dxa"/>
            <w:tcBorders>
              <w:top w:val="nil"/>
              <w:left w:val="nil"/>
              <w:right w:val="nil"/>
            </w:tcBorders>
            <w:tcMar>
              <w:top w:w="10" w:type="dxa"/>
              <w:left w:w="10" w:type="dxa"/>
              <w:bottom w:w="0" w:type="dxa"/>
              <w:right w:w="10" w:type="dxa"/>
            </w:tcMar>
            <w:vAlign w:val="bottom"/>
            <w:hideMark/>
          </w:tcPr>
          <w:p w14:paraId="261383C5" w14:textId="0B0A7397"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0.223(0.216)</w:t>
            </w:r>
          </w:p>
        </w:tc>
        <w:tc>
          <w:tcPr>
            <w:tcW w:w="4678" w:type="dxa"/>
            <w:tcBorders>
              <w:top w:val="nil"/>
              <w:left w:val="nil"/>
              <w:right w:val="nil"/>
            </w:tcBorders>
            <w:vAlign w:val="bottom"/>
          </w:tcPr>
          <w:p w14:paraId="55B2E6BF" w14:textId="62E4702C"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0.305 </w:t>
            </w:r>
          </w:p>
        </w:tc>
      </w:tr>
      <w:tr w:rsidR="00E66C00" w:rsidRPr="00E66C00" w14:paraId="6831D3D6" w14:textId="77777777" w:rsidTr="00876E29">
        <w:trPr>
          <w:trHeight w:val="357"/>
        </w:trPr>
        <w:tc>
          <w:tcPr>
            <w:tcW w:w="5594" w:type="dxa"/>
            <w:tcBorders>
              <w:left w:val="nil"/>
              <w:bottom w:val="nil"/>
              <w:right w:val="nil"/>
            </w:tcBorders>
            <w:tcMar>
              <w:top w:w="10" w:type="dxa"/>
              <w:left w:w="10" w:type="dxa"/>
              <w:bottom w:w="0" w:type="dxa"/>
              <w:right w:w="10" w:type="dxa"/>
            </w:tcMar>
            <w:vAlign w:val="center"/>
            <w:hideMark/>
          </w:tcPr>
          <w:p w14:paraId="175E5962"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COWAT animal</w:t>
            </w:r>
          </w:p>
        </w:tc>
        <w:tc>
          <w:tcPr>
            <w:tcW w:w="4754" w:type="dxa"/>
            <w:tcBorders>
              <w:left w:val="nil"/>
              <w:bottom w:val="nil"/>
              <w:right w:val="nil"/>
            </w:tcBorders>
            <w:tcMar>
              <w:top w:w="10" w:type="dxa"/>
              <w:left w:w="10" w:type="dxa"/>
              <w:bottom w:w="0" w:type="dxa"/>
              <w:right w:w="10" w:type="dxa"/>
            </w:tcMar>
            <w:vAlign w:val="bottom"/>
            <w:hideMark/>
          </w:tcPr>
          <w:p w14:paraId="1997D142" w14:textId="32AF0F10"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0.180(0.172)</w:t>
            </w:r>
          </w:p>
        </w:tc>
        <w:tc>
          <w:tcPr>
            <w:tcW w:w="4678" w:type="dxa"/>
            <w:tcBorders>
              <w:left w:val="nil"/>
              <w:bottom w:val="nil"/>
              <w:right w:val="nil"/>
            </w:tcBorders>
            <w:vAlign w:val="bottom"/>
          </w:tcPr>
          <w:p w14:paraId="70437D7B" w14:textId="6CB50C2B"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0.297 </w:t>
            </w:r>
          </w:p>
        </w:tc>
      </w:tr>
      <w:tr w:rsidR="00E66C00" w:rsidRPr="00E66C00" w14:paraId="1220C64D"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5A98B832"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COWAT supermarket</w:t>
            </w:r>
          </w:p>
        </w:tc>
        <w:tc>
          <w:tcPr>
            <w:tcW w:w="4754" w:type="dxa"/>
            <w:tcBorders>
              <w:top w:val="nil"/>
              <w:left w:val="nil"/>
              <w:bottom w:val="nil"/>
              <w:right w:val="nil"/>
            </w:tcBorders>
            <w:tcMar>
              <w:top w:w="10" w:type="dxa"/>
              <w:left w:w="10" w:type="dxa"/>
              <w:bottom w:w="0" w:type="dxa"/>
              <w:right w:w="10" w:type="dxa"/>
            </w:tcMar>
            <w:vAlign w:val="bottom"/>
            <w:hideMark/>
          </w:tcPr>
          <w:p w14:paraId="2FDF2EE1" w14:textId="47256D11"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0.064(0.183)</w:t>
            </w:r>
          </w:p>
        </w:tc>
        <w:tc>
          <w:tcPr>
            <w:tcW w:w="4678" w:type="dxa"/>
            <w:tcBorders>
              <w:top w:val="nil"/>
              <w:left w:val="nil"/>
              <w:bottom w:val="nil"/>
              <w:right w:val="nil"/>
            </w:tcBorders>
            <w:vAlign w:val="bottom"/>
          </w:tcPr>
          <w:p w14:paraId="201649FA" w14:textId="084C1DA6"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0.724 </w:t>
            </w:r>
          </w:p>
        </w:tc>
      </w:tr>
      <w:tr w:rsidR="00E66C00" w:rsidRPr="00E66C00" w14:paraId="35ED4607"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0E644095"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COWAT phonemic total</w:t>
            </w:r>
          </w:p>
        </w:tc>
        <w:tc>
          <w:tcPr>
            <w:tcW w:w="4754" w:type="dxa"/>
            <w:tcBorders>
              <w:top w:val="nil"/>
              <w:left w:val="nil"/>
              <w:bottom w:val="nil"/>
              <w:right w:val="nil"/>
            </w:tcBorders>
            <w:tcMar>
              <w:top w:w="10" w:type="dxa"/>
              <w:left w:w="10" w:type="dxa"/>
              <w:bottom w:w="0" w:type="dxa"/>
              <w:right w:w="10" w:type="dxa"/>
            </w:tcMar>
            <w:vAlign w:val="bottom"/>
            <w:hideMark/>
          </w:tcPr>
          <w:p w14:paraId="370E47FB" w14:textId="631CD557"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0.059(0.166)</w:t>
            </w:r>
          </w:p>
        </w:tc>
        <w:tc>
          <w:tcPr>
            <w:tcW w:w="4678" w:type="dxa"/>
            <w:tcBorders>
              <w:top w:val="nil"/>
              <w:left w:val="nil"/>
              <w:bottom w:val="nil"/>
              <w:right w:val="nil"/>
            </w:tcBorders>
            <w:vAlign w:val="bottom"/>
          </w:tcPr>
          <w:p w14:paraId="39EC3656" w14:textId="51329A0D"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0.723 </w:t>
            </w:r>
          </w:p>
        </w:tc>
      </w:tr>
      <w:tr w:rsidR="00E66C00" w:rsidRPr="00E66C00" w14:paraId="4554B728"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6AA44AA4"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Stroop test - color reading</w:t>
            </w:r>
          </w:p>
        </w:tc>
        <w:tc>
          <w:tcPr>
            <w:tcW w:w="4754" w:type="dxa"/>
            <w:tcBorders>
              <w:top w:val="nil"/>
              <w:left w:val="nil"/>
              <w:bottom w:val="nil"/>
              <w:right w:val="nil"/>
            </w:tcBorders>
            <w:tcMar>
              <w:top w:w="10" w:type="dxa"/>
              <w:left w:w="10" w:type="dxa"/>
              <w:bottom w:w="0" w:type="dxa"/>
              <w:right w:w="10" w:type="dxa"/>
            </w:tcMar>
            <w:vAlign w:val="bottom"/>
            <w:hideMark/>
          </w:tcPr>
          <w:p w14:paraId="3BD05616" w14:textId="24F52373"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0.286(0.203)</w:t>
            </w:r>
          </w:p>
        </w:tc>
        <w:tc>
          <w:tcPr>
            <w:tcW w:w="4678" w:type="dxa"/>
            <w:tcBorders>
              <w:top w:val="nil"/>
              <w:left w:val="nil"/>
              <w:bottom w:val="nil"/>
              <w:right w:val="nil"/>
            </w:tcBorders>
            <w:vAlign w:val="bottom"/>
          </w:tcPr>
          <w:p w14:paraId="42836208" w14:textId="07EA21CD"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0.161 </w:t>
            </w:r>
          </w:p>
        </w:tc>
      </w:tr>
      <w:tr w:rsidR="00E66C00" w:rsidRPr="00E66C00" w14:paraId="147F8772" w14:textId="77777777" w:rsidTr="00876E29">
        <w:trPr>
          <w:trHeight w:val="357"/>
        </w:trPr>
        <w:tc>
          <w:tcPr>
            <w:tcW w:w="5594" w:type="dxa"/>
            <w:tcBorders>
              <w:top w:val="nil"/>
              <w:left w:val="nil"/>
              <w:bottom w:val="nil"/>
              <w:right w:val="nil"/>
            </w:tcBorders>
            <w:tcMar>
              <w:top w:w="10" w:type="dxa"/>
              <w:left w:w="10" w:type="dxa"/>
              <w:bottom w:w="0" w:type="dxa"/>
              <w:right w:w="10" w:type="dxa"/>
            </w:tcMar>
            <w:vAlign w:val="center"/>
            <w:hideMark/>
          </w:tcPr>
          <w:p w14:paraId="5E0342BC"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Digit Symbol Coding</w:t>
            </w:r>
          </w:p>
        </w:tc>
        <w:tc>
          <w:tcPr>
            <w:tcW w:w="4754" w:type="dxa"/>
            <w:tcBorders>
              <w:top w:val="nil"/>
              <w:left w:val="nil"/>
              <w:bottom w:val="nil"/>
              <w:right w:val="nil"/>
            </w:tcBorders>
            <w:tcMar>
              <w:top w:w="10" w:type="dxa"/>
              <w:left w:w="10" w:type="dxa"/>
              <w:bottom w:w="0" w:type="dxa"/>
              <w:right w:w="10" w:type="dxa"/>
            </w:tcMar>
            <w:vAlign w:val="bottom"/>
            <w:hideMark/>
          </w:tcPr>
          <w:p w14:paraId="3E2411E5" w14:textId="199D1FE3"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0.341(0.229)</w:t>
            </w:r>
          </w:p>
        </w:tc>
        <w:tc>
          <w:tcPr>
            <w:tcW w:w="4678" w:type="dxa"/>
            <w:tcBorders>
              <w:top w:val="nil"/>
              <w:left w:val="nil"/>
              <w:bottom w:val="nil"/>
              <w:right w:val="nil"/>
            </w:tcBorders>
            <w:vAlign w:val="bottom"/>
          </w:tcPr>
          <w:p w14:paraId="08CF51BD" w14:textId="28AD748D" w:rsidR="001849C9" w:rsidRPr="00E66C00" w:rsidRDefault="001849C9" w:rsidP="001849C9">
            <w:pPr>
              <w:widowControl/>
              <w:autoSpaceDE/>
              <w:autoSpaceDN/>
              <w:spacing w:line="256" w:lineRule="auto"/>
              <w:jc w:val="center"/>
              <w:textAlignment w:val="center"/>
              <w:rPr>
                <w:rFonts w:ascii="Times New Roman" w:hAnsi="Times New Roman"/>
                <w:color w:val="000000" w:themeColor="text1"/>
                <w:kern w:val="24"/>
                <w:sz w:val="24"/>
                <w:szCs w:val="24"/>
              </w:rPr>
            </w:pPr>
            <w:r w:rsidRPr="00E66C00">
              <w:rPr>
                <w:rFonts w:ascii="Times New Roman" w:hAnsi="Times New Roman"/>
                <w:color w:val="000000" w:themeColor="text1"/>
                <w:sz w:val="24"/>
                <w:szCs w:val="24"/>
              </w:rPr>
              <w:t xml:space="preserve">0.139 </w:t>
            </w:r>
          </w:p>
        </w:tc>
      </w:tr>
      <w:tr w:rsidR="00E66C00" w:rsidRPr="00E66C00" w14:paraId="65D86045" w14:textId="77777777" w:rsidTr="00876E29">
        <w:trPr>
          <w:trHeight w:val="357"/>
        </w:trPr>
        <w:tc>
          <w:tcPr>
            <w:tcW w:w="5594" w:type="dxa"/>
            <w:tcBorders>
              <w:top w:val="nil"/>
              <w:left w:val="nil"/>
              <w:right w:val="nil"/>
            </w:tcBorders>
            <w:tcMar>
              <w:top w:w="10" w:type="dxa"/>
              <w:left w:w="10" w:type="dxa"/>
              <w:bottom w:w="0" w:type="dxa"/>
              <w:right w:w="10" w:type="dxa"/>
            </w:tcMar>
            <w:vAlign w:val="center"/>
            <w:hideMark/>
          </w:tcPr>
          <w:p w14:paraId="7B7BD456"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 xml:space="preserve">TMT-A </w:t>
            </w:r>
          </w:p>
        </w:tc>
        <w:tc>
          <w:tcPr>
            <w:tcW w:w="4754" w:type="dxa"/>
            <w:tcBorders>
              <w:top w:val="nil"/>
              <w:left w:val="nil"/>
              <w:right w:val="nil"/>
            </w:tcBorders>
            <w:tcMar>
              <w:top w:w="10" w:type="dxa"/>
              <w:left w:w="10" w:type="dxa"/>
              <w:bottom w:w="0" w:type="dxa"/>
              <w:right w:w="10" w:type="dxa"/>
            </w:tcMar>
            <w:vAlign w:val="bottom"/>
            <w:hideMark/>
          </w:tcPr>
          <w:p w14:paraId="588DE2B9" w14:textId="09641E2F"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-0.037(1.047)</w:t>
            </w:r>
          </w:p>
        </w:tc>
        <w:tc>
          <w:tcPr>
            <w:tcW w:w="4678" w:type="dxa"/>
            <w:tcBorders>
              <w:top w:val="nil"/>
              <w:left w:val="nil"/>
              <w:right w:val="nil"/>
            </w:tcBorders>
            <w:vAlign w:val="bottom"/>
          </w:tcPr>
          <w:p w14:paraId="563FBA3B" w14:textId="092CDEF4" w:rsidR="001849C9" w:rsidRPr="00E66C00" w:rsidRDefault="001849C9" w:rsidP="001849C9">
            <w:pPr>
              <w:widowControl/>
              <w:autoSpaceDE/>
              <w:autoSpaceDN/>
              <w:spacing w:line="256" w:lineRule="auto"/>
              <w:jc w:val="center"/>
              <w:textAlignment w:val="center"/>
              <w:rPr>
                <w:rFonts w:ascii="Times New Roman" w:hAnsi="Times New Roman"/>
                <w:color w:val="000000" w:themeColor="text1"/>
                <w:kern w:val="24"/>
                <w:sz w:val="24"/>
                <w:szCs w:val="24"/>
              </w:rPr>
            </w:pPr>
            <w:r w:rsidRPr="00E66C00">
              <w:rPr>
                <w:rFonts w:ascii="Times New Roman" w:hAnsi="Times New Roman"/>
                <w:color w:val="000000" w:themeColor="text1"/>
                <w:sz w:val="24"/>
                <w:szCs w:val="24"/>
              </w:rPr>
              <w:t xml:space="preserve">0.972 </w:t>
            </w:r>
          </w:p>
        </w:tc>
      </w:tr>
      <w:tr w:rsidR="00E66C00" w:rsidRPr="00E66C00" w14:paraId="69D9F8A5" w14:textId="77777777" w:rsidTr="00876E29">
        <w:trPr>
          <w:trHeight w:val="357"/>
        </w:trPr>
        <w:tc>
          <w:tcPr>
            <w:tcW w:w="5594" w:type="dxa"/>
            <w:tcBorders>
              <w:top w:val="nil"/>
              <w:left w:val="nil"/>
              <w:bottom w:val="single" w:sz="4" w:space="0" w:color="auto"/>
              <w:right w:val="nil"/>
            </w:tcBorders>
            <w:tcMar>
              <w:top w:w="10" w:type="dxa"/>
              <w:left w:w="10" w:type="dxa"/>
              <w:bottom w:w="0" w:type="dxa"/>
              <w:right w:w="10" w:type="dxa"/>
            </w:tcMar>
            <w:vAlign w:val="center"/>
            <w:hideMark/>
          </w:tcPr>
          <w:p w14:paraId="38F2140E" w14:textId="77777777" w:rsidR="001849C9" w:rsidRPr="00E66C00" w:rsidRDefault="001849C9" w:rsidP="00173025">
            <w:pPr>
              <w:widowControl/>
              <w:autoSpaceDE/>
              <w:autoSpaceDN/>
              <w:spacing w:line="256" w:lineRule="auto"/>
              <w:jc w:val="left"/>
              <w:textAlignment w:val="center"/>
              <w:rPr>
                <w:rFonts w:ascii="Times New Roman" w:eastAsia="굴림" w:hAnsi="Times New Roman"/>
                <w:color w:val="000000" w:themeColor="text1"/>
                <w:kern w:val="0"/>
                <w:sz w:val="24"/>
                <w:szCs w:val="24"/>
              </w:rPr>
            </w:pPr>
            <w:r w:rsidRPr="00E66C00">
              <w:rPr>
                <w:rFonts w:ascii="Times New Roman" w:hAnsi="Times New Roman"/>
                <w:b/>
                <w:bCs/>
                <w:color w:val="000000" w:themeColor="text1"/>
                <w:kern w:val="24"/>
                <w:sz w:val="24"/>
                <w:szCs w:val="24"/>
              </w:rPr>
              <w:t xml:space="preserve">TMT-B </w:t>
            </w:r>
          </w:p>
        </w:tc>
        <w:tc>
          <w:tcPr>
            <w:tcW w:w="4754" w:type="dxa"/>
            <w:tcBorders>
              <w:top w:val="nil"/>
              <w:left w:val="nil"/>
              <w:bottom w:val="single" w:sz="4" w:space="0" w:color="auto"/>
              <w:right w:val="nil"/>
            </w:tcBorders>
            <w:tcMar>
              <w:top w:w="10" w:type="dxa"/>
              <w:left w:w="10" w:type="dxa"/>
              <w:bottom w:w="0" w:type="dxa"/>
              <w:right w:w="10" w:type="dxa"/>
            </w:tcMar>
            <w:vAlign w:val="bottom"/>
            <w:hideMark/>
          </w:tcPr>
          <w:p w14:paraId="39F82086" w14:textId="420154A4"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0.200(0.684)</w:t>
            </w:r>
          </w:p>
        </w:tc>
        <w:tc>
          <w:tcPr>
            <w:tcW w:w="4678" w:type="dxa"/>
            <w:tcBorders>
              <w:top w:val="nil"/>
              <w:left w:val="nil"/>
              <w:bottom w:val="single" w:sz="4" w:space="0" w:color="auto"/>
              <w:right w:val="nil"/>
            </w:tcBorders>
            <w:vAlign w:val="bottom"/>
          </w:tcPr>
          <w:p w14:paraId="7F047A6F" w14:textId="7E433AF0" w:rsidR="001849C9" w:rsidRPr="00E66C00" w:rsidRDefault="001849C9" w:rsidP="001849C9">
            <w:pPr>
              <w:widowControl/>
              <w:autoSpaceDE/>
              <w:autoSpaceDN/>
              <w:spacing w:line="256" w:lineRule="auto"/>
              <w:jc w:val="center"/>
              <w:textAlignment w:val="center"/>
              <w:rPr>
                <w:rFonts w:ascii="Times New Roman" w:eastAsia="굴림" w:hAnsi="Times New Roman"/>
                <w:color w:val="000000" w:themeColor="text1"/>
                <w:kern w:val="0"/>
                <w:sz w:val="24"/>
                <w:szCs w:val="24"/>
              </w:rPr>
            </w:pPr>
            <w:r w:rsidRPr="00E66C00">
              <w:rPr>
                <w:rFonts w:ascii="Times New Roman" w:hAnsi="Times New Roman"/>
                <w:color w:val="000000" w:themeColor="text1"/>
                <w:sz w:val="24"/>
                <w:szCs w:val="24"/>
              </w:rPr>
              <w:t xml:space="preserve">0.771 </w:t>
            </w:r>
          </w:p>
        </w:tc>
      </w:tr>
      <w:tr w:rsidR="00E66C00" w:rsidRPr="00E66C00" w14:paraId="73CE2729" w14:textId="77777777" w:rsidTr="00D77299">
        <w:trPr>
          <w:trHeight w:val="357"/>
        </w:trPr>
        <w:tc>
          <w:tcPr>
            <w:tcW w:w="15026" w:type="dxa"/>
            <w:gridSpan w:val="3"/>
            <w:tcBorders>
              <w:top w:val="single" w:sz="4" w:space="0" w:color="auto"/>
              <w:left w:val="nil"/>
              <w:right w:val="nil"/>
            </w:tcBorders>
            <w:tcMar>
              <w:top w:w="10" w:type="dxa"/>
              <w:left w:w="10" w:type="dxa"/>
              <w:bottom w:w="0" w:type="dxa"/>
              <w:right w:w="10" w:type="dxa"/>
            </w:tcMar>
            <w:vAlign w:val="center"/>
          </w:tcPr>
          <w:p w14:paraId="695EC590" w14:textId="0DAC0E0F" w:rsidR="00DE42FE" w:rsidRPr="00E66C00" w:rsidRDefault="001B634B" w:rsidP="00DE42FE">
            <w:pPr>
              <w:widowControl/>
              <w:autoSpaceDE/>
              <w:autoSpaceDN/>
              <w:jc w:val="left"/>
              <w:textAlignment w:val="center"/>
              <w:rPr>
                <w:rFonts w:ascii="Times New Roman" w:eastAsia="굴림" w:hAnsi="Times New Roman"/>
                <w:color w:val="000000" w:themeColor="text1"/>
                <w:kern w:val="0"/>
                <w:sz w:val="18"/>
                <w:szCs w:val="18"/>
              </w:rPr>
            </w:pPr>
            <w:r w:rsidRPr="00E66C00">
              <w:rPr>
                <w:rFonts w:ascii="Times New Roman" w:eastAsia="Times New Roman" w:hAnsi="Times New Roman"/>
                <w:color w:val="000000" w:themeColor="text1"/>
                <w:kern w:val="0"/>
                <w:szCs w:val="20"/>
              </w:rPr>
              <w:t>Values were expressed as beta coefficients and standard errors, from multivariable linear regression models adjust</w:t>
            </w:r>
            <w:r w:rsidRPr="00E66C00">
              <w:rPr>
                <w:rFonts w:ascii="Times New Roman" w:eastAsiaTheme="minorEastAsia" w:hAnsi="Times New Roman"/>
                <w:color w:val="000000" w:themeColor="text1"/>
                <w:kern w:val="0"/>
                <w:szCs w:val="20"/>
              </w:rPr>
              <w:t xml:space="preserve">ed for </w:t>
            </w:r>
            <w:r w:rsidRPr="00E66C00">
              <w:rPr>
                <w:rFonts w:ascii="Times New Roman" w:eastAsia="굴림" w:hAnsi="Times New Roman"/>
                <w:color w:val="000000" w:themeColor="text1"/>
                <w:kern w:val="0"/>
                <w:sz w:val="18"/>
                <w:szCs w:val="18"/>
              </w:rPr>
              <w:t>age, sex, and years of education</w:t>
            </w:r>
            <w:r w:rsidRPr="00E66C00">
              <w:rPr>
                <w:rFonts w:ascii="Times New Roman" w:eastAsia="Times New Roman" w:hAnsi="Times New Roman"/>
                <w:color w:val="000000" w:themeColor="text1"/>
                <w:kern w:val="0"/>
                <w:szCs w:val="20"/>
              </w:rPr>
              <w:t>.</w:t>
            </w:r>
            <w:r w:rsidRPr="00E66C00">
              <w:rPr>
                <w:rFonts w:ascii="Times New Roman" w:eastAsiaTheme="minorEastAsia" w:hAnsi="Times New Roman"/>
                <w:color w:val="000000" w:themeColor="text1"/>
                <w:kern w:val="0"/>
                <w:szCs w:val="20"/>
              </w:rPr>
              <w:br/>
            </w:r>
            <w:r w:rsidR="00276118" w:rsidRPr="00E66C00">
              <w:rPr>
                <w:rFonts w:ascii="Times New Roman" w:eastAsia="굴림" w:hAnsi="Times New Roman"/>
                <w:color w:val="000000" w:themeColor="text1"/>
                <w:kern w:val="0"/>
                <w:sz w:val="18"/>
                <w:szCs w:val="18"/>
              </w:rPr>
              <w:br/>
              <w:t xml:space="preserve">Abbreviations, </w:t>
            </w:r>
            <w:r w:rsidR="00276118" w:rsidRPr="00E66C00">
              <w:rPr>
                <w:rFonts w:ascii="Times New Roman" w:eastAsia="Times New Roman" w:hAnsi="Times New Roman"/>
                <w:color w:val="000000" w:themeColor="text1"/>
                <w:kern w:val="0"/>
                <w:szCs w:val="20"/>
              </w:rPr>
              <w:t xml:space="preserve">MMSE, </w:t>
            </w:r>
            <w:r w:rsidR="00276118" w:rsidRPr="00E66C00">
              <w:rPr>
                <w:rFonts w:ascii="Times New Roman" w:hAnsi="Times New Roman"/>
                <w:color w:val="000000" w:themeColor="text1"/>
                <w:kern w:val="0"/>
                <w:szCs w:val="20"/>
              </w:rPr>
              <w:t>M</w:t>
            </w:r>
            <w:r w:rsidR="00276118" w:rsidRPr="00E66C00">
              <w:rPr>
                <w:rFonts w:ascii="Times New Roman" w:eastAsia="Times New Roman" w:hAnsi="Times New Roman"/>
                <w:color w:val="000000" w:themeColor="text1"/>
                <w:kern w:val="0"/>
                <w:szCs w:val="20"/>
              </w:rPr>
              <w:t>ini-</w:t>
            </w:r>
            <w:r w:rsidR="00276118" w:rsidRPr="00E66C00">
              <w:rPr>
                <w:rFonts w:ascii="Times New Roman" w:hAnsi="Times New Roman"/>
                <w:color w:val="000000" w:themeColor="text1"/>
                <w:kern w:val="0"/>
                <w:szCs w:val="20"/>
              </w:rPr>
              <w:t>M</w:t>
            </w:r>
            <w:r w:rsidR="00276118" w:rsidRPr="00E66C00">
              <w:rPr>
                <w:rFonts w:ascii="Times New Roman" w:eastAsia="Times New Roman" w:hAnsi="Times New Roman"/>
                <w:color w:val="000000" w:themeColor="text1"/>
                <w:kern w:val="0"/>
                <w:szCs w:val="20"/>
              </w:rPr>
              <w:t xml:space="preserve">ental </w:t>
            </w:r>
            <w:r w:rsidR="00276118" w:rsidRPr="00E66C00">
              <w:rPr>
                <w:rFonts w:ascii="Times New Roman" w:hAnsi="Times New Roman"/>
                <w:color w:val="000000" w:themeColor="text1"/>
                <w:kern w:val="0"/>
                <w:szCs w:val="20"/>
              </w:rPr>
              <w:t>S</w:t>
            </w:r>
            <w:r w:rsidR="00276118" w:rsidRPr="00E66C00">
              <w:rPr>
                <w:rFonts w:ascii="Times New Roman" w:eastAsia="Times New Roman" w:hAnsi="Times New Roman"/>
                <w:color w:val="000000" w:themeColor="text1"/>
                <w:kern w:val="0"/>
                <w:szCs w:val="20"/>
              </w:rPr>
              <w:t xml:space="preserve">tate </w:t>
            </w:r>
            <w:r w:rsidR="00276118" w:rsidRPr="00E66C00">
              <w:rPr>
                <w:rFonts w:ascii="Times New Roman" w:hAnsi="Times New Roman"/>
                <w:color w:val="000000" w:themeColor="text1"/>
                <w:kern w:val="0"/>
                <w:szCs w:val="20"/>
              </w:rPr>
              <w:t>E</w:t>
            </w:r>
            <w:r w:rsidR="00276118" w:rsidRPr="00E66C00">
              <w:rPr>
                <w:rFonts w:ascii="Times New Roman" w:eastAsia="Times New Roman" w:hAnsi="Times New Roman"/>
                <w:color w:val="000000" w:themeColor="text1"/>
                <w:kern w:val="0"/>
                <w:szCs w:val="20"/>
              </w:rPr>
              <w:t xml:space="preserve">xamination; CDR-SOB, </w:t>
            </w:r>
            <w:r w:rsidR="00276118" w:rsidRPr="00E66C00">
              <w:rPr>
                <w:rFonts w:ascii="Times New Roman" w:hAnsi="Times New Roman"/>
                <w:color w:val="000000" w:themeColor="text1"/>
                <w:kern w:val="0"/>
                <w:szCs w:val="20"/>
              </w:rPr>
              <w:t>C</w:t>
            </w:r>
            <w:r w:rsidR="00276118" w:rsidRPr="00E66C00">
              <w:rPr>
                <w:rFonts w:ascii="Times New Roman" w:eastAsia="Times New Roman" w:hAnsi="Times New Roman"/>
                <w:color w:val="000000" w:themeColor="text1"/>
                <w:kern w:val="0"/>
                <w:szCs w:val="20"/>
              </w:rPr>
              <w:t xml:space="preserve">linical </w:t>
            </w:r>
            <w:r w:rsidR="00276118" w:rsidRPr="00E66C00">
              <w:rPr>
                <w:rFonts w:ascii="Times New Roman" w:hAnsi="Times New Roman"/>
                <w:color w:val="000000" w:themeColor="text1"/>
                <w:kern w:val="0"/>
                <w:szCs w:val="20"/>
              </w:rPr>
              <w:t>D</w:t>
            </w:r>
            <w:r w:rsidR="00276118" w:rsidRPr="00E66C00">
              <w:rPr>
                <w:rFonts w:ascii="Times New Roman" w:eastAsia="Times New Roman" w:hAnsi="Times New Roman"/>
                <w:color w:val="000000" w:themeColor="text1"/>
                <w:kern w:val="0"/>
                <w:szCs w:val="20"/>
              </w:rPr>
              <w:t xml:space="preserve">ementia </w:t>
            </w:r>
            <w:r w:rsidR="00276118" w:rsidRPr="00E66C00">
              <w:rPr>
                <w:rFonts w:ascii="Times New Roman" w:hAnsi="Times New Roman"/>
                <w:color w:val="000000" w:themeColor="text1"/>
                <w:kern w:val="0"/>
                <w:szCs w:val="20"/>
              </w:rPr>
              <w:t>R</w:t>
            </w:r>
            <w:r w:rsidR="00276118" w:rsidRPr="00E66C00">
              <w:rPr>
                <w:rFonts w:ascii="Times New Roman" w:eastAsia="Times New Roman" w:hAnsi="Times New Roman"/>
                <w:color w:val="000000" w:themeColor="text1"/>
                <w:kern w:val="0"/>
                <w:szCs w:val="20"/>
              </w:rPr>
              <w:t>ating-</w:t>
            </w:r>
            <w:r w:rsidR="00276118" w:rsidRPr="00E66C00">
              <w:rPr>
                <w:rFonts w:ascii="Times New Roman" w:hAnsi="Times New Roman"/>
                <w:color w:val="000000" w:themeColor="text1"/>
                <w:kern w:val="0"/>
                <w:szCs w:val="20"/>
              </w:rPr>
              <w:t>S</w:t>
            </w:r>
            <w:r w:rsidR="00276118" w:rsidRPr="00E66C00">
              <w:rPr>
                <w:rFonts w:ascii="Times New Roman" w:eastAsia="Times New Roman" w:hAnsi="Times New Roman"/>
                <w:color w:val="000000" w:themeColor="text1"/>
                <w:kern w:val="0"/>
                <w:szCs w:val="20"/>
              </w:rPr>
              <w:t xml:space="preserve">um </w:t>
            </w:r>
            <w:r w:rsidR="00DE1425">
              <w:rPr>
                <w:rFonts w:ascii="Times New Roman" w:hAnsi="Times New Roman" w:hint="eastAsia"/>
                <w:color w:val="000000" w:themeColor="text1"/>
                <w:kern w:val="0"/>
                <w:szCs w:val="20"/>
              </w:rPr>
              <w:t>o</w:t>
            </w:r>
            <w:r w:rsidR="00276118" w:rsidRPr="00E66C00">
              <w:rPr>
                <w:rFonts w:ascii="Times New Roman" w:eastAsia="Times New Roman" w:hAnsi="Times New Roman"/>
                <w:color w:val="000000" w:themeColor="text1"/>
                <w:kern w:val="0"/>
                <w:szCs w:val="20"/>
              </w:rPr>
              <w:t xml:space="preserve">f </w:t>
            </w:r>
            <w:r w:rsidR="00276118" w:rsidRPr="00E66C00">
              <w:rPr>
                <w:rFonts w:ascii="Times New Roman" w:hAnsi="Times New Roman"/>
                <w:color w:val="000000" w:themeColor="text1"/>
                <w:kern w:val="0"/>
                <w:szCs w:val="20"/>
              </w:rPr>
              <w:t>B</w:t>
            </w:r>
            <w:r w:rsidR="00276118" w:rsidRPr="00E66C00">
              <w:rPr>
                <w:rFonts w:ascii="Times New Roman" w:eastAsia="Times New Roman" w:hAnsi="Times New Roman"/>
                <w:color w:val="000000" w:themeColor="text1"/>
                <w:kern w:val="0"/>
                <w:szCs w:val="20"/>
              </w:rPr>
              <w:t xml:space="preserve">oxes; SVLT, </w:t>
            </w:r>
            <w:r w:rsidR="00276118" w:rsidRPr="00E66C00">
              <w:rPr>
                <w:rFonts w:ascii="Times New Roman" w:hAnsi="Times New Roman"/>
                <w:color w:val="000000" w:themeColor="text1"/>
                <w:kern w:val="0"/>
                <w:szCs w:val="20"/>
              </w:rPr>
              <w:t>S</w:t>
            </w:r>
            <w:r w:rsidR="00276118" w:rsidRPr="00E66C00">
              <w:rPr>
                <w:rFonts w:ascii="Times New Roman" w:eastAsia="Times New Roman" w:hAnsi="Times New Roman"/>
                <w:color w:val="000000" w:themeColor="text1"/>
                <w:kern w:val="0"/>
                <w:szCs w:val="20"/>
              </w:rPr>
              <w:t>eoul verbal language test; RCFT, Rey complex figure test; COWAT, Controlled Oral word association test; TMT, Trail making test</w:t>
            </w:r>
          </w:p>
        </w:tc>
      </w:tr>
    </w:tbl>
    <w:p w14:paraId="22888AB4" w14:textId="267DE73C" w:rsidR="00276118" w:rsidRPr="00E66C00" w:rsidRDefault="00276118">
      <w:pPr>
        <w:widowControl/>
        <w:wordWrap/>
        <w:autoSpaceDE/>
        <w:autoSpaceDN/>
        <w:spacing w:after="160" w:line="259" w:lineRule="auto"/>
        <w:rPr>
          <w:rFonts w:ascii="Times New Roman" w:eastAsiaTheme="minorEastAsia" w:hAnsi="Times New Roman"/>
          <w:color w:val="000000" w:themeColor="text1"/>
          <w:kern w:val="0"/>
          <w:szCs w:val="20"/>
        </w:rPr>
      </w:pPr>
    </w:p>
    <w:p w14:paraId="2FDA98A5" w14:textId="77777777" w:rsidR="00F2081B" w:rsidRPr="00E66C00" w:rsidRDefault="00F2081B">
      <w:pPr>
        <w:widowControl/>
        <w:wordWrap/>
        <w:autoSpaceDE/>
        <w:autoSpaceDN/>
        <w:spacing w:after="160" w:line="259" w:lineRule="auto"/>
        <w:rPr>
          <w:rFonts w:ascii="Times New Roman" w:eastAsiaTheme="minorEastAsia" w:hAnsi="Times New Roman"/>
          <w:color w:val="000000" w:themeColor="text1"/>
          <w:kern w:val="0"/>
          <w:szCs w:val="20"/>
        </w:rPr>
      </w:pPr>
    </w:p>
    <w:p w14:paraId="6B4009EE" w14:textId="0E765DEB" w:rsidR="00F2081B" w:rsidRPr="00DE1425" w:rsidRDefault="00EB7737" w:rsidP="00F2081B">
      <w:pPr>
        <w:widowControl/>
        <w:rPr>
          <w:rFonts w:ascii="Times New Roman" w:eastAsiaTheme="minorEastAsia" w:hAnsi="Times New Roman"/>
          <w:b/>
          <w:color w:val="000000" w:themeColor="text1"/>
          <w:sz w:val="28"/>
          <w:szCs w:val="28"/>
        </w:rPr>
      </w:pPr>
      <w:r w:rsidRPr="00E66C00">
        <w:rPr>
          <w:rFonts w:ascii="Times New Roman" w:hAnsi="Times New Roman"/>
          <w:b/>
          <w:color w:val="000000" w:themeColor="text1"/>
          <w:sz w:val="28"/>
          <w:szCs w:val="28"/>
        </w:rPr>
        <w:lastRenderedPageBreak/>
        <w:t xml:space="preserve">Supplementary </w:t>
      </w:r>
      <w:r w:rsidR="00F2081B" w:rsidRPr="00E66C00">
        <w:rPr>
          <w:rFonts w:ascii="Times New Roman" w:hAnsi="Times New Roman"/>
          <w:b/>
          <w:bCs/>
          <w:color w:val="000000" w:themeColor="text1"/>
          <w:kern w:val="24"/>
          <w:sz w:val="28"/>
          <w:szCs w:val="28"/>
        </w:rPr>
        <w:t xml:space="preserve">Table 4. </w:t>
      </w:r>
      <w:r w:rsidR="00F2081B" w:rsidRPr="00DE1425">
        <w:rPr>
          <w:rFonts w:ascii="Times New Roman" w:eastAsia="Arial" w:hAnsi="Times New Roman"/>
          <w:b/>
          <w:color w:val="000000" w:themeColor="text1"/>
          <w:sz w:val="28"/>
          <w:szCs w:val="28"/>
        </w:rPr>
        <w:t xml:space="preserve">Mediating effects of amyloid and tau burden on associations between proteasome activity and cognitive function and </w:t>
      </w:r>
      <w:r w:rsidR="0097472A">
        <w:rPr>
          <w:rFonts w:ascii="Times New Roman" w:eastAsiaTheme="minorEastAsia" w:hAnsi="Times New Roman" w:hint="eastAsia"/>
          <w:b/>
          <w:color w:val="000000" w:themeColor="text1"/>
          <w:sz w:val="28"/>
          <w:szCs w:val="28"/>
        </w:rPr>
        <w:t>Hippocampus volume</w:t>
      </w:r>
    </w:p>
    <w:p w14:paraId="010ED100" w14:textId="77777777" w:rsidR="00F2081B" w:rsidRPr="00E66C00" w:rsidRDefault="00F2081B" w:rsidP="00F2081B">
      <w:pPr>
        <w:widowControl/>
        <w:rPr>
          <w:rFonts w:ascii="Times New Roman" w:eastAsiaTheme="minorEastAsia" w:hAnsi="Times New Roman"/>
          <w:b/>
          <w:color w:val="000000" w:themeColor="text1"/>
          <w:sz w:val="22"/>
        </w:rPr>
      </w:pPr>
    </w:p>
    <w:tbl>
      <w:tblPr>
        <w:tblW w:w="15533" w:type="dxa"/>
        <w:tblLayout w:type="fixed"/>
        <w:tblLook w:val="0400" w:firstRow="0" w:lastRow="0" w:firstColumn="0" w:lastColumn="0" w:noHBand="0" w:noVBand="1"/>
      </w:tblPr>
      <w:tblGrid>
        <w:gridCol w:w="1843"/>
        <w:gridCol w:w="1786"/>
        <w:gridCol w:w="2126"/>
        <w:gridCol w:w="908"/>
        <w:gridCol w:w="2068"/>
        <w:gridCol w:w="908"/>
        <w:gridCol w:w="2068"/>
        <w:gridCol w:w="909"/>
        <w:gridCol w:w="1985"/>
        <w:gridCol w:w="932"/>
      </w:tblGrid>
      <w:tr w:rsidR="00E66C00" w:rsidRPr="00E66C00" w14:paraId="2E7FE067" w14:textId="77777777" w:rsidTr="00907D16">
        <w:trPr>
          <w:trHeight w:val="170"/>
        </w:trPr>
        <w:tc>
          <w:tcPr>
            <w:tcW w:w="1843" w:type="dxa"/>
            <w:tcBorders>
              <w:top w:val="single" w:sz="8" w:space="0" w:color="000000"/>
              <w:left w:val="nil"/>
              <w:bottom w:val="single" w:sz="8" w:space="0" w:color="000000"/>
              <w:right w:val="nil"/>
            </w:tcBorders>
            <w:vAlign w:val="center"/>
          </w:tcPr>
          <w:p w14:paraId="12C9E0E8" w14:textId="77777777" w:rsidR="00F2081B" w:rsidRPr="00E66C00" w:rsidRDefault="00F2081B" w:rsidP="00F345B6">
            <w:pPr>
              <w:widowControl/>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Mediator</w:t>
            </w:r>
          </w:p>
        </w:tc>
        <w:tc>
          <w:tcPr>
            <w:tcW w:w="1786" w:type="dxa"/>
            <w:tcBorders>
              <w:top w:val="single" w:sz="8" w:space="0" w:color="000000"/>
              <w:left w:val="nil"/>
              <w:bottom w:val="single" w:sz="8" w:space="0" w:color="000000"/>
              <w:right w:val="nil"/>
            </w:tcBorders>
            <w:vAlign w:val="center"/>
          </w:tcPr>
          <w:p w14:paraId="65C5D80E" w14:textId="77777777" w:rsidR="00F2081B" w:rsidRPr="00E66C00" w:rsidRDefault="00F2081B" w:rsidP="00F345B6">
            <w:pPr>
              <w:widowControl/>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Measures</w:t>
            </w:r>
          </w:p>
        </w:tc>
        <w:tc>
          <w:tcPr>
            <w:tcW w:w="2126" w:type="dxa"/>
            <w:tcBorders>
              <w:top w:val="single" w:sz="8" w:space="0" w:color="000000"/>
              <w:left w:val="nil"/>
              <w:bottom w:val="single" w:sz="8" w:space="0" w:color="000000"/>
              <w:right w:val="nil"/>
            </w:tcBorders>
            <w:vAlign w:val="center"/>
          </w:tcPr>
          <w:p w14:paraId="71FE7EA1" w14:textId="77777777" w:rsidR="00F2081B" w:rsidRPr="00E66C00" w:rsidRDefault="00F2081B" w:rsidP="00F345B6">
            <w:pPr>
              <w:widowControl/>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Indirect effect</w:t>
            </w:r>
          </w:p>
        </w:tc>
        <w:tc>
          <w:tcPr>
            <w:tcW w:w="908" w:type="dxa"/>
            <w:tcBorders>
              <w:top w:val="single" w:sz="8" w:space="0" w:color="000000"/>
              <w:left w:val="nil"/>
              <w:bottom w:val="single" w:sz="8" w:space="0" w:color="000000"/>
              <w:right w:val="nil"/>
            </w:tcBorders>
            <w:vAlign w:val="center"/>
          </w:tcPr>
          <w:p w14:paraId="4B4CD5C2" w14:textId="77777777" w:rsidR="00F2081B" w:rsidRPr="00E66C00" w:rsidRDefault="00F2081B" w:rsidP="00F345B6">
            <w:pPr>
              <w:widowControl/>
              <w:jc w:val="center"/>
              <w:rPr>
                <w:rFonts w:ascii="Times New Roman" w:eastAsia="Arial" w:hAnsi="Times New Roman"/>
                <w:b/>
                <w:color w:val="000000" w:themeColor="text1"/>
                <w:sz w:val="22"/>
              </w:rPr>
            </w:pPr>
            <w:r w:rsidRPr="00907D16">
              <w:rPr>
                <w:rFonts w:ascii="Times New Roman" w:eastAsia="Arial" w:hAnsi="Times New Roman"/>
                <w:b/>
                <w:i/>
                <w:iCs/>
                <w:color w:val="000000" w:themeColor="text1"/>
                <w:sz w:val="22"/>
              </w:rPr>
              <w:t>p</w:t>
            </w:r>
            <w:r w:rsidRPr="00E66C00">
              <w:rPr>
                <w:rFonts w:ascii="Times New Roman" w:eastAsia="Arial" w:hAnsi="Times New Roman"/>
                <w:b/>
                <w:color w:val="000000" w:themeColor="text1"/>
                <w:sz w:val="22"/>
              </w:rPr>
              <w:t>-value</w:t>
            </w:r>
          </w:p>
        </w:tc>
        <w:tc>
          <w:tcPr>
            <w:tcW w:w="2068" w:type="dxa"/>
            <w:tcBorders>
              <w:top w:val="single" w:sz="8" w:space="0" w:color="000000"/>
              <w:left w:val="nil"/>
              <w:bottom w:val="single" w:sz="8" w:space="0" w:color="000000"/>
              <w:right w:val="nil"/>
            </w:tcBorders>
            <w:vAlign w:val="center"/>
          </w:tcPr>
          <w:p w14:paraId="5DB14346" w14:textId="77777777" w:rsidR="00F2081B" w:rsidRPr="00E66C00" w:rsidRDefault="00F2081B" w:rsidP="00F345B6">
            <w:pPr>
              <w:widowControl/>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Direct effect</w:t>
            </w:r>
          </w:p>
        </w:tc>
        <w:tc>
          <w:tcPr>
            <w:tcW w:w="908" w:type="dxa"/>
            <w:tcBorders>
              <w:top w:val="single" w:sz="8" w:space="0" w:color="000000"/>
              <w:left w:val="nil"/>
              <w:bottom w:val="single" w:sz="8" w:space="0" w:color="000000"/>
              <w:right w:val="nil"/>
            </w:tcBorders>
            <w:vAlign w:val="center"/>
          </w:tcPr>
          <w:p w14:paraId="746EBF6D" w14:textId="77777777" w:rsidR="00F2081B" w:rsidRPr="00E66C00" w:rsidRDefault="00F2081B" w:rsidP="00F345B6">
            <w:pPr>
              <w:widowControl/>
              <w:jc w:val="center"/>
              <w:rPr>
                <w:rFonts w:ascii="Times New Roman" w:eastAsia="Arial" w:hAnsi="Times New Roman"/>
                <w:b/>
                <w:color w:val="000000" w:themeColor="text1"/>
                <w:sz w:val="22"/>
              </w:rPr>
            </w:pPr>
            <w:r w:rsidRPr="00907D16">
              <w:rPr>
                <w:rFonts w:ascii="Times New Roman" w:eastAsia="Arial" w:hAnsi="Times New Roman"/>
                <w:b/>
                <w:i/>
                <w:iCs/>
                <w:color w:val="000000" w:themeColor="text1"/>
                <w:sz w:val="22"/>
              </w:rPr>
              <w:t>p</w:t>
            </w:r>
            <w:r w:rsidRPr="00E66C00">
              <w:rPr>
                <w:rFonts w:ascii="Times New Roman" w:eastAsia="Arial" w:hAnsi="Times New Roman"/>
                <w:b/>
                <w:color w:val="000000" w:themeColor="text1"/>
                <w:sz w:val="22"/>
              </w:rPr>
              <w:t>-value</w:t>
            </w:r>
          </w:p>
        </w:tc>
        <w:tc>
          <w:tcPr>
            <w:tcW w:w="2068" w:type="dxa"/>
            <w:tcBorders>
              <w:top w:val="single" w:sz="8" w:space="0" w:color="000000"/>
              <w:left w:val="nil"/>
              <w:bottom w:val="single" w:sz="8" w:space="0" w:color="000000"/>
              <w:right w:val="nil"/>
            </w:tcBorders>
            <w:vAlign w:val="center"/>
          </w:tcPr>
          <w:p w14:paraId="57B2A11F" w14:textId="77777777" w:rsidR="00F2081B" w:rsidRPr="00E66C00" w:rsidRDefault="00F2081B" w:rsidP="00F345B6">
            <w:pPr>
              <w:widowControl/>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Total effect</w:t>
            </w:r>
          </w:p>
        </w:tc>
        <w:tc>
          <w:tcPr>
            <w:tcW w:w="909" w:type="dxa"/>
            <w:tcBorders>
              <w:top w:val="single" w:sz="8" w:space="0" w:color="000000"/>
              <w:left w:val="nil"/>
              <w:bottom w:val="single" w:sz="8" w:space="0" w:color="000000"/>
              <w:right w:val="nil"/>
            </w:tcBorders>
            <w:vAlign w:val="center"/>
          </w:tcPr>
          <w:p w14:paraId="7ADC0B15" w14:textId="77777777" w:rsidR="00F2081B" w:rsidRPr="00E66C00" w:rsidRDefault="00F2081B" w:rsidP="00F345B6">
            <w:pPr>
              <w:widowControl/>
              <w:jc w:val="center"/>
              <w:rPr>
                <w:rFonts w:ascii="Times New Roman" w:eastAsia="Arial" w:hAnsi="Times New Roman"/>
                <w:b/>
                <w:color w:val="000000" w:themeColor="text1"/>
                <w:sz w:val="22"/>
              </w:rPr>
            </w:pPr>
            <w:r w:rsidRPr="00907D16">
              <w:rPr>
                <w:rFonts w:ascii="Times New Roman" w:eastAsia="Arial" w:hAnsi="Times New Roman"/>
                <w:b/>
                <w:i/>
                <w:iCs/>
                <w:color w:val="000000" w:themeColor="text1"/>
                <w:sz w:val="22"/>
              </w:rPr>
              <w:t>p</w:t>
            </w:r>
            <w:r w:rsidRPr="00E66C00">
              <w:rPr>
                <w:rFonts w:ascii="Times New Roman" w:eastAsia="Arial" w:hAnsi="Times New Roman"/>
                <w:b/>
                <w:color w:val="000000" w:themeColor="text1"/>
                <w:sz w:val="22"/>
              </w:rPr>
              <w:t>-value</w:t>
            </w:r>
          </w:p>
        </w:tc>
        <w:tc>
          <w:tcPr>
            <w:tcW w:w="1985" w:type="dxa"/>
            <w:tcBorders>
              <w:top w:val="single" w:sz="8" w:space="0" w:color="000000"/>
              <w:left w:val="nil"/>
              <w:bottom w:val="single" w:sz="8" w:space="0" w:color="000000"/>
              <w:right w:val="nil"/>
            </w:tcBorders>
            <w:vAlign w:val="center"/>
          </w:tcPr>
          <w:p w14:paraId="66A22940" w14:textId="77777777" w:rsidR="00F2081B" w:rsidRPr="00E66C00" w:rsidRDefault="00F2081B" w:rsidP="00F345B6">
            <w:pPr>
              <w:widowControl/>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Proportion Mediated</w:t>
            </w:r>
          </w:p>
        </w:tc>
        <w:tc>
          <w:tcPr>
            <w:tcW w:w="932" w:type="dxa"/>
            <w:tcBorders>
              <w:top w:val="single" w:sz="8" w:space="0" w:color="000000"/>
              <w:left w:val="nil"/>
              <w:bottom w:val="single" w:sz="8" w:space="0" w:color="000000"/>
              <w:right w:val="nil"/>
            </w:tcBorders>
            <w:vAlign w:val="center"/>
          </w:tcPr>
          <w:p w14:paraId="76156991" w14:textId="77777777" w:rsidR="00F2081B" w:rsidRPr="00E66C00" w:rsidRDefault="00F2081B" w:rsidP="00F345B6">
            <w:pPr>
              <w:widowControl/>
              <w:jc w:val="center"/>
              <w:rPr>
                <w:rFonts w:ascii="Times New Roman" w:eastAsia="Arial" w:hAnsi="Times New Roman"/>
                <w:b/>
                <w:color w:val="000000" w:themeColor="text1"/>
                <w:sz w:val="22"/>
              </w:rPr>
            </w:pPr>
            <w:r w:rsidRPr="00907D16">
              <w:rPr>
                <w:rFonts w:ascii="Times New Roman" w:eastAsia="Arial" w:hAnsi="Times New Roman"/>
                <w:b/>
                <w:i/>
                <w:iCs/>
                <w:color w:val="000000" w:themeColor="text1"/>
                <w:sz w:val="22"/>
              </w:rPr>
              <w:t>p</w:t>
            </w:r>
            <w:r w:rsidRPr="00E66C00">
              <w:rPr>
                <w:rFonts w:ascii="Times New Roman" w:eastAsia="Arial" w:hAnsi="Times New Roman"/>
                <w:b/>
                <w:color w:val="000000" w:themeColor="text1"/>
                <w:sz w:val="22"/>
              </w:rPr>
              <w:t>-value</w:t>
            </w:r>
          </w:p>
        </w:tc>
      </w:tr>
      <w:tr w:rsidR="00E66C00" w:rsidRPr="00E66C00" w14:paraId="05BB76F4" w14:textId="77777777" w:rsidTr="00907D16">
        <w:trPr>
          <w:trHeight w:val="163"/>
        </w:trPr>
        <w:tc>
          <w:tcPr>
            <w:tcW w:w="1843" w:type="dxa"/>
            <w:tcBorders>
              <w:top w:val="single" w:sz="8" w:space="0" w:color="000000"/>
              <w:left w:val="nil"/>
              <w:right w:val="nil"/>
            </w:tcBorders>
            <w:vAlign w:val="center"/>
          </w:tcPr>
          <w:p w14:paraId="7AD0ABA7" w14:textId="77777777"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Cortical-FLUTE</w:t>
            </w:r>
          </w:p>
        </w:tc>
        <w:tc>
          <w:tcPr>
            <w:tcW w:w="1786" w:type="dxa"/>
            <w:tcBorders>
              <w:top w:val="single" w:sz="8" w:space="0" w:color="000000"/>
              <w:left w:val="nil"/>
              <w:right w:val="nil"/>
            </w:tcBorders>
            <w:vAlign w:val="center"/>
          </w:tcPr>
          <w:p w14:paraId="32561683" w14:textId="77777777"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MMSE</w:t>
            </w:r>
          </w:p>
        </w:tc>
        <w:tc>
          <w:tcPr>
            <w:tcW w:w="2126" w:type="dxa"/>
            <w:tcBorders>
              <w:top w:val="single" w:sz="8" w:space="0" w:color="000000"/>
              <w:left w:val="nil"/>
              <w:right w:val="nil"/>
            </w:tcBorders>
            <w:vAlign w:val="center"/>
          </w:tcPr>
          <w:p w14:paraId="2BAA6859" w14:textId="3C2177D4"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0.78 [-0.06, 1.76]</w:t>
            </w:r>
          </w:p>
        </w:tc>
        <w:tc>
          <w:tcPr>
            <w:tcW w:w="908" w:type="dxa"/>
            <w:tcBorders>
              <w:top w:val="single" w:sz="8" w:space="0" w:color="000000"/>
              <w:left w:val="nil"/>
              <w:right w:val="nil"/>
            </w:tcBorders>
            <w:vAlign w:val="center"/>
          </w:tcPr>
          <w:p w14:paraId="4371E01F" w14:textId="481162D9"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0.070</w:t>
            </w:r>
          </w:p>
        </w:tc>
        <w:tc>
          <w:tcPr>
            <w:tcW w:w="2068" w:type="dxa"/>
            <w:tcBorders>
              <w:top w:val="single" w:sz="8" w:space="0" w:color="000000"/>
              <w:left w:val="nil"/>
              <w:right w:val="nil"/>
            </w:tcBorders>
            <w:vAlign w:val="center"/>
          </w:tcPr>
          <w:p w14:paraId="02AFCB2D" w14:textId="25945354"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1.56 [-0.56, 3.51]</w:t>
            </w:r>
          </w:p>
        </w:tc>
        <w:tc>
          <w:tcPr>
            <w:tcW w:w="908" w:type="dxa"/>
            <w:tcBorders>
              <w:top w:val="single" w:sz="8" w:space="0" w:color="000000"/>
              <w:left w:val="nil"/>
              <w:right w:val="nil"/>
            </w:tcBorders>
            <w:vAlign w:val="center"/>
          </w:tcPr>
          <w:p w14:paraId="2D121C85" w14:textId="5E09FC1E"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0.124</w:t>
            </w:r>
          </w:p>
        </w:tc>
        <w:tc>
          <w:tcPr>
            <w:tcW w:w="2068" w:type="dxa"/>
            <w:tcBorders>
              <w:top w:val="single" w:sz="8" w:space="0" w:color="000000"/>
              <w:left w:val="nil"/>
              <w:right w:val="nil"/>
            </w:tcBorders>
            <w:vAlign w:val="center"/>
          </w:tcPr>
          <w:p w14:paraId="2ADCE360" w14:textId="5BDDFA6A"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2.34 [0.31, 4]</w:t>
            </w:r>
          </w:p>
        </w:tc>
        <w:tc>
          <w:tcPr>
            <w:tcW w:w="909" w:type="dxa"/>
            <w:tcBorders>
              <w:top w:val="single" w:sz="8" w:space="0" w:color="000000"/>
              <w:left w:val="nil"/>
              <w:right w:val="nil"/>
            </w:tcBorders>
            <w:vAlign w:val="center"/>
          </w:tcPr>
          <w:p w14:paraId="770BA82C" w14:textId="4019EA35"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0.038</w:t>
            </w:r>
          </w:p>
        </w:tc>
        <w:tc>
          <w:tcPr>
            <w:tcW w:w="1985" w:type="dxa"/>
            <w:tcBorders>
              <w:top w:val="single" w:sz="8" w:space="0" w:color="000000"/>
              <w:left w:val="nil"/>
              <w:right w:val="nil"/>
            </w:tcBorders>
            <w:vAlign w:val="center"/>
          </w:tcPr>
          <w:p w14:paraId="153F9912" w14:textId="26545522"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0.33 [-0.07, 1.26]</w:t>
            </w:r>
          </w:p>
        </w:tc>
        <w:tc>
          <w:tcPr>
            <w:tcW w:w="932" w:type="dxa"/>
            <w:tcBorders>
              <w:top w:val="single" w:sz="8" w:space="0" w:color="000000"/>
              <w:left w:val="nil"/>
              <w:right w:val="nil"/>
            </w:tcBorders>
            <w:vAlign w:val="center"/>
          </w:tcPr>
          <w:p w14:paraId="43E00F65" w14:textId="3D3ACEE4" w:rsidR="00BA1A0B" w:rsidRPr="00E66C00" w:rsidRDefault="00BA1A0B" w:rsidP="0056347F">
            <w:pPr>
              <w:widowControl/>
              <w:wordWrap/>
              <w:autoSpaceDE/>
              <w:autoSpaceDN/>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0.104</w:t>
            </w:r>
          </w:p>
        </w:tc>
      </w:tr>
      <w:tr w:rsidR="00E66C00" w:rsidRPr="00E66C00" w14:paraId="25958CEE" w14:textId="77777777" w:rsidTr="00907D16">
        <w:trPr>
          <w:trHeight w:val="170"/>
        </w:trPr>
        <w:tc>
          <w:tcPr>
            <w:tcW w:w="1843" w:type="dxa"/>
            <w:tcBorders>
              <w:left w:val="nil"/>
              <w:bottom w:val="nil"/>
              <w:right w:val="nil"/>
            </w:tcBorders>
            <w:vAlign w:val="center"/>
          </w:tcPr>
          <w:p w14:paraId="03CF1947" w14:textId="77777777" w:rsidR="00BA1A0B" w:rsidRPr="00E66C00" w:rsidRDefault="00BA1A0B" w:rsidP="0056347F">
            <w:pPr>
              <w:widowControl/>
              <w:spacing w:after="240"/>
              <w:jc w:val="center"/>
              <w:rPr>
                <w:rFonts w:ascii="Times New Roman" w:eastAsiaTheme="minorEastAsia" w:hAnsi="Times New Roman"/>
                <w:b/>
                <w:color w:val="000000" w:themeColor="text1"/>
                <w:sz w:val="22"/>
              </w:rPr>
            </w:pPr>
          </w:p>
        </w:tc>
        <w:tc>
          <w:tcPr>
            <w:tcW w:w="1786" w:type="dxa"/>
            <w:tcBorders>
              <w:left w:val="nil"/>
              <w:bottom w:val="nil"/>
              <w:right w:val="nil"/>
            </w:tcBorders>
            <w:vAlign w:val="center"/>
          </w:tcPr>
          <w:p w14:paraId="3B0979D5" w14:textId="77777777" w:rsidR="00BA1A0B" w:rsidRPr="00E66C00" w:rsidRDefault="00BA1A0B" w:rsidP="0056347F">
            <w:pPr>
              <w:widowControl/>
              <w:spacing w:after="240"/>
              <w:jc w:val="center"/>
              <w:rPr>
                <w:rFonts w:ascii="Times New Roman" w:hAnsi="Times New Roman"/>
                <w:caps/>
                <w:color w:val="000000" w:themeColor="text1"/>
                <w:sz w:val="22"/>
                <w:u w:val="words"/>
              </w:rPr>
            </w:pPr>
            <w:r w:rsidRPr="00E66C00">
              <w:rPr>
                <w:rFonts w:ascii="Times New Roman" w:eastAsia="Arial" w:hAnsi="Times New Roman"/>
                <w:b/>
                <w:color w:val="000000" w:themeColor="text1"/>
                <w:sz w:val="22"/>
              </w:rPr>
              <w:t>CDR-SOB</w:t>
            </w:r>
          </w:p>
        </w:tc>
        <w:tc>
          <w:tcPr>
            <w:tcW w:w="2126" w:type="dxa"/>
            <w:tcBorders>
              <w:left w:val="nil"/>
              <w:bottom w:val="nil"/>
              <w:right w:val="nil"/>
            </w:tcBorders>
            <w:vAlign w:val="center"/>
          </w:tcPr>
          <w:p w14:paraId="7593AD54" w14:textId="4A69413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-0.33 [-0.83, 0.12]</w:t>
            </w:r>
          </w:p>
        </w:tc>
        <w:tc>
          <w:tcPr>
            <w:tcW w:w="908" w:type="dxa"/>
            <w:tcBorders>
              <w:left w:val="nil"/>
              <w:bottom w:val="nil"/>
              <w:right w:val="nil"/>
            </w:tcBorders>
            <w:vAlign w:val="center"/>
          </w:tcPr>
          <w:p w14:paraId="3D6D5E43" w14:textId="141FE04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0.066</w:t>
            </w:r>
          </w:p>
        </w:tc>
        <w:tc>
          <w:tcPr>
            <w:tcW w:w="2068" w:type="dxa"/>
            <w:tcBorders>
              <w:left w:val="nil"/>
              <w:bottom w:val="nil"/>
              <w:right w:val="nil"/>
            </w:tcBorders>
            <w:vAlign w:val="center"/>
          </w:tcPr>
          <w:p w14:paraId="27C5F5CD" w14:textId="24B24969"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-1.27 [-2.78, -0.05]</w:t>
            </w:r>
          </w:p>
        </w:tc>
        <w:tc>
          <w:tcPr>
            <w:tcW w:w="908" w:type="dxa"/>
            <w:tcBorders>
              <w:left w:val="nil"/>
              <w:bottom w:val="nil"/>
              <w:right w:val="nil"/>
            </w:tcBorders>
            <w:vAlign w:val="center"/>
          </w:tcPr>
          <w:p w14:paraId="70737B8F" w14:textId="25EC3A18"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0.038</w:t>
            </w:r>
          </w:p>
        </w:tc>
        <w:tc>
          <w:tcPr>
            <w:tcW w:w="2068" w:type="dxa"/>
            <w:tcBorders>
              <w:left w:val="nil"/>
              <w:bottom w:val="nil"/>
              <w:right w:val="nil"/>
            </w:tcBorders>
            <w:vAlign w:val="center"/>
          </w:tcPr>
          <w:p w14:paraId="1957FEBC" w14:textId="4452FB37"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-1.6 [-2.78, -0.49]</w:t>
            </w:r>
          </w:p>
        </w:tc>
        <w:tc>
          <w:tcPr>
            <w:tcW w:w="909" w:type="dxa"/>
            <w:tcBorders>
              <w:left w:val="nil"/>
              <w:bottom w:val="nil"/>
              <w:right w:val="nil"/>
            </w:tcBorders>
            <w:vAlign w:val="center"/>
          </w:tcPr>
          <w:p w14:paraId="5FD4276B" w14:textId="727D81EF"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0.010</w:t>
            </w:r>
          </w:p>
        </w:tc>
        <w:tc>
          <w:tcPr>
            <w:tcW w:w="1985" w:type="dxa"/>
            <w:tcBorders>
              <w:left w:val="nil"/>
              <w:bottom w:val="nil"/>
              <w:right w:val="nil"/>
            </w:tcBorders>
            <w:vAlign w:val="center"/>
          </w:tcPr>
          <w:p w14:paraId="68F92BC1" w14:textId="5E4969D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0.21 [-0.07, 0.84]</w:t>
            </w:r>
          </w:p>
        </w:tc>
        <w:tc>
          <w:tcPr>
            <w:tcW w:w="932" w:type="dxa"/>
            <w:tcBorders>
              <w:left w:val="nil"/>
              <w:bottom w:val="nil"/>
              <w:right w:val="nil"/>
            </w:tcBorders>
            <w:vAlign w:val="center"/>
          </w:tcPr>
          <w:p w14:paraId="3A107CEE" w14:textId="53EE9826"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0.134</w:t>
            </w:r>
          </w:p>
        </w:tc>
      </w:tr>
      <w:tr w:rsidR="00E66C00" w:rsidRPr="00E66C00" w14:paraId="5F63EA12" w14:textId="77777777" w:rsidTr="00907D16">
        <w:trPr>
          <w:trHeight w:val="60"/>
        </w:trPr>
        <w:tc>
          <w:tcPr>
            <w:tcW w:w="1843" w:type="dxa"/>
            <w:tcBorders>
              <w:top w:val="nil"/>
              <w:left w:val="nil"/>
              <w:bottom w:val="dashed" w:sz="6" w:space="0" w:color="000000"/>
              <w:right w:val="nil"/>
            </w:tcBorders>
            <w:vAlign w:val="center"/>
          </w:tcPr>
          <w:p w14:paraId="754C5176" w14:textId="77777777" w:rsidR="00BA1A0B" w:rsidRPr="00E66C00" w:rsidRDefault="00000000" w:rsidP="0056347F">
            <w:pPr>
              <w:widowControl/>
              <w:spacing w:after="240"/>
              <w:jc w:val="center"/>
              <w:rPr>
                <w:rFonts w:ascii="Times New Roman" w:eastAsia="Arial" w:hAnsi="Times New Roman"/>
                <w:b/>
                <w:color w:val="000000" w:themeColor="text1"/>
                <w:sz w:val="22"/>
              </w:rPr>
            </w:pPr>
            <w:sdt>
              <w:sdtPr>
                <w:rPr>
                  <w:rFonts w:ascii="Times New Roman" w:hAnsi="Times New Roman"/>
                  <w:color w:val="000000" w:themeColor="text1"/>
                  <w:sz w:val="22"/>
                </w:rPr>
                <w:tag w:val="goog_rdk_0"/>
                <w:id w:val="-1153062998"/>
              </w:sdtPr>
              <w:sdtContent>
                <w:r w:rsidR="00BA1A0B" w:rsidRPr="00E66C00">
                  <w:rPr>
                    <w:rFonts w:ascii="Times New Roman" w:hAnsi="Times New Roman"/>
                    <w:b/>
                    <w:color w:val="000000" w:themeColor="text1"/>
                    <w:sz w:val="22"/>
                  </w:rPr>
                  <w:t xml:space="preserve">　</w:t>
                </w:r>
              </w:sdtContent>
            </w:sdt>
          </w:p>
        </w:tc>
        <w:tc>
          <w:tcPr>
            <w:tcW w:w="1786" w:type="dxa"/>
            <w:tcBorders>
              <w:top w:val="nil"/>
              <w:left w:val="nil"/>
              <w:bottom w:val="dashed" w:sz="6" w:space="0" w:color="000000"/>
              <w:right w:val="nil"/>
            </w:tcBorders>
            <w:vAlign w:val="center"/>
          </w:tcPr>
          <w:p w14:paraId="0BDE1541" w14:textId="77777777" w:rsidR="00BA1A0B" w:rsidRPr="00E66C00" w:rsidRDefault="00BA1A0B" w:rsidP="0056347F">
            <w:pPr>
              <w:widowControl/>
              <w:spacing w:after="240"/>
              <w:jc w:val="center"/>
              <w:rPr>
                <w:rFonts w:ascii="Times New Roman" w:hAnsi="Times New Roman"/>
                <w:b/>
                <w:color w:val="000000" w:themeColor="text1"/>
                <w:sz w:val="22"/>
              </w:rPr>
            </w:pPr>
            <w:r w:rsidRPr="00E66C00">
              <w:rPr>
                <w:rFonts w:ascii="Times New Roman" w:eastAsia="Arial" w:hAnsi="Times New Roman"/>
                <w:b/>
                <w:color w:val="000000" w:themeColor="text1"/>
                <w:sz w:val="22"/>
              </w:rPr>
              <w:t>HV/ICV</w:t>
            </w:r>
          </w:p>
        </w:tc>
        <w:tc>
          <w:tcPr>
            <w:tcW w:w="2126" w:type="dxa"/>
            <w:tcBorders>
              <w:top w:val="nil"/>
              <w:left w:val="nil"/>
              <w:bottom w:val="dashed" w:sz="6" w:space="0" w:color="000000"/>
              <w:right w:val="nil"/>
            </w:tcBorders>
            <w:vAlign w:val="center"/>
          </w:tcPr>
          <w:p w14:paraId="61E21BFA" w14:textId="455F2479"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0.09 [0.01, 0.19]</w:t>
            </w:r>
          </w:p>
        </w:tc>
        <w:tc>
          <w:tcPr>
            <w:tcW w:w="908" w:type="dxa"/>
            <w:tcBorders>
              <w:top w:val="nil"/>
              <w:left w:val="nil"/>
              <w:bottom w:val="dashed" w:sz="6" w:space="0" w:color="000000"/>
              <w:right w:val="nil"/>
            </w:tcBorders>
            <w:vAlign w:val="center"/>
          </w:tcPr>
          <w:p w14:paraId="3A583CF5" w14:textId="581F7B96"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0.020</w:t>
            </w:r>
          </w:p>
        </w:tc>
        <w:tc>
          <w:tcPr>
            <w:tcW w:w="2068" w:type="dxa"/>
            <w:tcBorders>
              <w:top w:val="nil"/>
              <w:left w:val="nil"/>
              <w:bottom w:val="dashed" w:sz="6" w:space="0" w:color="000000"/>
              <w:right w:val="nil"/>
            </w:tcBorders>
            <w:vAlign w:val="center"/>
          </w:tcPr>
          <w:p w14:paraId="6627557F" w14:textId="18FD8DF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0.21 [0.01, 0.37]</w:t>
            </w:r>
          </w:p>
        </w:tc>
        <w:tc>
          <w:tcPr>
            <w:tcW w:w="908" w:type="dxa"/>
            <w:tcBorders>
              <w:top w:val="nil"/>
              <w:left w:val="nil"/>
              <w:bottom w:val="dashed" w:sz="6" w:space="0" w:color="000000"/>
              <w:right w:val="nil"/>
            </w:tcBorders>
            <w:vAlign w:val="center"/>
          </w:tcPr>
          <w:p w14:paraId="0E07E8D1" w14:textId="6BBC63F3"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0.046</w:t>
            </w:r>
          </w:p>
        </w:tc>
        <w:tc>
          <w:tcPr>
            <w:tcW w:w="2068" w:type="dxa"/>
            <w:tcBorders>
              <w:top w:val="nil"/>
              <w:left w:val="nil"/>
              <w:bottom w:val="dashed" w:sz="6" w:space="0" w:color="000000"/>
              <w:right w:val="nil"/>
            </w:tcBorders>
            <w:vAlign w:val="center"/>
          </w:tcPr>
          <w:p w14:paraId="607B612E" w14:textId="413FB1C1"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0.29 [0.08, 0.46]</w:t>
            </w:r>
          </w:p>
        </w:tc>
        <w:tc>
          <w:tcPr>
            <w:tcW w:w="909" w:type="dxa"/>
            <w:tcBorders>
              <w:top w:val="nil"/>
              <w:left w:val="nil"/>
              <w:bottom w:val="dashed" w:sz="6" w:space="0" w:color="000000"/>
              <w:right w:val="nil"/>
            </w:tcBorders>
            <w:vAlign w:val="center"/>
          </w:tcPr>
          <w:p w14:paraId="784C17F2" w14:textId="19D6C35E"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0.018</w:t>
            </w:r>
          </w:p>
        </w:tc>
        <w:tc>
          <w:tcPr>
            <w:tcW w:w="1985" w:type="dxa"/>
            <w:tcBorders>
              <w:top w:val="nil"/>
              <w:left w:val="nil"/>
              <w:bottom w:val="dashed" w:sz="6" w:space="0" w:color="000000"/>
              <w:right w:val="nil"/>
            </w:tcBorders>
            <w:vAlign w:val="center"/>
          </w:tcPr>
          <w:p w14:paraId="1A3F90E2" w14:textId="1FBF3BD1"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0.29 [0.03, 0.82]</w:t>
            </w:r>
          </w:p>
        </w:tc>
        <w:tc>
          <w:tcPr>
            <w:tcW w:w="932" w:type="dxa"/>
            <w:tcBorders>
              <w:top w:val="nil"/>
              <w:left w:val="nil"/>
              <w:bottom w:val="dashed" w:sz="6" w:space="0" w:color="000000"/>
              <w:right w:val="nil"/>
            </w:tcBorders>
            <w:vAlign w:val="center"/>
          </w:tcPr>
          <w:p w14:paraId="13A5EC38" w14:textId="58693968"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0.030</w:t>
            </w:r>
          </w:p>
        </w:tc>
      </w:tr>
      <w:tr w:rsidR="00E66C00" w:rsidRPr="00E66C00" w14:paraId="02D2F06A" w14:textId="77777777" w:rsidTr="00907D16">
        <w:trPr>
          <w:trHeight w:val="170"/>
        </w:trPr>
        <w:tc>
          <w:tcPr>
            <w:tcW w:w="1843" w:type="dxa"/>
            <w:tcBorders>
              <w:top w:val="dashed" w:sz="6" w:space="0" w:color="000000"/>
              <w:left w:val="nil"/>
              <w:bottom w:val="nil"/>
              <w:right w:val="nil"/>
            </w:tcBorders>
            <w:vAlign w:val="center"/>
          </w:tcPr>
          <w:p w14:paraId="1717AA8E" w14:textId="08CA1DA0" w:rsidR="00BA1A0B" w:rsidRPr="00F73466" w:rsidRDefault="00BA1A0B" w:rsidP="0056347F">
            <w:pPr>
              <w:widowControl/>
              <w:spacing w:after="240"/>
              <w:jc w:val="center"/>
              <w:rPr>
                <w:rFonts w:ascii="Times New Roman" w:eastAsiaTheme="minorEastAsia" w:hAnsi="Times New Roman" w:hint="eastAsia"/>
                <w:b/>
                <w:color w:val="000000" w:themeColor="text1"/>
                <w:sz w:val="22"/>
              </w:rPr>
            </w:pPr>
            <w:r w:rsidRPr="00E66C00">
              <w:rPr>
                <w:rFonts w:ascii="Times New Roman" w:eastAsia="Arial" w:hAnsi="Times New Roman"/>
                <w:b/>
                <w:color w:val="000000" w:themeColor="text1"/>
                <w:sz w:val="22"/>
              </w:rPr>
              <w:t>Global MK</w:t>
            </w:r>
            <w:r w:rsidR="00F73466">
              <w:rPr>
                <w:rFonts w:ascii="Times New Roman" w:eastAsiaTheme="minorEastAsia" w:hAnsi="Times New Roman" w:hint="eastAsia"/>
                <w:b/>
                <w:color w:val="000000" w:themeColor="text1"/>
                <w:sz w:val="22"/>
              </w:rPr>
              <w:t>-6240</w:t>
            </w:r>
          </w:p>
        </w:tc>
        <w:tc>
          <w:tcPr>
            <w:tcW w:w="1786" w:type="dxa"/>
            <w:tcBorders>
              <w:top w:val="dashed" w:sz="6" w:space="0" w:color="000000"/>
              <w:left w:val="nil"/>
              <w:bottom w:val="nil"/>
              <w:right w:val="nil"/>
            </w:tcBorders>
            <w:vAlign w:val="center"/>
          </w:tcPr>
          <w:p w14:paraId="01F6C04A" w14:textId="77777777" w:rsidR="00BA1A0B" w:rsidRPr="00E66C00" w:rsidRDefault="00BA1A0B" w:rsidP="0056347F">
            <w:pPr>
              <w:widowControl/>
              <w:spacing w:after="240"/>
              <w:jc w:val="center"/>
              <w:rPr>
                <w:rFonts w:ascii="Times New Roman" w:hAnsi="Times New Roman"/>
                <w:b/>
                <w:color w:val="000000" w:themeColor="text1"/>
                <w:sz w:val="22"/>
              </w:rPr>
            </w:pPr>
            <w:r w:rsidRPr="00E66C00">
              <w:rPr>
                <w:rFonts w:ascii="Times New Roman" w:eastAsia="Arial" w:hAnsi="Times New Roman"/>
                <w:b/>
                <w:color w:val="000000" w:themeColor="text1"/>
                <w:sz w:val="22"/>
              </w:rPr>
              <w:t>MMSE</w:t>
            </w:r>
          </w:p>
        </w:tc>
        <w:tc>
          <w:tcPr>
            <w:tcW w:w="2126" w:type="dxa"/>
            <w:tcBorders>
              <w:top w:val="dashed" w:sz="6" w:space="0" w:color="000000"/>
              <w:left w:val="nil"/>
              <w:bottom w:val="nil"/>
              <w:right w:val="nil"/>
            </w:tcBorders>
            <w:vAlign w:val="center"/>
          </w:tcPr>
          <w:p w14:paraId="723B7AEC" w14:textId="1DCDEF9D"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1.02 [-0.07, 2.24]</w:t>
            </w:r>
          </w:p>
        </w:tc>
        <w:tc>
          <w:tcPr>
            <w:tcW w:w="908" w:type="dxa"/>
            <w:tcBorders>
              <w:top w:val="dashed" w:sz="6" w:space="0" w:color="000000"/>
              <w:left w:val="nil"/>
              <w:bottom w:val="nil"/>
              <w:right w:val="nil"/>
            </w:tcBorders>
            <w:vAlign w:val="center"/>
          </w:tcPr>
          <w:p w14:paraId="6EE797BC" w14:textId="60CC086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0.070</w:t>
            </w:r>
          </w:p>
        </w:tc>
        <w:tc>
          <w:tcPr>
            <w:tcW w:w="2068" w:type="dxa"/>
            <w:tcBorders>
              <w:top w:val="dashed" w:sz="6" w:space="0" w:color="000000"/>
              <w:left w:val="nil"/>
              <w:bottom w:val="nil"/>
              <w:right w:val="nil"/>
            </w:tcBorders>
            <w:vAlign w:val="center"/>
          </w:tcPr>
          <w:p w14:paraId="45B4FCB6" w14:textId="470957F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1.7 [-0.1, 3.16]</w:t>
            </w:r>
          </w:p>
        </w:tc>
        <w:tc>
          <w:tcPr>
            <w:tcW w:w="908" w:type="dxa"/>
            <w:tcBorders>
              <w:top w:val="dashed" w:sz="6" w:space="0" w:color="000000"/>
              <w:left w:val="nil"/>
              <w:bottom w:val="nil"/>
              <w:right w:val="nil"/>
            </w:tcBorders>
            <w:vAlign w:val="center"/>
          </w:tcPr>
          <w:p w14:paraId="4B4F9DDF" w14:textId="0E6BF2E0"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0.060</w:t>
            </w:r>
          </w:p>
        </w:tc>
        <w:tc>
          <w:tcPr>
            <w:tcW w:w="2068" w:type="dxa"/>
            <w:tcBorders>
              <w:top w:val="dashed" w:sz="6" w:space="0" w:color="000000"/>
              <w:left w:val="nil"/>
              <w:bottom w:val="nil"/>
              <w:right w:val="nil"/>
            </w:tcBorders>
            <w:vAlign w:val="center"/>
          </w:tcPr>
          <w:p w14:paraId="48683FFD" w14:textId="7B53B76E"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2.72 [0.64, 4.34]</w:t>
            </w:r>
          </w:p>
        </w:tc>
        <w:tc>
          <w:tcPr>
            <w:tcW w:w="909" w:type="dxa"/>
            <w:tcBorders>
              <w:top w:val="dashed" w:sz="6" w:space="0" w:color="000000"/>
              <w:left w:val="nil"/>
              <w:bottom w:val="nil"/>
              <w:right w:val="nil"/>
            </w:tcBorders>
            <w:vAlign w:val="center"/>
          </w:tcPr>
          <w:p w14:paraId="626BADCA" w14:textId="5E513478"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0.014</w:t>
            </w:r>
          </w:p>
        </w:tc>
        <w:tc>
          <w:tcPr>
            <w:tcW w:w="1985" w:type="dxa"/>
            <w:tcBorders>
              <w:top w:val="dashed" w:sz="6" w:space="0" w:color="000000"/>
              <w:left w:val="nil"/>
              <w:bottom w:val="nil"/>
              <w:right w:val="nil"/>
            </w:tcBorders>
            <w:vAlign w:val="center"/>
          </w:tcPr>
          <w:p w14:paraId="57F71944" w14:textId="27243BB5"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0.38 [-0.07, 1.01]</w:t>
            </w:r>
          </w:p>
        </w:tc>
        <w:tc>
          <w:tcPr>
            <w:tcW w:w="932" w:type="dxa"/>
            <w:tcBorders>
              <w:top w:val="dashed" w:sz="6" w:space="0" w:color="000000"/>
              <w:left w:val="nil"/>
              <w:bottom w:val="nil"/>
              <w:right w:val="nil"/>
            </w:tcBorders>
            <w:vAlign w:val="center"/>
          </w:tcPr>
          <w:p w14:paraId="3D911B59" w14:textId="6C56C92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0.068</w:t>
            </w:r>
          </w:p>
        </w:tc>
      </w:tr>
      <w:tr w:rsidR="00E66C00" w:rsidRPr="00E66C00" w14:paraId="10F8D488" w14:textId="77777777" w:rsidTr="00907D16">
        <w:trPr>
          <w:trHeight w:val="170"/>
        </w:trPr>
        <w:tc>
          <w:tcPr>
            <w:tcW w:w="1843" w:type="dxa"/>
            <w:tcBorders>
              <w:top w:val="nil"/>
              <w:left w:val="nil"/>
              <w:bottom w:val="nil"/>
              <w:right w:val="nil"/>
            </w:tcBorders>
            <w:vAlign w:val="center"/>
          </w:tcPr>
          <w:p w14:paraId="715DC621" w14:textId="77777777" w:rsidR="00BA1A0B" w:rsidRPr="00E66C00" w:rsidRDefault="00BA1A0B" w:rsidP="0056347F">
            <w:pPr>
              <w:widowControl/>
              <w:spacing w:after="240"/>
              <w:jc w:val="center"/>
              <w:rPr>
                <w:rFonts w:ascii="Times New Roman" w:eastAsia="Arial" w:hAnsi="Times New Roman"/>
                <w:b/>
                <w:color w:val="000000" w:themeColor="text1"/>
                <w:sz w:val="22"/>
              </w:rPr>
            </w:pPr>
          </w:p>
        </w:tc>
        <w:tc>
          <w:tcPr>
            <w:tcW w:w="1786" w:type="dxa"/>
            <w:tcBorders>
              <w:top w:val="nil"/>
              <w:left w:val="nil"/>
              <w:bottom w:val="nil"/>
              <w:right w:val="nil"/>
            </w:tcBorders>
            <w:vAlign w:val="center"/>
          </w:tcPr>
          <w:p w14:paraId="3586E5F7" w14:textId="77777777"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CDR-SOB</w:t>
            </w:r>
          </w:p>
        </w:tc>
        <w:tc>
          <w:tcPr>
            <w:tcW w:w="2126" w:type="dxa"/>
            <w:tcBorders>
              <w:top w:val="nil"/>
              <w:left w:val="nil"/>
              <w:bottom w:val="nil"/>
              <w:right w:val="nil"/>
            </w:tcBorders>
            <w:vAlign w:val="center"/>
          </w:tcPr>
          <w:p w14:paraId="1330F698" w14:textId="1C958366"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-0.45 [-1.07, 0.02]</w:t>
            </w:r>
          </w:p>
        </w:tc>
        <w:tc>
          <w:tcPr>
            <w:tcW w:w="908" w:type="dxa"/>
            <w:tcBorders>
              <w:top w:val="nil"/>
              <w:left w:val="nil"/>
              <w:bottom w:val="nil"/>
              <w:right w:val="nil"/>
            </w:tcBorders>
            <w:vAlign w:val="center"/>
          </w:tcPr>
          <w:p w14:paraId="5870F218" w14:textId="58704DD6"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0.124</w:t>
            </w:r>
          </w:p>
        </w:tc>
        <w:tc>
          <w:tcPr>
            <w:tcW w:w="2068" w:type="dxa"/>
            <w:tcBorders>
              <w:top w:val="nil"/>
              <w:left w:val="nil"/>
              <w:bottom w:val="nil"/>
              <w:right w:val="nil"/>
            </w:tcBorders>
            <w:vAlign w:val="center"/>
          </w:tcPr>
          <w:p w14:paraId="00046A80" w14:textId="0B33692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-1.24 [-2.45, -0.07]</w:t>
            </w:r>
          </w:p>
        </w:tc>
        <w:tc>
          <w:tcPr>
            <w:tcW w:w="908" w:type="dxa"/>
            <w:tcBorders>
              <w:top w:val="nil"/>
              <w:left w:val="nil"/>
              <w:bottom w:val="nil"/>
              <w:right w:val="nil"/>
            </w:tcBorders>
            <w:vAlign w:val="center"/>
          </w:tcPr>
          <w:p w14:paraId="44765391" w14:textId="6766F510"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0.032</w:t>
            </w:r>
          </w:p>
        </w:tc>
        <w:tc>
          <w:tcPr>
            <w:tcW w:w="2068" w:type="dxa"/>
            <w:tcBorders>
              <w:top w:val="nil"/>
              <w:left w:val="nil"/>
              <w:bottom w:val="nil"/>
              <w:right w:val="nil"/>
            </w:tcBorders>
            <w:vAlign w:val="center"/>
          </w:tcPr>
          <w:p w14:paraId="0A70BBD2" w14:textId="0254490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-1.69 [-2.98, -0.59]</w:t>
            </w:r>
          </w:p>
        </w:tc>
        <w:tc>
          <w:tcPr>
            <w:tcW w:w="909" w:type="dxa"/>
            <w:tcBorders>
              <w:top w:val="nil"/>
              <w:left w:val="nil"/>
              <w:bottom w:val="nil"/>
              <w:right w:val="nil"/>
            </w:tcBorders>
            <w:vAlign w:val="center"/>
          </w:tcPr>
          <w:p w14:paraId="21E215F9" w14:textId="73D45D59"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0.002</w:t>
            </w:r>
          </w:p>
        </w:tc>
        <w:tc>
          <w:tcPr>
            <w:tcW w:w="1985" w:type="dxa"/>
            <w:tcBorders>
              <w:top w:val="nil"/>
              <w:left w:val="nil"/>
              <w:bottom w:val="nil"/>
              <w:right w:val="nil"/>
            </w:tcBorders>
            <w:vAlign w:val="center"/>
          </w:tcPr>
          <w:p w14:paraId="7971AB26" w14:textId="65673A7F"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0.27 [-0.02, 0.91]</w:t>
            </w:r>
          </w:p>
        </w:tc>
        <w:tc>
          <w:tcPr>
            <w:tcW w:w="932" w:type="dxa"/>
            <w:tcBorders>
              <w:top w:val="nil"/>
              <w:left w:val="nil"/>
              <w:bottom w:val="nil"/>
              <w:right w:val="nil"/>
            </w:tcBorders>
            <w:vAlign w:val="center"/>
          </w:tcPr>
          <w:p w14:paraId="18BFCBC4" w14:textId="350E06CF"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0.068</w:t>
            </w:r>
          </w:p>
        </w:tc>
      </w:tr>
      <w:tr w:rsidR="00E66C00" w:rsidRPr="00E66C00" w14:paraId="45C5BD8E" w14:textId="77777777" w:rsidTr="00907D16">
        <w:trPr>
          <w:trHeight w:val="170"/>
        </w:trPr>
        <w:tc>
          <w:tcPr>
            <w:tcW w:w="1843" w:type="dxa"/>
            <w:tcBorders>
              <w:top w:val="nil"/>
              <w:left w:val="nil"/>
              <w:bottom w:val="dashed" w:sz="4" w:space="0" w:color="000000"/>
              <w:right w:val="nil"/>
            </w:tcBorders>
            <w:vAlign w:val="center"/>
          </w:tcPr>
          <w:p w14:paraId="34FE0CF8" w14:textId="76280731" w:rsidR="00BA1A0B" w:rsidRPr="00E66C00" w:rsidRDefault="00BA1A0B" w:rsidP="0056347F">
            <w:pPr>
              <w:widowControl/>
              <w:spacing w:after="240"/>
              <w:jc w:val="center"/>
              <w:rPr>
                <w:rFonts w:ascii="Times New Roman" w:eastAsia="Arial" w:hAnsi="Times New Roman"/>
                <w:b/>
                <w:color w:val="000000" w:themeColor="text1"/>
                <w:sz w:val="22"/>
              </w:rPr>
            </w:pPr>
          </w:p>
        </w:tc>
        <w:tc>
          <w:tcPr>
            <w:tcW w:w="1786" w:type="dxa"/>
            <w:tcBorders>
              <w:top w:val="nil"/>
              <w:left w:val="nil"/>
              <w:bottom w:val="dashed" w:sz="4" w:space="0" w:color="000000"/>
              <w:right w:val="nil"/>
            </w:tcBorders>
            <w:vAlign w:val="center"/>
          </w:tcPr>
          <w:p w14:paraId="11445C57" w14:textId="77777777" w:rsidR="00BA1A0B" w:rsidRPr="00E66C00" w:rsidRDefault="00BA1A0B" w:rsidP="0056347F">
            <w:pPr>
              <w:widowControl/>
              <w:spacing w:after="240"/>
              <w:jc w:val="center"/>
              <w:rPr>
                <w:rFonts w:ascii="Times New Roman" w:hAnsi="Times New Roman"/>
                <w:b/>
                <w:color w:val="000000" w:themeColor="text1"/>
                <w:sz w:val="22"/>
              </w:rPr>
            </w:pPr>
            <w:r w:rsidRPr="00E66C00">
              <w:rPr>
                <w:rFonts w:ascii="Times New Roman" w:eastAsia="Arial" w:hAnsi="Times New Roman"/>
                <w:b/>
                <w:color w:val="000000" w:themeColor="text1"/>
                <w:sz w:val="22"/>
              </w:rPr>
              <w:t>HV/ICV</w:t>
            </w:r>
          </w:p>
        </w:tc>
        <w:tc>
          <w:tcPr>
            <w:tcW w:w="2126" w:type="dxa"/>
            <w:tcBorders>
              <w:top w:val="nil"/>
              <w:left w:val="nil"/>
              <w:bottom w:val="dashed" w:sz="4" w:space="0" w:color="000000"/>
              <w:right w:val="nil"/>
            </w:tcBorders>
            <w:vAlign w:val="center"/>
          </w:tcPr>
          <w:p w14:paraId="06972BB5" w14:textId="2C0DE2B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0.05 [-0.01, 0.18]</w:t>
            </w:r>
          </w:p>
        </w:tc>
        <w:tc>
          <w:tcPr>
            <w:tcW w:w="908" w:type="dxa"/>
            <w:tcBorders>
              <w:top w:val="nil"/>
              <w:left w:val="nil"/>
              <w:bottom w:val="dashed" w:sz="4" w:space="0" w:color="000000"/>
              <w:right w:val="nil"/>
            </w:tcBorders>
            <w:vAlign w:val="center"/>
          </w:tcPr>
          <w:p w14:paraId="707477C6" w14:textId="78A8D464"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0.128</w:t>
            </w:r>
          </w:p>
        </w:tc>
        <w:tc>
          <w:tcPr>
            <w:tcW w:w="2068" w:type="dxa"/>
            <w:tcBorders>
              <w:top w:val="nil"/>
              <w:left w:val="nil"/>
              <w:bottom w:val="dashed" w:sz="4" w:space="0" w:color="000000"/>
              <w:right w:val="nil"/>
            </w:tcBorders>
            <w:vAlign w:val="center"/>
          </w:tcPr>
          <w:p w14:paraId="3F23C989" w14:textId="631A0813"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0.27 [0.03, 0.43]</w:t>
            </w:r>
          </w:p>
        </w:tc>
        <w:tc>
          <w:tcPr>
            <w:tcW w:w="908" w:type="dxa"/>
            <w:tcBorders>
              <w:top w:val="nil"/>
              <w:left w:val="nil"/>
              <w:bottom w:val="dashed" w:sz="4" w:space="0" w:color="000000"/>
              <w:right w:val="nil"/>
            </w:tcBorders>
            <w:vAlign w:val="center"/>
          </w:tcPr>
          <w:p w14:paraId="5AF7681B" w14:textId="7FE8E840"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0.020</w:t>
            </w:r>
          </w:p>
        </w:tc>
        <w:tc>
          <w:tcPr>
            <w:tcW w:w="2068" w:type="dxa"/>
            <w:tcBorders>
              <w:top w:val="nil"/>
              <w:left w:val="nil"/>
              <w:bottom w:val="dashed" w:sz="4" w:space="0" w:color="000000"/>
              <w:right w:val="nil"/>
            </w:tcBorders>
            <w:vAlign w:val="center"/>
          </w:tcPr>
          <w:p w14:paraId="6061BDC1" w14:textId="6033A0D5"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0.32 [0.09, 0.49]</w:t>
            </w:r>
          </w:p>
        </w:tc>
        <w:tc>
          <w:tcPr>
            <w:tcW w:w="909" w:type="dxa"/>
            <w:tcBorders>
              <w:top w:val="nil"/>
              <w:left w:val="nil"/>
              <w:bottom w:val="dashed" w:sz="4" w:space="0" w:color="000000"/>
              <w:right w:val="nil"/>
            </w:tcBorders>
            <w:vAlign w:val="center"/>
          </w:tcPr>
          <w:p w14:paraId="20B98F2C" w14:textId="2522DD0E"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0.008</w:t>
            </w:r>
          </w:p>
        </w:tc>
        <w:tc>
          <w:tcPr>
            <w:tcW w:w="1985" w:type="dxa"/>
            <w:tcBorders>
              <w:top w:val="nil"/>
              <w:left w:val="nil"/>
              <w:bottom w:val="dashed" w:sz="4" w:space="0" w:color="000000"/>
              <w:right w:val="nil"/>
            </w:tcBorders>
            <w:vAlign w:val="center"/>
          </w:tcPr>
          <w:p w14:paraId="09B660B5" w14:textId="4C86FE6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0.14 [-0.03, 0.65]</w:t>
            </w:r>
          </w:p>
        </w:tc>
        <w:tc>
          <w:tcPr>
            <w:tcW w:w="932" w:type="dxa"/>
            <w:tcBorders>
              <w:top w:val="nil"/>
              <w:left w:val="nil"/>
              <w:bottom w:val="dashed" w:sz="4" w:space="0" w:color="000000"/>
              <w:right w:val="nil"/>
            </w:tcBorders>
            <w:vAlign w:val="center"/>
          </w:tcPr>
          <w:p w14:paraId="34A8AB70" w14:textId="45873B07"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0.132</w:t>
            </w:r>
          </w:p>
        </w:tc>
      </w:tr>
      <w:tr w:rsidR="00E66C00" w:rsidRPr="00E66C00" w14:paraId="691DE32F" w14:textId="77777777" w:rsidTr="00907D16">
        <w:trPr>
          <w:trHeight w:val="170"/>
        </w:trPr>
        <w:tc>
          <w:tcPr>
            <w:tcW w:w="1843" w:type="dxa"/>
            <w:tcBorders>
              <w:top w:val="dashed" w:sz="4" w:space="0" w:color="000000"/>
              <w:left w:val="nil"/>
              <w:bottom w:val="nil"/>
              <w:right w:val="nil"/>
            </w:tcBorders>
            <w:vAlign w:val="center"/>
          </w:tcPr>
          <w:p w14:paraId="4E05D092" w14:textId="68FBB372"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Braak I</w:t>
            </w:r>
            <w:r w:rsidR="009B20C6">
              <w:rPr>
                <w:rFonts w:ascii="Times New Roman" w:eastAsiaTheme="minorEastAsia" w:hAnsi="Times New Roman" w:hint="eastAsia"/>
                <w:b/>
                <w:color w:val="000000" w:themeColor="text1"/>
                <w:sz w:val="22"/>
              </w:rPr>
              <w:t>/</w:t>
            </w:r>
            <w:r w:rsidRPr="00E66C00">
              <w:rPr>
                <w:rFonts w:ascii="Times New Roman" w:eastAsia="Arial" w:hAnsi="Times New Roman"/>
                <w:b/>
                <w:color w:val="000000" w:themeColor="text1"/>
                <w:sz w:val="22"/>
              </w:rPr>
              <w:t>II</w:t>
            </w:r>
          </w:p>
        </w:tc>
        <w:tc>
          <w:tcPr>
            <w:tcW w:w="1786" w:type="dxa"/>
            <w:tcBorders>
              <w:top w:val="dashed" w:sz="4" w:space="0" w:color="000000"/>
              <w:left w:val="nil"/>
              <w:bottom w:val="nil"/>
              <w:right w:val="nil"/>
            </w:tcBorders>
            <w:vAlign w:val="center"/>
          </w:tcPr>
          <w:p w14:paraId="501F3EAA" w14:textId="77777777" w:rsidR="00BA1A0B" w:rsidRPr="00E66C00" w:rsidRDefault="00BA1A0B" w:rsidP="0056347F">
            <w:pPr>
              <w:widowControl/>
              <w:spacing w:after="240"/>
              <w:jc w:val="center"/>
              <w:rPr>
                <w:rFonts w:ascii="Times New Roman" w:hAnsi="Times New Roman"/>
                <w:b/>
                <w:color w:val="000000" w:themeColor="text1"/>
                <w:sz w:val="22"/>
              </w:rPr>
            </w:pPr>
            <w:r w:rsidRPr="00E66C00">
              <w:rPr>
                <w:rFonts w:ascii="Times New Roman" w:eastAsia="Arial" w:hAnsi="Times New Roman"/>
                <w:b/>
                <w:color w:val="000000" w:themeColor="text1"/>
                <w:sz w:val="22"/>
              </w:rPr>
              <w:t>MMSE</w:t>
            </w:r>
          </w:p>
        </w:tc>
        <w:tc>
          <w:tcPr>
            <w:tcW w:w="2126" w:type="dxa"/>
            <w:tcBorders>
              <w:top w:val="dashed" w:sz="4" w:space="0" w:color="000000"/>
              <w:left w:val="nil"/>
              <w:bottom w:val="nil"/>
              <w:right w:val="nil"/>
            </w:tcBorders>
            <w:vAlign w:val="center"/>
          </w:tcPr>
          <w:p w14:paraId="59B3E07D" w14:textId="04A7BFF0"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0.75 [0.07, 1.56]</w:t>
            </w:r>
          </w:p>
        </w:tc>
        <w:tc>
          <w:tcPr>
            <w:tcW w:w="908" w:type="dxa"/>
            <w:tcBorders>
              <w:top w:val="dashed" w:sz="4" w:space="0" w:color="000000"/>
              <w:left w:val="nil"/>
              <w:bottom w:val="nil"/>
              <w:right w:val="nil"/>
            </w:tcBorders>
            <w:vAlign w:val="center"/>
          </w:tcPr>
          <w:p w14:paraId="64B8085B" w14:textId="6FF0465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0.036</w:t>
            </w:r>
          </w:p>
        </w:tc>
        <w:tc>
          <w:tcPr>
            <w:tcW w:w="2068" w:type="dxa"/>
            <w:tcBorders>
              <w:top w:val="dashed" w:sz="4" w:space="0" w:color="000000"/>
              <w:left w:val="nil"/>
              <w:bottom w:val="nil"/>
              <w:right w:val="nil"/>
            </w:tcBorders>
            <w:vAlign w:val="center"/>
          </w:tcPr>
          <w:p w14:paraId="032568F3" w14:textId="46BA9900"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1.97 [0.12, 3.57]</w:t>
            </w:r>
          </w:p>
        </w:tc>
        <w:tc>
          <w:tcPr>
            <w:tcW w:w="908" w:type="dxa"/>
            <w:tcBorders>
              <w:top w:val="dashed" w:sz="4" w:space="0" w:color="000000"/>
              <w:left w:val="nil"/>
              <w:bottom w:val="nil"/>
              <w:right w:val="nil"/>
            </w:tcBorders>
            <w:vAlign w:val="center"/>
          </w:tcPr>
          <w:p w14:paraId="4D37D63E" w14:textId="6FC69C44"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0.042</w:t>
            </w:r>
          </w:p>
        </w:tc>
        <w:tc>
          <w:tcPr>
            <w:tcW w:w="2068" w:type="dxa"/>
            <w:tcBorders>
              <w:top w:val="dashed" w:sz="4" w:space="0" w:color="000000"/>
              <w:left w:val="nil"/>
              <w:bottom w:val="nil"/>
              <w:right w:val="nil"/>
            </w:tcBorders>
            <w:vAlign w:val="center"/>
          </w:tcPr>
          <w:p w14:paraId="7222E98E" w14:textId="28A93FB4"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2.72 [0.64, 4.34]</w:t>
            </w:r>
          </w:p>
        </w:tc>
        <w:tc>
          <w:tcPr>
            <w:tcW w:w="909" w:type="dxa"/>
            <w:tcBorders>
              <w:top w:val="dashed" w:sz="4" w:space="0" w:color="000000"/>
              <w:left w:val="nil"/>
              <w:bottom w:val="nil"/>
              <w:right w:val="nil"/>
            </w:tcBorders>
            <w:vAlign w:val="center"/>
          </w:tcPr>
          <w:p w14:paraId="4066E60C" w14:textId="3165CCDF"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0.014</w:t>
            </w:r>
          </w:p>
        </w:tc>
        <w:tc>
          <w:tcPr>
            <w:tcW w:w="1985" w:type="dxa"/>
            <w:tcBorders>
              <w:top w:val="dashed" w:sz="4" w:space="0" w:color="000000"/>
              <w:left w:val="nil"/>
              <w:bottom w:val="nil"/>
              <w:right w:val="nil"/>
            </w:tcBorders>
            <w:vAlign w:val="center"/>
          </w:tcPr>
          <w:p w14:paraId="46941EC5" w14:textId="045BAA41"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0.28 [0.02, 0.79]</w:t>
            </w:r>
          </w:p>
        </w:tc>
        <w:tc>
          <w:tcPr>
            <w:tcW w:w="932" w:type="dxa"/>
            <w:tcBorders>
              <w:top w:val="dashed" w:sz="4" w:space="0" w:color="000000"/>
              <w:left w:val="nil"/>
              <w:bottom w:val="nil"/>
              <w:right w:val="nil"/>
            </w:tcBorders>
            <w:vAlign w:val="center"/>
          </w:tcPr>
          <w:p w14:paraId="3B6D3F30" w14:textId="29715DB5"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0.034</w:t>
            </w:r>
          </w:p>
        </w:tc>
      </w:tr>
      <w:tr w:rsidR="00E66C00" w:rsidRPr="00E66C00" w14:paraId="51DF15A8" w14:textId="77777777" w:rsidTr="00907D16">
        <w:trPr>
          <w:trHeight w:val="170"/>
        </w:trPr>
        <w:tc>
          <w:tcPr>
            <w:tcW w:w="1843" w:type="dxa"/>
            <w:tcBorders>
              <w:top w:val="nil"/>
              <w:left w:val="nil"/>
              <w:bottom w:val="nil"/>
              <w:right w:val="nil"/>
            </w:tcBorders>
            <w:vAlign w:val="center"/>
          </w:tcPr>
          <w:p w14:paraId="3AA17E9B" w14:textId="77777777" w:rsidR="00BA1A0B" w:rsidRPr="00E66C00" w:rsidRDefault="00BA1A0B" w:rsidP="0056347F">
            <w:pPr>
              <w:widowControl/>
              <w:spacing w:after="240"/>
              <w:jc w:val="center"/>
              <w:rPr>
                <w:rFonts w:ascii="Times New Roman" w:eastAsia="Arial" w:hAnsi="Times New Roman"/>
                <w:b/>
                <w:color w:val="000000" w:themeColor="text1"/>
                <w:sz w:val="22"/>
              </w:rPr>
            </w:pPr>
          </w:p>
        </w:tc>
        <w:tc>
          <w:tcPr>
            <w:tcW w:w="1786" w:type="dxa"/>
            <w:tcBorders>
              <w:top w:val="nil"/>
              <w:left w:val="nil"/>
              <w:bottom w:val="nil"/>
              <w:right w:val="nil"/>
            </w:tcBorders>
            <w:vAlign w:val="center"/>
          </w:tcPr>
          <w:p w14:paraId="6082D5CD" w14:textId="77777777"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CDR-SOB</w:t>
            </w:r>
          </w:p>
        </w:tc>
        <w:tc>
          <w:tcPr>
            <w:tcW w:w="2126" w:type="dxa"/>
            <w:tcBorders>
              <w:top w:val="nil"/>
              <w:left w:val="nil"/>
              <w:bottom w:val="nil"/>
              <w:right w:val="nil"/>
            </w:tcBorders>
            <w:vAlign w:val="center"/>
          </w:tcPr>
          <w:p w14:paraId="1650FCFB" w14:textId="366D4CFF"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-0.41 [-0.83, -0.05]</w:t>
            </w:r>
          </w:p>
        </w:tc>
        <w:tc>
          <w:tcPr>
            <w:tcW w:w="908" w:type="dxa"/>
            <w:tcBorders>
              <w:top w:val="nil"/>
              <w:left w:val="nil"/>
              <w:bottom w:val="nil"/>
              <w:right w:val="nil"/>
            </w:tcBorders>
            <w:vAlign w:val="center"/>
          </w:tcPr>
          <w:p w14:paraId="3C05E50D" w14:textId="7D24A24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0.032</w:t>
            </w:r>
          </w:p>
        </w:tc>
        <w:tc>
          <w:tcPr>
            <w:tcW w:w="2068" w:type="dxa"/>
            <w:tcBorders>
              <w:top w:val="nil"/>
              <w:left w:val="nil"/>
              <w:bottom w:val="nil"/>
              <w:right w:val="nil"/>
            </w:tcBorders>
            <w:vAlign w:val="center"/>
          </w:tcPr>
          <w:p w14:paraId="49310295" w14:textId="4B7EE904"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-1.28 [-2.57, -0.18]</w:t>
            </w:r>
          </w:p>
        </w:tc>
        <w:tc>
          <w:tcPr>
            <w:tcW w:w="908" w:type="dxa"/>
            <w:tcBorders>
              <w:top w:val="nil"/>
              <w:left w:val="nil"/>
              <w:bottom w:val="nil"/>
              <w:right w:val="nil"/>
            </w:tcBorders>
            <w:vAlign w:val="center"/>
          </w:tcPr>
          <w:p w14:paraId="783CE651" w14:textId="01732AA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0.016</w:t>
            </w:r>
          </w:p>
        </w:tc>
        <w:tc>
          <w:tcPr>
            <w:tcW w:w="2068" w:type="dxa"/>
            <w:tcBorders>
              <w:top w:val="nil"/>
              <w:left w:val="nil"/>
              <w:bottom w:val="nil"/>
              <w:right w:val="nil"/>
            </w:tcBorders>
            <w:vAlign w:val="center"/>
          </w:tcPr>
          <w:p w14:paraId="535CA99C" w14:textId="3F6DB356"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-1.69 [-2.98, -0.59]</w:t>
            </w:r>
          </w:p>
        </w:tc>
        <w:tc>
          <w:tcPr>
            <w:tcW w:w="909" w:type="dxa"/>
            <w:tcBorders>
              <w:top w:val="nil"/>
              <w:left w:val="nil"/>
              <w:bottom w:val="nil"/>
              <w:right w:val="nil"/>
            </w:tcBorders>
            <w:vAlign w:val="center"/>
          </w:tcPr>
          <w:p w14:paraId="24E3AD00" w14:textId="3A37476B"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0.002</w:t>
            </w:r>
          </w:p>
        </w:tc>
        <w:tc>
          <w:tcPr>
            <w:tcW w:w="1985" w:type="dxa"/>
            <w:tcBorders>
              <w:top w:val="nil"/>
              <w:left w:val="nil"/>
              <w:bottom w:val="nil"/>
              <w:right w:val="nil"/>
            </w:tcBorders>
            <w:vAlign w:val="center"/>
          </w:tcPr>
          <w:p w14:paraId="4D709EFC" w14:textId="32AEEB1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0.24 [0.04, 0.77]</w:t>
            </w:r>
          </w:p>
        </w:tc>
        <w:tc>
          <w:tcPr>
            <w:tcW w:w="932" w:type="dxa"/>
            <w:tcBorders>
              <w:top w:val="nil"/>
              <w:left w:val="nil"/>
              <w:bottom w:val="nil"/>
              <w:right w:val="nil"/>
            </w:tcBorders>
            <w:vAlign w:val="center"/>
          </w:tcPr>
          <w:p w14:paraId="748FF60C" w14:textId="75BBA10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0.030</w:t>
            </w:r>
          </w:p>
        </w:tc>
      </w:tr>
      <w:tr w:rsidR="00E66C00" w:rsidRPr="00E66C00" w14:paraId="659EF61C" w14:textId="77777777" w:rsidTr="00907D16">
        <w:trPr>
          <w:trHeight w:val="170"/>
        </w:trPr>
        <w:tc>
          <w:tcPr>
            <w:tcW w:w="1843" w:type="dxa"/>
            <w:tcBorders>
              <w:top w:val="nil"/>
              <w:left w:val="nil"/>
              <w:bottom w:val="dashed" w:sz="4" w:space="0" w:color="auto"/>
              <w:right w:val="nil"/>
            </w:tcBorders>
            <w:vAlign w:val="center"/>
          </w:tcPr>
          <w:p w14:paraId="764EAC10" w14:textId="77777777" w:rsidR="00BA1A0B" w:rsidRPr="00E66C00" w:rsidRDefault="00000000" w:rsidP="0056347F">
            <w:pPr>
              <w:widowControl/>
              <w:spacing w:after="240"/>
              <w:jc w:val="center"/>
              <w:rPr>
                <w:rFonts w:ascii="Times New Roman" w:eastAsia="Arial" w:hAnsi="Times New Roman"/>
                <w:b/>
                <w:color w:val="000000" w:themeColor="text1"/>
                <w:sz w:val="22"/>
              </w:rPr>
            </w:pPr>
            <w:sdt>
              <w:sdtPr>
                <w:rPr>
                  <w:rFonts w:ascii="Times New Roman" w:hAnsi="Times New Roman"/>
                  <w:color w:val="000000" w:themeColor="text1"/>
                  <w:sz w:val="22"/>
                </w:rPr>
                <w:tag w:val="goog_rdk_1"/>
                <w:id w:val="-1704396999"/>
              </w:sdtPr>
              <w:sdtContent>
                <w:r w:rsidR="00BA1A0B" w:rsidRPr="00E66C00">
                  <w:rPr>
                    <w:rFonts w:ascii="Times New Roman" w:hAnsi="Times New Roman"/>
                    <w:b/>
                    <w:color w:val="000000" w:themeColor="text1"/>
                    <w:sz w:val="22"/>
                  </w:rPr>
                  <w:t xml:space="preserve">　</w:t>
                </w:r>
              </w:sdtContent>
            </w:sdt>
          </w:p>
        </w:tc>
        <w:tc>
          <w:tcPr>
            <w:tcW w:w="1786" w:type="dxa"/>
            <w:tcBorders>
              <w:top w:val="nil"/>
              <w:left w:val="nil"/>
              <w:bottom w:val="dashed" w:sz="4" w:space="0" w:color="auto"/>
              <w:right w:val="nil"/>
            </w:tcBorders>
            <w:vAlign w:val="center"/>
          </w:tcPr>
          <w:p w14:paraId="432BE071" w14:textId="77777777"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HV/ICV</w:t>
            </w:r>
          </w:p>
        </w:tc>
        <w:tc>
          <w:tcPr>
            <w:tcW w:w="2126" w:type="dxa"/>
            <w:tcBorders>
              <w:top w:val="nil"/>
              <w:left w:val="nil"/>
              <w:bottom w:val="dashed" w:sz="4" w:space="0" w:color="auto"/>
              <w:right w:val="nil"/>
            </w:tcBorders>
            <w:vAlign w:val="center"/>
          </w:tcPr>
          <w:p w14:paraId="054E27FF" w14:textId="2E03539E"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0.07 [0.01, 0.15]</w:t>
            </w:r>
          </w:p>
        </w:tc>
        <w:tc>
          <w:tcPr>
            <w:tcW w:w="908" w:type="dxa"/>
            <w:tcBorders>
              <w:top w:val="nil"/>
              <w:left w:val="nil"/>
              <w:bottom w:val="dashed" w:sz="4" w:space="0" w:color="auto"/>
              <w:right w:val="nil"/>
            </w:tcBorders>
            <w:vAlign w:val="center"/>
          </w:tcPr>
          <w:p w14:paraId="2261060E" w14:textId="3249E6E7"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0.032</w:t>
            </w:r>
          </w:p>
        </w:tc>
        <w:tc>
          <w:tcPr>
            <w:tcW w:w="2068" w:type="dxa"/>
            <w:tcBorders>
              <w:top w:val="nil"/>
              <w:left w:val="nil"/>
              <w:bottom w:val="dashed" w:sz="4" w:space="0" w:color="auto"/>
              <w:right w:val="nil"/>
            </w:tcBorders>
            <w:vAlign w:val="center"/>
          </w:tcPr>
          <w:p w14:paraId="7F320533" w14:textId="3E35413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0.24 [0.05, 0.41]</w:t>
            </w:r>
          </w:p>
        </w:tc>
        <w:tc>
          <w:tcPr>
            <w:tcW w:w="908" w:type="dxa"/>
            <w:tcBorders>
              <w:top w:val="nil"/>
              <w:left w:val="nil"/>
              <w:bottom w:val="dashed" w:sz="4" w:space="0" w:color="auto"/>
              <w:right w:val="nil"/>
            </w:tcBorders>
            <w:vAlign w:val="center"/>
          </w:tcPr>
          <w:p w14:paraId="3CFE659F" w14:textId="582BEFB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0.014</w:t>
            </w:r>
          </w:p>
        </w:tc>
        <w:tc>
          <w:tcPr>
            <w:tcW w:w="2068" w:type="dxa"/>
            <w:tcBorders>
              <w:top w:val="nil"/>
              <w:left w:val="nil"/>
              <w:bottom w:val="dashed" w:sz="4" w:space="0" w:color="auto"/>
              <w:right w:val="nil"/>
            </w:tcBorders>
            <w:vAlign w:val="center"/>
          </w:tcPr>
          <w:p w14:paraId="068D546A" w14:textId="1B2DBD69"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0.32 [0.09, 0.49]</w:t>
            </w:r>
          </w:p>
        </w:tc>
        <w:tc>
          <w:tcPr>
            <w:tcW w:w="909" w:type="dxa"/>
            <w:tcBorders>
              <w:top w:val="nil"/>
              <w:left w:val="nil"/>
              <w:bottom w:val="dashed" w:sz="4" w:space="0" w:color="auto"/>
              <w:right w:val="nil"/>
            </w:tcBorders>
            <w:vAlign w:val="center"/>
          </w:tcPr>
          <w:p w14:paraId="76EC1D34" w14:textId="28989B2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0.008</w:t>
            </w:r>
          </w:p>
        </w:tc>
        <w:tc>
          <w:tcPr>
            <w:tcW w:w="1985" w:type="dxa"/>
            <w:tcBorders>
              <w:top w:val="nil"/>
              <w:left w:val="nil"/>
              <w:bottom w:val="dashed" w:sz="4" w:space="0" w:color="auto"/>
              <w:right w:val="nil"/>
            </w:tcBorders>
            <w:vAlign w:val="center"/>
          </w:tcPr>
          <w:p w14:paraId="5B2944A8" w14:textId="2E3A80C4"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0.23 [0.02, 0.56]</w:t>
            </w:r>
          </w:p>
        </w:tc>
        <w:tc>
          <w:tcPr>
            <w:tcW w:w="932" w:type="dxa"/>
            <w:tcBorders>
              <w:top w:val="nil"/>
              <w:left w:val="nil"/>
              <w:bottom w:val="dashed" w:sz="4" w:space="0" w:color="auto"/>
              <w:right w:val="nil"/>
            </w:tcBorders>
            <w:vAlign w:val="center"/>
          </w:tcPr>
          <w:p w14:paraId="593BC91B" w14:textId="0185B058"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0.088</w:t>
            </w:r>
          </w:p>
        </w:tc>
      </w:tr>
      <w:tr w:rsidR="00E66C00" w:rsidRPr="00E66C00" w14:paraId="499D42FA" w14:textId="77777777" w:rsidTr="00907D16">
        <w:trPr>
          <w:trHeight w:val="170"/>
        </w:trPr>
        <w:tc>
          <w:tcPr>
            <w:tcW w:w="1843" w:type="dxa"/>
            <w:tcBorders>
              <w:top w:val="dashed" w:sz="4" w:space="0" w:color="auto"/>
              <w:left w:val="nil"/>
              <w:right w:val="nil"/>
            </w:tcBorders>
            <w:vAlign w:val="center"/>
          </w:tcPr>
          <w:p w14:paraId="1E548031" w14:textId="3505E3FA"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Braak III</w:t>
            </w:r>
            <w:r w:rsidR="009B20C6">
              <w:rPr>
                <w:rFonts w:ascii="Times New Roman" w:eastAsiaTheme="minorEastAsia" w:hAnsi="Times New Roman" w:hint="eastAsia"/>
                <w:b/>
                <w:color w:val="000000" w:themeColor="text1"/>
                <w:sz w:val="22"/>
              </w:rPr>
              <w:t>/</w:t>
            </w:r>
            <w:r w:rsidRPr="00E66C00">
              <w:rPr>
                <w:rFonts w:ascii="Times New Roman" w:eastAsia="Arial" w:hAnsi="Times New Roman"/>
                <w:b/>
                <w:color w:val="000000" w:themeColor="text1"/>
                <w:sz w:val="22"/>
              </w:rPr>
              <w:t>IV</w:t>
            </w:r>
          </w:p>
        </w:tc>
        <w:tc>
          <w:tcPr>
            <w:tcW w:w="1786" w:type="dxa"/>
            <w:tcBorders>
              <w:top w:val="dashed" w:sz="4" w:space="0" w:color="auto"/>
              <w:left w:val="nil"/>
              <w:right w:val="nil"/>
            </w:tcBorders>
            <w:vAlign w:val="center"/>
          </w:tcPr>
          <w:p w14:paraId="2AC6A07C" w14:textId="77777777" w:rsidR="00BA1A0B" w:rsidRPr="00E66C00" w:rsidRDefault="00BA1A0B" w:rsidP="0056347F">
            <w:pPr>
              <w:widowControl/>
              <w:spacing w:after="240"/>
              <w:jc w:val="center"/>
              <w:rPr>
                <w:rFonts w:ascii="Times New Roman" w:eastAsia="Arial" w:hAnsi="Times New Roman"/>
                <w:b/>
                <w:color w:val="000000" w:themeColor="text1"/>
                <w:sz w:val="22"/>
              </w:rPr>
            </w:pPr>
            <w:r w:rsidRPr="00E66C00">
              <w:rPr>
                <w:rFonts w:ascii="Times New Roman" w:eastAsia="Arial" w:hAnsi="Times New Roman"/>
                <w:b/>
                <w:color w:val="000000" w:themeColor="text1"/>
                <w:sz w:val="22"/>
              </w:rPr>
              <w:t>MMSE</w:t>
            </w:r>
          </w:p>
        </w:tc>
        <w:tc>
          <w:tcPr>
            <w:tcW w:w="2126" w:type="dxa"/>
            <w:tcBorders>
              <w:top w:val="dashed" w:sz="4" w:space="0" w:color="auto"/>
              <w:left w:val="nil"/>
              <w:right w:val="nil"/>
            </w:tcBorders>
            <w:vAlign w:val="center"/>
          </w:tcPr>
          <w:p w14:paraId="21076FDE" w14:textId="64F7AF74"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1.12 [0.19, 2.16]</w:t>
            </w:r>
          </w:p>
        </w:tc>
        <w:tc>
          <w:tcPr>
            <w:tcW w:w="908" w:type="dxa"/>
            <w:tcBorders>
              <w:top w:val="dashed" w:sz="4" w:space="0" w:color="auto"/>
              <w:left w:val="nil"/>
              <w:right w:val="nil"/>
            </w:tcBorders>
            <w:vAlign w:val="center"/>
          </w:tcPr>
          <w:p w14:paraId="355B61AE" w14:textId="00CACCC8"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0.028</w:t>
            </w:r>
          </w:p>
        </w:tc>
        <w:tc>
          <w:tcPr>
            <w:tcW w:w="2068" w:type="dxa"/>
            <w:tcBorders>
              <w:top w:val="dashed" w:sz="4" w:space="0" w:color="auto"/>
              <w:left w:val="nil"/>
              <w:right w:val="nil"/>
            </w:tcBorders>
            <w:vAlign w:val="center"/>
          </w:tcPr>
          <w:p w14:paraId="0DBF1560" w14:textId="4DCD15F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1.6 [-0.11, 3.12]</w:t>
            </w:r>
          </w:p>
        </w:tc>
        <w:tc>
          <w:tcPr>
            <w:tcW w:w="908" w:type="dxa"/>
            <w:tcBorders>
              <w:top w:val="dashed" w:sz="4" w:space="0" w:color="auto"/>
              <w:left w:val="nil"/>
              <w:right w:val="nil"/>
            </w:tcBorders>
            <w:vAlign w:val="center"/>
          </w:tcPr>
          <w:p w14:paraId="76A3AA16" w14:textId="7F1EB998"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0.070</w:t>
            </w:r>
          </w:p>
        </w:tc>
        <w:tc>
          <w:tcPr>
            <w:tcW w:w="2068" w:type="dxa"/>
            <w:tcBorders>
              <w:top w:val="dashed" w:sz="4" w:space="0" w:color="auto"/>
              <w:left w:val="nil"/>
              <w:right w:val="nil"/>
            </w:tcBorders>
            <w:vAlign w:val="center"/>
          </w:tcPr>
          <w:p w14:paraId="7FC10041" w14:textId="4B935B5D"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2.72 [0.64, 4.34]</w:t>
            </w:r>
          </w:p>
        </w:tc>
        <w:tc>
          <w:tcPr>
            <w:tcW w:w="909" w:type="dxa"/>
            <w:tcBorders>
              <w:top w:val="dashed" w:sz="4" w:space="0" w:color="auto"/>
              <w:left w:val="nil"/>
              <w:right w:val="nil"/>
            </w:tcBorders>
            <w:vAlign w:val="center"/>
          </w:tcPr>
          <w:p w14:paraId="2A33BDF8" w14:textId="58C2F69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0.014</w:t>
            </w:r>
          </w:p>
        </w:tc>
        <w:tc>
          <w:tcPr>
            <w:tcW w:w="1985" w:type="dxa"/>
            <w:tcBorders>
              <w:top w:val="dashed" w:sz="4" w:space="0" w:color="auto"/>
              <w:left w:val="nil"/>
              <w:right w:val="nil"/>
            </w:tcBorders>
            <w:vAlign w:val="center"/>
          </w:tcPr>
          <w:p w14:paraId="1E0B8C6B" w14:textId="36D45480"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0.41 [0.1, 1.01]</w:t>
            </w:r>
          </w:p>
        </w:tc>
        <w:tc>
          <w:tcPr>
            <w:tcW w:w="932" w:type="dxa"/>
            <w:tcBorders>
              <w:top w:val="dashed" w:sz="4" w:space="0" w:color="auto"/>
              <w:left w:val="nil"/>
              <w:right w:val="nil"/>
            </w:tcBorders>
            <w:vAlign w:val="center"/>
          </w:tcPr>
          <w:p w14:paraId="3C1696A0" w14:textId="4A7BB00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0.042</w:t>
            </w:r>
          </w:p>
        </w:tc>
      </w:tr>
      <w:tr w:rsidR="00E66C00" w:rsidRPr="00E66C00" w14:paraId="55D20999" w14:textId="77777777" w:rsidTr="00907D16">
        <w:trPr>
          <w:trHeight w:val="170"/>
        </w:trPr>
        <w:tc>
          <w:tcPr>
            <w:tcW w:w="1843" w:type="dxa"/>
            <w:tcBorders>
              <w:top w:val="nil"/>
              <w:left w:val="nil"/>
              <w:bottom w:val="nil"/>
              <w:right w:val="nil"/>
            </w:tcBorders>
            <w:vAlign w:val="center"/>
          </w:tcPr>
          <w:p w14:paraId="311F5C45" w14:textId="77777777" w:rsidR="00BA1A0B" w:rsidRPr="00E66C00" w:rsidRDefault="00BA1A0B" w:rsidP="0056347F">
            <w:pPr>
              <w:widowControl/>
              <w:spacing w:after="240"/>
              <w:jc w:val="center"/>
              <w:rPr>
                <w:rFonts w:ascii="Times New Roman" w:eastAsia="Arial" w:hAnsi="Times New Roman"/>
                <w:b/>
                <w:color w:val="000000" w:themeColor="text1"/>
                <w:sz w:val="22"/>
              </w:rPr>
            </w:pPr>
          </w:p>
        </w:tc>
        <w:tc>
          <w:tcPr>
            <w:tcW w:w="1786" w:type="dxa"/>
            <w:tcBorders>
              <w:top w:val="nil"/>
              <w:left w:val="nil"/>
              <w:bottom w:val="nil"/>
              <w:right w:val="nil"/>
            </w:tcBorders>
            <w:vAlign w:val="center"/>
          </w:tcPr>
          <w:p w14:paraId="1B2388AD" w14:textId="77777777" w:rsidR="00BA1A0B" w:rsidRPr="00E66C00" w:rsidRDefault="00BA1A0B" w:rsidP="0056347F">
            <w:pPr>
              <w:widowControl/>
              <w:spacing w:after="240"/>
              <w:jc w:val="center"/>
              <w:rPr>
                <w:rFonts w:ascii="Times New Roman" w:hAnsi="Times New Roman"/>
                <w:caps/>
                <w:color w:val="000000" w:themeColor="text1"/>
                <w:sz w:val="22"/>
                <w:u w:val="words"/>
              </w:rPr>
            </w:pPr>
            <w:r w:rsidRPr="00E66C00">
              <w:rPr>
                <w:rFonts w:ascii="Times New Roman" w:eastAsia="Arial" w:hAnsi="Times New Roman"/>
                <w:b/>
                <w:color w:val="000000" w:themeColor="text1"/>
                <w:sz w:val="22"/>
              </w:rPr>
              <w:t>CDR-SOB</w:t>
            </w:r>
          </w:p>
        </w:tc>
        <w:tc>
          <w:tcPr>
            <w:tcW w:w="2126" w:type="dxa"/>
            <w:tcBorders>
              <w:top w:val="nil"/>
              <w:left w:val="nil"/>
              <w:bottom w:val="nil"/>
              <w:right w:val="nil"/>
            </w:tcBorders>
            <w:vAlign w:val="center"/>
          </w:tcPr>
          <w:p w14:paraId="3D3F24DF" w14:textId="2595851E"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-0.51 [-1.04, -0.08]</w:t>
            </w:r>
          </w:p>
        </w:tc>
        <w:tc>
          <w:tcPr>
            <w:tcW w:w="908" w:type="dxa"/>
            <w:tcBorders>
              <w:top w:val="nil"/>
              <w:left w:val="nil"/>
              <w:bottom w:val="nil"/>
              <w:right w:val="nil"/>
            </w:tcBorders>
            <w:vAlign w:val="center"/>
          </w:tcPr>
          <w:p w14:paraId="3A76588D" w14:textId="061D42A8"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0.028</w:t>
            </w:r>
          </w:p>
        </w:tc>
        <w:tc>
          <w:tcPr>
            <w:tcW w:w="2068" w:type="dxa"/>
            <w:tcBorders>
              <w:top w:val="nil"/>
              <w:left w:val="nil"/>
              <w:bottom w:val="nil"/>
              <w:right w:val="nil"/>
            </w:tcBorders>
            <w:vAlign w:val="center"/>
          </w:tcPr>
          <w:p w14:paraId="692FF562" w14:textId="2CBD0653"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-1.18 [-2.44, -0.02]</w:t>
            </w:r>
          </w:p>
        </w:tc>
        <w:tc>
          <w:tcPr>
            <w:tcW w:w="908" w:type="dxa"/>
            <w:tcBorders>
              <w:top w:val="nil"/>
              <w:left w:val="nil"/>
              <w:bottom w:val="nil"/>
              <w:right w:val="nil"/>
            </w:tcBorders>
            <w:vAlign w:val="center"/>
          </w:tcPr>
          <w:p w14:paraId="6FE59A79" w14:textId="2B92E466"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0.048</w:t>
            </w:r>
          </w:p>
        </w:tc>
        <w:tc>
          <w:tcPr>
            <w:tcW w:w="2068" w:type="dxa"/>
            <w:tcBorders>
              <w:top w:val="nil"/>
              <w:left w:val="nil"/>
              <w:bottom w:val="nil"/>
              <w:right w:val="nil"/>
            </w:tcBorders>
            <w:vAlign w:val="center"/>
          </w:tcPr>
          <w:p w14:paraId="5664070C" w14:textId="7523F1F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-1.69 [-2.98, -0.59]</w:t>
            </w:r>
          </w:p>
        </w:tc>
        <w:tc>
          <w:tcPr>
            <w:tcW w:w="909" w:type="dxa"/>
            <w:tcBorders>
              <w:top w:val="nil"/>
              <w:left w:val="nil"/>
              <w:bottom w:val="nil"/>
              <w:right w:val="nil"/>
            </w:tcBorders>
            <w:vAlign w:val="center"/>
          </w:tcPr>
          <w:p w14:paraId="566F3133" w14:textId="3D50EDD4"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0.002</w:t>
            </w:r>
          </w:p>
        </w:tc>
        <w:tc>
          <w:tcPr>
            <w:tcW w:w="1985" w:type="dxa"/>
            <w:tcBorders>
              <w:top w:val="nil"/>
              <w:left w:val="nil"/>
              <w:bottom w:val="nil"/>
              <w:right w:val="nil"/>
            </w:tcBorders>
            <w:vAlign w:val="center"/>
          </w:tcPr>
          <w:p w14:paraId="02BF4334" w14:textId="3213F25D"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0.3 [0.05, 0.96]</w:t>
            </w:r>
          </w:p>
        </w:tc>
        <w:tc>
          <w:tcPr>
            <w:tcW w:w="932" w:type="dxa"/>
            <w:tcBorders>
              <w:top w:val="nil"/>
              <w:left w:val="nil"/>
              <w:bottom w:val="nil"/>
              <w:right w:val="nil"/>
            </w:tcBorders>
            <w:vAlign w:val="center"/>
          </w:tcPr>
          <w:p w14:paraId="7E81D4EA" w14:textId="64C0B08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0.030</w:t>
            </w:r>
          </w:p>
        </w:tc>
      </w:tr>
      <w:tr w:rsidR="00BA1A0B" w:rsidRPr="00E66C00" w14:paraId="1CD99E34" w14:textId="77777777" w:rsidTr="00907D16">
        <w:trPr>
          <w:trHeight w:val="170"/>
        </w:trPr>
        <w:tc>
          <w:tcPr>
            <w:tcW w:w="1843" w:type="dxa"/>
            <w:tcBorders>
              <w:top w:val="nil"/>
              <w:left w:val="nil"/>
              <w:bottom w:val="single" w:sz="8" w:space="0" w:color="auto"/>
              <w:right w:val="nil"/>
            </w:tcBorders>
            <w:vAlign w:val="center"/>
          </w:tcPr>
          <w:p w14:paraId="75C71569" w14:textId="4F406AE7" w:rsidR="00BA1A0B" w:rsidRPr="00E66C00" w:rsidRDefault="00BA1A0B" w:rsidP="0056347F">
            <w:pPr>
              <w:widowControl/>
              <w:spacing w:after="240"/>
              <w:jc w:val="center"/>
              <w:rPr>
                <w:rFonts w:ascii="Times New Roman" w:eastAsia="Arial" w:hAnsi="Times New Roman"/>
                <w:b/>
                <w:color w:val="000000" w:themeColor="text1"/>
                <w:sz w:val="22"/>
              </w:rPr>
            </w:pPr>
          </w:p>
        </w:tc>
        <w:tc>
          <w:tcPr>
            <w:tcW w:w="1786" w:type="dxa"/>
            <w:tcBorders>
              <w:top w:val="nil"/>
              <w:left w:val="nil"/>
              <w:bottom w:val="single" w:sz="8" w:space="0" w:color="auto"/>
              <w:right w:val="nil"/>
            </w:tcBorders>
            <w:vAlign w:val="center"/>
          </w:tcPr>
          <w:p w14:paraId="718D4D62" w14:textId="77777777" w:rsidR="00BA1A0B" w:rsidRPr="00E66C00" w:rsidRDefault="00BA1A0B" w:rsidP="0056347F">
            <w:pPr>
              <w:widowControl/>
              <w:spacing w:after="240"/>
              <w:jc w:val="center"/>
              <w:rPr>
                <w:rFonts w:ascii="Times New Roman" w:hAnsi="Times New Roman"/>
                <w:b/>
                <w:color w:val="000000" w:themeColor="text1"/>
                <w:sz w:val="22"/>
              </w:rPr>
            </w:pPr>
            <w:r w:rsidRPr="00E66C00">
              <w:rPr>
                <w:rFonts w:ascii="Times New Roman" w:eastAsia="Arial" w:hAnsi="Times New Roman"/>
                <w:b/>
                <w:color w:val="000000" w:themeColor="text1"/>
                <w:sz w:val="22"/>
              </w:rPr>
              <w:t>HV/ICV</w:t>
            </w:r>
          </w:p>
        </w:tc>
        <w:tc>
          <w:tcPr>
            <w:tcW w:w="2126" w:type="dxa"/>
            <w:tcBorders>
              <w:top w:val="nil"/>
              <w:left w:val="nil"/>
              <w:bottom w:val="single" w:sz="8" w:space="0" w:color="auto"/>
              <w:right w:val="nil"/>
            </w:tcBorders>
            <w:vAlign w:val="center"/>
          </w:tcPr>
          <w:p w14:paraId="54DEACB3" w14:textId="1F87BE19"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0.05 [0, 0.15]</w:t>
            </w:r>
          </w:p>
        </w:tc>
        <w:tc>
          <w:tcPr>
            <w:tcW w:w="908" w:type="dxa"/>
            <w:tcBorders>
              <w:top w:val="nil"/>
              <w:left w:val="nil"/>
              <w:bottom w:val="single" w:sz="8" w:space="0" w:color="auto"/>
              <w:right w:val="nil"/>
            </w:tcBorders>
            <w:vAlign w:val="center"/>
          </w:tcPr>
          <w:p w14:paraId="7D9431DB" w14:textId="75520D89"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0.084</w:t>
            </w:r>
          </w:p>
        </w:tc>
        <w:tc>
          <w:tcPr>
            <w:tcW w:w="2068" w:type="dxa"/>
            <w:tcBorders>
              <w:top w:val="nil"/>
              <w:left w:val="nil"/>
              <w:bottom w:val="single" w:sz="8" w:space="0" w:color="auto"/>
              <w:right w:val="nil"/>
            </w:tcBorders>
            <w:vAlign w:val="center"/>
          </w:tcPr>
          <w:p w14:paraId="39498ECD" w14:textId="5839092C"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0.27 [0.04, 0.43]</w:t>
            </w:r>
          </w:p>
        </w:tc>
        <w:tc>
          <w:tcPr>
            <w:tcW w:w="908" w:type="dxa"/>
            <w:tcBorders>
              <w:top w:val="nil"/>
              <w:left w:val="nil"/>
              <w:bottom w:val="single" w:sz="8" w:space="0" w:color="auto"/>
              <w:right w:val="nil"/>
            </w:tcBorders>
            <w:vAlign w:val="center"/>
          </w:tcPr>
          <w:p w14:paraId="55F82C35" w14:textId="67DE3701"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0.014</w:t>
            </w:r>
          </w:p>
        </w:tc>
        <w:tc>
          <w:tcPr>
            <w:tcW w:w="2068" w:type="dxa"/>
            <w:tcBorders>
              <w:top w:val="nil"/>
              <w:left w:val="nil"/>
              <w:bottom w:val="single" w:sz="8" w:space="0" w:color="auto"/>
              <w:right w:val="nil"/>
            </w:tcBorders>
            <w:vAlign w:val="center"/>
          </w:tcPr>
          <w:p w14:paraId="2CC4D003" w14:textId="1E25B2C9"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0.32 [0.09, 0.49]</w:t>
            </w:r>
          </w:p>
        </w:tc>
        <w:tc>
          <w:tcPr>
            <w:tcW w:w="909" w:type="dxa"/>
            <w:tcBorders>
              <w:top w:val="nil"/>
              <w:left w:val="nil"/>
              <w:bottom w:val="single" w:sz="8" w:space="0" w:color="auto"/>
              <w:right w:val="nil"/>
            </w:tcBorders>
            <w:vAlign w:val="center"/>
          </w:tcPr>
          <w:p w14:paraId="156CC601" w14:textId="52F1137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0.008</w:t>
            </w:r>
          </w:p>
        </w:tc>
        <w:tc>
          <w:tcPr>
            <w:tcW w:w="1985" w:type="dxa"/>
            <w:tcBorders>
              <w:top w:val="nil"/>
              <w:left w:val="nil"/>
              <w:bottom w:val="single" w:sz="8" w:space="0" w:color="auto"/>
              <w:right w:val="nil"/>
            </w:tcBorders>
            <w:vAlign w:val="center"/>
          </w:tcPr>
          <w:p w14:paraId="08F4CFB6" w14:textId="067ED902"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0.15 [-0.02, 0.57]</w:t>
            </w:r>
          </w:p>
        </w:tc>
        <w:tc>
          <w:tcPr>
            <w:tcW w:w="932" w:type="dxa"/>
            <w:tcBorders>
              <w:top w:val="nil"/>
              <w:left w:val="nil"/>
              <w:bottom w:val="single" w:sz="8" w:space="0" w:color="auto"/>
              <w:right w:val="nil"/>
            </w:tcBorders>
            <w:vAlign w:val="center"/>
          </w:tcPr>
          <w:p w14:paraId="32D12733" w14:textId="058521AA" w:rsidR="00BA1A0B" w:rsidRPr="00E66C00" w:rsidRDefault="00BA1A0B" w:rsidP="0056347F">
            <w:pPr>
              <w:spacing w:after="240"/>
              <w:jc w:val="center"/>
              <w:rPr>
                <w:rFonts w:ascii="Times New Roman" w:hAnsi="Times New Roman"/>
                <w:color w:val="000000" w:themeColor="text1"/>
                <w:sz w:val="22"/>
              </w:rPr>
            </w:pPr>
            <w:r w:rsidRPr="00E66C00">
              <w:rPr>
                <w:rFonts w:ascii="Times New Roman" w:hAnsi="Times New Roman"/>
                <w:color w:val="000000" w:themeColor="text1"/>
                <w:sz w:val="22"/>
              </w:rPr>
              <w:t>0.040</w:t>
            </w:r>
          </w:p>
        </w:tc>
      </w:tr>
    </w:tbl>
    <w:p w14:paraId="682EECD1" w14:textId="7D655AEA" w:rsidR="00F2081B" w:rsidRPr="00E66C00" w:rsidRDefault="00DE1425">
      <w:pPr>
        <w:widowControl/>
        <w:wordWrap/>
        <w:autoSpaceDE/>
        <w:autoSpaceDN/>
        <w:spacing w:after="160" w:line="259" w:lineRule="auto"/>
        <w:rPr>
          <w:rFonts w:ascii="Times New Roman" w:hAnsi="Times New Roman"/>
          <w:color w:val="000000" w:themeColor="text1"/>
          <w:sz w:val="22"/>
        </w:rPr>
      </w:pPr>
      <w:r w:rsidRPr="00E66C00">
        <w:rPr>
          <w:rFonts w:ascii="Times New Roman" w:eastAsia="굴림" w:hAnsi="Times New Roman"/>
          <w:color w:val="000000" w:themeColor="text1"/>
          <w:kern w:val="0"/>
          <w:sz w:val="18"/>
          <w:szCs w:val="18"/>
        </w:rPr>
        <w:t xml:space="preserve">Abbreviations, </w:t>
      </w:r>
      <w:r w:rsidRPr="00E66C00">
        <w:rPr>
          <w:rFonts w:ascii="Times New Roman" w:eastAsia="Times New Roman" w:hAnsi="Times New Roman"/>
          <w:color w:val="000000" w:themeColor="text1"/>
          <w:kern w:val="0"/>
          <w:szCs w:val="20"/>
        </w:rPr>
        <w:t xml:space="preserve">MMSE, </w:t>
      </w:r>
      <w:r w:rsidRPr="00E66C00">
        <w:rPr>
          <w:rFonts w:ascii="Times New Roman" w:hAnsi="Times New Roman"/>
          <w:color w:val="000000" w:themeColor="text1"/>
          <w:kern w:val="0"/>
          <w:szCs w:val="20"/>
        </w:rPr>
        <w:t>M</w:t>
      </w:r>
      <w:r w:rsidRPr="00E66C00">
        <w:rPr>
          <w:rFonts w:ascii="Times New Roman" w:eastAsia="Times New Roman" w:hAnsi="Times New Roman"/>
          <w:color w:val="000000" w:themeColor="text1"/>
          <w:kern w:val="0"/>
          <w:szCs w:val="20"/>
        </w:rPr>
        <w:t>ini-</w:t>
      </w:r>
      <w:r w:rsidRPr="00E66C00">
        <w:rPr>
          <w:rFonts w:ascii="Times New Roman" w:hAnsi="Times New Roman"/>
          <w:color w:val="000000" w:themeColor="text1"/>
          <w:kern w:val="0"/>
          <w:szCs w:val="20"/>
        </w:rPr>
        <w:t>M</w:t>
      </w:r>
      <w:r w:rsidRPr="00E66C00">
        <w:rPr>
          <w:rFonts w:ascii="Times New Roman" w:eastAsia="Times New Roman" w:hAnsi="Times New Roman"/>
          <w:color w:val="000000" w:themeColor="text1"/>
          <w:kern w:val="0"/>
          <w:szCs w:val="20"/>
        </w:rPr>
        <w:t xml:space="preserve">ental </w:t>
      </w:r>
      <w:r w:rsidRPr="00E66C00">
        <w:rPr>
          <w:rFonts w:ascii="Times New Roman" w:hAnsi="Times New Roman"/>
          <w:color w:val="000000" w:themeColor="text1"/>
          <w:kern w:val="0"/>
          <w:szCs w:val="20"/>
        </w:rPr>
        <w:t>S</w:t>
      </w:r>
      <w:r w:rsidRPr="00E66C00">
        <w:rPr>
          <w:rFonts w:ascii="Times New Roman" w:eastAsia="Times New Roman" w:hAnsi="Times New Roman"/>
          <w:color w:val="000000" w:themeColor="text1"/>
          <w:kern w:val="0"/>
          <w:szCs w:val="20"/>
        </w:rPr>
        <w:t xml:space="preserve">tate </w:t>
      </w:r>
      <w:r w:rsidRPr="00E66C00">
        <w:rPr>
          <w:rFonts w:ascii="Times New Roman" w:hAnsi="Times New Roman"/>
          <w:color w:val="000000" w:themeColor="text1"/>
          <w:kern w:val="0"/>
          <w:szCs w:val="20"/>
        </w:rPr>
        <w:t>E</w:t>
      </w:r>
      <w:r w:rsidRPr="00E66C00">
        <w:rPr>
          <w:rFonts w:ascii="Times New Roman" w:eastAsia="Times New Roman" w:hAnsi="Times New Roman"/>
          <w:color w:val="000000" w:themeColor="text1"/>
          <w:kern w:val="0"/>
          <w:szCs w:val="20"/>
        </w:rPr>
        <w:t xml:space="preserve">xamination; CDR-SOB, </w:t>
      </w:r>
      <w:r w:rsidRPr="00E66C00">
        <w:rPr>
          <w:rFonts w:ascii="Times New Roman" w:hAnsi="Times New Roman"/>
          <w:color w:val="000000" w:themeColor="text1"/>
          <w:kern w:val="0"/>
          <w:szCs w:val="20"/>
        </w:rPr>
        <w:t>C</w:t>
      </w:r>
      <w:r w:rsidRPr="00E66C00">
        <w:rPr>
          <w:rFonts w:ascii="Times New Roman" w:eastAsia="Times New Roman" w:hAnsi="Times New Roman"/>
          <w:color w:val="000000" w:themeColor="text1"/>
          <w:kern w:val="0"/>
          <w:szCs w:val="20"/>
        </w:rPr>
        <w:t xml:space="preserve">linical </w:t>
      </w:r>
      <w:r w:rsidRPr="00E66C00">
        <w:rPr>
          <w:rFonts w:ascii="Times New Roman" w:hAnsi="Times New Roman"/>
          <w:color w:val="000000" w:themeColor="text1"/>
          <w:kern w:val="0"/>
          <w:szCs w:val="20"/>
        </w:rPr>
        <w:t>D</w:t>
      </w:r>
      <w:r w:rsidRPr="00E66C00">
        <w:rPr>
          <w:rFonts w:ascii="Times New Roman" w:eastAsia="Times New Roman" w:hAnsi="Times New Roman"/>
          <w:color w:val="000000" w:themeColor="text1"/>
          <w:kern w:val="0"/>
          <w:szCs w:val="20"/>
        </w:rPr>
        <w:t xml:space="preserve">ementia </w:t>
      </w:r>
      <w:r w:rsidRPr="00E66C00">
        <w:rPr>
          <w:rFonts w:ascii="Times New Roman" w:hAnsi="Times New Roman"/>
          <w:color w:val="000000" w:themeColor="text1"/>
          <w:kern w:val="0"/>
          <w:szCs w:val="20"/>
        </w:rPr>
        <w:t>R</w:t>
      </w:r>
      <w:r w:rsidRPr="00E66C00">
        <w:rPr>
          <w:rFonts w:ascii="Times New Roman" w:eastAsia="Times New Roman" w:hAnsi="Times New Roman"/>
          <w:color w:val="000000" w:themeColor="text1"/>
          <w:kern w:val="0"/>
          <w:szCs w:val="20"/>
        </w:rPr>
        <w:t>ating-</w:t>
      </w:r>
      <w:r w:rsidRPr="00E66C00">
        <w:rPr>
          <w:rFonts w:ascii="Times New Roman" w:hAnsi="Times New Roman"/>
          <w:color w:val="000000" w:themeColor="text1"/>
          <w:kern w:val="0"/>
          <w:szCs w:val="20"/>
        </w:rPr>
        <w:t>S</w:t>
      </w:r>
      <w:r w:rsidRPr="00E66C00">
        <w:rPr>
          <w:rFonts w:ascii="Times New Roman" w:eastAsia="Times New Roman" w:hAnsi="Times New Roman"/>
          <w:color w:val="000000" w:themeColor="text1"/>
          <w:kern w:val="0"/>
          <w:szCs w:val="20"/>
        </w:rPr>
        <w:t xml:space="preserve">um </w:t>
      </w:r>
      <w:r w:rsidRPr="00E66C00">
        <w:rPr>
          <w:rFonts w:ascii="Times New Roman" w:hAnsi="Times New Roman"/>
          <w:color w:val="000000" w:themeColor="text1"/>
          <w:kern w:val="0"/>
          <w:szCs w:val="20"/>
        </w:rPr>
        <w:t>of</w:t>
      </w:r>
      <w:r w:rsidRPr="00E66C00">
        <w:rPr>
          <w:rFonts w:ascii="Times New Roman" w:eastAsia="Times New Roman" w:hAnsi="Times New Roman"/>
          <w:color w:val="000000" w:themeColor="text1"/>
          <w:kern w:val="0"/>
          <w:szCs w:val="20"/>
        </w:rPr>
        <w:t xml:space="preserve"> </w:t>
      </w:r>
      <w:r w:rsidRPr="00E66C00">
        <w:rPr>
          <w:rFonts w:ascii="Times New Roman" w:hAnsi="Times New Roman"/>
          <w:color w:val="000000" w:themeColor="text1"/>
          <w:kern w:val="0"/>
          <w:szCs w:val="20"/>
        </w:rPr>
        <w:t>B</w:t>
      </w:r>
      <w:r w:rsidRPr="00E66C00">
        <w:rPr>
          <w:rFonts w:ascii="Times New Roman" w:eastAsia="Times New Roman" w:hAnsi="Times New Roman"/>
          <w:color w:val="000000" w:themeColor="text1"/>
          <w:kern w:val="0"/>
          <w:szCs w:val="20"/>
        </w:rPr>
        <w:t>oxes; HV. Hippocampal volume; ICV, intracranial volume.</w:t>
      </w:r>
    </w:p>
    <w:sectPr w:rsidR="00F2081B" w:rsidRPr="00E66C00" w:rsidSect="00F87FFB">
      <w:pgSz w:w="16838" w:h="11906" w:orient="landscape"/>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6519" w14:textId="77777777" w:rsidR="003C3AF3" w:rsidRDefault="003C3AF3" w:rsidP="0043330A">
      <w:r>
        <w:separator/>
      </w:r>
    </w:p>
  </w:endnote>
  <w:endnote w:type="continuationSeparator" w:id="0">
    <w:p w14:paraId="038989E1" w14:textId="77777777" w:rsidR="003C3AF3" w:rsidRDefault="003C3AF3" w:rsidP="0043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2F09" w14:textId="77777777" w:rsidR="003C3AF3" w:rsidRDefault="003C3AF3" w:rsidP="0043330A">
      <w:r>
        <w:separator/>
      </w:r>
    </w:p>
  </w:footnote>
  <w:footnote w:type="continuationSeparator" w:id="0">
    <w:p w14:paraId="1E1FAADD" w14:textId="77777777" w:rsidR="003C3AF3" w:rsidRDefault="003C3AF3" w:rsidP="00433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4EB"/>
    <w:multiLevelType w:val="hybridMultilevel"/>
    <w:tmpl w:val="6BEE10F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C94F7C"/>
    <w:multiLevelType w:val="hybridMultilevel"/>
    <w:tmpl w:val="6BEE10F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715663116">
    <w:abstractNumId w:val="0"/>
  </w:num>
  <w:num w:numId="2" w16cid:durableId="123327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f5z9z0ledxt1evpacpeep0xfzxretaswaz&quot;&gt;ref_additional_file&lt;record-ids&gt;&lt;item&gt;1&lt;/item&gt;&lt;item&gt;2&lt;/item&gt;&lt;item&gt;3&lt;/item&gt;&lt;item&gt;4&lt;/item&gt;&lt;item&gt;5&lt;/item&gt;&lt;/record-ids&gt;&lt;/item&gt;&lt;/Libraries&gt;"/>
  </w:docVars>
  <w:rsids>
    <w:rsidRoot w:val="00BC1CAD"/>
    <w:rsid w:val="000F04D0"/>
    <w:rsid w:val="000F06F1"/>
    <w:rsid w:val="00143D5B"/>
    <w:rsid w:val="00160964"/>
    <w:rsid w:val="00167D57"/>
    <w:rsid w:val="00170AF8"/>
    <w:rsid w:val="00173025"/>
    <w:rsid w:val="001804E3"/>
    <w:rsid w:val="001849C9"/>
    <w:rsid w:val="00196190"/>
    <w:rsid w:val="00197393"/>
    <w:rsid w:val="00197EC4"/>
    <w:rsid w:val="001B634B"/>
    <w:rsid w:val="001C0F1C"/>
    <w:rsid w:val="001C7CF2"/>
    <w:rsid w:val="00252878"/>
    <w:rsid w:val="00262412"/>
    <w:rsid w:val="002751A7"/>
    <w:rsid w:val="00276118"/>
    <w:rsid w:val="002908EA"/>
    <w:rsid w:val="002A26EC"/>
    <w:rsid w:val="002B0BD0"/>
    <w:rsid w:val="002F0C25"/>
    <w:rsid w:val="002F5729"/>
    <w:rsid w:val="00300956"/>
    <w:rsid w:val="003022E8"/>
    <w:rsid w:val="003C2494"/>
    <w:rsid w:val="003C3AF3"/>
    <w:rsid w:val="003E4BEC"/>
    <w:rsid w:val="004004C7"/>
    <w:rsid w:val="004008C2"/>
    <w:rsid w:val="0043330A"/>
    <w:rsid w:val="0047736F"/>
    <w:rsid w:val="00497C9B"/>
    <w:rsid w:val="004B4D56"/>
    <w:rsid w:val="00521DB4"/>
    <w:rsid w:val="005355FE"/>
    <w:rsid w:val="00537959"/>
    <w:rsid w:val="00556B12"/>
    <w:rsid w:val="0056347F"/>
    <w:rsid w:val="00581E11"/>
    <w:rsid w:val="00590201"/>
    <w:rsid w:val="0064308A"/>
    <w:rsid w:val="0065179F"/>
    <w:rsid w:val="0066050E"/>
    <w:rsid w:val="0067586B"/>
    <w:rsid w:val="0069275D"/>
    <w:rsid w:val="006B3C8F"/>
    <w:rsid w:val="00772C24"/>
    <w:rsid w:val="00785DDB"/>
    <w:rsid w:val="007A6AB0"/>
    <w:rsid w:val="007B1289"/>
    <w:rsid w:val="007B3A7A"/>
    <w:rsid w:val="007B4089"/>
    <w:rsid w:val="007C5861"/>
    <w:rsid w:val="0084189E"/>
    <w:rsid w:val="00847B7A"/>
    <w:rsid w:val="00850266"/>
    <w:rsid w:val="00855309"/>
    <w:rsid w:val="008B0F0A"/>
    <w:rsid w:val="008C48D3"/>
    <w:rsid w:val="008E02E1"/>
    <w:rsid w:val="008F3658"/>
    <w:rsid w:val="00900088"/>
    <w:rsid w:val="00907D16"/>
    <w:rsid w:val="009213DE"/>
    <w:rsid w:val="00931A83"/>
    <w:rsid w:val="009530C1"/>
    <w:rsid w:val="0097472A"/>
    <w:rsid w:val="009A3E87"/>
    <w:rsid w:val="009A44AE"/>
    <w:rsid w:val="009A5E99"/>
    <w:rsid w:val="009B20C6"/>
    <w:rsid w:val="009B4310"/>
    <w:rsid w:val="00A07F4C"/>
    <w:rsid w:val="00A257F7"/>
    <w:rsid w:val="00A32062"/>
    <w:rsid w:val="00A76B74"/>
    <w:rsid w:val="00A84625"/>
    <w:rsid w:val="00A84DA5"/>
    <w:rsid w:val="00A85CFE"/>
    <w:rsid w:val="00AA32DC"/>
    <w:rsid w:val="00B14CB0"/>
    <w:rsid w:val="00BA15D7"/>
    <w:rsid w:val="00BA1A0B"/>
    <w:rsid w:val="00BC1CAD"/>
    <w:rsid w:val="00BD21D1"/>
    <w:rsid w:val="00BD467E"/>
    <w:rsid w:val="00C074F7"/>
    <w:rsid w:val="00C07BB1"/>
    <w:rsid w:val="00C1361B"/>
    <w:rsid w:val="00C22E70"/>
    <w:rsid w:val="00C25D10"/>
    <w:rsid w:val="00C262CA"/>
    <w:rsid w:val="00C464EA"/>
    <w:rsid w:val="00C47CAB"/>
    <w:rsid w:val="00C555E0"/>
    <w:rsid w:val="00C60257"/>
    <w:rsid w:val="00C646E2"/>
    <w:rsid w:val="00C877ED"/>
    <w:rsid w:val="00CB22FB"/>
    <w:rsid w:val="00CC434F"/>
    <w:rsid w:val="00CE2158"/>
    <w:rsid w:val="00CE4865"/>
    <w:rsid w:val="00CE6A9A"/>
    <w:rsid w:val="00CF4B93"/>
    <w:rsid w:val="00CF60E9"/>
    <w:rsid w:val="00D03998"/>
    <w:rsid w:val="00D14664"/>
    <w:rsid w:val="00D33F48"/>
    <w:rsid w:val="00D3561C"/>
    <w:rsid w:val="00D652CA"/>
    <w:rsid w:val="00D67F48"/>
    <w:rsid w:val="00D70F1C"/>
    <w:rsid w:val="00D77299"/>
    <w:rsid w:val="00DA3B40"/>
    <w:rsid w:val="00DA7B8E"/>
    <w:rsid w:val="00DB493C"/>
    <w:rsid w:val="00DC7ECA"/>
    <w:rsid w:val="00DE1425"/>
    <w:rsid w:val="00DE4021"/>
    <w:rsid w:val="00DE42FE"/>
    <w:rsid w:val="00E177BD"/>
    <w:rsid w:val="00E66C00"/>
    <w:rsid w:val="00E74971"/>
    <w:rsid w:val="00E876C1"/>
    <w:rsid w:val="00E94DCF"/>
    <w:rsid w:val="00E9521A"/>
    <w:rsid w:val="00EA031E"/>
    <w:rsid w:val="00EA28E1"/>
    <w:rsid w:val="00EB7737"/>
    <w:rsid w:val="00EF305C"/>
    <w:rsid w:val="00F2081B"/>
    <w:rsid w:val="00F20B1C"/>
    <w:rsid w:val="00F55917"/>
    <w:rsid w:val="00F57B88"/>
    <w:rsid w:val="00F73466"/>
    <w:rsid w:val="00F87FFB"/>
    <w:rsid w:val="00F94E8F"/>
    <w:rsid w:val="00FA11C6"/>
    <w:rsid w:val="00FB513D"/>
    <w:rsid w:val="00FD3998"/>
    <w:rsid w:val="00FF20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0FAF7"/>
  <w15:chartTrackingRefBased/>
  <w15:docId w15:val="{D59679FE-37FE-42C5-BEC4-D62C8A9F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7A"/>
    <w:pPr>
      <w:widowControl w:val="0"/>
      <w:wordWrap w:val="0"/>
      <w:autoSpaceDE w:val="0"/>
      <w:autoSpaceDN w:val="0"/>
      <w:spacing w:after="0" w:line="240" w:lineRule="auto"/>
    </w:pPr>
    <w:rPr>
      <w:rFonts w:ascii="맑은 고딕" w:eastAsia="맑은 고딕" w:hAnsi="맑은 고딕" w:cs="Times New Roman"/>
    </w:rPr>
  </w:style>
  <w:style w:type="paragraph" w:styleId="1">
    <w:name w:val="heading 1"/>
    <w:basedOn w:val="a"/>
    <w:next w:val="a"/>
    <w:link w:val="1Char"/>
    <w:uiPriority w:val="9"/>
    <w:qFormat/>
    <w:rsid w:val="00BC1CAD"/>
    <w:pPr>
      <w:keepNext/>
      <w:keepLines/>
      <w:spacing w:before="280" w:after="80" w:line="259"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C1CAD"/>
    <w:pPr>
      <w:keepNext/>
      <w:keepLines/>
      <w:spacing w:before="160" w:after="80" w:line="259"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C1CAD"/>
    <w:pPr>
      <w:keepNext/>
      <w:keepLines/>
      <w:spacing w:before="160" w:after="80" w:line="259" w:lineRule="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BC1CAD"/>
    <w:pPr>
      <w:keepNext/>
      <w:keepLines/>
      <w:spacing w:before="80" w:after="40" w:line="259" w:lineRule="auto"/>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C1CAD"/>
    <w:pPr>
      <w:keepNext/>
      <w:keepLines/>
      <w:spacing w:before="80" w:after="40" w:line="259" w:lineRule="auto"/>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C1CAD"/>
    <w:pPr>
      <w:keepNext/>
      <w:keepLines/>
      <w:spacing w:before="80" w:after="40" w:line="259" w:lineRule="auto"/>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C1CAD"/>
    <w:pPr>
      <w:keepNext/>
      <w:keepLines/>
      <w:spacing w:before="80" w:after="40" w:line="259" w:lineRule="auto"/>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C1CAD"/>
    <w:pPr>
      <w:keepNext/>
      <w:keepLines/>
      <w:spacing w:before="80" w:after="40" w:line="259" w:lineRule="auto"/>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C1CAD"/>
    <w:pPr>
      <w:keepNext/>
      <w:keepLines/>
      <w:spacing w:before="80" w:after="40" w:line="259" w:lineRule="auto"/>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C1CA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C1CA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C1CAD"/>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BC1CA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C1CA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C1CA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C1CA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C1CA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C1CA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C1CA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C1C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1CA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C1CA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C1CAD"/>
    <w:pPr>
      <w:spacing w:before="160" w:after="160" w:line="259" w:lineRule="auto"/>
      <w:jc w:val="center"/>
    </w:pPr>
    <w:rPr>
      <w:rFonts w:asciiTheme="minorHAnsi" w:eastAsiaTheme="minorEastAsia" w:hAnsiTheme="minorHAnsi" w:cstheme="minorBidi"/>
      <w:i/>
      <w:iCs/>
      <w:color w:val="404040" w:themeColor="text1" w:themeTint="BF"/>
    </w:rPr>
  </w:style>
  <w:style w:type="character" w:customStyle="1" w:styleId="Char1">
    <w:name w:val="인용 Char"/>
    <w:basedOn w:val="a0"/>
    <w:link w:val="a5"/>
    <w:uiPriority w:val="29"/>
    <w:rsid w:val="00BC1CAD"/>
    <w:rPr>
      <w:i/>
      <w:iCs/>
      <w:color w:val="404040" w:themeColor="text1" w:themeTint="BF"/>
    </w:rPr>
  </w:style>
  <w:style w:type="paragraph" w:styleId="a6">
    <w:name w:val="List Paragraph"/>
    <w:basedOn w:val="a"/>
    <w:uiPriority w:val="34"/>
    <w:qFormat/>
    <w:rsid w:val="00BC1CAD"/>
    <w:pPr>
      <w:spacing w:after="160" w:line="259" w:lineRule="auto"/>
      <w:ind w:left="720"/>
      <w:contextualSpacing/>
    </w:pPr>
    <w:rPr>
      <w:rFonts w:asciiTheme="minorHAnsi" w:eastAsiaTheme="minorEastAsia" w:hAnsiTheme="minorHAnsi" w:cstheme="minorBidi"/>
    </w:rPr>
  </w:style>
  <w:style w:type="character" w:styleId="a7">
    <w:name w:val="Intense Emphasis"/>
    <w:basedOn w:val="a0"/>
    <w:uiPriority w:val="21"/>
    <w:qFormat/>
    <w:rsid w:val="00BC1CAD"/>
    <w:rPr>
      <w:i/>
      <w:iCs/>
      <w:color w:val="0F4761" w:themeColor="accent1" w:themeShade="BF"/>
    </w:rPr>
  </w:style>
  <w:style w:type="paragraph" w:styleId="a8">
    <w:name w:val="Intense Quote"/>
    <w:basedOn w:val="a"/>
    <w:next w:val="a"/>
    <w:link w:val="Char2"/>
    <w:uiPriority w:val="30"/>
    <w:qFormat/>
    <w:rsid w:val="00BC1CA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rPr>
  </w:style>
  <w:style w:type="character" w:customStyle="1" w:styleId="Char2">
    <w:name w:val="강한 인용 Char"/>
    <w:basedOn w:val="a0"/>
    <w:link w:val="a8"/>
    <w:uiPriority w:val="30"/>
    <w:rsid w:val="00BC1CAD"/>
    <w:rPr>
      <w:i/>
      <w:iCs/>
      <w:color w:val="0F4761" w:themeColor="accent1" w:themeShade="BF"/>
    </w:rPr>
  </w:style>
  <w:style w:type="character" w:styleId="a9">
    <w:name w:val="Intense Reference"/>
    <w:basedOn w:val="a0"/>
    <w:uiPriority w:val="32"/>
    <w:qFormat/>
    <w:rsid w:val="00BC1CAD"/>
    <w:rPr>
      <w:b/>
      <w:bCs/>
      <w:smallCaps/>
      <w:color w:val="0F4761" w:themeColor="accent1" w:themeShade="BF"/>
      <w:spacing w:val="5"/>
    </w:rPr>
  </w:style>
  <w:style w:type="character" w:styleId="aa">
    <w:name w:val="annotation reference"/>
    <w:uiPriority w:val="99"/>
    <w:unhideWhenUsed/>
    <w:rsid w:val="00BC1CAD"/>
    <w:rPr>
      <w:sz w:val="18"/>
      <w:szCs w:val="18"/>
    </w:rPr>
  </w:style>
  <w:style w:type="paragraph" w:styleId="ab">
    <w:name w:val="annotation text"/>
    <w:basedOn w:val="a"/>
    <w:link w:val="Char3"/>
    <w:uiPriority w:val="99"/>
    <w:unhideWhenUsed/>
    <w:rsid w:val="00BC1CAD"/>
    <w:pPr>
      <w:jc w:val="left"/>
    </w:pPr>
  </w:style>
  <w:style w:type="character" w:customStyle="1" w:styleId="Char3">
    <w:name w:val="메모 텍스트 Char"/>
    <w:basedOn w:val="a0"/>
    <w:link w:val="ab"/>
    <w:uiPriority w:val="99"/>
    <w:rsid w:val="00BC1CAD"/>
    <w:rPr>
      <w:rFonts w:ascii="맑은 고딕" w:eastAsia="맑은 고딕" w:hAnsi="맑은 고딕" w:cs="Times New Roman"/>
    </w:rPr>
  </w:style>
  <w:style w:type="paragraph" w:styleId="ac">
    <w:name w:val="header"/>
    <w:basedOn w:val="a"/>
    <w:link w:val="Char4"/>
    <w:uiPriority w:val="99"/>
    <w:unhideWhenUsed/>
    <w:rsid w:val="0043330A"/>
    <w:pPr>
      <w:tabs>
        <w:tab w:val="center" w:pos="4513"/>
        <w:tab w:val="right" w:pos="9026"/>
      </w:tabs>
      <w:snapToGrid w:val="0"/>
    </w:pPr>
  </w:style>
  <w:style w:type="character" w:customStyle="1" w:styleId="Char4">
    <w:name w:val="머리글 Char"/>
    <w:basedOn w:val="a0"/>
    <w:link w:val="ac"/>
    <w:uiPriority w:val="99"/>
    <w:rsid w:val="0043330A"/>
    <w:rPr>
      <w:rFonts w:ascii="맑은 고딕" w:eastAsia="맑은 고딕" w:hAnsi="맑은 고딕" w:cs="Times New Roman"/>
    </w:rPr>
  </w:style>
  <w:style w:type="paragraph" w:styleId="ad">
    <w:name w:val="footer"/>
    <w:basedOn w:val="a"/>
    <w:link w:val="Char5"/>
    <w:uiPriority w:val="99"/>
    <w:unhideWhenUsed/>
    <w:rsid w:val="0043330A"/>
    <w:pPr>
      <w:tabs>
        <w:tab w:val="center" w:pos="4513"/>
        <w:tab w:val="right" w:pos="9026"/>
      </w:tabs>
      <w:snapToGrid w:val="0"/>
    </w:pPr>
  </w:style>
  <w:style w:type="character" w:customStyle="1" w:styleId="Char5">
    <w:name w:val="바닥글 Char"/>
    <w:basedOn w:val="a0"/>
    <w:link w:val="ad"/>
    <w:uiPriority w:val="99"/>
    <w:rsid w:val="0043330A"/>
    <w:rPr>
      <w:rFonts w:ascii="맑은 고딕" w:eastAsia="맑은 고딕" w:hAnsi="맑은 고딕" w:cs="Times New Roman"/>
    </w:rPr>
  </w:style>
  <w:style w:type="paragraph" w:styleId="ae">
    <w:name w:val="Normal (Web)"/>
    <w:basedOn w:val="a"/>
    <w:uiPriority w:val="99"/>
    <w:unhideWhenUsed/>
    <w:rsid w:val="00BA15D7"/>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f">
    <w:name w:val="No Spacing"/>
    <w:link w:val="Char6"/>
    <w:uiPriority w:val="1"/>
    <w:qFormat/>
    <w:rsid w:val="00BA15D7"/>
    <w:pPr>
      <w:widowControl w:val="0"/>
      <w:spacing w:after="0" w:line="240" w:lineRule="auto"/>
      <w:jc w:val="left"/>
    </w:pPr>
    <w:rPr>
      <w:rFonts w:ascii="맑은 고딕" w:eastAsia="맑은 고딕" w:hAnsi="맑은 고딕" w:cs="맑은 고딕"/>
      <w:color w:val="00000A"/>
      <w:kern w:val="0"/>
    </w:rPr>
  </w:style>
  <w:style w:type="character" w:customStyle="1" w:styleId="Char6">
    <w:name w:val="간격 없음 Char"/>
    <w:link w:val="af"/>
    <w:uiPriority w:val="1"/>
    <w:rsid w:val="00BA15D7"/>
    <w:rPr>
      <w:rFonts w:ascii="맑은 고딕" w:eastAsia="맑은 고딕" w:hAnsi="맑은 고딕" w:cs="맑은 고딕"/>
      <w:color w:val="00000A"/>
      <w:kern w:val="0"/>
    </w:rPr>
  </w:style>
  <w:style w:type="paragraph" w:styleId="af0">
    <w:name w:val="Revision"/>
    <w:hidden/>
    <w:uiPriority w:val="99"/>
    <w:semiHidden/>
    <w:rsid w:val="00FF2077"/>
    <w:pPr>
      <w:spacing w:after="0" w:line="240" w:lineRule="auto"/>
      <w:jc w:val="left"/>
    </w:pPr>
    <w:rPr>
      <w:rFonts w:ascii="맑은 고딕" w:eastAsia="맑은 고딕" w:hAnsi="맑은 고딕" w:cs="Times New Roman"/>
    </w:rPr>
  </w:style>
  <w:style w:type="paragraph" w:customStyle="1" w:styleId="EndNoteBibliographyTitle">
    <w:name w:val="EndNote Bibliography Title"/>
    <w:basedOn w:val="a"/>
    <w:link w:val="EndNoteBibliographyTitleChar"/>
    <w:rsid w:val="0047736F"/>
    <w:pPr>
      <w:jc w:val="center"/>
    </w:pPr>
    <w:rPr>
      <w:noProof/>
    </w:rPr>
  </w:style>
  <w:style w:type="character" w:customStyle="1" w:styleId="EndNoteBibliographyTitleChar">
    <w:name w:val="EndNote Bibliography Title Char"/>
    <w:basedOn w:val="a0"/>
    <w:link w:val="EndNoteBibliographyTitle"/>
    <w:rsid w:val="0047736F"/>
    <w:rPr>
      <w:rFonts w:ascii="맑은 고딕" w:eastAsia="맑은 고딕" w:hAnsi="맑은 고딕" w:cs="Times New Roman"/>
      <w:noProof/>
    </w:rPr>
  </w:style>
  <w:style w:type="paragraph" w:customStyle="1" w:styleId="EndNoteBibliography">
    <w:name w:val="EndNote Bibliography"/>
    <w:basedOn w:val="a"/>
    <w:link w:val="EndNoteBibliographyChar"/>
    <w:rsid w:val="0047736F"/>
    <w:rPr>
      <w:noProof/>
    </w:rPr>
  </w:style>
  <w:style w:type="character" w:customStyle="1" w:styleId="EndNoteBibliographyChar">
    <w:name w:val="EndNote Bibliography Char"/>
    <w:basedOn w:val="a0"/>
    <w:link w:val="EndNoteBibliography"/>
    <w:rsid w:val="0047736F"/>
    <w:rPr>
      <w:rFonts w:ascii="맑은 고딕" w:eastAsia="맑은 고딕" w:hAnsi="맑은 고딕"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1547</Words>
  <Characters>9428</Characters>
  <Application>Microsoft Office Word</Application>
  <DocSecurity>0</DocSecurity>
  <Lines>523</Lines>
  <Paragraphs>457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하은 서</dc:creator>
  <cp:keywords/>
  <dc:description/>
  <cp:lastModifiedBy>하은 서</cp:lastModifiedBy>
  <cp:revision>11</cp:revision>
  <cp:lastPrinted>2025-08-13T05:02:00Z</cp:lastPrinted>
  <dcterms:created xsi:type="dcterms:W3CDTF">2025-12-08T06:10:00Z</dcterms:created>
  <dcterms:modified xsi:type="dcterms:W3CDTF">2025-12-08T08:53:00Z</dcterms:modified>
</cp:coreProperties>
</file>