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5B83" w14:textId="77777777" w:rsidR="00797265" w:rsidRDefault="001645D7" w:rsidP="001645D7">
      <w:pPr>
        <w:jc w:val="both"/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</w:pPr>
      <w:r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Appendix A. Levels of ease of transition for </w:t>
      </w:r>
      <w:r w:rsidR="00EF53C5">
        <w:rPr>
          <w:rFonts w:ascii="Times New Roman" w:eastAsia="標楷體" w:hAnsi="Times New Roman" w:cs="Times New Roman" w:hint="eastAsia"/>
          <w:b/>
          <w:bCs/>
          <w:i/>
          <w:iCs/>
          <w:color w:val="000000" w:themeColor="text1"/>
        </w:rPr>
        <w:t>n</w:t>
      </w:r>
      <w:r w:rsidR="00EF53C5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ursing </w:t>
      </w:r>
      <w:r w:rsidR="00EF53C5">
        <w:rPr>
          <w:rFonts w:ascii="Times New Roman" w:eastAsia="標楷體" w:hAnsi="Times New Roman" w:cs="Times New Roman" w:hint="eastAsia"/>
          <w:b/>
          <w:bCs/>
          <w:i/>
          <w:iCs/>
          <w:color w:val="000000" w:themeColor="text1"/>
        </w:rPr>
        <w:t>s</w:t>
      </w:r>
      <w:r w:rsidR="00EF53C5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tudents </w:t>
      </w:r>
    </w:p>
    <w:p w14:paraId="1EC13BB6" w14:textId="1E3531D9" w:rsidR="001645D7" w:rsidRPr="00506403" w:rsidRDefault="00797265" w:rsidP="001645D7">
      <w:pPr>
        <w:jc w:val="both"/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i/>
          <w:iCs/>
          <w:color w:val="000000" w:themeColor="text1"/>
        </w:rPr>
        <w:t>I</w:t>
      </w:r>
      <w:r w:rsidR="00EF53C5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>nstructions</w:t>
      </w:r>
      <w:r w:rsidR="00A7646F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>: Please indicate how much you agree or disagree with each statement based on your own experience. There are no right or wrong answers.</w:t>
      </w:r>
      <w:r w:rsidR="000B7D33" w:rsidRPr="000B7D3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 </w:t>
      </w:r>
      <w:r w:rsidR="000B7D33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>1 = Strongly disagree</w:t>
      </w:r>
      <w:r w:rsidR="000B7D33">
        <w:rPr>
          <w:rFonts w:ascii="Times New Roman" w:eastAsia="標楷體" w:hAnsi="Times New Roman" w:cs="Times New Roman" w:hint="eastAsia"/>
          <w:b/>
          <w:bCs/>
          <w:i/>
          <w:iCs/>
          <w:color w:val="000000" w:themeColor="text1"/>
        </w:rPr>
        <w:t>,</w:t>
      </w:r>
      <w:r w:rsidR="001645D7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 </w:t>
      </w:r>
      <w:r w:rsidR="000B7D33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>2 = Disagree,</w:t>
      </w:r>
      <w:r w:rsidR="000B7D33" w:rsidRPr="000B7D3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 </w:t>
      </w:r>
      <w:r w:rsidR="000B7D33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3 = Neutral, </w:t>
      </w:r>
      <w:r w:rsidR="001645D7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4 = Agree, </w:t>
      </w:r>
      <w:r w:rsidR="000B7D33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>5 = Strongly agree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24"/>
        <w:gridCol w:w="414"/>
        <w:gridCol w:w="414"/>
        <w:gridCol w:w="415"/>
        <w:gridCol w:w="414"/>
        <w:gridCol w:w="415"/>
      </w:tblGrid>
      <w:tr w:rsidR="001645D7" w:rsidRPr="00506403" w14:paraId="77E61601" w14:textId="6EA6296C" w:rsidTr="001645D7">
        <w:tc>
          <w:tcPr>
            <w:tcW w:w="6224" w:type="dxa"/>
          </w:tcPr>
          <w:p w14:paraId="24F3C728" w14:textId="4681B53B" w:rsidR="001645D7" w:rsidRPr="00F553F8" w:rsidRDefault="00F553F8" w:rsidP="001645D7">
            <w:pPr>
              <w:jc w:val="both"/>
              <w:rPr>
                <w:rFonts w:ascii="Times New Roman" w:eastAsia="標楷體" w:hAnsi="Times New Roman" w:cs="Times New Roman"/>
                <w:color w:val="EE0000"/>
              </w:rPr>
            </w:pPr>
            <w:r w:rsidRPr="00F553F8">
              <w:rPr>
                <w:rFonts w:ascii="Times New Roman" w:eastAsia="標楷體" w:hAnsi="Times New Roman" w:cs="Times New Roman"/>
                <w:color w:val="000000" w:themeColor="text1"/>
              </w:rPr>
              <w:t>I feel that it will be an easy transition from being a nursing student to being a professional nurse.</w:t>
            </w:r>
          </w:p>
        </w:tc>
        <w:tc>
          <w:tcPr>
            <w:tcW w:w="414" w:type="dxa"/>
          </w:tcPr>
          <w:p w14:paraId="372C10A4" w14:textId="3CEF7679" w:rsidR="001645D7" w:rsidRPr="00506403" w:rsidRDefault="000B7D3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414" w:type="dxa"/>
          </w:tcPr>
          <w:p w14:paraId="30872584" w14:textId="3B9F2F78" w:rsidR="001645D7" w:rsidRPr="00506403" w:rsidRDefault="000B7D3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415" w:type="dxa"/>
          </w:tcPr>
          <w:p w14:paraId="4BB70CCC" w14:textId="71136B2E" w:rsidR="001645D7" w:rsidRPr="00506403" w:rsidRDefault="000B7D3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414" w:type="dxa"/>
          </w:tcPr>
          <w:p w14:paraId="4872D1C4" w14:textId="58A23834" w:rsidR="001645D7" w:rsidRPr="00506403" w:rsidRDefault="000B7D3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  <w:tc>
          <w:tcPr>
            <w:tcW w:w="415" w:type="dxa"/>
          </w:tcPr>
          <w:p w14:paraId="77900C57" w14:textId="24070B7F" w:rsidR="001645D7" w:rsidRPr="00506403" w:rsidRDefault="000B7D3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</w:tr>
    </w:tbl>
    <w:p w14:paraId="79B35C01" w14:textId="77777777" w:rsidR="00F553F8" w:rsidRDefault="00F553F8" w:rsidP="007B5718">
      <w:pPr>
        <w:jc w:val="both"/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</w:pPr>
    </w:p>
    <w:p w14:paraId="289F1E51" w14:textId="77777777" w:rsidR="00F553F8" w:rsidRDefault="00F553F8" w:rsidP="007B5718">
      <w:pPr>
        <w:jc w:val="both"/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</w:pPr>
    </w:p>
    <w:p w14:paraId="0F6C7A62" w14:textId="7B11ECB9" w:rsidR="00797265" w:rsidRDefault="001645D7" w:rsidP="007B5718">
      <w:pPr>
        <w:jc w:val="both"/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</w:pPr>
      <w:r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Appendix B. Levels of Intention to leave the nursing profession for </w:t>
      </w:r>
      <w:r w:rsidR="00EF53C5">
        <w:rPr>
          <w:rFonts w:ascii="Times New Roman" w:eastAsia="標楷體" w:hAnsi="Times New Roman" w:cs="Times New Roman" w:hint="eastAsia"/>
          <w:b/>
          <w:bCs/>
          <w:i/>
          <w:iCs/>
          <w:color w:val="000000" w:themeColor="text1"/>
        </w:rPr>
        <w:t>n</w:t>
      </w:r>
      <w:r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ursing </w:t>
      </w:r>
      <w:r w:rsidR="00EF53C5">
        <w:rPr>
          <w:rFonts w:ascii="Times New Roman" w:eastAsia="標楷體" w:hAnsi="Times New Roman" w:cs="Times New Roman" w:hint="eastAsia"/>
          <w:b/>
          <w:bCs/>
          <w:i/>
          <w:iCs/>
          <w:color w:val="000000" w:themeColor="text1"/>
        </w:rPr>
        <w:t>s</w:t>
      </w:r>
      <w:r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>tudents</w:t>
      </w:r>
    </w:p>
    <w:p w14:paraId="1EDACD41" w14:textId="05BC75DA" w:rsidR="000B7D33" w:rsidRPr="00506403" w:rsidRDefault="00797265" w:rsidP="000B7D33">
      <w:pPr>
        <w:jc w:val="both"/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i/>
          <w:iCs/>
          <w:color w:val="000000" w:themeColor="text1"/>
        </w:rPr>
        <w:t>I</w:t>
      </w:r>
      <w:r w:rsidR="00A7646F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nstructions: Please indicate how much you agree or disagree with each statement based on your own experience. There are no right or wrong answers. </w:t>
      </w:r>
      <w:r w:rsidR="001645D7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There is no right or wrong answer. </w:t>
      </w:r>
      <w:r w:rsidR="000B7D33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>1 = Strongly disagree</w:t>
      </w:r>
      <w:r w:rsidR="000B7D33">
        <w:rPr>
          <w:rFonts w:ascii="Times New Roman" w:eastAsia="標楷體" w:hAnsi="Times New Roman" w:cs="Times New Roman" w:hint="eastAsia"/>
          <w:b/>
          <w:bCs/>
          <w:i/>
          <w:iCs/>
          <w:color w:val="000000" w:themeColor="text1"/>
        </w:rPr>
        <w:t>,</w:t>
      </w:r>
      <w:r w:rsidR="000B7D33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 2 = Disagree,</w:t>
      </w:r>
      <w:r w:rsidR="000B7D33" w:rsidRPr="000B7D3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 </w:t>
      </w:r>
      <w:r w:rsidR="000B7D33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 xml:space="preserve">3 = Agree, </w:t>
      </w:r>
      <w:r w:rsidR="000B7D33">
        <w:rPr>
          <w:rFonts w:ascii="Times New Roman" w:eastAsia="標楷體" w:hAnsi="Times New Roman" w:cs="Times New Roman" w:hint="eastAsia"/>
          <w:b/>
          <w:bCs/>
          <w:i/>
          <w:iCs/>
          <w:color w:val="000000" w:themeColor="text1"/>
        </w:rPr>
        <w:t>4</w:t>
      </w:r>
      <w:r w:rsidR="000B7D33" w:rsidRPr="00506403">
        <w:rPr>
          <w:rFonts w:ascii="Times New Roman" w:eastAsia="標楷體" w:hAnsi="Times New Roman" w:cs="Times New Roman"/>
          <w:b/>
          <w:bCs/>
          <w:i/>
          <w:iCs/>
          <w:color w:val="000000" w:themeColor="text1"/>
        </w:rPr>
        <w:t>= Strongly agree</w:t>
      </w: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6799"/>
        <w:gridCol w:w="390"/>
        <w:gridCol w:w="390"/>
        <w:gridCol w:w="390"/>
        <w:gridCol w:w="390"/>
      </w:tblGrid>
      <w:tr w:rsidR="000B7D33" w:rsidRPr="002D3285" w14:paraId="00491967" w14:textId="77777777" w:rsidTr="00506403">
        <w:tc>
          <w:tcPr>
            <w:tcW w:w="6799" w:type="dxa"/>
          </w:tcPr>
          <w:p w14:paraId="0C95BAB4" w14:textId="4341A524" w:rsidR="000B7D33" w:rsidRPr="002D3285" w:rsidRDefault="000B7D33" w:rsidP="000B7D3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D3285">
              <w:rPr>
                <w:rFonts w:ascii="Times New Roman" w:eastAsia="標楷體" w:hAnsi="Times New Roman" w:cs="Times New Roman"/>
                <w:color w:val="000000" w:themeColor="text1"/>
              </w:rPr>
              <w:t>I have the intention to leave the nursing profession</w:t>
            </w:r>
            <w:r w:rsidR="00016EE9">
              <w:rPr>
                <w:rFonts w:ascii="Times New Roman" w:eastAsia="標楷體" w:hAnsi="Times New Roman" w:cs="Times New Roman" w:hint="eastAsia"/>
                <w:color w:val="000000" w:themeColor="text1"/>
              </w:rPr>
              <w:t>.</w:t>
            </w:r>
          </w:p>
        </w:tc>
        <w:tc>
          <w:tcPr>
            <w:tcW w:w="390" w:type="dxa"/>
          </w:tcPr>
          <w:p w14:paraId="59B582CE" w14:textId="106A1F6F" w:rsidR="000B7D33" w:rsidRPr="002D3285" w:rsidRDefault="000B7D33" w:rsidP="000B7D3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390" w:type="dxa"/>
          </w:tcPr>
          <w:p w14:paraId="2367F2E7" w14:textId="2E530EE0" w:rsidR="000B7D33" w:rsidRPr="002D3285" w:rsidRDefault="000B7D33" w:rsidP="000B7D3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390" w:type="dxa"/>
          </w:tcPr>
          <w:p w14:paraId="65DE4821" w14:textId="01460DD2" w:rsidR="000B7D33" w:rsidRPr="002D3285" w:rsidRDefault="000B7D33" w:rsidP="000B7D3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390" w:type="dxa"/>
          </w:tcPr>
          <w:p w14:paraId="1B820D61" w14:textId="72EEE7D9" w:rsidR="000B7D33" w:rsidRPr="002D3285" w:rsidRDefault="000B7D33" w:rsidP="000B7D3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</w:tbl>
    <w:p w14:paraId="0E8AAB41" w14:textId="77777777" w:rsidR="001645D7" w:rsidRPr="001645D7" w:rsidRDefault="001645D7">
      <w:pPr>
        <w:rPr>
          <w:rFonts w:eastAsia="標楷體"/>
          <w:color w:val="000000" w:themeColor="text1"/>
        </w:rPr>
      </w:pPr>
    </w:p>
    <w:sectPr w:rsidR="001645D7" w:rsidRPr="001645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0F49" w14:textId="77777777" w:rsidR="00A74304" w:rsidRDefault="00A74304" w:rsidP="000B447B">
      <w:pPr>
        <w:spacing w:after="0" w:line="240" w:lineRule="auto"/>
      </w:pPr>
      <w:r>
        <w:separator/>
      </w:r>
    </w:p>
  </w:endnote>
  <w:endnote w:type="continuationSeparator" w:id="0">
    <w:p w14:paraId="62335123" w14:textId="77777777" w:rsidR="00A74304" w:rsidRDefault="00A74304" w:rsidP="000B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9307" w14:textId="77777777" w:rsidR="00A74304" w:rsidRDefault="00A74304" w:rsidP="000B447B">
      <w:pPr>
        <w:spacing w:after="0" w:line="240" w:lineRule="auto"/>
      </w:pPr>
      <w:r>
        <w:separator/>
      </w:r>
    </w:p>
  </w:footnote>
  <w:footnote w:type="continuationSeparator" w:id="0">
    <w:p w14:paraId="264ECE31" w14:textId="77777777" w:rsidR="00A74304" w:rsidRDefault="00A74304" w:rsidP="000B4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D7"/>
    <w:rsid w:val="00016EE9"/>
    <w:rsid w:val="000B447B"/>
    <w:rsid w:val="000B7D33"/>
    <w:rsid w:val="001476D1"/>
    <w:rsid w:val="001645D7"/>
    <w:rsid w:val="00220838"/>
    <w:rsid w:val="00294C57"/>
    <w:rsid w:val="002D3285"/>
    <w:rsid w:val="00506403"/>
    <w:rsid w:val="005D4345"/>
    <w:rsid w:val="006D416F"/>
    <w:rsid w:val="00797265"/>
    <w:rsid w:val="007B5718"/>
    <w:rsid w:val="00925ECE"/>
    <w:rsid w:val="00A74304"/>
    <w:rsid w:val="00A7646F"/>
    <w:rsid w:val="00AC6F5F"/>
    <w:rsid w:val="00DA0732"/>
    <w:rsid w:val="00EE0EC5"/>
    <w:rsid w:val="00EF53C5"/>
    <w:rsid w:val="00F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88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D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D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D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D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D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D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645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64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645D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64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645D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645D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645D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645D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645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6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64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64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5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645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45D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6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B4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B447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B4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B4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2025-12-11T05:02:00Z</dcterms:created>
  <dcterms:modified xsi:type="dcterms:W3CDTF">2025-12-11T05:03:00Z</dcterms:modified>
</cp:coreProperties>
</file>