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horzAnchor="margin" w:tblpY="816"/>
        <w:tblW w:w="0" w:type="auto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02"/>
        <w:gridCol w:w="2231"/>
        <w:gridCol w:w="2231"/>
        <w:gridCol w:w="2246"/>
      </w:tblGrid>
      <w:tr w:rsidR="00D75E6B" w:rsidRPr="004A1A56" w:rsidTr="005A7E40">
        <w:trPr>
          <w:tblHeader/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:rsidR="004A1A56" w:rsidRPr="004A1A56" w:rsidRDefault="004A1A56" w:rsidP="005A7E40">
            <w:pPr>
              <w:rPr>
                <w:rFonts w:ascii="Arial" w:hAnsi="Arial" w:cs="Arial"/>
              </w:rPr>
            </w:pPr>
            <w:r w:rsidRPr="004A1A56">
              <w:rPr>
                <w:rFonts w:ascii="Arial" w:hAnsi="Arial" w:cs="Arial"/>
                <w:b/>
                <w:bCs/>
              </w:rPr>
              <w:t>Parameter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:rsidR="004A1A56" w:rsidRPr="004A1A56" w:rsidRDefault="004A1A56" w:rsidP="005A7E40">
            <w:pPr>
              <w:rPr>
                <w:rFonts w:ascii="Arial" w:hAnsi="Arial" w:cs="Arial"/>
              </w:rPr>
            </w:pPr>
            <w:r w:rsidRPr="004A1A56">
              <w:rPr>
                <w:rFonts w:ascii="Arial" w:hAnsi="Arial" w:cs="Arial"/>
                <w:b/>
                <w:bCs/>
              </w:rPr>
              <w:t>Case 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:rsidR="004A1A56" w:rsidRPr="004A1A56" w:rsidRDefault="004A1A56" w:rsidP="005A7E40">
            <w:pPr>
              <w:rPr>
                <w:rFonts w:ascii="Arial" w:hAnsi="Arial" w:cs="Arial"/>
              </w:rPr>
            </w:pPr>
            <w:r w:rsidRPr="004A1A56">
              <w:rPr>
                <w:rFonts w:ascii="Arial" w:hAnsi="Arial" w:cs="Arial"/>
                <w:b/>
                <w:bCs/>
              </w:rPr>
              <w:t>Case 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:rsidR="004A1A56" w:rsidRPr="004A1A56" w:rsidRDefault="004A1A56" w:rsidP="005A7E40">
            <w:pPr>
              <w:rPr>
                <w:rFonts w:ascii="Arial" w:hAnsi="Arial" w:cs="Arial"/>
              </w:rPr>
            </w:pPr>
            <w:r w:rsidRPr="004A1A56">
              <w:rPr>
                <w:rFonts w:ascii="Arial" w:hAnsi="Arial" w:cs="Arial"/>
                <w:b/>
                <w:bCs/>
              </w:rPr>
              <w:t>Case 3</w:t>
            </w:r>
          </w:p>
        </w:tc>
      </w:tr>
      <w:tr w:rsidR="00D75E6B" w:rsidRPr="004A1A56" w:rsidTr="005A7E40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:rsidR="004A1A56" w:rsidRPr="004A1A56" w:rsidRDefault="004A1A56" w:rsidP="005A7E40">
            <w:pPr>
              <w:rPr>
                <w:rFonts w:ascii="Arial" w:hAnsi="Arial" w:cs="Arial"/>
              </w:rPr>
            </w:pPr>
            <w:r w:rsidRPr="004A1A56">
              <w:rPr>
                <w:rFonts w:ascii="Arial" w:hAnsi="Arial" w:cs="Arial"/>
              </w:rPr>
              <w:t>Cells/cmm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:rsidR="004A1A56" w:rsidRPr="004A1A56" w:rsidRDefault="004A1A56" w:rsidP="005A7E40">
            <w:pPr>
              <w:rPr>
                <w:rFonts w:ascii="Arial" w:hAnsi="Arial" w:cs="Arial"/>
              </w:rPr>
            </w:pPr>
            <w:r w:rsidRPr="004A1A56">
              <w:rPr>
                <w:rFonts w:ascii="Arial" w:hAnsi="Arial" w:cs="Arial"/>
              </w:rPr>
              <w:t>19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:rsidR="004A1A56" w:rsidRPr="004A1A56" w:rsidRDefault="004A1A56" w:rsidP="005A7E40">
            <w:pPr>
              <w:rPr>
                <w:rFonts w:ascii="Arial" w:hAnsi="Arial" w:cs="Arial"/>
              </w:rPr>
            </w:pPr>
            <w:r w:rsidRPr="004A1A56">
              <w:rPr>
                <w:rFonts w:ascii="Arial" w:hAnsi="Arial" w:cs="Arial"/>
              </w:rPr>
              <w:t>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:rsidR="004A1A56" w:rsidRPr="004A1A56" w:rsidRDefault="00D75E6B" w:rsidP="005A7E4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</w:t>
            </w:r>
          </w:p>
        </w:tc>
      </w:tr>
      <w:tr w:rsidR="00D75E6B" w:rsidRPr="004A1A56" w:rsidTr="005A7E40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:rsidR="00D75E6B" w:rsidRPr="004A1A56" w:rsidRDefault="00D75E6B" w:rsidP="005A7E40">
            <w:pPr>
              <w:rPr>
                <w:rFonts w:ascii="Arial" w:hAnsi="Arial" w:cs="Arial"/>
              </w:rPr>
            </w:pPr>
            <w:r w:rsidRPr="004A1A56">
              <w:rPr>
                <w:rFonts w:ascii="Arial" w:hAnsi="Arial" w:cs="Arial"/>
              </w:rPr>
              <w:t>Type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:rsidR="00D75E6B" w:rsidRPr="004A1A56" w:rsidRDefault="00D75E6B" w:rsidP="005A7E4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All l</w:t>
            </w:r>
            <w:r w:rsidRPr="004A1A56">
              <w:rPr>
                <w:rFonts w:ascii="Arial" w:hAnsi="Arial" w:cs="Arial"/>
              </w:rPr>
              <w:t>ymphocyte</w:t>
            </w:r>
            <w:r>
              <w:rPr>
                <w:rFonts w:ascii="Arial" w:hAnsi="Arial" w:cs="Arial"/>
              </w:rPr>
              <w:t>s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hideMark/>
          </w:tcPr>
          <w:p w:rsidR="00D75E6B" w:rsidRDefault="00D75E6B" w:rsidP="005A7E40">
            <w:r w:rsidRPr="00CA76CC">
              <w:rPr>
                <w:rFonts w:ascii="Arial" w:hAnsi="Arial" w:cs="Arial"/>
              </w:rPr>
              <w:t>All l</w:t>
            </w:r>
            <w:r w:rsidRPr="004A1A56">
              <w:rPr>
                <w:rFonts w:ascii="Arial" w:hAnsi="Arial" w:cs="Arial"/>
              </w:rPr>
              <w:t>ymphocyte</w:t>
            </w:r>
            <w:r w:rsidRPr="00CA76CC">
              <w:rPr>
                <w:rFonts w:ascii="Arial" w:hAnsi="Arial" w:cs="Arial"/>
              </w:rPr>
              <w:t>s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hideMark/>
          </w:tcPr>
          <w:p w:rsidR="00D75E6B" w:rsidRDefault="00D75E6B" w:rsidP="005A7E40">
            <w:r w:rsidRPr="00CA76CC">
              <w:rPr>
                <w:rFonts w:ascii="Arial" w:hAnsi="Arial" w:cs="Arial"/>
              </w:rPr>
              <w:t>All l</w:t>
            </w:r>
            <w:r w:rsidRPr="004A1A56">
              <w:rPr>
                <w:rFonts w:ascii="Arial" w:hAnsi="Arial" w:cs="Arial"/>
              </w:rPr>
              <w:t>ymphocyte</w:t>
            </w:r>
            <w:r w:rsidRPr="00CA76CC">
              <w:rPr>
                <w:rFonts w:ascii="Arial" w:hAnsi="Arial" w:cs="Arial"/>
              </w:rPr>
              <w:t>s</w:t>
            </w:r>
          </w:p>
        </w:tc>
      </w:tr>
      <w:tr w:rsidR="00D75E6B" w:rsidRPr="004A1A56" w:rsidTr="005A7E40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:rsidR="004A1A56" w:rsidRPr="004A1A56" w:rsidRDefault="004A1A56" w:rsidP="005A7E40">
            <w:pPr>
              <w:rPr>
                <w:rFonts w:ascii="Arial" w:hAnsi="Arial" w:cs="Arial"/>
              </w:rPr>
            </w:pPr>
            <w:r w:rsidRPr="004A1A56">
              <w:rPr>
                <w:rFonts w:ascii="Arial" w:hAnsi="Arial" w:cs="Arial"/>
              </w:rPr>
              <w:t>Glucose</w:t>
            </w:r>
            <w:r w:rsidR="00D75E6B">
              <w:rPr>
                <w:rFonts w:ascii="Arial" w:hAnsi="Arial" w:cs="Arial"/>
              </w:rPr>
              <w:t>(mg/dl)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:rsidR="004A1A56" w:rsidRPr="004A1A56" w:rsidRDefault="004A1A56" w:rsidP="005A7E40">
            <w:pPr>
              <w:rPr>
                <w:rFonts w:ascii="Arial" w:hAnsi="Arial" w:cs="Arial"/>
              </w:rPr>
            </w:pPr>
            <w:r w:rsidRPr="004A1A56">
              <w:rPr>
                <w:rFonts w:ascii="Arial" w:hAnsi="Arial" w:cs="Arial"/>
              </w:rPr>
              <w:t>9</w:t>
            </w:r>
            <w:r w:rsidR="00227C2B">
              <w:rPr>
                <w:rFonts w:ascii="Arial" w:hAnsi="Arial" w:cs="Arial"/>
              </w:rPr>
              <w:t>9</w:t>
            </w:r>
            <w:r w:rsidRPr="004A1A56">
              <w:rPr>
                <w:rFonts w:ascii="Arial" w:hAnsi="Arial" w:cs="Arial"/>
              </w:rPr>
              <w:t>.5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:rsidR="004A1A56" w:rsidRPr="004A1A56" w:rsidRDefault="00AC5909" w:rsidP="005A7E4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63.2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:rsidR="004A1A56" w:rsidRPr="004A1A56" w:rsidRDefault="004A1A56" w:rsidP="005A7E40">
            <w:pPr>
              <w:rPr>
                <w:rFonts w:ascii="Arial" w:hAnsi="Arial" w:cs="Arial"/>
              </w:rPr>
            </w:pPr>
            <w:r w:rsidRPr="004A1A56">
              <w:rPr>
                <w:rFonts w:ascii="Arial" w:hAnsi="Arial" w:cs="Arial"/>
              </w:rPr>
              <w:t>56</w:t>
            </w:r>
          </w:p>
        </w:tc>
      </w:tr>
      <w:tr w:rsidR="00D75E6B" w:rsidRPr="004A1A56" w:rsidTr="005A7E40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:rsidR="004A1A56" w:rsidRPr="004A1A56" w:rsidRDefault="004A1A56" w:rsidP="005A7E40">
            <w:pPr>
              <w:rPr>
                <w:rFonts w:ascii="Arial" w:hAnsi="Arial" w:cs="Arial"/>
              </w:rPr>
            </w:pPr>
            <w:r w:rsidRPr="004A1A56">
              <w:rPr>
                <w:rFonts w:ascii="Arial" w:hAnsi="Arial" w:cs="Arial"/>
              </w:rPr>
              <w:t xml:space="preserve">Simultaneous </w:t>
            </w:r>
            <w:r w:rsidR="00227C2B" w:rsidRPr="004A1A56">
              <w:rPr>
                <w:rFonts w:ascii="Arial" w:hAnsi="Arial" w:cs="Arial"/>
              </w:rPr>
              <w:t>RBS</w:t>
            </w:r>
            <w:r w:rsidR="00227C2B">
              <w:rPr>
                <w:rFonts w:ascii="Arial" w:hAnsi="Arial" w:cs="Arial"/>
              </w:rPr>
              <w:t xml:space="preserve"> (</w:t>
            </w:r>
            <w:r w:rsidR="00D75E6B">
              <w:rPr>
                <w:rFonts w:ascii="Arial" w:hAnsi="Arial" w:cs="Arial"/>
              </w:rPr>
              <w:t>mg/dl)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:rsidR="004A1A56" w:rsidRPr="004A1A56" w:rsidRDefault="004A1A56" w:rsidP="005A7E40">
            <w:pPr>
              <w:rPr>
                <w:rFonts w:ascii="Arial" w:hAnsi="Arial" w:cs="Arial"/>
              </w:rPr>
            </w:pPr>
            <w:r w:rsidRPr="004A1A56">
              <w:rPr>
                <w:rFonts w:ascii="Arial" w:hAnsi="Arial" w:cs="Arial"/>
              </w:rPr>
              <w:t>1</w:t>
            </w:r>
            <w:r w:rsidR="00227C2B">
              <w:rPr>
                <w:rFonts w:ascii="Arial" w:hAnsi="Arial" w:cs="Arial"/>
              </w:rPr>
              <w:t>7</w:t>
            </w:r>
            <w:r w:rsidRPr="004A1A56">
              <w:rPr>
                <w:rFonts w:ascii="Arial" w:hAnsi="Arial" w:cs="Arial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:rsidR="004A1A56" w:rsidRPr="004A1A56" w:rsidRDefault="00063EDD" w:rsidP="005A7E4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18</w:t>
            </w:r>
            <w:r w:rsidR="00AC5909">
              <w:rPr>
                <w:rFonts w:ascii="Arial" w:hAnsi="Arial" w:cs="Arial"/>
              </w:rPr>
              <w:t>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:rsidR="004A1A56" w:rsidRPr="004A1A56" w:rsidRDefault="004A1A56" w:rsidP="005A7E40">
            <w:pPr>
              <w:rPr>
                <w:rFonts w:ascii="Arial" w:hAnsi="Arial" w:cs="Arial"/>
              </w:rPr>
            </w:pPr>
            <w:r w:rsidRPr="004A1A56">
              <w:rPr>
                <w:rFonts w:ascii="Arial" w:hAnsi="Arial" w:cs="Arial"/>
              </w:rPr>
              <w:t>104</w:t>
            </w:r>
          </w:p>
        </w:tc>
      </w:tr>
      <w:tr w:rsidR="00D75E6B" w:rsidRPr="004A1A56" w:rsidTr="005A7E40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:rsidR="004A1A56" w:rsidRPr="004A1A56" w:rsidRDefault="004A1A56" w:rsidP="005A7E40">
            <w:pPr>
              <w:rPr>
                <w:rFonts w:ascii="Arial" w:hAnsi="Arial" w:cs="Arial"/>
              </w:rPr>
            </w:pPr>
            <w:r w:rsidRPr="004A1A56">
              <w:rPr>
                <w:rFonts w:ascii="Arial" w:hAnsi="Arial" w:cs="Arial"/>
              </w:rPr>
              <w:t>CSF/RBS ratio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:rsidR="004A1A56" w:rsidRPr="004A1A56" w:rsidRDefault="004A1A56" w:rsidP="005A7E40">
            <w:pPr>
              <w:rPr>
                <w:rFonts w:ascii="Arial" w:hAnsi="Arial" w:cs="Arial"/>
              </w:rPr>
            </w:pPr>
            <w:r w:rsidRPr="004A1A56">
              <w:rPr>
                <w:rFonts w:ascii="Arial" w:hAnsi="Arial" w:cs="Arial"/>
              </w:rPr>
              <w:t>0.58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:rsidR="004A1A56" w:rsidRPr="004A1A56" w:rsidRDefault="004A1A56" w:rsidP="005A7E40">
            <w:pPr>
              <w:rPr>
                <w:rFonts w:ascii="Arial" w:hAnsi="Arial" w:cs="Arial"/>
              </w:rPr>
            </w:pPr>
            <w:r w:rsidRPr="004A1A56">
              <w:rPr>
                <w:rFonts w:ascii="Arial" w:hAnsi="Arial" w:cs="Arial"/>
              </w:rPr>
              <w:t>0.34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:rsidR="004A1A56" w:rsidRPr="004A1A56" w:rsidRDefault="00D75E6B" w:rsidP="005A7E4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0.53</w:t>
            </w:r>
          </w:p>
        </w:tc>
      </w:tr>
      <w:tr w:rsidR="00D75E6B" w:rsidRPr="004A1A56" w:rsidTr="005A7E40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:rsidR="004A1A56" w:rsidRPr="004A1A56" w:rsidRDefault="004A1A56" w:rsidP="005A7E40">
            <w:pPr>
              <w:rPr>
                <w:rFonts w:ascii="Arial" w:hAnsi="Arial" w:cs="Arial"/>
              </w:rPr>
            </w:pPr>
            <w:r w:rsidRPr="004A1A56">
              <w:rPr>
                <w:rFonts w:ascii="Arial" w:hAnsi="Arial" w:cs="Arial"/>
              </w:rPr>
              <w:t>Protein</w:t>
            </w:r>
            <w:r w:rsidR="00D75E6B">
              <w:rPr>
                <w:rFonts w:ascii="Arial" w:hAnsi="Arial" w:cs="Arial"/>
              </w:rPr>
              <w:t>(mg/dl)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:rsidR="004A1A56" w:rsidRPr="004A1A56" w:rsidRDefault="004A1A56" w:rsidP="005A7E40">
            <w:pPr>
              <w:rPr>
                <w:rFonts w:ascii="Arial" w:hAnsi="Arial" w:cs="Arial"/>
              </w:rPr>
            </w:pPr>
            <w:r w:rsidRPr="004A1A56">
              <w:rPr>
                <w:rFonts w:ascii="Arial" w:hAnsi="Arial" w:cs="Arial"/>
              </w:rPr>
              <w:t>28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:rsidR="004A1A56" w:rsidRPr="004A1A56" w:rsidRDefault="00227C2B" w:rsidP="005A7E4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:rsidR="004A1A56" w:rsidRPr="004A1A56" w:rsidRDefault="004A1A56" w:rsidP="005A7E40">
            <w:pPr>
              <w:rPr>
                <w:rFonts w:ascii="Arial" w:hAnsi="Arial" w:cs="Arial"/>
              </w:rPr>
            </w:pPr>
            <w:r w:rsidRPr="004A1A56">
              <w:rPr>
                <w:rFonts w:ascii="Arial" w:hAnsi="Arial" w:cs="Arial"/>
              </w:rPr>
              <w:t>52</w:t>
            </w:r>
          </w:p>
        </w:tc>
      </w:tr>
      <w:tr w:rsidR="00D75E6B" w:rsidRPr="004A1A56" w:rsidTr="005A7E40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:rsidR="004A1A56" w:rsidRPr="004A1A56" w:rsidRDefault="004A1A56" w:rsidP="005A7E40">
            <w:pPr>
              <w:rPr>
                <w:rFonts w:ascii="Arial" w:hAnsi="Arial" w:cs="Arial"/>
              </w:rPr>
            </w:pPr>
            <w:r w:rsidRPr="004A1A56">
              <w:rPr>
                <w:rFonts w:ascii="Arial" w:hAnsi="Arial" w:cs="Arial"/>
              </w:rPr>
              <w:t>FLA</w:t>
            </w:r>
            <w:r>
              <w:rPr>
                <w:rFonts w:ascii="Arial" w:hAnsi="Arial" w:cs="Arial"/>
              </w:rPr>
              <w:t xml:space="preserve"> PCR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:rsidR="004A1A56" w:rsidRPr="004A1A56" w:rsidRDefault="004A1A56" w:rsidP="005A7E40">
            <w:pPr>
              <w:rPr>
                <w:rFonts w:ascii="Arial" w:hAnsi="Arial" w:cs="Arial"/>
              </w:rPr>
            </w:pPr>
            <w:r w:rsidRPr="004A1A56">
              <w:rPr>
                <w:rFonts w:ascii="Arial" w:hAnsi="Arial" w:cs="Arial"/>
                <w:i/>
                <w:iCs/>
              </w:rPr>
              <w:t>Acanthamoeba</w:t>
            </w:r>
            <w:r w:rsidRPr="004A1A56">
              <w:rPr>
                <w:rFonts w:ascii="Arial" w:hAnsi="Arial" w:cs="Arial"/>
              </w:rPr>
              <w:t xml:space="preserve"> spp. </w:t>
            </w:r>
            <w:r w:rsidRPr="004A1A56">
              <w:rPr>
                <w:rFonts w:ascii="Arial" w:hAnsi="Arial" w:cs="Arial"/>
              </w:rPr>
              <w:t>+ve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hideMark/>
          </w:tcPr>
          <w:p w:rsidR="004A1A56" w:rsidRDefault="004A1A56" w:rsidP="005A7E40">
            <w:r w:rsidRPr="009A51FA">
              <w:rPr>
                <w:rFonts w:ascii="Arial" w:hAnsi="Arial" w:cs="Arial"/>
                <w:i/>
                <w:iCs/>
              </w:rPr>
              <w:t>Acanthamoeba</w:t>
            </w:r>
            <w:r w:rsidRPr="009A51FA">
              <w:rPr>
                <w:rFonts w:ascii="Arial" w:hAnsi="Arial" w:cs="Arial"/>
              </w:rPr>
              <w:t xml:space="preserve"> spp. </w:t>
            </w:r>
            <w:r w:rsidRPr="004A1A56">
              <w:rPr>
                <w:rFonts w:ascii="Arial" w:hAnsi="Arial" w:cs="Arial"/>
              </w:rPr>
              <w:t>+ve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hideMark/>
          </w:tcPr>
          <w:p w:rsidR="004A1A56" w:rsidRDefault="004A1A56" w:rsidP="005A7E40">
            <w:r w:rsidRPr="009A51FA">
              <w:rPr>
                <w:rFonts w:ascii="Arial" w:hAnsi="Arial" w:cs="Arial"/>
                <w:i/>
                <w:iCs/>
              </w:rPr>
              <w:t>Acanthamoeba</w:t>
            </w:r>
            <w:r w:rsidRPr="009A51FA">
              <w:rPr>
                <w:rFonts w:ascii="Arial" w:hAnsi="Arial" w:cs="Arial"/>
              </w:rPr>
              <w:t xml:space="preserve"> spp. </w:t>
            </w:r>
            <w:r w:rsidRPr="004A1A56">
              <w:rPr>
                <w:rFonts w:ascii="Arial" w:hAnsi="Arial" w:cs="Arial"/>
              </w:rPr>
              <w:t>+ve</w:t>
            </w:r>
          </w:p>
        </w:tc>
      </w:tr>
      <w:tr w:rsidR="00D75E6B" w:rsidRPr="004A1A56" w:rsidTr="005A7E40">
        <w:trPr>
          <w:trHeight w:val="26"/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:rsidR="004A1A56" w:rsidRPr="004A1A56" w:rsidRDefault="00FD3793" w:rsidP="005A7E4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Wet Mount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:rsidR="004A1A56" w:rsidRPr="004A1A56" w:rsidRDefault="004A1A56" w:rsidP="005A7E40">
            <w:pPr>
              <w:rPr>
                <w:rFonts w:ascii="Arial" w:hAnsi="Arial" w:cs="Arial"/>
              </w:rPr>
            </w:pPr>
            <w:r w:rsidRPr="004A1A56">
              <w:rPr>
                <w:rFonts w:ascii="Arial" w:hAnsi="Arial" w:cs="Arial"/>
              </w:rPr>
              <w:t>+</w:t>
            </w:r>
            <w:r w:rsidR="00FD3793" w:rsidRPr="004A1A56">
              <w:rPr>
                <w:rFonts w:ascii="Arial" w:hAnsi="Arial" w:cs="Arial"/>
              </w:rPr>
              <w:t>ve</w:t>
            </w:r>
            <w:r w:rsidR="00FD3793" w:rsidRPr="00FD3793">
              <w:rPr>
                <w:rFonts w:ascii="Arial" w:hAnsi="Arial" w:cs="Arial"/>
              </w:rPr>
              <w:t>: motile trophozoites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:rsidR="004A1A56" w:rsidRPr="004A1A56" w:rsidRDefault="004A1A56" w:rsidP="005A7E40">
            <w:pPr>
              <w:rPr>
                <w:rFonts w:ascii="Arial" w:hAnsi="Arial" w:cs="Arial"/>
              </w:rPr>
            </w:pPr>
            <w:r w:rsidRPr="004A1A56">
              <w:rPr>
                <w:rFonts w:ascii="Arial" w:hAnsi="Arial" w:cs="Arial"/>
              </w:rPr>
              <w:t>+</w:t>
            </w:r>
            <w:r w:rsidR="00FD3793" w:rsidRPr="004A1A56">
              <w:rPr>
                <w:rFonts w:ascii="Arial" w:hAnsi="Arial" w:cs="Arial"/>
              </w:rPr>
              <w:t>ve</w:t>
            </w:r>
            <w:r w:rsidR="00FD3793" w:rsidRPr="00FD3793">
              <w:rPr>
                <w:rFonts w:ascii="Arial" w:hAnsi="Arial" w:cs="Arial"/>
              </w:rPr>
              <w:t>: motile</w:t>
            </w:r>
            <w:r w:rsidR="00FD3793" w:rsidRPr="00FD3793">
              <w:rPr>
                <w:rFonts w:ascii="Arial" w:hAnsi="Arial" w:cs="Arial"/>
              </w:rPr>
              <w:t xml:space="preserve"> trophozoites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:rsidR="004A1A56" w:rsidRPr="004A1A56" w:rsidRDefault="004A1A56" w:rsidP="005A7E40">
            <w:pPr>
              <w:rPr>
                <w:rFonts w:ascii="Arial" w:hAnsi="Arial" w:cs="Arial"/>
              </w:rPr>
            </w:pPr>
            <w:r w:rsidRPr="004A1A56">
              <w:rPr>
                <w:rFonts w:ascii="Arial" w:hAnsi="Arial" w:cs="Arial"/>
              </w:rPr>
              <w:t>-ve</w:t>
            </w:r>
          </w:p>
        </w:tc>
      </w:tr>
    </w:tbl>
    <w:p w:rsidR="008D2A7F" w:rsidRPr="005A7E40" w:rsidRDefault="005A7E40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Supplementary Table </w:t>
      </w:r>
      <w:r w:rsidR="00963A08">
        <w:rPr>
          <w:rFonts w:ascii="Arial" w:hAnsi="Arial" w:cs="Arial"/>
          <w:b/>
          <w:bCs/>
        </w:rPr>
        <w:t>2:</w:t>
      </w:r>
      <w:r w:rsidR="00963A08" w:rsidRPr="005A7E40">
        <w:rPr>
          <w:rFonts w:ascii="Arial" w:hAnsi="Arial" w:cs="Arial"/>
          <w:b/>
          <w:bCs/>
        </w:rPr>
        <w:t xml:space="preserve"> Cerebrospinal</w:t>
      </w:r>
      <w:r w:rsidRPr="005A7E40">
        <w:rPr>
          <w:rFonts w:ascii="Arial" w:hAnsi="Arial" w:cs="Arial"/>
          <w:b/>
          <w:bCs/>
        </w:rPr>
        <w:t xml:space="preserve"> Fluid (CSF) Analysis Chart</w:t>
      </w:r>
    </w:p>
    <w:sectPr w:rsidR="008D2A7F" w:rsidRPr="005A7E4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Kartika">
    <w:charset w:val="00"/>
    <w:family w:val="roman"/>
    <w:pitch w:val="variable"/>
    <w:sig w:usb0="008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1A56"/>
    <w:rsid w:val="00063EDD"/>
    <w:rsid w:val="000A226A"/>
    <w:rsid w:val="00176001"/>
    <w:rsid w:val="00227C2B"/>
    <w:rsid w:val="004A1A56"/>
    <w:rsid w:val="005A7E40"/>
    <w:rsid w:val="007862BC"/>
    <w:rsid w:val="008D2A7F"/>
    <w:rsid w:val="00963A08"/>
    <w:rsid w:val="00AC5909"/>
    <w:rsid w:val="00D75E6B"/>
    <w:rsid w:val="00FD37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ml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41D9C7"/>
  <w15:chartTrackingRefBased/>
  <w15:docId w15:val="{C3B966C2-A904-42CF-84E3-12F4A858CE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A1A5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A1A5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A1A5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A1A5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A1A5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A1A5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A1A5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A1A5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A1A5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A1A5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A1A5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A1A5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A1A5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A1A5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A1A5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A1A5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A1A5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A1A5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A1A5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A1A5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A1A5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A1A5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A1A5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A1A5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A1A5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A1A5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A1A5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A1A5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A1A5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64</Words>
  <Characters>367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remya prakash</dc:creator>
  <cp:keywords/>
  <dc:description/>
  <cp:lastModifiedBy>remya prakash</cp:lastModifiedBy>
  <cp:revision>1</cp:revision>
  <dcterms:created xsi:type="dcterms:W3CDTF">2025-12-07T13:23:00Z</dcterms:created>
  <dcterms:modified xsi:type="dcterms:W3CDTF">2025-12-07T13:31:00Z</dcterms:modified>
</cp:coreProperties>
</file>