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F375" w14:textId="77777777" w:rsidR="004843C0" w:rsidRPr="00661643" w:rsidRDefault="004843C0" w:rsidP="004843C0">
      <w:pPr>
        <w:spacing w:beforeLines="20" w:before="48" w:line="360" w:lineRule="auto"/>
        <w:jc w:val="center"/>
        <w:rPr>
          <w:rFonts w:ascii="Times" w:hAnsi="Times"/>
          <w:color w:val="000000" w:themeColor="text1"/>
          <w:sz w:val="24"/>
        </w:rPr>
      </w:pPr>
      <w:r w:rsidRPr="00661643">
        <w:rPr>
          <w:rFonts w:ascii="Times" w:hAnsi="Times"/>
          <w:noProof/>
          <w:color w:val="000000" w:themeColor="text1"/>
          <w:sz w:val="24"/>
        </w:rPr>
        <w:drawing>
          <wp:inline distT="0" distB="0" distL="0" distR="0" wp14:anchorId="1CBC67BC" wp14:editId="0CE42AC9">
            <wp:extent cx="3458267" cy="3058568"/>
            <wp:effectExtent l="0" t="0" r="0" b="2540"/>
            <wp:docPr id="1042278200" name="图片 2" descr="A diagram of a rabbit's ey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78200" name="图片 2" descr="A diagram of a rabbit's ey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67" cy="3058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0BB40" w14:textId="77777777" w:rsidR="004843C0" w:rsidRPr="00661643" w:rsidRDefault="004843C0" w:rsidP="004843C0">
      <w:pPr>
        <w:spacing w:beforeLines="20" w:before="48"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661643">
        <w:rPr>
          <w:rFonts w:ascii="Times New Roman" w:hAnsi="Times New Roman" w:cs="Times New Roman" w:hint="eastAsia"/>
          <w:b/>
          <w:color w:val="000000" w:themeColor="text1"/>
          <w:szCs w:val="21"/>
        </w:rPr>
        <w:t>Scheme 1</w:t>
      </w:r>
      <w:r w:rsidRPr="00661643">
        <w:rPr>
          <w:rFonts w:ascii="Times New Roman" w:hAnsi="Times New Roman" w:cs="Times New Roman" w:hint="eastAsia"/>
          <w:color w:val="000000" w:themeColor="text1"/>
          <w:szCs w:val="21"/>
        </w:rPr>
        <w:t xml:space="preserve">. </w:t>
      </w:r>
      <w:r w:rsidRPr="00661643">
        <w:rPr>
          <w:rFonts w:ascii="Times New Roman" w:hAnsi="Times New Roman" w:cs="Times New Roman"/>
          <w:color w:val="000000" w:themeColor="text1"/>
          <w:szCs w:val="21"/>
        </w:rPr>
        <w:t>Schematic illustration of rabbit auricular cartilage harvesting, modification, and application in corneal repair</w:t>
      </w:r>
      <w:r w:rsidRPr="00661643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715CA5C9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C0"/>
    <w:rsid w:val="00195413"/>
    <w:rsid w:val="003D0186"/>
    <w:rsid w:val="004843C0"/>
    <w:rsid w:val="007278E4"/>
    <w:rsid w:val="00861379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0CDC"/>
  <w15:chartTrackingRefBased/>
  <w15:docId w15:val="{E5E731E7-8F0B-4ED7-B37A-AACFCAA3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3C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43C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3C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3C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3C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3C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3C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3C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3C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3C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3C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3C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3C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4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3C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4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3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110</Characters>
  <Application>Microsoft Office Word</Application>
  <DocSecurity>0</DocSecurity>
  <Lines>1</Lines>
  <Paragraphs>1</Paragraphs>
  <ScaleCrop>false</ScaleCrop>
  <Company>Springer Nature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2025-12-09T08:02:00Z</dcterms:created>
  <dcterms:modified xsi:type="dcterms:W3CDTF">2025-12-09T08:03:00Z</dcterms:modified>
</cp:coreProperties>
</file>