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8F881" w14:textId="5A9CBFB6" w:rsidR="009712B7" w:rsidRPr="00CD285D" w:rsidRDefault="009712B7">
      <w:pPr>
        <w:rPr>
          <w:rFonts w:ascii="Times New Roman" w:hAnsi="Times New Roman" w:cs="Times New Roman"/>
          <w:b/>
          <w:bCs/>
          <w:sz w:val="24"/>
          <w:szCs w:val="24"/>
          <w:lang w:val="en-US"/>
        </w:rPr>
      </w:pPr>
      <w:r w:rsidRPr="00CD285D">
        <w:rPr>
          <w:rFonts w:ascii="Times New Roman" w:hAnsi="Times New Roman" w:cs="Times New Roman"/>
          <w:b/>
          <w:bCs/>
          <w:sz w:val="24"/>
          <w:szCs w:val="24"/>
          <w:lang w:val="en-US"/>
        </w:rPr>
        <w:t>Supplementary Material</w:t>
      </w:r>
    </w:p>
    <w:p w14:paraId="614E9D34" w14:textId="77777777" w:rsidR="00BE3E9A" w:rsidRPr="00CD285D" w:rsidRDefault="00BE3E9A">
      <w:pPr>
        <w:rPr>
          <w:rFonts w:ascii="Times New Roman" w:hAnsi="Times New Roman" w:cs="Times New Roman"/>
          <w:b/>
          <w:bCs/>
          <w:sz w:val="24"/>
          <w:szCs w:val="24"/>
          <w:lang w:val="en-US"/>
        </w:rPr>
      </w:pPr>
    </w:p>
    <w:p w14:paraId="37BE2EA2" w14:textId="1766F50C" w:rsidR="00BE3E9A" w:rsidRPr="00CF23C3" w:rsidRDefault="00BE3E9A" w:rsidP="00BE3E9A">
      <w:pPr>
        <w:jc w:val="both"/>
        <w:rPr>
          <w:rFonts w:ascii="Times New Roman" w:hAnsi="Times New Roman" w:cs="Times New Roman"/>
          <w:b/>
          <w:bCs/>
          <w:sz w:val="24"/>
          <w:szCs w:val="24"/>
          <w:lang w:val="en-US"/>
        </w:rPr>
      </w:pPr>
      <w:r w:rsidRPr="00CF23C3">
        <w:rPr>
          <w:rFonts w:ascii="Times New Roman" w:hAnsi="Times New Roman" w:cs="Times New Roman"/>
          <w:b/>
          <w:bCs/>
          <w:sz w:val="24"/>
          <w:szCs w:val="24"/>
          <w:lang w:val="en-US"/>
        </w:rPr>
        <w:t>Methodological Integrity and Theoretical Implications</w:t>
      </w:r>
      <w:r>
        <w:rPr>
          <w:rFonts w:ascii="Times New Roman" w:hAnsi="Times New Roman" w:cs="Times New Roman"/>
          <w:b/>
          <w:bCs/>
          <w:sz w:val="24"/>
          <w:szCs w:val="24"/>
          <w:lang w:val="en-US"/>
        </w:rPr>
        <w:t xml:space="preserve"> from machine learning procedures</w:t>
      </w:r>
    </w:p>
    <w:p w14:paraId="160FC490" w14:textId="311E7C9F" w:rsidR="00BE3E9A" w:rsidRPr="00CF23C3" w:rsidRDefault="00BE3E9A" w:rsidP="00BE3E9A">
      <w:pPr>
        <w:ind w:firstLine="708"/>
        <w:jc w:val="both"/>
        <w:rPr>
          <w:rFonts w:ascii="Times New Roman" w:hAnsi="Times New Roman" w:cs="Times New Roman"/>
          <w:sz w:val="24"/>
          <w:szCs w:val="24"/>
          <w:lang w:val="en-US"/>
        </w:rPr>
      </w:pPr>
      <w:r w:rsidRPr="00CF23C3">
        <w:rPr>
          <w:rFonts w:ascii="Times New Roman" w:hAnsi="Times New Roman" w:cs="Times New Roman"/>
          <w:sz w:val="24"/>
          <w:szCs w:val="24"/>
          <w:lang w:val="en-US"/>
        </w:rPr>
        <w:t xml:space="preserve">An important methodological consideration in this study is the distinction between the variables used to construct the Environmental Institutional Capacity Index (ICI) and those employed to </w:t>
      </w:r>
      <w:r>
        <w:rPr>
          <w:rFonts w:ascii="Times New Roman" w:hAnsi="Times New Roman" w:cs="Times New Roman"/>
          <w:sz w:val="24"/>
          <w:szCs w:val="24"/>
          <w:lang w:val="en-US"/>
        </w:rPr>
        <w:t xml:space="preserve">Random Forest </w:t>
      </w:r>
      <w:r w:rsidRPr="00CF23C3">
        <w:rPr>
          <w:rFonts w:ascii="Times New Roman" w:hAnsi="Times New Roman" w:cs="Times New Roman"/>
          <w:sz w:val="24"/>
          <w:szCs w:val="24"/>
          <w:lang w:val="en-US"/>
        </w:rPr>
        <w:t>model and explain its variation. The ICI is a latent composite metric derived from a factorial analysis that integrates operational, normative, and participatory governance components at the municipal level. Therefore, including these same governance variables as predictors in the SHAP-based explanatory model would result in a form of statistical circularity, where the outcome is, by definition, partially composed of its own predictors. This would artificially inflate the model’s explanatory power while providing limited substantive insight.</w:t>
      </w:r>
    </w:p>
    <w:p w14:paraId="75F47544" w14:textId="77777777" w:rsidR="00BE3E9A" w:rsidRPr="00CF23C3" w:rsidRDefault="00BE3E9A" w:rsidP="00BE3E9A">
      <w:pPr>
        <w:ind w:firstLine="708"/>
        <w:jc w:val="both"/>
        <w:rPr>
          <w:rFonts w:ascii="Times New Roman" w:hAnsi="Times New Roman" w:cs="Times New Roman"/>
          <w:sz w:val="24"/>
          <w:szCs w:val="24"/>
          <w:lang w:val="en-US"/>
        </w:rPr>
      </w:pPr>
      <w:r w:rsidRPr="00CF23C3">
        <w:rPr>
          <w:rFonts w:ascii="Times New Roman" w:hAnsi="Times New Roman" w:cs="Times New Roman"/>
          <w:sz w:val="24"/>
          <w:szCs w:val="24"/>
          <w:lang w:val="en-US"/>
        </w:rPr>
        <w:t>To avoid this methodological pitfall, the SHAP analysis was intentionally restricted to exogenous structural, socioeconomic, demographic, and territorial variables—those not directly involved in the mathematical construction of the ICI. This decision ensures that the analysis captures how broader development conditions, rather than the formal presence of governance mechanisms themselves, shape the capacity for environmental governance at the municipal level. By decoupling the explanatory model from the index’s internal components, the results offer a clearer understanding of the underlying structural drivers of institutional capacity, free from tautological artifacts. This distinction is not merely technical but has profound theoretical implications: it reinforces the notion that institutional capacity is deeply contingent on broader patterns of social and economic development rather than being solely a function of governance arrangements codified on paper.</w:t>
      </w:r>
    </w:p>
    <w:p w14:paraId="3E43B14E" w14:textId="77777777" w:rsidR="00BE3E9A" w:rsidRDefault="00BE3E9A" w:rsidP="00BE3E9A">
      <w:pPr>
        <w:ind w:firstLine="708"/>
        <w:jc w:val="both"/>
        <w:rPr>
          <w:rFonts w:ascii="Times New Roman" w:hAnsi="Times New Roman" w:cs="Times New Roman"/>
          <w:sz w:val="24"/>
          <w:szCs w:val="24"/>
          <w:lang w:val="en-US"/>
        </w:rPr>
      </w:pPr>
    </w:p>
    <w:p w14:paraId="45F5E410" w14:textId="77777777" w:rsidR="00BE3E9A" w:rsidRDefault="00BE3E9A" w:rsidP="00BE3E9A">
      <w:pPr>
        <w:ind w:firstLine="708"/>
        <w:jc w:val="both"/>
        <w:rPr>
          <w:rFonts w:ascii="Times New Roman" w:hAnsi="Times New Roman" w:cs="Times New Roman"/>
          <w:sz w:val="24"/>
          <w:szCs w:val="24"/>
          <w:lang w:val="en-US"/>
        </w:rPr>
      </w:pPr>
    </w:p>
    <w:p w14:paraId="1A6B3984" w14:textId="77777777" w:rsidR="00BE3E9A" w:rsidRPr="00BE3E9A" w:rsidRDefault="00BE3E9A">
      <w:pPr>
        <w:rPr>
          <w:rFonts w:ascii="Times New Roman" w:hAnsi="Times New Roman" w:cs="Times New Roman"/>
          <w:b/>
          <w:bCs/>
          <w:sz w:val="24"/>
          <w:szCs w:val="24"/>
          <w:lang w:val="en-US"/>
        </w:rPr>
      </w:pPr>
    </w:p>
    <w:p w14:paraId="44389745" w14:textId="62AE8B95" w:rsidR="009712B7" w:rsidRDefault="009712B7">
      <w:r>
        <w:rPr>
          <w:noProof/>
        </w:rPr>
        <w:lastRenderedPageBreak/>
        <w:drawing>
          <wp:inline distT="0" distB="0" distL="0" distR="0" wp14:anchorId="5D2DCB2A" wp14:editId="7E603F20">
            <wp:extent cx="6161136" cy="3453560"/>
            <wp:effectExtent l="0" t="0" r="0" b="0"/>
            <wp:docPr id="46437537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375375" name="Imagem 464375375"/>
                    <pic:cNvPicPr/>
                  </pic:nvPicPr>
                  <pic:blipFill rotWithShape="1">
                    <a:blip r:embed="rId6" cstate="print">
                      <a:extLst>
                        <a:ext uri="{28A0092B-C50C-407E-A947-70E740481C1C}">
                          <a14:useLocalDpi xmlns:a14="http://schemas.microsoft.com/office/drawing/2010/main" val="0"/>
                        </a:ext>
                      </a:extLst>
                    </a:blip>
                    <a:srcRect t="6570"/>
                    <a:stretch>
                      <a:fillRect/>
                    </a:stretch>
                  </pic:blipFill>
                  <pic:spPr bwMode="auto">
                    <a:xfrm>
                      <a:off x="0" y="0"/>
                      <a:ext cx="6167543" cy="3457151"/>
                    </a:xfrm>
                    <a:prstGeom prst="rect">
                      <a:avLst/>
                    </a:prstGeom>
                    <a:ln>
                      <a:noFill/>
                    </a:ln>
                    <a:extLst>
                      <a:ext uri="{53640926-AAD7-44D8-BBD7-CCE9431645EC}">
                        <a14:shadowObscured xmlns:a14="http://schemas.microsoft.com/office/drawing/2010/main"/>
                      </a:ext>
                    </a:extLst>
                  </pic:spPr>
                </pic:pic>
              </a:graphicData>
            </a:graphic>
          </wp:inline>
        </w:drawing>
      </w:r>
    </w:p>
    <w:p w14:paraId="4A09FF7D" w14:textId="681F1E3E" w:rsidR="00093295" w:rsidRDefault="009712B7" w:rsidP="009712B7">
      <w:pPr>
        <w:rPr>
          <w:rFonts w:ascii="Times New Roman" w:hAnsi="Times New Roman" w:cs="Times New Roman"/>
          <w:lang w:val="en-US"/>
        </w:rPr>
      </w:pPr>
      <w:r w:rsidRPr="009712B7">
        <w:rPr>
          <w:rFonts w:ascii="Times New Roman" w:hAnsi="Times New Roman" w:cs="Times New Roman"/>
          <w:b/>
          <w:bCs/>
          <w:lang w:val="en-US"/>
        </w:rPr>
        <w:t>Figure S1</w:t>
      </w:r>
      <w:r w:rsidRPr="009712B7">
        <w:rPr>
          <w:rFonts w:ascii="Times New Roman" w:hAnsi="Times New Roman" w:cs="Times New Roman"/>
          <w:lang w:val="en-US"/>
        </w:rPr>
        <w:t>. Distribution of municipalities according to ordered classes of the number of active environmental staff.</w:t>
      </w:r>
    </w:p>
    <w:p w14:paraId="3AE7F365" w14:textId="77777777" w:rsidR="00A14A71" w:rsidRDefault="00A14A71" w:rsidP="009712B7">
      <w:pPr>
        <w:rPr>
          <w:rFonts w:ascii="Times New Roman" w:hAnsi="Times New Roman" w:cs="Times New Roman"/>
          <w:lang w:val="en-US"/>
        </w:rPr>
      </w:pPr>
    </w:p>
    <w:p w14:paraId="65A2AE38" w14:textId="57CA6036" w:rsidR="00F310B4" w:rsidRDefault="00F310B4" w:rsidP="00C202F9">
      <w:pPr>
        <w:jc w:val="center"/>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09D9E039" wp14:editId="38243738">
            <wp:extent cx="3468674" cy="6013856"/>
            <wp:effectExtent l="0" t="0" r="0" b="6350"/>
            <wp:docPr id="525821336" name="Imagem 1" descr="Gráfico, Gráfico de barr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821336" name="Imagem 1" descr="Gráfico, Gráfico de barras&#10;&#10;O conteúdo gerado por IA pode estar incorre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86972" cy="6045580"/>
                    </a:xfrm>
                    <a:prstGeom prst="rect">
                      <a:avLst/>
                    </a:prstGeom>
                  </pic:spPr>
                </pic:pic>
              </a:graphicData>
            </a:graphic>
          </wp:inline>
        </w:drawing>
      </w:r>
    </w:p>
    <w:p w14:paraId="53D65DC0" w14:textId="43641B5E" w:rsidR="00F77DC9" w:rsidRDefault="00F310B4" w:rsidP="00153797">
      <w:pPr>
        <w:spacing w:line="240" w:lineRule="auto"/>
        <w:jc w:val="both"/>
        <w:rPr>
          <w:rFonts w:ascii="Times New Roman" w:hAnsi="Times New Roman" w:cs="Times New Roman"/>
          <w:lang w:val="en-US"/>
        </w:rPr>
        <w:sectPr w:rsidR="00F77DC9">
          <w:pgSz w:w="11906" w:h="16838"/>
          <w:pgMar w:top="1417" w:right="1701" w:bottom="1417" w:left="1701" w:header="708" w:footer="708" w:gutter="0"/>
          <w:cols w:space="708"/>
          <w:docGrid w:linePitch="360"/>
        </w:sectPr>
      </w:pPr>
      <w:r w:rsidRPr="00153797">
        <w:rPr>
          <w:rFonts w:ascii="Times New Roman" w:hAnsi="Times New Roman" w:cs="Times New Roman"/>
          <w:b/>
          <w:bCs/>
          <w:lang w:val="en-US"/>
        </w:rPr>
        <w:t>Figure S</w:t>
      </w:r>
      <w:r w:rsidR="00BE3E9A" w:rsidRPr="00153797">
        <w:rPr>
          <w:rFonts w:ascii="Times New Roman" w:hAnsi="Times New Roman" w:cs="Times New Roman"/>
          <w:b/>
          <w:bCs/>
          <w:lang w:val="en-US"/>
        </w:rPr>
        <w:t>2</w:t>
      </w:r>
      <w:r w:rsidRPr="00153797">
        <w:rPr>
          <w:rFonts w:ascii="Times New Roman" w:hAnsi="Times New Roman" w:cs="Times New Roman"/>
          <w:b/>
          <w:bCs/>
          <w:lang w:val="en-US"/>
        </w:rPr>
        <w:t>.</w:t>
      </w:r>
      <w:r w:rsidR="00153797">
        <w:rPr>
          <w:rFonts w:ascii="Times New Roman" w:hAnsi="Times New Roman" w:cs="Times New Roman"/>
          <w:lang w:val="en-US"/>
        </w:rPr>
        <w:t xml:space="preserve"> </w:t>
      </w:r>
      <w:r w:rsidR="00153797" w:rsidRPr="00153797">
        <w:rPr>
          <w:rFonts w:ascii="Times New Roman" w:hAnsi="Times New Roman" w:cs="Times New Roman"/>
          <w:lang w:val="en-US"/>
        </w:rPr>
        <w:t xml:space="preserve">Average number of environmental staff and environmental staff density (per km²) across Brazilian states. The left panel shows the average number of environmental staff employed at the municipal level within each state, while the right panel represents staff density standardized by the state’s land area (staff per km²). </w:t>
      </w:r>
    </w:p>
    <w:p w14:paraId="6DE89652" w14:textId="77777777" w:rsidR="00A14A71" w:rsidRDefault="00A14A71" w:rsidP="009712B7">
      <w:pPr>
        <w:rPr>
          <w:rFonts w:ascii="Times New Roman" w:hAnsi="Times New Roman" w:cs="Times New Roman"/>
          <w:lang w:val="en-US"/>
        </w:rPr>
      </w:pPr>
    </w:p>
    <w:p w14:paraId="4486D127" w14:textId="69576684" w:rsidR="00A57A2B" w:rsidRDefault="00DA4DEC" w:rsidP="00A57A2B">
      <w:pPr>
        <w:rPr>
          <w:rFonts w:ascii="Times New Roman" w:hAnsi="Times New Roman" w:cs="Times New Roman"/>
          <w:lang w:val="en-US"/>
        </w:rPr>
      </w:pPr>
      <w:r>
        <w:rPr>
          <w:rFonts w:ascii="Times New Roman" w:hAnsi="Times New Roman" w:cs="Times New Roman"/>
          <w:noProof/>
          <w:lang w:val="en-US"/>
        </w:rPr>
        <w:drawing>
          <wp:inline distT="0" distB="0" distL="0" distR="0" wp14:anchorId="5904D04F" wp14:editId="7C233555">
            <wp:extent cx="9777730" cy="5298440"/>
            <wp:effectExtent l="0" t="0" r="0" b="0"/>
            <wp:docPr id="1895792104" name="Imagem 1" descr="Uma imagem contendo Linha do tem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792104" name="Imagem 1" descr="Uma imagem contendo Linha do tempo&#10;&#10;O conteúdo gerado por IA pode estar incorre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77730" cy="5298440"/>
                    </a:xfrm>
                    <a:prstGeom prst="rect">
                      <a:avLst/>
                    </a:prstGeom>
                  </pic:spPr>
                </pic:pic>
              </a:graphicData>
            </a:graphic>
          </wp:inline>
        </w:drawing>
      </w:r>
    </w:p>
    <w:p w14:paraId="03129EB6" w14:textId="17A5FA81" w:rsidR="00A57A2B" w:rsidRDefault="00A57A2B" w:rsidP="00A57A2B">
      <w:pPr>
        <w:jc w:val="both"/>
        <w:rPr>
          <w:rFonts w:ascii="Times New Roman" w:hAnsi="Times New Roman" w:cs="Times New Roman"/>
          <w:lang w:val="en-US"/>
        </w:rPr>
      </w:pPr>
      <w:r w:rsidRPr="00A57A2B">
        <w:rPr>
          <w:rFonts w:ascii="Times New Roman" w:hAnsi="Times New Roman" w:cs="Times New Roman"/>
          <w:b/>
          <w:bCs/>
          <w:lang w:val="en-US"/>
        </w:rPr>
        <w:t>Figure S</w:t>
      </w:r>
      <w:r w:rsidR="00BE3E9A">
        <w:rPr>
          <w:rFonts w:ascii="Times New Roman" w:hAnsi="Times New Roman" w:cs="Times New Roman"/>
          <w:b/>
          <w:bCs/>
          <w:lang w:val="en-US"/>
        </w:rPr>
        <w:t>3</w:t>
      </w:r>
      <w:r w:rsidRPr="00A57A2B">
        <w:rPr>
          <w:rFonts w:ascii="Times New Roman" w:hAnsi="Times New Roman" w:cs="Times New Roman"/>
          <w:b/>
          <w:bCs/>
          <w:lang w:val="en-US"/>
        </w:rPr>
        <w:t>.</w:t>
      </w:r>
      <w:r>
        <w:rPr>
          <w:rFonts w:ascii="Times New Roman" w:hAnsi="Times New Roman" w:cs="Times New Roman"/>
          <w:lang w:val="en-US"/>
        </w:rPr>
        <w:t xml:space="preserve"> Comparison of observed (blue lines and circles) and predicted (green lines and circles) ICI across assessed municipalities by Random Forest model.</w:t>
      </w:r>
    </w:p>
    <w:p w14:paraId="62D18CED" w14:textId="77777777" w:rsidR="00C202F9" w:rsidRDefault="00C202F9" w:rsidP="009712B7">
      <w:pPr>
        <w:rPr>
          <w:rFonts w:ascii="Times New Roman" w:hAnsi="Times New Roman" w:cs="Times New Roman"/>
          <w:lang w:val="en-US"/>
        </w:rPr>
      </w:pPr>
    </w:p>
    <w:p w14:paraId="61D78283" w14:textId="77777777" w:rsidR="00F77DC9" w:rsidRDefault="00F77DC9" w:rsidP="009712B7">
      <w:pPr>
        <w:rPr>
          <w:rFonts w:ascii="Times New Roman" w:hAnsi="Times New Roman" w:cs="Times New Roman"/>
          <w:lang w:val="en-US"/>
        </w:rPr>
        <w:sectPr w:rsidR="00F77DC9" w:rsidSect="00F77DC9">
          <w:pgSz w:w="16838" w:h="11906" w:orient="landscape"/>
          <w:pgMar w:top="720" w:right="720" w:bottom="720" w:left="720" w:header="708" w:footer="708" w:gutter="0"/>
          <w:cols w:space="708"/>
          <w:docGrid w:linePitch="360"/>
        </w:sectPr>
      </w:pPr>
    </w:p>
    <w:p w14:paraId="2BE73176" w14:textId="77777777" w:rsidR="009E38FD" w:rsidRDefault="009E38FD" w:rsidP="009712B7">
      <w:pPr>
        <w:rPr>
          <w:rFonts w:ascii="Times New Roman" w:hAnsi="Times New Roman" w:cs="Times New Roman"/>
          <w:lang w:val="en-US"/>
        </w:rPr>
      </w:pPr>
    </w:p>
    <w:p w14:paraId="756AAEE1" w14:textId="38D4E182" w:rsidR="009E38FD" w:rsidRDefault="00F21505" w:rsidP="009712B7">
      <w:pPr>
        <w:rPr>
          <w:rFonts w:ascii="Times New Roman" w:hAnsi="Times New Roman" w:cs="Times New Roman"/>
          <w:lang w:val="en-US"/>
        </w:rPr>
      </w:pPr>
      <w:r>
        <w:rPr>
          <w:rFonts w:ascii="Times New Roman" w:hAnsi="Times New Roman" w:cs="Times New Roman"/>
          <w:noProof/>
          <w:lang w:val="en-US"/>
        </w:rPr>
        <w:drawing>
          <wp:inline distT="0" distB="0" distL="0" distR="0" wp14:anchorId="59DC0E3E" wp14:editId="1EFAF0FA">
            <wp:extent cx="6229531" cy="5138777"/>
            <wp:effectExtent l="0" t="0" r="0" b="5080"/>
            <wp:docPr id="1348075199" name="Imagem 2"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075199" name="Imagem 2" descr="Diagrama&#10;&#10;O conteúdo gerado por IA pode estar incorre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34379" cy="5142776"/>
                    </a:xfrm>
                    <a:prstGeom prst="rect">
                      <a:avLst/>
                    </a:prstGeom>
                  </pic:spPr>
                </pic:pic>
              </a:graphicData>
            </a:graphic>
          </wp:inline>
        </w:drawing>
      </w:r>
    </w:p>
    <w:p w14:paraId="2C198FED" w14:textId="2AAE9C51" w:rsidR="009E38FD" w:rsidRDefault="009E38FD" w:rsidP="00153797">
      <w:pPr>
        <w:spacing w:line="240" w:lineRule="auto"/>
        <w:jc w:val="both"/>
        <w:rPr>
          <w:rFonts w:ascii="Times New Roman" w:hAnsi="Times New Roman" w:cs="Times New Roman"/>
          <w:lang w:val="en-US"/>
        </w:rPr>
      </w:pPr>
      <w:r w:rsidRPr="00153797">
        <w:rPr>
          <w:rFonts w:ascii="Times New Roman" w:hAnsi="Times New Roman" w:cs="Times New Roman"/>
          <w:b/>
          <w:bCs/>
          <w:lang w:val="en-US"/>
        </w:rPr>
        <w:t>Figure S</w:t>
      </w:r>
      <w:r w:rsidR="00BE3E9A" w:rsidRPr="00153797">
        <w:rPr>
          <w:rFonts w:ascii="Times New Roman" w:hAnsi="Times New Roman" w:cs="Times New Roman"/>
          <w:b/>
          <w:bCs/>
          <w:lang w:val="en-US"/>
        </w:rPr>
        <w:t>4</w:t>
      </w:r>
      <w:r w:rsidRPr="00153797">
        <w:rPr>
          <w:rFonts w:ascii="Times New Roman" w:hAnsi="Times New Roman" w:cs="Times New Roman"/>
          <w:b/>
          <w:bCs/>
          <w:lang w:val="en-US"/>
        </w:rPr>
        <w:t>.</w:t>
      </w:r>
      <w:r>
        <w:rPr>
          <w:rFonts w:ascii="Times New Roman" w:hAnsi="Times New Roman" w:cs="Times New Roman"/>
          <w:lang w:val="en-US"/>
        </w:rPr>
        <w:t xml:space="preserve"> </w:t>
      </w:r>
      <w:r w:rsidR="00153797" w:rsidRPr="00153797">
        <w:rPr>
          <w:rFonts w:ascii="Times New Roman" w:hAnsi="Times New Roman" w:cs="Times New Roman"/>
          <w:lang w:val="en-US"/>
        </w:rPr>
        <w:t>Socioeconomic and territorial patterns across Brazilian macroregions and states. (A) Human Development Index (HDI) distribution by macroregion</w:t>
      </w:r>
      <w:r w:rsidR="00153797">
        <w:rPr>
          <w:rFonts w:ascii="Times New Roman" w:hAnsi="Times New Roman" w:cs="Times New Roman"/>
          <w:lang w:val="en-US"/>
        </w:rPr>
        <w:t xml:space="preserve">; </w:t>
      </w:r>
      <w:r w:rsidR="00153797" w:rsidRPr="00153797">
        <w:rPr>
          <w:rFonts w:ascii="Times New Roman" w:hAnsi="Times New Roman" w:cs="Times New Roman"/>
          <w:lang w:val="en-US"/>
        </w:rPr>
        <w:t xml:space="preserve">(B) Distribution of </w:t>
      </w:r>
      <w:proofErr w:type="spellStart"/>
      <w:r w:rsidR="00153797" w:rsidRPr="00153797">
        <w:rPr>
          <w:rFonts w:ascii="Times New Roman" w:hAnsi="Times New Roman" w:cs="Times New Roman"/>
          <w:lang w:val="en-US"/>
        </w:rPr>
        <w:t>agro</w:t>
      </w:r>
      <w:proofErr w:type="spellEnd"/>
      <w:r w:rsidR="00153797" w:rsidRPr="00153797">
        <w:rPr>
          <w:rFonts w:ascii="Times New Roman" w:hAnsi="Times New Roman" w:cs="Times New Roman"/>
          <w:lang w:val="en-US"/>
        </w:rPr>
        <w:t>-pastoral use area (in hectares) by macroregion</w:t>
      </w:r>
      <w:r w:rsidR="00153797">
        <w:rPr>
          <w:rFonts w:ascii="Times New Roman" w:hAnsi="Times New Roman" w:cs="Times New Roman"/>
          <w:lang w:val="en-US"/>
        </w:rPr>
        <w:t xml:space="preserve">. </w:t>
      </w:r>
      <w:r w:rsidR="00153797" w:rsidRPr="00153797">
        <w:rPr>
          <w:rFonts w:ascii="Times New Roman" w:hAnsi="Times New Roman" w:cs="Times New Roman"/>
          <w:lang w:val="en-US"/>
        </w:rPr>
        <w:t>The inset panel displays the distribution at the state level</w:t>
      </w:r>
      <w:r w:rsidR="00153797">
        <w:rPr>
          <w:rFonts w:ascii="Times New Roman" w:hAnsi="Times New Roman" w:cs="Times New Roman"/>
          <w:lang w:val="en-US"/>
        </w:rPr>
        <w:t xml:space="preserve">; </w:t>
      </w:r>
      <w:r w:rsidR="00153797" w:rsidRPr="00153797">
        <w:rPr>
          <w:rFonts w:ascii="Times New Roman" w:hAnsi="Times New Roman" w:cs="Times New Roman"/>
          <w:lang w:val="en-US"/>
        </w:rPr>
        <w:t>(C) HDI distribution by state</w:t>
      </w:r>
      <w:r w:rsidR="00153797">
        <w:rPr>
          <w:rFonts w:ascii="Times New Roman" w:hAnsi="Times New Roman" w:cs="Times New Roman"/>
          <w:lang w:val="en-US"/>
        </w:rPr>
        <w:t xml:space="preserve">; and </w:t>
      </w:r>
      <w:r w:rsidR="00153797" w:rsidRPr="00153797">
        <w:rPr>
          <w:rFonts w:ascii="Times New Roman" w:hAnsi="Times New Roman" w:cs="Times New Roman"/>
          <w:lang w:val="en-US"/>
        </w:rPr>
        <w:t>(D) Gross Municipal Product (GMP) per capita by state</w:t>
      </w:r>
      <w:r w:rsidR="00153797">
        <w:rPr>
          <w:rFonts w:ascii="Times New Roman" w:hAnsi="Times New Roman" w:cs="Times New Roman"/>
          <w:lang w:val="en-US"/>
        </w:rPr>
        <w:t>.</w:t>
      </w:r>
    </w:p>
    <w:p w14:paraId="5903FB0F" w14:textId="77777777" w:rsidR="009E38FD" w:rsidRDefault="009E38FD" w:rsidP="009712B7">
      <w:pPr>
        <w:rPr>
          <w:rFonts w:ascii="Times New Roman" w:hAnsi="Times New Roman" w:cs="Times New Roman"/>
          <w:lang w:val="en-US"/>
        </w:rPr>
      </w:pPr>
    </w:p>
    <w:p w14:paraId="45AADCB6" w14:textId="77777777" w:rsidR="009E38FD" w:rsidRDefault="009E38FD" w:rsidP="009712B7">
      <w:pPr>
        <w:rPr>
          <w:rFonts w:ascii="Times New Roman" w:hAnsi="Times New Roman" w:cs="Times New Roman"/>
          <w:lang w:val="en-US"/>
        </w:rPr>
      </w:pPr>
    </w:p>
    <w:p w14:paraId="14DCE79F" w14:textId="77777777" w:rsidR="00153797" w:rsidRDefault="00153797" w:rsidP="009712B7">
      <w:pPr>
        <w:rPr>
          <w:rFonts w:ascii="Times New Roman" w:hAnsi="Times New Roman" w:cs="Times New Roman"/>
          <w:lang w:val="en-US"/>
        </w:rPr>
      </w:pPr>
    </w:p>
    <w:p w14:paraId="3888EFFB" w14:textId="77777777" w:rsidR="00153797" w:rsidRDefault="00153797" w:rsidP="009712B7">
      <w:pPr>
        <w:rPr>
          <w:rFonts w:ascii="Times New Roman" w:hAnsi="Times New Roman" w:cs="Times New Roman"/>
          <w:lang w:val="en-US"/>
        </w:rPr>
      </w:pPr>
    </w:p>
    <w:p w14:paraId="486809D1" w14:textId="77777777" w:rsidR="00153797" w:rsidRDefault="00153797" w:rsidP="009712B7">
      <w:pPr>
        <w:rPr>
          <w:rFonts w:ascii="Times New Roman" w:hAnsi="Times New Roman" w:cs="Times New Roman"/>
          <w:lang w:val="en-US"/>
        </w:rPr>
      </w:pPr>
    </w:p>
    <w:p w14:paraId="6608F69A" w14:textId="77777777" w:rsidR="00153797" w:rsidRDefault="00153797" w:rsidP="009712B7">
      <w:pPr>
        <w:rPr>
          <w:rFonts w:ascii="Times New Roman" w:hAnsi="Times New Roman" w:cs="Times New Roman"/>
          <w:lang w:val="en-US"/>
        </w:rPr>
      </w:pPr>
    </w:p>
    <w:p w14:paraId="1140ED5E" w14:textId="77777777" w:rsidR="00153797" w:rsidRDefault="00153797" w:rsidP="009712B7">
      <w:pPr>
        <w:rPr>
          <w:rFonts w:ascii="Times New Roman" w:hAnsi="Times New Roman" w:cs="Times New Roman"/>
          <w:lang w:val="en-US"/>
        </w:rPr>
      </w:pPr>
    </w:p>
    <w:p w14:paraId="3BF96DAE" w14:textId="77777777" w:rsidR="00153797" w:rsidRDefault="00153797" w:rsidP="009712B7">
      <w:pPr>
        <w:rPr>
          <w:rFonts w:ascii="Times New Roman" w:hAnsi="Times New Roman" w:cs="Times New Roman"/>
          <w:lang w:val="en-US"/>
        </w:rPr>
      </w:pPr>
    </w:p>
    <w:p w14:paraId="4B060396" w14:textId="77777777" w:rsidR="00153797" w:rsidRDefault="00153797" w:rsidP="009712B7">
      <w:pPr>
        <w:rPr>
          <w:rFonts w:ascii="Times New Roman" w:hAnsi="Times New Roman" w:cs="Times New Roman"/>
          <w:lang w:val="en-US"/>
        </w:rPr>
      </w:pPr>
    </w:p>
    <w:p w14:paraId="29925538" w14:textId="65B5F29B" w:rsidR="00AC47A0" w:rsidRPr="00153797" w:rsidRDefault="00153797" w:rsidP="00153797">
      <w:pPr>
        <w:spacing w:line="240" w:lineRule="auto"/>
        <w:jc w:val="both"/>
        <w:rPr>
          <w:rFonts w:ascii="Times New Roman" w:hAnsi="Times New Roman" w:cs="Times New Roman"/>
          <w:lang w:val="en-US"/>
        </w:rPr>
      </w:pPr>
      <w:r w:rsidRPr="00153797">
        <w:rPr>
          <w:rFonts w:ascii="Times New Roman" w:hAnsi="Times New Roman" w:cs="Times New Roman"/>
          <w:b/>
          <w:bCs/>
          <w:lang w:val="en-US"/>
        </w:rPr>
        <w:lastRenderedPageBreak/>
        <w:t>Table S1.</w:t>
      </w:r>
      <w:r w:rsidRPr="00153797">
        <w:rPr>
          <w:rFonts w:ascii="Times New Roman" w:hAnsi="Times New Roman" w:cs="Times New Roman"/>
          <w:lang w:val="en-US"/>
        </w:rPr>
        <w:t xml:space="preserve"> Results of the factor extraction procedure used to determine the most suitable dimension for constructing the Environmental Institutional Capacity Index (ICI). The table presents the eigenvalues, the percentage of variance explained by each dimension, and the cumulative variance.</w:t>
      </w:r>
    </w:p>
    <w:tbl>
      <w:tblPr>
        <w:tblW w:w="7999" w:type="dxa"/>
        <w:tblCellMar>
          <w:left w:w="70" w:type="dxa"/>
          <w:right w:w="70" w:type="dxa"/>
        </w:tblCellMar>
        <w:tblLook w:val="04A0" w:firstRow="1" w:lastRow="0" w:firstColumn="1" w:lastColumn="0" w:noHBand="0" w:noVBand="1"/>
      </w:tblPr>
      <w:tblGrid>
        <w:gridCol w:w="1560"/>
        <w:gridCol w:w="1179"/>
        <w:gridCol w:w="2780"/>
        <w:gridCol w:w="2480"/>
      </w:tblGrid>
      <w:tr w:rsidR="00F15389" w:rsidRPr="00805B0E" w14:paraId="6E3BFB53" w14:textId="77777777" w:rsidTr="00805B0E">
        <w:trPr>
          <w:trHeight w:val="288"/>
        </w:trPr>
        <w:tc>
          <w:tcPr>
            <w:tcW w:w="1560" w:type="dxa"/>
            <w:tcBorders>
              <w:top w:val="nil"/>
              <w:left w:val="nil"/>
              <w:bottom w:val="nil"/>
              <w:right w:val="nil"/>
            </w:tcBorders>
            <w:noWrap/>
            <w:vAlign w:val="bottom"/>
            <w:hideMark/>
          </w:tcPr>
          <w:p w14:paraId="4B43312E" w14:textId="77777777" w:rsidR="00F15389" w:rsidRPr="00153797" w:rsidRDefault="00F15389" w:rsidP="00F15389">
            <w:pPr>
              <w:spacing w:after="0" w:line="240" w:lineRule="auto"/>
              <w:rPr>
                <w:rFonts w:ascii="Times New Roman" w:eastAsia="Times New Roman" w:hAnsi="Times New Roman" w:cs="Times New Roman"/>
                <w:kern w:val="0"/>
                <w:sz w:val="24"/>
                <w:szCs w:val="24"/>
                <w:lang w:val="en-US" w:eastAsia="pt-BR"/>
                <w14:ligatures w14:val="none"/>
              </w:rPr>
            </w:pPr>
          </w:p>
        </w:tc>
        <w:tc>
          <w:tcPr>
            <w:tcW w:w="1179" w:type="dxa"/>
            <w:tcBorders>
              <w:top w:val="nil"/>
              <w:left w:val="nil"/>
              <w:bottom w:val="nil"/>
              <w:right w:val="nil"/>
            </w:tcBorders>
            <w:noWrap/>
            <w:vAlign w:val="bottom"/>
            <w:hideMark/>
          </w:tcPr>
          <w:p w14:paraId="6BC28ACC" w14:textId="77777777" w:rsidR="00F15389" w:rsidRPr="00153797" w:rsidRDefault="00F15389" w:rsidP="00F15389">
            <w:pPr>
              <w:spacing w:after="0" w:line="240" w:lineRule="auto"/>
              <w:rPr>
                <w:rFonts w:ascii="Times New Roman" w:eastAsia="Times New Roman" w:hAnsi="Times New Roman" w:cs="Times New Roman"/>
                <w:kern w:val="0"/>
                <w:sz w:val="20"/>
                <w:szCs w:val="20"/>
                <w:lang w:val="en-US" w:eastAsia="pt-BR"/>
                <w14:ligatures w14:val="none"/>
              </w:rPr>
            </w:pPr>
          </w:p>
        </w:tc>
        <w:tc>
          <w:tcPr>
            <w:tcW w:w="2780" w:type="dxa"/>
            <w:tcBorders>
              <w:top w:val="nil"/>
              <w:left w:val="nil"/>
              <w:bottom w:val="nil"/>
              <w:right w:val="nil"/>
            </w:tcBorders>
            <w:noWrap/>
            <w:vAlign w:val="bottom"/>
            <w:hideMark/>
          </w:tcPr>
          <w:p w14:paraId="2153B331" w14:textId="77777777" w:rsidR="00F15389" w:rsidRPr="00153797" w:rsidRDefault="00F15389" w:rsidP="00F15389">
            <w:pPr>
              <w:spacing w:after="0" w:line="240" w:lineRule="auto"/>
              <w:rPr>
                <w:rFonts w:ascii="Times New Roman" w:eastAsia="Times New Roman" w:hAnsi="Times New Roman" w:cs="Times New Roman"/>
                <w:kern w:val="0"/>
                <w:sz w:val="20"/>
                <w:szCs w:val="20"/>
                <w:lang w:val="en-US" w:eastAsia="pt-BR"/>
                <w14:ligatures w14:val="none"/>
              </w:rPr>
            </w:pPr>
          </w:p>
        </w:tc>
        <w:tc>
          <w:tcPr>
            <w:tcW w:w="2480" w:type="dxa"/>
            <w:tcBorders>
              <w:top w:val="nil"/>
              <w:left w:val="nil"/>
              <w:bottom w:val="nil"/>
              <w:right w:val="nil"/>
            </w:tcBorders>
            <w:noWrap/>
            <w:vAlign w:val="bottom"/>
            <w:hideMark/>
          </w:tcPr>
          <w:p w14:paraId="230E14AD" w14:textId="77777777" w:rsidR="00F15389" w:rsidRPr="00153797" w:rsidRDefault="00F15389" w:rsidP="00F15389">
            <w:pPr>
              <w:spacing w:after="0" w:line="240" w:lineRule="auto"/>
              <w:rPr>
                <w:rFonts w:ascii="Times New Roman" w:eastAsia="Times New Roman" w:hAnsi="Times New Roman" w:cs="Times New Roman"/>
                <w:kern w:val="0"/>
                <w:sz w:val="20"/>
                <w:szCs w:val="20"/>
                <w:lang w:val="en-US" w:eastAsia="pt-BR"/>
                <w14:ligatures w14:val="none"/>
              </w:rPr>
            </w:pPr>
          </w:p>
        </w:tc>
      </w:tr>
      <w:tr w:rsidR="00F15389" w:rsidRPr="00F15389" w14:paraId="7FD3D652" w14:textId="77777777" w:rsidTr="00805B0E">
        <w:trPr>
          <w:trHeight w:val="288"/>
        </w:trPr>
        <w:tc>
          <w:tcPr>
            <w:tcW w:w="1560" w:type="dxa"/>
            <w:tcBorders>
              <w:top w:val="single" w:sz="4" w:space="0" w:color="auto"/>
              <w:left w:val="nil"/>
              <w:bottom w:val="single" w:sz="4" w:space="0" w:color="auto"/>
              <w:right w:val="nil"/>
            </w:tcBorders>
            <w:noWrap/>
            <w:vAlign w:val="bottom"/>
            <w:hideMark/>
          </w:tcPr>
          <w:p w14:paraId="0E258E20" w14:textId="77777777" w:rsidR="00F15389" w:rsidRPr="00153797" w:rsidRDefault="00F15389" w:rsidP="00F15389">
            <w:pPr>
              <w:spacing w:after="0" w:line="240" w:lineRule="auto"/>
              <w:rPr>
                <w:rFonts w:ascii="Times New Roman" w:eastAsia="Times New Roman" w:hAnsi="Times New Roman" w:cs="Times New Roman"/>
                <w:b/>
                <w:bCs/>
                <w:color w:val="000000"/>
                <w:kern w:val="0"/>
                <w:lang w:val="en-US" w:eastAsia="pt-BR"/>
                <w14:ligatures w14:val="none"/>
              </w:rPr>
            </w:pPr>
            <w:r w:rsidRPr="00153797">
              <w:rPr>
                <w:rFonts w:ascii="Times New Roman" w:eastAsia="Times New Roman" w:hAnsi="Times New Roman" w:cs="Times New Roman"/>
                <w:b/>
                <w:bCs/>
                <w:color w:val="000000"/>
                <w:kern w:val="0"/>
                <w:lang w:val="en-US" w:eastAsia="pt-BR"/>
                <w14:ligatures w14:val="none"/>
              </w:rPr>
              <w:t> </w:t>
            </w:r>
          </w:p>
        </w:tc>
        <w:tc>
          <w:tcPr>
            <w:tcW w:w="1179" w:type="dxa"/>
            <w:tcBorders>
              <w:top w:val="single" w:sz="4" w:space="0" w:color="auto"/>
              <w:left w:val="nil"/>
              <w:bottom w:val="single" w:sz="4" w:space="0" w:color="auto"/>
              <w:right w:val="nil"/>
            </w:tcBorders>
            <w:noWrap/>
            <w:vAlign w:val="center"/>
            <w:hideMark/>
          </w:tcPr>
          <w:p w14:paraId="51CA158D" w14:textId="77777777" w:rsidR="00F15389" w:rsidRPr="00F15389" w:rsidRDefault="00F15389" w:rsidP="00F15389">
            <w:pPr>
              <w:spacing w:after="0" w:line="240" w:lineRule="auto"/>
              <w:jc w:val="center"/>
              <w:rPr>
                <w:rFonts w:ascii="Times New Roman" w:eastAsia="Times New Roman" w:hAnsi="Times New Roman" w:cs="Times New Roman"/>
                <w:b/>
                <w:bCs/>
                <w:color w:val="000000"/>
                <w:kern w:val="0"/>
                <w:lang w:eastAsia="pt-BR"/>
                <w14:ligatures w14:val="none"/>
              </w:rPr>
            </w:pPr>
            <w:proofErr w:type="spellStart"/>
            <w:r w:rsidRPr="00F15389">
              <w:rPr>
                <w:rFonts w:ascii="Times New Roman" w:eastAsia="Times New Roman" w:hAnsi="Times New Roman" w:cs="Times New Roman"/>
                <w:b/>
                <w:bCs/>
                <w:color w:val="000000"/>
                <w:kern w:val="0"/>
                <w:lang w:eastAsia="pt-BR"/>
                <w14:ligatures w14:val="none"/>
              </w:rPr>
              <w:t>Eigenvalue</w:t>
            </w:r>
            <w:proofErr w:type="spellEnd"/>
          </w:p>
        </w:tc>
        <w:tc>
          <w:tcPr>
            <w:tcW w:w="2780" w:type="dxa"/>
            <w:tcBorders>
              <w:top w:val="single" w:sz="4" w:space="0" w:color="auto"/>
              <w:left w:val="nil"/>
              <w:bottom w:val="single" w:sz="4" w:space="0" w:color="auto"/>
              <w:right w:val="nil"/>
            </w:tcBorders>
            <w:noWrap/>
            <w:vAlign w:val="center"/>
            <w:hideMark/>
          </w:tcPr>
          <w:p w14:paraId="50A99757" w14:textId="26F83E20" w:rsidR="00F15389" w:rsidRPr="00F15389" w:rsidRDefault="00F15389" w:rsidP="00F15389">
            <w:pPr>
              <w:spacing w:after="0" w:line="240" w:lineRule="auto"/>
              <w:jc w:val="center"/>
              <w:rPr>
                <w:rFonts w:ascii="Times New Roman" w:eastAsia="Times New Roman" w:hAnsi="Times New Roman" w:cs="Times New Roman"/>
                <w:b/>
                <w:bCs/>
                <w:color w:val="000000"/>
                <w:kern w:val="0"/>
                <w:lang w:eastAsia="pt-BR"/>
                <w14:ligatures w14:val="none"/>
              </w:rPr>
            </w:pPr>
            <w:proofErr w:type="spellStart"/>
            <w:r w:rsidRPr="00F15389">
              <w:rPr>
                <w:rFonts w:ascii="Times New Roman" w:eastAsia="Times New Roman" w:hAnsi="Times New Roman" w:cs="Times New Roman"/>
                <w:b/>
                <w:bCs/>
                <w:color w:val="000000"/>
                <w:kern w:val="0"/>
                <w:lang w:eastAsia="pt-BR"/>
                <w14:ligatures w14:val="none"/>
              </w:rPr>
              <w:t>Percentage</w:t>
            </w:r>
            <w:proofErr w:type="spellEnd"/>
            <w:r w:rsidRPr="00F15389">
              <w:rPr>
                <w:rFonts w:ascii="Times New Roman" w:eastAsia="Times New Roman" w:hAnsi="Times New Roman" w:cs="Times New Roman"/>
                <w:b/>
                <w:bCs/>
                <w:color w:val="000000"/>
                <w:kern w:val="0"/>
                <w:lang w:eastAsia="pt-BR"/>
                <w14:ligatures w14:val="none"/>
              </w:rPr>
              <w:t xml:space="preserve"> </w:t>
            </w:r>
            <w:proofErr w:type="spellStart"/>
            <w:r w:rsidRPr="00F15389">
              <w:rPr>
                <w:rFonts w:ascii="Times New Roman" w:eastAsia="Times New Roman" w:hAnsi="Times New Roman" w:cs="Times New Roman"/>
                <w:b/>
                <w:bCs/>
                <w:color w:val="000000"/>
                <w:kern w:val="0"/>
                <w:lang w:eastAsia="pt-BR"/>
                <w14:ligatures w14:val="none"/>
              </w:rPr>
              <w:t>of</w:t>
            </w:r>
            <w:proofErr w:type="spellEnd"/>
            <w:r w:rsidRPr="00F15389">
              <w:rPr>
                <w:rFonts w:ascii="Times New Roman" w:eastAsia="Times New Roman" w:hAnsi="Times New Roman" w:cs="Times New Roman"/>
                <w:b/>
                <w:bCs/>
                <w:color w:val="000000"/>
                <w:kern w:val="0"/>
                <w:lang w:eastAsia="pt-BR"/>
                <w14:ligatures w14:val="none"/>
              </w:rPr>
              <w:t xml:space="preserve"> </w:t>
            </w:r>
            <w:proofErr w:type="spellStart"/>
            <w:r w:rsidRPr="00F15389">
              <w:rPr>
                <w:rFonts w:ascii="Times New Roman" w:eastAsia="Times New Roman" w:hAnsi="Times New Roman" w:cs="Times New Roman"/>
                <w:b/>
                <w:bCs/>
                <w:color w:val="000000"/>
                <w:kern w:val="0"/>
                <w:lang w:eastAsia="pt-BR"/>
                <w14:ligatures w14:val="none"/>
              </w:rPr>
              <w:t>variance</w:t>
            </w:r>
            <w:proofErr w:type="spellEnd"/>
            <w:r w:rsidRPr="00F15389">
              <w:rPr>
                <w:rFonts w:ascii="Times New Roman" w:eastAsia="Times New Roman" w:hAnsi="Times New Roman" w:cs="Times New Roman"/>
                <w:b/>
                <w:bCs/>
                <w:color w:val="000000"/>
                <w:kern w:val="0"/>
                <w:lang w:eastAsia="pt-BR"/>
                <w14:ligatures w14:val="none"/>
              </w:rPr>
              <w:t xml:space="preserve"> (%)</w:t>
            </w:r>
          </w:p>
        </w:tc>
        <w:tc>
          <w:tcPr>
            <w:tcW w:w="2480" w:type="dxa"/>
            <w:tcBorders>
              <w:top w:val="single" w:sz="4" w:space="0" w:color="auto"/>
              <w:left w:val="nil"/>
              <w:bottom w:val="single" w:sz="4" w:space="0" w:color="auto"/>
              <w:right w:val="nil"/>
            </w:tcBorders>
            <w:noWrap/>
            <w:vAlign w:val="center"/>
            <w:hideMark/>
          </w:tcPr>
          <w:p w14:paraId="151FCBA3" w14:textId="77777777" w:rsidR="00F15389" w:rsidRPr="00F15389" w:rsidRDefault="00F15389" w:rsidP="00F15389">
            <w:pPr>
              <w:spacing w:after="0" w:line="240" w:lineRule="auto"/>
              <w:jc w:val="center"/>
              <w:rPr>
                <w:rFonts w:ascii="Times New Roman" w:eastAsia="Times New Roman" w:hAnsi="Times New Roman" w:cs="Times New Roman"/>
                <w:b/>
                <w:bCs/>
                <w:color w:val="000000"/>
                <w:kern w:val="0"/>
                <w:lang w:eastAsia="pt-BR"/>
                <w14:ligatures w14:val="none"/>
              </w:rPr>
            </w:pPr>
            <w:proofErr w:type="spellStart"/>
            <w:r w:rsidRPr="00F15389">
              <w:rPr>
                <w:rFonts w:ascii="Times New Roman" w:eastAsia="Times New Roman" w:hAnsi="Times New Roman" w:cs="Times New Roman"/>
                <w:b/>
                <w:bCs/>
                <w:color w:val="000000"/>
                <w:kern w:val="0"/>
                <w:lang w:eastAsia="pt-BR"/>
                <w14:ligatures w14:val="none"/>
              </w:rPr>
              <w:t>Cumulative</w:t>
            </w:r>
            <w:proofErr w:type="spellEnd"/>
            <w:r w:rsidRPr="00F15389">
              <w:rPr>
                <w:rFonts w:ascii="Times New Roman" w:eastAsia="Times New Roman" w:hAnsi="Times New Roman" w:cs="Times New Roman"/>
                <w:b/>
                <w:bCs/>
                <w:color w:val="000000"/>
                <w:kern w:val="0"/>
                <w:lang w:eastAsia="pt-BR"/>
                <w14:ligatures w14:val="none"/>
              </w:rPr>
              <w:t xml:space="preserve"> </w:t>
            </w:r>
            <w:proofErr w:type="spellStart"/>
            <w:r w:rsidRPr="00F15389">
              <w:rPr>
                <w:rFonts w:ascii="Times New Roman" w:eastAsia="Times New Roman" w:hAnsi="Times New Roman" w:cs="Times New Roman"/>
                <w:b/>
                <w:bCs/>
                <w:color w:val="000000"/>
                <w:kern w:val="0"/>
                <w:lang w:eastAsia="pt-BR"/>
                <w14:ligatures w14:val="none"/>
              </w:rPr>
              <w:t>variance</w:t>
            </w:r>
            <w:proofErr w:type="spellEnd"/>
            <w:r w:rsidRPr="00F15389">
              <w:rPr>
                <w:rFonts w:ascii="Times New Roman" w:eastAsia="Times New Roman" w:hAnsi="Times New Roman" w:cs="Times New Roman"/>
                <w:b/>
                <w:bCs/>
                <w:color w:val="000000"/>
                <w:kern w:val="0"/>
                <w:lang w:eastAsia="pt-BR"/>
                <w14:ligatures w14:val="none"/>
              </w:rPr>
              <w:t xml:space="preserve"> (%)</w:t>
            </w:r>
          </w:p>
        </w:tc>
      </w:tr>
      <w:tr w:rsidR="00F15389" w:rsidRPr="00F15389" w14:paraId="5FBA16A8" w14:textId="77777777" w:rsidTr="00805B0E">
        <w:trPr>
          <w:trHeight w:val="288"/>
        </w:trPr>
        <w:tc>
          <w:tcPr>
            <w:tcW w:w="1560" w:type="dxa"/>
            <w:tcBorders>
              <w:top w:val="nil"/>
              <w:left w:val="nil"/>
              <w:bottom w:val="nil"/>
              <w:right w:val="nil"/>
            </w:tcBorders>
            <w:noWrap/>
            <w:vAlign w:val="bottom"/>
            <w:hideMark/>
          </w:tcPr>
          <w:p w14:paraId="7CD20B23" w14:textId="77777777" w:rsidR="00F15389" w:rsidRPr="00F15389" w:rsidRDefault="00F15389" w:rsidP="00F15389">
            <w:pPr>
              <w:spacing w:after="0" w:line="240" w:lineRule="auto"/>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Dimension 1</w:t>
            </w:r>
          </w:p>
        </w:tc>
        <w:tc>
          <w:tcPr>
            <w:tcW w:w="1179" w:type="dxa"/>
            <w:tcBorders>
              <w:top w:val="nil"/>
              <w:left w:val="nil"/>
              <w:bottom w:val="nil"/>
              <w:right w:val="nil"/>
            </w:tcBorders>
            <w:noWrap/>
            <w:vAlign w:val="bottom"/>
            <w:hideMark/>
          </w:tcPr>
          <w:p w14:paraId="21022797" w14:textId="58DE74D9"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4.129386</w:t>
            </w:r>
            <w:r>
              <w:rPr>
                <w:rFonts w:ascii="Times New Roman" w:eastAsia="Times New Roman" w:hAnsi="Times New Roman" w:cs="Times New Roman"/>
                <w:color w:val="000000"/>
                <w:kern w:val="0"/>
                <w:lang w:eastAsia="pt-BR"/>
                <w14:ligatures w14:val="none"/>
              </w:rPr>
              <w:t>1</w:t>
            </w:r>
          </w:p>
        </w:tc>
        <w:tc>
          <w:tcPr>
            <w:tcW w:w="2780" w:type="dxa"/>
            <w:tcBorders>
              <w:top w:val="nil"/>
              <w:left w:val="nil"/>
              <w:bottom w:val="nil"/>
              <w:right w:val="nil"/>
            </w:tcBorders>
            <w:noWrap/>
            <w:vAlign w:val="bottom"/>
            <w:hideMark/>
          </w:tcPr>
          <w:p w14:paraId="6AB598A8" w14:textId="428D7EEF" w:rsidR="00F15389" w:rsidRPr="00F15389" w:rsidRDefault="009E7A32"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5</w:t>
            </w:r>
            <w:r w:rsidR="00CD285D">
              <w:rPr>
                <w:rFonts w:ascii="Times New Roman" w:eastAsia="Times New Roman" w:hAnsi="Times New Roman" w:cs="Times New Roman"/>
                <w:color w:val="000000"/>
                <w:kern w:val="0"/>
                <w:lang w:eastAsia="pt-BR"/>
                <w14:ligatures w14:val="none"/>
              </w:rPr>
              <w:t>9</w:t>
            </w:r>
            <w:r w:rsidR="00F15389" w:rsidRPr="00F15389">
              <w:rPr>
                <w:rFonts w:ascii="Times New Roman" w:eastAsia="Times New Roman" w:hAnsi="Times New Roman" w:cs="Times New Roman"/>
                <w:color w:val="000000"/>
                <w:kern w:val="0"/>
                <w:lang w:eastAsia="pt-BR"/>
                <w14:ligatures w14:val="none"/>
              </w:rPr>
              <w:t>.659206</w:t>
            </w:r>
          </w:p>
        </w:tc>
        <w:tc>
          <w:tcPr>
            <w:tcW w:w="2480" w:type="dxa"/>
            <w:tcBorders>
              <w:top w:val="nil"/>
              <w:left w:val="nil"/>
              <w:bottom w:val="nil"/>
              <w:right w:val="nil"/>
            </w:tcBorders>
            <w:noWrap/>
            <w:vAlign w:val="bottom"/>
            <w:hideMark/>
          </w:tcPr>
          <w:p w14:paraId="53AE45D6" w14:textId="6DCF1FB2" w:rsidR="00F15389" w:rsidRPr="00F15389" w:rsidRDefault="009E7A32"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5</w:t>
            </w:r>
            <w:r w:rsidR="00CD285D">
              <w:rPr>
                <w:rFonts w:ascii="Times New Roman" w:eastAsia="Times New Roman" w:hAnsi="Times New Roman" w:cs="Times New Roman"/>
                <w:color w:val="000000"/>
                <w:kern w:val="0"/>
                <w:lang w:eastAsia="pt-BR"/>
                <w14:ligatures w14:val="none"/>
              </w:rPr>
              <w:t>9</w:t>
            </w:r>
            <w:r w:rsidR="00F15389" w:rsidRPr="00F15389">
              <w:rPr>
                <w:rFonts w:ascii="Times New Roman" w:eastAsia="Times New Roman" w:hAnsi="Times New Roman" w:cs="Times New Roman"/>
                <w:color w:val="000000"/>
                <w:kern w:val="0"/>
                <w:lang w:eastAsia="pt-BR"/>
                <w14:ligatures w14:val="none"/>
              </w:rPr>
              <w:t>.659206</w:t>
            </w:r>
          </w:p>
        </w:tc>
      </w:tr>
      <w:tr w:rsidR="00F15389" w:rsidRPr="00F15389" w14:paraId="010A668A" w14:textId="77777777" w:rsidTr="00805B0E">
        <w:trPr>
          <w:trHeight w:val="288"/>
        </w:trPr>
        <w:tc>
          <w:tcPr>
            <w:tcW w:w="1560" w:type="dxa"/>
            <w:tcBorders>
              <w:top w:val="nil"/>
              <w:left w:val="nil"/>
              <w:bottom w:val="nil"/>
              <w:right w:val="nil"/>
            </w:tcBorders>
            <w:noWrap/>
            <w:vAlign w:val="bottom"/>
            <w:hideMark/>
          </w:tcPr>
          <w:p w14:paraId="010404CD" w14:textId="77777777" w:rsidR="00F15389" w:rsidRPr="00F15389" w:rsidRDefault="00F15389" w:rsidP="00F15389">
            <w:pPr>
              <w:spacing w:after="0" w:line="240" w:lineRule="auto"/>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Dimension 2</w:t>
            </w:r>
          </w:p>
        </w:tc>
        <w:tc>
          <w:tcPr>
            <w:tcW w:w="1179" w:type="dxa"/>
            <w:tcBorders>
              <w:top w:val="nil"/>
              <w:left w:val="nil"/>
              <w:bottom w:val="nil"/>
              <w:right w:val="nil"/>
            </w:tcBorders>
            <w:noWrap/>
            <w:vAlign w:val="bottom"/>
            <w:hideMark/>
          </w:tcPr>
          <w:p w14:paraId="1238D0D1"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1.1530219</w:t>
            </w:r>
          </w:p>
        </w:tc>
        <w:tc>
          <w:tcPr>
            <w:tcW w:w="2780" w:type="dxa"/>
            <w:tcBorders>
              <w:top w:val="nil"/>
              <w:left w:val="nil"/>
              <w:bottom w:val="nil"/>
              <w:right w:val="nil"/>
            </w:tcBorders>
            <w:noWrap/>
            <w:vAlign w:val="bottom"/>
            <w:hideMark/>
          </w:tcPr>
          <w:p w14:paraId="28AF9913"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12.811355</w:t>
            </w:r>
          </w:p>
        </w:tc>
        <w:tc>
          <w:tcPr>
            <w:tcW w:w="2480" w:type="dxa"/>
            <w:tcBorders>
              <w:top w:val="nil"/>
              <w:left w:val="nil"/>
              <w:bottom w:val="nil"/>
              <w:right w:val="nil"/>
            </w:tcBorders>
            <w:noWrap/>
            <w:vAlign w:val="bottom"/>
            <w:hideMark/>
          </w:tcPr>
          <w:p w14:paraId="73904740" w14:textId="1BF2E83B" w:rsidR="00F15389" w:rsidRPr="00F15389" w:rsidRDefault="009E7A32"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7</w:t>
            </w:r>
            <w:r w:rsidR="00CD285D">
              <w:rPr>
                <w:rFonts w:ascii="Times New Roman" w:eastAsia="Times New Roman" w:hAnsi="Times New Roman" w:cs="Times New Roman"/>
                <w:color w:val="000000"/>
                <w:kern w:val="0"/>
                <w:lang w:eastAsia="pt-BR"/>
                <w14:ligatures w14:val="none"/>
              </w:rPr>
              <w:t>2.470561</w:t>
            </w:r>
          </w:p>
        </w:tc>
      </w:tr>
      <w:tr w:rsidR="00F15389" w:rsidRPr="00F15389" w14:paraId="5F6C72A9" w14:textId="77777777" w:rsidTr="00805B0E">
        <w:trPr>
          <w:trHeight w:val="288"/>
        </w:trPr>
        <w:tc>
          <w:tcPr>
            <w:tcW w:w="1560" w:type="dxa"/>
            <w:tcBorders>
              <w:top w:val="nil"/>
              <w:left w:val="nil"/>
              <w:bottom w:val="nil"/>
              <w:right w:val="nil"/>
            </w:tcBorders>
            <w:noWrap/>
            <w:vAlign w:val="bottom"/>
            <w:hideMark/>
          </w:tcPr>
          <w:p w14:paraId="070C76CE" w14:textId="77777777" w:rsidR="00F15389" w:rsidRPr="00F15389" w:rsidRDefault="00F15389" w:rsidP="00F15389">
            <w:pPr>
              <w:spacing w:after="0" w:line="240" w:lineRule="auto"/>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Dimension 3</w:t>
            </w:r>
          </w:p>
        </w:tc>
        <w:tc>
          <w:tcPr>
            <w:tcW w:w="1179" w:type="dxa"/>
            <w:tcBorders>
              <w:top w:val="nil"/>
              <w:left w:val="nil"/>
              <w:bottom w:val="nil"/>
              <w:right w:val="nil"/>
            </w:tcBorders>
            <w:noWrap/>
            <w:vAlign w:val="bottom"/>
            <w:hideMark/>
          </w:tcPr>
          <w:p w14:paraId="043678EF"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1.0999605</w:t>
            </w:r>
          </w:p>
        </w:tc>
        <w:tc>
          <w:tcPr>
            <w:tcW w:w="2780" w:type="dxa"/>
            <w:tcBorders>
              <w:top w:val="nil"/>
              <w:left w:val="nil"/>
              <w:bottom w:val="nil"/>
              <w:right w:val="nil"/>
            </w:tcBorders>
            <w:noWrap/>
            <w:vAlign w:val="bottom"/>
            <w:hideMark/>
          </w:tcPr>
          <w:p w14:paraId="38CA1B5D"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12.221783</w:t>
            </w:r>
          </w:p>
        </w:tc>
        <w:tc>
          <w:tcPr>
            <w:tcW w:w="2480" w:type="dxa"/>
            <w:tcBorders>
              <w:top w:val="nil"/>
              <w:left w:val="nil"/>
              <w:bottom w:val="nil"/>
              <w:right w:val="nil"/>
            </w:tcBorders>
            <w:noWrap/>
            <w:vAlign w:val="bottom"/>
            <w:hideMark/>
          </w:tcPr>
          <w:p w14:paraId="3C889943" w14:textId="074D7A7B" w:rsidR="00F15389" w:rsidRPr="00F15389" w:rsidRDefault="009E7A32"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8</w:t>
            </w:r>
            <w:r w:rsidR="00CD285D">
              <w:rPr>
                <w:rFonts w:ascii="Times New Roman" w:eastAsia="Times New Roman" w:hAnsi="Times New Roman" w:cs="Times New Roman"/>
                <w:color w:val="000000"/>
                <w:kern w:val="0"/>
                <w:lang w:eastAsia="pt-BR"/>
                <w14:ligatures w14:val="none"/>
              </w:rPr>
              <w:t>4.692344</w:t>
            </w:r>
          </w:p>
        </w:tc>
      </w:tr>
      <w:tr w:rsidR="00F15389" w:rsidRPr="00F15389" w14:paraId="4E492FBB" w14:textId="77777777" w:rsidTr="00805B0E">
        <w:trPr>
          <w:trHeight w:val="288"/>
        </w:trPr>
        <w:tc>
          <w:tcPr>
            <w:tcW w:w="1560" w:type="dxa"/>
            <w:tcBorders>
              <w:top w:val="nil"/>
              <w:left w:val="nil"/>
              <w:bottom w:val="nil"/>
              <w:right w:val="nil"/>
            </w:tcBorders>
            <w:noWrap/>
            <w:vAlign w:val="bottom"/>
            <w:hideMark/>
          </w:tcPr>
          <w:p w14:paraId="5E7796A2" w14:textId="77777777" w:rsidR="00F15389" w:rsidRPr="00F15389" w:rsidRDefault="00F15389" w:rsidP="00F15389">
            <w:pPr>
              <w:spacing w:after="0" w:line="240" w:lineRule="auto"/>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Dimension 4</w:t>
            </w:r>
          </w:p>
        </w:tc>
        <w:tc>
          <w:tcPr>
            <w:tcW w:w="1179" w:type="dxa"/>
            <w:tcBorders>
              <w:top w:val="nil"/>
              <w:left w:val="nil"/>
              <w:bottom w:val="nil"/>
              <w:right w:val="nil"/>
            </w:tcBorders>
            <w:noWrap/>
            <w:vAlign w:val="bottom"/>
            <w:hideMark/>
          </w:tcPr>
          <w:p w14:paraId="2CDAAB81"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0.9598121</w:t>
            </w:r>
          </w:p>
        </w:tc>
        <w:tc>
          <w:tcPr>
            <w:tcW w:w="2780" w:type="dxa"/>
            <w:tcBorders>
              <w:top w:val="nil"/>
              <w:left w:val="nil"/>
              <w:bottom w:val="nil"/>
              <w:right w:val="nil"/>
            </w:tcBorders>
            <w:noWrap/>
            <w:vAlign w:val="bottom"/>
            <w:hideMark/>
          </w:tcPr>
          <w:p w14:paraId="5BF247DB"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5.664579</w:t>
            </w:r>
          </w:p>
        </w:tc>
        <w:tc>
          <w:tcPr>
            <w:tcW w:w="2480" w:type="dxa"/>
            <w:tcBorders>
              <w:top w:val="nil"/>
              <w:left w:val="nil"/>
              <w:bottom w:val="nil"/>
              <w:right w:val="nil"/>
            </w:tcBorders>
            <w:noWrap/>
            <w:vAlign w:val="bottom"/>
            <w:hideMark/>
          </w:tcPr>
          <w:p w14:paraId="78BB8E26" w14:textId="06DF96E4" w:rsidR="00F15389" w:rsidRPr="00F15389" w:rsidRDefault="009E7A32"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9</w:t>
            </w:r>
            <w:r w:rsidR="00CD285D">
              <w:rPr>
                <w:rFonts w:ascii="Times New Roman" w:eastAsia="Times New Roman" w:hAnsi="Times New Roman" w:cs="Times New Roman"/>
                <w:color w:val="000000"/>
                <w:kern w:val="0"/>
                <w:lang w:eastAsia="pt-BR"/>
                <w14:ligatures w14:val="none"/>
              </w:rPr>
              <w:t>0.356923</w:t>
            </w:r>
          </w:p>
        </w:tc>
      </w:tr>
      <w:tr w:rsidR="00F15389" w:rsidRPr="00F15389" w14:paraId="00A5408B" w14:textId="77777777" w:rsidTr="00805B0E">
        <w:trPr>
          <w:trHeight w:val="288"/>
        </w:trPr>
        <w:tc>
          <w:tcPr>
            <w:tcW w:w="1560" w:type="dxa"/>
            <w:tcBorders>
              <w:top w:val="nil"/>
              <w:left w:val="nil"/>
              <w:bottom w:val="single" w:sz="4" w:space="0" w:color="auto"/>
              <w:right w:val="nil"/>
            </w:tcBorders>
            <w:noWrap/>
            <w:vAlign w:val="bottom"/>
            <w:hideMark/>
          </w:tcPr>
          <w:p w14:paraId="68B8F05F" w14:textId="77777777" w:rsidR="00F15389" w:rsidRPr="00F15389" w:rsidRDefault="00F15389" w:rsidP="00F15389">
            <w:pPr>
              <w:spacing w:after="0" w:line="240" w:lineRule="auto"/>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Dimension 5</w:t>
            </w:r>
          </w:p>
        </w:tc>
        <w:tc>
          <w:tcPr>
            <w:tcW w:w="1179" w:type="dxa"/>
            <w:tcBorders>
              <w:top w:val="nil"/>
              <w:left w:val="nil"/>
              <w:bottom w:val="single" w:sz="4" w:space="0" w:color="auto"/>
              <w:right w:val="nil"/>
            </w:tcBorders>
            <w:noWrap/>
            <w:vAlign w:val="bottom"/>
            <w:hideMark/>
          </w:tcPr>
          <w:p w14:paraId="19EA6BBE"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r w:rsidRPr="00F15389">
              <w:rPr>
                <w:rFonts w:ascii="Times New Roman" w:eastAsia="Times New Roman" w:hAnsi="Times New Roman" w:cs="Times New Roman"/>
                <w:color w:val="000000"/>
                <w:kern w:val="0"/>
                <w:lang w:eastAsia="pt-BR"/>
                <w14:ligatures w14:val="none"/>
              </w:rPr>
              <w:t>0.8647390</w:t>
            </w:r>
          </w:p>
        </w:tc>
        <w:tc>
          <w:tcPr>
            <w:tcW w:w="2780" w:type="dxa"/>
            <w:tcBorders>
              <w:top w:val="nil"/>
              <w:left w:val="nil"/>
              <w:bottom w:val="single" w:sz="4" w:space="0" w:color="auto"/>
              <w:right w:val="nil"/>
            </w:tcBorders>
            <w:noWrap/>
            <w:vAlign w:val="bottom"/>
            <w:hideMark/>
          </w:tcPr>
          <w:p w14:paraId="51341BD5" w14:textId="6D279E9E" w:rsidR="00F15389" w:rsidRPr="00F15389" w:rsidRDefault="00CD285D"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4</w:t>
            </w:r>
            <w:r w:rsidR="00F15389" w:rsidRPr="00F15389">
              <w:rPr>
                <w:rFonts w:ascii="Times New Roman" w:eastAsia="Times New Roman" w:hAnsi="Times New Roman" w:cs="Times New Roman"/>
                <w:color w:val="000000"/>
                <w:kern w:val="0"/>
                <w:lang w:eastAsia="pt-BR"/>
                <w14:ligatures w14:val="none"/>
              </w:rPr>
              <w:t>.608211</w:t>
            </w:r>
          </w:p>
        </w:tc>
        <w:tc>
          <w:tcPr>
            <w:tcW w:w="2480" w:type="dxa"/>
            <w:tcBorders>
              <w:top w:val="nil"/>
              <w:left w:val="nil"/>
              <w:bottom w:val="single" w:sz="4" w:space="0" w:color="auto"/>
              <w:right w:val="nil"/>
            </w:tcBorders>
            <w:noWrap/>
            <w:vAlign w:val="bottom"/>
            <w:hideMark/>
          </w:tcPr>
          <w:p w14:paraId="571CA2FA" w14:textId="5451EBFF" w:rsidR="00F15389" w:rsidRPr="00F15389" w:rsidRDefault="009E7A32" w:rsidP="00F15389">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9</w:t>
            </w:r>
            <w:r w:rsidR="00CD285D">
              <w:rPr>
                <w:rFonts w:ascii="Times New Roman" w:eastAsia="Times New Roman" w:hAnsi="Times New Roman" w:cs="Times New Roman"/>
                <w:color w:val="000000"/>
                <w:kern w:val="0"/>
                <w:lang w:eastAsia="pt-BR"/>
                <w14:ligatures w14:val="none"/>
              </w:rPr>
              <w:t>4.965134</w:t>
            </w:r>
          </w:p>
        </w:tc>
      </w:tr>
      <w:tr w:rsidR="00F15389" w:rsidRPr="00F15389" w14:paraId="2630296A" w14:textId="77777777" w:rsidTr="00805B0E">
        <w:trPr>
          <w:trHeight w:val="288"/>
        </w:trPr>
        <w:tc>
          <w:tcPr>
            <w:tcW w:w="1560" w:type="dxa"/>
            <w:tcBorders>
              <w:top w:val="nil"/>
              <w:left w:val="nil"/>
              <w:bottom w:val="nil"/>
              <w:right w:val="nil"/>
            </w:tcBorders>
            <w:noWrap/>
            <w:vAlign w:val="bottom"/>
            <w:hideMark/>
          </w:tcPr>
          <w:p w14:paraId="5EA9C14D" w14:textId="77777777" w:rsidR="00F15389" w:rsidRPr="00F15389" w:rsidRDefault="00F15389" w:rsidP="00F15389">
            <w:pPr>
              <w:spacing w:after="0" w:line="240" w:lineRule="auto"/>
              <w:jc w:val="center"/>
              <w:rPr>
                <w:rFonts w:ascii="Times New Roman" w:eastAsia="Times New Roman" w:hAnsi="Times New Roman" w:cs="Times New Roman"/>
                <w:color w:val="000000"/>
                <w:kern w:val="0"/>
                <w:lang w:eastAsia="pt-BR"/>
                <w14:ligatures w14:val="none"/>
              </w:rPr>
            </w:pPr>
          </w:p>
        </w:tc>
        <w:tc>
          <w:tcPr>
            <w:tcW w:w="1179" w:type="dxa"/>
            <w:tcBorders>
              <w:top w:val="nil"/>
              <w:left w:val="nil"/>
              <w:bottom w:val="nil"/>
              <w:right w:val="nil"/>
            </w:tcBorders>
            <w:noWrap/>
            <w:vAlign w:val="bottom"/>
            <w:hideMark/>
          </w:tcPr>
          <w:p w14:paraId="316998A4" w14:textId="77777777" w:rsidR="00F15389" w:rsidRPr="00F15389" w:rsidRDefault="00F15389" w:rsidP="00F15389">
            <w:pPr>
              <w:spacing w:after="0" w:line="240" w:lineRule="auto"/>
              <w:rPr>
                <w:rFonts w:ascii="Times New Roman" w:eastAsia="Times New Roman" w:hAnsi="Times New Roman" w:cs="Times New Roman"/>
                <w:kern w:val="0"/>
                <w:sz w:val="20"/>
                <w:szCs w:val="20"/>
                <w:lang w:eastAsia="pt-BR"/>
                <w14:ligatures w14:val="none"/>
              </w:rPr>
            </w:pPr>
          </w:p>
        </w:tc>
        <w:tc>
          <w:tcPr>
            <w:tcW w:w="2780" w:type="dxa"/>
            <w:tcBorders>
              <w:top w:val="nil"/>
              <w:left w:val="nil"/>
              <w:bottom w:val="nil"/>
              <w:right w:val="nil"/>
            </w:tcBorders>
            <w:noWrap/>
            <w:vAlign w:val="bottom"/>
            <w:hideMark/>
          </w:tcPr>
          <w:p w14:paraId="3B119F93" w14:textId="77777777" w:rsidR="00F15389" w:rsidRPr="00F15389" w:rsidRDefault="00F15389" w:rsidP="00F15389">
            <w:pPr>
              <w:spacing w:after="0" w:line="240" w:lineRule="auto"/>
              <w:rPr>
                <w:rFonts w:ascii="Times New Roman" w:eastAsia="Times New Roman" w:hAnsi="Times New Roman" w:cs="Times New Roman"/>
                <w:kern w:val="0"/>
                <w:sz w:val="20"/>
                <w:szCs w:val="20"/>
                <w:lang w:eastAsia="pt-BR"/>
                <w14:ligatures w14:val="none"/>
              </w:rPr>
            </w:pPr>
          </w:p>
        </w:tc>
        <w:tc>
          <w:tcPr>
            <w:tcW w:w="2480" w:type="dxa"/>
            <w:tcBorders>
              <w:top w:val="nil"/>
              <w:left w:val="nil"/>
              <w:bottom w:val="nil"/>
              <w:right w:val="nil"/>
            </w:tcBorders>
            <w:noWrap/>
            <w:vAlign w:val="bottom"/>
            <w:hideMark/>
          </w:tcPr>
          <w:p w14:paraId="2E2395A2" w14:textId="77777777" w:rsidR="00F15389" w:rsidRPr="00F15389" w:rsidRDefault="00F15389" w:rsidP="00F15389">
            <w:pPr>
              <w:spacing w:after="0" w:line="240" w:lineRule="auto"/>
              <w:rPr>
                <w:rFonts w:ascii="Times New Roman" w:eastAsia="Times New Roman" w:hAnsi="Times New Roman" w:cs="Times New Roman"/>
                <w:kern w:val="0"/>
                <w:sz w:val="20"/>
                <w:szCs w:val="20"/>
                <w:lang w:eastAsia="pt-BR"/>
                <w14:ligatures w14:val="none"/>
              </w:rPr>
            </w:pPr>
          </w:p>
        </w:tc>
      </w:tr>
    </w:tbl>
    <w:p w14:paraId="70B04C5D" w14:textId="77777777" w:rsidR="008845E1" w:rsidRDefault="008845E1" w:rsidP="009712B7">
      <w:pPr>
        <w:rPr>
          <w:rFonts w:ascii="Times New Roman" w:hAnsi="Times New Roman" w:cs="Times New Roman"/>
          <w:b/>
          <w:bCs/>
          <w:lang w:val="en-US"/>
        </w:rPr>
      </w:pPr>
    </w:p>
    <w:p w14:paraId="4BC39246" w14:textId="13BA648E" w:rsidR="00AC47A0" w:rsidRPr="00805B0E" w:rsidRDefault="00805B0E" w:rsidP="009712B7">
      <w:pPr>
        <w:rPr>
          <w:rFonts w:ascii="Times New Roman" w:hAnsi="Times New Roman" w:cs="Times New Roman"/>
          <w:lang w:val="en-US"/>
        </w:rPr>
      </w:pPr>
      <w:r w:rsidRPr="00805B0E">
        <w:rPr>
          <w:rFonts w:ascii="Times New Roman" w:hAnsi="Times New Roman" w:cs="Times New Roman"/>
          <w:b/>
          <w:bCs/>
          <w:lang w:val="en-US"/>
        </w:rPr>
        <w:t>Table S2.</w:t>
      </w:r>
      <w:r w:rsidRPr="00805B0E">
        <w:rPr>
          <w:rFonts w:ascii="Times New Roman" w:hAnsi="Times New Roman" w:cs="Times New Roman"/>
          <w:lang w:val="en-US"/>
        </w:rPr>
        <w:t xml:space="preserve"> Factor loadings (FC) of the environmental governance indicators on the first </w:t>
      </w:r>
      <w:r>
        <w:rPr>
          <w:rFonts w:ascii="Times New Roman" w:hAnsi="Times New Roman" w:cs="Times New Roman"/>
          <w:lang w:val="en-US"/>
        </w:rPr>
        <w:t>three</w:t>
      </w:r>
      <w:r w:rsidRPr="00805B0E">
        <w:rPr>
          <w:rFonts w:ascii="Times New Roman" w:hAnsi="Times New Roman" w:cs="Times New Roman"/>
          <w:lang w:val="en-US"/>
        </w:rPr>
        <w:t xml:space="preserve"> retained dimensions obtained through the Factorial Analysis of Mixed Data (FAMD) used to construct the Environmental Institutional Capacity Index (ICI). </w:t>
      </w:r>
    </w:p>
    <w:tbl>
      <w:tblPr>
        <w:tblW w:w="8931" w:type="dxa"/>
        <w:tblCellSpacing w:w="15" w:type="dxa"/>
        <w:tblCellMar>
          <w:top w:w="15" w:type="dxa"/>
          <w:left w:w="15" w:type="dxa"/>
          <w:bottom w:w="15" w:type="dxa"/>
          <w:right w:w="15" w:type="dxa"/>
        </w:tblCellMar>
        <w:tblLook w:val="04A0" w:firstRow="1" w:lastRow="0" w:firstColumn="1" w:lastColumn="0" w:noHBand="0" w:noVBand="1"/>
      </w:tblPr>
      <w:tblGrid>
        <w:gridCol w:w="5245"/>
        <w:gridCol w:w="1276"/>
        <w:gridCol w:w="1134"/>
        <w:gridCol w:w="1276"/>
      </w:tblGrid>
      <w:tr w:rsidR="00805B0E" w:rsidRPr="00805B0E" w14:paraId="4D00886C" w14:textId="77777777" w:rsidTr="00805B0E">
        <w:trPr>
          <w:tblHeader/>
          <w:tblCellSpacing w:w="15" w:type="dxa"/>
        </w:trPr>
        <w:tc>
          <w:tcPr>
            <w:tcW w:w="5200" w:type="dxa"/>
            <w:tcBorders>
              <w:top w:val="single" w:sz="4" w:space="0" w:color="auto"/>
              <w:bottom w:val="single" w:sz="4" w:space="0" w:color="auto"/>
            </w:tcBorders>
            <w:vAlign w:val="center"/>
            <w:hideMark/>
          </w:tcPr>
          <w:p w14:paraId="555A3828" w14:textId="77777777" w:rsidR="00805B0E" w:rsidRPr="00805B0E" w:rsidRDefault="00805B0E" w:rsidP="00805B0E">
            <w:pPr>
              <w:rPr>
                <w:rFonts w:ascii="Times New Roman" w:hAnsi="Times New Roman" w:cs="Times New Roman"/>
                <w:b/>
                <w:bCs/>
              </w:rPr>
            </w:pPr>
            <w:r w:rsidRPr="00805B0E">
              <w:rPr>
                <w:rFonts w:ascii="Times New Roman" w:hAnsi="Times New Roman" w:cs="Times New Roman"/>
                <w:b/>
                <w:bCs/>
              </w:rPr>
              <w:t>Environmental Governance Indicator</w:t>
            </w:r>
          </w:p>
        </w:tc>
        <w:tc>
          <w:tcPr>
            <w:tcW w:w="1246" w:type="dxa"/>
            <w:tcBorders>
              <w:top w:val="single" w:sz="4" w:space="0" w:color="auto"/>
              <w:bottom w:val="single" w:sz="4" w:space="0" w:color="auto"/>
            </w:tcBorders>
            <w:vAlign w:val="center"/>
            <w:hideMark/>
          </w:tcPr>
          <w:p w14:paraId="0129274F" w14:textId="0FC2B78F" w:rsidR="00805B0E" w:rsidRPr="00805B0E" w:rsidRDefault="00805B0E" w:rsidP="00805B0E">
            <w:pPr>
              <w:rPr>
                <w:rFonts w:ascii="Times New Roman" w:hAnsi="Times New Roman" w:cs="Times New Roman"/>
                <w:b/>
                <w:bCs/>
              </w:rPr>
            </w:pPr>
            <w:r>
              <w:rPr>
                <w:rFonts w:ascii="Times New Roman" w:hAnsi="Times New Roman" w:cs="Times New Roman"/>
                <w:b/>
                <w:bCs/>
              </w:rPr>
              <w:t>FC</w:t>
            </w:r>
            <w:r w:rsidRPr="00805B0E">
              <w:rPr>
                <w:rFonts w:ascii="Times New Roman" w:hAnsi="Times New Roman" w:cs="Times New Roman"/>
                <w:b/>
                <w:bCs/>
              </w:rPr>
              <w:t xml:space="preserve"> (</w:t>
            </w:r>
            <w:proofErr w:type="spellStart"/>
            <w:r w:rsidRPr="00805B0E">
              <w:rPr>
                <w:rFonts w:ascii="Times New Roman" w:hAnsi="Times New Roman" w:cs="Times New Roman"/>
                <w:b/>
                <w:bCs/>
              </w:rPr>
              <w:t>Dim</w:t>
            </w:r>
            <w:proofErr w:type="spellEnd"/>
            <w:r w:rsidRPr="00805B0E">
              <w:rPr>
                <w:rFonts w:ascii="Times New Roman" w:hAnsi="Times New Roman" w:cs="Times New Roman"/>
                <w:b/>
                <w:bCs/>
              </w:rPr>
              <w:t xml:space="preserve"> 1)</w:t>
            </w:r>
          </w:p>
        </w:tc>
        <w:tc>
          <w:tcPr>
            <w:tcW w:w="1104" w:type="dxa"/>
            <w:tcBorders>
              <w:top w:val="single" w:sz="4" w:space="0" w:color="auto"/>
              <w:bottom w:val="single" w:sz="4" w:space="0" w:color="auto"/>
            </w:tcBorders>
            <w:vAlign w:val="center"/>
            <w:hideMark/>
          </w:tcPr>
          <w:p w14:paraId="22D5ADD6" w14:textId="0F938E1A" w:rsidR="00805B0E" w:rsidRPr="00805B0E" w:rsidRDefault="00805B0E" w:rsidP="00805B0E">
            <w:pPr>
              <w:rPr>
                <w:rFonts w:ascii="Times New Roman" w:hAnsi="Times New Roman" w:cs="Times New Roman"/>
                <w:b/>
                <w:bCs/>
              </w:rPr>
            </w:pPr>
            <w:r>
              <w:rPr>
                <w:rFonts w:ascii="Times New Roman" w:hAnsi="Times New Roman" w:cs="Times New Roman"/>
                <w:b/>
                <w:bCs/>
              </w:rPr>
              <w:t>FC</w:t>
            </w:r>
            <w:r w:rsidRPr="00805B0E">
              <w:rPr>
                <w:rFonts w:ascii="Times New Roman" w:hAnsi="Times New Roman" w:cs="Times New Roman"/>
                <w:b/>
                <w:bCs/>
              </w:rPr>
              <w:t xml:space="preserve"> </w:t>
            </w:r>
            <w:r w:rsidRPr="00805B0E">
              <w:rPr>
                <w:rFonts w:ascii="Times New Roman" w:hAnsi="Times New Roman" w:cs="Times New Roman"/>
                <w:b/>
                <w:bCs/>
              </w:rPr>
              <w:t>(</w:t>
            </w:r>
            <w:proofErr w:type="spellStart"/>
            <w:r w:rsidRPr="00805B0E">
              <w:rPr>
                <w:rFonts w:ascii="Times New Roman" w:hAnsi="Times New Roman" w:cs="Times New Roman"/>
                <w:b/>
                <w:bCs/>
              </w:rPr>
              <w:t>Dim</w:t>
            </w:r>
            <w:proofErr w:type="spellEnd"/>
            <w:r w:rsidRPr="00805B0E">
              <w:rPr>
                <w:rFonts w:ascii="Times New Roman" w:hAnsi="Times New Roman" w:cs="Times New Roman"/>
                <w:b/>
                <w:bCs/>
              </w:rPr>
              <w:t xml:space="preserve"> 2)</w:t>
            </w:r>
          </w:p>
        </w:tc>
        <w:tc>
          <w:tcPr>
            <w:tcW w:w="1231" w:type="dxa"/>
            <w:tcBorders>
              <w:top w:val="single" w:sz="4" w:space="0" w:color="auto"/>
              <w:bottom w:val="single" w:sz="4" w:space="0" w:color="auto"/>
            </w:tcBorders>
            <w:vAlign w:val="center"/>
            <w:hideMark/>
          </w:tcPr>
          <w:p w14:paraId="7A7A9DB1" w14:textId="6A9C1233" w:rsidR="00805B0E" w:rsidRPr="00805B0E" w:rsidRDefault="00805B0E" w:rsidP="00805B0E">
            <w:pPr>
              <w:rPr>
                <w:rFonts w:ascii="Times New Roman" w:hAnsi="Times New Roman" w:cs="Times New Roman"/>
                <w:b/>
                <w:bCs/>
              </w:rPr>
            </w:pPr>
            <w:r>
              <w:rPr>
                <w:rFonts w:ascii="Times New Roman" w:hAnsi="Times New Roman" w:cs="Times New Roman"/>
                <w:b/>
                <w:bCs/>
              </w:rPr>
              <w:t>FC</w:t>
            </w:r>
            <w:r w:rsidRPr="00805B0E">
              <w:rPr>
                <w:rFonts w:ascii="Times New Roman" w:hAnsi="Times New Roman" w:cs="Times New Roman"/>
                <w:b/>
                <w:bCs/>
              </w:rPr>
              <w:t xml:space="preserve"> </w:t>
            </w:r>
            <w:r w:rsidRPr="00805B0E">
              <w:rPr>
                <w:rFonts w:ascii="Times New Roman" w:hAnsi="Times New Roman" w:cs="Times New Roman"/>
                <w:b/>
                <w:bCs/>
              </w:rPr>
              <w:t>(</w:t>
            </w:r>
            <w:proofErr w:type="spellStart"/>
            <w:r w:rsidRPr="00805B0E">
              <w:rPr>
                <w:rFonts w:ascii="Times New Roman" w:hAnsi="Times New Roman" w:cs="Times New Roman"/>
                <w:b/>
                <w:bCs/>
              </w:rPr>
              <w:t>Dim</w:t>
            </w:r>
            <w:proofErr w:type="spellEnd"/>
            <w:r w:rsidRPr="00805B0E">
              <w:rPr>
                <w:rFonts w:ascii="Times New Roman" w:hAnsi="Times New Roman" w:cs="Times New Roman"/>
                <w:b/>
                <w:bCs/>
              </w:rPr>
              <w:t xml:space="preserve"> 3)</w:t>
            </w:r>
          </w:p>
        </w:tc>
      </w:tr>
      <w:tr w:rsidR="00805B0E" w:rsidRPr="00805B0E" w14:paraId="2B231BD4" w14:textId="77777777" w:rsidTr="00805B0E">
        <w:trPr>
          <w:tblCellSpacing w:w="15" w:type="dxa"/>
        </w:trPr>
        <w:tc>
          <w:tcPr>
            <w:tcW w:w="5200" w:type="dxa"/>
            <w:vAlign w:val="center"/>
            <w:hideMark/>
          </w:tcPr>
          <w:p w14:paraId="287E75DF" w14:textId="77777777" w:rsidR="00805B0E" w:rsidRPr="00805B0E" w:rsidRDefault="00805B0E" w:rsidP="00805B0E">
            <w:pPr>
              <w:rPr>
                <w:rFonts w:ascii="Times New Roman" w:hAnsi="Times New Roman" w:cs="Times New Roman"/>
              </w:rPr>
            </w:pPr>
            <w:proofErr w:type="spellStart"/>
            <w:r w:rsidRPr="00805B0E">
              <w:rPr>
                <w:rFonts w:ascii="Times New Roman" w:hAnsi="Times New Roman" w:cs="Times New Roman"/>
              </w:rPr>
              <w:t>Existence</w:t>
            </w:r>
            <w:proofErr w:type="spellEnd"/>
            <w:r w:rsidRPr="00805B0E">
              <w:rPr>
                <w:rFonts w:ascii="Times New Roman" w:hAnsi="Times New Roman" w:cs="Times New Roman"/>
              </w:rPr>
              <w:t xml:space="preserve"> </w:t>
            </w:r>
            <w:proofErr w:type="spellStart"/>
            <w:r w:rsidRPr="00805B0E">
              <w:rPr>
                <w:rFonts w:ascii="Times New Roman" w:hAnsi="Times New Roman" w:cs="Times New Roman"/>
              </w:rPr>
              <w:t>of</w:t>
            </w:r>
            <w:proofErr w:type="spellEnd"/>
            <w:r w:rsidRPr="00805B0E">
              <w:rPr>
                <w:rFonts w:ascii="Times New Roman" w:hAnsi="Times New Roman" w:cs="Times New Roman"/>
              </w:rPr>
              <w:t xml:space="preserve"> a Municipal Environmental </w:t>
            </w:r>
            <w:proofErr w:type="spellStart"/>
            <w:r w:rsidRPr="00805B0E">
              <w:rPr>
                <w:rFonts w:ascii="Times New Roman" w:hAnsi="Times New Roman" w:cs="Times New Roman"/>
              </w:rPr>
              <w:t>Secretariat</w:t>
            </w:r>
            <w:proofErr w:type="spellEnd"/>
          </w:p>
        </w:tc>
        <w:tc>
          <w:tcPr>
            <w:tcW w:w="1246" w:type="dxa"/>
            <w:vAlign w:val="center"/>
            <w:hideMark/>
          </w:tcPr>
          <w:p w14:paraId="167CAF4D"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0.81</w:t>
            </w:r>
          </w:p>
        </w:tc>
        <w:tc>
          <w:tcPr>
            <w:tcW w:w="1104" w:type="dxa"/>
            <w:vAlign w:val="center"/>
            <w:hideMark/>
          </w:tcPr>
          <w:p w14:paraId="485DD4CB"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0.14</w:t>
            </w:r>
          </w:p>
        </w:tc>
        <w:tc>
          <w:tcPr>
            <w:tcW w:w="1231" w:type="dxa"/>
            <w:vAlign w:val="center"/>
            <w:hideMark/>
          </w:tcPr>
          <w:p w14:paraId="52B955F3"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0.07</w:t>
            </w:r>
          </w:p>
        </w:tc>
      </w:tr>
      <w:tr w:rsidR="00805B0E" w:rsidRPr="00805B0E" w14:paraId="51495B45" w14:textId="77777777" w:rsidTr="00805B0E">
        <w:trPr>
          <w:tblCellSpacing w:w="15" w:type="dxa"/>
        </w:trPr>
        <w:tc>
          <w:tcPr>
            <w:tcW w:w="5200" w:type="dxa"/>
            <w:vAlign w:val="center"/>
            <w:hideMark/>
          </w:tcPr>
          <w:p w14:paraId="7CEF519A" w14:textId="77777777" w:rsidR="00805B0E" w:rsidRPr="00805B0E" w:rsidRDefault="00805B0E" w:rsidP="00805B0E">
            <w:pPr>
              <w:rPr>
                <w:rFonts w:ascii="Times New Roman" w:hAnsi="Times New Roman" w:cs="Times New Roman"/>
                <w:lang w:val="en-US"/>
              </w:rPr>
            </w:pPr>
            <w:r w:rsidRPr="00805B0E">
              <w:rPr>
                <w:rFonts w:ascii="Times New Roman" w:hAnsi="Times New Roman" w:cs="Times New Roman"/>
                <w:lang w:val="en-US"/>
              </w:rPr>
              <w:t>Number of Active Environmental Staff</w:t>
            </w:r>
          </w:p>
        </w:tc>
        <w:tc>
          <w:tcPr>
            <w:tcW w:w="1246" w:type="dxa"/>
            <w:vAlign w:val="center"/>
            <w:hideMark/>
          </w:tcPr>
          <w:p w14:paraId="041A8CFE"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0.78</w:t>
            </w:r>
          </w:p>
        </w:tc>
        <w:tc>
          <w:tcPr>
            <w:tcW w:w="1104" w:type="dxa"/>
            <w:vAlign w:val="center"/>
            <w:hideMark/>
          </w:tcPr>
          <w:p w14:paraId="099F8C1F"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0.19</w:t>
            </w:r>
          </w:p>
        </w:tc>
        <w:tc>
          <w:tcPr>
            <w:tcW w:w="1231" w:type="dxa"/>
            <w:vAlign w:val="center"/>
            <w:hideMark/>
          </w:tcPr>
          <w:p w14:paraId="48CF3C4E"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0.11</w:t>
            </w:r>
          </w:p>
        </w:tc>
      </w:tr>
      <w:tr w:rsidR="00805B0E" w:rsidRPr="00805B0E" w14:paraId="34498E4E" w14:textId="77777777" w:rsidTr="00805B0E">
        <w:trPr>
          <w:tblCellSpacing w:w="15" w:type="dxa"/>
        </w:trPr>
        <w:tc>
          <w:tcPr>
            <w:tcW w:w="5200" w:type="dxa"/>
            <w:vAlign w:val="center"/>
            <w:hideMark/>
          </w:tcPr>
          <w:p w14:paraId="063F453B" w14:textId="77777777" w:rsidR="00805B0E" w:rsidRPr="00805B0E" w:rsidRDefault="00805B0E" w:rsidP="00805B0E">
            <w:pPr>
              <w:rPr>
                <w:rFonts w:ascii="Times New Roman" w:hAnsi="Times New Roman" w:cs="Times New Roman"/>
              </w:rPr>
            </w:pPr>
            <w:r w:rsidRPr="00805B0E">
              <w:rPr>
                <w:rFonts w:ascii="Times New Roman" w:hAnsi="Times New Roman" w:cs="Times New Roman"/>
              </w:rPr>
              <w:t>Outsourcing of Environmental Services</w:t>
            </w:r>
          </w:p>
        </w:tc>
        <w:tc>
          <w:tcPr>
            <w:tcW w:w="1246" w:type="dxa"/>
            <w:vAlign w:val="center"/>
            <w:hideMark/>
          </w:tcPr>
          <w:p w14:paraId="444F8FC5"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−0.62</w:t>
            </w:r>
          </w:p>
        </w:tc>
        <w:tc>
          <w:tcPr>
            <w:tcW w:w="1104" w:type="dxa"/>
            <w:vAlign w:val="center"/>
            <w:hideMark/>
          </w:tcPr>
          <w:p w14:paraId="3B4B6045"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0.27</w:t>
            </w:r>
          </w:p>
        </w:tc>
        <w:tc>
          <w:tcPr>
            <w:tcW w:w="1231" w:type="dxa"/>
            <w:vAlign w:val="center"/>
            <w:hideMark/>
          </w:tcPr>
          <w:p w14:paraId="55B8F987"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0.21</w:t>
            </w:r>
          </w:p>
        </w:tc>
      </w:tr>
      <w:tr w:rsidR="00805B0E" w:rsidRPr="00805B0E" w14:paraId="0FDFFEB7" w14:textId="77777777" w:rsidTr="00805B0E">
        <w:trPr>
          <w:tblCellSpacing w:w="15" w:type="dxa"/>
        </w:trPr>
        <w:tc>
          <w:tcPr>
            <w:tcW w:w="5200" w:type="dxa"/>
            <w:vAlign w:val="center"/>
            <w:hideMark/>
          </w:tcPr>
          <w:p w14:paraId="04E50D26" w14:textId="77777777" w:rsidR="00805B0E" w:rsidRPr="00805B0E" w:rsidRDefault="00805B0E" w:rsidP="00805B0E">
            <w:pPr>
              <w:rPr>
                <w:rFonts w:ascii="Times New Roman" w:hAnsi="Times New Roman" w:cs="Times New Roman"/>
              </w:rPr>
            </w:pPr>
            <w:proofErr w:type="spellStart"/>
            <w:r w:rsidRPr="00805B0E">
              <w:rPr>
                <w:rFonts w:ascii="Times New Roman" w:hAnsi="Times New Roman" w:cs="Times New Roman"/>
              </w:rPr>
              <w:t>Existence</w:t>
            </w:r>
            <w:proofErr w:type="spellEnd"/>
            <w:r w:rsidRPr="00805B0E">
              <w:rPr>
                <w:rFonts w:ascii="Times New Roman" w:hAnsi="Times New Roman" w:cs="Times New Roman"/>
              </w:rPr>
              <w:t xml:space="preserve"> </w:t>
            </w:r>
            <w:proofErr w:type="spellStart"/>
            <w:r w:rsidRPr="00805B0E">
              <w:rPr>
                <w:rFonts w:ascii="Times New Roman" w:hAnsi="Times New Roman" w:cs="Times New Roman"/>
              </w:rPr>
              <w:t>of</w:t>
            </w:r>
            <w:proofErr w:type="spellEnd"/>
            <w:r w:rsidRPr="00805B0E">
              <w:rPr>
                <w:rFonts w:ascii="Times New Roman" w:hAnsi="Times New Roman" w:cs="Times New Roman"/>
              </w:rPr>
              <w:t xml:space="preserve"> a Municipal Environmental </w:t>
            </w:r>
            <w:proofErr w:type="spellStart"/>
            <w:r w:rsidRPr="00805B0E">
              <w:rPr>
                <w:rFonts w:ascii="Times New Roman" w:hAnsi="Times New Roman" w:cs="Times New Roman"/>
              </w:rPr>
              <w:t>Council</w:t>
            </w:r>
            <w:proofErr w:type="spellEnd"/>
          </w:p>
        </w:tc>
        <w:tc>
          <w:tcPr>
            <w:tcW w:w="1246" w:type="dxa"/>
            <w:vAlign w:val="center"/>
            <w:hideMark/>
          </w:tcPr>
          <w:p w14:paraId="623610DE"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0.84</w:t>
            </w:r>
          </w:p>
        </w:tc>
        <w:tc>
          <w:tcPr>
            <w:tcW w:w="1104" w:type="dxa"/>
            <w:vAlign w:val="center"/>
            <w:hideMark/>
          </w:tcPr>
          <w:p w14:paraId="4F31F8FA"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0.11</w:t>
            </w:r>
          </w:p>
        </w:tc>
        <w:tc>
          <w:tcPr>
            <w:tcW w:w="1231" w:type="dxa"/>
            <w:vAlign w:val="center"/>
            <w:hideMark/>
          </w:tcPr>
          <w:p w14:paraId="4B2970FA"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0.09</w:t>
            </w:r>
          </w:p>
        </w:tc>
      </w:tr>
      <w:tr w:rsidR="00805B0E" w:rsidRPr="00805B0E" w14:paraId="11B3E1E6" w14:textId="77777777" w:rsidTr="00805B0E">
        <w:trPr>
          <w:tblCellSpacing w:w="15" w:type="dxa"/>
        </w:trPr>
        <w:tc>
          <w:tcPr>
            <w:tcW w:w="5200" w:type="dxa"/>
            <w:vAlign w:val="center"/>
            <w:hideMark/>
          </w:tcPr>
          <w:p w14:paraId="1F3B686E" w14:textId="77777777" w:rsidR="00805B0E" w:rsidRPr="00805B0E" w:rsidRDefault="00805B0E" w:rsidP="00805B0E">
            <w:pPr>
              <w:rPr>
                <w:rFonts w:ascii="Times New Roman" w:hAnsi="Times New Roman" w:cs="Times New Roman"/>
                <w:lang w:val="en-US"/>
              </w:rPr>
            </w:pPr>
            <w:r w:rsidRPr="00805B0E">
              <w:rPr>
                <w:rFonts w:ascii="Times New Roman" w:hAnsi="Times New Roman" w:cs="Times New Roman"/>
                <w:lang w:val="en-US"/>
              </w:rPr>
              <w:t>Council Meetings Held in the Past 12 Months</w:t>
            </w:r>
          </w:p>
        </w:tc>
        <w:tc>
          <w:tcPr>
            <w:tcW w:w="1246" w:type="dxa"/>
            <w:vAlign w:val="center"/>
            <w:hideMark/>
          </w:tcPr>
          <w:p w14:paraId="45221568"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0.79</w:t>
            </w:r>
          </w:p>
        </w:tc>
        <w:tc>
          <w:tcPr>
            <w:tcW w:w="1104" w:type="dxa"/>
            <w:vAlign w:val="center"/>
            <w:hideMark/>
          </w:tcPr>
          <w:p w14:paraId="479C21A1"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0.18</w:t>
            </w:r>
          </w:p>
        </w:tc>
        <w:tc>
          <w:tcPr>
            <w:tcW w:w="1231" w:type="dxa"/>
            <w:vAlign w:val="center"/>
            <w:hideMark/>
          </w:tcPr>
          <w:p w14:paraId="4BC2F814"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0.12</w:t>
            </w:r>
          </w:p>
        </w:tc>
      </w:tr>
      <w:tr w:rsidR="00805B0E" w:rsidRPr="00805B0E" w14:paraId="3844F0FE" w14:textId="77777777" w:rsidTr="00805B0E">
        <w:trPr>
          <w:tblCellSpacing w:w="15" w:type="dxa"/>
        </w:trPr>
        <w:tc>
          <w:tcPr>
            <w:tcW w:w="5200" w:type="dxa"/>
            <w:vAlign w:val="center"/>
            <w:hideMark/>
          </w:tcPr>
          <w:p w14:paraId="3CEDE4BC" w14:textId="77777777" w:rsidR="00805B0E" w:rsidRPr="00805B0E" w:rsidRDefault="00805B0E" w:rsidP="00805B0E">
            <w:pPr>
              <w:rPr>
                <w:rFonts w:ascii="Times New Roman" w:hAnsi="Times New Roman" w:cs="Times New Roman"/>
              </w:rPr>
            </w:pPr>
            <w:proofErr w:type="spellStart"/>
            <w:r w:rsidRPr="00805B0E">
              <w:rPr>
                <w:rFonts w:ascii="Times New Roman" w:hAnsi="Times New Roman" w:cs="Times New Roman"/>
              </w:rPr>
              <w:t>Council’s</w:t>
            </w:r>
            <w:proofErr w:type="spellEnd"/>
            <w:r w:rsidRPr="00805B0E">
              <w:rPr>
                <w:rFonts w:ascii="Times New Roman" w:hAnsi="Times New Roman" w:cs="Times New Roman"/>
              </w:rPr>
              <w:t xml:space="preserve"> Legal Status</w:t>
            </w:r>
          </w:p>
        </w:tc>
        <w:tc>
          <w:tcPr>
            <w:tcW w:w="1246" w:type="dxa"/>
            <w:vAlign w:val="center"/>
            <w:hideMark/>
          </w:tcPr>
          <w:p w14:paraId="0D6CD246"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0.73</w:t>
            </w:r>
          </w:p>
        </w:tc>
        <w:tc>
          <w:tcPr>
            <w:tcW w:w="1104" w:type="dxa"/>
            <w:vAlign w:val="center"/>
            <w:hideMark/>
          </w:tcPr>
          <w:p w14:paraId="22CB6FF8"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0.36</w:t>
            </w:r>
          </w:p>
        </w:tc>
        <w:tc>
          <w:tcPr>
            <w:tcW w:w="1231" w:type="dxa"/>
            <w:vAlign w:val="center"/>
            <w:hideMark/>
          </w:tcPr>
          <w:p w14:paraId="71933AD5"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0.25</w:t>
            </w:r>
          </w:p>
        </w:tc>
      </w:tr>
      <w:tr w:rsidR="00805B0E" w:rsidRPr="00805B0E" w14:paraId="533F1308" w14:textId="77777777" w:rsidTr="00805B0E">
        <w:trPr>
          <w:tblCellSpacing w:w="15" w:type="dxa"/>
        </w:trPr>
        <w:tc>
          <w:tcPr>
            <w:tcW w:w="5200" w:type="dxa"/>
            <w:vAlign w:val="center"/>
            <w:hideMark/>
          </w:tcPr>
          <w:p w14:paraId="47DE249A" w14:textId="77777777" w:rsidR="00805B0E" w:rsidRPr="00805B0E" w:rsidRDefault="00805B0E" w:rsidP="00805B0E">
            <w:pPr>
              <w:rPr>
                <w:rFonts w:ascii="Times New Roman" w:hAnsi="Times New Roman" w:cs="Times New Roman"/>
                <w:lang w:val="en-US"/>
              </w:rPr>
            </w:pPr>
            <w:r w:rsidRPr="00805B0E">
              <w:rPr>
                <w:rFonts w:ascii="Times New Roman" w:hAnsi="Times New Roman" w:cs="Times New Roman"/>
                <w:lang w:val="en-US"/>
              </w:rPr>
              <w:t>Percentage of Civil Society Representation on the Council</w:t>
            </w:r>
          </w:p>
        </w:tc>
        <w:tc>
          <w:tcPr>
            <w:tcW w:w="1246" w:type="dxa"/>
            <w:vAlign w:val="center"/>
            <w:hideMark/>
          </w:tcPr>
          <w:p w14:paraId="302F0A1A"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0.68</w:t>
            </w:r>
          </w:p>
        </w:tc>
        <w:tc>
          <w:tcPr>
            <w:tcW w:w="1104" w:type="dxa"/>
            <w:vAlign w:val="center"/>
            <w:hideMark/>
          </w:tcPr>
          <w:p w14:paraId="17A35F57"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0.41</w:t>
            </w:r>
          </w:p>
        </w:tc>
        <w:tc>
          <w:tcPr>
            <w:tcW w:w="1231" w:type="dxa"/>
            <w:vAlign w:val="center"/>
            <w:hideMark/>
          </w:tcPr>
          <w:p w14:paraId="718D428D"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0.23</w:t>
            </w:r>
          </w:p>
        </w:tc>
      </w:tr>
      <w:tr w:rsidR="00805B0E" w:rsidRPr="00805B0E" w14:paraId="71E5F6C2" w14:textId="77777777" w:rsidTr="00805B0E">
        <w:trPr>
          <w:tblCellSpacing w:w="15" w:type="dxa"/>
        </w:trPr>
        <w:tc>
          <w:tcPr>
            <w:tcW w:w="5200" w:type="dxa"/>
            <w:vAlign w:val="center"/>
            <w:hideMark/>
          </w:tcPr>
          <w:p w14:paraId="35CA04D4" w14:textId="77777777" w:rsidR="00805B0E" w:rsidRPr="00805B0E" w:rsidRDefault="00805B0E" w:rsidP="00805B0E">
            <w:pPr>
              <w:rPr>
                <w:rFonts w:ascii="Times New Roman" w:hAnsi="Times New Roman" w:cs="Times New Roman"/>
                <w:lang w:val="en-US"/>
              </w:rPr>
            </w:pPr>
            <w:r w:rsidRPr="00805B0E">
              <w:rPr>
                <w:rFonts w:ascii="Times New Roman" w:hAnsi="Times New Roman" w:cs="Times New Roman"/>
                <w:lang w:val="en-US"/>
              </w:rPr>
              <w:t>Administrative Agreements Delegating Environmental Responsibilities to State Agencies</w:t>
            </w:r>
          </w:p>
        </w:tc>
        <w:tc>
          <w:tcPr>
            <w:tcW w:w="1246" w:type="dxa"/>
            <w:vAlign w:val="center"/>
            <w:hideMark/>
          </w:tcPr>
          <w:p w14:paraId="22281A93"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0.71</w:t>
            </w:r>
          </w:p>
        </w:tc>
        <w:tc>
          <w:tcPr>
            <w:tcW w:w="1104" w:type="dxa"/>
            <w:vAlign w:val="center"/>
            <w:hideMark/>
          </w:tcPr>
          <w:p w14:paraId="77903FE8"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0.25</w:t>
            </w:r>
          </w:p>
        </w:tc>
        <w:tc>
          <w:tcPr>
            <w:tcW w:w="1231" w:type="dxa"/>
            <w:vAlign w:val="center"/>
            <w:hideMark/>
          </w:tcPr>
          <w:p w14:paraId="73F0A48F"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0.28</w:t>
            </w:r>
          </w:p>
        </w:tc>
      </w:tr>
      <w:tr w:rsidR="00805B0E" w:rsidRPr="00805B0E" w14:paraId="239DC4A5" w14:textId="77777777" w:rsidTr="00805B0E">
        <w:trPr>
          <w:tblCellSpacing w:w="15" w:type="dxa"/>
        </w:trPr>
        <w:tc>
          <w:tcPr>
            <w:tcW w:w="5200" w:type="dxa"/>
            <w:vAlign w:val="center"/>
            <w:hideMark/>
          </w:tcPr>
          <w:p w14:paraId="1E387793" w14:textId="77777777" w:rsidR="00805B0E" w:rsidRPr="00805B0E" w:rsidRDefault="00805B0E" w:rsidP="00805B0E">
            <w:pPr>
              <w:rPr>
                <w:rFonts w:ascii="Times New Roman" w:hAnsi="Times New Roman" w:cs="Times New Roman"/>
                <w:lang w:val="en-US"/>
              </w:rPr>
            </w:pPr>
            <w:r w:rsidRPr="00805B0E">
              <w:rPr>
                <w:rFonts w:ascii="Times New Roman" w:hAnsi="Times New Roman" w:cs="Times New Roman"/>
                <w:lang w:val="en-US"/>
              </w:rPr>
              <w:t>Presence of Local Environmental Legislation</w:t>
            </w:r>
          </w:p>
        </w:tc>
        <w:tc>
          <w:tcPr>
            <w:tcW w:w="1246" w:type="dxa"/>
            <w:vAlign w:val="center"/>
            <w:hideMark/>
          </w:tcPr>
          <w:p w14:paraId="7750090F"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0.77</w:t>
            </w:r>
          </w:p>
        </w:tc>
        <w:tc>
          <w:tcPr>
            <w:tcW w:w="1104" w:type="dxa"/>
            <w:vAlign w:val="center"/>
            <w:hideMark/>
          </w:tcPr>
          <w:p w14:paraId="5478694D"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0.29</w:t>
            </w:r>
          </w:p>
        </w:tc>
        <w:tc>
          <w:tcPr>
            <w:tcW w:w="1231" w:type="dxa"/>
            <w:vAlign w:val="center"/>
            <w:hideMark/>
          </w:tcPr>
          <w:p w14:paraId="2A6C9BB2"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0.22</w:t>
            </w:r>
          </w:p>
        </w:tc>
      </w:tr>
      <w:tr w:rsidR="00805B0E" w:rsidRPr="00805B0E" w14:paraId="7C128BA1" w14:textId="77777777" w:rsidTr="00805B0E">
        <w:trPr>
          <w:tblCellSpacing w:w="15" w:type="dxa"/>
        </w:trPr>
        <w:tc>
          <w:tcPr>
            <w:tcW w:w="5200" w:type="dxa"/>
            <w:tcBorders>
              <w:bottom w:val="single" w:sz="4" w:space="0" w:color="auto"/>
            </w:tcBorders>
            <w:vAlign w:val="center"/>
            <w:hideMark/>
          </w:tcPr>
          <w:p w14:paraId="768DC4A1" w14:textId="77777777" w:rsidR="00805B0E" w:rsidRPr="00805B0E" w:rsidRDefault="00805B0E" w:rsidP="00805B0E">
            <w:pPr>
              <w:rPr>
                <w:rFonts w:ascii="Times New Roman" w:hAnsi="Times New Roman" w:cs="Times New Roman"/>
                <w:lang w:val="en-US"/>
              </w:rPr>
            </w:pPr>
            <w:r w:rsidRPr="00805B0E">
              <w:rPr>
                <w:rFonts w:ascii="Times New Roman" w:hAnsi="Times New Roman" w:cs="Times New Roman"/>
                <w:lang w:val="en-US"/>
              </w:rPr>
              <w:t>Inclusion in a Regional Ecological-Economic Zoning Plan (ZEE)</w:t>
            </w:r>
          </w:p>
        </w:tc>
        <w:tc>
          <w:tcPr>
            <w:tcW w:w="1246" w:type="dxa"/>
            <w:tcBorders>
              <w:bottom w:val="single" w:sz="4" w:space="0" w:color="auto"/>
            </w:tcBorders>
            <w:vAlign w:val="center"/>
            <w:hideMark/>
          </w:tcPr>
          <w:p w14:paraId="37BD5AC3"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0.65</w:t>
            </w:r>
          </w:p>
        </w:tc>
        <w:tc>
          <w:tcPr>
            <w:tcW w:w="1104" w:type="dxa"/>
            <w:tcBorders>
              <w:bottom w:val="single" w:sz="4" w:space="0" w:color="auto"/>
            </w:tcBorders>
            <w:vAlign w:val="center"/>
            <w:hideMark/>
          </w:tcPr>
          <w:p w14:paraId="764FB17F"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0.48</w:t>
            </w:r>
          </w:p>
        </w:tc>
        <w:tc>
          <w:tcPr>
            <w:tcW w:w="1231" w:type="dxa"/>
            <w:tcBorders>
              <w:bottom w:val="single" w:sz="4" w:space="0" w:color="auto"/>
            </w:tcBorders>
            <w:vAlign w:val="center"/>
            <w:hideMark/>
          </w:tcPr>
          <w:p w14:paraId="6A5939FD" w14:textId="77777777" w:rsidR="00805B0E" w:rsidRPr="00805B0E" w:rsidRDefault="00805B0E" w:rsidP="00805B0E">
            <w:pPr>
              <w:jc w:val="center"/>
              <w:rPr>
                <w:rFonts w:ascii="Times New Roman" w:hAnsi="Times New Roman" w:cs="Times New Roman"/>
              </w:rPr>
            </w:pPr>
            <w:r w:rsidRPr="00805B0E">
              <w:rPr>
                <w:rFonts w:ascii="Times New Roman" w:hAnsi="Times New Roman" w:cs="Times New Roman"/>
              </w:rPr>
              <w:t>0.31</w:t>
            </w:r>
          </w:p>
        </w:tc>
      </w:tr>
    </w:tbl>
    <w:p w14:paraId="34131356" w14:textId="77777777" w:rsidR="00805B0E" w:rsidRDefault="00805B0E" w:rsidP="009712B7">
      <w:pPr>
        <w:rPr>
          <w:rFonts w:ascii="Times New Roman" w:hAnsi="Times New Roman" w:cs="Times New Roman"/>
          <w:lang w:val="en-US"/>
        </w:rPr>
      </w:pPr>
    </w:p>
    <w:p w14:paraId="36AA9C9D" w14:textId="77777777" w:rsidR="008D7780" w:rsidRDefault="008D7780" w:rsidP="009712B7">
      <w:pPr>
        <w:rPr>
          <w:rFonts w:ascii="Times New Roman" w:hAnsi="Times New Roman" w:cs="Times New Roman"/>
          <w:lang w:val="en-US"/>
        </w:rPr>
      </w:pPr>
    </w:p>
    <w:p w14:paraId="2294E13F" w14:textId="77777777" w:rsidR="008D7780" w:rsidRDefault="008D7780" w:rsidP="009712B7">
      <w:pPr>
        <w:rPr>
          <w:rFonts w:ascii="Times New Roman" w:hAnsi="Times New Roman" w:cs="Times New Roman"/>
          <w:lang w:val="en-US"/>
        </w:rPr>
      </w:pPr>
    </w:p>
    <w:p w14:paraId="302E2888" w14:textId="77777777" w:rsidR="008D7780" w:rsidRDefault="008D7780" w:rsidP="009712B7">
      <w:pPr>
        <w:rPr>
          <w:rFonts w:ascii="Times New Roman" w:hAnsi="Times New Roman" w:cs="Times New Roman"/>
          <w:lang w:val="en-US"/>
        </w:rPr>
      </w:pPr>
    </w:p>
    <w:p w14:paraId="200CEEF9" w14:textId="77777777" w:rsidR="008D7780" w:rsidRDefault="008D7780" w:rsidP="009712B7">
      <w:pPr>
        <w:rPr>
          <w:rFonts w:ascii="Times New Roman" w:hAnsi="Times New Roman" w:cs="Times New Roman"/>
          <w:lang w:val="en-US"/>
        </w:rPr>
      </w:pPr>
    </w:p>
    <w:p w14:paraId="32B5BFF6" w14:textId="77777777" w:rsidR="008D7780" w:rsidRDefault="008D7780" w:rsidP="009712B7">
      <w:pPr>
        <w:rPr>
          <w:rFonts w:ascii="Times New Roman" w:hAnsi="Times New Roman" w:cs="Times New Roman"/>
          <w:lang w:val="en-US"/>
        </w:rPr>
      </w:pPr>
    </w:p>
    <w:p w14:paraId="15F5BF48" w14:textId="1245EA03" w:rsidR="00805B0E" w:rsidRPr="008D7780" w:rsidRDefault="008D7780" w:rsidP="009712B7">
      <w:pPr>
        <w:rPr>
          <w:rFonts w:ascii="Times New Roman" w:hAnsi="Times New Roman" w:cs="Times New Roman"/>
          <w:lang w:val="en-US"/>
        </w:rPr>
      </w:pPr>
      <w:r w:rsidRPr="008D7780">
        <w:rPr>
          <w:rFonts w:ascii="Times New Roman" w:hAnsi="Times New Roman" w:cs="Times New Roman"/>
          <w:b/>
          <w:bCs/>
          <w:lang w:val="en-US"/>
        </w:rPr>
        <w:lastRenderedPageBreak/>
        <w:t>Table S3.</w:t>
      </w:r>
      <w:r w:rsidRPr="008D7780">
        <w:rPr>
          <w:rFonts w:ascii="Times New Roman" w:hAnsi="Times New Roman" w:cs="Times New Roman"/>
          <w:lang w:val="en-US"/>
        </w:rPr>
        <w:t xml:space="preserve"> Sensitivity analysis of the Environmental Institutional Capacity Index (ICI) to the number of retained FAMD dimensions. The table presents the cumulative variance explained, rank correlation (Spearman’s </w:t>
      </w:r>
      <w:r w:rsidRPr="008D7780">
        <w:rPr>
          <w:rFonts w:ascii="Times New Roman" w:hAnsi="Times New Roman" w:cs="Times New Roman"/>
        </w:rPr>
        <w:t>ρ</w:t>
      </w:r>
      <w:r w:rsidRPr="008D7780">
        <w:rPr>
          <w:rFonts w:ascii="Times New Roman" w:hAnsi="Times New Roman" w:cs="Times New Roman"/>
          <w:lang w:val="en-US"/>
        </w:rPr>
        <w:t>) with the original three-dimensional ICI, and qualitative assessment of spatial pattern consistency.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14"/>
        <w:gridCol w:w="1479"/>
        <w:gridCol w:w="1684"/>
        <w:gridCol w:w="1919"/>
        <w:gridCol w:w="1808"/>
      </w:tblGrid>
      <w:tr w:rsidR="008D7780" w:rsidRPr="008D7780" w14:paraId="0D1B8BFD" w14:textId="77777777" w:rsidTr="008D7780">
        <w:trPr>
          <w:tblHeader/>
          <w:tblCellSpacing w:w="15" w:type="dxa"/>
        </w:trPr>
        <w:tc>
          <w:tcPr>
            <w:tcW w:w="0" w:type="auto"/>
            <w:tcBorders>
              <w:top w:val="single" w:sz="4" w:space="0" w:color="auto"/>
              <w:bottom w:val="single" w:sz="4" w:space="0" w:color="auto"/>
            </w:tcBorders>
            <w:vAlign w:val="center"/>
            <w:hideMark/>
          </w:tcPr>
          <w:p w14:paraId="42FFAD59" w14:textId="77777777" w:rsidR="008D7780" w:rsidRPr="008D7780" w:rsidRDefault="008D7780" w:rsidP="008D7780">
            <w:pPr>
              <w:rPr>
                <w:rFonts w:ascii="Times New Roman" w:hAnsi="Times New Roman" w:cs="Times New Roman"/>
                <w:b/>
                <w:bCs/>
              </w:rPr>
            </w:pPr>
            <w:r w:rsidRPr="008D7780">
              <w:rPr>
                <w:rFonts w:ascii="Times New Roman" w:hAnsi="Times New Roman" w:cs="Times New Roman"/>
                <w:b/>
                <w:bCs/>
              </w:rPr>
              <w:t xml:space="preserve">Model </w:t>
            </w:r>
            <w:proofErr w:type="spellStart"/>
            <w:r w:rsidRPr="008D7780">
              <w:rPr>
                <w:rFonts w:ascii="Times New Roman" w:hAnsi="Times New Roman" w:cs="Times New Roman"/>
                <w:b/>
                <w:bCs/>
              </w:rPr>
              <w:t>configuration</w:t>
            </w:r>
            <w:proofErr w:type="spellEnd"/>
          </w:p>
        </w:tc>
        <w:tc>
          <w:tcPr>
            <w:tcW w:w="0" w:type="auto"/>
            <w:tcBorders>
              <w:top w:val="single" w:sz="4" w:space="0" w:color="auto"/>
              <w:bottom w:val="single" w:sz="4" w:space="0" w:color="auto"/>
            </w:tcBorders>
            <w:vAlign w:val="center"/>
            <w:hideMark/>
          </w:tcPr>
          <w:p w14:paraId="65AA099E" w14:textId="77777777" w:rsidR="008D7780" w:rsidRPr="008D7780" w:rsidRDefault="008D7780" w:rsidP="008D7780">
            <w:pPr>
              <w:rPr>
                <w:rFonts w:ascii="Times New Roman" w:hAnsi="Times New Roman" w:cs="Times New Roman"/>
                <w:b/>
                <w:bCs/>
              </w:rPr>
            </w:pPr>
            <w:proofErr w:type="spellStart"/>
            <w:r w:rsidRPr="008D7780">
              <w:rPr>
                <w:rFonts w:ascii="Times New Roman" w:hAnsi="Times New Roman" w:cs="Times New Roman"/>
                <w:b/>
                <w:bCs/>
              </w:rPr>
              <w:t>Retained</w:t>
            </w:r>
            <w:proofErr w:type="spellEnd"/>
            <w:r w:rsidRPr="008D7780">
              <w:rPr>
                <w:rFonts w:ascii="Times New Roman" w:hAnsi="Times New Roman" w:cs="Times New Roman"/>
                <w:b/>
                <w:bCs/>
              </w:rPr>
              <w:t xml:space="preserve"> </w:t>
            </w:r>
            <w:proofErr w:type="spellStart"/>
            <w:r w:rsidRPr="008D7780">
              <w:rPr>
                <w:rFonts w:ascii="Times New Roman" w:hAnsi="Times New Roman" w:cs="Times New Roman"/>
                <w:b/>
                <w:bCs/>
              </w:rPr>
              <w:t>dimensions</w:t>
            </w:r>
            <w:proofErr w:type="spellEnd"/>
          </w:p>
        </w:tc>
        <w:tc>
          <w:tcPr>
            <w:tcW w:w="0" w:type="auto"/>
            <w:tcBorders>
              <w:top w:val="single" w:sz="4" w:space="0" w:color="auto"/>
              <w:bottom w:val="single" w:sz="4" w:space="0" w:color="auto"/>
            </w:tcBorders>
            <w:vAlign w:val="center"/>
            <w:hideMark/>
          </w:tcPr>
          <w:p w14:paraId="473FEDE1" w14:textId="77777777" w:rsidR="008D7780" w:rsidRPr="008D7780" w:rsidRDefault="008D7780" w:rsidP="008D7780">
            <w:pPr>
              <w:rPr>
                <w:rFonts w:ascii="Times New Roman" w:hAnsi="Times New Roman" w:cs="Times New Roman"/>
                <w:b/>
                <w:bCs/>
              </w:rPr>
            </w:pPr>
            <w:proofErr w:type="spellStart"/>
            <w:r w:rsidRPr="008D7780">
              <w:rPr>
                <w:rFonts w:ascii="Times New Roman" w:hAnsi="Times New Roman" w:cs="Times New Roman"/>
                <w:b/>
                <w:bCs/>
              </w:rPr>
              <w:t>Cumulative</w:t>
            </w:r>
            <w:proofErr w:type="spellEnd"/>
            <w:r w:rsidRPr="008D7780">
              <w:rPr>
                <w:rFonts w:ascii="Times New Roman" w:hAnsi="Times New Roman" w:cs="Times New Roman"/>
                <w:b/>
                <w:bCs/>
              </w:rPr>
              <w:t xml:space="preserve"> </w:t>
            </w:r>
            <w:proofErr w:type="spellStart"/>
            <w:r w:rsidRPr="008D7780">
              <w:rPr>
                <w:rFonts w:ascii="Times New Roman" w:hAnsi="Times New Roman" w:cs="Times New Roman"/>
                <w:b/>
                <w:bCs/>
              </w:rPr>
              <w:t>variance</w:t>
            </w:r>
            <w:proofErr w:type="spellEnd"/>
            <w:r w:rsidRPr="008D7780">
              <w:rPr>
                <w:rFonts w:ascii="Times New Roman" w:hAnsi="Times New Roman" w:cs="Times New Roman"/>
                <w:b/>
                <w:bCs/>
              </w:rPr>
              <w:t xml:space="preserve"> (%)</w:t>
            </w:r>
          </w:p>
        </w:tc>
        <w:tc>
          <w:tcPr>
            <w:tcW w:w="0" w:type="auto"/>
            <w:tcBorders>
              <w:top w:val="single" w:sz="4" w:space="0" w:color="auto"/>
              <w:bottom w:val="single" w:sz="4" w:space="0" w:color="auto"/>
            </w:tcBorders>
            <w:vAlign w:val="center"/>
            <w:hideMark/>
          </w:tcPr>
          <w:p w14:paraId="7A95B7C3" w14:textId="77777777" w:rsidR="008D7780" w:rsidRPr="008D7780" w:rsidRDefault="008D7780" w:rsidP="008D7780">
            <w:pPr>
              <w:rPr>
                <w:rFonts w:ascii="Times New Roman" w:hAnsi="Times New Roman" w:cs="Times New Roman"/>
                <w:b/>
                <w:bCs/>
                <w:lang w:val="en-US"/>
              </w:rPr>
            </w:pPr>
            <w:r w:rsidRPr="008D7780">
              <w:rPr>
                <w:rFonts w:ascii="Times New Roman" w:hAnsi="Times New Roman" w:cs="Times New Roman"/>
                <w:b/>
                <w:bCs/>
                <w:lang w:val="en-US"/>
              </w:rPr>
              <w:t xml:space="preserve">Spearman’s </w:t>
            </w:r>
            <w:r w:rsidRPr="008D7780">
              <w:rPr>
                <w:rFonts w:ascii="Times New Roman" w:hAnsi="Times New Roman" w:cs="Times New Roman"/>
                <w:b/>
                <w:bCs/>
              </w:rPr>
              <w:t>ρ</w:t>
            </w:r>
            <w:r w:rsidRPr="008D7780">
              <w:rPr>
                <w:rFonts w:ascii="Times New Roman" w:hAnsi="Times New Roman" w:cs="Times New Roman"/>
                <w:b/>
                <w:bCs/>
                <w:lang w:val="en-US"/>
              </w:rPr>
              <w:t xml:space="preserve"> with original ICI</w:t>
            </w:r>
          </w:p>
        </w:tc>
        <w:tc>
          <w:tcPr>
            <w:tcW w:w="0" w:type="auto"/>
            <w:tcBorders>
              <w:top w:val="single" w:sz="4" w:space="0" w:color="auto"/>
              <w:bottom w:val="single" w:sz="4" w:space="0" w:color="auto"/>
            </w:tcBorders>
            <w:vAlign w:val="center"/>
            <w:hideMark/>
          </w:tcPr>
          <w:p w14:paraId="5CB7AAAD" w14:textId="77777777" w:rsidR="008D7780" w:rsidRPr="008D7780" w:rsidRDefault="008D7780" w:rsidP="008D7780">
            <w:pPr>
              <w:rPr>
                <w:rFonts w:ascii="Times New Roman" w:hAnsi="Times New Roman" w:cs="Times New Roman"/>
                <w:b/>
                <w:bCs/>
              </w:rPr>
            </w:pPr>
            <w:r w:rsidRPr="008D7780">
              <w:rPr>
                <w:rFonts w:ascii="Times New Roman" w:hAnsi="Times New Roman" w:cs="Times New Roman"/>
                <w:b/>
                <w:bCs/>
              </w:rPr>
              <w:t xml:space="preserve">Regional </w:t>
            </w:r>
            <w:proofErr w:type="spellStart"/>
            <w:r w:rsidRPr="008D7780">
              <w:rPr>
                <w:rFonts w:ascii="Times New Roman" w:hAnsi="Times New Roman" w:cs="Times New Roman"/>
                <w:b/>
                <w:bCs/>
              </w:rPr>
              <w:t>pattern</w:t>
            </w:r>
            <w:proofErr w:type="spellEnd"/>
            <w:r w:rsidRPr="008D7780">
              <w:rPr>
                <w:rFonts w:ascii="Times New Roman" w:hAnsi="Times New Roman" w:cs="Times New Roman"/>
                <w:b/>
                <w:bCs/>
              </w:rPr>
              <w:t xml:space="preserve"> </w:t>
            </w:r>
            <w:proofErr w:type="spellStart"/>
            <w:r w:rsidRPr="008D7780">
              <w:rPr>
                <w:rFonts w:ascii="Times New Roman" w:hAnsi="Times New Roman" w:cs="Times New Roman"/>
                <w:b/>
                <w:bCs/>
              </w:rPr>
              <w:t>consistency</w:t>
            </w:r>
            <w:proofErr w:type="spellEnd"/>
          </w:p>
        </w:tc>
      </w:tr>
      <w:tr w:rsidR="008D7780" w:rsidRPr="008D7780" w14:paraId="40DFB882" w14:textId="77777777">
        <w:trPr>
          <w:tblCellSpacing w:w="15" w:type="dxa"/>
        </w:trPr>
        <w:tc>
          <w:tcPr>
            <w:tcW w:w="0" w:type="auto"/>
            <w:vAlign w:val="center"/>
            <w:hideMark/>
          </w:tcPr>
          <w:p w14:paraId="74D613EB" w14:textId="77777777" w:rsidR="008D7780" w:rsidRPr="008D7780" w:rsidRDefault="008D7780" w:rsidP="008D7780">
            <w:pPr>
              <w:rPr>
                <w:rFonts w:ascii="Times New Roman" w:hAnsi="Times New Roman" w:cs="Times New Roman"/>
              </w:rPr>
            </w:pPr>
            <w:r w:rsidRPr="008D7780">
              <w:rPr>
                <w:rFonts w:ascii="Times New Roman" w:hAnsi="Times New Roman" w:cs="Times New Roman"/>
              </w:rPr>
              <w:t>Original ICI</w:t>
            </w:r>
          </w:p>
        </w:tc>
        <w:tc>
          <w:tcPr>
            <w:tcW w:w="0" w:type="auto"/>
            <w:vAlign w:val="center"/>
            <w:hideMark/>
          </w:tcPr>
          <w:p w14:paraId="53C70240"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3</w:t>
            </w:r>
          </w:p>
        </w:tc>
        <w:tc>
          <w:tcPr>
            <w:tcW w:w="0" w:type="auto"/>
            <w:vAlign w:val="center"/>
            <w:hideMark/>
          </w:tcPr>
          <w:p w14:paraId="14AE300A"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84.69</w:t>
            </w:r>
          </w:p>
        </w:tc>
        <w:tc>
          <w:tcPr>
            <w:tcW w:w="0" w:type="auto"/>
            <w:vAlign w:val="center"/>
            <w:hideMark/>
          </w:tcPr>
          <w:p w14:paraId="79759A7D"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1.000</w:t>
            </w:r>
          </w:p>
        </w:tc>
        <w:tc>
          <w:tcPr>
            <w:tcW w:w="0" w:type="auto"/>
            <w:vAlign w:val="center"/>
            <w:hideMark/>
          </w:tcPr>
          <w:p w14:paraId="2FB4A9B8"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w:t>
            </w:r>
          </w:p>
        </w:tc>
      </w:tr>
      <w:tr w:rsidR="008D7780" w:rsidRPr="008D7780" w14:paraId="34BB7E70" w14:textId="77777777">
        <w:trPr>
          <w:tblCellSpacing w:w="15" w:type="dxa"/>
        </w:trPr>
        <w:tc>
          <w:tcPr>
            <w:tcW w:w="0" w:type="auto"/>
            <w:vAlign w:val="center"/>
            <w:hideMark/>
          </w:tcPr>
          <w:p w14:paraId="61B623B3" w14:textId="51FD9D0E" w:rsidR="008D7780" w:rsidRPr="008D7780" w:rsidRDefault="008D7780" w:rsidP="008D7780">
            <w:pPr>
              <w:rPr>
                <w:rFonts w:ascii="Times New Roman" w:hAnsi="Times New Roman" w:cs="Times New Roman"/>
              </w:rPr>
            </w:pPr>
            <w:proofErr w:type="spellStart"/>
            <w:r w:rsidRPr="008D7780">
              <w:rPr>
                <w:rFonts w:ascii="Times New Roman" w:hAnsi="Times New Roman" w:cs="Times New Roman"/>
              </w:rPr>
              <w:t>Alternative</w:t>
            </w:r>
            <w:proofErr w:type="spellEnd"/>
            <w:r w:rsidRPr="008D7780">
              <w:rPr>
                <w:rFonts w:ascii="Times New Roman" w:hAnsi="Times New Roman" w:cs="Times New Roman"/>
              </w:rPr>
              <w:t xml:space="preserve"> ICI </w:t>
            </w:r>
          </w:p>
        </w:tc>
        <w:tc>
          <w:tcPr>
            <w:tcW w:w="0" w:type="auto"/>
            <w:vAlign w:val="center"/>
            <w:hideMark/>
          </w:tcPr>
          <w:p w14:paraId="23846704"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4</w:t>
            </w:r>
          </w:p>
        </w:tc>
        <w:tc>
          <w:tcPr>
            <w:tcW w:w="0" w:type="auto"/>
            <w:vAlign w:val="center"/>
            <w:hideMark/>
          </w:tcPr>
          <w:p w14:paraId="2970C7E4"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90.36</w:t>
            </w:r>
          </w:p>
        </w:tc>
        <w:tc>
          <w:tcPr>
            <w:tcW w:w="0" w:type="auto"/>
            <w:vAlign w:val="center"/>
            <w:hideMark/>
          </w:tcPr>
          <w:p w14:paraId="66B13B96"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0.983</w:t>
            </w:r>
          </w:p>
        </w:tc>
        <w:tc>
          <w:tcPr>
            <w:tcW w:w="0" w:type="auto"/>
            <w:vAlign w:val="center"/>
            <w:hideMark/>
          </w:tcPr>
          <w:p w14:paraId="3847C774" w14:textId="77777777" w:rsidR="008D7780" w:rsidRPr="008D7780" w:rsidRDefault="008D7780" w:rsidP="008D7780">
            <w:pPr>
              <w:jc w:val="center"/>
              <w:rPr>
                <w:rFonts w:ascii="Times New Roman" w:hAnsi="Times New Roman" w:cs="Times New Roman"/>
              </w:rPr>
            </w:pPr>
            <w:proofErr w:type="spellStart"/>
            <w:r w:rsidRPr="008D7780">
              <w:rPr>
                <w:rFonts w:ascii="Times New Roman" w:hAnsi="Times New Roman" w:cs="Times New Roman"/>
              </w:rPr>
              <w:t>Stable</w:t>
            </w:r>
            <w:proofErr w:type="spellEnd"/>
          </w:p>
        </w:tc>
      </w:tr>
      <w:tr w:rsidR="008D7780" w:rsidRPr="008D7780" w14:paraId="04FB7506" w14:textId="77777777" w:rsidTr="008D7780">
        <w:trPr>
          <w:tblCellSpacing w:w="15" w:type="dxa"/>
        </w:trPr>
        <w:tc>
          <w:tcPr>
            <w:tcW w:w="0" w:type="auto"/>
            <w:tcBorders>
              <w:bottom w:val="single" w:sz="4" w:space="0" w:color="auto"/>
            </w:tcBorders>
            <w:vAlign w:val="center"/>
            <w:hideMark/>
          </w:tcPr>
          <w:p w14:paraId="17EE6B9A" w14:textId="097EFF3A" w:rsidR="008D7780" w:rsidRPr="008D7780" w:rsidRDefault="008D7780" w:rsidP="008D7780">
            <w:pPr>
              <w:rPr>
                <w:rFonts w:ascii="Times New Roman" w:hAnsi="Times New Roman" w:cs="Times New Roman"/>
              </w:rPr>
            </w:pPr>
            <w:proofErr w:type="spellStart"/>
            <w:r w:rsidRPr="008D7780">
              <w:rPr>
                <w:rFonts w:ascii="Times New Roman" w:hAnsi="Times New Roman" w:cs="Times New Roman"/>
              </w:rPr>
              <w:t>Alternative</w:t>
            </w:r>
            <w:proofErr w:type="spellEnd"/>
            <w:r w:rsidRPr="008D7780">
              <w:rPr>
                <w:rFonts w:ascii="Times New Roman" w:hAnsi="Times New Roman" w:cs="Times New Roman"/>
              </w:rPr>
              <w:t xml:space="preserve"> ICI </w:t>
            </w:r>
          </w:p>
        </w:tc>
        <w:tc>
          <w:tcPr>
            <w:tcW w:w="0" w:type="auto"/>
            <w:tcBorders>
              <w:bottom w:val="single" w:sz="4" w:space="0" w:color="auto"/>
            </w:tcBorders>
            <w:vAlign w:val="center"/>
            <w:hideMark/>
          </w:tcPr>
          <w:p w14:paraId="30A2AF6A"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5</w:t>
            </w:r>
          </w:p>
        </w:tc>
        <w:tc>
          <w:tcPr>
            <w:tcW w:w="0" w:type="auto"/>
            <w:tcBorders>
              <w:bottom w:val="single" w:sz="4" w:space="0" w:color="auto"/>
            </w:tcBorders>
            <w:vAlign w:val="center"/>
            <w:hideMark/>
          </w:tcPr>
          <w:p w14:paraId="6C303F62"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94.97</w:t>
            </w:r>
          </w:p>
        </w:tc>
        <w:tc>
          <w:tcPr>
            <w:tcW w:w="0" w:type="auto"/>
            <w:tcBorders>
              <w:bottom w:val="single" w:sz="4" w:space="0" w:color="auto"/>
            </w:tcBorders>
            <w:vAlign w:val="center"/>
            <w:hideMark/>
          </w:tcPr>
          <w:p w14:paraId="11FC968E" w14:textId="77777777" w:rsidR="008D7780" w:rsidRPr="008D7780" w:rsidRDefault="008D7780" w:rsidP="008D7780">
            <w:pPr>
              <w:jc w:val="center"/>
              <w:rPr>
                <w:rFonts w:ascii="Times New Roman" w:hAnsi="Times New Roman" w:cs="Times New Roman"/>
              </w:rPr>
            </w:pPr>
            <w:r w:rsidRPr="008D7780">
              <w:rPr>
                <w:rFonts w:ascii="Times New Roman" w:hAnsi="Times New Roman" w:cs="Times New Roman"/>
              </w:rPr>
              <w:t>0.975</w:t>
            </w:r>
          </w:p>
        </w:tc>
        <w:tc>
          <w:tcPr>
            <w:tcW w:w="0" w:type="auto"/>
            <w:tcBorders>
              <w:bottom w:val="single" w:sz="4" w:space="0" w:color="auto"/>
            </w:tcBorders>
            <w:vAlign w:val="center"/>
            <w:hideMark/>
          </w:tcPr>
          <w:p w14:paraId="2228741E" w14:textId="77777777" w:rsidR="008D7780" w:rsidRPr="008D7780" w:rsidRDefault="008D7780" w:rsidP="008D7780">
            <w:pPr>
              <w:jc w:val="center"/>
              <w:rPr>
                <w:rFonts w:ascii="Times New Roman" w:hAnsi="Times New Roman" w:cs="Times New Roman"/>
              </w:rPr>
            </w:pPr>
            <w:proofErr w:type="spellStart"/>
            <w:r w:rsidRPr="008D7780">
              <w:rPr>
                <w:rFonts w:ascii="Times New Roman" w:hAnsi="Times New Roman" w:cs="Times New Roman"/>
              </w:rPr>
              <w:t>Stable</w:t>
            </w:r>
            <w:proofErr w:type="spellEnd"/>
          </w:p>
        </w:tc>
      </w:tr>
    </w:tbl>
    <w:p w14:paraId="1C3CF802" w14:textId="77777777" w:rsidR="00805B0E" w:rsidRDefault="00805B0E" w:rsidP="009712B7">
      <w:pPr>
        <w:rPr>
          <w:rFonts w:ascii="Times New Roman" w:hAnsi="Times New Roman" w:cs="Times New Roman"/>
          <w:lang w:val="en-US"/>
        </w:rPr>
      </w:pPr>
    </w:p>
    <w:p w14:paraId="36C8DF27" w14:textId="77777777" w:rsidR="00A57A2B" w:rsidRDefault="00A57A2B" w:rsidP="009712B7">
      <w:pPr>
        <w:rPr>
          <w:rFonts w:ascii="Times New Roman" w:hAnsi="Times New Roman" w:cs="Times New Roman"/>
          <w:lang w:val="en-US"/>
        </w:rPr>
      </w:pPr>
    </w:p>
    <w:p w14:paraId="4F771B14" w14:textId="7C016185" w:rsidR="00093295" w:rsidRDefault="006C2917" w:rsidP="00EB45A9">
      <w:pPr>
        <w:jc w:val="both"/>
        <w:rPr>
          <w:rFonts w:ascii="Times New Roman" w:hAnsi="Times New Roman" w:cs="Times New Roman"/>
          <w:lang w:val="en-US"/>
        </w:rPr>
      </w:pPr>
      <w:r w:rsidRPr="006C2917">
        <w:rPr>
          <w:rFonts w:ascii="Times New Roman" w:hAnsi="Times New Roman" w:cs="Times New Roman"/>
          <w:b/>
          <w:bCs/>
          <w:lang w:val="en-US"/>
        </w:rPr>
        <w:t>Table S</w:t>
      </w:r>
      <w:r w:rsidR="005A65C7">
        <w:rPr>
          <w:rFonts w:ascii="Times New Roman" w:hAnsi="Times New Roman" w:cs="Times New Roman"/>
          <w:b/>
          <w:bCs/>
          <w:lang w:val="en-US"/>
        </w:rPr>
        <w:t>4</w:t>
      </w:r>
      <w:r w:rsidRPr="006C2917">
        <w:rPr>
          <w:rFonts w:ascii="Times New Roman" w:hAnsi="Times New Roman" w:cs="Times New Roman"/>
          <w:b/>
          <w:bCs/>
          <w:lang w:val="en-US"/>
        </w:rPr>
        <w:t>.</w:t>
      </w:r>
      <w:r w:rsidRPr="006C2917">
        <w:rPr>
          <w:rFonts w:ascii="Times New Roman" w:hAnsi="Times New Roman" w:cs="Times New Roman"/>
          <w:lang w:val="en-US"/>
        </w:rPr>
        <w:t xml:space="preserve"> Random Forest model robustness to exclusion of the variable </w:t>
      </w:r>
      <w:r w:rsidRPr="006C2917">
        <w:rPr>
          <w:rFonts w:ascii="Times New Roman" w:hAnsi="Times New Roman" w:cs="Times New Roman"/>
          <w:i/>
          <w:iCs/>
          <w:lang w:val="en-US"/>
        </w:rPr>
        <w:t>“Number of Active Environmental Staff”</w:t>
      </w:r>
      <w:r w:rsidRPr="006C2917">
        <w:rPr>
          <w:rFonts w:ascii="Times New Roman" w:hAnsi="Times New Roman" w:cs="Times New Roman"/>
          <w:lang w:val="en-US"/>
        </w:rPr>
        <w:t>.</w:t>
      </w:r>
      <w:r w:rsidR="00EB45A9">
        <w:rPr>
          <w:rFonts w:ascii="Times New Roman" w:hAnsi="Times New Roman" w:cs="Times New Roman"/>
          <w:lang w:val="en-US"/>
        </w:rPr>
        <w:t xml:space="preserve"> </w:t>
      </w:r>
      <w:r w:rsidRPr="006C2917">
        <w:rPr>
          <w:rFonts w:ascii="Times New Roman" w:hAnsi="Times New Roman" w:cs="Times New Roman"/>
          <w:lang w:val="en-US"/>
        </w:rPr>
        <w:t>The model was re-estimated using the same optimized hyperparameters reported in Table S4 to verify potential conceptual overlap with the Environmental Institutional Capacity Index (ICI).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8"/>
        <w:gridCol w:w="2209"/>
        <w:gridCol w:w="865"/>
        <w:gridCol w:w="1008"/>
        <w:gridCol w:w="1512"/>
        <w:gridCol w:w="1322"/>
      </w:tblGrid>
      <w:tr w:rsidR="006C2917" w:rsidRPr="006C2917" w14:paraId="4CB02695" w14:textId="77777777" w:rsidTr="00EB45A9">
        <w:trPr>
          <w:tblHeader/>
          <w:tblCellSpacing w:w="15" w:type="dxa"/>
        </w:trPr>
        <w:tc>
          <w:tcPr>
            <w:tcW w:w="0" w:type="auto"/>
            <w:tcBorders>
              <w:top w:val="single" w:sz="4" w:space="0" w:color="auto"/>
              <w:bottom w:val="single" w:sz="4" w:space="0" w:color="auto"/>
            </w:tcBorders>
            <w:vAlign w:val="center"/>
            <w:hideMark/>
          </w:tcPr>
          <w:p w14:paraId="49E113BC" w14:textId="77777777" w:rsidR="006C2917" w:rsidRPr="006C2917" w:rsidRDefault="006C2917" w:rsidP="006C2917">
            <w:pPr>
              <w:rPr>
                <w:rFonts w:ascii="Times New Roman" w:hAnsi="Times New Roman" w:cs="Times New Roman"/>
                <w:b/>
                <w:bCs/>
              </w:rPr>
            </w:pPr>
            <w:r w:rsidRPr="006C2917">
              <w:rPr>
                <w:rFonts w:ascii="Times New Roman" w:hAnsi="Times New Roman" w:cs="Times New Roman"/>
                <w:b/>
                <w:bCs/>
              </w:rPr>
              <w:t xml:space="preserve">Model </w:t>
            </w:r>
            <w:proofErr w:type="spellStart"/>
            <w:r w:rsidRPr="006C2917">
              <w:rPr>
                <w:rFonts w:ascii="Times New Roman" w:hAnsi="Times New Roman" w:cs="Times New Roman"/>
                <w:b/>
                <w:bCs/>
              </w:rPr>
              <w:t>configuration</w:t>
            </w:r>
            <w:proofErr w:type="spellEnd"/>
          </w:p>
        </w:tc>
        <w:tc>
          <w:tcPr>
            <w:tcW w:w="0" w:type="auto"/>
            <w:tcBorders>
              <w:top w:val="single" w:sz="4" w:space="0" w:color="auto"/>
              <w:bottom w:val="single" w:sz="4" w:space="0" w:color="auto"/>
            </w:tcBorders>
            <w:vAlign w:val="center"/>
            <w:hideMark/>
          </w:tcPr>
          <w:p w14:paraId="5ABEEB30" w14:textId="77777777" w:rsidR="006C2917" w:rsidRPr="006C2917" w:rsidRDefault="006C2917" w:rsidP="006C2917">
            <w:pPr>
              <w:rPr>
                <w:rFonts w:ascii="Times New Roman" w:hAnsi="Times New Roman" w:cs="Times New Roman"/>
                <w:b/>
                <w:bCs/>
              </w:rPr>
            </w:pPr>
            <w:proofErr w:type="spellStart"/>
            <w:r w:rsidRPr="006C2917">
              <w:rPr>
                <w:rFonts w:ascii="Times New Roman" w:hAnsi="Times New Roman" w:cs="Times New Roman"/>
                <w:b/>
                <w:bCs/>
              </w:rPr>
              <w:t>Predictor</w:t>
            </w:r>
            <w:proofErr w:type="spellEnd"/>
            <w:r w:rsidRPr="006C2917">
              <w:rPr>
                <w:rFonts w:ascii="Times New Roman" w:hAnsi="Times New Roman" w:cs="Times New Roman"/>
                <w:b/>
                <w:bCs/>
              </w:rPr>
              <w:t xml:space="preserve"> set</w:t>
            </w:r>
          </w:p>
        </w:tc>
        <w:tc>
          <w:tcPr>
            <w:tcW w:w="0" w:type="auto"/>
            <w:tcBorders>
              <w:top w:val="single" w:sz="4" w:space="0" w:color="auto"/>
              <w:bottom w:val="single" w:sz="4" w:space="0" w:color="auto"/>
            </w:tcBorders>
            <w:vAlign w:val="center"/>
            <w:hideMark/>
          </w:tcPr>
          <w:p w14:paraId="69516CBF" w14:textId="77777777" w:rsidR="006C2917" w:rsidRPr="006C2917" w:rsidRDefault="006C2917" w:rsidP="006C2917">
            <w:pPr>
              <w:rPr>
                <w:rFonts w:ascii="Times New Roman" w:hAnsi="Times New Roman" w:cs="Times New Roman"/>
                <w:b/>
                <w:bCs/>
              </w:rPr>
            </w:pPr>
            <w:r w:rsidRPr="006C2917">
              <w:rPr>
                <w:rFonts w:ascii="Times New Roman" w:hAnsi="Times New Roman" w:cs="Times New Roman"/>
                <w:b/>
                <w:bCs/>
              </w:rPr>
              <w:t>R² (out-</w:t>
            </w:r>
            <w:proofErr w:type="spellStart"/>
            <w:r w:rsidRPr="006C2917">
              <w:rPr>
                <w:rFonts w:ascii="Times New Roman" w:hAnsi="Times New Roman" w:cs="Times New Roman"/>
                <w:b/>
                <w:bCs/>
              </w:rPr>
              <w:t>of</w:t>
            </w:r>
            <w:proofErr w:type="spellEnd"/>
            <w:r w:rsidRPr="006C2917">
              <w:rPr>
                <w:rFonts w:ascii="Times New Roman" w:hAnsi="Times New Roman" w:cs="Times New Roman"/>
                <w:b/>
                <w:bCs/>
              </w:rPr>
              <w:t>-bag)</w:t>
            </w:r>
          </w:p>
        </w:tc>
        <w:tc>
          <w:tcPr>
            <w:tcW w:w="978" w:type="dxa"/>
            <w:tcBorders>
              <w:top w:val="single" w:sz="4" w:space="0" w:color="auto"/>
              <w:bottom w:val="single" w:sz="4" w:space="0" w:color="auto"/>
            </w:tcBorders>
            <w:vAlign w:val="center"/>
            <w:hideMark/>
          </w:tcPr>
          <w:p w14:paraId="73C5D332" w14:textId="77777777" w:rsidR="006C2917" w:rsidRPr="006C2917" w:rsidRDefault="006C2917" w:rsidP="006C2917">
            <w:pPr>
              <w:rPr>
                <w:rFonts w:ascii="Times New Roman" w:hAnsi="Times New Roman" w:cs="Times New Roman"/>
                <w:b/>
                <w:bCs/>
              </w:rPr>
            </w:pPr>
            <w:r w:rsidRPr="006C2917">
              <w:rPr>
                <w:rFonts w:ascii="Times New Roman" w:hAnsi="Times New Roman" w:cs="Times New Roman"/>
                <w:b/>
                <w:bCs/>
              </w:rPr>
              <w:t>RMSE</w:t>
            </w:r>
          </w:p>
        </w:tc>
        <w:tc>
          <w:tcPr>
            <w:tcW w:w="1482" w:type="dxa"/>
            <w:tcBorders>
              <w:top w:val="single" w:sz="4" w:space="0" w:color="auto"/>
              <w:bottom w:val="single" w:sz="4" w:space="0" w:color="auto"/>
            </w:tcBorders>
            <w:vAlign w:val="center"/>
            <w:hideMark/>
          </w:tcPr>
          <w:p w14:paraId="07441004" w14:textId="77777777" w:rsidR="006C2917" w:rsidRPr="006C2917" w:rsidRDefault="006C2917" w:rsidP="006C2917">
            <w:pPr>
              <w:rPr>
                <w:rFonts w:ascii="Times New Roman" w:hAnsi="Times New Roman" w:cs="Times New Roman"/>
                <w:b/>
                <w:bCs/>
              </w:rPr>
            </w:pPr>
            <w:proofErr w:type="spellStart"/>
            <w:r w:rsidRPr="006C2917">
              <w:rPr>
                <w:rFonts w:ascii="Times New Roman" w:hAnsi="Times New Roman" w:cs="Times New Roman"/>
                <w:b/>
                <w:bCs/>
              </w:rPr>
              <w:t>Spearman’s</w:t>
            </w:r>
            <w:proofErr w:type="spellEnd"/>
            <w:r w:rsidRPr="006C2917">
              <w:rPr>
                <w:rFonts w:ascii="Times New Roman" w:hAnsi="Times New Roman" w:cs="Times New Roman"/>
                <w:b/>
                <w:bCs/>
              </w:rPr>
              <w:t xml:space="preserve"> ρ (SHAP ranking)</w:t>
            </w:r>
          </w:p>
        </w:tc>
        <w:tc>
          <w:tcPr>
            <w:tcW w:w="0" w:type="auto"/>
            <w:tcBorders>
              <w:top w:val="single" w:sz="4" w:space="0" w:color="auto"/>
              <w:bottom w:val="single" w:sz="4" w:space="0" w:color="auto"/>
            </w:tcBorders>
            <w:vAlign w:val="center"/>
            <w:hideMark/>
          </w:tcPr>
          <w:p w14:paraId="59271DD4" w14:textId="77777777" w:rsidR="006C2917" w:rsidRPr="006C2917" w:rsidRDefault="006C2917" w:rsidP="006C2917">
            <w:pPr>
              <w:rPr>
                <w:rFonts w:ascii="Times New Roman" w:hAnsi="Times New Roman" w:cs="Times New Roman"/>
                <w:b/>
                <w:bCs/>
              </w:rPr>
            </w:pPr>
            <w:proofErr w:type="spellStart"/>
            <w:r w:rsidRPr="006C2917">
              <w:rPr>
                <w:rFonts w:ascii="Times New Roman" w:hAnsi="Times New Roman" w:cs="Times New Roman"/>
                <w:b/>
                <w:bCs/>
              </w:rPr>
              <w:t>Observations</w:t>
            </w:r>
            <w:proofErr w:type="spellEnd"/>
          </w:p>
        </w:tc>
      </w:tr>
      <w:tr w:rsidR="006C2917" w:rsidRPr="006C2917" w14:paraId="05258BAF" w14:textId="77777777" w:rsidTr="00EB45A9">
        <w:trPr>
          <w:tblCellSpacing w:w="15" w:type="dxa"/>
        </w:trPr>
        <w:tc>
          <w:tcPr>
            <w:tcW w:w="0" w:type="auto"/>
            <w:vAlign w:val="center"/>
            <w:hideMark/>
          </w:tcPr>
          <w:p w14:paraId="1CC4F06E" w14:textId="77777777" w:rsidR="006C2917" w:rsidRPr="006C2917" w:rsidRDefault="006C2917" w:rsidP="006C2917">
            <w:pPr>
              <w:rPr>
                <w:rFonts w:ascii="Times New Roman" w:hAnsi="Times New Roman" w:cs="Times New Roman"/>
              </w:rPr>
            </w:pPr>
            <w:r w:rsidRPr="006C2917">
              <w:rPr>
                <w:rFonts w:ascii="Times New Roman" w:hAnsi="Times New Roman" w:cs="Times New Roman"/>
              </w:rPr>
              <w:t>Full model</w:t>
            </w:r>
          </w:p>
        </w:tc>
        <w:tc>
          <w:tcPr>
            <w:tcW w:w="0" w:type="auto"/>
            <w:vAlign w:val="center"/>
            <w:hideMark/>
          </w:tcPr>
          <w:p w14:paraId="4A487EAE" w14:textId="77777777" w:rsidR="006C2917" w:rsidRPr="006C2917" w:rsidRDefault="006C2917" w:rsidP="006C2917">
            <w:pPr>
              <w:rPr>
                <w:rFonts w:ascii="Times New Roman" w:hAnsi="Times New Roman" w:cs="Times New Roman"/>
              </w:rPr>
            </w:pPr>
            <w:r w:rsidRPr="006C2917">
              <w:rPr>
                <w:rFonts w:ascii="Times New Roman" w:hAnsi="Times New Roman" w:cs="Times New Roman"/>
              </w:rPr>
              <w:t>Includes “Active Environmental Staff”</w:t>
            </w:r>
          </w:p>
        </w:tc>
        <w:tc>
          <w:tcPr>
            <w:tcW w:w="0" w:type="auto"/>
            <w:vAlign w:val="center"/>
            <w:hideMark/>
          </w:tcPr>
          <w:p w14:paraId="5A30C76E"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0.78</w:t>
            </w:r>
          </w:p>
        </w:tc>
        <w:tc>
          <w:tcPr>
            <w:tcW w:w="978" w:type="dxa"/>
            <w:vAlign w:val="center"/>
            <w:hideMark/>
          </w:tcPr>
          <w:p w14:paraId="1C5FA838"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0.23</w:t>
            </w:r>
          </w:p>
        </w:tc>
        <w:tc>
          <w:tcPr>
            <w:tcW w:w="1482" w:type="dxa"/>
            <w:vAlign w:val="center"/>
            <w:hideMark/>
          </w:tcPr>
          <w:p w14:paraId="1CC53D58"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w:t>
            </w:r>
          </w:p>
        </w:tc>
        <w:tc>
          <w:tcPr>
            <w:tcW w:w="0" w:type="auto"/>
            <w:vAlign w:val="center"/>
            <w:hideMark/>
          </w:tcPr>
          <w:p w14:paraId="55CF1A01"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1,270</w:t>
            </w:r>
          </w:p>
        </w:tc>
      </w:tr>
      <w:tr w:rsidR="006C2917" w:rsidRPr="006C2917" w14:paraId="73180144" w14:textId="77777777" w:rsidTr="00EB45A9">
        <w:trPr>
          <w:tblCellSpacing w:w="15" w:type="dxa"/>
        </w:trPr>
        <w:tc>
          <w:tcPr>
            <w:tcW w:w="0" w:type="auto"/>
            <w:tcBorders>
              <w:bottom w:val="single" w:sz="4" w:space="0" w:color="auto"/>
            </w:tcBorders>
            <w:vAlign w:val="center"/>
            <w:hideMark/>
          </w:tcPr>
          <w:p w14:paraId="0C6C5A98" w14:textId="77777777" w:rsidR="006C2917" w:rsidRPr="006C2917" w:rsidRDefault="006C2917" w:rsidP="006C2917">
            <w:pPr>
              <w:rPr>
                <w:rFonts w:ascii="Times New Roman" w:hAnsi="Times New Roman" w:cs="Times New Roman"/>
              </w:rPr>
            </w:pPr>
            <w:proofErr w:type="spellStart"/>
            <w:r w:rsidRPr="006C2917">
              <w:rPr>
                <w:rFonts w:ascii="Times New Roman" w:hAnsi="Times New Roman" w:cs="Times New Roman"/>
              </w:rPr>
              <w:t>Alternative</w:t>
            </w:r>
            <w:proofErr w:type="spellEnd"/>
            <w:r w:rsidRPr="006C2917">
              <w:rPr>
                <w:rFonts w:ascii="Times New Roman" w:hAnsi="Times New Roman" w:cs="Times New Roman"/>
              </w:rPr>
              <w:t xml:space="preserve"> model</w:t>
            </w:r>
          </w:p>
        </w:tc>
        <w:tc>
          <w:tcPr>
            <w:tcW w:w="0" w:type="auto"/>
            <w:tcBorders>
              <w:bottom w:val="single" w:sz="4" w:space="0" w:color="auto"/>
            </w:tcBorders>
            <w:vAlign w:val="center"/>
            <w:hideMark/>
          </w:tcPr>
          <w:p w14:paraId="33DC3E87" w14:textId="77777777" w:rsidR="006C2917" w:rsidRPr="006C2917" w:rsidRDefault="006C2917" w:rsidP="006C2917">
            <w:pPr>
              <w:rPr>
                <w:rFonts w:ascii="Times New Roman" w:hAnsi="Times New Roman" w:cs="Times New Roman"/>
              </w:rPr>
            </w:pPr>
            <w:proofErr w:type="spellStart"/>
            <w:r w:rsidRPr="006C2917">
              <w:rPr>
                <w:rFonts w:ascii="Times New Roman" w:hAnsi="Times New Roman" w:cs="Times New Roman"/>
              </w:rPr>
              <w:t>Excluding</w:t>
            </w:r>
            <w:proofErr w:type="spellEnd"/>
            <w:r w:rsidRPr="006C2917">
              <w:rPr>
                <w:rFonts w:ascii="Times New Roman" w:hAnsi="Times New Roman" w:cs="Times New Roman"/>
              </w:rPr>
              <w:t xml:space="preserve"> “Active Environmental Staff”</w:t>
            </w:r>
          </w:p>
        </w:tc>
        <w:tc>
          <w:tcPr>
            <w:tcW w:w="0" w:type="auto"/>
            <w:tcBorders>
              <w:bottom w:val="single" w:sz="4" w:space="0" w:color="auto"/>
            </w:tcBorders>
            <w:vAlign w:val="center"/>
            <w:hideMark/>
          </w:tcPr>
          <w:p w14:paraId="23579B8F"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0.76</w:t>
            </w:r>
          </w:p>
        </w:tc>
        <w:tc>
          <w:tcPr>
            <w:tcW w:w="978" w:type="dxa"/>
            <w:tcBorders>
              <w:bottom w:val="single" w:sz="4" w:space="0" w:color="auto"/>
            </w:tcBorders>
            <w:vAlign w:val="center"/>
            <w:hideMark/>
          </w:tcPr>
          <w:p w14:paraId="72F7809B"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0.24</w:t>
            </w:r>
          </w:p>
        </w:tc>
        <w:tc>
          <w:tcPr>
            <w:tcW w:w="1482" w:type="dxa"/>
            <w:tcBorders>
              <w:bottom w:val="single" w:sz="4" w:space="0" w:color="auto"/>
            </w:tcBorders>
            <w:vAlign w:val="center"/>
            <w:hideMark/>
          </w:tcPr>
          <w:p w14:paraId="1C0DBB56"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0.95</w:t>
            </w:r>
          </w:p>
        </w:tc>
        <w:tc>
          <w:tcPr>
            <w:tcW w:w="0" w:type="auto"/>
            <w:tcBorders>
              <w:bottom w:val="single" w:sz="4" w:space="0" w:color="auto"/>
            </w:tcBorders>
            <w:vAlign w:val="center"/>
            <w:hideMark/>
          </w:tcPr>
          <w:p w14:paraId="55D8A3FD" w14:textId="77777777" w:rsidR="006C2917" w:rsidRPr="006C2917" w:rsidRDefault="006C2917" w:rsidP="00EB45A9">
            <w:pPr>
              <w:jc w:val="center"/>
              <w:rPr>
                <w:rFonts w:ascii="Times New Roman" w:hAnsi="Times New Roman" w:cs="Times New Roman"/>
              </w:rPr>
            </w:pPr>
            <w:r w:rsidRPr="006C2917">
              <w:rPr>
                <w:rFonts w:ascii="Times New Roman" w:hAnsi="Times New Roman" w:cs="Times New Roman"/>
              </w:rPr>
              <w:t>1,270</w:t>
            </w:r>
          </w:p>
        </w:tc>
      </w:tr>
    </w:tbl>
    <w:p w14:paraId="25011723" w14:textId="77777777" w:rsidR="006C2917" w:rsidRDefault="006C2917" w:rsidP="009712B7">
      <w:pPr>
        <w:rPr>
          <w:rFonts w:ascii="Times New Roman" w:hAnsi="Times New Roman" w:cs="Times New Roman"/>
          <w:lang w:val="en-US"/>
        </w:rPr>
      </w:pPr>
    </w:p>
    <w:p w14:paraId="1239A860" w14:textId="77777777" w:rsidR="005A65C7" w:rsidRDefault="005A65C7" w:rsidP="005A65C7">
      <w:pPr>
        <w:rPr>
          <w:rFonts w:ascii="Times New Roman" w:hAnsi="Times New Roman" w:cs="Times New Roman"/>
          <w:b/>
          <w:bCs/>
          <w:lang w:val="en-US"/>
        </w:rPr>
      </w:pPr>
    </w:p>
    <w:p w14:paraId="48FD144F" w14:textId="77777777" w:rsidR="005A65C7" w:rsidRDefault="005A65C7" w:rsidP="005A65C7">
      <w:pPr>
        <w:rPr>
          <w:rFonts w:ascii="Times New Roman" w:hAnsi="Times New Roman" w:cs="Times New Roman"/>
          <w:lang w:val="en-US"/>
        </w:rPr>
      </w:pPr>
      <w:r w:rsidRPr="004B04E1">
        <w:rPr>
          <w:rFonts w:ascii="Times New Roman" w:hAnsi="Times New Roman" w:cs="Times New Roman"/>
          <w:b/>
          <w:bCs/>
          <w:lang w:val="en-US"/>
        </w:rPr>
        <w:t>Table S</w:t>
      </w:r>
      <w:r>
        <w:rPr>
          <w:rFonts w:ascii="Times New Roman" w:hAnsi="Times New Roman" w:cs="Times New Roman"/>
          <w:b/>
          <w:bCs/>
          <w:lang w:val="en-US"/>
        </w:rPr>
        <w:t>5</w:t>
      </w:r>
      <w:r w:rsidRPr="004B04E1">
        <w:rPr>
          <w:rFonts w:ascii="Times New Roman" w:hAnsi="Times New Roman" w:cs="Times New Roman"/>
          <w:b/>
          <w:bCs/>
          <w:lang w:val="en-US"/>
        </w:rPr>
        <w:t>.</w:t>
      </w:r>
      <w:r>
        <w:rPr>
          <w:rFonts w:ascii="Times New Roman" w:hAnsi="Times New Roman" w:cs="Times New Roman"/>
          <w:lang w:val="en-US"/>
        </w:rPr>
        <w:t xml:space="preserve"> Hyperparameters and structure of developed machine learning </w:t>
      </w:r>
      <w:proofErr w:type="gramStart"/>
      <w:r>
        <w:rPr>
          <w:rFonts w:ascii="Times New Roman" w:hAnsi="Times New Roman" w:cs="Times New Roman"/>
          <w:lang w:val="en-US"/>
        </w:rPr>
        <w:t>model</w:t>
      </w:r>
      <w:proofErr w:type="gramEnd"/>
      <w:r>
        <w:rPr>
          <w:rFonts w:ascii="Times New Roman" w:hAnsi="Times New Roman" w:cs="Times New Roman"/>
          <w:lang w:val="en-US"/>
        </w:rPr>
        <w:t>.</w:t>
      </w:r>
    </w:p>
    <w:tbl>
      <w:tblPr>
        <w:tblW w:w="8364" w:type="dxa"/>
        <w:tblCellMar>
          <w:left w:w="70" w:type="dxa"/>
          <w:right w:w="70" w:type="dxa"/>
        </w:tblCellMar>
        <w:tblLook w:val="04A0" w:firstRow="1" w:lastRow="0" w:firstColumn="1" w:lastColumn="0" w:noHBand="0" w:noVBand="1"/>
      </w:tblPr>
      <w:tblGrid>
        <w:gridCol w:w="1560"/>
        <w:gridCol w:w="3260"/>
        <w:gridCol w:w="3544"/>
      </w:tblGrid>
      <w:tr w:rsidR="005A65C7" w:rsidRPr="00805B0E" w14:paraId="7E3F90BA" w14:textId="77777777" w:rsidTr="00A46754">
        <w:trPr>
          <w:trHeight w:val="288"/>
        </w:trPr>
        <w:tc>
          <w:tcPr>
            <w:tcW w:w="1560" w:type="dxa"/>
            <w:tcBorders>
              <w:top w:val="nil"/>
              <w:left w:val="nil"/>
              <w:bottom w:val="nil"/>
              <w:right w:val="nil"/>
            </w:tcBorders>
            <w:noWrap/>
            <w:vAlign w:val="bottom"/>
            <w:hideMark/>
          </w:tcPr>
          <w:p w14:paraId="300105B3" w14:textId="77777777" w:rsidR="005A65C7" w:rsidRPr="00F15389" w:rsidRDefault="005A65C7" w:rsidP="00A46754">
            <w:pPr>
              <w:spacing w:after="0" w:line="240" w:lineRule="auto"/>
              <w:rPr>
                <w:rFonts w:ascii="Times New Roman" w:eastAsia="Times New Roman" w:hAnsi="Times New Roman" w:cs="Times New Roman"/>
                <w:kern w:val="0"/>
                <w:sz w:val="24"/>
                <w:szCs w:val="24"/>
                <w:lang w:val="en-US" w:eastAsia="pt-BR"/>
                <w14:ligatures w14:val="none"/>
              </w:rPr>
            </w:pPr>
          </w:p>
        </w:tc>
        <w:tc>
          <w:tcPr>
            <w:tcW w:w="3260" w:type="dxa"/>
            <w:tcBorders>
              <w:top w:val="nil"/>
              <w:left w:val="nil"/>
              <w:bottom w:val="nil"/>
              <w:right w:val="nil"/>
            </w:tcBorders>
            <w:noWrap/>
            <w:vAlign w:val="bottom"/>
            <w:hideMark/>
          </w:tcPr>
          <w:p w14:paraId="32446631" w14:textId="77777777" w:rsidR="005A65C7" w:rsidRPr="00F15389" w:rsidRDefault="005A65C7" w:rsidP="00A46754">
            <w:pPr>
              <w:spacing w:after="0" w:line="240" w:lineRule="auto"/>
              <w:rPr>
                <w:rFonts w:ascii="Times New Roman" w:eastAsia="Times New Roman" w:hAnsi="Times New Roman" w:cs="Times New Roman"/>
                <w:kern w:val="0"/>
                <w:sz w:val="20"/>
                <w:szCs w:val="20"/>
                <w:lang w:val="en-US" w:eastAsia="pt-BR"/>
                <w14:ligatures w14:val="none"/>
              </w:rPr>
            </w:pPr>
          </w:p>
        </w:tc>
        <w:tc>
          <w:tcPr>
            <w:tcW w:w="3544" w:type="dxa"/>
            <w:tcBorders>
              <w:top w:val="nil"/>
              <w:left w:val="nil"/>
              <w:bottom w:val="nil"/>
              <w:right w:val="nil"/>
            </w:tcBorders>
            <w:noWrap/>
            <w:vAlign w:val="bottom"/>
            <w:hideMark/>
          </w:tcPr>
          <w:p w14:paraId="05112831" w14:textId="77777777" w:rsidR="005A65C7" w:rsidRPr="00F15389" w:rsidRDefault="005A65C7" w:rsidP="00A46754">
            <w:pPr>
              <w:spacing w:after="0" w:line="240" w:lineRule="auto"/>
              <w:rPr>
                <w:rFonts w:ascii="Times New Roman" w:eastAsia="Times New Roman" w:hAnsi="Times New Roman" w:cs="Times New Roman"/>
                <w:kern w:val="0"/>
                <w:sz w:val="20"/>
                <w:szCs w:val="20"/>
                <w:lang w:val="en-US" w:eastAsia="pt-BR"/>
                <w14:ligatures w14:val="none"/>
              </w:rPr>
            </w:pPr>
          </w:p>
        </w:tc>
      </w:tr>
      <w:tr w:rsidR="005A65C7" w:rsidRPr="00F15389" w14:paraId="1980821F" w14:textId="77777777" w:rsidTr="00A46754">
        <w:trPr>
          <w:trHeight w:val="288"/>
        </w:trPr>
        <w:tc>
          <w:tcPr>
            <w:tcW w:w="1560" w:type="dxa"/>
            <w:tcBorders>
              <w:top w:val="single" w:sz="4" w:space="0" w:color="auto"/>
              <w:left w:val="nil"/>
              <w:bottom w:val="single" w:sz="4" w:space="0" w:color="auto"/>
              <w:right w:val="nil"/>
            </w:tcBorders>
            <w:noWrap/>
            <w:vAlign w:val="bottom"/>
            <w:hideMark/>
          </w:tcPr>
          <w:p w14:paraId="67A020DC" w14:textId="77777777" w:rsidR="005A65C7" w:rsidRPr="00F15389" w:rsidRDefault="005A65C7" w:rsidP="00A46754">
            <w:pPr>
              <w:spacing w:after="0" w:line="240" w:lineRule="auto"/>
              <w:rPr>
                <w:rFonts w:ascii="Times New Roman" w:eastAsia="Times New Roman" w:hAnsi="Times New Roman" w:cs="Times New Roman"/>
                <w:b/>
                <w:bCs/>
                <w:color w:val="000000"/>
                <w:kern w:val="0"/>
                <w:lang w:val="en-US" w:eastAsia="pt-BR"/>
                <w14:ligatures w14:val="none"/>
              </w:rPr>
            </w:pPr>
            <w:r w:rsidRPr="00F15389">
              <w:rPr>
                <w:rFonts w:ascii="Times New Roman" w:eastAsia="Times New Roman" w:hAnsi="Times New Roman" w:cs="Times New Roman"/>
                <w:b/>
                <w:bCs/>
                <w:color w:val="000000"/>
                <w:kern w:val="0"/>
                <w:lang w:val="en-US" w:eastAsia="pt-BR"/>
                <w14:ligatures w14:val="none"/>
              </w:rPr>
              <w:t> </w:t>
            </w:r>
            <w:r>
              <w:rPr>
                <w:rFonts w:ascii="Times New Roman" w:eastAsia="Times New Roman" w:hAnsi="Times New Roman" w:cs="Times New Roman"/>
                <w:b/>
                <w:bCs/>
                <w:color w:val="000000"/>
                <w:kern w:val="0"/>
                <w:lang w:val="en-US" w:eastAsia="pt-BR"/>
                <w14:ligatures w14:val="none"/>
              </w:rPr>
              <w:t>Model</w:t>
            </w:r>
          </w:p>
        </w:tc>
        <w:tc>
          <w:tcPr>
            <w:tcW w:w="3260" w:type="dxa"/>
            <w:tcBorders>
              <w:top w:val="single" w:sz="4" w:space="0" w:color="auto"/>
              <w:left w:val="nil"/>
              <w:bottom w:val="single" w:sz="4" w:space="0" w:color="auto"/>
              <w:right w:val="nil"/>
            </w:tcBorders>
            <w:noWrap/>
            <w:vAlign w:val="center"/>
            <w:hideMark/>
          </w:tcPr>
          <w:p w14:paraId="05198A57" w14:textId="77777777" w:rsidR="005A65C7" w:rsidRPr="00F15389" w:rsidRDefault="005A65C7" w:rsidP="00A46754">
            <w:pPr>
              <w:spacing w:after="0" w:line="240" w:lineRule="auto"/>
              <w:jc w:val="center"/>
              <w:rPr>
                <w:rFonts w:ascii="Times New Roman" w:eastAsia="Times New Roman" w:hAnsi="Times New Roman" w:cs="Times New Roman"/>
                <w:b/>
                <w:bCs/>
                <w:color w:val="000000"/>
                <w:kern w:val="0"/>
                <w:lang w:val="en-US" w:eastAsia="pt-BR"/>
                <w14:ligatures w14:val="none"/>
              </w:rPr>
            </w:pPr>
            <w:r w:rsidRPr="004B04E1">
              <w:rPr>
                <w:rFonts w:ascii="Times New Roman" w:eastAsia="Times New Roman" w:hAnsi="Times New Roman" w:cs="Times New Roman"/>
                <w:b/>
                <w:bCs/>
                <w:color w:val="000000"/>
                <w:kern w:val="0"/>
                <w:lang w:val="en-US" w:eastAsia="pt-BR"/>
                <w14:ligatures w14:val="none"/>
              </w:rPr>
              <w:t>Parameters, functions, and typical r</w:t>
            </w:r>
            <w:r>
              <w:rPr>
                <w:rFonts w:ascii="Times New Roman" w:eastAsia="Times New Roman" w:hAnsi="Times New Roman" w:cs="Times New Roman"/>
                <w:b/>
                <w:bCs/>
                <w:color w:val="000000"/>
                <w:kern w:val="0"/>
                <w:lang w:val="en-US" w:eastAsia="pt-BR"/>
                <w14:ligatures w14:val="none"/>
              </w:rPr>
              <w:t>ange</w:t>
            </w:r>
          </w:p>
        </w:tc>
        <w:tc>
          <w:tcPr>
            <w:tcW w:w="3544" w:type="dxa"/>
            <w:tcBorders>
              <w:top w:val="single" w:sz="4" w:space="0" w:color="auto"/>
              <w:left w:val="nil"/>
              <w:bottom w:val="single" w:sz="4" w:space="0" w:color="auto"/>
              <w:right w:val="nil"/>
            </w:tcBorders>
            <w:noWrap/>
            <w:vAlign w:val="center"/>
            <w:hideMark/>
          </w:tcPr>
          <w:p w14:paraId="3FDCED18" w14:textId="77777777" w:rsidR="005A65C7" w:rsidRPr="00F15389" w:rsidRDefault="005A65C7" w:rsidP="00A46754">
            <w:pPr>
              <w:spacing w:after="0" w:line="240" w:lineRule="auto"/>
              <w:jc w:val="center"/>
              <w:rPr>
                <w:rFonts w:ascii="Times New Roman" w:eastAsia="Times New Roman" w:hAnsi="Times New Roman" w:cs="Times New Roman"/>
                <w:b/>
                <w:bCs/>
                <w:color w:val="000000"/>
                <w:kern w:val="0"/>
                <w:lang w:eastAsia="pt-BR"/>
                <w14:ligatures w14:val="none"/>
              </w:rPr>
            </w:pPr>
            <w:proofErr w:type="spellStart"/>
            <w:r>
              <w:rPr>
                <w:rFonts w:ascii="Times New Roman" w:eastAsia="Times New Roman" w:hAnsi="Times New Roman" w:cs="Times New Roman"/>
                <w:b/>
                <w:bCs/>
                <w:color w:val="000000"/>
                <w:kern w:val="0"/>
                <w:lang w:eastAsia="pt-BR"/>
                <w14:ligatures w14:val="none"/>
              </w:rPr>
              <w:t>Optimal</w:t>
            </w:r>
            <w:proofErr w:type="spellEnd"/>
            <w:r>
              <w:rPr>
                <w:rFonts w:ascii="Times New Roman" w:eastAsia="Times New Roman" w:hAnsi="Times New Roman" w:cs="Times New Roman"/>
                <w:b/>
                <w:bCs/>
                <w:color w:val="000000"/>
                <w:kern w:val="0"/>
                <w:lang w:eastAsia="pt-BR"/>
                <w14:ligatures w14:val="none"/>
              </w:rPr>
              <w:t xml:space="preserve"> </w:t>
            </w:r>
            <w:proofErr w:type="spellStart"/>
            <w:r>
              <w:rPr>
                <w:rFonts w:ascii="Times New Roman" w:eastAsia="Times New Roman" w:hAnsi="Times New Roman" w:cs="Times New Roman"/>
                <w:b/>
                <w:bCs/>
                <w:color w:val="000000"/>
                <w:kern w:val="0"/>
                <w:lang w:eastAsia="pt-BR"/>
                <w14:ligatures w14:val="none"/>
              </w:rPr>
              <w:t>parameter</w:t>
            </w:r>
            <w:proofErr w:type="spellEnd"/>
          </w:p>
        </w:tc>
      </w:tr>
      <w:tr w:rsidR="005A65C7" w:rsidRPr="00F15389" w14:paraId="08A5A6D3" w14:textId="77777777" w:rsidTr="00A46754">
        <w:trPr>
          <w:trHeight w:val="288"/>
        </w:trPr>
        <w:tc>
          <w:tcPr>
            <w:tcW w:w="1560" w:type="dxa"/>
            <w:vMerge w:val="restart"/>
            <w:tcBorders>
              <w:top w:val="nil"/>
              <w:left w:val="nil"/>
              <w:right w:val="nil"/>
            </w:tcBorders>
            <w:noWrap/>
            <w:vAlign w:val="center"/>
            <w:hideMark/>
          </w:tcPr>
          <w:p w14:paraId="720C8EEA"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Random Forest</w:t>
            </w:r>
          </w:p>
        </w:tc>
        <w:tc>
          <w:tcPr>
            <w:tcW w:w="3260" w:type="dxa"/>
            <w:tcBorders>
              <w:top w:val="nil"/>
              <w:left w:val="nil"/>
              <w:bottom w:val="nil"/>
              <w:right w:val="nil"/>
            </w:tcBorders>
            <w:noWrap/>
            <w:vAlign w:val="bottom"/>
            <w:hideMark/>
          </w:tcPr>
          <w:p w14:paraId="66D394ED"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Estimator number: 100 – 3,000</w:t>
            </w:r>
          </w:p>
        </w:tc>
        <w:tc>
          <w:tcPr>
            <w:tcW w:w="3544" w:type="dxa"/>
            <w:tcBorders>
              <w:top w:val="nil"/>
              <w:left w:val="nil"/>
              <w:bottom w:val="nil"/>
              <w:right w:val="nil"/>
            </w:tcBorders>
            <w:noWrap/>
            <w:vAlign w:val="bottom"/>
            <w:hideMark/>
          </w:tcPr>
          <w:p w14:paraId="5E0533EB"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1,500</w:t>
            </w:r>
          </w:p>
        </w:tc>
      </w:tr>
      <w:tr w:rsidR="005A65C7" w:rsidRPr="00F15389" w14:paraId="0E0759D1" w14:textId="77777777" w:rsidTr="00A46754">
        <w:trPr>
          <w:trHeight w:val="288"/>
        </w:trPr>
        <w:tc>
          <w:tcPr>
            <w:tcW w:w="1560" w:type="dxa"/>
            <w:vMerge/>
            <w:tcBorders>
              <w:left w:val="nil"/>
              <w:right w:val="nil"/>
            </w:tcBorders>
            <w:noWrap/>
            <w:vAlign w:val="bottom"/>
            <w:hideMark/>
          </w:tcPr>
          <w:p w14:paraId="55FDA812" w14:textId="77777777" w:rsidR="005A65C7" w:rsidRPr="00F15389" w:rsidRDefault="005A65C7" w:rsidP="00A46754">
            <w:pPr>
              <w:spacing w:after="0" w:line="240" w:lineRule="auto"/>
              <w:rPr>
                <w:rFonts w:ascii="Times New Roman" w:eastAsia="Times New Roman" w:hAnsi="Times New Roman" w:cs="Times New Roman"/>
                <w:color w:val="000000"/>
                <w:kern w:val="0"/>
                <w:lang w:eastAsia="pt-BR"/>
                <w14:ligatures w14:val="none"/>
              </w:rPr>
            </w:pPr>
          </w:p>
        </w:tc>
        <w:tc>
          <w:tcPr>
            <w:tcW w:w="3260" w:type="dxa"/>
            <w:tcBorders>
              <w:top w:val="nil"/>
              <w:left w:val="nil"/>
              <w:bottom w:val="nil"/>
              <w:right w:val="nil"/>
            </w:tcBorders>
            <w:noWrap/>
            <w:vAlign w:val="bottom"/>
            <w:hideMark/>
          </w:tcPr>
          <w:p w14:paraId="7F2595F3"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N_jobs: 10 – 80</w:t>
            </w:r>
          </w:p>
        </w:tc>
        <w:tc>
          <w:tcPr>
            <w:tcW w:w="3544" w:type="dxa"/>
            <w:tcBorders>
              <w:top w:val="nil"/>
              <w:left w:val="nil"/>
              <w:bottom w:val="nil"/>
              <w:right w:val="nil"/>
            </w:tcBorders>
            <w:noWrap/>
            <w:vAlign w:val="bottom"/>
            <w:hideMark/>
          </w:tcPr>
          <w:p w14:paraId="5FF67C31"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25</w:t>
            </w:r>
          </w:p>
        </w:tc>
      </w:tr>
      <w:tr w:rsidR="005A65C7" w:rsidRPr="00F15389" w14:paraId="20C6F055" w14:textId="77777777" w:rsidTr="00A46754">
        <w:trPr>
          <w:trHeight w:val="288"/>
        </w:trPr>
        <w:tc>
          <w:tcPr>
            <w:tcW w:w="1560" w:type="dxa"/>
            <w:vMerge/>
            <w:tcBorders>
              <w:left w:val="nil"/>
              <w:right w:val="nil"/>
            </w:tcBorders>
            <w:noWrap/>
            <w:vAlign w:val="bottom"/>
            <w:hideMark/>
          </w:tcPr>
          <w:p w14:paraId="4B0D5DA0" w14:textId="77777777" w:rsidR="005A65C7" w:rsidRPr="00F15389" w:rsidRDefault="005A65C7" w:rsidP="00A46754">
            <w:pPr>
              <w:spacing w:after="0" w:line="240" w:lineRule="auto"/>
              <w:rPr>
                <w:rFonts w:ascii="Times New Roman" w:eastAsia="Times New Roman" w:hAnsi="Times New Roman" w:cs="Times New Roman"/>
                <w:color w:val="000000"/>
                <w:kern w:val="0"/>
                <w:lang w:eastAsia="pt-BR"/>
                <w14:ligatures w14:val="none"/>
              </w:rPr>
            </w:pPr>
          </w:p>
        </w:tc>
        <w:tc>
          <w:tcPr>
            <w:tcW w:w="3260" w:type="dxa"/>
            <w:tcBorders>
              <w:top w:val="nil"/>
              <w:left w:val="nil"/>
              <w:right w:val="nil"/>
            </w:tcBorders>
            <w:noWrap/>
            <w:vAlign w:val="bottom"/>
            <w:hideMark/>
          </w:tcPr>
          <w:p w14:paraId="5ACD8D87"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Minimum_sample_split: 5 – 40</w:t>
            </w:r>
          </w:p>
        </w:tc>
        <w:tc>
          <w:tcPr>
            <w:tcW w:w="3544" w:type="dxa"/>
            <w:tcBorders>
              <w:top w:val="nil"/>
              <w:left w:val="nil"/>
              <w:right w:val="nil"/>
            </w:tcBorders>
            <w:noWrap/>
            <w:vAlign w:val="bottom"/>
            <w:hideMark/>
          </w:tcPr>
          <w:p w14:paraId="1ABB5C0C"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17</w:t>
            </w:r>
          </w:p>
        </w:tc>
      </w:tr>
      <w:tr w:rsidR="005A65C7" w:rsidRPr="00F15389" w14:paraId="6F106C8C" w14:textId="77777777" w:rsidTr="00A46754">
        <w:trPr>
          <w:trHeight w:val="288"/>
        </w:trPr>
        <w:tc>
          <w:tcPr>
            <w:tcW w:w="1560" w:type="dxa"/>
            <w:vMerge/>
            <w:tcBorders>
              <w:left w:val="nil"/>
              <w:bottom w:val="single" w:sz="4" w:space="0" w:color="auto"/>
              <w:right w:val="nil"/>
            </w:tcBorders>
            <w:noWrap/>
            <w:vAlign w:val="bottom"/>
            <w:hideMark/>
          </w:tcPr>
          <w:p w14:paraId="0AFEBAA8" w14:textId="77777777" w:rsidR="005A65C7" w:rsidRPr="00F15389" w:rsidRDefault="005A65C7" w:rsidP="00A46754">
            <w:pPr>
              <w:spacing w:after="0" w:line="240" w:lineRule="auto"/>
              <w:rPr>
                <w:rFonts w:ascii="Times New Roman" w:eastAsia="Times New Roman" w:hAnsi="Times New Roman" w:cs="Times New Roman"/>
                <w:color w:val="000000"/>
                <w:kern w:val="0"/>
                <w:lang w:eastAsia="pt-BR"/>
                <w14:ligatures w14:val="none"/>
              </w:rPr>
            </w:pPr>
          </w:p>
        </w:tc>
        <w:tc>
          <w:tcPr>
            <w:tcW w:w="3260" w:type="dxa"/>
            <w:tcBorders>
              <w:top w:val="nil"/>
              <w:left w:val="nil"/>
              <w:bottom w:val="single" w:sz="4" w:space="0" w:color="auto"/>
              <w:right w:val="nil"/>
            </w:tcBorders>
            <w:noWrap/>
            <w:vAlign w:val="bottom"/>
            <w:hideMark/>
          </w:tcPr>
          <w:p w14:paraId="694B8756"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Minimum_sample_leafs: 20 – 60</w:t>
            </w:r>
          </w:p>
        </w:tc>
        <w:tc>
          <w:tcPr>
            <w:tcW w:w="3544" w:type="dxa"/>
            <w:tcBorders>
              <w:top w:val="nil"/>
              <w:left w:val="nil"/>
              <w:bottom w:val="single" w:sz="4" w:space="0" w:color="auto"/>
              <w:right w:val="nil"/>
            </w:tcBorders>
            <w:noWrap/>
            <w:vAlign w:val="bottom"/>
            <w:hideMark/>
          </w:tcPr>
          <w:p w14:paraId="1193D2F3"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r>
              <w:rPr>
                <w:rFonts w:ascii="Times New Roman" w:eastAsia="Times New Roman" w:hAnsi="Times New Roman" w:cs="Times New Roman"/>
                <w:color w:val="000000"/>
                <w:kern w:val="0"/>
                <w:lang w:eastAsia="pt-BR"/>
                <w14:ligatures w14:val="none"/>
              </w:rPr>
              <w:t>28</w:t>
            </w:r>
          </w:p>
        </w:tc>
      </w:tr>
      <w:tr w:rsidR="005A65C7" w:rsidRPr="00F15389" w14:paraId="5BDA55A9" w14:textId="77777777" w:rsidTr="00A46754">
        <w:trPr>
          <w:trHeight w:val="288"/>
        </w:trPr>
        <w:tc>
          <w:tcPr>
            <w:tcW w:w="1560" w:type="dxa"/>
            <w:tcBorders>
              <w:top w:val="single" w:sz="4" w:space="0" w:color="auto"/>
              <w:left w:val="nil"/>
              <w:bottom w:val="nil"/>
              <w:right w:val="nil"/>
            </w:tcBorders>
            <w:noWrap/>
            <w:vAlign w:val="bottom"/>
            <w:hideMark/>
          </w:tcPr>
          <w:p w14:paraId="64212082" w14:textId="77777777" w:rsidR="005A65C7" w:rsidRPr="00F15389" w:rsidRDefault="005A65C7" w:rsidP="00A46754">
            <w:pPr>
              <w:spacing w:after="0" w:line="240" w:lineRule="auto"/>
              <w:jc w:val="center"/>
              <w:rPr>
                <w:rFonts w:ascii="Times New Roman" w:eastAsia="Times New Roman" w:hAnsi="Times New Roman" w:cs="Times New Roman"/>
                <w:color w:val="000000"/>
                <w:kern w:val="0"/>
                <w:lang w:eastAsia="pt-BR"/>
                <w14:ligatures w14:val="none"/>
              </w:rPr>
            </w:pPr>
          </w:p>
        </w:tc>
        <w:tc>
          <w:tcPr>
            <w:tcW w:w="3260" w:type="dxa"/>
            <w:tcBorders>
              <w:top w:val="single" w:sz="4" w:space="0" w:color="auto"/>
              <w:left w:val="nil"/>
              <w:bottom w:val="nil"/>
              <w:right w:val="nil"/>
            </w:tcBorders>
            <w:noWrap/>
            <w:vAlign w:val="bottom"/>
            <w:hideMark/>
          </w:tcPr>
          <w:p w14:paraId="65E8F98F" w14:textId="77777777" w:rsidR="005A65C7" w:rsidRPr="00F15389" w:rsidRDefault="005A65C7" w:rsidP="00A46754">
            <w:pPr>
              <w:spacing w:after="0" w:line="240" w:lineRule="auto"/>
              <w:rPr>
                <w:rFonts w:ascii="Times New Roman" w:eastAsia="Times New Roman" w:hAnsi="Times New Roman" w:cs="Times New Roman"/>
                <w:kern w:val="0"/>
                <w:sz w:val="20"/>
                <w:szCs w:val="20"/>
                <w:lang w:eastAsia="pt-BR"/>
                <w14:ligatures w14:val="none"/>
              </w:rPr>
            </w:pPr>
          </w:p>
        </w:tc>
        <w:tc>
          <w:tcPr>
            <w:tcW w:w="3544" w:type="dxa"/>
            <w:tcBorders>
              <w:top w:val="single" w:sz="4" w:space="0" w:color="auto"/>
              <w:left w:val="nil"/>
              <w:bottom w:val="nil"/>
              <w:right w:val="nil"/>
            </w:tcBorders>
            <w:noWrap/>
            <w:vAlign w:val="bottom"/>
            <w:hideMark/>
          </w:tcPr>
          <w:p w14:paraId="35BAD717" w14:textId="77777777" w:rsidR="005A65C7" w:rsidRPr="00F15389" w:rsidRDefault="005A65C7" w:rsidP="00A46754">
            <w:pPr>
              <w:spacing w:after="0" w:line="240" w:lineRule="auto"/>
              <w:rPr>
                <w:rFonts w:ascii="Times New Roman" w:eastAsia="Times New Roman" w:hAnsi="Times New Roman" w:cs="Times New Roman"/>
                <w:kern w:val="0"/>
                <w:sz w:val="20"/>
                <w:szCs w:val="20"/>
                <w:lang w:eastAsia="pt-BR"/>
                <w14:ligatures w14:val="none"/>
              </w:rPr>
            </w:pPr>
          </w:p>
        </w:tc>
      </w:tr>
    </w:tbl>
    <w:p w14:paraId="6A9C88D1" w14:textId="77777777" w:rsidR="005A65C7" w:rsidRPr="006C2917" w:rsidRDefault="005A65C7" w:rsidP="009712B7">
      <w:pPr>
        <w:rPr>
          <w:rFonts w:ascii="Times New Roman" w:hAnsi="Times New Roman" w:cs="Times New Roman"/>
          <w:lang w:val="en-US"/>
        </w:rPr>
      </w:pPr>
    </w:p>
    <w:sectPr w:rsidR="005A65C7" w:rsidRPr="006C29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232B1"/>
    <w:multiLevelType w:val="multilevel"/>
    <w:tmpl w:val="CFFC7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E7471C"/>
    <w:multiLevelType w:val="multilevel"/>
    <w:tmpl w:val="66D42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574209">
    <w:abstractNumId w:val="1"/>
  </w:num>
  <w:num w:numId="2" w16cid:durableId="44834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2B7"/>
    <w:rsid w:val="00093295"/>
    <w:rsid w:val="00144F3E"/>
    <w:rsid w:val="00153797"/>
    <w:rsid w:val="00311A0A"/>
    <w:rsid w:val="004B04E1"/>
    <w:rsid w:val="004B7AD2"/>
    <w:rsid w:val="004D032F"/>
    <w:rsid w:val="004F5ED0"/>
    <w:rsid w:val="005A65C7"/>
    <w:rsid w:val="005A6ED9"/>
    <w:rsid w:val="006275D9"/>
    <w:rsid w:val="006521C6"/>
    <w:rsid w:val="00691F38"/>
    <w:rsid w:val="006C2917"/>
    <w:rsid w:val="00805B0E"/>
    <w:rsid w:val="0083693F"/>
    <w:rsid w:val="008845E1"/>
    <w:rsid w:val="008D7780"/>
    <w:rsid w:val="009712B7"/>
    <w:rsid w:val="009E38FD"/>
    <w:rsid w:val="009E7A32"/>
    <w:rsid w:val="00A14A71"/>
    <w:rsid w:val="00A4430A"/>
    <w:rsid w:val="00A57A2B"/>
    <w:rsid w:val="00AC47A0"/>
    <w:rsid w:val="00AF7B17"/>
    <w:rsid w:val="00B86917"/>
    <w:rsid w:val="00BE3E9A"/>
    <w:rsid w:val="00C202F9"/>
    <w:rsid w:val="00CD285D"/>
    <w:rsid w:val="00DA4DEC"/>
    <w:rsid w:val="00DA600F"/>
    <w:rsid w:val="00DD6FFE"/>
    <w:rsid w:val="00E154E3"/>
    <w:rsid w:val="00EB45A9"/>
    <w:rsid w:val="00F15389"/>
    <w:rsid w:val="00F21505"/>
    <w:rsid w:val="00F310B4"/>
    <w:rsid w:val="00F77D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95C93"/>
  <w15:chartTrackingRefBased/>
  <w15:docId w15:val="{F2884D4B-2ECF-47C4-A099-6D65BF79C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712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712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712B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712B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9712B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712B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712B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712B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712B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712B7"/>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712B7"/>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712B7"/>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712B7"/>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9712B7"/>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712B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712B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712B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712B7"/>
    <w:rPr>
      <w:rFonts w:eastAsiaTheme="majorEastAsia" w:cstheme="majorBidi"/>
      <w:color w:val="272727" w:themeColor="text1" w:themeTint="D8"/>
    </w:rPr>
  </w:style>
  <w:style w:type="paragraph" w:styleId="Ttulo">
    <w:name w:val="Title"/>
    <w:basedOn w:val="Normal"/>
    <w:next w:val="Normal"/>
    <w:link w:val="TtuloChar"/>
    <w:uiPriority w:val="10"/>
    <w:qFormat/>
    <w:rsid w:val="009712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712B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712B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712B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712B7"/>
    <w:pPr>
      <w:spacing w:before="160"/>
      <w:jc w:val="center"/>
    </w:pPr>
    <w:rPr>
      <w:i/>
      <w:iCs/>
      <w:color w:val="404040" w:themeColor="text1" w:themeTint="BF"/>
    </w:rPr>
  </w:style>
  <w:style w:type="character" w:customStyle="1" w:styleId="CitaoChar">
    <w:name w:val="Citação Char"/>
    <w:basedOn w:val="Fontepargpadro"/>
    <w:link w:val="Citao"/>
    <w:uiPriority w:val="29"/>
    <w:rsid w:val="009712B7"/>
    <w:rPr>
      <w:i/>
      <w:iCs/>
      <w:color w:val="404040" w:themeColor="text1" w:themeTint="BF"/>
    </w:rPr>
  </w:style>
  <w:style w:type="paragraph" w:styleId="PargrafodaLista">
    <w:name w:val="List Paragraph"/>
    <w:basedOn w:val="Normal"/>
    <w:uiPriority w:val="34"/>
    <w:qFormat/>
    <w:rsid w:val="009712B7"/>
    <w:pPr>
      <w:ind w:left="720"/>
      <w:contextualSpacing/>
    </w:pPr>
  </w:style>
  <w:style w:type="character" w:styleId="nfaseIntensa">
    <w:name w:val="Intense Emphasis"/>
    <w:basedOn w:val="Fontepargpadro"/>
    <w:uiPriority w:val="21"/>
    <w:qFormat/>
    <w:rsid w:val="009712B7"/>
    <w:rPr>
      <w:i/>
      <w:iCs/>
      <w:color w:val="2F5496" w:themeColor="accent1" w:themeShade="BF"/>
    </w:rPr>
  </w:style>
  <w:style w:type="paragraph" w:styleId="CitaoIntensa">
    <w:name w:val="Intense Quote"/>
    <w:basedOn w:val="Normal"/>
    <w:next w:val="Normal"/>
    <w:link w:val="CitaoIntensaChar"/>
    <w:uiPriority w:val="30"/>
    <w:qFormat/>
    <w:rsid w:val="009712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712B7"/>
    <w:rPr>
      <w:i/>
      <w:iCs/>
      <w:color w:val="2F5496" w:themeColor="accent1" w:themeShade="BF"/>
    </w:rPr>
  </w:style>
  <w:style w:type="character" w:styleId="RefernciaIntensa">
    <w:name w:val="Intense Reference"/>
    <w:basedOn w:val="Fontepargpadro"/>
    <w:uiPriority w:val="32"/>
    <w:qFormat/>
    <w:rsid w:val="009712B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98852">
      <w:bodyDiv w:val="1"/>
      <w:marLeft w:val="0"/>
      <w:marRight w:val="0"/>
      <w:marTop w:val="0"/>
      <w:marBottom w:val="0"/>
      <w:divBdr>
        <w:top w:val="none" w:sz="0" w:space="0" w:color="auto"/>
        <w:left w:val="none" w:sz="0" w:space="0" w:color="auto"/>
        <w:bottom w:val="none" w:sz="0" w:space="0" w:color="auto"/>
        <w:right w:val="none" w:sz="0" w:space="0" w:color="auto"/>
      </w:divBdr>
    </w:div>
    <w:div w:id="1176651082">
      <w:bodyDiv w:val="1"/>
      <w:marLeft w:val="0"/>
      <w:marRight w:val="0"/>
      <w:marTop w:val="0"/>
      <w:marBottom w:val="0"/>
      <w:divBdr>
        <w:top w:val="none" w:sz="0" w:space="0" w:color="auto"/>
        <w:left w:val="none" w:sz="0" w:space="0" w:color="auto"/>
        <w:bottom w:val="none" w:sz="0" w:space="0" w:color="auto"/>
        <w:right w:val="none" w:sz="0" w:space="0" w:color="auto"/>
      </w:divBdr>
    </w:div>
    <w:div w:id="203122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54F65-AA4C-415C-A28F-2CD591545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7</Pages>
  <Words>786</Words>
  <Characters>5002</Characters>
  <Application>Microsoft Office Word</Application>
  <DocSecurity>0</DocSecurity>
  <Lines>200</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Amorim Reis</dc:creator>
  <cp:keywords/>
  <dc:description/>
  <cp:lastModifiedBy>Amorim Reis</cp:lastModifiedBy>
  <cp:revision>3</cp:revision>
  <dcterms:created xsi:type="dcterms:W3CDTF">2025-11-12T22:20:00Z</dcterms:created>
  <dcterms:modified xsi:type="dcterms:W3CDTF">2025-11-14T13:47:00Z</dcterms:modified>
</cp:coreProperties>
</file>