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A1882">
      <w:pPr>
        <w:rPr>
          <w:rFonts w:hint="eastAsia" w:ascii="Times New Roman" w:hAnsi="Times New Roman" w:eastAsia="바탕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바탕" w:cs="Times New Roman"/>
          <w:b/>
          <w:bCs/>
          <w:sz w:val="24"/>
          <w:szCs w:val="24"/>
          <w:lang w:val="en-US" w:eastAsia="zh-CN"/>
        </w:rPr>
        <w:t>Supplementary</w:t>
      </w:r>
      <w:r>
        <w:rPr>
          <w:rFonts w:hint="eastAsia" w:ascii="Times New Roman" w:hAnsi="Times New Roman" w:eastAsia="바탕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바탕" w:cs="Times New Roman"/>
          <w:b/>
          <w:bCs/>
          <w:sz w:val="24"/>
          <w:szCs w:val="24"/>
          <w:lang w:val="en-US" w:eastAsia="zh-CN"/>
        </w:rPr>
        <w:t xml:space="preserve">Table </w:t>
      </w:r>
      <w:r>
        <w:rPr>
          <w:rFonts w:hint="eastAsia" w:ascii="Times New Roman" w:hAnsi="Times New Roman" w:eastAsia="바탕" w:cs="Times New Roman"/>
          <w:b/>
          <w:bCs/>
          <w:sz w:val="24"/>
          <w:szCs w:val="24"/>
          <w:lang w:val="en-US" w:eastAsia="zh-CN"/>
        </w:rPr>
        <w:t>1 Search Strategy for Each Database</w:t>
      </w:r>
    </w:p>
    <w:p w14:paraId="74ACB475">
      <w:pPr>
        <w:rPr>
          <w:rFonts w:hint="default" w:ascii="Times New Roman" w:hAnsi="Times New Roman" w:eastAsia="바탕" w:cs="Times New Roman"/>
          <w:b/>
          <w:bCs/>
          <w:sz w:val="24"/>
          <w:szCs w:val="24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52"/>
        <w:gridCol w:w="8069"/>
      </w:tblGrid>
      <w:tr w14:paraId="39C3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2" w:type="dxa"/>
          </w:tcPr>
          <w:p w14:paraId="4BC0354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atabase</w:t>
            </w:r>
          </w:p>
        </w:tc>
        <w:tc>
          <w:tcPr>
            <w:tcW w:w="8069" w:type="dxa"/>
          </w:tcPr>
          <w:p w14:paraId="23205F2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search strategy</w:t>
            </w:r>
          </w:p>
        </w:tc>
      </w:tr>
      <w:tr w14:paraId="73CC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2" w:type="dxa"/>
            <w:vAlign w:val="center"/>
          </w:tcPr>
          <w:p w14:paraId="048A2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Embase</w:t>
            </w:r>
          </w:p>
        </w:tc>
        <w:tc>
          <w:tcPr>
            <w:tcW w:w="8069" w:type="dxa"/>
            <w:vAlign w:val="top"/>
          </w:tcPr>
          <w:p w14:paraId="5834A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#1 'cardiovascular disease'/exp OR 'cardiovascular disease':ti,ab,kw OR 'coronary heart disease':</w:t>
            </w:r>
          </w:p>
          <w:p w14:paraId="356CD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ti,ab,kw OR 'heart failure':ti,ab,kw</w:t>
            </w:r>
          </w:p>
          <w:p w14:paraId="1154B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#2 'self efficacy'/exp OR 'self-efficacy':ti,ab,kw OR 'self efficacy':ti,ab,kw </w:t>
            </w:r>
          </w:p>
          <w:p w14:paraId="26A42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#3 'quality of life'/exp OR 'quality of life':ti,ab,kw OR 'health-related quality of life':ti,ab,kw </w:t>
            </w:r>
          </w:p>
          <w:p w14:paraId="51F32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#4 'correlation':ti,ab,kw OR 'association':ti,ab,kw OR 'mediating effect':ti,ab,kw OR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'mediation':</w:t>
            </w:r>
          </w:p>
          <w:p w14:paraId="549B5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ti,ab,kw</w:t>
            </w:r>
          </w:p>
          <w:p w14:paraId="74AC9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#5 #1 AND #2 AND #3 AND #4</w:t>
            </w:r>
          </w:p>
        </w:tc>
      </w:tr>
      <w:tr w14:paraId="2158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2" w:type="dxa"/>
            <w:vAlign w:val="center"/>
          </w:tcPr>
          <w:p w14:paraId="7AFBB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CINAHL</w:t>
            </w:r>
          </w:p>
        </w:tc>
        <w:tc>
          <w:tcPr>
            <w:tcW w:w="8069" w:type="dxa"/>
            <w:vAlign w:val="top"/>
          </w:tcPr>
          <w:p w14:paraId="6DBC3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#1 (MH "Cardiovascular Diseases") OR TI "Cardiovascular Disease" OR AB "Cardiovascular Disease" OR TI "CHD" OR AB "CHD" OR TI "Heart Failure" OR AB "Heart Failure"  </w:t>
            </w:r>
          </w:p>
          <w:p w14:paraId="50B33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#2 (MH "Self Efficacy") OR TI "Self-Efficacy" OR AB "Self-Efficacy" OR TI "Self Efficacy" OR AB "Self Efficacy" </w:t>
            </w:r>
          </w:p>
          <w:p w14:paraId="1C50F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#3 (MH "Quality of Life") OR TI "Quality of Life" OR AB "Quality of Life" OR TI "HRQoL" OR AB "HRQoL" </w:t>
            </w:r>
          </w:p>
          <w:p w14:paraId="738B2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#4 TI "Correlation" OR AB "Correlation" OR TI "Association" OR AB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"Association" OR TI "Mediating Effect" OR AB "Mediating Effect" </w:t>
            </w:r>
          </w:p>
          <w:p w14:paraId="080D4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#5 #1 AND #2 AND #3 AND #4</w:t>
            </w:r>
          </w:p>
        </w:tc>
      </w:tr>
      <w:tr w14:paraId="6DA7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2" w:type="dxa"/>
            <w:vAlign w:val="center"/>
          </w:tcPr>
          <w:p w14:paraId="57522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Web of science</w:t>
            </w:r>
          </w:p>
        </w:tc>
        <w:tc>
          <w:tcPr>
            <w:tcW w:w="8069" w:type="dxa"/>
            <w:vAlign w:val="top"/>
          </w:tcPr>
          <w:p w14:paraId="2F759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#1 TS=("Cardiovascular Disease" OR "Coronary Heart Disease" OR "Heart Failure" OR "CVD") </w:t>
            </w:r>
          </w:p>
          <w:p w14:paraId="7CC27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#2 TS=("Self-Efficacy" OR "Self Efficacy" OR "Self-Efficacy Beliefs") </w:t>
            </w:r>
          </w:p>
          <w:p w14:paraId="244AA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#3 TS=("Quality of Life" OR "Health-Related Quality of Life" OR "HRQoL") </w:t>
            </w:r>
          </w:p>
          <w:p w14:paraId="4565F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#4 TS=("Correlation" OR "Association" OR "Mediating Effect" OR "Mediation") </w:t>
            </w:r>
          </w:p>
          <w:p w14:paraId="30CD7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#5 #1 AND #2 AND #3 AND #4</w:t>
            </w:r>
          </w:p>
        </w:tc>
      </w:tr>
      <w:tr w14:paraId="5F48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2" w:type="dxa"/>
            <w:vAlign w:val="center"/>
          </w:tcPr>
          <w:p w14:paraId="447B6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Pubmed</w:t>
            </w:r>
          </w:p>
        </w:tc>
        <w:tc>
          <w:tcPr>
            <w:tcW w:w="8069" w:type="dxa"/>
            <w:vAlign w:val="top"/>
          </w:tcPr>
          <w:p w14:paraId="522C4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#1 ("Cardiovascular Diseases"[MeSH] OR "Cardiovascular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Disease"[Title/Abstract] OR "Coronary Heart Disease"[Title/Abstract] OR "Heart Failure"[Title/Abstract] OR "CVD"[Title/Abstract]) </w:t>
            </w:r>
          </w:p>
          <w:p w14:paraId="0F42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#2 ("Self Efficacy"[MeSH] OR "Self-Efficacy"[Title/Abstract] OR "Self Efficacy"[Title/Abstract]</w:t>
            </w:r>
          </w:p>
          <w:p w14:paraId="097CA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 OR "Self-Efficacy Beliefs"[Title/Abstract]) </w:t>
            </w:r>
          </w:p>
          <w:p w14:paraId="0DA95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#3 ("Quality of Life"[MeSH] OR "Quality of Life"[Title/Abstract] OR "Health-Related Quality of Life"[Title/Abstract] OR "HRQoL"[Title/Abstract]) </w:t>
            </w:r>
          </w:p>
          <w:p w14:paraId="6A2D7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#4 ("Correlation"[Title/Abstract] OR "Association"[Title/Abstract] OR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"Relationship"[Title/</w:t>
            </w:r>
          </w:p>
          <w:p w14:paraId="7C8BC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Abstract] OR "Mediating Effect"[Title/Abstract] OR "Mediation"[Title/Abstract]) </w:t>
            </w:r>
          </w:p>
          <w:p w14:paraId="2F60E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#5 #1 AND #2 AND #3 AND #4</w:t>
            </w:r>
          </w:p>
        </w:tc>
      </w:tr>
      <w:tr w14:paraId="579F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2" w:type="dxa"/>
            <w:vAlign w:val="center"/>
          </w:tcPr>
          <w:p w14:paraId="1C68C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Cochrane</w:t>
            </w:r>
          </w:p>
        </w:tc>
        <w:tc>
          <w:tcPr>
            <w:tcW w:w="8069" w:type="dxa"/>
            <w:vAlign w:val="top"/>
          </w:tcPr>
          <w:p w14:paraId="6D75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#1 [mh "Cardiovascular Diseases"] OR ("Cardiovascular Disease" OR "Coronary Heart Disease" OR "Heart Failure"):ti,ab,kw </w:t>
            </w:r>
          </w:p>
          <w:p w14:paraId="42B9D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#2 [mh "Self Efficacy"] OR ("Self-Efficacy" OR "Self Efficacy"):ti,ab,kw </w:t>
            </w:r>
          </w:p>
          <w:p w14:paraId="121D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#3 [mh "Quality of Life"] OR ("Quality of Life" OR "HRQoL"):ti,ab,kw </w:t>
            </w:r>
          </w:p>
          <w:p w14:paraId="46FA4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#4 ("Correlation" OR "Association" OR "Mediating Effect"):ti,ab,kw </w:t>
            </w:r>
          </w:p>
          <w:p w14:paraId="087C8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#5 #1 AND #2 AND #3 AND #4</w:t>
            </w:r>
          </w:p>
        </w:tc>
      </w:tr>
      <w:tr w14:paraId="5D5E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2" w:type="dxa"/>
            <w:vAlign w:val="center"/>
          </w:tcPr>
          <w:p w14:paraId="4A125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VIP</w:t>
            </w:r>
          </w:p>
        </w:tc>
        <w:tc>
          <w:tcPr>
            <w:tcW w:w="8069" w:type="dxa"/>
            <w:vAlign w:val="top"/>
          </w:tcPr>
          <w:p w14:paraId="0F058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#1 主题=(“心血管疾病” OR “冠心病” OR “心力衰竭”) </w:t>
            </w:r>
          </w:p>
          <w:p w14:paraId="5346C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#2 主题=(“自我效能” OR “自我效能感”) </w:t>
            </w:r>
          </w:p>
          <w:p w14:paraId="34C21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#3 主题=(“生活质量” OR “生命质量”) </w:t>
            </w:r>
          </w:p>
          <w:p w14:paraId="5ED0B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#4 主题=(“相关性” OR “中介效应” OR “中介作用”) </w:t>
            </w:r>
          </w:p>
          <w:p w14:paraId="16320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#5 #1 AND #2 AND #3 AND #4</w:t>
            </w:r>
          </w:p>
        </w:tc>
      </w:tr>
      <w:tr w14:paraId="7E6D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2" w:type="dxa"/>
            <w:vAlign w:val="center"/>
          </w:tcPr>
          <w:p w14:paraId="4D2A1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Wanfang Data</w:t>
            </w:r>
          </w:p>
        </w:tc>
        <w:tc>
          <w:tcPr>
            <w:tcW w:w="8069" w:type="dxa"/>
            <w:vAlign w:val="top"/>
          </w:tcPr>
          <w:p w14:paraId="07046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#1 主题:(“心血管疾病” OR “冠心病” OR “心力衰竭”) </w:t>
            </w:r>
          </w:p>
          <w:p w14:paraId="42C75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#2 主题:(“自我效能” OR “自我效能感”) </w:t>
            </w:r>
          </w:p>
          <w:p w14:paraId="57CF9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#3 主题:(“生活质量” OR “生命质量”) </w:t>
            </w:r>
          </w:p>
          <w:p w14:paraId="2C9B3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#4 主题:(“相关性” OR “中介效应” OR “中介作用”) </w:t>
            </w:r>
          </w:p>
          <w:p w14:paraId="78A96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#5 #1 AND #2 AND #3 AND #4</w:t>
            </w:r>
          </w:p>
        </w:tc>
      </w:tr>
      <w:tr w14:paraId="691C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2" w:type="dxa"/>
            <w:vAlign w:val="center"/>
          </w:tcPr>
          <w:p w14:paraId="5B174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CNKI</w:t>
            </w:r>
          </w:p>
        </w:tc>
        <w:tc>
          <w:tcPr>
            <w:tcW w:w="8069" w:type="dxa"/>
            <w:vAlign w:val="top"/>
          </w:tcPr>
          <w:p w14:paraId="1F999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#1 SU=('心血管疾病' OR '冠心病' OR '心力衰竭') </w:t>
            </w:r>
          </w:p>
          <w:p w14:paraId="4CCDF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#2 SU=('自我效能' OR '自我效能感') </w:t>
            </w:r>
          </w:p>
          <w:p w14:paraId="2A103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#3 SU=('生活质量' OR '生命质量') </w:t>
            </w:r>
          </w:p>
          <w:p w14:paraId="4DC2F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#4 SU=('相关性' OR '中介效应' OR '中介作用') </w:t>
            </w:r>
          </w:p>
          <w:p w14:paraId="5B97A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#5 #1 AND #2 AND #3 AND #4</w:t>
            </w:r>
          </w:p>
        </w:tc>
      </w:tr>
      <w:tr w14:paraId="2F57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2" w:type="dxa"/>
            <w:vAlign w:val="center"/>
          </w:tcPr>
          <w:p w14:paraId="347E9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Sinomed</w:t>
            </w:r>
          </w:p>
        </w:tc>
        <w:tc>
          <w:tcPr>
            <w:tcW w:w="8069" w:type="dxa"/>
            <w:vAlign w:val="top"/>
          </w:tcPr>
          <w:p w14:paraId="1870E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#1 主题:("心血管疾病" OR "冠心病" OR "心力衰竭") </w:t>
            </w:r>
          </w:p>
          <w:p w14:paraId="22A6D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#2 主题:("自我效能" OR "自我效能感") </w:t>
            </w:r>
          </w:p>
          <w:p w14:paraId="4C59D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#3 主题:("生活质量" OR "生命质量") </w:t>
            </w:r>
          </w:p>
          <w:p w14:paraId="1F732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 xml:space="preserve">#4 主题:("相关性" OR "中介效应" OR "中介作用") </w:t>
            </w:r>
          </w:p>
          <w:p w14:paraId="5289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#5 #1 AND #2 AND #3 AND #4</w:t>
            </w:r>
          </w:p>
        </w:tc>
      </w:tr>
    </w:tbl>
    <w:p w14:paraId="45378395">
      <w:pPr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12F3782B">
      <w:pPr>
        <w:jc w:val="left"/>
        <w:rPr>
          <w:rFonts w:hint="default" w:ascii="Times New Roman" w:hAnsi="Times New Roman" w:eastAsia="바탕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바탕" w:cs="Times New Roman"/>
          <w:b/>
          <w:bCs/>
          <w:sz w:val="24"/>
          <w:szCs w:val="24"/>
          <w:lang w:val="en-US" w:eastAsia="zh-CN"/>
        </w:rPr>
        <w:t>Supplementary</w:t>
      </w:r>
      <w:r>
        <w:rPr>
          <w:rFonts w:hint="eastAsia" w:ascii="Times New Roman" w:hAnsi="Times New Roman" w:eastAsia="바탕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Table 2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eastAsia="바탕" w:cs="Times New Roman"/>
          <w:b/>
          <w:bCs/>
          <w:sz w:val="24"/>
          <w:szCs w:val="24"/>
        </w:rPr>
        <w:t>Risk of bias assessment for the included studies using the modified Newcastle</w:t>
      </w:r>
    </w:p>
    <w:p w14:paraId="409201B1">
      <w:pPr>
        <w:jc w:val="left"/>
        <w:rPr>
          <w:rFonts w:hint="default" w:ascii="Times New Roman" w:hAnsi="Times New Roman" w:eastAsia="바탕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바탕" w:cs="Times New Roman"/>
          <w:b/>
          <w:bCs/>
          <w:sz w:val="24"/>
          <w:szCs w:val="24"/>
        </w:rPr>
        <w:t>-Ottawa Scale.</w:t>
      </w:r>
    </w:p>
    <w:p w14:paraId="39898C99">
      <w:pPr>
        <w:jc w:val="left"/>
        <w:rPr>
          <w:rFonts w:hint="default" w:ascii="Times New Roman" w:hAnsi="Times New Roman" w:eastAsia="바탕" w:cs="Times New Roman"/>
          <w:b/>
          <w:bCs/>
          <w:sz w:val="24"/>
          <w:szCs w:val="24"/>
        </w:rPr>
      </w:pPr>
    </w:p>
    <w:tbl>
      <w:tblPr>
        <w:tblStyle w:val="4"/>
        <w:tblW w:w="10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439"/>
        <w:gridCol w:w="1136"/>
        <w:gridCol w:w="916"/>
        <w:gridCol w:w="973"/>
        <w:gridCol w:w="1252"/>
        <w:gridCol w:w="1131"/>
        <w:gridCol w:w="1342"/>
        <w:gridCol w:w="1170"/>
        <w:gridCol w:w="870"/>
        <w:gridCol w:w="727"/>
      </w:tblGrid>
      <w:tr w14:paraId="03A83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  <w:vAlign w:val="center"/>
          </w:tcPr>
          <w:p w14:paraId="02F7AA68">
            <w:pPr>
              <w:jc w:val="center"/>
              <w:rPr>
                <w:b/>
                <w:bCs/>
                <w:color w:val="000000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5"/>
                <w:szCs w:val="18"/>
                <w:vertAlign w:val="baseline"/>
                <w:lang w:val="en-US" w:eastAsia="zh-CN"/>
              </w:rPr>
              <w:t>Study-id</w:t>
            </w:r>
          </w:p>
        </w:tc>
        <w:tc>
          <w:tcPr>
            <w:tcW w:w="4277" w:type="dxa"/>
            <w:gridSpan w:val="4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C3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Selection</w:t>
            </w:r>
          </w:p>
        </w:tc>
        <w:tc>
          <w:tcPr>
            <w:tcW w:w="11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1EF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Comparability</w:t>
            </w:r>
          </w:p>
        </w:tc>
        <w:tc>
          <w:tcPr>
            <w:tcW w:w="3382" w:type="dxa"/>
            <w:gridSpan w:val="3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2E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Outcome</w:t>
            </w:r>
          </w:p>
        </w:tc>
        <w:tc>
          <w:tcPr>
            <w:tcW w:w="727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</w:tcPr>
          <w:p w14:paraId="4E07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total score</w:t>
            </w:r>
          </w:p>
        </w:tc>
      </w:tr>
      <w:tr w14:paraId="5339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vMerge w:val="continue"/>
            <w:tcBorders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14:paraId="38C693B4">
            <w:pPr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15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A4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5"/>
                <w:szCs w:val="18"/>
                <w:vertAlign w:val="baseline"/>
                <w:lang w:val="en-US" w:eastAsia="zh-CN"/>
              </w:rPr>
              <w:t>Representativen-ess of the samples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5"/>
                <w:szCs w:val="18"/>
                <w:vertAlign w:val="superscript"/>
                <w:lang w:val="en-US" w:eastAsia="zh-CN"/>
              </w:rPr>
              <w:t>a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976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5"/>
                <w:szCs w:val="18"/>
                <w:vertAlign w:val="baseline"/>
                <w:lang w:val="en-US" w:eastAsia="zh-CN"/>
              </w:rPr>
              <w:t>Sample size calculation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5"/>
                <w:szCs w:val="18"/>
                <w:vertAlign w:val="superscript"/>
                <w:lang w:val="en-US" w:eastAsia="zh-CN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30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5"/>
                <w:szCs w:val="18"/>
                <w:vertAlign w:val="baseline"/>
                <w:lang w:val="en-US" w:eastAsia="zh-CN"/>
              </w:rPr>
              <w:t>Non-respondents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5"/>
                <w:szCs w:val="18"/>
                <w:vertAlign w:val="superscript"/>
                <w:lang w:val="en-US" w:eastAsia="zh-CN"/>
              </w:rPr>
              <w:t>c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13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5"/>
                <w:szCs w:val="18"/>
                <w:vertAlign w:val="baseline"/>
                <w:lang w:val="en-US" w:eastAsia="zh-CN"/>
              </w:rPr>
              <w:t>Use of validated measurement tool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5"/>
                <w:szCs w:val="18"/>
                <w:vertAlign w:val="superscript"/>
                <w:lang w:val="en-US" w:eastAsia="zh-CN"/>
              </w:rPr>
              <w:t>d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09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5"/>
                <w:szCs w:val="18"/>
                <w:vertAlign w:val="baseline"/>
                <w:lang w:val="en-US" w:eastAsia="zh-CN"/>
              </w:rPr>
              <w:t>Adjustment of confounding factors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5"/>
                <w:szCs w:val="18"/>
                <w:vertAlign w:val="superscript"/>
                <w:lang w:val="en-US" w:eastAsia="zh-CN"/>
              </w:rPr>
              <w:t>e</w:t>
            </w:r>
          </w:p>
        </w:tc>
        <w:tc>
          <w:tcPr>
            <w:tcW w:w="13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13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5"/>
                <w:szCs w:val="18"/>
                <w:vertAlign w:val="baseline"/>
                <w:lang w:val="en-US" w:eastAsia="zh-CN"/>
              </w:rPr>
              <w:t>Use of validated instruments for outcome measurement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5"/>
                <w:szCs w:val="18"/>
                <w:vertAlign w:val="superscript"/>
                <w:lang w:val="en-US" w:eastAsia="zh-CN"/>
              </w:rPr>
              <w:t>f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CA4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5"/>
                <w:szCs w:val="18"/>
                <w:vertAlign w:val="baseline"/>
                <w:lang w:val="en-US" w:eastAsia="zh-CN"/>
              </w:rPr>
              <w:t>Ascertainment of the outcome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5"/>
                <w:szCs w:val="18"/>
                <w:vertAlign w:val="superscript"/>
                <w:lang w:val="en-US" w:eastAsia="zh-CN"/>
              </w:rPr>
              <w:t>g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EAE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5"/>
                <w:szCs w:val="18"/>
                <w:vertAlign w:val="baseline"/>
                <w:lang w:val="en-US" w:eastAsia="zh-CN"/>
              </w:rPr>
              <w:t>Statistical test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5"/>
                <w:szCs w:val="18"/>
                <w:vertAlign w:val="superscript"/>
                <w:lang w:val="en-US" w:eastAsia="zh-CN"/>
              </w:rPr>
              <w:t>h</w:t>
            </w:r>
          </w:p>
        </w:tc>
        <w:tc>
          <w:tcPr>
            <w:tcW w:w="727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1B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FFC7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E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 et al.,2009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4F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48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CD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49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70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0B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09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65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E1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</w:tr>
      <w:tr w14:paraId="26B0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7" w:hRule="atLeast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D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Liu et al.,2019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BF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57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02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16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B7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CF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C3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05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3A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</w:tr>
      <w:tr w14:paraId="2166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02" w:hRule="atLeast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6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Tang et al., 2024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73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AF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F73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FD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31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6FA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B88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469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3A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</w:tr>
      <w:tr w14:paraId="0E46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A7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Shen et al., 2019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3F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A5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5C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35D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28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B18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6A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A54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44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</w:tr>
      <w:tr w14:paraId="6E64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1B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Mai et al.,2025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89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AE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C9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48C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45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FD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A5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25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9A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</w:tr>
      <w:tr w14:paraId="1C8D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7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Piao et al.,2023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FD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B4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E3B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0B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90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BE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51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A7F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35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</w:tr>
      <w:tr w14:paraId="1901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7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Zhang et al.,2021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3F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2B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10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F0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238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476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B6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A4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B1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</w:tr>
      <w:tr w14:paraId="503D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6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 et al.,2024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B3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8D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45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5C8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7F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4B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12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C0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F5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</w:tr>
      <w:tr w14:paraId="3F2D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2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Du et al.,2022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7B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AA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8EA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D77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181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B98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8E7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C0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A2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</w:tr>
      <w:tr w14:paraId="0B30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00" w:hRule="atLeast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1F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Barham et al.,2019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F1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BCA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17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F1E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FB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658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2C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5E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3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</w:tr>
      <w:tr w14:paraId="148B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22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Thomson et al.,2018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2E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C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A5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E7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9C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35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93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8C8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C2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5C60B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A0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Steca et al., 2014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74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77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D2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46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71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490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43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2A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22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3299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6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Zhang et al.,2023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61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43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82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2B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DD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4B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A0C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474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A2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</w:tr>
      <w:tr w14:paraId="024A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37" w:hRule="atLeast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C9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Janjani et al.,2025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43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0F0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10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4A3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57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7FC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8B7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680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04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</w:tr>
      <w:tr w14:paraId="4B5D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74" w:hRule="atLeast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51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Won et al.,2022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B5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D4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07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AC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38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1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04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9E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53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8</w:t>
            </w:r>
          </w:p>
        </w:tc>
      </w:tr>
      <w:tr w14:paraId="3C0D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99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Lee et al.,2017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1D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CD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AA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3F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71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3DF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2D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F6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D2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</w:tr>
      <w:tr w14:paraId="7C60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C6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Fuochi &amp; Foà.,2017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F6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867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E5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78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74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B3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98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72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04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35EA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AF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Suresh et al.,2017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64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E7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2C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11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19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41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CE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88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14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</w:tr>
      <w:tr w14:paraId="1BC2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1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Nekouei Z et al.,2014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01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FD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A9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C0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DE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27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79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8A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5C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</w:tr>
      <w:tr w14:paraId="133C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3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 et al.,2024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B6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48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08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AE4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B1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0B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B7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68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0A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</w:tr>
      <w:tr w14:paraId="4511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0A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Greco et al.,2015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66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86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43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94C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99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7A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2A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76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23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1CBC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D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Baradaranfard et al.,2018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52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E9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B2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F4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A9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69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D3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EE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D1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</w:tr>
      <w:tr w14:paraId="6E47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A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Brink et al.,2014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12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F0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DA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D7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E5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12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94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7C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82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</w:tr>
      <w:tr w14:paraId="3FCC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C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Castillo-Mayén et al.,2020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B0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4D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24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EA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4F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FE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CB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2F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A8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</w:tr>
      <w:tr w14:paraId="08C4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B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Zanatta et al.,2024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2B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CF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12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EE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BE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F9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2C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B3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CD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</w:tr>
      <w:tr w14:paraId="38FB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143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1EB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Milaniak et al., 2014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08D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1A8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E74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63B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EB3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F79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7E4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80D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3E1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</w:tbl>
    <w:p w14:paraId="1024349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vertAlign w:val="superscript"/>
          <w:lang w:val="en-US" w:eastAsia="zh-CN" w:bidi="ar"/>
        </w:rPr>
        <w:t>a</w:t>
      </w: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Random sampling or somewhat representative of the average in the target population (one star), Selected group or no description of the sampling strategy (no star); </w:t>
      </w:r>
    </w:p>
    <w:p w14:paraId="16B38C7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vertAlign w:val="superscript"/>
          <w:lang w:val="en-US" w:eastAsia="zh-CN" w:bidi="ar"/>
        </w:rPr>
        <w:t>b</w:t>
      </w: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Performed (one star), Not performed (no star);</w:t>
      </w:r>
    </w:p>
    <w:p w14:paraId="6FD9ED1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vertAlign w:val="superscript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Losses ≤20% (one star), Losses &gt;20% or not reported (no star);</w:t>
      </w:r>
    </w:p>
    <w:p w14:paraId="7601DE0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vertAlign w:val="superscript"/>
          <w:lang w:val="en-US" w:eastAsia="zh-CN" w:bidi="ar"/>
        </w:rPr>
        <w:t>d</w:t>
      </w: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Yes (one star), No (no star);</w:t>
      </w:r>
    </w:p>
    <w:p w14:paraId="4530ED0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vertAlign w:val="superscript"/>
          <w:lang w:val="en-US" w:eastAsia="zh-CN" w:bidi="ar"/>
        </w:rPr>
        <w:t>e</w:t>
      </w: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Adjusted by one confounding factor (one star), Adjusted by other confounding factors (one star), Did not control confounding factors (no star), (Maximum two stars); </w:t>
      </w:r>
    </w:p>
    <w:p w14:paraId="670F0CC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vertAlign w:val="superscript"/>
          <w:lang w:val="en-US" w:eastAsia="zh-CN" w:bidi="ar"/>
        </w:rPr>
        <w:t>f</w:t>
      </w: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Yes (one star), No (no star);</w:t>
      </w:r>
    </w:p>
    <w:p w14:paraId="7A8B7DC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vertAlign w:val="superscript"/>
          <w:lang w:val="en-US" w:eastAsia="zh-CN" w:bidi="ar"/>
        </w:rPr>
        <w:t>g</w:t>
      </w: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Primary data (one star), Secondary data or not reported (no star);</w:t>
      </w:r>
    </w:p>
    <w:p w14:paraId="6E36AAD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vertAlign w:val="superscript"/>
          <w:lang w:val="en-US" w:eastAsia="zh-CN" w:bidi="ar"/>
        </w:rPr>
        <w:t>h</w:t>
      </w: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Appropriate statistical test and clearly described including confidence intervals or the probability level (one star), Inappropriate, incomplete, or not described statistical test (no star).</w:t>
      </w:r>
    </w:p>
    <w:p w14:paraId="284086D9">
      <w:pPr>
        <w:rPr>
          <w:rFonts w:hint="default" w:ascii="Times New Roman" w:hAnsi="Times New Roman" w:eastAsia="바탕" w:cs="Times New Roman"/>
          <w:b w:val="0"/>
          <w:bCs w:val="0"/>
          <w:sz w:val="32"/>
          <w:szCs w:val="32"/>
          <w:lang w:val="en-US" w:eastAsia="zh-CN"/>
        </w:rPr>
      </w:pPr>
    </w:p>
    <w:p w14:paraId="49B2A719">
      <w:pPr>
        <w:tabs>
          <w:tab w:val="left" w:pos="3150"/>
        </w:tabs>
        <w:rPr>
          <w:sz w:val="28"/>
          <w:szCs w:val="28"/>
          <w:lang w:val="en-US"/>
        </w:rPr>
      </w:pPr>
      <w:r>
        <w:rPr>
          <w:sz w:val="32"/>
          <w:szCs w:val="32"/>
          <w:lang w:val="en-US"/>
        </w:rPr>
        <w:tab/>
      </w:r>
    </w:p>
    <w:p w14:paraId="67036B46">
      <w:pPr>
        <w:tabs>
          <w:tab w:val="left" w:pos="3150"/>
        </w:tabs>
        <w:rPr>
          <w:rFonts w:hint="default" w:ascii="Times New Roman" w:hAnsi="Times New Roman" w:cs="Times New Roman"/>
          <w:sz w:val="18"/>
          <w:szCs w:val="18"/>
          <w:lang w:val="en-US"/>
        </w:rPr>
      </w:pPr>
    </w:p>
    <w:p w14:paraId="0924AB95">
      <w:pPr>
        <w:rPr>
          <w:rFonts w:hint="default" w:ascii="Times New Roman" w:hAnsi="Times New Roman" w:cs="Times New Roman"/>
          <w:b/>
          <w:bCs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바탕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74B89"/>
    <w:rsid w:val="059267C6"/>
    <w:rsid w:val="11875983"/>
    <w:rsid w:val="11B322D4"/>
    <w:rsid w:val="1283439D"/>
    <w:rsid w:val="167504A0"/>
    <w:rsid w:val="27985D9D"/>
    <w:rsid w:val="2E864BA1"/>
    <w:rsid w:val="2FC408C7"/>
    <w:rsid w:val="34B63D06"/>
    <w:rsid w:val="38332D42"/>
    <w:rsid w:val="39DA3FF3"/>
    <w:rsid w:val="3E6E73FF"/>
    <w:rsid w:val="437B380E"/>
    <w:rsid w:val="49B06B1E"/>
    <w:rsid w:val="50557CD9"/>
    <w:rsid w:val="53963229"/>
    <w:rsid w:val="633A786A"/>
    <w:rsid w:val="6ED24CBD"/>
    <w:rsid w:val="6F374B89"/>
    <w:rsid w:val="720F447A"/>
    <w:rsid w:val="74D706B1"/>
    <w:rsid w:val="77D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1512</Words>
  <Characters>7027</Characters>
  <Lines>0</Lines>
  <Paragraphs>0</Paragraphs>
  <TotalTime>5</TotalTime>
  <ScaleCrop>false</ScaleCrop>
  <LinksUpToDate>false</LinksUpToDate>
  <CharactersWithSpaces>8006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2025-11-28T11:00:00Z</dcterms:created>
  <dc:creator>逐梦</dc:creator>
  <cp:lastModifiedBy>逐梦</cp:lastModifiedBy>
  <dcterms:modified xsi:type="dcterms:W3CDTF">2025-12-09T03:10:03Z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888D2F66C2C84063ADEA788FCA8B418A_11</vt:lpwstr>
  </property>
  <property fmtid="{D5CDD505-2E9C-101B-9397-08002B2CF9AE}" pid="4" name="KSOTemplateDocerSaveRecord">
    <vt:lpwstr>eyJoZGlkIjoiYjlmY2RlODZhNWFmM2RmMTNkNzZhZTkwZDkwZjQwNTQiLCJ1c2VySWQiOiI2MjUyNzQwNjQifQ==</vt:lpwstr>
  </property>
</Properties>
</file>