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4AD45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>Table 1</w:t>
      </w:r>
      <w:proofErr w:type="gramStart"/>
      <w:r w:rsidRPr="00AF18F1">
        <w:rPr>
          <w:b/>
          <w:bCs/>
          <w:lang w:val="en-US"/>
        </w:rPr>
        <w:t>:  Outcomes</w:t>
      </w:r>
      <w:proofErr w:type="gramEnd"/>
      <w:r w:rsidRPr="00AF18F1">
        <w:rPr>
          <w:b/>
          <w:bCs/>
          <w:lang w:val="en-US"/>
        </w:rPr>
        <w:t xml:space="preserve"> of biventricular repairs in patients with a borderline left ventricle</w:t>
      </w:r>
    </w:p>
    <w:p w14:paraId="24C803EA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>–––––––––––––––––––––––––––––––––––––––––––––––––––––––––––––––––––––––––––</w:t>
      </w:r>
    </w:p>
    <w:p w14:paraId="284AE54D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 xml:space="preserve">     </w:t>
      </w:r>
      <w:r w:rsidRPr="00AF18F1">
        <w:rPr>
          <w:b/>
          <w:bCs/>
          <w:lang w:val="en-US"/>
        </w:rPr>
        <w:tab/>
        <w:t xml:space="preserve">Number </w:t>
      </w:r>
    </w:p>
    <w:p w14:paraId="5C4B84C7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 xml:space="preserve">     </w:t>
      </w:r>
      <w:r w:rsidRPr="00AF18F1">
        <w:rPr>
          <w:b/>
          <w:bCs/>
          <w:lang w:val="en-US"/>
        </w:rPr>
        <w:tab/>
        <w:t xml:space="preserve">     of</w:t>
      </w:r>
      <w:r w:rsidRPr="00AF18F1">
        <w:rPr>
          <w:b/>
          <w:bCs/>
          <w:lang w:val="en-US"/>
        </w:rPr>
        <w:tab/>
      </w:r>
    </w:p>
    <w:p w14:paraId="58319CE9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ab/>
      </w:r>
      <w:proofErr w:type="gramStart"/>
      <w:r w:rsidRPr="00AF18F1">
        <w:rPr>
          <w:b/>
          <w:bCs/>
          <w:lang w:val="en-US"/>
        </w:rPr>
        <w:t>patients</w:t>
      </w:r>
      <w:proofErr w:type="gramEnd"/>
      <w:r w:rsidRPr="00AF18F1">
        <w:rPr>
          <w:b/>
          <w:bCs/>
          <w:lang w:val="en-US"/>
        </w:rPr>
        <w:tab/>
        <w:t>Outcomes</w:t>
      </w:r>
    </w:p>
    <w:p w14:paraId="025D6F97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>–––––––––––––––––––––––––––––––––––––––––––––––––––––––––––––––––––––––––––</w:t>
      </w:r>
    </w:p>
    <w:p w14:paraId="558E9845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>Primary</w:t>
      </w:r>
      <w:r w:rsidRPr="00AF18F1">
        <w:rPr>
          <w:lang w:val="en-US"/>
        </w:rPr>
        <w:t xml:space="preserve"> </w:t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  <w:t>17 (63%)</w:t>
      </w:r>
      <w:r w:rsidRPr="00AF18F1">
        <w:rPr>
          <w:lang w:val="en-US"/>
        </w:rPr>
        <w:tab/>
        <w:t>1 died</w:t>
      </w:r>
    </w:p>
    <w:p w14:paraId="5A74738C" w14:textId="77777777" w:rsidR="00AF18F1" w:rsidRPr="00AF18F1" w:rsidRDefault="00AF18F1" w:rsidP="00AF18F1">
      <w:pPr>
        <w:rPr>
          <w:lang w:val="en-US"/>
        </w:rPr>
      </w:pPr>
      <w:r w:rsidRPr="00AF18F1">
        <w:rPr>
          <w:b/>
          <w:bCs/>
          <w:lang w:val="en-US"/>
        </w:rPr>
        <w:t>Repair</w:t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  <w:t>2 are alive with favorable outcomes</w:t>
      </w:r>
    </w:p>
    <w:p w14:paraId="4081A298" w14:textId="77777777" w:rsidR="00AF18F1" w:rsidRPr="00AF18F1" w:rsidRDefault="00AF18F1" w:rsidP="00AF18F1">
      <w:pPr>
        <w:rPr>
          <w:lang w:val="en-US"/>
        </w:rPr>
      </w:pP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lang w:val="en-US"/>
        </w:rPr>
        <w:t>14 are alive but with residual lesions</w:t>
      </w:r>
    </w:p>
    <w:p w14:paraId="484767CD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>–––––––––––––––––––––––––––––––––––––––––––––––––––––––––––––––––––––––––––</w:t>
      </w:r>
    </w:p>
    <w:p w14:paraId="7666015B" w14:textId="77777777" w:rsidR="00AF18F1" w:rsidRPr="00AF18F1" w:rsidRDefault="00AF18F1" w:rsidP="00AF18F1">
      <w:pPr>
        <w:rPr>
          <w:lang w:val="en-US"/>
        </w:rPr>
      </w:pPr>
      <w:r w:rsidRPr="00AF18F1">
        <w:rPr>
          <w:b/>
          <w:bCs/>
          <w:lang w:val="en-US"/>
        </w:rPr>
        <w:t xml:space="preserve">Primary repair </w:t>
      </w:r>
      <w:r w:rsidRPr="00AF18F1">
        <w:rPr>
          <w:b/>
          <w:bCs/>
          <w:lang w:val="en-US"/>
        </w:rPr>
        <w:tab/>
      </w:r>
      <w:r w:rsidRPr="00AF18F1">
        <w:rPr>
          <w:lang w:val="en-US"/>
        </w:rPr>
        <w:t>4 (15%)</w:t>
      </w:r>
      <w:r w:rsidRPr="00AF18F1">
        <w:rPr>
          <w:lang w:val="en-US"/>
        </w:rPr>
        <w:tab/>
        <w:t>2 died</w:t>
      </w:r>
    </w:p>
    <w:p w14:paraId="424EF0C0" w14:textId="77777777" w:rsidR="00AF18F1" w:rsidRPr="00AF18F1" w:rsidRDefault="00AF18F1" w:rsidP="00AF18F1">
      <w:pPr>
        <w:rPr>
          <w:lang w:val="en-US"/>
        </w:rPr>
      </w:pPr>
      <w:r w:rsidRPr="00AF18F1">
        <w:rPr>
          <w:b/>
          <w:bCs/>
          <w:lang w:val="en-US"/>
        </w:rPr>
        <w:t>converted to Norwood</w:t>
      </w: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lang w:val="en-US"/>
        </w:rPr>
        <w:t>1 continued to Fontan, now has liver disease</w:t>
      </w:r>
    </w:p>
    <w:p w14:paraId="6976D6C8" w14:textId="77777777" w:rsidR="00AF18F1" w:rsidRPr="00AF18F1" w:rsidRDefault="00AF18F1" w:rsidP="00AF18F1">
      <w:pPr>
        <w:rPr>
          <w:lang w:val="en-US"/>
        </w:rPr>
      </w:pP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lang w:val="en-US"/>
        </w:rPr>
        <w:t xml:space="preserve">1 is alive with excellent </w:t>
      </w:r>
      <w:proofErr w:type="gramStart"/>
      <w:r w:rsidRPr="00AF18F1">
        <w:rPr>
          <w:lang w:val="en-US"/>
        </w:rPr>
        <w:t>result</w:t>
      </w:r>
      <w:proofErr w:type="gramEnd"/>
    </w:p>
    <w:p w14:paraId="0F1A991E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>–––––––––––––––––––––––––––––––––––––––––––––––––––––––––––––––––––––––––––</w:t>
      </w:r>
    </w:p>
    <w:p w14:paraId="0A70BAF1" w14:textId="77777777" w:rsidR="00AF18F1" w:rsidRPr="00AF18F1" w:rsidRDefault="00AF18F1" w:rsidP="00AF18F1">
      <w:pPr>
        <w:rPr>
          <w:lang w:val="en-US"/>
        </w:rPr>
      </w:pPr>
      <w:r w:rsidRPr="00AF18F1">
        <w:rPr>
          <w:b/>
          <w:bCs/>
          <w:lang w:val="en-US"/>
        </w:rPr>
        <w:t xml:space="preserve">Primary Norwood, </w:t>
      </w:r>
      <w:r w:rsidRPr="00AF18F1">
        <w:rPr>
          <w:b/>
          <w:bCs/>
          <w:lang w:val="en-US"/>
        </w:rPr>
        <w:tab/>
      </w:r>
      <w:r w:rsidRPr="00AF18F1">
        <w:rPr>
          <w:lang w:val="en-US"/>
        </w:rPr>
        <w:t>2 (7%)</w:t>
      </w:r>
      <w:r w:rsidRPr="00AF18F1">
        <w:rPr>
          <w:lang w:val="en-US"/>
        </w:rPr>
        <w:tab/>
      </w:r>
      <w:r w:rsidRPr="00AF18F1">
        <w:rPr>
          <w:lang w:val="en-US"/>
        </w:rPr>
        <w:tab/>
        <w:t>1 died</w:t>
      </w:r>
    </w:p>
    <w:p w14:paraId="21C05504" w14:textId="77777777" w:rsidR="00AF18F1" w:rsidRPr="00AF18F1" w:rsidRDefault="00AF18F1" w:rsidP="00AF18F1">
      <w:pPr>
        <w:rPr>
          <w:lang w:val="en-US"/>
        </w:rPr>
      </w:pPr>
      <w:proofErr w:type="gramStart"/>
      <w:r w:rsidRPr="00AF18F1">
        <w:rPr>
          <w:b/>
          <w:bCs/>
          <w:lang w:val="en-US"/>
        </w:rPr>
        <w:t>later</w:t>
      </w:r>
      <w:proofErr w:type="gramEnd"/>
      <w:r w:rsidRPr="00AF18F1">
        <w:rPr>
          <w:b/>
          <w:bCs/>
          <w:lang w:val="en-US"/>
        </w:rPr>
        <w:t xml:space="preserve"> repair</w:t>
      </w: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lang w:val="en-US"/>
        </w:rPr>
        <w:t>1 is alive but with residual lesions</w:t>
      </w:r>
    </w:p>
    <w:p w14:paraId="6A8A4D65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>–––––––––––––––––––––––––––––––––––––––––––––––––––––––––––––––––––––––––––</w:t>
      </w:r>
    </w:p>
    <w:p w14:paraId="56C81ED1" w14:textId="77777777" w:rsidR="00AF18F1" w:rsidRPr="00AF18F1" w:rsidRDefault="00AF18F1" w:rsidP="00AF18F1">
      <w:pPr>
        <w:rPr>
          <w:lang w:val="en-US"/>
        </w:rPr>
      </w:pPr>
      <w:r w:rsidRPr="00AF18F1">
        <w:rPr>
          <w:b/>
          <w:bCs/>
          <w:lang w:val="en-US"/>
        </w:rPr>
        <w:t xml:space="preserve">Primary hybrid, </w:t>
      </w:r>
      <w:r w:rsidRPr="00AF18F1">
        <w:rPr>
          <w:b/>
          <w:bCs/>
          <w:lang w:val="en-US"/>
        </w:rPr>
        <w:tab/>
      </w:r>
      <w:r w:rsidRPr="00AF18F1">
        <w:rPr>
          <w:lang w:val="en-US"/>
        </w:rPr>
        <w:t>4 (15%)</w:t>
      </w:r>
      <w:r w:rsidRPr="00AF18F1">
        <w:rPr>
          <w:lang w:val="en-US"/>
        </w:rPr>
        <w:tab/>
        <w:t>1 died</w:t>
      </w:r>
    </w:p>
    <w:p w14:paraId="56530CD2" w14:textId="77777777" w:rsidR="00AF18F1" w:rsidRPr="00AF18F1" w:rsidRDefault="00AF18F1" w:rsidP="00AF18F1">
      <w:pPr>
        <w:rPr>
          <w:lang w:val="en-US"/>
        </w:rPr>
      </w:pPr>
      <w:proofErr w:type="gramStart"/>
      <w:r w:rsidRPr="00AF18F1">
        <w:rPr>
          <w:b/>
          <w:bCs/>
          <w:lang w:val="en-US"/>
        </w:rPr>
        <w:t>later</w:t>
      </w:r>
      <w:proofErr w:type="gramEnd"/>
      <w:r w:rsidRPr="00AF18F1">
        <w:rPr>
          <w:b/>
          <w:bCs/>
          <w:lang w:val="en-US"/>
        </w:rPr>
        <w:t xml:space="preserve"> repair</w:t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  <w:t>3 are alive but with residual lesions</w:t>
      </w:r>
    </w:p>
    <w:p w14:paraId="4B1FA669" w14:textId="77777777" w:rsidR="00AF18F1" w:rsidRPr="00AF18F1" w:rsidRDefault="00AF18F1" w:rsidP="00AF18F1">
      <w:pPr>
        <w:rPr>
          <w:b/>
          <w:bCs/>
          <w:lang w:val="en-US"/>
        </w:rPr>
      </w:pPr>
      <w:r w:rsidRPr="00AF18F1">
        <w:rPr>
          <w:b/>
          <w:bCs/>
          <w:lang w:val="en-US"/>
        </w:rPr>
        <w:t>–––––––––––––––––––––––––––––––––––––––––––––––––––––––––––––––––––––––––––</w:t>
      </w:r>
    </w:p>
    <w:p w14:paraId="183FE6FC" w14:textId="77777777" w:rsidR="00AF18F1" w:rsidRPr="00AF18F1" w:rsidRDefault="00AF18F1" w:rsidP="00AF18F1">
      <w:pPr>
        <w:rPr>
          <w:lang w:val="en-US"/>
        </w:rPr>
      </w:pPr>
      <w:r w:rsidRPr="00AF18F1">
        <w:rPr>
          <w:b/>
          <w:bCs/>
          <w:lang w:val="en-US"/>
        </w:rPr>
        <w:t>In total</w:t>
      </w: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lang w:val="en-US"/>
        </w:rPr>
        <w:t>27</w:t>
      </w:r>
      <w:r w:rsidRPr="00AF18F1">
        <w:rPr>
          <w:b/>
          <w:bCs/>
          <w:lang w:val="en-US"/>
        </w:rPr>
        <w:tab/>
      </w:r>
      <w:r w:rsidRPr="00AF18F1">
        <w:rPr>
          <w:b/>
          <w:bCs/>
          <w:lang w:val="en-US"/>
        </w:rPr>
        <w:tab/>
      </w:r>
      <w:r w:rsidRPr="00AF18F1">
        <w:rPr>
          <w:lang w:val="en-US"/>
        </w:rPr>
        <w:t>8 (30%) failures: 7 died, 1 is alive with Fontan</w:t>
      </w:r>
    </w:p>
    <w:p w14:paraId="668D070B" w14:textId="77777777" w:rsidR="00AF18F1" w:rsidRPr="00AF18F1" w:rsidRDefault="00AF18F1" w:rsidP="00AF18F1">
      <w:pPr>
        <w:rPr>
          <w:lang w:val="en-US"/>
        </w:rPr>
      </w:pP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  <w:t>3 (11%) are alive with favorable outcomes</w:t>
      </w:r>
    </w:p>
    <w:p w14:paraId="4B54255C" w14:textId="77777777" w:rsidR="00AF18F1" w:rsidRPr="00AF18F1" w:rsidRDefault="00AF18F1" w:rsidP="00AF18F1">
      <w:pPr>
        <w:rPr>
          <w:lang w:val="en-US"/>
        </w:rPr>
      </w:pP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  <w:t xml:space="preserve">16 (59%) are alive but with ventricular </w:t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  <w:t>dysfunction or small valves</w:t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</w:r>
      <w:r w:rsidRPr="00AF18F1">
        <w:rPr>
          <w:lang w:val="en-US"/>
        </w:rPr>
        <w:tab/>
      </w:r>
    </w:p>
    <w:p w14:paraId="6561C43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8F1"/>
    <w:rsid w:val="00767E38"/>
    <w:rsid w:val="00866F7D"/>
    <w:rsid w:val="00AF18F1"/>
    <w:rsid w:val="00C573D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FA3B7"/>
  <w15:chartTrackingRefBased/>
  <w15:docId w15:val="{C08E53A1-4197-4350-AC96-A508A54C1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18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8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8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8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8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8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8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8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8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8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8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8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8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8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8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8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8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8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18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18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8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8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8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18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8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18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8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8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8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2026-01-20T16:13:00Z</dcterms:created>
  <dcterms:modified xsi:type="dcterms:W3CDTF">2026-01-20T16:13:00Z</dcterms:modified>
</cp:coreProperties>
</file>