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63B3" w14:textId="7E5ED3E9" w:rsidR="00FC2E0D" w:rsidRPr="00FC2E0D" w:rsidRDefault="00FC2E0D" w:rsidP="50D43EE8">
      <w:pPr>
        <w:spacing w:after="0"/>
        <w:rPr>
          <w:rFonts w:ascii="Times New Roman" w:eastAsia="Times New Roman" w:hAnsi="Times New Roman" w:cs="Times New Roman"/>
          <w:i/>
          <w:iCs/>
          <w:lang w:val="en-GB"/>
        </w:rPr>
      </w:pPr>
      <w:bookmarkStart w:id="0" w:name="_Ref209101704"/>
      <w:r w:rsidRPr="50D43EE8">
        <w:rPr>
          <w:rFonts w:ascii="Times New Roman" w:eastAsia="Times New Roman" w:hAnsi="Times New Roman" w:cs="Times New Roman"/>
          <w:i/>
          <w:iCs/>
          <w:lang w:val="en-GB"/>
        </w:rPr>
        <w:t xml:space="preserve">Table </w:t>
      </w:r>
      <w:r w:rsidR="4C8972A1" w:rsidRPr="50D43EE8">
        <w:rPr>
          <w:rFonts w:ascii="Times New Roman" w:eastAsia="Times New Roman" w:hAnsi="Times New Roman" w:cs="Times New Roman"/>
          <w:i/>
          <w:iCs/>
          <w:lang w:val="en-GB"/>
        </w:rPr>
        <w:t>S</w:t>
      </w:r>
      <w:bookmarkEnd w:id="0"/>
      <w:r w:rsidRPr="50D43EE8">
        <w:rPr>
          <w:rFonts w:ascii="Times New Roman" w:eastAsia="Times New Roman" w:hAnsi="Times New Roman" w:cs="Times New Roman"/>
          <w:i/>
          <w:iCs/>
          <w:lang w:val="en-GB"/>
        </w:rPr>
        <w:t>1</w:t>
      </w:r>
      <w:r w:rsidRPr="50D43EE8">
        <w:rPr>
          <w:rFonts w:ascii="Times New Roman" w:eastAsia="Times New Roman" w:hAnsi="Times New Roman" w:cs="Times New Roman"/>
          <w:lang w:val="en-GB"/>
        </w:rPr>
        <w:t xml:space="preserve"> Content of elements (mg/kg DW)</w:t>
      </w:r>
      <w:r w:rsidRPr="50D43EE8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r w:rsidRPr="50D43EE8">
        <w:rPr>
          <w:rFonts w:ascii="Times New Roman" w:eastAsia="Times New Roman" w:hAnsi="Times New Roman" w:cs="Times New Roman"/>
          <w:lang w:val="en-GB"/>
        </w:rPr>
        <w:t>in the different feeds used for the 60-day long start-feeding experiment on ballan wrasse (</w:t>
      </w:r>
      <w:r w:rsidRPr="50D43EE8">
        <w:rPr>
          <w:rFonts w:ascii="Times New Roman" w:eastAsia="Times New Roman" w:hAnsi="Times New Roman" w:cs="Times New Roman"/>
          <w:i/>
          <w:iCs/>
          <w:lang w:val="en-GB"/>
        </w:rPr>
        <w:t xml:space="preserve">Labrys </w:t>
      </w:r>
      <w:proofErr w:type="spellStart"/>
      <w:r w:rsidRPr="50D43EE8">
        <w:rPr>
          <w:rFonts w:ascii="Times New Roman" w:eastAsia="Times New Roman" w:hAnsi="Times New Roman" w:cs="Times New Roman"/>
          <w:i/>
          <w:iCs/>
          <w:lang w:val="en-GB"/>
        </w:rPr>
        <w:t>bergylta</w:t>
      </w:r>
      <w:proofErr w:type="spellEnd"/>
      <w:r w:rsidRPr="50D43EE8">
        <w:rPr>
          <w:rFonts w:ascii="Times New Roman" w:eastAsia="Times New Roman" w:hAnsi="Times New Roman" w:cs="Times New Roman"/>
          <w:lang w:val="en-GB"/>
        </w:rPr>
        <w:t>):  copepod nauplii (</w:t>
      </w:r>
      <w:proofErr w:type="spellStart"/>
      <w:r w:rsidRPr="50D43EE8">
        <w:rPr>
          <w:rFonts w:ascii="Times New Roman" w:eastAsia="Times New Roman" w:hAnsi="Times New Roman" w:cs="Times New Roman"/>
          <w:i/>
          <w:iCs/>
          <w:lang w:val="en-GB"/>
        </w:rPr>
        <w:t>Acartia</w:t>
      </w:r>
      <w:proofErr w:type="spellEnd"/>
      <w:r w:rsidRPr="50D43EE8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50D43EE8">
        <w:rPr>
          <w:rFonts w:ascii="Times New Roman" w:eastAsia="Times New Roman" w:hAnsi="Times New Roman" w:cs="Times New Roman"/>
          <w:i/>
          <w:iCs/>
          <w:lang w:val="en-GB"/>
        </w:rPr>
        <w:t>tonsa</w:t>
      </w:r>
      <w:proofErr w:type="spellEnd"/>
      <w:r w:rsidRPr="50D43EE8">
        <w:rPr>
          <w:rFonts w:ascii="Times New Roman" w:eastAsia="Times New Roman" w:hAnsi="Times New Roman" w:cs="Times New Roman"/>
          <w:lang w:val="en-GB"/>
        </w:rPr>
        <w:t>), rotifers (</w:t>
      </w:r>
      <w:proofErr w:type="spellStart"/>
      <w:r w:rsidRPr="50D43EE8">
        <w:rPr>
          <w:rFonts w:ascii="Times New Roman" w:eastAsia="Times New Roman" w:hAnsi="Times New Roman" w:cs="Times New Roman"/>
          <w:i/>
          <w:iCs/>
          <w:lang w:val="en-GB"/>
        </w:rPr>
        <w:t>Brachionus</w:t>
      </w:r>
      <w:proofErr w:type="spellEnd"/>
      <w:r w:rsidRPr="50D43EE8">
        <w:rPr>
          <w:rFonts w:ascii="Times New Roman" w:eastAsia="Times New Roman" w:hAnsi="Times New Roman" w:cs="Times New Roman"/>
          <w:lang w:val="en-GB"/>
        </w:rPr>
        <w:t xml:space="preserve"> sp.), barnacle nauplii (</w:t>
      </w:r>
      <w:proofErr w:type="spellStart"/>
      <w:r w:rsidRPr="50D43EE8">
        <w:rPr>
          <w:rFonts w:ascii="Times New Roman" w:eastAsia="Times New Roman" w:hAnsi="Times New Roman" w:cs="Times New Roman"/>
          <w:i/>
          <w:iCs/>
          <w:lang w:val="en-GB"/>
        </w:rPr>
        <w:t>Semibalanus</w:t>
      </w:r>
      <w:proofErr w:type="spellEnd"/>
      <w:r w:rsidRPr="50D43EE8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50D43EE8">
        <w:rPr>
          <w:rFonts w:ascii="Times New Roman" w:eastAsia="Times New Roman" w:hAnsi="Times New Roman" w:cs="Times New Roman"/>
          <w:i/>
          <w:iCs/>
          <w:lang w:val="en-GB"/>
        </w:rPr>
        <w:t>balanoides</w:t>
      </w:r>
      <w:proofErr w:type="spellEnd"/>
      <w:r w:rsidRPr="50D43EE8">
        <w:rPr>
          <w:rFonts w:ascii="Times New Roman" w:eastAsia="Times New Roman" w:hAnsi="Times New Roman" w:cs="Times New Roman"/>
          <w:lang w:val="en-GB"/>
        </w:rPr>
        <w:t>; Cryo-L) and dry feed (</w:t>
      </w:r>
      <w:proofErr w:type="spellStart"/>
      <w:r w:rsidRPr="50D43EE8">
        <w:rPr>
          <w:rFonts w:ascii="Times New Roman" w:eastAsia="Times New Roman" w:hAnsi="Times New Roman" w:cs="Times New Roman"/>
          <w:lang w:val="en-GB"/>
        </w:rPr>
        <w:t>WINWrasse</w:t>
      </w:r>
      <w:proofErr w:type="spellEnd"/>
      <w:r w:rsidRPr="50D43EE8">
        <w:rPr>
          <w:rFonts w:ascii="Times New Roman" w:eastAsia="Times New Roman" w:hAnsi="Times New Roman" w:cs="Times New Roman"/>
          <w:lang w:val="en-GB"/>
        </w:rPr>
        <w:t xml:space="preserve"> 150 µm and 300 µm; SPAROS).</w:t>
      </w:r>
    </w:p>
    <w:tbl>
      <w:tblPr>
        <w:tblW w:w="7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981"/>
        <w:gridCol w:w="649"/>
        <w:gridCol w:w="869"/>
        <w:gridCol w:w="696"/>
        <w:gridCol w:w="981"/>
        <w:gridCol w:w="696"/>
        <w:gridCol w:w="981"/>
        <w:gridCol w:w="639"/>
      </w:tblGrid>
      <w:tr w:rsidR="00FC2E0D" w:rsidRPr="00FC2E0D" w14:paraId="03752D05" w14:textId="77777777" w:rsidTr="0C6866BC">
        <w:trPr>
          <w:trHeight w:val="600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B7B5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Elements (mg/kg </w:t>
            </w:r>
            <w:proofErr w:type="spellStart"/>
            <w:r w:rsidRPr="0C6866BC">
              <w:rPr>
                <w:rFonts w:ascii="Times New Roman" w:eastAsia="Times New Roman" w:hAnsi="Times New Roman" w:cs="Times New Roman"/>
                <w:lang w:val="en-GB"/>
              </w:rPr>
              <w:t>dw</w:t>
            </w:r>
            <w:proofErr w:type="spellEnd"/>
            <w:r w:rsidRPr="0C6866BC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B7334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Copepods (n=1)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7555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Rotifers (n=2)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D1613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Barnacles (n=2)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8C466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Dry feed (n=2)</w:t>
            </w:r>
          </w:p>
        </w:tc>
      </w:tr>
      <w:tr w:rsidR="00FC2E0D" w:rsidRPr="00FC2E0D" w14:paraId="7CFEA292" w14:textId="77777777" w:rsidTr="0C6866B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14CBF41" w14:textId="77777777" w:rsidR="00FC2E0D" w:rsidRPr="00FC2E0D" w:rsidRDefault="00FC2E0D" w:rsidP="00FC2E0D">
            <w:pPr>
              <w:spacing w:after="0"/>
              <w:rPr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52016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0D59C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A4DC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C6E2B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F4B0B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C50B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08BF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A556C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</w:tr>
      <w:tr w:rsidR="00FC2E0D" w:rsidRPr="00FC2E0D" w14:paraId="25867610" w14:textId="77777777" w:rsidTr="0C6866BC">
        <w:trPr>
          <w:trHeight w:val="300"/>
        </w:trPr>
        <w:tc>
          <w:tcPr>
            <w:tcW w:w="7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AFC78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Macro-minerals</w:t>
            </w:r>
          </w:p>
        </w:tc>
      </w:tr>
      <w:tr w:rsidR="00FC2E0D" w:rsidRPr="00FC2E0D" w14:paraId="65B95141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6C0C7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Magnesium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281EF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11 000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38670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D5896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2 300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060D9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1131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4512E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13 500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F3241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2121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BBC5E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2 250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A49A1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71</w:t>
            </w:r>
          </w:p>
        </w:tc>
      </w:tr>
      <w:tr w:rsidR="00FC2E0D" w:rsidRPr="00FC2E0D" w14:paraId="2869A265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6F1B1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Phosphorus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6EC0C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11 000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E59AE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758F2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10 050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28EB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1344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299C0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10 500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53B66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8A388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18 500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A7977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707</w:t>
            </w:r>
          </w:p>
        </w:tc>
      </w:tr>
      <w:tr w:rsidR="00FC2E0D" w:rsidRPr="00FC2E0D" w14:paraId="438E48A2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7B61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C6866BC">
              <w:rPr>
                <w:rFonts w:ascii="Times New Roman" w:eastAsia="Times New Roman" w:hAnsi="Times New Roman" w:cs="Times New Roman"/>
                <w:lang w:val="en-GB"/>
              </w:rPr>
              <w:t>Sulfur</w:t>
            </w:r>
            <w:proofErr w:type="spellEnd"/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61491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13 000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3D4B1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75E45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5 750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C54ED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1485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E96A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15 000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95502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1414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31458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8 550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4556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212</w:t>
            </w:r>
          </w:p>
        </w:tc>
      </w:tr>
      <w:tr w:rsidR="00FC2E0D" w:rsidRPr="00FC2E0D" w14:paraId="19BD6BA9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85495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Potassium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5C5EC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9 900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AE05D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23C0E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6 900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AB708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3253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8970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12 000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96B2F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DB71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7 700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4651C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141</w:t>
            </w:r>
          </w:p>
        </w:tc>
      </w:tr>
      <w:tr w:rsidR="00FC2E0D" w:rsidRPr="00FC2E0D" w14:paraId="7B8A9A26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7F6C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Calcium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24107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5 400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98274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6BEC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2 200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71EB2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57119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23 500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4B4A5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9192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70B09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16 500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32A25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707</w:t>
            </w:r>
          </w:p>
        </w:tc>
      </w:tr>
      <w:tr w:rsidR="00FC2E0D" w:rsidRPr="00FC2E0D" w14:paraId="7221A2F4" w14:textId="77777777" w:rsidTr="0C6866BC">
        <w:trPr>
          <w:trHeight w:val="300"/>
        </w:trPr>
        <w:tc>
          <w:tcPr>
            <w:tcW w:w="7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48AD0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Micro-minerals</w:t>
            </w:r>
          </w:p>
        </w:tc>
      </w:tr>
      <w:tr w:rsidR="00FC2E0D" w:rsidRPr="00FC2E0D" w14:paraId="47602084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754F3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Iron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C020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210.0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96068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64AC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110.0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EFA24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31BD3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195.0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35843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21.2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1EB8A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140.0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9FBE9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</w:tr>
      <w:tr w:rsidR="00FC2E0D" w:rsidRPr="00FC2E0D" w14:paraId="055E8E1E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CC4A7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Zinc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524B6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74.0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240F9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76741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71.0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0493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16431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635.0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8772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35.4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F52F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205.0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3E415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7.1</w:t>
            </w:r>
          </w:p>
        </w:tc>
      </w:tr>
      <w:tr w:rsidR="00FC2E0D" w:rsidRPr="00FC2E0D" w14:paraId="288E3CDB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7EB5A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Chromium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B3CE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16.0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B579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CBD2D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512B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8B092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B433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7E35E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E5A23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</w:t>
            </w:r>
          </w:p>
        </w:tc>
      </w:tr>
      <w:tr w:rsidR="00FC2E0D" w:rsidRPr="00FC2E0D" w14:paraId="22AEA995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C15BA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Manganese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E6C59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368E6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02559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998C7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ADB30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BAD80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FF853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90.5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A6CA6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6.4</w:t>
            </w:r>
          </w:p>
        </w:tc>
      </w:tr>
      <w:tr w:rsidR="00FC2E0D" w:rsidRPr="00FC2E0D" w14:paraId="13BC42F1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C716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Copper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873FB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22.0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A3BA9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397FA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10.6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E40DB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EF786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EAED7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A4FD9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29.5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08FD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</w:t>
            </w:r>
          </w:p>
        </w:tc>
      </w:tr>
      <w:tr w:rsidR="00FC2E0D" w:rsidRPr="00FC2E0D" w14:paraId="65EA22CA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60E4C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Arsenic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670B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0.64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F6AC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FF709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&lt;0.37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8E273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83603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24.50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0E114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932E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&gt;30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E2693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&gt;30</w:t>
            </w:r>
          </w:p>
        </w:tc>
      </w:tr>
      <w:tr w:rsidR="00FC2E0D" w:rsidRPr="00FC2E0D" w14:paraId="0E9A5328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457CB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Cobalt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CF824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6B8C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BD7A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7DEDD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999B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2B923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954EC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FBF95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0.03</w:t>
            </w:r>
          </w:p>
        </w:tc>
      </w:tr>
      <w:tr w:rsidR="00FC2E0D" w:rsidRPr="00FC2E0D" w14:paraId="4750FE17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74EE5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Nickel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E92E8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AB4C4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9A526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&lt;0.080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590B7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AD03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1C57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11BA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&lt;0.080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BEC32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6372C945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30932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Molybdenum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8AB82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C7A0B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6D393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38B75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DD6B1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1B12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D5618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A913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0.02</w:t>
            </w:r>
          </w:p>
        </w:tc>
      </w:tr>
      <w:tr w:rsidR="00FC2E0D" w:rsidRPr="00FC2E0D" w14:paraId="52E46407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A0536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Silver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AD640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&lt;0.085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E220F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16F90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&lt;0.085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5C207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5735E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&lt;0.085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C88C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7553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ECF79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0.01</w:t>
            </w:r>
          </w:p>
        </w:tc>
      </w:tr>
      <w:tr w:rsidR="00FC2E0D" w:rsidRPr="00FC2E0D" w14:paraId="0C710226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E558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Cadmium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83247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1A7A3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D058E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EFF24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E95F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3AF39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A0257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B6F1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0.01</w:t>
            </w:r>
          </w:p>
        </w:tc>
      </w:tr>
      <w:tr w:rsidR="00FC2E0D" w:rsidRPr="00FC2E0D" w14:paraId="4E700342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6C21F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Lead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605A2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70287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D5F4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CE19C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BF335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227BC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F3914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1A3BA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0.00</w:t>
            </w:r>
          </w:p>
        </w:tc>
      </w:tr>
      <w:tr w:rsidR="00FC2E0D" w:rsidRPr="00FC2E0D" w14:paraId="34C33A43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39E9A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Tin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C543A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&lt;3.8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C0EF9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B3C40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&lt;3.8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7504E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4A1E9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&lt;3.8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832B7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7541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&lt;3.8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0CFD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62D042FF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9EE22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Mercury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5796E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&lt;0.12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455C2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EE545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&lt;0.12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272CC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EBD7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&lt;0.12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E6736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E586F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78729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652C7EC5" w14:textId="77777777" w:rsidTr="0C6866BC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A7297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Ash (%)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EFC67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9D176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9773E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473D3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0432F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23C1E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1F60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97A0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</w:tbl>
    <w:p w14:paraId="709404E3" w14:textId="795E70EC" w:rsidR="00FC2E0D" w:rsidRDefault="00FC2E0D" w:rsidP="0C6866BC">
      <w:pPr>
        <w:spacing w:after="0"/>
        <w:rPr>
          <w:rFonts w:ascii="Times New Roman" w:eastAsia="Times New Roman" w:hAnsi="Times New Roman" w:cs="Times New Roman"/>
        </w:rPr>
      </w:pPr>
    </w:p>
    <w:p w14:paraId="371EF4FD" w14:textId="77777777" w:rsidR="00FC2E0D" w:rsidRDefault="00FC2E0D" w:rsidP="0C6866BC">
      <w:pPr>
        <w:spacing w:after="0"/>
        <w:rPr>
          <w:rFonts w:ascii="Times New Roman" w:eastAsia="Times New Roman" w:hAnsi="Times New Roman" w:cs="Times New Roman"/>
        </w:rPr>
      </w:pPr>
      <w:r w:rsidRPr="0C6866BC">
        <w:rPr>
          <w:rFonts w:ascii="Times New Roman" w:eastAsia="Times New Roman" w:hAnsi="Times New Roman" w:cs="Times New Roman"/>
        </w:rPr>
        <w:br w:type="page"/>
      </w:r>
    </w:p>
    <w:p w14:paraId="21269018" w14:textId="5E9AAA09" w:rsidR="00FC2E0D" w:rsidRPr="004C0D21" w:rsidRDefault="00FC2E0D" w:rsidP="50D43EE8">
      <w:pPr>
        <w:spacing w:after="0"/>
        <w:rPr>
          <w:rFonts w:ascii="Times New Roman" w:eastAsia="Times New Roman" w:hAnsi="Times New Roman" w:cs="Times New Roman"/>
          <w:lang w:val="en-GB"/>
        </w:rPr>
      </w:pPr>
      <w:bookmarkStart w:id="1" w:name="_Ref209101798"/>
      <w:r w:rsidRPr="004C0D21">
        <w:rPr>
          <w:rFonts w:ascii="Times New Roman" w:eastAsia="Times New Roman" w:hAnsi="Times New Roman" w:cs="Times New Roman"/>
          <w:lang w:val="en-GB"/>
        </w:rPr>
        <w:lastRenderedPageBreak/>
        <w:t xml:space="preserve">Table </w:t>
      </w:r>
      <w:r w:rsidR="76868364" w:rsidRPr="004C0D21">
        <w:rPr>
          <w:rFonts w:ascii="Times New Roman" w:eastAsia="Times New Roman" w:hAnsi="Times New Roman" w:cs="Times New Roman"/>
          <w:lang w:val="en-GB"/>
        </w:rPr>
        <w:t>S</w:t>
      </w:r>
      <w:bookmarkEnd w:id="1"/>
      <w:r w:rsidRPr="004C0D21">
        <w:rPr>
          <w:rFonts w:ascii="Times New Roman" w:eastAsia="Times New Roman" w:hAnsi="Times New Roman" w:cs="Times New Roman"/>
          <w:lang w:val="en-GB"/>
        </w:rPr>
        <w:t xml:space="preserve">2: Content of amino acids (% of DW) in the different feeds used for the </w:t>
      </w:r>
      <w:r w:rsidR="00045C8C" w:rsidRPr="004C0D21">
        <w:rPr>
          <w:rFonts w:ascii="Times New Roman" w:eastAsia="Times New Roman" w:hAnsi="Times New Roman" w:cs="Times New Roman"/>
          <w:lang w:val="en-GB"/>
        </w:rPr>
        <w:t>56-day</w:t>
      </w:r>
      <w:r w:rsidRPr="004C0D21">
        <w:rPr>
          <w:rFonts w:ascii="Times New Roman" w:eastAsia="Times New Roman" w:hAnsi="Times New Roman" w:cs="Times New Roman"/>
          <w:lang w:val="en-GB"/>
        </w:rPr>
        <w:t xml:space="preserve"> long start-feeding experiment on ballan wrasse (</w:t>
      </w:r>
      <w:proofErr w:type="spellStart"/>
      <w:r w:rsidRPr="004C0D21">
        <w:rPr>
          <w:rFonts w:ascii="Times New Roman" w:eastAsia="Times New Roman" w:hAnsi="Times New Roman" w:cs="Times New Roman"/>
          <w:i/>
          <w:iCs/>
          <w:lang w:val="en-GB"/>
        </w:rPr>
        <w:t>Labr</w:t>
      </w:r>
      <w:r w:rsidR="1A21CF2C" w:rsidRPr="004C0D21">
        <w:rPr>
          <w:rFonts w:ascii="Times New Roman" w:eastAsia="Times New Roman" w:hAnsi="Times New Roman" w:cs="Times New Roman"/>
          <w:i/>
          <w:iCs/>
          <w:lang w:val="en-GB"/>
        </w:rPr>
        <w:t>u</w:t>
      </w:r>
      <w:r w:rsidRPr="004C0D21">
        <w:rPr>
          <w:rFonts w:ascii="Times New Roman" w:eastAsia="Times New Roman" w:hAnsi="Times New Roman" w:cs="Times New Roman"/>
          <w:i/>
          <w:iCs/>
          <w:lang w:val="en-GB"/>
        </w:rPr>
        <w:t>s</w:t>
      </w:r>
      <w:proofErr w:type="spellEnd"/>
      <w:r w:rsidRPr="004C0D21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4C0D21">
        <w:rPr>
          <w:rFonts w:ascii="Times New Roman" w:eastAsia="Times New Roman" w:hAnsi="Times New Roman" w:cs="Times New Roman"/>
          <w:i/>
          <w:iCs/>
          <w:lang w:val="en-GB"/>
        </w:rPr>
        <w:t>bergylta</w:t>
      </w:r>
      <w:proofErr w:type="spellEnd"/>
      <w:r w:rsidRPr="004C0D21">
        <w:rPr>
          <w:rFonts w:ascii="Times New Roman" w:eastAsia="Times New Roman" w:hAnsi="Times New Roman" w:cs="Times New Roman"/>
          <w:lang w:val="en-GB"/>
        </w:rPr>
        <w:t>):  copepod nauplii (</w:t>
      </w:r>
      <w:proofErr w:type="spellStart"/>
      <w:r w:rsidRPr="004C0D21">
        <w:rPr>
          <w:rFonts w:ascii="Times New Roman" w:eastAsia="Times New Roman" w:hAnsi="Times New Roman" w:cs="Times New Roman"/>
          <w:i/>
          <w:iCs/>
          <w:lang w:val="en-GB"/>
        </w:rPr>
        <w:t>Acartia</w:t>
      </w:r>
      <w:proofErr w:type="spellEnd"/>
      <w:r w:rsidRPr="004C0D21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4C0D21">
        <w:rPr>
          <w:rFonts w:ascii="Times New Roman" w:eastAsia="Times New Roman" w:hAnsi="Times New Roman" w:cs="Times New Roman"/>
          <w:i/>
          <w:iCs/>
          <w:lang w:val="en-GB"/>
        </w:rPr>
        <w:t>tonsa</w:t>
      </w:r>
      <w:proofErr w:type="spellEnd"/>
      <w:r w:rsidRPr="004C0D21">
        <w:rPr>
          <w:rFonts w:ascii="Times New Roman" w:eastAsia="Times New Roman" w:hAnsi="Times New Roman" w:cs="Times New Roman"/>
          <w:lang w:val="en-GB"/>
        </w:rPr>
        <w:t>), rotifers (</w:t>
      </w:r>
      <w:proofErr w:type="spellStart"/>
      <w:r w:rsidRPr="004C0D21">
        <w:rPr>
          <w:rFonts w:ascii="Times New Roman" w:eastAsia="Times New Roman" w:hAnsi="Times New Roman" w:cs="Times New Roman"/>
          <w:i/>
          <w:iCs/>
          <w:lang w:val="en-GB"/>
        </w:rPr>
        <w:t>Brachionus</w:t>
      </w:r>
      <w:proofErr w:type="spellEnd"/>
      <w:r w:rsidRPr="004C0D21">
        <w:rPr>
          <w:rFonts w:ascii="Times New Roman" w:eastAsia="Times New Roman" w:hAnsi="Times New Roman" w:cs="Times New Roman"/>
          <w:i/>
          <w:iCs/>
          <w:lang w:val="en-GB"/>
        </w:rPr>
        <w:t xml:space="preserve"> sp.</w:t>
      </w:r>
      <w:r w:rsidRPr="004C0D21">
        <w:rPr>
          <w:rFonts w:ascii="Times New Roman" w:eastAsia="Times New Roman" w:hAnsi="Times New Roman" w:cs="Times New Roman"/>
          <w:lang w:val="en-GB"/>
        </w:rPr>
        <w:t>), barnacle nauplii (</w:t>
      </w:r>
      <w:proofErr w:type="spellStart"/>
      <w:r w:rsidRPr="004C0D21">
        <w:rPr>
          <w:rFonts w:ascii="Times New Roman" w:eastAsia="Times New Roman" w:hAnsi="Times New Roman" w:cs="Times New Roman"/>
          <w:i/>
          <w:iCs/>
          <w:lang w:val="en-GB"/>
        </w:rPr>
        <w:t>Semibalanus</w:t>
      </w:r>
      <w:proofErr w:type="spellEnd"/>
      <w:r w:rsidRPr="004C0D21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4C0D21">
        <w:rPr>
          <w:rFonts w:ascii="Times New Roman" w:eastAsia="Times New Roman" w:hAnsi="Times New Roman" w:cs="Times New Roman"/>
          <w:i/>
          <w:iCs/>
          <w:lang w:val="en-GB"/>
        </w:rPr>
        <w:t>balanoides</w:t>
      </w:r>
      <w:proofErr w:type="spellEnd"/>
      <w:r w:rsidRPr="004C0D21">
        <w:rPr>
          <w:rFonts w:ascii="Times New Roman" w:eastAsia="Times New Roman" w:hAnsi="Times New Roman" w:cs="Times New Roman"/>
          <w:lang w:val="en-GB"/>
        </w:rPr>
        <w:t>; Cryo-L) and dry feed (</w:t>
      </w:r>
      <w:proofErr w:type="spellStart"/>
      <w:r w:rsidRPr="004C0D21">
        <w:rPr>
          <w:rFonts w:ascii="Times New Roman" w:eastAsia="Times New Roman" w:hAnsi="Times New Roman" w:cs="Times New Roman"/>
          <w:lang w:val="en-GB"/>
        </w:rPr>
        <w:t>WINWrasse</w:t>
      </w:r>
      <w:proofErr w:type="spellEnd"/>
      <w:r w:rsidRPr="004C0D21">
        <w:rPr>
          <w:rFonts w:ascii="Times New Roman" w:eastAsia="Times New Roman" w:hAnsi="Times New Roman" w:cs="Times New Roman"/>
          <w:lang w:val="en-GB"/>
        </w:rPr>
        <w:t xml:space="preserve"> 150 µm and 300 µm; SPAROS).</w:t>
      </w:r>
    </w:p>
    <w:tbl>
      <w:tblPr>
        <w:tblW w:w="9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2"/>
        <w:gridCol w:w="981"/>
        <w:gridCol w:w="680"/>
        <w:gridCol w:w="981"/>
        <w:gridCol w:w="639"/>
        <w:gridCol w:w="981"/>
        <w:gridCol w:w="651"/>
        <w:gridCol w:w="981"/>
        <w:gridCol w:w="639"/>
      </w:tblGrid>
      <w:tr w:rsidR="00FC2E0D" w:rsidRPr="00FC2E0D" w14:paraId="7F6CF536" w14:textId="77777777" w:rsidTr="0C6866BC">
        <w:trPr>
          <w:trHeight w:val="300"/>
        </w:trPr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72ADE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Amino acid (% of AA)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855D5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Copepods (n=1)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9B85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Rotifers (n=2)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01486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Barnacles (n=4)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447C9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Dry feed (n=2)</w:t>
            </w:r>
          </w:p>
        </w:tc>
      </w:tr>
      <w:tr w:rsidR="00FC2E0D" w:rsidRPr="00FC2E0D" w14:paraId="1FE71D04" w14:textId="77777777" w:rsidTr="0C6866B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2080D95" w14:textId="77777777" w:rsidR="00FC2E0D" w:rsidRPr="00FC2E0D" w:rsidRDefault="00FC2E0D" w:rsidP="00FC2E0D">
            <w:pPr>
              <w:spacing w:after="0"/>
              <w:rPr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FDD56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F1E80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F332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3B2F1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89AAB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662A8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A824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E442E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</w:tr>
      <w:tr w:rsidR="00FC2E0D" w:rsidRPr="00FC2E0D" w14:paraId="6AB86701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50E36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Essential amino acids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3145D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51AF1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B5CC2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650D9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C7408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028F3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3D490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26C09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05F6A0F0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548A1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Threonine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1C64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087A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41072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5C2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29119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FFF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2C50F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E4D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0.15</w:t>
            </w:r>
          </w:p>
        </w:tc>
      </w:tr>
      <w:tr w:rsidR="00FC2E0D" w:rsidRPr="00FC2E0D" w14:paraId="29211A71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88DDB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Valine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ADCC9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8E3E9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3946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D93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D6CE9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9A1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0D5D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A9F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0.08</w:t>
            </w:r>
          </w:p>
        </w:tc>
      </w:tr>
      <w:tr w:rsidR="00FC2E0D" w:rsidRPr="00FC2E0D" w14:paraId="78CFF369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00181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Methionine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A4A8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F930C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0E3C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774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4FAFC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BFC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54EF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6ED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0.00</w:t>
            </w:r>
          </w:p>
        </w:tc>
      </w:tr>
      <w:tr w:rsidR="00FC2E0D" w:rsidRPr="00FC2E0D" w14:paraId="4A1E3C6D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BA040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Isoleucine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9296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547D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D2595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AAE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E536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ACE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C396C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11B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0.10</w:t>
            </w:r>
          </w:p>
        </w:tc>
      </w:tr>
      <w:tr w:rsidR="00FC2E0D" w:rsidRPr="00FC2E0D" w14:paraId="4C3799F4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01075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Leucine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83D4C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876C6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7750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68C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8E89D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EEB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58C45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1FB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0.10</w:t>
            </w:r>
          </w:p>
        </w:tc>
      </w:tr>
      <w:tr w:rsidR="00FC2E0D" w:rsidRPr="00FC2E0D" w14:paraId="7BFAA2D4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1A03C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Phenylalanine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0EBBF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E873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A62C8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532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6AB38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B41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E6981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634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0.03</w:t>
            </w:r>
          </w:p>
        </w:tc>
      </w:tr>
      <w:tr w:rsidR="00FC2E0D" w:rsidRPr="00FC2E0D" w14:paraId="63CB118D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5A6A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Histidine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68C5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139AC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24EF8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BD5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9B0A5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E9D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01E4B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5E8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0.02</w:t>
            </w:r>
          </w:p>
        </w:tc>
      </w:tr>
      <w:tr w:rsidR="00FC2E0D" w:rsidRPr="00FC2E0D" w14:paraId="032DBA46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6D2F4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Lysine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AB31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8.9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486F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9A2F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C32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B0FFE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902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7856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8F7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0.06</w:t>
            </w:r>
          </w:p>
        </w:tc>
      </w:tr>
      <w:tr w:rsidR="00FC2E0D" w:rsidRPr="00FC2E0D" w14:paraId="295BD7D8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4FD47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Tryptophan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B1B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n.d.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CEBE7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B60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n.d.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7D7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FE5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n.d.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227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781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n.d.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C99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19E7860E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742F5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Other amino acids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490D7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95BD6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8F32D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9D4A1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2FA60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0210D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4C28C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C5F22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07234EDC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E904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Taurin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C2527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E30C3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58FB3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n.d.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474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7CF73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AD1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B48EE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AA5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0.01</w:t>
            </w:r>
          </w:p>
        </w:tc>
      </w:tr>
      <w:tr w:rsidR="00FC2E0D" w:rsidRPr="00FC2E0D" w14:paraId="3534D154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9513A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Methionine sulfoxide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20D82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n.d.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11E16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0223D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96C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B98E0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DFA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551BD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n.d.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3C8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6298D299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4F50C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Hydroxyproline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DA537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08AB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5846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ACD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68B7D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4C7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1C270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216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0.02</w:t>
            </w:r>
          </w:p>
        </w:tc>
      </w:tr>
      <w:tr w:rsidR="00FC2E0D" w:rsidRPr="00FC2E0D" w14:paraId="1247CDC8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4116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Aspartic acid + Asparagine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AD2DE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C6F6A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1F2B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FBD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E3661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5BA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FC592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298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0.11</w:t>
            </w:r>
          </w:p>
        </w:tc>
      </w:tr>
      <w:tr w:rsidR="00FC2E0D" w:rsidRPr="00FC2E0D" w14:paraId="7064F733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AE370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Serine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82731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722B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4C622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8CE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500A7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C9A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A012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081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0.14</w:t>
            </w:r>
          </w:p>
        </w:tc>
      </w:tr>
      <w:tr w:rsidR="00FC2E0D" w:rsidRPr="00FC2E0D" w14:paraId="673EC2F8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C5D1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Glutamic acid + Glutamine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CBF2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7D4B9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CA1B0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6.5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AB7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ED35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B74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B8FBD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7.6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A4D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0.05</w:t>
            </w:r>
          </w:p>
        </w:tc>
      </w:tr>
      <w:tr w:rsidR="00FC2E0D" w:rsidRPr="00FC2E0D" w14:paraId="092F5162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A9AA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Proline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AF9F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8.3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44CB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B046C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E80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0A78A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D71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C33B7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2C7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0.05</w:t>
            </w:r>
          </w:p>
        </w:tc>
      </w:tr>
      <w:tr w:rsidR="00FC2E0D" w:rsidRPr="00FC2E0D" w14:paraId="6AA32908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1DE2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Glycine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4C8A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51742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E291D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382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20A6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45D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2584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138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0.05</w:t>
            </w:r>
          </w:p>
        </w:tc>
      </w:tr>
      <w:tr w:rsidR="00FC2E0D" w:rsidRPr="00FC2E0D" w14:paraId="46C7DBAD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A0AB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Alanine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932F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961C6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CD7FD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AA9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D2EE9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111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B19C8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07C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0.11</w:t>
            </w:r>
          </w:p>
        </w:tc>
      </w:tr>
      <w:tr w:rsidR="00FC2E0D" w:rsidRPr="00FC2E0D" w14:paraId="19713CA0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43490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Cystine (Cys-Cys)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5487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C9DC9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155A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4FE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9ADF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63B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F49FC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421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0.05</w:t>
            </w:r>
          </w:p>
        </w:tc>
      </w:tr>
      <w:tr w:rsidR="00FC2E0D" w:rsidRPr="00FC2E0D" w14:paraId="0493EDB2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2F865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Tyrosine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4184A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A0A3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B62E1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902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10EA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A28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C481F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C7E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0.04</w:t>
            </w:r>
          </w:p>
        </w:tc>
      </w:tr>
      <w:tr w:rsidR="00FC2E0D" w:rsidRPr="00FC2E0D" w14:paraId="094F4B16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2740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Hydroxylysine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FAB48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n.d.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D1D9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946B9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5BD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12F9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627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4D21F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8CB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0.11</w:t>
            </w:r>
          </w:p>
        </w:tc>
      </w:tr>
      <w:tr w:rsidR="00FC2E0D" w:rsidRPr="00FC2E0D" w14:paraId="5FDF9AB7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002F1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Ammonia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C0DC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49658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7FA6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201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25362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2C3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B2C3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20B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0.00</w:t>
            </w:r>
          </w:p>
        </w:tc>
      </w:tr>
      <w:tr w:rsidR="00FC2E0D" w:rsidRPr="00FC2E0D" w14:paraId="1B07A0A5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3F4BF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Arginine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1919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4AAE9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197A5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B25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A3CA7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B09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27DE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DF3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0.07</w:t>
            </w:r>
          </w:p>
        </w:tc>
      </w:tr>
      <w:tr w:rsidR="00FC2E0D" w:rsidRPr="00FC2E0D" w14:paraId="5282D505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AA94F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Total EAA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227D7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40.4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34D42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BB379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20.6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50F69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1020F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16.1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CDB37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69DEE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21.0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9815A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0.25</w:t>
            </w:r>
          </w:p>
        </w:tc>
      </w:tr>
      <w:tr w:rsidR="00FC2E0D" w:rsidRPr="00FC2E0D" w14:paraId="2B8790AD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33139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Total AA, % of </w:t>
            </w:r>
            <w:proofErr w:type="spellStart"/>
            <w:r w:rsidRPr="0C6866BC">
              <w:rPr>
                <w:rFonts w:ascii="Times New Roman" w:eastAsia="Times New Roman" w:hAnsi="Times New Roman" w:cs="Times New Roman"/>
                <w:lang w:val="en-GB"/>
              </w:rPr>
              <w:t>dw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8405A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45.4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D9205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BBC2C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46.8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2C96E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A5D56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41.7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F81D0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7E0B6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53.0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8940C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0.24</w:t>
            </w:r>
          </w:p>
        </w:tc>
      </w:tr>
      <w:tr w:rsidR="00FC2E0D" w:rsidRPr="00FC2E0D" w14:paraId="13123C7A" w14:textId="77777777" w:rsidTr="0C6866BC">
        <w:trPr>
          <w:trHeight w:val="3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C60A0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Protein, % of </w:t>
            </w:r>
            <w:proofErr w:type="spellStart"/>
            <w:r w:rsidRPr="0C6866BC">
              <w:rPr>
                <w:rFonts w:ascii="Times New Roman" w:eastAsia="Times New Roman" w:hAnsi="Times New Roman" w:cs="Times New Roman"/>
                <w:lang w:val="en-GB"/>
              </w:rPr>
              <w:t>dw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7B657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50.5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F0658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743AC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52.0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FF770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860AC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46.4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57656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DA11B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58.9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E63F2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0.27</w:t>
            </w:r>
          </w:p>
        </w:tc>
      </w:tr>
    </w:tbl>
    <w:p w14:paraId="5B26C4F2" w14:textId="77777777" w:rsidR="00E52000" w:rsidRDefault="00E52000" w:rsidP="0C6866BC">
      <w:pPr>
        <w:spacing w:after="0"/>
        <w:rPr>
          <w:rFonts w:ascii="Times New Roman" w:eastAsia="Times New Roman" w:hAnsi="Times New Roman" w:cs="Times New Roman"/>
        </w:rPr>
      </w:pPr>
    </w:p>
    <w:p w14:paraId="7AD27B6B" w14:textId="77777777" w:rsidR="00FC2E0D" w:rsidRDefault="00FC2E0D" w:rsidP="0C6866BC">
      <w:pPr>
        <w:spacing w:after="0"/>
        <w:rPr>
          <w:rFonts w:ascii="Times New Roman" w:eastAsia="Times New Roman" w:hAnsi="Times New Roman" w:cs="Times New Roman"/>
          <w:i/>
          <w:iCs/>
          <w:lang w:val="en-GB"/>
        </w:rPr>
      </w:pPr>
      <w:r w:rsidRPr="0C6866BC">
        <w:rPr>
          <w:rFonts w:ascii="Times New Roman" w:eastAsia="Times New Roman" w:hAnsi="Times New Roman" w:cs="Times New Roman"/>
          <w:i/>
          <w:iCs/>
          <w:lang w:val="en-GB"/>
        </w:rPr>
        <w:br w:type="page"/>
      </w:r>
    </w:p>
    <w:p w14:paraId="50A50C55" w14:textId="6BF64F71" w:rsidR="00FC2E0D" w:rsidRPr="00BB7326" w:rsidRDefault="00FC2E0D" w:rsidP="50D43EE8">
      <w:pPr>
        <w:spacing w:after="0"/>
        <w:rPr>
          <w:rFonts w:ascii="Times New Roman" w:eastAsia="Times New Roman" w:hAnsi="Times New Roman" w:cs="Times New Roman"/>
          <w:lang w:val="en-GB"/>
        </w:rPr>
      </w:pPr>
      <w:r w:rsidRPr="00BB7326">
        <w:rPr>
          <w:rFonts w:ascii="Times New Roman" w:eastAsia="Times New Roman" w:hAnsi="Times New Roman" w:cs="Times New Roman"/>
          <w:lang w:val="en-GB"/>
        </w:rPr>
        <w:lastRenderedPageBreak/>
        <w:t xml:space="preserve">Table </w:t>
      </w:r>
      <w:r w:rsidR="53DB13F2" w:rsidRPr="00BB7326">
        <w:rPr>
          <w:rFonts w:ascii="Times New Roman" w:eastAsia="Times New Roman" w:hAnsi="Times New Roman" w:cs="Times New Roman"/>
          <w:lang w:val="en-GB"/>
        </w:rPr>
        <w:t>S</w:t>
      </w:r>
      <w:r w:rsidRPr="00BB7326">
        <w:rPr>
          <w:rFonts w:ascii="Times New Roman" w:eastAsia="Times New Roman" w:hAnsi="Times New Roman" w:cs="Times New Roman"/>
          <w:lang w:val="en-GB"/>
        </w:rPr>
        <w:t xml:space="preserve">3: Relative fatty acid composition based on weights (%) of freeze-dried samples of live feeds and dry </w:t>
      </w:r>
      <w:proofErr w:type="gramStart"/>
      <w:r w:rsidRPr="00BB7326">
        <w:rPr>
          <w:rFonts w:ascii="Times New Roman" w:eastAsia="Times New Roman" w:hAnsi="Times New Roman" w:cs="Times New Roman"/>
          <w:lang w:val="en-GB"/>
        </w:rPr>
        <w:t>feed</w:t>
      </w:r>
      <w:proofErr w:type="gramEnd"/>
      <w:r w:rsidRPr="00BB7326">
        <w:rPr>
          <w:rFonts w:ascii="Times New Roman" w:eastAsia="Times New Roman" w:hAnsi="Times New Roman" w:cs="Times New Roman"/>
          <w:lang w:val="en-GB"/>
        </w:rPr>
        <w:t xml:space="preserve"> used in a </w:t>
      </w:r>
      <w:r w:rsidR="00BB7326">
        <w:rPr>
          <w:rFonts w:ascii="Times New Roman" w:eastAsia="Times New Roman" w:hAnsi="Times New Roman" w:cs="Times New Roman"/>
          <w:lang w:val="en-GB"/>
        </w:rPr>
        <w:t>56 -day</w:t>
      </w:r>
      <w:r w:rsidRPr="00BB7326">
        <w:rPr>
          <w:rFonts w:ascii="Times New Roman" w:eastAsia="Times New Roman" w:hAnsi="Times New Roman" w:cs="Times New Roman"/>
          <w:lang w:val="en-GB"/>
        </w:rPr>
        <w:t xml:space="preserve"> long start-feeding experiment on ballan wrasse (</w:t>
      </w:r>
      <w:proofErr w:type="spellStart"/>
      <w:r w:rsidRPr="00BB7326">
        <w:rPr>
          <w:rFonts w:ascii="Times New Roman" w:eastAsia="Times New Roman" w:hAnsi="Times New Roman" w:cs="Times New Roman"/>
          <w:i/>
          <w:iCs/>
          <w:lang w:val="en-GB"/>
        </w:rPr>
        <w:t>Labrus</w:t>
      </w:r>
      <w:proofErr w:type="spellEnd"/>
      <w:r w:rsidRPr="00BB7326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BB7326">
        <w:rPr>
          <w:rFonts w:ascii="Times New Roman" w:eastAsia="Times New Roman" w:hAnsi="Times New Roman" w:cs="Times New Roman"/>
          <w:i/>
          <w:iCs/>
          <w:lang w:val="en-GB"/>
        </w:rPr>
        <w:t>bergylta</w:t>
      </w:r>
      <w:proofErr w:type="spellEnd"/>
      <w:r w:rsidRPr="00BB7326">
        <w:rPr>
          <w:rFonts w:ascii="Times New Roman" w:eastAsia="Times New Roman" w:hAnsi="Times New Roman" w:cs="Times New Roman"/>
          <w:lang w:val="en-GB"/>
        </w:rPr>
        <w:t xml:space="preserve">). The fatty acids presented are the ones above 1% of total fatty acids, and in total this accounts for 99% of total fatty acids.   </w:t>
      </w:r>
    </w:p>
    <w:tbl>
      <w:tblPr>
        <w:tblW w:w="7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869"/>
        <w:gridCol w:w="680"/>
        <w:gridCol w:w="981"/>
        <w:gridCol w:w="735"/>
        <w:gridCol w:w="981"/>
        <w:gridCol w:w="735"/>
        <w:gridCol w:w="981"/>
        <w:gridCol w:w="552"/>
      </w:tblGrid>
      <w:tr w:rsidR="00FC2E0D" w:rsidRPr="00FC2E0D" w14:paraId="0A0BFD73" w14:textId="77777777" w:rsidTr="0C6866BC">
        <w:trPr>
          <w:trHeight w:val="39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6F68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Fatty acids (% of TFA)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5FBCE7E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Copepods (n=1)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6D1A0FC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Rotifers (n=2)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1BDBB38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Barnacles (n=2)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568366C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Dry feed (n=1)</w:t>
            </w:r>
          </w:p>
        </w:tc>
      </w:tr>
      <w:tr w:rsidR="00FC2E0D" w:rsidRPr="00FC2E0D" w14:paraId="6BB868FF" w14:textId="77777777" w:rsidTr="0C6866B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906EDFC" w14:textId="77777777" w:rsidR="00FC2E0D" w:rsidRPr="00FC2E0D" w:rsidRDefault="00FC2E0D" w:rsidP="00FC2E0D">
            <w:pPr>
              <w:spacing w:after="0"/>
              <w:rPr>
                <w:lang w:val="en-GB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E4A1C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1F493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4817A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C0FBC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87C70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EC1BB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EEF0E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9B953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</w:tr>
      <w:tr w:rsidR="00FC2E0D" w:rsidRPr="00FC2E0D" w14:paraId="7A0C8074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EEC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C14:0       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F6371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4.5 %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B660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763F7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3.1 %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6D63B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963E4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F7CA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F387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8.4 %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E50C0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2958A43E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CD5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C16:0       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DB3FE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18.1 %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304A7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5187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22.4 %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A7586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F8425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24.2 %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15B6F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17B28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27.1 %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9F99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156D33D1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B39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C17:0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2A1B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1.8 %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B37DE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1708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7645E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639EF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D6DFA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0.6 %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4E9C5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1.4 %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CFFEC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244AC52F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9C8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C18:0       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6214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4.1 %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57C33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E9CD3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4.2 %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2401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0.6 %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12C53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4.1 %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5CF8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6B55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2.7 %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B6F7B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73A3C46D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666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C16:1 n7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145E7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8443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DE7F3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10.1 %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C2936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EBCE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5.1 %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C0B60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138CB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12.7 %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0A63C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778C256D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8DB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C18:1 n9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4FC87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2.5 %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CB7A1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7A8E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11.9 %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7C37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D3923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7.9 %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9E1A5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65F9F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15.5 %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42C1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4D0CD617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B3D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C18:1 n7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4390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3C163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DD61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7ADF1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CE1C3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8.9 %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1CA10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959F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5.2 %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DE025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38118507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0E5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C20:1 n9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80AB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C0381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35C54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DB0E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D8304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2.1 %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22ED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8C271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1.6 %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C4FC5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621C260D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207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C16:4 n3     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CEE3D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07D04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CE027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4184C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90395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F5618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AC43F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0.8 %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B89AE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7DA0E3AF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A42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C18:2 n6c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2476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13.1 %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5B2A1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A9A1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A6F14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82E0B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1.5 %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F4E2D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AE473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8.1 %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EDDF6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04920D67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AC4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C18:2 n6t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1D1BC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C0528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2BC53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4.9 %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39883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C013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7AD9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0C4BE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C9D8E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199DB623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DDD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C18:3 n6     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036E8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1.4 %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B305D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F3945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ED74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E4969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718DE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E6EA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6CC7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5D47E76D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213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C18:3 n3     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437C1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18.9 %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D558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C6F29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0.6 %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55368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1A220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9739F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98462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1.0 %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C8E6B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038D9F32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1E7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C18:4 n3     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4C455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7.7 %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0E54E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C2AD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6341E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5358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1.9 %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4375B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0839C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1.2 %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9EA0D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68B967B0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E61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C20:2 n6     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8625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2.7 %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5176D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495B7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6CF2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85ECB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7707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019F6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4D120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2A4FB760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C04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C20:3 n6     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C288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CAA5F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4EE5E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0.6 %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D6A6A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C46FC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0B26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9117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F68A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1504EF77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A18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C20:4 n6     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53DF7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2.1 %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AF76E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20E2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95E6E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7113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1.4 %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EB5B4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19313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0.9 %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82124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3EB5071A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536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C20:5 n3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82EEC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11.1 %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0F453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DE879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6.6 %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03E84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27F3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24.8 %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06A31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AB81D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6.5 %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1292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73B284C0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37E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C22:4 n6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1463E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86DF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FF55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6435F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772E6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3B1D6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49E6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9EFF3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247809B5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9F6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C22:5 n3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40052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3240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59FF7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1.3 %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AACA8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297E4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DD675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D26BB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7C2A8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40759A30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32F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C22:6 n3     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592E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10.1 %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A2CD2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A5A52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23.3 %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BD2AA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2.2 %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1AE51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13.6 %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D3B70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0.8 %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21D4F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5.4 %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F516B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  <w:tr w:rsidR="00FC2E0D" w:rsidRPr="00FC2E0D" w14:paraId="3FBBC1F5" w14:textId="77777777" w:rsidTr="0C6866BC">
        <w:trPr>
          <w:trHeight w:val="300"/>
        </w:trPr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A8FB4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3635BF95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CA9A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Sum sat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D5106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28 %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E2599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93D58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30 %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73E75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1.3 %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E2CF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31 %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9033C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1.4 %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F6C0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40 %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7F2ED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FC2E0D" w:rsidRPr="00FC2E0D" w14:paraId="554DAC7A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3952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Sum mono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7E448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17A17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9A5BD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26 %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C36DB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2.0 %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54573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24 %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A4095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1.6 %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0644F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35 %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9077B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FC2E0D" w:rsidRPr="00FC2E0D" w14:paraId="05694EE2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DEADF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Sum poly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C4E14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68 %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346F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C7752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44 %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E7700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2.1 %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1A23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45 %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792AD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1.4 %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D548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24 %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513BA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FC2E0D" w:rsidRPr="00FC2E0D" w14:paraId="3CB90503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03DAD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Sum n3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EF406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48 %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8752A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B1F0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33 %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61E5F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2.2 %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BF5AA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42 %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061F3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0.9 %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E8A40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15 %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95D9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FC2E0D" w:rsidRPr="00FC2E0D" w14:paraId="2DA608B1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207A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Sum n6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D4B8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20 %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77E93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3AB50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11 %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FA36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1.8 %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6CD32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EC669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975C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9 %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97CD2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FC2E0D" w:rsidRPr="00FC2E0D" w14:paraId="506D3BB0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A838B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n3/n6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94396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6A8FA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163A8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D0621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F57A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11.1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E393D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AA781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CDE8E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FC2E0D" w:rsidRPr="00FC2E0D" w14:paraId="6237076F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97B13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DHA/EPA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777D5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0B9C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3666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C3AD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AE1A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50052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E1C30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0440C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FC2E0D" w:rsidRPr="00FC2E0D" w14:paraId="659658D9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51D0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EPA/ARA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D8022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7F71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2E6A5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B3898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AF5FF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17.3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01B73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DD7D3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7.1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19531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FC2E0D" w:rsidRPr="00FC2E0D" w14:paraId="63554492" w14:textId="77777777" w:rsidTr="0C6866B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DB6A7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Total fatty acids (% of </w:t>
            </w:r>
            <w:proofErr w:type="spellStart"/>
            <w:r w:rsidRPr="0C6866BC">
              <w:rPr>
                <w:rFonts w:ascii="Times New Roman" w:eastAsia="Times New Roman" w:hAnsi="Times New Roman" w:cs="Times New Roman"/>
                <w:lang w:val="en-GB"/>
              </w:rPr>
              <w:t>dw</w:t>
            </w:r>
            <w:proofErr w:type="spellEnd"/>
            <w:r w:rsidRPr="0C6866BC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8FB40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30,2 %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F9C90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A3027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50,1 %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35E8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1,4 %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E818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15,6 %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6C67F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0,4 %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DD70F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56,6 %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43350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-</w:t>
            </w:r>
          </w:p>
        </w:tc>
      </w:tr>
    </w:tbl>
    <w:p w14:paraId="7DA106FB" w14:textId="77777777" w:rsidR="00FC2E0D" w:rsidRDefault="00FC2E0D" w:rsidP="0C6866BC">
      <w:pPr>
        <w:spacing w:after="0"/>
        <w:rPr>
          <w:rFonts w:ascii="Times New Roman" w:eastAsia="Times New Roman" w:hAnsi="Times New Roman" w:cs="Times New Roman"/>
        </w:rPr>
      </w:pPr>
    </w:p>
    <w:p w14:paraId="5F0A6479" w14:textId="77777777" w:rsidR="00FC2E0D" w:rsidRDefault="00FC2E0D" w:rsidP="0C6866BC">
      <w:pPr>
        <w:spacing w:after="0"/>
        <w:rPr>
          <w:rFonts w:ascii="Times New Roman" w:eastAsia="Times New Roman" w:hAnsi="Times New Roman" w:cs="Times New Roman"/>
          <w:i/>
          <w:iCs/>
          <w:lang w:val="en-GB"/>
        </w:rPr>
      </w:pPr>
      <w:r w:rsidRPr="0C6866BC">
        <w:rPr>
          <w:rFonts w:ascii="Times New Roman" w:eastAsia="Times New Roman" w:hAnsi="Times New Roman" w:cs="Times New Roman"/>
          <w:i/>
          <w:iCs/>
          <w:lang w:val="en-GB"/>
        </w:rPr>
        <w:br w:type="page"/>
      </w:r>
    </w:p>
    <w:p w14:paraId="4C05D9AA" w14:textId="5E62CA8B" w:rsidR="00FC2E0D" w:rsidRPr="00FC2E0D" w:rsidRDefault="00FC2E0D" w:rsidP="50D43EE8">
      <w:pPr>
        <w:spacing w:after="0"/>
        <w:rPr>
          <w:rFonts w:ascii="Times New Roman" w:eastAsia="Times New Roman" w:hAnsi="Times New Roman" w:cs="Times New Roman"/>
          <w:lang w:val="en-GB"/>
        </w:rPr>
      </w:pPr>
      <w:r w:rsidRPr="50D43EE8">
        <w:rPr>
          <w:rFonts w:ascii="Times New Roman" w:eastAsia="Times New Roman" w:hAnsi="Times New Roman" w:cs="Times New Roman"/>
          <w:lang w:val="en-GB"/>
        </w:rPr>
        <w:lastRenderedPageBreak/>
        <w:t xml:space="preserve">Table </w:t>
      </w:r>
      <w:r w:rsidR="263D8453" w:rsidRPr="50D43EE8">
        <w:rPr>
          <w:rFonts w:ascii="Times New Roman" w:eastAsia="Times New Roman" w:hAnsi="Times New Roman" w:cs="Times New Roman"/>
          <w:lang w:val="en-GB"/>
        </w:rPr>
        <w:t>S</w:t>
      </w:r>
      <w:r w:rsidRPr="50D43EE8">
        <w:rPr>
          <w:rFonts w:ascii="Times New Roman" w:eastAsia="Times New Roman" w:hAnsi="Times New Roman" w:cs="Times New Roman"/>
          <w:lang w:val="en-GB"/>
        </w:rPr>
        <w:t xml:space="preserve">4: Relative lipid class composition based on area of freeze-dried samples of live feeds and dry </w:t>
      </w:r>
      <w:proofErr w:type="gramStart"/>
      <w:r w:rsidRPr="50D43EE8">
        <w:rPr>
          <w:rFonts w:ascii="Times New Roman" w:eastAsia="Times New Roman" w:hAnsi="Times New Roman" w:cs="Times New Roman"/>
          <w:lang w:val="en-GB"/>
        </w:rPr>
        <w:t>feed</w:t>
      </w:r>
      <w:proofErr w:type="gramEnd"/>
      <w:r w:rsidRPr="50D43EE8">
        <w:rPr>
          <w:rFonts w:ascii="Times New Roman" w:eastAsia="Times New Roman" w:hAnsi="Times New Roman" w:cs="Times New Roman"/>
          <w:lang w:val="en-GB"/>
        </w:rPr>
        <w:t xml:space="preserve"> used in a </w:t>
      </w:r>
      <w:r w:rsidR="00045C8C">
        <w:rPr>
          <w:rFonts w:ascii="Times New Roman" w:eastAsia="Times New Roman" w:hAnsi="Times New Roman" w:cs="Times New Roman"/>
          <w:lang w:val="en-GB"/>
        </w:rPr>
        <w:t>56-day</w:t>
      </w:r>
      <w:r w:rsidRPr="50D43EE8">
        <w:rPr>
          <w:rFonts w:ascii="Times New Roman" w:eastAsia="Times New Roman" w:hAnsi="Times New Roman" w:cs="Times New Roman"/>
          <w:lang w:val="en-GB"/>
        </w:rPr>
        <w:t xml:space="preserve"> long start-feeding experiment on ballan wrasse (</w:t>
      </w:r>
      <w:proofErr w:type="spellStart"/>
      <w:r w:rsidRPr="50D43EE8">
        <w:rPr>
          <w:rFonts w:ascii="Times New Roman" w:eastAsia="Times New Roman" w:hAnsi="Times New Roman" w:cs="Times New Roman"/>
          <w:i/>
          <w:iCs/>
          <w:lang w:val="en-GB"/>
        </w:rPr>
        <w:t>Labrus</w:t>
      </w:r>
      <w:proofErr w:type="spellEnd"/>
      <w:r w:rsidRPr="50D43EE8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50D43EE8">
        <w:rPr>
          <w:rFonts w:ascii="Times New Roman" w:eastAsia="Times New Roman" w:hAnsi="Times New Roman" w:cs="Times New Roman"/>
          <w:i/>
          <w:iCs/>
          <w:lang w:val="en-GB"/>
        </w:rPr>
        <w:t>bergylta</w:t>
      </w:r>
      <w:proofErr w:type="spellEnd"/>
      <w:r w:rsidRPr="50D43EE8">
        <w:rPr>
          <w:rFonts w:ascii="Times New Roman" w:eastAsia="Times New Roman" w:hAnsi="Times New Roman" w:cs="Times New Roman"/>
          <w:lang w:val="en-GB"/>
        </w:rPr>
        <w:t xml:space="preserve">). Diacylglycerol (DG), Acylcarnitine (CAR), Cholesteryl ester (CE), Ceramide (CER), Cholesterol (CHOL), </w:t>
      </w:r>
      <w:proofErr w:type="spellStart"/>
      <w:r w:rsidRPr="50D43EE8">
        <w:rPr>
          <w:rFonts w:ascii="Times New Roman" w:eastAsia="Times New Roman" w:hAnsi="Times New Roman" w:cs="Times New Roman"/>
          <w:lang w:val="en-GB"/>
        </w:rPr>
        <w:t>Hexosylceramide</w:t>
      </w:r>
      <w:proofErr w:type="spellEnd"/>
      <w:r w:rsidRPr="50D43EE8">
        <w:rPr>
          <w:rFonts w:ascii="Times New Roman" w:eastAsia="Times New Roman" w:hAnsi="Times New Roman" w:cs="Times New Roman"/>
          <w:lang w:val="en-GB"/>
        </w:rPr>
        <w:t xml:space="preserve"> (HEXCER), </w:t>
      </w:r>
      <w:proofErr w:type="spellStart"/>
      <w:r w:rsidRPr="50D43EE8">
        <w:rPr>
          <w:rFonts w:ascii="Times New Roman" w:eastAsia="Times New Roman" w:hAnsi="Times New Roman" w:cs="Times New Roman"/>
          <w:lang w:val="en-GB"/>
        </w:rPr>
        <w:t>Lysophosphatidylcholine</w:t>
      </w:r>
      <w:proofErr w:type="spellEnd"/>
      <w:r w:rsidRPr="50D43EE8">
        <w:rPr>
          <w:rFonts w:ascii="Times New Roman" w:eastAsia="Times New Roman" w:hAnsi="Times New Roman" w:cs="Times New Roman"/>
          <w:lang w:val="en-GB"/>
        </w:rPr>
        <w:t xml:space="preserve"> (LPC), </w:t>
      </w:r>
      <w:proofErr w:type="spellStart"/>
      <w:r w:rsidRPr="50D43EE8">
        <w:rPr>
          <w:rFonts w:ascii="Times New Roman" w:eastAsia="Times New Roman" w:hAnsi="Times New Roman" w:cs="Times New Roman"/>
          <w:lang w:val="en-GB"/>
        </w:rPr>
        <w:t>Lysophosphatidylethanolamine</w:t>
      </w:r>
      <w:proofErr w:type="spellEnd"/>
      <w:r w:rsidRPr="50D43EE8">
        <w:rPr>
          <w:rFonts w:ascii="Times New Roman" w:eastAsia="Times New Roman" w:hAnsi="Times New Roman" w:cs="Times New Roman"/>
          <w:lang w:val="en-GB"/>
        </w:rPr>
        <w:t xml:space="preserve"> (LPE), Phosphatidylcholine (PC), Phosphatidylethanolamine (PE), Sphingomyelin (SM), Triacylglycerol (TG), Fatty acid (FA), Phosphatidylserine (PS), Phosphatidylinositol (PI), Phosphatidylglycerol (PG).</w:t>
      </w:r>
    </w:p>
    <w:tbl>
      <w:tblPr>
        <w:tblW w:w="7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81"/>
        <w:gridCol w:w="680"/>
        <w:gridCol w:w="981"/>
        <w:gridCol w:w="639"/>
        <w:gridCol w:w="981"/>
        <w:gridCol w:w="553"/>
        <w:gridCol w:w="7"/>
        <w:gridCol w:w="974"/>
        <w:gridCol w:w="559"/>
      </w:tblGrid>
      <w:tr w:rsidR="00FC2E0D" w:rsidRPr="00FC2E0D" w14:paraId="1CFE03F7" w14:textId="77777777" w:rsidTr="0C6866BC">
        <w:trPr>
          <w:trHeight w:val="42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177C1EA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Lipid class (% of total area)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FAFF87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Copepods (n=1)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CDB5E8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Rotifers (n=2)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6C6E39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 xml:space="preserve">Barnacles (n=2) 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07171E9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Dry feed (n=1)</w:t>
            </w:r>
          </w:p>
        </w:tc>
      </w:tr>
      <w:tr w:rsidR="00FC2E0D" w:rsidRPr="00FC2E0D" w14:paraId="2C7CA872" w14:textId="77777777" w:rsidTr="0C6866B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7EAE489" w14:textId="77777777" w:rsidR="00FC2E0D" w:rsidRPr="00FC2E0D" w:rsidRDefault="00FC2E0D" w:rsidP="00FC2E0D">
            <w:pPr>
              <w:spacing w:after="0"/>
              <w:rPr>
                <w:lang w:val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326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D8E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070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AF1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69E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BD6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1DF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Average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2E0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SD</w:t>
            </w:r>
          </w:p>
        </w:tc>
      </w:tr>
      <w:tr w:rsidR="00FC2E0D" w:rsidRPr="00FC2E0D" w14:paraId="771D8B57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F87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DG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6483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4A2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DB1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CC7A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C6B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01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538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901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040A22D7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82B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CAR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697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090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130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C43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23F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4DC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10E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1AD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653BD756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543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BD9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D88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170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1D4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C2B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41F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758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B39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2419EFDF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E78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CER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94A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EBD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65C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78D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432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D21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884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4BF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275F0E0A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F20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CHOL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392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64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CC7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A45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261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6E8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4A1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649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18BE1E4E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6D2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HEXCER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2AA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954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3AA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EB0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00E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6E9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52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520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7C5274C8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538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LPC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316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D6F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70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9F7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046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D1A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3B7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621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0AA48D24" w14:textId="77777777" w:rsidTr="0C6866B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07B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LPE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5A2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DC5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D39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ECB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75CD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5F5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F9A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30D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210100F1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656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PC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43F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52.1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086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C91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48.8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F66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14.0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FFA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72.0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480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B0A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17.3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BF3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46899CDF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F47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PE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6E0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7CA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F8A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B40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1B1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94E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4CD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8F9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3065EE07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DFC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SM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4A5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4AF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D1A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D68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703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A3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9CD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939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267B2AE0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5FE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TG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073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23.0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E0A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530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31.9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B30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BC5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9.5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F51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BED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72.2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BE8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25C5F586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8C6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FA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E14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14.0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FBF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5CD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9.8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5E2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4.8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FBA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5.6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B2E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DFBF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6.0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31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5F5BF1E9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EA0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PS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BC6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9B4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F26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F359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4AF7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0F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8EEE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17D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734FABE1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65F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PI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906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FF62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3A6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64A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CE4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3.0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A78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889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B24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46B122D3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BF4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PG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562A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6784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202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2.9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382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0EED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51C5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CAD6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0.2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262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  <w:tr w:rsidR="00FC2E0D" w:rsidRPr="00FC2E0D" w14:paraId="192CD469" w14:textId="77777777" w:rsidTr="0C6866B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E56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Polar lipids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5CD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62.5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144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BB28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57.5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DA8C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16.4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3813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84.3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1DA0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6.2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4C1B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21.5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7E81" w14:textId="77777777" w:rsidR="00FC2E0D" w:rsidRPr="00FC2E0D" w:rsidRDefault="00FC2E0D" w:rsidP="0C6866BC">
            <w:pPr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C6866BC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</w:tbl>
    <w:p w14:paraId="7E9E9AF7" w14:textId="77777777" w:rsidR="00FC2E0D" w:rsidRPr="00FC2E0D" w:rsidRDefault="00FC2E0D" w:rsidP="1874A666">
      <w:pPr>
        <w:spacing w:after="0"/>
        <w:rPr>
          <w:rFonts w:ascii="Times New Roman" w:eastAsia="Times New Roman" w:hAnsi="Times New Roman" w:cs="Times New Roman"/>
        </w:rPr>
      </w:pPr>
    </w:p>
    <w:p w14:paraId="62999CD0" w14:textId="7C91C473" w:rsidR="0858DCFC" w:rsidRDefault="0858DCFC" w:rsidP="1874A66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50D43EE8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Table </w:t>
      </w:r>
      <w:r w:rsidR="500110A6" w:rsidRPr="50D43EE8">
        <w:rPr>
          <w:rFonts w:ascii="Times New Roman" w:eastAsia="Times New Roman" w:hAnsi="Times New Roman" w:cs="Times New Roman"/>
          <w:color w:val="000000" w:themeColor="text1"/>
          <w:lang w:val="en-GB"/>
        </w:rPr>
        <w:t>S</w:t>
      </w:r>
      <w:r w:rsidRPr="50D43EE8">
        <w:rPr>
          <w:rFonts w:ascii="Times New Roman" w:eastAsia="Times New Roman" w:hAnsi="Times New Roman" w:cs="Times New Roman"/>
          <w:color w:val="000000" w:themeColor="text1"/>
          <w:lang w:val="en-GB"/>
        </w:rPr>
        <w:t>5. Overview of the categories used for differentiating between weaned and not weaned larvae across different timepoints.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35E55BDE" w14:paraId="27F251D6" w14:textId="77777777" w:rsidTr="1874A666">
        <w:trPr>
          <w:trHeight w:val="3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8B123" w14:textId="32E99099" w:rsidR="35E55BDE" w:rsidRDefault="4B644869" w:rsidP="1874A666">
            <w:pPr>
              <w:spacing w:before="20" w:after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Diet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51E1E" w14:textId="62CE0336" w:rsidR="35E55BDE" w:rsidRDefault="4B644869" w:rsidP="1874A666">
            <w:pPr>
              <w:spacing w:before="20" w:after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16 DPH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69061" w14:textId="1C3D1064" w:rsidR="35E55BDE" w:rsidRDefault="4B644869" w:rsidP="1874A666">
            <w:pPr>
              <w:spacing w:before="20" w:after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23 DPH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DC4F7B" w14:textId="6FB41C1B" w:rsidR="35E55BDE" w:rsidRDefault="4B644869" w:rsidP="1874A666">
            <w:pPr>
              <w:spacing w:before="20" w:after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31 DPH</w:t>
            </w:r>
          </w:p>
        </w:tc>
      </w:tr>
      <w:tr w:rsidR="35E55BDE" w14:paraId="64C79CE0" w14:textId="77777777" w:rsidTr="1874A666">
        <w:trPr>
          <w:trHeight w:val="3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C65E0" w14:textId="46E51493" w:rsidR="35E55BDE" w:rsidRDefault="4B644869" w:rsidP="1874A666">
            <w:pPr>
              <w:spacing w:before="20"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Live </w:t>
            </w:r>
            <w:proofErr w:type="spellStart"/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feed</w:t>
            </w:r>
            <w:proofErr w:type="spellEnd"/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2ACBA" w14:textId="3F5E8851" w:rsidR="35E55BDE" w:rsidRDefault="4B644869" w:rsidP="1874A666">
            <w:pPr>
              <w:spacing w:before="20"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color w:val="000000" w:themeColor="text1"/>
              </w:rPr>
              <w:t>P2, P3, P4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CDECDA" w14:textId="7127F691" w:rsidR="35E55BDE" w:rsidRDefault="4B644869" w:rsidP="1874A666">
            <w:pPr>
              <w:spacing w:before="20"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color w:val="000000" w:themeColor="text1"/>
              </w:rPr>
              <w:t>P3, P4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E17A25" w14:textId="31A7B6D2" w:rsidR="35E55BDE" w:rsidRDefault="4B644869" w:rsidP="1874A666">
            <w:pPr>
              <w:spacing w:before="20"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color w:val="000000" w:themeColor="text1"/>
              </w:rPr>
              <w:t>P4</w:t>
            </w:r>
          </w:p>
        </w:tc>
      </w:tr>
      <w:tr w:rsidR="35E55BDE" w14:paraId="00FD0248" w14:textId="77777777" w:rsidTr="1874A666">
        <w:trPr>
          <w:trHeight w:val="3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17CDF" w14:textId="61E93B93" w:rsidR="35E55BDE" w:rsidRDefault="4B644869" w:rsidP="1874A666">
            <w:pPr>
              <w:spacing w:before="20"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Live </w:t>
            </w:r>
            <w:proofErr w:type="spellStart"/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feed</w:t>
            </w:r>
            <w:proofErr w:type="spellEnd"/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+ Dry </w:t>
            </w:r>
            <w:proofErr w:type="spellStart"/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Feed</w:t>
            </w:r>
            <w:proofErr w:type="spellEnd"/>
            <w:r w:rsidRPr="1874A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49373" w14:textId="16A9EEC8" w:rsidR="35E55BDE" w:rsidRDefault="4B644869" w:rsidP="1874A666">
            <w:pPr>
              <w:spacing w:before="20"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color w:val="000000" w:themeColor="text1"/>
              </w:rPr>
              <w:t>P1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058E24" w14:textId="4C1FA074" w:rsidR="35E55BDE" w:rsidRDefault="4B644869" w:rsidP="1874A666">
            <w:pPr>
              <w:spacing w:before="20"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color w:val="000000" w:themeColor="text1"/>
              </w:rPr>
              <w:t>P1, P2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B5999" w14:textId="288C0AC8" w:rsidR="35E55BDE" w:rsidRDefault="4B644869" w:rsidP="1874A666">
            <w:pPr>
              <w:spacing w:before="20"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874A666">
              <w:rPr>
                <w:rFonts w:ascii="Times New Roman" w:eastAsia="Times New Roman" w:hAnsi="Times New Roman" w:cs="Times New Roman"/>
                <w:color w:val="000000" w:themeColor="text1"/>
              </w:rPr>
              <w:t>P1, P2, P3</w:t>
            </w:r>
          </w:p>
        </w:tc>
      </w:tr>
    </w:tbl>
    <w:p w14:paraId="1AD46A29" w14:textId="5E801EB7" w:rsidR="35E55BDE" w:rsidRDefault="35E55BDE" w:rsidP="0C6866BC">
      <w:pPr>
        <w:spacing w:after="0"/>
        <w:rPr>
          <w:rFonts w:ascii="Times New Roman" w:eastAsia="Times New Roman" w:hAnsi="Times New Roman" w:cs="Times New Roman"/>
        </w:rPr>
      </w:pPr>
    </w:p>
    <w:sectPr w:rsidR="35E5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0D"/>
    <w:rsid w:val="00045C8C"/>
    <w:rsid w:val="001B0964"/>
    <w:rsid w:val="002E51E6"/>
    <w:rsid w:val="003E377D"/>
    <w:rsid w:val="004C0D21"/>
    <w:rsid w:val="00505925"/>
    <w:rsid w:val="00710737"/>
    <w:rsid w:val="00A43AE4"/>
    <w:rsid w:val="00A47CC5"/>
    <w:rsid w:val="00B55CB0"/>
    <w:rsid w:val="00BB7326"/>
    <w:rsid w:val="00BC4650"/>
    <w:rsid w:val="00BE0642"/>
    <w:rsid w:val="00BE08A5"/>
    <w:rsid w:val="00C24CDC"/>
    <w:rsid w:val="00D101DE"/>
    <w:rsid w:val="00E52000"/>
    <w:rsid w:val="00E76236"/>
    <w:rsid w:val="00EB5A82"/>
    <w:rsid w:val="00EF5161"/>
    <w:rsid w:val="00FC2E0D"/>
    <w:rsid w:val="00FE2698"/>
    <w:rsid w:val="00FE3F50"/>
    <w:rsid w:val="03C29DE7"/>
    <w:rsid w:val="0858DCFC"/>
    <w:rsid w:val="0C6866BC"/>
    <w:rsid w:val="10F5BBBF"/>
    <w:rsid w:val="1874A666"/>
    <w:rsid w:val="1A21CF2C"/>
    <w:rsid w:val="1E89FF7E"/>
    <w:rsid w:val="1F822644"/>
    <w:rsid w:val="251632CC"/>
    <w:rsid w:val="263D8453"/>
    <w:rsid w:val="26D1B12D"/>
    <w:rsid w:val="309A5CCA"/>
    <w:rsid w:val="32CA2EF4"/>
    <w:rsid w:val="35E55BDE"/>
    <w:rsid w:val="38169023"/>
    <w:rsid w:val="4B644869"/>
    <w:rsid w:val="4C8972A1"/>
    <w:rsid w:val="500110A6"/>
    <w:rsid w:val="50D43EE8"/>
    <w:rsid w:val="53DB13F2"/>
    <w:rsid w:val="60FB9117"/>
    <w:rsid w:val="65F5883D"/>
    <w:rsid w:val="76868364"/>
    <w:rsid w:val="76EEDF35"/>
    <w:rsid w:val="7E77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6605A5"/>
  <w15:chartTrackingRefBased/>
  <w15:docId w15:val="{46731456-994D-4D99-853E-5E7CC87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E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pSiteZipContact xmlns="8bbd4995-53b7-43e2-b62f-10947586ac31" xsi:nil="true"/>
    <CorpSiteProjectLeader xmlns="8bbd4995-53b7-43e2-b62f-10947586ac31">
      <UserInfo>
        <DisplayName/>
        <AccountId xsi:nil="true"/>
        <AccountType/>
      </UserInfo>
    </CorpSiteProjectLeader>
    <CorpSiteSubTitle xmlns="8bbd4995-53b7-43e2-b62f-10947586ac31" xsi:nil="true"/>
    <CorpSiteTags xmlns="8bbd4995-53b7-43e2-b62f-10947586ac31" xsi:nil="true"/>
    <CorpSiteISBN xmlns="8bbd4995-53b7-43e2-b62f-10947586ac31" xsi:nil="true"/>
    <CorpDocumentDate xmlns="8bbd4995-53b7-43e2-b62f-10947586ac31" xsi:nil="true"/>
    <CorpSiteAccess xmlns="8bbd4995-53b7-43e2-b62f-10947586ac31">Kun navngitte medlemmer</CorpSiteAccess>
    <CorpWorkflowFeedback xmlns="8bbd4995-53b7-43e2-b62f-10947586ac31" xsi:nil="true"/>
    <CorpSiteRecipientPerson xmlns="8bbd4995-53b7-43e2-b62f-10947586ac31" xsi:nil="true"/>
    <CorpSiteProjectNumber xmlns="8bbd4995-53b7-43e2-b62f-10947586ac31" xsi:nil="true"/>
    <CorpDocInstitute xmlns="8bbd4995-53b7-43e2-b62f-10947586ac31" xsi:nil="true"/>
    <CorpSiteProjectName xmlns="8bbd4995-53b7-43e2-b62f-10947586ac31" xsi:nil="true"/>
    <CorpSiteInstitutePhone xmlns="8bbd4995-53b7-43e2-b62f-10947586ac31" xsi:nil="true"/>
    <TaxCatchAll xmlns="c00d981a-9b11-4224-b7cf-1af6bc86a46a" xsi:nil="true"/>
    <CorpDocPageClassificationNbNo xmlns="8bbd4995-53b7-43e2-b62f-10947586ac31">Åpen</CorpDocPageClassificationNbNo>
    <CorpDocClassificationEnUs xmlns="8bbd4995-53b7-43e2-b62f-10947586ac31">Unrestricted</CorpDocClassificationEnUs>
    <CorpDocClassificationNbNo xmlns="8bbd4995-53b7-43e2-b62f-10947586ac31">Åpen</CorpDocClassificationNbNo>
    <CorpSiteProjectOwner xmlns="8bbd4995-53b7-43e2-b62f-10947586ac31">
      <UserInfo>
        <DisplayName/>
        <AccountId xsi:nil="true"/>
        <AccountType/>
      </UserInfo>
    </CorpSiteProjectOwner>
    <CorpSiteClassification xmlns="8bbd4995-53b7-43e2-b62f-10947586ac31">Åpen</CorpSiteClassification>
    <CorpSiteInstituteEmail xmlns="8bbd4995-53b7-43e2-b62f-10947586ac31" xsi:nil="true"/>
    <CorpSiteCoAuthors xmlns="8bbd4995-53b7-43e2-b62f-10947586ac31" xsi:nil="true"/>
    <CorpSiteInstituteEnUs xmlns="8bbd4995-53b7-43e2-b62f-10947586ac31" xsi:nil="true"/>
    <CorpSiteDocumentAuthor xmlns="8bbd4995-53b7-43e2-b62f-10947586ac31">
      <UserInfo>
        <DisplayName/>
        <AccountId xsi:nil="true"/>
        <AccountType/>
      </UserInfo>
    </CorpSiteDocumentAuthor>
    <CorpSiteMainAuthors xmlns="8bbd4995-53b7-43e2-b62f-10947586ac31" xsi:nil="true"/>
    <CorpSiteRecipientCompany xmlns="8bbd4995-53b7-43e2-b62f-10947586ac31" xsi:nil="true"/>
    <CorpSiteDocLanguage xmlns="8bbd4995-53b7-43e2-b62f-10947586ac31" xsi:nil="true"/>
    <CorpDocVersion xmlns="8bbd4995-53b7-43e2-b62f-10947586ac31" xsi:nil="true"/>
    <CorpWorkflowApproval xmlns="8bbd4995-53b7-43e2-b62f-10947586ac31" xsi:nil="true"/>
    <CorpSiteZipAddress xmlns="8bbd4995-53b7-43e2-b62f-10947586ac31" xsi:nil="true"/>
    <CorpSiteVATNumber xmlns="8bbd4995-53b7-43e2-b62f-10947586ac31" xsi:nil="true"/>
    <CorpSiteProjectQA xmlns="8bbd4995-53b7-43e2-b62f-10947586ac31">
      <UserInfo>
        <DisplayName/>
        <AccountId xsi:nil="true"/>
        <AccountType/>
      </UserInfo>
    </CorpSiteProjectQA>
    <ArchiveStatus xmlns="8bbd4995-53b7-43e2-b62f-10947586ac31" xsi:nil="true"/>
    <CorpSiteReportNumber xmlns="8bbd4995-53b7-43e2-b62f-10947586ac31" xsi:nil="true"/>
    <lcf76f155ced4ddcb4097134ff3c332f xmlns="159473fe-26fe-4877-b8be-75ee667aa1bc">
      <Terms xmlns="http://schemas.microsoft.com/office/infopath/2007/PartnerControls"/>
    </lcf76f155ced4ddcb4097134ff3c332f>
    <CorpSiteOurRef xmlns="8bbd4995-53b7-43e2-b62f-10947586ac31" xsi:nil="true"/>
    <CorpDocPageClassificationEnUs xmlns="8bbd4995-53b7-43e2-b62f-10947586ac31">Unrestricted</CorpDocPageClassificationEn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ic document" ma:contentTypeID="0x01010031B82B69D2361148B4D8F7EC156802130800CC7CBCF9022F9344B2AA8A9A97DA4573" ma:contentTypeVersion="47" ma:contentTypeDescription="Create a new document." ma:contentTypeScope="" ma:versionID="e1aa1e6c7b4f3821954c410bb128d47a">
  <xsd:schema xmlns:xsd="http://www.w3.org/2001/XMLSchema" xmlns:xs="http://www.w3.org/2001/XMLSchema" xmlns:p="http://schemas.microsoft.com/office/2006/metadata/properties" xmlns:ns2="8bbd4995-53b7-43e2-b62f-10947586ac31" xmlns:ns3="159473fe-26fe-4877-b8be-75ee667aa1bc" xmlns:ns4="c00d981a-9b11-4224-b7cf-1af6bc86a46a" targetNamespace="http://schemas.microsoft.com/office/2006/metadata/properties" ma:root="true" ma:fieldsID="78e20be00631281907b60e2f43b62021" ns2:_="" ns3:_="" ns4:_="">
    <xsd:import namespace="8bbd4995-53b7-43e2-b62f-10947586ac31"/>
    <xsd:import namespace="159473fe-26fe-4877-b8be-75ee667aa1bc"/>
    <xsd:import namespace="c00d981a-9b11-4224-b7cf-1af6bc86a46a"/>
    <xsd:element name="properties">
      <xsd:complexType>
        <xsd:sequence>
          <xsd:element name="documentManagement">
            <xsd:complexType>
              <xsd:all>
                <xsd:element ref="ns2:CorpSiteSubTitle" minOccurs="0"/>
                <xsd:element ref="ns2:CorpSiteAccess" minOccurs="0"/>
                <xsd:element ref="ns2:CorpSiteClassification" minOccurs="0"/>
                <xsd:element ref="ns2:CorpSiteTags" minOccurs="0"/>
                <xsd:element ref="ns2:CorpSiteReportNumber" minOccurs="0"/>
                <xsd:element ref="ns2:CorpSiteISBN" minOccurs="0"/>
                <xsd:element ref="ns2:CorpSiteMainAuthors" minOccurs="0"/>
                <xsd:element ref="ns2:CorpSiteCoAuthors" minOccurs="0"/>
                <xsd:element ref="ns2:CorpSiteRecipientCompany" minOccurs="0"/>
                <xsd:element ref="ns2:CorpSiteRecipientPerson" minOccurs="0"/>
                <xsd:element ref="ns2:CorpSiteOurRef" minOccurs="0"/>
                <xsd:element ref="ns2:CorpSiteZipAddress" minOccurs="0"/>
                <xsd:element ref="ns2:CorpSiteZipContact" minOccurs="0"/>
                <xsd:element ref="ns2:CorpSiteVATNumber" minOccurs="0"/>
                <xsd:element ref="ns2:CorpSiteInstituteEmail" minOccurs="0"/>
                <xsd:element ref="ns2:CorpDocPageClassificationNbNo" minOccurs="0"/>
                <xsd:element ref="ns2:CorpDocClassificationEnUs" minOccurs="0"/>
                <xsd:element ref="ns2:CorpDocPageClassificationEnUs" minOccurs="0"/>
                <xsd:element ref="ns2:CorpDocClassificationNbNo" minOccurs="0"/>
                <xsd:element ref="ns2:CorpSiteInstituteEnUs" minOccurs="0"/>
                <xsd:element ref="ns2:CorpSiteInstitutePhone" minOccurs="0"/>
                <xsd:element ref="ns2:CorpSiteDocLanguage" minOccurs="0"/>
                <xsd:element ref="ns2:CorpDocInstitute" minOccurs="0"/>
                <xsd:element ref="ns2:CorpDocVersion" minOccurs="0"/>
                <xsd:element ref="ns2:CorpSiteDocumentAuthor" minOccurs="0"/>
                <xsd:element ref="ns2:CorpSiteProjectQA" minOccurs="0"/>
                <xsd:element ref="ns2:CorpSiteProjectOwner" minOccurs="0"/>
                <xsd:element ref="ns2:CorpSiteProjectLeader" minOccurs="0"/>
                <xsd:element ref="ns2:ArchiveStatus" minOccurs="0"/>
                <xsd:element ref="ns2:CorpWorkflowFeedback" minOccurs="0"/>
                <xsd:element ref="ns2:CorpSiteProjectNumber" minOccurs="0"/>
                <xsd:element ref="ns2:CorpSiteProjectNam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2:CorpWorkflowApproval" minOccurs="0"/>
                <xsd:element ref="ns2:CorpDocu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d4995-53b7-43e2-b62f-10947586ac31" elementFormDefault="qualified">
    <xsd:import namespace="http://schemas.microsoft.com/office/2006/documentManagement/types"/>
    <xsd:import namespace="http://schemas.microsoft.com/office/infopath/2007/PartnerControls"/>
    <xsd:element name="CorpSiteSubTitle" ma:index="3" nillable="true" ma:displayName="Undertittel" ma:internalName="CorpSiteSubTitle">
      <xsd:simpleType>
        <xsd:restriction base="dms:Text">
          <xsd:maxLength value="255"/>
        </xsd:restriction>
      </xsd:simpleType>
    </xsd:element>
    <xsd:element name="CorpSiteAccess" ma:index="4" nillable="true" ma:displayName="Lesetilgang" ma:default="Kun navngitte medlemmer" ma:format="Dropdown" ma:internalName="CorpSiteAccess">
      <xsd:simpleType>
        <xsd:restriction base="dms:Choice">
          <xsd:enumeration value="Kun navngitte medlemmer"/>
          <xsd:enumeration value="SINTEF"/>
          <xsd:enumeration value="Institutt"/>
          <xsd:enumeration value="Avdeling"/>
          <xsd:maxLength value="255"/>
        </xsd:restriction>
      </xsd:simpleType>
    </xsd:element>
    <xsd:element name="CorpSiteClassification" ma:index="5" nillable="true" ma:displayName="Gradering" ma:default="Åpen" ma:internalName="CorpSiteClassification">
      <xsd:simpleType>
        <xsd:restriction base="dms:Choice">
          <xsd:enumeration value="Åpen"/>
          <xsd:enumeration value="Fortrolig"/>
          <xsd:enumeration value="Strengt fortrolig"/>
          <xsd:maxLength value="255"/>
        </xsd:restriction>
      </xsd:simpleType>
    </xsd:element>
    <xsd:element name="CorpSiteTags" ma:index="6" nillable="true" ma:displayName="Tags" ma:internalName="CorpSiteTags">
      <xsd:simpleType>
        <xsd:restriction base="dms:Text">
          <xsd:maxLength value="255"/>
        </xsd:restriction>
      </xsd:simpleType>
    </xsd:element>
    <xsd:element name="CorpSiteReportNumber" ma:index="7" nillable="true" ma:displayName="Rapport nummer" ma:internalName="CorpSiteReportNumber">
      <xsd:simpleType>
        <xsd:restriction base="dms:Text">
          <xsd:maxLength value="255"/>
        </xsd:restriction>
      </xsd:simpleType>
    </xsd:element>
    <xsd:element name="CorpSiteISBN" ma:index="8" nillable="true" ma:displayName="ISBN" ma:internalName="CorpSiteISBN">
      <xsd:simpleType>
        <xsd:restriction base="dms:Text">
          <xsd:maxLength value="255"/>
        </xsd:restriction>
      </xsd:simpleType>
    </xsd:element>
    <xsd:element name="CorpSiteMainAuthors" ma:index="9" nillable="true" ma:displayName="Hovedforfattere" ma:internalName="CorpSiteMainAuthors">
      <xsd:simpleType>
        <xsd:restriction base="dms:Text">
          <xsd:maxLength value="255"/>
        </xsd:restriction>
      </xsd:simpleType>
    </xsd:element>
    <xsd:element name="CorpSiteCoAuthors" ma:index="10" nillable="true" ma:displayName="Medforfattere" ma:internalName="CorpSiteCoAuthors">
      <xsd:simpleType>
        <xsd:restriction base="dms:Text">
          <xsd:maxLength value="255"/>
        </xsd:restriction>
      </xsd:simpleType>
    </xsd:element>
    <xsd:element name="CorpSiteRecipientCompany" ma:index="11" nillable="true" ma:displayName="Mottakende selskap" ma:internalName="CorpSiteRecipientCompany">
      <xsd:simpleType>
        <xsd:restriction base="dms:Text">
          <xsd:maxLength value="255"/>
        </xsd:restriction>
      </xsd:simpleType>
    </xsd:element>
    <xsd:element name="CorpSiteRecipientPerson" ma:index="12" nillable="true" ma:displayName="Mottakende person" ma:internalName="CorpSiteRecipientPerson">
      <xsd:simpleType>
        <xsd:restriction base="dms:Text">
          <xsd:maxLength value="255"/>
        </xsd:restriction>
      </xsd:simpleType>
    </xsd:element>
    <xsd:element name="CorpSiteOurRef" ma:index="13" nillable="true" ma:displayName="Vår ref" ma:internalName="CorpSiteOurRef">
      <xsd:simpleType>
        <xsd:restriction base="dms:Text">
          <xsd:maxLength value="255"/>
        </xsd:restriction>
      </xsd:simpleType>
    </xsd:element>
    <xsd:element name="CorpSiteZipAddress" ma:index="14" nillable="true" ma:displayName="Adresse" ma:internalName="CorpSiteZipAddress">
      <xsd:simpleType>
        <xsd:restriction base="dms:Note">
          <xsd:maxLength value="255"/>
        </xsd:restriction>
      </xsd:simpleType>
    </xsd:element>
    <xsd:element name="CorpSiteZipContact" ma:index="15" nillable="true" ma:displayName="Kontakt" ma:internalName="CorpSiteZipContact">
      <xsd:simpleType>
        <xsd:restriction base="dms:Note">
          <xsd:maxLength value="255"/>
        </xsd:restriction>
      </xsd:simpleType>
    </xsd:element>
    <xsd:element name="CorpSiteVATNumber" ma:index="16" nillable="true" ma:displayName="Foretaksnummer" ma:internalName="CorpSiteVATNumber">
      <xsd:simpleType>
        <xsd:restriction base="dms:Text">
          <xsd:maxLength value="255"/>
        </xsd:restriction>
      </xsd:simpleType>
    </xsd:element>
    <xsd:element name="CorpSiteInstituteEmail" ma:index="17" nillable="true" ma:displayName="E-post institutt" ma:internalName="CorpSiteInstituteEmail">
      <xsd:simpleType>
        <xsd:restriction base="dms:Text">
          <xsd:maxLength value="255"/>
        </xsd:restriction>
      </xsd:simpleType>
    </xsd:element>
    <xsd:element name="CorpDocPageClassificationNbNo" ma:index="18" nillable="true" ma:displayName="Gradering Denne Siden" ma:default="Åpen" ma:internalName="CorpDocPageClassificationNbNo">
      <xsd:simpleType>
        <xsd:restriction base="dms:Choice">
          <xsd:enumeration value="Åpen"/>
          <xsd:enumeration value="Intern"/>
          <xsd:enumeration value="Fortrolig"/>
          <xsd:enumeration value="Strengt fortrolig"/>
          <xsd:maxLength value="255"/>
        </xsd:restriction>
      </xsd:simpleType>
    </xsd:element>
    <xsd:element name="CorpDocClassificationEnUs" ma:index="19" nillable="true" ma:displayName="Classification" ma:default="Unrestricted" ma:internalName="CorpDocClassificationEnUs">
      <xsd:simpleType>
        <xsd:restriction base="dms:Choice">
          <xsd:enumeration value="Unrestricted"/>
          <xsd:enumeration value="Internal"/>
          <xsd:enumeration value="Restricted"/>
          <xsd:enumeration value="Confidential"/>
          <xsd:maxLength value="255"/>
        </xsd:restriction>
      </xsd:simpleType>
    </xsd:element>
    <xsd:element name="CorpDocPageClassificationEnUs" ma:index="20" nillable="true" ma:displayName="Classification This Page" ma:default="Unrestricted" ma:internalName="CorpDocPageClassificationEnUs">
      <xsd:simpleType>
        <xsd:restriction base="dms:Choice">
          <xsd:enumeration value="Unrestricted"/>
          <xsd:enumeration value="Internal"/>
          <xsd:enumeration value="Restricted"/>
          <xsd:enumeration value="Confidential"/>
          <xsd:maxLength value="255"/>
        </xsd:restriction>
      </xsd:simpleType>
    </xsd:element>
    <xsd:element name="CorpDocClassificationNbNo" ma:index="21" nillable="true" ma:displayName="Gradering" ma:default="Åpen" ma:internalName="CorpDocClassificationNbNo">
      <xsd:simpleType>
        <xsd:restriction base="dms:Choice">
          <xsd:enumeration value="Åpen"/>
          <xsd:enumeration value="Intern"/>
          <xsd:enumeration value="Fortrolig"/>
          <xsd:enumeration value="Strengt fortrolig"/>
          <xsd:maxLength value="255"/>
        </xsd:restriction>
      </xsd:simpleType>
    </xsd:element>
    <xsd:element name="CorpSiteInstituteEnUs" ma:index="22" nillable="true" ma:displayName="InstituteEng" ma:internalName="CorpSiteInstituteEnUs">
      <xsd:simpleType>
        <xsd:restriction base="dms:Text">
          <xsd:maxLength value="255"/>
        </xsd:restriction>
      </xsd:simpleType>
    </xsd:element>
    <xsd:element name="CorpSiteInstitutePhone" ma:index="23" nillable="true" ma:displayName="Institutt telefon" ma:internalName="CorpSiteInstitutePhone">
      <xsd:simpleType>
        <xsd:restriction base="dms:Text">
          <xsd:maxLength value="255"/>
        </xsd:restriction>
      </xsd:simpleType>
    </xsd:element>
    <xsd:element name="CorpSiteDocLanguage" ma:index="24" nillable="true" ma:displayName="Språk" ma:internalName="CorpSiteDocLanguage">
      <xsd:simpleType>
        <xsd:restriction base="dms:Text">
          <xsd:maxLength value="255"/>
        </xsd:restriction>
      </xsd:simpleType>
    </xsd:element>
    <xsd:element name="CorpDocInstitute" ma:index="25" nillable="true" ma:displayName="Institutt" ma:internalName="CorpDocInstitute">
      <xsd:simpleType>
        <xsd:restriction base="dms:Text">
          <xsd:maxLength value="255"/>
        </xsd:restriction>
      </xsd:simpleType>
    </xsd:element>
    <xsd:element name="CorpDocVersion" ma:index="26" nillable="true" ma:displayName="Versjon" ma:internalName="CorpDocVersion">
      <xsd:simpleType>
        <xsd:restriction base="dms:Text">
          <xsd:maxLength value="255"/>
        </xsd:restriction>
      </xsd:simpleType>
    </xsd:element>
    <xsd:element name="CorpSiteDocumentAuthor" ma:index="27" nillable="true" ma:displayName="Hovedforfatter" ma:hidden="true" ma:internalName="CorpSiteDocum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QA" ma:index="32" nillable="true" ma:displayName="Kvalitestsansvarlig" ma:list="UserInfo" ma:SharePointGroup="0" ma:internalName="CorpSiteProjectQ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Owner" ma:index="33" nillable="true" ma:displayName="Prosjekteier" ma:list="UserInfo" ma:SharePointGroup="0" ma:internalName="CorpSiteProje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Leader" ma:index="34" nillable="true" ma:displayName="Prosjektleder" ma:list="UserInfo" ma:SharePointGroup="0" ma:internalName="CorpSiteProjectLea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Status" ma:index="36" nillable="true" ma:displayName="Arkivstatus" ma:internalName="ArchiveStatus">
      <xsd:simpleType>
        <xsd:restriction base="dms:Text">
          <xsd:maxLength value="255"/>
        </xsd:restriction>
      </xsd:simpleType>
    </xsd:element>
    <xsd:element name="CorpWorkflowFeedback" ma:index="37" nillable="true" ma:displayName="Status kvalitetssikring" ma:internalName="CorpWorkflowFeedback">
      <xsd:simpleType>
        <xsd:restriction base="dms:Text">
          <xsd:maxLength value="255"/>
        </xsd:restriction>
      </xsd:simpleType>
    </xsd:element>
    <xsd:element name="CorpSiteProjectNumber" ma:index="39" nillable="true" ma:displayName="Prosjektnummer" ma:default="" ma:internalName="CorpSiteProjectNumber">
      <xsd:simpleType>
        <xsd:restriction base="dms:Text">
          <xsd:maxLength value="255"/>
        </xsd:restriction>
      </xsd:simpleType>
    </xsd:element>
    <xsd:element name="CorpSiteProjectName" ma:index="40" nillable="true" ma:displayName="Prosjektnavn" ma:internalName="CorpSiteProjectName">
      <xsd:simpleType>
        <xsd:restriction base="dms:Text">
          <xsd:maxLength value="255"/>
        </xsd:restriction>
      </xsd:simpleType>
    </xsd:element>
    <xsd:element name="CorpWorkflowApproval" ma:index="52" nillable="true" ma:displayName="Status godkjenning" ma:internalName="CorpWorkflowApproval">
      <xsd:simpleType>
        <xsd:restriction base="dms:Text">
          <xsd:maxLength value="255"/>
        </xsd:restriction>
      </xsd:simpleType>
    </xsd:element>
    <xsd:element name="CorpDocumentDate" ma:index="53" nillable="true" ma:displayName="Dokumentdato" ma:internalName="CorpDocument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73fe-26fe-4877-b8be-75ee667aa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322a372c-f9c2-4fd8-9939-aea158435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d981a-9b11-4224-b7cf-1af6bc86a46a" elementFormDefault="qualified">
    <xsd:import namespace="http://schemas.microsoft.com/office/2006/documentManagement/types"/>
    <xsd:import namespace="http://schemas.microsoft.com/office/infopath/2007/PartnerControls"/>
    <xsd:element name="TaxCatchAll" ma:index="50" nillable="true" ma:displayName="Taxonomy Catch All Column" ma:hidden="true" ma:list="{28276012-d655-4a48-8113-377ae6a8ab9f}" ma:internalName="TaxCatchAll" ma:showField="CatchAllData" ma:web="c00d981a-9b11-4224-b7cf-1af6bc86a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F62D1-F3FF-467A-A936-DE25323F2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3A78C-F759-4A89-8101-2D0D780E2CE9}">
  <ds:schemaRefs>
    <ds:schemaRef ds:uri="http://schemas.microsoft.com/office/2006/metadata/properties"/>
    <ds:schemaRef ds:uri="http://schemas.microsoft.com/office/infopath/2007/PartnerControls"/>
    <ds:schemaRef ds:uri="8bbd4995-53b7-43e2-b62f-10947586ac31"/>
    <ds:schemaRef ds:uri="c00d981a-9b11-4224-b7cf-1af6bc86a46a"/>
    <ds:schemaRef ds:uri="159473fe-26fe-4877-b8be-75ee667aa1bc"/>
  </ds:schemaRefs>
</ds:datastoreItem>
</file>

<file path=customXml/itemProps3.xml><?xml version="1.0" encoding="utf-8"?>
<ds:datastoreItem xmlns:ds="http://schemas.openxmlformats.org/officeDocument/2006/customXml" ds:itemID="{9BFC3966-1CA0-4234-A24A-0B48323007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Bergvik</dc:creator>
  <cp:keywords/>
  <dc:description/>
  <cp:lastModifiedBy>Joana Pedro</cp:lastModifiedBy>
  <cp:revision>22</cp:revision>
  <dcterms:created xsi:type="dcterms:W3CDTF">2025-10-19T09:38:00Z</dcterms:created>
  <dcterms:modified xsi:type="dcterms:W3CDTF">2025-12-02T13:57:00Z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0x01010031B82B69D2361148B4D8F7EC156802130800CC7CBCF9022F9344B2AA8A9A97DA4573</vt:lpwstr>
  </property>
  <property fmtid="{D5CDD505-2E9C-101B-9397-08002B2CF9AE}" pid="3" name="MediaServiceImageTags">
    <vt:lpwstr/>
  </property>
</Properties>
</file>