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AE80EF" w14:textId="77777777" w:rsidR="007E3E57" w:rsidRDefault="005A243B" w:rsidP="007E3E57">
      <w:pPr>
        <w:jc w:val="center"/>
        <w:rPr>
          <w:rFonts w:ascii="Arial" w:hAnsi="Arial" w:cs="Arial"/>
          <w:b/>
          <w:sz w:val="30"/>
          <w:szCs w:val="30"/>
        </w:rPr>
      </w:pPr>
      <w:bookmarkStart w:id="0" w:name="OLE_LINK232"/>
      <w:bookmarkStart w:id="1" w:name="OLE_LINK233"/>
      <w:bookmarkStart w:id="2" w:name="OLE_LINK234"/>
      <w:r>
        <w:rPr>
          <w:rFonts w:ascii="Arial" w:hAnsi="Arial" w:cs="Arial"/>
          <w:b/>
          <w:sz w:val="30"/>
          <w:szCs w:val="30"/>
        </w:rPr>
        <w:t xml:space="preserve">Supporting </w:t>
      </w:r>
      <w:proofErr w:type="spellStart"/>
      <w:r>
        <w:rPr>
          <w:rFonts w:ascii="Arial" w:hAnsi="Arial" w:cs="Arial"/>
          <w:b/>
          <w:sz w:val="30"/>
          <w:szCs w:val="30"/>
        </w:rPr>
        <w:t>Informantion</w:t>
      </w:r>
      <w:bookmarkEnd w:id="0"/>
      <w:bookmarkEnd w:id="1"/>
      <w:bookmarkEnd w:id="2"/>
      <w:proofErr w:type="spellEnd"/>
    </w:p>
    <w:p w14:paraId="4BB70E46" w14:textId="77777777" w:rsidR="007A3684" w:rsidRPr="003C3809" w:rsidRDefault="007A3684" w:rsidP="007A3684">
      <w:pPr>
        <w:spacing w:line="288" w:lineRule="auto"/>
        <w:rPr>
          <w:rFonts w:ascii="Arial" w:hAnsi="Arial" w:cs="Arial"/>
          <w:b/>
          <w:sz w:val="24"/>
          <w:szCs w:val="24"/>
        </w:rPr>
      </w:pPr>
      <w:bookmarkStart w:id="3" w:name="OLE_LINK20"/>
      <w:r w:rsidRPr="00F82F72">
        <w:rPr>
          <w:rFonts w:ascii="Arial" w:hAnsi="Arial" w:cs="Arial" w:hint="eastAsia"/>
          <w:b/>
          <w:sz w:val="24"/>
          <w:szCs w:val="24"/>
        </w:rPr>
        <w:t>Biaxial strain engineering of atomically thin MoS</w:t>
      </w:r>
      <w:r w:rsidRPr="00F82F72">
        <w:rPr>
          <w:rFonts w:ascii="Arial" w:hAnsi="Arial" w:cs="Arial" w:hint="eastAsia"/>
          <w:b/>
          <w:sz w:val="24"/>
          <w:szCs w:val="24"/>
          <w:vertAlign w:val="subscript"/>
        </w:rPr>
        <w:t>2</w:t>
      </w:r>
      <w:r w:rsidRPr="00F82F72">
        <w:rPr>
          <w:rFonts w:ascii="Arial" w:hAnsi="Arial" w:cs="Arial" w:hint="eastAsia"/>
          <w:b/>
          <w:sz w:val="24"/>
          <w:szCs w:val="24"/>
        </w:rPr>
        <w:t xml:space="preserve"> for highly </w:t>
      </w:r>
      <w:bookmarkStart w:id="4" w:name="OLE_LINK27"/>
      <w:r w:rsidRPr="00F82F72">
        <w:rPr>
          <w:rFonts w:ascii="Arial" w:hAnsi="Arial" w:cs="Arial" w:hint="eastAsia"/>
          <w:b/>
          <w:sz w:val="24"/>
          <w:szCs w:val="24"/>
        </w:rPr>
        <w:t>reversi</w:t>
      </w:r>
      <w:bookmarkEnd w:id="3"/>
      <w:r w:rsidRPr="00F82F72">
        <w:rPr>
          <w:rFonts w:ascii="Arial" w:hAnsi="Arial" w:cs="Arial" w:hint="eastAsia"/>
          <w:b/>
          <w:sz w:val="24"/>
          <w:szCs w:val="24"/>
        </w:rPr>
        <w:t>ble</w:t>
      </w:r>
      <w:bookmarkEnd w:id="4"/>
      <w:r w:rsidRPr="00F82F72">
        <w:rPr>
          <w:rFonts w:ascii="Arial" w:hAnsi="Arial" w:cs="Arial" w:hint="eastAsia"/>
          <w:b/>
          <w:sz w:val="24"/>
          <w:szCs w:val="24"/>
        </w:rPr>
        <w:t xml:space="preserve"> Li-CO</w:t>
      </w:r>
      <w:r w:rsidRPr="00F82F72">
        <w:rPr>
          <w:rFonts w:ascii="Arial" w:hAnsi="Arial" w:cs="Arial" w:hint="eastAsia"/>
          <w:b/>
          <w:sz w:val="24"/>
          <w:szCs w:val="24"/>
          <w:vertAlign w:val="subscript"/>
        </w:rPr>
        <w:t>2</w:t>
      </w:r>
      <w:r w:rsidRPr="00F82F72">
        <w:rPr>
          <w:rFonts w:ascii="Arial" w:hAnsi="Arial" w:cs="Arial" w:hint="eastAsia"/>
          <w:b/>
          <w:sz w:val="24"/>
          <w:szCs w:val="24"/>
        </w:rPr>
        <w:t xml:space="preserve"> batteries </w:t>
      </w:r>
      <w:r w:rsidRPr="003C3809">
        <w:rPr>
          <w:rFonts w:ascii="Arial" w:hAnsi="Arial" w:cs="Arial"/>
          <w:b/>
          <w:sz w:val="24"/>
          <w:szCs w:val="24"/>
        </w:rPr>
        <w:t xml:space="preserve"> </w:t>
      </w:r>
    </w:p>
    <w:p w14:paraId="48AB64F4" w14:textId="77777777" w:rsidR="007A3684" w:rsidRPr="00482CEC" w:rsidRDefault="007A3684" w:rsidP="007A3684">
      <w:pPr>
        <w:spacing w:line="288" w:lineRule="auto"/>
        <w:rPr>
          <w:rFonts w:ascii="Times New Roman" w:hAnsi="Times New Roman"/>
          <w:i/>
          <w:sz w:val="18"/>
          <w:szCs w:val="18"/>
          <w:lang w:val="de-DE"/>
        </w:rPr>
      </w:pPr>
      <w:r w:rsidRPr="00482CEC">
        <w:rPr>
          <w:rFonts w:ascii="Times New Roman" w:hAnsi="Times New Roman"/>
          <w:i/>
          <w:sz w:val="18"/>
          <w:szCs w:val="18"/>
          <w:lang w:val="de-DE"/>
        </w:rPr>
        <w:t>Min Wang</w:t>
      </w:r>
      <w:r w:rsidRPr="00482CEC">
        <w:rPr>
          <w:rFonts w:ascii="Times New Roman" w:hAnsi="Times New Roman"/>
          <w:i/>
          <w:sz w:val="18"/>
          <w:szCs w:val="18"/>
          <w:vertAlign w:val="superscript"/>
          <w:lang w:val="de-DE"/>
        </w:rPr>
        <w:t>1</w:t>
      </w:r>
      <w:bookmarkStart w:id="5" w:name="OLE_LINK28"/>
      <w:r w:rsidRPr="00482CEC">
        <w:rPr>
          <w:rFonts w:ascii="Times New Roman" w:hAnsi="Times New Roman"/>
          <w:i/>
          <w:sz w:val="18"/>
          <w:szCs w:val="18"/>
          <w:vertAlign w:val="superscript"/>
          <w:lang w:val="de-DE"/>
        </w:rPr>
        <w:t>#</w:t>
      </w:r>
      <w:bookmarkEnd w:id="5"/>
      <w:r w:rsidRPr="00482CEC">
        <w:rPr>
          <w:rFonts w:ascii="Times New Roman" w:hAnsi="Times New Roman"/>
          <w:i/>
          <w:sz w:val="18"/>
          <w:szCs w:val="18"/>
          <w:lang w:val="de-DE"/>
        </w:rPr>
        <w:t>,</w:t>
      </w:r>
      <w:r>
        <w:rPr>
          <w:rFonts w:ascii="Times New Roman" w:hAnsi="Times New Roman" w:hint="eastAsia"/>
          <w:i/>
          <w:sz w:val="18"/>
          <w:szCs w:val="18"/>
          <w:lang w:val="de-DE"/>
        </w:rPr>
        <w:t xml:space="preserve"> </w:t>
      </w:r>
      <w:r w:rsidRPr="00482CEC">
        <w:rPr>
          <w:rFonts w:ascii="Times New Roman" w:hAnsi="Times New Roman"/>
          <w:i/>
          <w:sz w:val="18"/>
          <w:szCs w:val="18"/>
          <w:lang w:val="de-DE"/>
        </w:rPr>
        <w:t>Hucheng Song</w:t>
      </w:r>
      <w:r w:rsidRPr="00482CEC">
        <w:rPr>
          <w:rFonts w:ascii="Times New Roman" w:hAnsi="Times New Roman"/>
          <w:i/>
          <w:sz w:val="18"/>
          <w:szCs w:val="18"/>
          <w:vertAlign w:val="superscript"/>
          <w:lang w:val="de-DE"/>
        </w:rPr>
        <w:t>#</w:t>
      </w:r>
      <w:r w:rsidRPr="00482CEC">
        <w:rPr>
          <w:rFonts w:ascii="Times New Roman" w:hAnsi="Times New Roman"/>
          <w:i/>
          <w:sz w:val="18"/>
          <w:szCs w:val="18"/>
          <w:lang w:val="de-DE"/>
        </w:rPr>
        <w:t>*</w:t>
      </w:r>
      <w:r w:rsidRPr="00482CEC">
        <w:rPr>
          <w:rFonts w:ascii="Times New Roman" w:hAnsi="Times New Roman"/>
          <w:i/>
          <w:sz w:val="18"/>
          <w:szCs w:val="18"/>
          <w:vertAlign w:val="superscript"/>
          <w:lang w:val="de-DE"/>
        </w:rPr>
        <w:t>2</w:t>
      </w:r>
      <w:r w:rsidRPr="00482CEC">
        <w:rPr>
          <w:rFonts w:ascii="Times New Roman" w:hAnsi="Times New Roman"/>
          <w:i/>
          <w:sz w:val="18"/>
          <w:szCs w:val="18"/>
          <w:lang w:val="de-DE"/>
        </w:rPr>
        <w:t>,</w:t>
      </w:r>
      <w:r w:rsidRPr="00482CEC">
        <w:rPr>
          <w:rFonts w:ascii="Times New Roman" w:hAnsi="Times New Roman"/>
          <w:i/>
          <w:sz w:val="18"/>
          <w:szCs w:val="18"/>
        </w:rPr>
        <w:t xml:space="preserve"> </w:t>
      </w:r>
      <w:r w:rsidRPr="00482CEC">
        <w:rPr>
          <w:rFonts w:ascii="Times New Roman" w:hAnsi="Times New Roman"/>
          <w:i/>
          <w:sz w:val="18"/>
          <w:szCs w:val="18"/>
          <w:lang w:val="de-DE"/>
        </w:rPr>
        <w:t>Junnan Han</w:t>
      </w:r>
      <w:r w:rsidRPr="00482CEC">
        <w:rPr>
          <w:rFonts w:ascii="Times New Roman" w:hAnsi="Times New Roman"/>
          <w:i/>
          <w:sz w:val="18"/>
          <w:szCs w:val="18"/>
          <w:vertAlign w:val="superscript"/>
          <w:lang w:val="de-DE"/>
        </w:rPr>
        <w:t>1#</w:t>
      </w:r>
      <w:r w:rsidRPr="00482CEC">
        <w:rPr>
          <w:rFonts w:ascii="Times New Roman" w:hAnsi="Times New Roman"/>
          <w:i/>
          <w:sz w:val="18"/>
          <w:szCs w:val="18"/>
          <w:lang w:val="de-DE"/>
        </w:rPr>
        <w:t>, Zehui Zhang</w:t>
      </w:r>
      <w:r w:rsidRPr="00482CEC">
        <w:rPr>
          <w:rFonts w:ascii="Times New Roman" w:hAnsi="Times New Roman"/>
          <w:i/>
          <w:sz w:val="18"/>
          <w:szCs w:val="18"/>
          <w:vertAlign w:val="superscript"/>
          <w:lang w:val="de-DE"/>
        </w:rPr>
        <w:t>1</w:t>
      </w:r>
      <w:r w:rsidRPr="00482CEC">
        <w:rPr>
          <w:rFonts w:ascii="Times New Roman" w:hAnsi="Times New Roman"/>
          <w:i/>
          <w:sz w:val="18"/>
          <w:szCs w:val="18"/>
          <w:lang w:val="de-DE"/>
        </w:rPr>
        <w:t>,</w:t>
      </w:r>
      <w:r w:rsidRPr="00482CEC">
        <w:rPr>
          <w:rFonts w:ascii="Times New Roman" w:hAnsi="Times New Roman"/>
          <w:i/>
          <w:sz w:val="18"/>
          <w:szCs w:val="18"/>
          <w:vertAlign w:val="superscript"/>
          <w:lang w:val="de-DE"/>
        </w:rPr>
        <w:t xml:space="preserve"> </w:t>
      </w:r>
      <w:r w:rsidRPr="00482CEC">
        <w:rPr>
          <w:rFonts w:ascii="Times New Roman" w:hAnsi="Times New Roman"/>
          <w:i/>
          <w:sz w:val="18"/>
          <w:szCs w:val="18"/>
          <w:lang w:val="de-DE"/>
        </w:rPr>
        <w:t>Shieji Yang</w:t>
      </w:r>
      <w:r w:rsidRPr="00482CEC">
        <w:rPr>
          <w:rFonts w:ascii="Times New Roman" w:hAnsi="Times New Roman"/>
          <w:i/>
          <w:sz w:val="18"/>
          <w:szCs w:val="18"/>
          <w:vertAlign w:val="superscript"/>
          <w:lang w:val="de-DE"/>
        </w:rPr>
        <w:t>2</w:t>
      </w:r>
      <w:r w:rsidRPr="00482CEC">
        <w:rPr>
          <w:rFonts w:ascii="Times New Roman" w:hAnsi="Times New Roman"/>
          <w:i/>
          <w:sz w:val="18"/>
          <w:szCs w:val="18"/>
          <w:lang w:val="de-DE"/>
        </w:rPr>
        <w:t>, Zhihuan Li</w:t>
      </w:r>
      <w:r w:rsidRPr="00482CEC">
        <w:rPr>
          <w:rFonts w:ascii="Times New Roman" w:hAnsi="Times New Roman"/>
          <w:i/>
          <w:sz w:val="18"/>
          <w:szCs w:val="18"/>
          <w:vertAlign w:val="superscript"/>
          <w:lang w:val="de-DE"/>
        </w:rPr>
        <w:t>1</w:t>
      </w:r>
      <w:r w:rsidRPr="00482CEC">
        <w:rPr>
          <w:rFonts w:ascii="Times New Roman" w:hAnsi="Times New Roman"/>
          <w:i/>
          <w:sz w:val="18"/>
          <w:szCs w:val="18"/>
          <w:lang w:val="de-DE"/>
        </w:rPr>
        <w:t>,</w:t>
      </w:r>
      <w:r>
        <w:rPr>
          <w:rFonts w:ascii="Times New Roman" w:hAnsi="Times New Roman" w:hint="eastAsia"/>
          <w:i/>
          <w:sz w:val="18"/>
          <w:szCs w:val="18"/>
          <w:lang w:val="de-DE"/>
        </w:rPr>
        <w:t>Gungbin</w:t>
      </w:r>
      <w:r w:rsidRPr="00482CEC">
        <w:rPr>
          <w:rFonts w:ascii="Times New Roman" w:hAnsi="Times New Roman"/>
          <w:i/>
          <w:sz w:val="18"/>
          <w:szCs w:val="18"/>
          <w:lang w:val="de-DE"/>
        </w:rPr>
        <w:t xml:space="preserve"> Zhang</w:t>
      </w:r>
      <w:r w:rsidRPr="00482CEC">
        <w:rPr>
          <w:rFonts w:ascii="Times New Roman" w:hAnsi="Times New Roman"/>
          <w:i/>
          <w:sz w:val="18"/>
          <w:szCs w:val="18"/>
          <w:vertAlign w:val="superscript"/>
          <w:lang w:val="de-DE"/>
        </w:rPr>
        <w:t>2</w:t>
      </w:r>
      <w:r w:rsidRPr="00482CEC">
        <w:rPr>
          <w:rFonts w:ascii="Times New Roman" w:hAnsi="Times New Roman"/>
          <w:i/>
          <w:sz w:val="18"/>
          <w:szCs w:val="18"/>
          <w:lang w:val="de-DE"/>
        </w:rPr>
        <w:t>,</w:t>
      </w:r>
      <w:r>
        <w:rPr>
          <w:rFonts w:ascii="Times New Roman" w:hAnsi="Times New Roman" w:hint="eastAsia"/>
          <w:i/>
          <w:sz w:val="18"/>
          <w:szCs w:val="18"/>
          <w:lang w:val="de-DE"/>
        </w:rPr>
        <w:t xml:space="preserve"> Changshun Wang</w:t>
      </w:r>
      <w:r w:rsidRPr="00482CEC">
        <w:rPr>
          <w:rFonts w:ascii="Times New Roman" w:hAnsi="Times New Roman"/>
          <w:i/>
          <w:sz w:val="18"/>
          <w:szCs w:val="18"/>
          <w:vertAlign w:val="superscript"/>
          <w:lang w:val="de-DE"/>
        </w:rPr>
        <w:t>2</w:t>
      </w:r>
      <w:r>
        <w:rPr>
          <w:rFonts w:ascii="Times New Roman" w:hAnsi="Times New Roman" w:hint="eastAsia"/>
          <w:i/>
          <w:sz w:val="18"/>
          <w:szCs w:val="18"/>
          <w:lang w:val="de-DE"/>
        </w:rPr>
        <w:t>, Jing Wu</w:t>
      </w:r>
      <w:r w:rsidRPr="00482CEC">
        <w:rPr>
          <w:rFonts w:ascii="Times New Roman" w:hAnsi="Times New Roman"/>
          <w:i/>
          <w:sz w:val="18"/>
          <w:szCs w:val="18"/>
          <w:vertAlign w:val="superscript"/>
          <w:lang w:val="de-DE"/>
        </w:rPr>
        <w:t>2</w:t>
      </w:r>
      <w:r>
        <w:rPr>
          <w:rFonts w:ascii="Times New Roman" w:hAnsi="Times New Roman" w:hint="eastAsia"/>
          <w:i/>
          <w:sz w:val="18"/>
          <w:szCs w:val="18"/>
          <w:lang w:val="de-DE"/>
        </w:rPr>
        <w:t>, Linglong Zhang</w:t>
      </w:r>
      <w:r w:rsidRPr="00482CEC">
        <w:rPr>
          <w:rFonts w:ascii="Times New Roman" w:hAnsi="Times New Roman"/>
          <w:i/>
          <w:sz w:val="18"/>
          <w:szCs w:val="18"/>
          <w:vertAlign w:val="superscript"/>
          <w:lang w:val="de-DE"/>
        </w:rPr>
        <w:t>2</w:t>
      </w:r>
      <w:r>
        <w:rPr>
          <w:rFonts w:ascii="Times New Roman" w:hAnsi="Times New Roman" w:hint="eastAsia"/>
          <w:i/>
          <w:sz w:val="18"/>
          <w:szCs w:val="18"/>
          <w:lang w:val="de-DE"/>
        </w:rPr>
        <w:t>,</w:t>
      </w:r>
      <w:bookmarkStart w:id="6" w:name="OLE_LINK24"/>
      <w:r>
        <w:rPr>
          <w:rFonts w:ascii="Times New Roman" w:hAnsi="Times New Roman" w:hint="eastAsia"/>
          <w:i/>
          <w:sz w:val="18"/>
          <w:szCs w:val="18"/>
          <w:lang w:val="de-DE"/>
        </w:rPr>
        <w:t xml:space="preserve"> Zhongwei Yu</w:t>
      </w:r>
      <w:r w:rsidRPr="001E1239">
        <w:rPr>
          <w:rFonts w:ascii="Times New Roman" w:hAnsi="Times New Roman" w:hint="eastAsia"/>
          <w:i/>
          <w:sz w:val="18"/>
          <w:szCs w:val="18"/>
          <w:vertAlign w:val="superscript"/>
          <w:lang w:val="de-DE"/>
        </w:rPr>
        <w:t>3</w:t>
      </w:r>
      <w:r>
        <w:rPr>
          <w:rFonts w:ascii="Times New Roman" w:hAnsi="Times New Roman" w:hint="eastAsia"/>
          <w:i/>
          <w:sz w:val="18"/>
          <w:szCs w:val="18"/>
          <w:lang w:val="de-DE"/>
        </w:rPr>
        <w:t>,</w:t>
      </w:r>
      <w:r w:rsidRPr="001E1239">
        <w:rPr>
          <w:rFonts w:ascii="Times New Roman" w:hAnsi="Times New Roman"/>
          <w:i/>
          <w:sz w:val="18"/>
          <w:szCs w:val="18"/>
          <w:lang w:val="de-DE"/>
        </w:rPr>
        <w:t xml:space="preserve"> </w:t>
      </w:r>
      <w:r>
        <w:rPr>
          <w:rFonts w:ascii="Times New Roman" w:hAnsi="Times New Roman" w:hint="eastAsia"/>
          <w:i/>
          <w:sz w:val="18"/>
          <w:szCs w:val="18"/>
          <w:lang w:val="de-DE"/>
        </w:rPr>
        <w:t>Pei Zhang</w:t>
      </w:r>
      <w:r w:rsidRPr="00482CEC">
        <w:rPr>
          <w:rFonts w:ascii="Times New Roman" w:hAnsi="Times New Roman"/>
          <w:i/>
          <w:sz w:val="18"/>
          <w:szCs w:val="18"/>
          <w:vertAlign w:val="superscript"/>
          <w:lang w:val="de-DE"/>
        </w:rPr>
        <w:t>4</w:t>
      </w:r>
      <w:r>
        <w:rPr>
          <w:rFonts w:ascii="Times New Roman" w:hAnsi="Times New Roman" w:hint="eastAsia"/>
          <w:i/>
          <w:sz w:val="18"/>
          <w:szCs w:val="18"/>
          <w:lang w:val="de-DE"/>
        </w:rPr>
        <w:t xml:space="preserve">, </w:t>
      </w:r>
      <w:r w:rsidRPr="00482CEC">
        <w:rPr>
          <w:rFonts w:ascii="Times New Roman" w:hAnsi="Times New Roman"/>
          <w:i/>
          <w:sz w:val="18"/>
          <w:szCs w:val="18"/>
          <w:lang w:val="de-DE"/>
        </w:rPr>
        <w:t>Dongke Li</w:t>
      </w:r>
      <w:r>
        <w:rPr>
          <w:rFonts w:ascii="Times New Roman" w:hAnsi="Times New Roman" w:hint="eastAsia"/>
          <w:i/>
          <w:sz w:val="18"/>
          <w:szCs w:val="18"/>
          <w:vertAlign w:val="superscript"/>
          <w:lang w:val="de-DE"/>
        </w:rPr>
        <w:t>5</w:t>
      </w:r>
      <w:r w:rsidRPr="00482CEC">
        <w:rPr>
          <w:rFonts w:ascii="Times New Roman" w:hAnsi="Times New Roman"/>
          <w:i/>
          <w:sz w:val="18"/>
          <w:szCs w:val="18"/>
          <w:lang w:val="de-DE"/>
        </w:rPr>
        <w:t>, Yijie Liu</w:t>
      </w:r>
      <w:r>
        <w:rPr>
          <w:rFonts w:ascii="Times New Roman" w:hAnsi="Times New Roman" w:hint="eastAsia"/>
          <w:i/>
          <w:sz w:val="18"/>
          <w:szCs w:val="18"/>
          <w:vertAlign w:val="superscript"/>
          <w:lang w:val="de-DE"/>
        </w:rPr>
        <w:t>6</w:t>
      </w:r>
      <w:r w:rsidRPr="00482CEC">
        <w:rPr>
          <w:rFonts w:ascii="Times New Roman" w:hAnsi="Times New Roman"/>
          <w:i/>
          <w:sz w:val="18"/>
          <w:szCs w:val="18"/>
          <w:lang w:val="de-DE"/>
        </w:rPr>
        <w:t>, Sixie Yang</w:t>
      </w:r>
      <w:r>
        <w:rPr>
          <w:rFonts w:ascii="Times New Roman" w:hAnsi="Times New Roman" w:hint="eastAsia"/>
          <w:i/>
          <w:sz w:val="18"/>
          <w:szCs w:val="18"/>
          <w:vertAlign w:val="superscript"/>
          <w:lang w:val="de-DE"/>
        </w:rPr>
        <w:t>6</w:t>
      </w:r>
      <w:r w:rsidRPr="00482CEC">
        <w:rPr>
          <w:rFonts w:ascii="Times New Roman" w:hAnsi="Times New Roman"/>
          <w:i/>
          <w:sz w:val="18"/>
          <w:szCs w:val="18"/>
          <w:lang w:val="de-DE"/>
        </w:rPr>
        <w:t>,</w:t>
      </w:r>
      <w:bookmarkEnd w:id="6"/>
      <w:r w:rsidRPr="00482CEC">
        <w:rPr>
          <w:rFonts w:ascii="Times New Roman" w:hAnsi="Times New Roman"/>
          <w:i/>
          <w:sz w:val="18"/>
          <w:szCs w:val="18"/>
          <w:lang w:val="de-DE"/>
        </w:rPr>
        <w:t xml:space="preserve"> Linwei Yu</w:t>
      </w:r>
      <w:r w:rsidRPr="00482CEC">
        <w:rPr>
          <w:rFonts w:ascii="Times New Roman" w:hAnsi="Times New Roman"/>
          <w:i/>
          <w:sz w:val="18"/>
          <w:szCs w:val="18"/>
          <w:vertAlign w:val="superscript"/>
          <w:lang w:val="de-DE"/>
        </w:rPr>
        <w:t>1</w:t>
      </w:r>
      <w:r w:rsidRPr="00482CEC">
        <w:rPr>
          <w:rFonts w:ascii="Times New Roman" w:hAnsi="Times New Roman"/>
          <w:i/>
          <w:sz w:val="18"/>
          <w:szCs w:val="18"/>
          <w:lang w:val="de-DE"/>
        </w:rPr>
        <w:t>, Jun Xu*</w:t>
      </w:r>
      <w:r w:rsidRPr="00482CEC">
        <w:rPr>
          <w:rFonts w:ascii="Times New Roman" w:hAnsi="Times New Roman"/>
          <w:i/>
          <w:sz w:val="18"/>
          <w:szCs w:val="18"/>
          <w:vertAlign w:val="superscript"/>
          <w:lang w:val="de-DE"/>
        </w:rPr>
        <w:t>13</w:t>
      </w:r>
      <w:r w:rsidRPr="00482CEC">
        <w:rPr>
          <w:rFonts w:ascii="Times New Roman" w:hAnsi="Times New Roman"/>
          <w:i/>
          <w:sz w:val="18"/>
          <w:szCs w:val="18"/>
          <w:lang w:val="de-DE"/>
        </w:rPr>
        <w:t xml:space="preserve"> </w:t>
      </w:r>
    </w:p>
    <w:p w14:paraId="724CB017" w14:textId="77777777" w:rsidR="007A3684" w:rsidRPr="006D38A1" w:rsidRDefault="007A3684" w:rsidP="007A3684">
      <w:pPr>
        <w:pStyle w:val="Addresses"/>
        <w:spacing w:line="288" w:lineRule="auto"/>
        <w:jc w:val="both"/>
        <w:rPr>
          <w:iCs/>
          <w:sz w:val="18"/>
          <w:szCs w:val="18"/>
        </w:rPr>
      </w:pPr>
      <w:r w:rsidRPr="006D38A1">
        <w:rPr>
          <w:iCs/>
          <w:sz w:val="18"/>
          <w:szCs w:val="18"/>
          <w:vertAlign w:val="superscript"/>
          <w:lang w:val="de-DE"/>
        </w:rPr>
        <w:t>1</w:t>
      </w:r>
      <w:r w:rsidRPr="006D38A1">
        <w:rPr>
          <w:iCs/>
          <w:sz w:val="18"/>
          <w:szCs w:val="18"/>
        </w:rPr>
        <w:t>School of Electronics Science and Engineering, National Laboratory of Solid State Microstructures</w:t>
      </w:r>
      <w:r w:rsidRPr="006D38A1">
        <w:rPr>
          <w:rFonts w:eastAsiaTheme="minorEastAsia" w:hint="eastAsia"/>
          <w:iCs/>
          <w:sz w:val="18"/>
          <w:szCs w:val="18"/>
          <w:lang w:eastAsia="zh-CN"/>
        </w:rPr>
        <w:t xml:space="preserve"> and </w:t>
      </w:r>
      <w:r w:rsidRPr="006D38A1">
        <w:rPr>
          <w:iCs/>
          <w:sz w:val="18"/>
          <w:szCs w:val="18"/>
        </w:rPr>
        <w:t>Collaborative Innovation Center of Advanced Microstructures, Nanjing University, Nanjing, 210093, P. R. China</w:t>
      </w:r>
    </w:p>
    <w:p w14:paraId="030C5F31" w14:textId="77777777" w:rsidR="007A3684" w:rsidRPr="006D38A1" w:rsidRDefault="007A3684" w:rsidP="007A3684">
      <w:pPr>
        <w:pStyle w:val="Addresses"/>
        <w:spacing w:line="288" w:lineRule="auto"/>
        <w:jc w:val="both"/>
        <w:rPr>
          <w:iCs/>
          <w:sz w:val="18"/>
          <w:szCs w:val="18"/>
        </w:rPr>
      </w:pPr>
      <w:r w:rsidRPr="006D38A1">
        <w:rPr>
          <w:iCs/>
          <w:sz w:val="18"/>
          <w:szCs w:val="18"/>
          <w:vertAlign w:val="superscript"/>
        </w:rPr>
        <w:t xml:space="preserve">2 </w:t>
      </w:r>
      <w:r w:rsidRPr="006D38A1">
        <w:rPr>
          <w:iCs/>
          <w:sz w:val="18"/>
          <w:szCs w:val="18"/>
        </w:rPr>
        <w:t>School of Physics, Nanjing University of Aeronautics and Astronautics, Nanjing, 210093, China</w:t>
      </w:r>
    </w:p>
    <w:p w14:paraId="0CAC7F98" w14:textId="77777777" w:rsidR="007A3684" w:rsidRPr="006D38A1" w:rsidRDefault="007A3684" w:rsidP="007A3684">
      <w:pPr>
        <w:pStyle w:val="Addresses"/>
        <w:spacing w:line="288" w:lineRule="auto"/>
        <w:jc w:val="both"/>
        <w:rPr>
          <w:iCs/>
          <w:sz w:val="18"/>
          <w:szCs w:val="18"/>
        </w:rPr>
      </w:pPr>
      <w:r w:rsidRPr="006D38A1">
        <w:rPr>
          <w:iCs/>
          <w:sz w:val="18"/>
          <w:szCs w:val="18"/>
          <w:vertAlign w:val="superscript"/>
        </w:rPr>
        <w:t xml:space="preserve">3 </w:t>
      </w:r>
      <w:r w:rsidRPr="006D38A1">
        <w:rPr>
          <w:iCs/>
          <w:sz w:val="18"/>
          <w:szCs w:val="18"/>
        </w:rPr>
        <w:t>School of Microelectronics, School of Physics, Nantong University, 226019, China</w:t>
      </w:r>
    </w:p>
    <w:p w14:paraId="50A7A4D0" w14:textId="77777777" w:rsidR="007A3684" w:rsidRPr="006D38A1" w:rsidRDefault="007A3684" w:rsidP="007A3684">
      <w:pPr>
        <w:pStyle w:val="Addresses"/>
        <w:spacing w:line="288" w:lineRule="auto"/>
        <w:jc w:val="both"/>
        <w:rPr>
          <w:rFonts w:eastAsiaTheme="minorEastAsia"/>
          <w:iCs/>
          <w:sz w:val="18"/>
          <w:szCs w:val="18"/>
          <w:lang w:eastAsia="zh-CN"/>
        </w:rPr>
      </w:pPr>
      <w:r w:rsidRPr="006D38A1">
        <w:rPr>
          <w:rFonts w:hint="eastAsia"/>
          <w:iCs/>
          <w:sz w:val="18"/>
          <w:szCs w:val="18"/>
          <w:vertAlign w:val="superscript"/>
        </w:rPr>
        <w:t xml:space="preserve">4 </w:t>
      </w:r>
      <w:r w:rsidRPr="006D38A1">
        <w:rPr>
          <w:rFonts w:eastAsiaTheme="minorEastAsia" w:hint="eastAsia"/>
          <w:iCs/>
          <w:sz w:val="18"/>
          <w:szCs w:val="18"/>
          <w:lang w:eastAsia="zh-CN"/>
        </w:rPr>
        <w:t>College of Electrical and Information Engineering, Zhengzhou University of Light Industry, Zhengzhou 450000, China</w:t>
      </w:r>
    </w:p>
    <w:p w14:paraId="4A6AB20B" w14:textId="77777777" w:rsidR="007A3684" w:rsidRPr="006D38A1" w:rsidRDefault="007A3684" w:rsidP="007A3684">
      <w:pPr>
        <w:pStyle w:val="Addresses"/>
        <w:spacing w:line="288" w:lineRule="auto"/>
        <w:jc w:val="both"/>
        <w:rPr>
          <w:rFonts w:eastAsiaTheme="minorEastAsia"/>
          <w:iCs/>
          <w:sz w:val="18"/>
          <w:szCs w:val="18"/>
          <w:lang w:eastAsia="zh-CN"/>
        </w:rPr>
      </w:pPr>
      <w:r w:rsidRPr="006D38A1">
        <w:rPr>
          <w:rFonts w:eastAsiaTheme="minorEastAsia" w:hint="eastAsia"/>
          <w:iCs/>
          <w:sz w:val="18"/>
          <w:szCs w:val="18"/>
          <w:vertAlign w:val="superscript"/>
          <w:lang w:eastAsia="zh-CN"/>
        </w:rPr>
        <w:t>5</w:t>
      </w:r>
      <w:r w:rsidRPr="006D38A1">
        <w:rPr>
          <w:iCs/>
          <w:sz w:val="18"/>
          <w:szCs w:val="18"/>
        </w:rPr>
        <w:t xml:space="preserve"> </w:t>
      </w:r>
      <w:r w:rsidRPr="006D38A1">
        <w:rPr>
          <w:rFonts w:eastAsiaTheme="minorEastAsia" w:hint="eastAsia"/>
          <w:iCs/>
          <w:sz w:val="18"/>
          <w:szCs w:val="18"/>
          <w:lang w:eastAsia="zh-CN"/>
        </w:rPr>
        <w:t>Z</w:t>
      </w:r>
      <w:r w:rsidRPr="006D38A1">
        <w:rPr>
          <w:rFonts w:hint="eastAsia"/>
          <w:iCs/>
          <w:sz w:val="18"/>
          <w:szCs w:val="18"/>
        </w:rPr>
        <w:t>JU-Hangzhou Global Scientific and Technological Innovation Center, State Key Laboratory of Silicon and Advanced Semiconductor Materials, School of Materials Science and Engineering, Zhejiang University, Hangzhou, 311200, China.</w:t>
      </w:r>
    </w:p>
    <w:p w14:paraId="7A3D2F87" w14:textId="77777777" w:rsidR="007A3684" w:rsidRPr="006D38A1" w:rsidRDefault="007A3684" w:rsidP="007A3684">
      <w:pPr>
        <w:pStyle w:val="Addresses"/>
        <w:spacing w:line="288" w:lineRule="auto"/>
        <w:jc w:val="both"/>
        <w:rPr>
          <w:iCs/>
          <w:sz w:val="18"/>
          <w:szCs w:val="18"/>
        </w:rPr>
      </w:pPr>
      <w:r w:rsidRPr="006D38A1">
        <w:rPr>
          <w:rFonts w:eastAsiaTheme="minorEastAsia" w:hint="eastAsia"/>
          <w:iCs/>
          <w:sz w:val="18"/>
          <w:szCs w:val="18"/>
          <w:vertAlign w:val="superscript"/>
          <w:lang w:eastAsia="zh-CN"/>
        </w:rPr>
        <w:t>6</w:t>
      </w:r>
      <w:r w:rsidRPr="006D38A1">
        <w:rPr>
          <w:rFonts w:hint="eastAsia"/>
          <w:iCs/>
          <w:sz w:val="18"/>
          <w:szCs w:val="18"/>
          <w:vertAlign w:val="superscript"/>
        </w:rPr>
        <w:t xml:space="preserve"> </w:t>
      </w:r>
      <w:r w:rsidRPr="006D38A1">
        <w:rPr>
          <w:rFonts w:eastAsiaTheme="minorEastAsia" w:hint="eastAsia"/>
          <w:iCs/>
          <w:sz w:val="18"/>
          <w:szCs w:val="18"/>
          <w:lang w:eastAsia="zh-CN"/>
        </w:rPr>
        <w:t xml:space="preserve">Center of Energy Storage Materials and Technology, College of Engineering and Applied Sciences, National Laboratory of </w:t>
      </w:r>
      <w:r w:rsidRPr="006D38A1">
        <w:rPr>
          <w:rFonts w:eastAsiaTheme="minorEastAsia"/>
          <w:iCs/>
          <w:sz w:val="18"/>
          <w:szCs w:val="18"/>
          <w:lang w:eastAsia="zh-CN"/>
        </w:rPr>
        <w:t>Solid-State</w:t>
      </w:r>
      <w:r w:rsidRPr="006D38A1">
        <w:rPr>
          <w:rFonts w:eastAsiaTheme="minorEastAsia" w:hint="eastAsia"/>
          <w:iCs/>
          <w:sz w:val="18"/>
          <w:szCs w:val="18"/>
          <w:lang w:eastAsia="zh-CN"/>
        </w:rPr>
        <w:t xml:space="preserve"> Microstructures and Collaborative Innovation Center of Advanced Microstructures, Nanjing University, Nanjing, China</w:t>
      </w:r>
    </w:p>
    <w:p w14:paraId="18553E97" w14:textId="77777777" w:rsidR="007A3684" w:rsidRPr="006D38A1" w:rsidRDefault="007A3684" w:rsidP="007A3684">
      <w:pPr>
        <w:pStyle w:val="Addresses"/>
        <w:spacing w:line="288" w:lineRule="auto"/>
        <w:jc w:val="both"/>
        <w:rPr>
          <w:i/>
          <w:sz w:val="18"/>
          <w:szCs w:val="18"/>
        </w:rPr>
      </w:pPr>
      <w:r w:rsidRPr="006D38A1">
        <w:rPr>
          <w:b/>
          <w:bCs/>
          <w:i/>
          <w:sz w:val="18"/>
          <w:szCs w:val="18"/>
        </w:rPr>
        <w:t>#</w:t>
      </w:r>
      <w:r w:rsidRPr="006D38A1">
        <w:rPr>
          <w:i/>
          <w:sz w:val="18"/>
          <w:szCs w:val="18"/>
        </w:rPr>
        <w:t xml:space="preserve"> These authors contributed equally to this work.</w:t>
      </w:r>
    </w:p>
    <w:p w14:paraId="194ED3BD" w14:textId="77777777" w:rsidR="007A3684" w:rsidRPr="00267CBD" w:rsidRDefault="007A3684" w:rsidP="007A3684">
      <w:pPr>
        <w:spacing w:line="288" w:lineRule="auto"/>
        <w:rPr>
          <w:rFonts w:ascii="Times New Roman" w:hAnsi="Times New Roman"/>
          <w:i/>
          <w:color w:val="0000CC"/>
          <w:sz w:val="18"/>
          <w:szCs w:val="18"/>
        </w:rPr>
      </w:pPr>
      <w:r w:rsidRPr="00E1264F">
        <w:rPr>
          <w:rFonts w:ascii="Times New Roman" w:hAnsi="Times New Roman"/>
          <w:b/>
          <w:bCs/>
          <w:i/>
          <w:sz w:val="18"/>
          <w:szCs w:val="18"/>
        </w:rPr>
        <w:t>*Correspondence to:</w:t>
      </w:r>
      <w:r w:rsidRPr="00E1264F">
        <w:rPr>
          <w:rFonts w:ascii="Times New Roman" w:hAnsi="Times New Roman"/>
          <w:i/>
          <w:color w:val="0000CC"/>
          <w:sz w:val="18"/>
          <w:szCs w:val="18"/>
        </w:rPr>
        <w:t xml:space="preserve"> </w:t>
      </w:r>
      <w:r w:rsidRPr="00E1264F">
        <w:rPr>
          <w:rFonts w:ascii="Times New Roman" w:hAnsi="Times New Roman" w:hint="eastAsia"/>
          <w:i/>
          <w:color w:val="0000CC"/>
          <w:sz w:val="18"/>
          <w:szCs w:val="18"/>
        </w:rPr>
        <w:t>hcsong@nuaa.edu.cn</w:t>
      </w:r>
      <w:r w:rsidRPr="00E1264F">
        <w:rPr>
          <w:rFonts w:ascii="Times New Roman" w:hAnsi="Times New Roman"/>
          <w:i/>
          <w:color w:val="0000CC"/>
          <w:sz w:val="18"/>
          <w:szCs w:val="18"/>
        </w:rPr>
        <w:t>; junxu@nju.edu.cn</w:t>
      </w:r>
    </w:p>
    <w:p w14:paraId="1D700EFC" w14:textId="77777777" w:rsidR="007E3E57" w:rsidRPr="007E3E57" w:rsidRDefault="007E3E57" w:rsidP="007E3E57">
      <w:pPr>
        <w:rPr>
          <w:rFonts w:ascii="Arial" w:hAnsi="Arial" w:cs="Arial"/>
          <w:b/>
          <w:sz w:val="30"/>
          <w:szCs w:val="30"/>
        </w:rPr>
      </w:pPr>
    </w:p>
    <w:p w14:paraId="406F4C07" w14:textId="210DAE06" w:rsidR="001148CD" w:rsidRPr="005A243B" w:rsidRDefault="00A71E70" w:rsidP="00035C4F">
      <w:pPr>
        <w:jc w:val="center"/>
      </w:pPr>
      <w:r>
        <w:rPr>
          <w:noProof/>
        </w:rPr>
        <w:drawing>
          <wp:inline distT="0" distB="0" distL="0" distR="0" wp14:anchorId="24D9D6C7" wp14:editId="24C1ED67">
            <wp:extent cx="4094021" cy="1637411"/>
            <wp:effectExtent l="0" t="0" r="1905"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8" cstate="hqprint">
                      <a:extLst>
                        <a:ext uri="{28A0092B-C50C-407E-A947-70E740481C1C}">
                          <a14:useLocalDpi xmlns:a14="http://schemas.microsoft.com/office/drawing/2010/main"/>
                        </a:ext>
                      </a:extLst>
                    </a:blip>
                    <a:stretch>
                      <a:fillRect/>
                    </a:stretch>
                  </pic:blipFill>
                  <pic:spPr>
                    <a:xfrm>
                      <a:off x="0" y="0"/>
                      <a:ext cx="4096164" cy="1638268"/>
                    </a:xfrm>
                    <a:prstGeom prst="rect">
                      <a:avLst/>
                    </a:prstGeom>
                  </pic:spPr>
                </pic:pic>
              </a:graphicData>
            </a:graphic>
          </wp:inline>
        </w:drawing>
      </w:r>
    </w:p>
    <w:p w14:paraId="06090D64" w14:textId="24536941" w:rsidR="00DE0E22" w:rsidRDefault="005A243B" w:rsidP="00DE0E22">
      <w:pPr>
        <w:widowControl/>
        <w:spacing w:before="100" w:beforeAutospacing="1" w:after="100" w:afterAutospacing="1"/>
        <w:jc w:val="center"/>
        <w:rPr>
          <w:rFonts w:ascii="Times New Roman" w:hAnsi="Times New Roman" w:cs="Times New Roman"/>
          <w:sz w:val="18"/>
          <w:szCs w:val="18"/>
        </w:rPr>
      </w:pPr>
      <w:r w:rsidRPr="005A243B">
        <w:rPr>
          <w:rFonts w:ascii="Times New Roman" w:hAnsi="Times New Roman" w:cs="Times New Roman"/>
          <w:b/>
          <w:bCs/>
          <w:sz w:val="18"/>
          <w:szCs w:val="18"/>
        </w:rPr>
        <w:t xml:space="preserve">Fig.S1. </w:t>
      </w:r>
      <w:r w:rsidR="00603D1C" w:rsidRPr="00603D1C">
        <w:rPr>
          <w:rFonts w:ascii="Times New Roman" w:hAnsi="Times New Roman" w:cs="Times New Roman"/>
          <w:sz w:val="18"/>
          <w:szCs w:val="18"/>
        </w:rPr>
        <w:t xml:space="preserve">SEM and </w:t>
      </w:r>
      <w:r w:rsidR="001148CD" w:rsidRPr="00603D1C">
        <w:rPr>
          <w:rFonts w:ascii="Times New Roman" w:hAnsi="Times New Roman" w:cs="Times New Roman"/>
          <w:sz w:val="18"/>
          <w:szCs w:val="18"/>
        </w:rPr>
        <w:t>AFM</w:t>
      </w:r>
      <w:r w:rsidR="001148CD" w:rsidRPr="005A243B">
        <w:rPr>
          <w:rFonts w:ascii="Times New Roman" w:hAnsi="Times New Roman" w:cs="Times New Roman"/>
          <w:sz w:val="18"/>
          <w:szCs w:val="18"/>
        </w:rPr>
        <w:t xml:space="preserve"> image </w:t>
      </w:r>
      <w:proofErr w:type="gramStart"/>
      <w:r w:rsidR="001148CD" w:rsidRPr="005A243B">
        <w:rPr>
          <w:rFonts w:ascii="Times New Roman" w:hAnsi="Times New Roman" w:cs="Times New Roman"/>
          <w:sz w:val="18"/>
          <w:szCs w:val="18"/>
        </w:rPr>
        <w:t xml:space="preserve">of </w:t>
      </w:r>
      <w:r w:rsidRPr="005A243B">
        <w:rPr>
          <w:rFonts w:ascii="Times New Roman" w:hAnsi="Times New Roman" w:cs="Times New Roman"/>
          <w:sz w:val="18"/>
          <w:szCs w:val="18"/>
        </w:rPr>
        <w:t xml:space="preserve"> </w:t>
      </w:r>
      <w:bookmarkStart w:id="7" w:name="_Hlk214030295"/>
      <w:proofErr w:type="spellStart"/>
      <w:r w:rsidRPr="005A243B">
        <w:rPr>
          <w:rFonts w:ascii="Times New Roman" w:hAnsi="Times New Roman" w:cs="Times New Roman"/>
          <w:sz w:val="18"/>
          <w:szCs w:val="18"/>
        </w:rPr>
        <w:t>Al</w:t>
      </w:r>
      <w:proofErr w:type="gramEnd"/>
      <w:r w:rsidR="001148CD" w:rsidRPr="005A243B">
        <w:rPr>
          <w:rFonts w:ascii="Times New Roman" w:hAnsi="Times New Roman" w:cs="Times New Roman"/>
          <w:sz w:val="18"/>
          <w:szCs w:val="18"/>
        </w:rPr>
        <w:t>@</w:t>
      </w:r>
      <w:r w:rsidRPr="005A243B">
        <w:rPr>
          <w:rFonts w:ascii="Times New Roman" w:hAnsi="Times New Roman" w:cs="Times New Roman"/>
          <w:sz w:val="18"/>
          <w:szCs w:val="18"/>
        </w:rPr>
        <w:t>MoS</w:t>
      </w:r>
      <w:proofErr w:type="spellEnd"/>
      <w:r w:rsidRPr="005A243B">
        <w:rPr>
          <w:rFonts w:ascii="Times New Roman" w:hAnsi="Times New Roman" w:cs="Times New Roman"/>
          <w:sz w:val="18"/>
          <w:szCs w:val="18"/>
        </w:rPr>
        <w:t>₂</w:t>
      </w:r>
      <w:bookmarkEnd w:id="7"/>
    </w:p>
    <w:p w14:paraId="3101CFF5" w14:textId="54F898EB" w:rsidR="0066239F" w:rsidRDefault="002D7615" w:rsidP="005A243B">
      <w:pPr>
        <w:widowControl/>
        <w:spacing w:before="100" w:beforeAutospacing="1" w:after="100" w:afterAutospacing="1"/>
        <w:rPr>
          <w:rFonts w:ascii="Times New Roman" w:hAnsi="Times New Roman" w:cs="Times New Roman"/>
          <w:sz w:val="24"/>
          <w:szCs w:val="24"/>
        </w:rPr>
      </w:pPr>
      <w:bookmarkStart w:id="8" w:name="_Hlk214269781"/>
      <w:r w:rsidRPr="002D7615">
        <w:rPr>
          <w:rFonts w:ascii="Times New Roman" w:hAnsi="Times New Roman" w:cs="Times New Roman"/>
          <w:sz w:val="24"/>
          <w:szCs w:val="24"/>
        </w:rPr>
        <w:t>Morphological Characterization.</w:t>
      </w:r>
      <w:r>
        <w:rPr>
          <w:rFonts w:ascii="Times New Roman" w:hAnsi="Times New Roman" w:cs="Times New Roman"/>
          <w:sz w:val="24"/>
          <w:szCs w:val="24"/>
        </w:rPr>
        <w:t xml:space="preserve"> </w:t>
      </w:r>
      <w:r w:rsidR="005A243B" w:rsidRPr="005A243B">
        <w:rPr>
          <w:rFonts w:ascii="Times New Roman" w:hAnsi="Times New Roman" w:cs="Times New Roman"/>
          <w:sz w:val="24"/>
          <w:szCs w:val="24"/>
        </w:rPr>
        <w:t>Fig. S1 shows the</w:t>
      </w:r>
      <w:r w:rsidR="00603D1C">
        <w:rPr>
          <w:rFonts w:ascii="Times New Roman" w:hAnsi="Times New Roman" w:cs="Times New Roman"/>
          <w:sz w:val="24"/>
          <w:szCs w:val="24"/>
        </w:rPr>
        <w:t xml:space="preserve"> SEM </w:t>
      </w:r>
      <w:proofErr w:type="gramStart"/>
      <w:r w:rsidR="00603D1C">
        <w:rPr>
          <w:rFonts w:ascii="Times New Roman" w:hAnsi="Times New Roman" w:cs="Times New Roman"/>
          <w:sz w:val="24"/>
          <w:szCs w:val="24"/>
        </w:rPr>
        <w:t xml:space="preserve">and </w:t>
      </w:r>
      <w:r w:rsidR="005A243B" w:rsidRPr="005A243B">
        <w:rPr>
          <w:rFonts w:ascii="Times New Roman" w:hAnsi="Times New Roman" w:cs="Times New Roman"/>
          <w:sz w:val="24"/>
          <w:szCs w:val="24"/>
        </w:rPr>
        <w:t xml:space="preserve"> AFM</w:t>
      </w:r>
      <w:proofErr w:type="gramEnd"/>
      <w:r w:rsidR="005A243B" w:rsidRPr="005A243B">
        <w:rPr>
          <w:rFonts w:ascii="Times New Roman" w:hAnsi="Times New Roman" w:cs="Times New Roman"/>
          <w:sz w:val="24"/>
          <w:szCs w:val="24"/>
        </w:rPr>
        <w:t xml:space="preserve"> image of</w:t>
      </w:r>
      <w:r w:rsidR="005A243B">
        <w:rPr>
          <w:rFonts w:ascii="Times New Roman" w:hAnsi="Times New Roman" w:cs="Times New Roman"/>
          <w:sz w:val="24"/>
          <w:szCs w:val="24"/>
        </w:rPr>
        <w:t xml:space="preserve"> </w:t>
      </w:r>
      <w:proofErr w:type="spellStart"/>
      <w:r w:rsidR="005A243B" w:rsidRPr="005A243B">
        <w:rPr>
          <w:rFonts w:ascii="Times New Roman" w:hAnsi="Times New Roman" w:cs="Times New Roman"/>
          <w:sz w:val="24"/>
          <w:szCs w:val="24"/>
        </w:rPr>
        <w:t>Al@MoS</w:t>
      </w:r>
      <w:proofErr w:type="spellEnd"/>
      <w:r w:rsidR="005A243B" w:rsidRPr="005A243B">
        <w:rPr>
          <w:rFonts w:ascii="Times New Roman" w:hAnsi="Times New Roman" w:cs="Times New Roman"/>
          <w:sz w:val="24"/>
          <w:szCs w:val="24"/>
        </w:rPr>
        <w:t xml:space="preserve">₂. </w:t>
      </w:r>
      <w:bookmarkEnd w:id="8"/>
      <w:r w:rsidR="00D3779D" w:rsidRPr="00D3779D">
        <w:rPr>
          <w:rFonts w:ascii="Times New Roman" w:hAnsi="Times New Roman" w:cs="Times New Roman"/>
          <w:sz w:val="24"/>
          <w:szCs w:val="24"/>
        </w:rPr>
        <w:t xml:space="preserve">The size and morphology of the prepared </w:t>
      </w:r>
      <w:proofErr w:type="spellStart"/>
      <w:r w:rsidR="00D3779D">
        <w:rPr>
          <w:rFonts w:ascii="Times New Roman" w:hAnsi="Times New Roman" w:cs="Times New Roman"/>
          <w:sz w:val="24"/>
          <w:szCs w:val="24"/>
        </w:rPr>
        <w:t>Al@</w:t>
      </w:r>
      <w:r w:rsidR="00D3779D" w:rsidRPr="00D3779D">
        <w:rPr>
          <w:rFonts w:ascii="Times New Roman" w:hAnsi="Times New Roman" w:cs="Times New Roman"/>
          <w:sz w:val="24"/>
          <w:szCs w:val="24"/>
        </w:rPr>
        <w:t>MoS</w:t>
      </w:r>
      <w:proofErr w:type="spellEnd"/>
      <w:r w:rsidR="00D3779D" w:rsidRPr="00D3779D">
        <w:rPr>
          <w:rFonts w:ascii="Times New Roman" w:hAnsi="Times New Roman" w:cs="Times New Roman"/>
          <w:sz w:val="24"/>
          <w:szCs w:val="24"/>
        </w:rPr>
        <w:t>₂ nanoparticles were examined using scanning electron microscopy (SEM, Hitachi SU-8010) and atomic force microscopy (AFM, Bruker Dimension Icon, tapping mode). For SEM analysis, the powder sample was dispersed on conductive carbon tape</w:t>
      </w:r>
      <w:r w:rsidR="00D3779D">
        <w:rPr>
          <w:rFonts w:ascii="Times New Roman" w:hAnsi="Times New Roman" w:cs="Times New Roman"/>
          <w:sz w:val="24"/>
          <w:szCs w:val="24"/>
        </w:rPr>
        <w:t>.</w:t>
      </w:r>
      <w:r w:rsidR="00D3779D" w:rsidRPr="00D3779D">
        <w:rPr>
          <w:rFonts w:ascii="Times New Roman" w:hAnsi="Times New Roman" w:cs="Times New Roman"/>
          <w:sz w:val="24"/>
          <w:szCs w:val="24"/>
        </w:rPr>
        <w:t xml:space="preserve"> The AFM sample was prepared by drop-casting a diluted ethanol dispersion (0.1 mg mL⁻¹) onto a freshly cleaved mica substrate, </w:t>
      </w:r>
      <w:r w:rsidR="00D3779D" w:rsidRPr="00D3779D">
        <w:rPr>
          <w:rFonts w:ascii="Times New Roman" w:hAnsi="Times New Roman" w:cs="Times New Roman"/>
          <w:sz w:val="24"/>
          <w:szCs w:val="24"/>
        </w:rPr>
        <w:lastRenderedPageBreak/>
        <w:t>followed by ambient drying. As depicted in Figure S</w:t>
      </w:r>
      <w:r w:rsidR="00D3779D">
        <w:rPr>
          <w:rFonts w:ascii="Times New Roman" w:hAnsi="Times New Roman" w:cs="Times New Roman"/>
          <w:sz w:val="24"/>
          <w:szCs w:val="24"/>
        </w:rPr>
        <w:t>1</w:t>
      </w:r>
      <w:r w:rsidR="00D3779D" w:rsidRPr="00D3779D">
        <w:rPr>
          <w:rFonts w:ascii="Times New Roman" w:hAnsi="Times New Roman" w:cs="Times New Roman"/>
          <w:sz w:val="24"/>
          <w:szCs w:val="24"/>
        </w:rPr>
        <w:t xml:space="preserve">, the SEM image reveals uniformly dispersed nanoparticles with a spherical morphology and a scale bar of 500 nm. Consistent with the SEM observation, the AFM analysis shows a near-circular lateral geometry with an average particle diameter of 150.5 nm. The results are consistent with the particle size </w:t>
      </w:r>
      <w:proofErr w:type="gramStart"/>
      <w:r w:rsidR="00D3779D" w:rsidRPr="00D3779D">
        <w:rPr>
          <w:rFonts w:ascii="Times New Roman" w:hAnsi="Times New Roman" w:cs="Times New Roman"/>
          <w:sz w:val="24"/>
          <w:szCs w:val="24"/>
        </w:rPr>
        <w:t>distribution</w:t>
      </w:r>
      <w:r w:rsidR="00D3779D">
        <w:rPr>
          <w:rFonts w:ascii="Times New Roman" w:hAnsi="Times New Roman" w:cs="Times New Roman"/>
          <w:sz w:val="24"/>
          <w:szCs w:val="24"/>
        </w:rPr>
        <w:t>(</w:t>
      </w:r>
      <w:proofErr w:type="gramEnd"/>
      <w:r w:rsidR="00D3779D">
        <w:rPr>
          <w:rFonts w:ascii="Times New Roman" w:hAnsi="Times New Roman" w:cs="Times New Roman"/>
          <w:sz w:val="24"/>
          <w:szCs w:val="24"/>
        </w:rPr>
        <w:t>see Fig. 2c)</w:t>
      </w:r>
      <w:r w:rsidR="00D3779D" w:rsidRPr="00D3779D">
        <w:rPr>
          <w:rFonts w:ascii="Times New Roman" w:hAnsi="Times New Roman" w:cs="Times New Roman"/>
          <w:sz w:val="24"/>
          <w:szCs w:val="24"/>
        </w:rPr>
        <w:t>.</w:t>
      </w:r>
      <w:r w:rsidR="00D3779D">
        <w:rPr>
          <w:rFonts w:ascii="Times New Roman" w:hAnsi="Times New Roman" w:cs="Times New Roman"/>
          <w:sz w:val="24"/>
          <w:szCs w:val="24"/>
        </w:rPr>
        <w:t xml:space="preserve"> </w:t>
      </w:r>
      <w:r w:rsidR="00D3779D" w:rsidRPr="00D3779D">
        <w:rPr>
          <w:rFonts w:ascii="Times New Roman" w:hAnsi="Times New Roman" w:cs="Times New Roman"/>
          <w:sz w:val="24"/>
          <w:szCs w:val="24"/>
        </w:rPr>
        <w:t>Cross-sectional analysis along the line in the AFM image further validates the uniform dimensions and good substrate dispersion without significant aggregation.</w:t>
      </w:r>
    </w:p>
    <w:p w14:paraId="20B69EBB" w14:textId="3B0861FE" w:rsidR="005D5960" w:rsidRDefault="00651FAC" w:rsidP="005A243B">
      <w:pPr>
        <w:widowControl/>
        <w:spacing w:before="100" w:beforeAutospacing="1" w:after="100" w:afterAutospacing="1"/>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BA418CD" wp14:editId="3EBD481C">
            <wp:extent cx="5274310" cy="1629410"/>
            <wp:effectExtent l="0" t="0" r="2540"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9" cstate="hqprint">
                      <a:extLst>
                        <a:ext uri="{28A0092B-C50C-407E-A947-70E740481C1C}">
                          <a14:useLocalDpi xmlns:a14="http://schemas.microsoft.com/office/drawing/2010/main"/>
                        </a:ext>
                      </a:extLst>
                    </a:blip>
                    <a:stretch>
                      <a:fillRect/>
                    </a:stretch>
                  </pic:blipFill>
                  <pic:spPr>
                    <a:xfrm>
                      <a:off x="0" y="0"/>
                      <a:ext cx="5274310" cy="1629410"/>
                    </a:xfrm>
                    <a:prstGeom prst="rect">
                      <a:avLst/>
                    </a:prstGeom>
                  </pic:spPr>
                </pic:pic>
              </a:graphicData>
            </a:graphic>
          </wp:inline>
        </w:drawing>
      </w:r>
    </w:p>
    <w:p w14:paraId="7070A409" w14:textId="16F2F67C" w:rsidR="005D5960" w:rsidRDefault="005D5960" w:rsidP="00DE0E22">
      <w:pPr>
        <w:widowControl/>
        <w:spacing w:before="100" w:beforeAutospacing="1" w:after="100" w:afterAutospacing="1"/>
        <w:jc w:val="center"/>
        <w:rPr>
          <w:rFonts w:ascii="Times New Roman" w:hAnsi="Times New Roman" w:cs="Times New Roman"/>
          <w:sz w:val="18"/>
          <w:szCs w:val="18"/>
        </w:rPr>
      </w:pPr>
      <w:bookmarkStart w:id="9" w:name="_Hlk209628943"/>
      <w:r w:rsidRPr="005D5960">
        <w:rPr>
          <w:rFonts w:ascii="Times New Roman" w:hAnsi="Times New Roman" w:cs="Times New Roman"/>
          <w:b/>
          <w:bCs/>
          <w:sz w:val="18"/>
          <w:szCs w:val="18"/>
        </w:rPr>
        <w:t xml:space="preserve">Fig.S2. </w:t>
      </w:r>
      <w:r w:rsidRPr="005D5960">
        <w:rPr>
          <w:rFonts w:ascii="Times New Roman" w:hAnsi="Times New Roman" w:cs="Times New Roman"/>
          <w:sz w:val="18"/>
          <w:szCs w:val="18"/>
        </w:rPr>
        <w:t xml:space="preserve">TEM images of spherical </w:t>
      </w:r>
      <w:proofErr w:type="spellStart"/>
      <w:r w:rsidRPr="005D5960">
        <w:rPr>
          <w:rFonts w:ascii="Times New Roman" w:hAnsi="Times New Roman" w:cs="Times New Roman"/>
          <w:sz w:val="18"/>
          <w:szCs w:val="18"/>
        </w:rPr>
        <w:t>MoS</w:t>
      </w:r>
      <w:proofErr w:type="spellEnd"/>
      <w:r w:rsidRPr="005D5960">
        <w:rPr>
          <w:rFonts w:ascii="Times New Roman" w:hAnsi="Times New Roman" w:cs="Times New Roman"/>
          <w:sz w:val="18"/>
          <w:szCs w:val="18"/>
        </w:rPr>
        <w:t>₂@Al at different scales</w:t>
      </w:r>
      <w:bookmarkEnd w:id="9"/>
      <w:r w:rsidRPr="005D5960">
        <w:rPr>
          <w:rFonts w:ascii="Times New Roman" w:hAnsi="Times New Roman" w:cs="Times New Roman" w:hint="eastAsia"/>
          <w:sz w:val="18"/>
          <w:szCs w:val="18"/>
        </w:rPr>
        <w:t>.</w:t>
      </w:r>
    </w:p>
    <w:p w14:paraId="01E6BD4E" w14:textId="161163C4" w:rsidR="00F64CC0" w:rsidRDefault="00F64CC0" w:rsidP="00080E89">
      <w:pPr>
        <w:widowControl/>
        <w:spacing w:before="100" w:beforeAutospacing="1" w:after="100" w:afterAutospacing="1"/>
        <w:rPr>
          <w:rFonts w:ascii="Times New Roman" w:hAnsi="Times New Roman" w:cs="Times New Roman"/>
          <w:sz w:val="24"/>
          <w:szCs w:val="24"/>
        </w:rPr>
      </w:pPr>
      <w:r w:rsidRPr="00F64CC0">
        <w:rPr>
          <w:rFonts w:ascii="Times New Roman" w:hAnsi="Times New Roman" w:cs="Times New Roman"/>
          <w:sz w:val="24"/>
          <w:szCs w:val="24"/>
        </w:rPr>
        <w:t>Fig.S2 establishes a hierarchical TEM metrology suite with 100 nm, 50 nm, and 5 nm calibration scales, complementing the 500 nm and 20 nm references in the main text to ensure rigorous dimensional traceability across all magnifications. The 100 nm and 50 nm scale images reveal the particles as monodispersed, intact spherical architectures, enabling precise quantification of overall particle dimensions and statistical analysis of size distribution. Critically, the 5 nm high-resolution micrograph definitively resolves the tri-layer Al/</w:t>
      </w:r>
      <w:proofErr w:type="spellStart"/>
      <w:r w:rsidRPr="00F64CC0">
        <w:rPr>
          <w:rFonts w:ascii="Times New Roman" w:hAnsi="Times New Roman" w:cs="Times New Roman"/>
          <w:sz w:val="24"/>
          <w:szCs w:val="24"/>
        </w:rPr>
        <w:t>Al₂O</w:t>
      </w:r>
      <w:proofErr w:type="spellEnd"/>
      <w:r w:rsidRPr="00F64CC0">
        <w:rPr>
          <w:rFonts w:ascii="Times New Roman" w:hAnsi="Times New Roman" w:cs="Times New Roman"/>
          <w:sz w:val="24"/>
          <w:szCs w:val="24"/>
        </w:rPr>
        <w:t>₃/</w:t>
      </w:r>
      <w:proofErr w:type="spellStart"/>
      <w:r w:rsidRPr="00F64CC0">
        <w:rPr>
          <w:rFonts w:ascii="Times New Roman" w:hAnsi="Times New Roman" w:cs="Times New Roman"/>
          <w:sz w:val="24"/>
          <w:szCs w:val="24"/>
        </w:rPr>
        <w:t>MoS</w:t>
      </w:r>
      <w:proofErr w:type="spellEnd"/>
      <w:r w:rsidRPr="00F64CC0">
        <w:rPr>
          <w:rFonts w:ascii="Times New Roman" w:hAnsi="Times New Roman" w:cs="Times New Roman"/>
          <w:sz w:val="24"/>
          <w:szCs w:val="24"/>
        </w:rPr>
        <w:t xml:space="preserve">₂ core-shell structure, distinctly visualizing the crystalline Al core, the conformal amorphous </w:t>
      </w:r>
      <w:proofErr w:type="spellStart"/>
      <w:r w:rsidRPr="00F64CC0">
        <w:rPr>
          <w:rFonts w:ascii="Times New Roman" w:hAnsi="Times New Roman" w:cs="Times New Roman"/>
          <w:sz w:val="24"/>
          <w:szCs w:val="24"/>
        </w:rPr>
        <w:t>Al₂O</w:t>
      </w:r>
      <w:proofErr w:type="spellEnd"/>
      <w:r w:rsidRPr="00F64CC0">
        <w:rPr>
          <w:rFonts w:ascii="Times New Roman" w:hAnsi="Times New Roman" w:cs="Times New Roman"/>
          <w:sz w:val="24"/>
          <w:szCs w:val="24"/>
        </w:rPr>
        <w:t>₃ passivation interlayer (~2–3 nm thickness). This systematic multi-scale approach furnishes seamless correlation between mesoscopic particle morphology and atomic-level interfacial registry, providing indispensable metrological validation for the structural model proposed herein.</w:t>
      </w:r>
    </w:p>
    <w:p w14:paraId="1BCA2B53" w14:textId="1A860ADD" w:rsidR="00D3779D" w:rsidRDefault="002457BC" w:rsidP="00CE3AB0">
      <w:pPr>
        <w:widowControl/>
        <w:spacing w:before="100" w:beforeAutospacing="1"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35B79E8" wp14:editId="7E841CC8">
            <wp:extent cx="3230076" cy="3991121"/>
            <wp:effectExtent l="0" t="0" r="889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0" cstate="hqprint">
                      <a:extLst>
                        <a:ext uri="{28A0092B-C50C-407E-A947-70E740481C1C}">
                          <a14:useLocalDpi xmlns:a14="http://schemas.microsoft.com/office/drawing/2010/main"/>
                        </a:ext>
                      </a:extLst>
                    </a:blip>
                    <a:stretch>
                      <a:fillRect/>
                    </a:stretch>
                  </pic:blipFill>
                  <pic:spPr>
                    <a:xfrm>
                      <a:off x="0" y="0"/>
                      <a:ext cx="3239453" cy="4002708"/>
                    </a:xfrm>
                    <a:prstGeom prst="rect">
                      <a:avLst/>
                    </a:prstGeom>
                  </pic:spPr>
                </pic:pic>
              </a:graphicData>
            </a:graphic>
          </wp:inline>
        </w:drawing>
      </w:r>
    </w:p>
    <w:p w14:paraId="54534DF4" w14:textId="68337946" w:rsidR="002D7615" w:rsidRPr="00DE0E22" w:rsidRDefault="00D3779D" w:rsidP="00DE0E22">
      <w:pPr>
        <w:widowControl/>
        <w:spacing w:before="100" w:beforeAutospacing="1" w:after="100" w:afterAutospacing="1"/>
        <w:jc w:val="center"/>
        <w:rPr>
          <w:rFonts w:ascii="Times New Roman" w:hAnsi="Times New Roman" w:cs="Times New Roman"/>
          <w:sz w:val="18"/>
          <w:szCs w:val="18"/>
        </w:rPr>
      </w:pPr>
      <w:r w:rsidRPr="005A243B">
        <w:rPr>
          <w:rFonts w:ascii="Times New Roman" w:hAnsi="Times New Roman" w:cs="Times New Roman"/>
          <w:b/>
          <w:bCs/>
          <w:sz w:val="18"/>
          <w:szCs w:val="18"/>
        </w:rPr>
        <w:t>Fig.S</w:t>
      </w:r>
      <w:r w:rsidR="005D5960">
        <w:rPr>
          <w:rFonts w:ascii="Times New Roman" w:hAnsi="Times New Roman" w:cs="Times New Roman"/>
          <w:b/>
          <w:bCs/>
          <w:sz w:val="18"/>
          <w:szCs w:val="18"/>
        </w:rPr>
        <w:t>3</w:t>
      </w:r>
      <w:r w:rsidRPr="005A243B">
        <w:rPr>
          <w:rFonts w:ascii="Times New Roman" w:hAnsi="Times New Roman" w:cs="Times New Roman"/>
          <w:b/>
          <w:bCs/>
          <w:sz w:val="18"/>
          <w:szCs w:val="18"/>
        </w:rPr>
        <w:t>.</w:t>
      </w:r>
      <w:r w:rsidR="002D7615" w:rsidRPr="002D7615">
        <w:t xml:space="preserve"> </w:t>
      </w:r>
      <w:r w:rsidR="002D7615" w:rsidRPr="002D7615">
        <w:rPr>
          <w:rFonts w:ascii="Times New Roman" w:hAnsi="Times New Roman" w:cs="Times New Roman"/>
          <w:sz w:val="18"/>
          <w:szCs w:val="18"/>
        </w:rPr>
        <w:t>TEM images of different particle sizes of</w:t>
      </w:r>
      <w:r w:rsidR="002D7615" w:rsidRPr="002D7615">
        <w:rPr>
          <w:rFonts w:ascii="Times New Roman" w:hAnsi="Times New Roman" w:cs="Times New Roman"/>
          <w:b/>
          <w:bCs/>
          <w:sz w:val="18"/>
          <w:szCs w:val="18"/>
        </w:rPr>
        <w:t xml:space="preserve"> </w:t>
      </w:r>
      <w:proofErr w:type="spellStart"/>
      <w:r w:rsidRPr="005A243B">
        <w:rPr>
          <w:rFonts w:ascii="Times New Roman" w:hAnsi="Times New Roman" w:cs="Times New Roman"/>
          <w:sz w:val="18"/>
          <w:szCs w:val="18"/>
        </w:rPr>
        <w:t>Al@MoS</w:t>
      </w:r>
      <w:proofErr w:type="spellEnd"/>
      <w:r w:rsidRPr="005A243B">
        <w:rPr>
          <w:rFonts w:ascii="Times New Roman" w:hAnsi="Times New Roman" w:cs="Times New Roman"/>
          <w:sz w:val="18"/>
          <w:szCs w:val="18"/>
        </w:rPr>
        <w:t>₂</w:t>
      </w:r>
    </w:p>
    <w:p w14:paraId="2C9724BD" w14:textId="3F1D4114" w:rsidR="00D3779D" w:rsidRDefault="002D7615" w:rsidP="002D7615">
      <w:pPr>
        <w:widowControl/>
        <w:spacing w:before="100" w:beforeAutospacing="1" w:after="100" w:afterAutospacing="1"/>
        <w:rPr>
          <w:rFonts w:ascii="Times New Roman" w:hAnsi="Times New Roman" w:cs="Times New Roman"/>
          <w:sz w:val="24"/>
          <w:szCs w:val="24"/>
        </w:rPr>
      </w:pPr>
      <w:r w:rsidRPr="002D7615">
        <w:rPr>
          <w:rFonts w:ascii="Times New Roman" w:hAnsi="Times New Roman" w:cs="Times New Roman"/>
          <w:sz w:val="24"/>
          <w:szCs w:val="24"/>
        </w:rPr>
        <w:t xml:space="preserve">Transmission Electron Microscopy (TEM) Analysis. </w:t>
      </w:r>
      <w:r w:rsidRPr="006479D8">
        <w:rPr>
          <w:rFonts w:ascii="Times New Roman" w:hAnsi="Times New Roman" w:cs="Times New Roman"/>
          <w:sz w:val="24"/>
          <w:szCs w:val="24"/>
        </w:rPr>
        <w:t>Fig. S</w:t>
      </w:r>
      <w:r>
        <w:rPr>
          <w:rFonts w:ascii="Times New Roman" w:hAnsi="Times New Roman" w:cs="Times New Roman"/>
          <w:sz w:val="24"/>
          <w:szCs w:val="24"/>
        </w:rPr>
        <w:t>2</w:t>
      </w:r>
      <w:r w:rsidRPr="006479D8">
        <w:rPr>
          <w:rFonts w:ascii="Times New Roman" w:hAnsi="Times New Roman" w:cs="Times New Roman"/>
          <w:sz w:val="24"/>
          <w:szCs w:val="24"/>
        </w:rPr>
        <w:t xml:space="preserve"> shows the </w:t>
      </w:r>
      <w:r>
        <w:rPr>
          <w:rFonts w:ascii="Times New Roman" w:hAnsi="Times New Roman" w:cs="Times New Roman"/>
          <w:sz w:val="24"/>
          <w:szCs w:val="24"/>
        </w:rPr>
        <w:t>TEM</w:t>
      </w:r>
      <w:r w:rsidRPr="006479D8">
        <w:rPr>
          <w:rFonts w:ascii="Times New Roman" w:hAnsi="Times New Roman" w:cs="Times New Roman"/>
          <w:sz w:val="24"/>
          <w:szCs w:val="24"/>
        </w:rPr>
        <w:t xml:space="preserve"> image of </w:t>
      </w:r>
      <w:proofErr w:type="spellStart"/>
      <w:r w:rsidRPr="006479D8">
        <w:rPr>
          <w:rFonts w:ascii="Times New Roman" w:hAnsi="Times New Roman" w:cs="Times New Roman"/>
          <w:sz w:val="24"/>
          <w:szCs w:val="24"/>
        </w:rPr>
        <w:t>Al@MoS</w:t>
      </w:r>
      <w:proofErr w:type="spellEnd"/>
      <w:r w:rsidRPr="006479D8">
        <w:rPr>
          <w:rFonts w:ascii="Times New Roman" w:hAnsi="Times New Roman" w:cs="Times New Roman"/>
          <w:sz w:val="24"/>
          <w:szCs w:val="24"/>
        </w:rPr>
        <w:t>₂.</w:t>
      </w:r>
      <w:r w:rsidRPr="002D7615">
        <w:rPr>
          <w:rFonts w:ascii="Times New Roman" w:hAnsi="Times New Roman" w:cs="Times New Roman"/>
          <w:sz w:val="24"/>
          <w:szCs w:val="24"/>
        </w:rPr>
        <w:t xml:space="preserve">  The core-shell structure of </w:t>
      </w:r>
      <w:proofErr w:type="spellStart"/>
      <w:r w:rsidRPr="002D7615">
        <w:rPr>
          <w:rFonts w:ascii="Times New Roman" w:hAnsi="Times New Roman" w:cs="Times New Roman"/>
          <w:sz w:val="24"/>
          <w:szCs w:val="24"/>
        </w:rPr>
        <w:t>Al@MoS</w:t>
      </w:r>
      <w:proofErr w:type="spellEnd"/>
      <w:r w:rsidRPr="002D7615">
        <w:rPr>
          <w:rFonts w:ascii="Times New Roman" w:hAnsi="Times New Roman" w:cs="Times New Roman"/>
          <w:sz w:val="24"/>
          <w:szCs w:val="24"/>
        </w:rPr>
        <w:t xml:space="preserve">₂ nanoparticles was investigated using high-resolution transmission electron microscopy (TEM, JEOL JEM-2100F, operating at 200 kV).  A drop of diluted ethanol dispersion was deposited onto a carbon-coated copper grid and air-dried prior to imaging.  As shown in Figure S2, three distinct particle size populations were observed, confirming a broad size distribution.  For the </w:t>
      </w:r>
      <w:r>
        <w:rPr>
          <w:rFonts w:ascii="Times New Roman" w:hAnsi="Times New Roman" w:cs="Times New Roman"/>
          <w:sz w:val="24"/>
          <w:szCs w:val="24"/>
        </w:rPr>
        <w:t>large</w:t>
      </w:r>
      <w:r w:rsidRPr="002D7615">
        <w:rPr>
          <w:rFonts w:ascii="Times New Roman" w:hAnsi="Times New Roman" w:cs="Times New Roman"/>
          <w:sz w:val="24"/>
          <w:szCs w:val="24"/>
        </w:rPr>
        <w:t xml:space="preserve">-sized particles, diameters of approximately </w:t>
      </w:r>
      <w:r>
        <w:rPr>
          <w:rFonts w:ascii="Times New Roman" w:hAnsi="Times New Roman" w:cs="Times New Roman"/>
          <w:sz w:val="24"/>
          <w:szCs w:val="24"/>
        </w:rPr>
        <w:t>255</w:t>
      </w:r>
      <w:r w:rsidRPr="002D7615">
        <w:rPr>
          <w:rFonts w:ascii="Times New Roman" w:hAnsi="Times New Roman" w:cs="Times New Roman"/>
          <w:sz w:val="24"/>
          <w:szCs w:val="24"/>
        </w:rPr>
        <w:t xml:space="preserve"> nm were measured, with a conformal </w:t>
      </w:r>
      <w:proofErr w:type="spellStart"/>
      <w:r w:rsidRPr="002D7615">
        <w:rPr>
          <w:rFonts w:ascii="Times New Roman" w:hAnsi="Times New Roman" w:cs="Times New Roman"/>
          <w:sz w:val="24"/>
          <w:szCs w:val="24"/>
        </w:rPr>
        <w:t>MoS</w:t>
      </w:r>
      <w:proofErr w:type="spellEnd"/>
      <w:r w:rsidRPr="002D7615">
        <w:rPr>
          <w:rFonts w:ascii="Times New Roman" w:hAnsi="Times New Roman" w:cs="Times New Roman"/>
          <w:sz w:val="24"/>
          <w:szCs w:val="24"/>
        </w:rPr>
        <w:t xml:space="preserve">₂ shell thickness of 1.46 nm (corresponding to ~2–3 layers).  The medium-sized particles exhibited diameters of </w:t>
      </w:r>
      <w:r>
        <w:rPr>
          <w:rFonts w:ascii="Times New Roman" w:hAnsi="Times New Roman" w:cs="Times New Roman"/>
          <w:sz w:val="24"/>
          <w:szCs w:val="24"/>
        </w:rPr>
        <w:t>130</w:t>
      </w:r>
      <w:r w:rsidRPr="002D7615">
        <w:rPr>
          <w:rFonts w:ascii="Times New Roman" w:hAnsi="Times New Roman" w:cs="Times New Roman"/>
          <w:sz w:val="24"/>
          <w:szCs w:val="24"/>
        </w:rPr>
        <w:t xml:space="preserve"> nm and a thicker, uniform </w:t>
      </w:r>
      <w:proofErr w:type="spellStart"/>
      <w:r w:rsidRPr="002D7615">
        <w:rPr>
          <w:rFonts w:ascii="Times New Roman" w:hAnsi="Times New Roman" w:cs="Times New Roman"/>
          <w:sz w:val="24"/>
          <w:szCs w:val="24"/>
        </w:rPr>
        <w:t>MoS</w:t>
      </w:r>
      <w:proofErr w:type="spellEnd"/>
      <w:r w:rsidRPr="002D7615">
        <w:rPr>
          <w:rFonts w:ascii="Times New Roman" w:hAnsi="Times New Roman" w:cs="Times New Roman"/>
          <w:sz w:val="24"/>
          <w:szCs w:val="24"/>
        </w:rPr>
        <w:t xml:space="preserve">₂ shell ranging from </w:t>
      </w:r>
      <w:r>
        <w:rPr>
          <w:rFonts w:ascii="Times New Roman" w:hAnsi="Times New Roman" w:cs="Times New Roman"/>
          <w:sz w:val="24"/>
          <w:szCs w:val="24"/>
        </w:rPr>
        <w:t>1.98</w:t>
      </w:r>
      <w:r w:rsidRPr="002D7615">
        <w:rPr>
          <w:rFonts w:ascii="Times New Roman" w:hAnsi="Times New Roman" w:cs="Times New Roman"/>
          <w:sz w:val="24"/>
          <w:szCs w:val="24"/>
        </w:rPr>
        <w:t xml:space="preserve"> nm (~</w:t>
      </w:r>
      <w:r>
        <w:rPr>
          <w:rFonts w:ascii="Times New Roman" w:hAnsi="Times New Roman" w:cs="Times New Roman"/>
          <w:sz w:val="24"/>
          <w:szCs w:val="24"/>
        </w:rPr>
        <w:t>3</w:t>
      </w:r>
      <w:r w:rsidRPr="002D7615">
        <w:rPr>
          <w:rFonts w:ascii="Times New Roman" w:hAnsi="Times New Roman" w:cs="Times New Roman"/>
          <w:sz w:val="24"/>
          <w:szCs w:val="24"/>
        </w:rPr>
        <w:t>–</w:t>
      </w:r>
      <w:r>
        <w:rPr>
          <w:rFonts w:ascii="Times New Roman" w:hAnsi="Times New Roman" w:cs="Times New Roman"/>
          <w:sz w:val="24"/>
          <w:szCs w:val="24"/>
        </w:rPr>
        <w:t>4</w:t>
      </w:r>
      <w:r w:rsidRPr="002D7615">
        <w:rPr>
          <w:rFonts w:ascii="Times New Roman" w:hAnsi="Times New Roman" w:cs="Times New Roman"/>
          <w:sz w:val="24"/>
          <w:szCs w:val="24"/>
        </w:rPr>
        <w:t xml:space="preserve"> layers).  The </w:t>
      </w:r>
      <w:r>
        <w:rPr>
          <w:rFonts w:ascii="Times New Roman" w:hAnsi="Times New Roman" w:cs="Times New Roman"/>
          <w:sz w:val="24"/>
          <w:szCs w:val="24"/>
        </w:rPr>
        <w:t>small</w:t>
      </w:r>
      <w:r w:rsidRPr="002D7615">
        <w:rPr>
          <w:rFonts w:ascii="Times New Roman" w:hAnsi="Times New Roman" w:cs="Times New Roman"/>
          <w:sz w:val="24"/>
          <w:szCs w:val="24"/>
        </w:rPr>
        <w:t xml:space="preserve">-sized </w:t>
      </w:r>
      <w:proofErr w:type="gramStart"/>
      <w:r w:rsidRPr="002D7615">
        <w:rPr>
          <w:rFonts w:ascii="Times New Roman" w:hAnsi="Times New Roman" w:cs="Times New Roman"/>
          <w:sz w:val="24"/>
          <w:szCs w:val="24"/>
        </w:rPr>
        <w:t>particles  displayed</w:t>
      </w:r>
      <w:proofErr w:type="gramEnd"/>
      <w:r w:rsidRPr="002D7615">
        <w:rPr>
          <w:rFonts w:ascii="Times New Roman" w:hAnsi="Times New Roman" w:cs="Times New Roman"/>
          <w:sz w:val="24"/>
          <w:szCs w:val="24"/>
        </w:rPr>
        <w:t xml:space="preserve"> diameters of 255 nm with a </w:t>
      </w:r>
      <w:proofErr w:type="spellStart"/>
      <w:r w:rsidRPr="002D7615">
        <w:rPr>
          <w:rFonts w:ascii="Times New Roman" w:hAnsi="Times New Roman" w:cs="Times New Roman"/>
          <w:sz w:val="24"/>
          <w:szCs w:val="24"/>
        </w:rPr>
        <w:t>MoS</w:t>
      </w:r>
      <w:proofErr w:type="spellEnd"/>
      <w:r w:rsidRPr="002D7615">
        <w:rPr>
          <w:rFonts w:ascii="Times New Roman" w:hAnsi="Times New Roman" w:cs="Times New Roman"/>
          <w:sz w:val="24"/>
          <w:szCs w:val="24"/>
        </w:rPr>
        <w:t xml:space="preserve">₂ shell thickness of </w:t>
      </w:r>
      <w:r>
        <w:rPr>
          <w:rFonts w:ascii="Times New Roman" w:hAnsi="Times New Roman" w:cs="Times New Roman"/>
          <w:sz w:val="24"/>
          <w:szCs w:val="24"/>
        </w:rPr>
        <w:t>2.41</w:t>
      </w:r>
      <w:r w:rsidRPr="002D7615">
        <w:rPr>
          <w:rFonts w:ascii="Times New Roman" w:hAnsi="Times New Roman" w:cs="Times New Roman"/>
          <w:sz w:val="24"/>
          <w:szCs w:val="24"/>
        </w:rPr>
        <w:t xml:space="preserve"> nm (~</w:t>
      </w:r>
      <w:r>
        <w:rPr>
          <w:rFonts w:ascii="Times New Roman" w:hAnsi="Times New Roman" w:cs="Times New Roman"/>
          <w:sz w:val="24"/>
          <w:szCs w:val="24"/>
        </w:rPr>
        <w:t>4</w:t>
      </w:r>
      <w:r w:rsidRPr="002D7615">
        <w:rPr>
          <w:rFonts w:ascii="Times New Roman" w:hAnsi="Times New Roman" w:cs="Times New Roman"/>
          <w:sz w:val="24"/>
          <w:szCs w:val="24"/>
        </w:rPr>
        <w:t>–</w:t>
      </w:r>
      <w:r>
        <w:rPr>
          <w:rFonts w:ascii="Times New Roman" w:hAnsi="Times New Roman" w:cs="Times New Roman"/>
          <w:sz w:val="24"/>
          <w:szCs w:val="24"/>
        </w:rPr>
        <w:t>5</w:t>
      </w:r>
      <w:r w:rsidRPr="002D7615">
        <w:rPr>
          <w:rFonts w:ascii="Times New Roman" w:hAnsi="Times New Roman" w:cs="Times New Roman"/>
          <w:sz w:val="24"/>
          <w:szCs w:val="24"/>
        </w:rPr>
        <w:t xml:space="preserve"> layers).</w:t>
      </w:r>
      <w:r w:rsidRPr="002D7615">
        <w:t xml:space="preserve"> </w:t>
      </w:r>
      <w:r w:rsidRPr="002D7615">
        <w:rPr>
          <w:rFonts w:ascii="Times New Roman" w:hAnsi="Times New Roman" w:cs="Times New Roman"/>
          <w:sz w:val="24"/>
          <w:szCs w:val="24"/>
        </w:rPr>
        <w:t>Correspondingly, the thickness distribution of the Al</w:t>
      </w:r>
      <w:r w:rsidRPr="00DE0E22">
        <w:rPr>
          <w:rFonts w:ascii="Times New Roman" w:hAnsi="Times New Roman" w:cs="Times New Roman"/>
          <w:sz w:val="24"/>
          <w:szCs w:val="24"/>
          <w:vertAlign w:val="subscript"/>
        </w:rPr>
        <w:t>2</w:t>
      </w:r>
      <w:r w:rsidRPr="002D7615">
        <w:rPr>
          <w:rFonts w:ascii="Times New Roman" w:hAnsi="Times New Roman" w:cs="Times New Roman"/>
          <w:sz w:val="24"/>
          <w:szCs w:val="24"/>
        </w:rPr>
        <w:t>O</w:t>
      </w:r>
      <w:r w:rsidRPr="00DE0E22">
        <w:rPr>
          <w:rFonts w:ascii="Times New Roman" w:hAnsi="Times New Roman" w:cs="Times New Roman"/>
          <w:sz w:val="24"/>
          <w:szCs w:val="24"/>
          <w:vertAlign w:val="subscript"/>
        </w:rPr>
        <w:t>3</w:t>
      </w:r>
      <w:r w:rsidRPr="002D7615">
        <w:rPr>
          <w:rFonts w:ascii="Times New Roman" w:hAnsi="Times New Roman" w:cs="Times New Roman"/>
          <w:sz w:val="24"/>
          <w:szCs w:val="24"/>
        </w:rPr>
        <w:t xml:space="preserve"> layer for these three particle sizes is 3.26, 3.73 and 4.02 nm.  The clear contrast between the Al core (darker region) and the crystalline </w:t>
      </w:r>
      <w:proofErr w:type="spellStart"/>
      <w:r w:rsidRPr="002D7615">
        <w:rPr>
          <w:rFonts w:ascii="Times New Roman" w:hAnsi="Times New Roman" w:cs="Times New Roman"/>
          <w:sz w:val="24"/>
          <w:szCs w:val="24"/>
        </w:rPr>
        <w:t>MoS</w:t>
      </w:r>
      <w:proofErr w:type="spellEnd"/>
      <w:r w:rsidRPr="002D7615">
        <w:rPr>
          <w:rFonts w:ascii="Times New Roman" w:hAnsi="Times New Roman" w:cs="Times New Roman"/>
          <w:sz w:val="24"/>
          <w:szCs w:val="24"/>
        </w:rPr>
        <w:t>₂ shell (lighter fringes) unambiguously confirms the successful formation of the core-shell architecture across the entire particle size range.</w:t>
      </w:r>
    </w:p>
    <w:p w14:paraId="60567C79" w14:textId="116F5FC8" w:rsidR="002457BC" w:rsidRDefault="002457BC" w:rsidP="002457BC">
      <w:pPr>
        <w:widowControl/>
        <w:spacing w:before="100" w:beforeAutospacing="1"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8BA4382" wp14:editId="1A006020">
            <wp:extent cx="5273847" cy="1982266"/>
            <wp:effectExtent l="0" t="0" r="317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rotWithShape="1">
                    <a:blip r:embed="rId11" cstate="hqprint">
                      <a:extLst>
                        <a:ext uri="{28A0092B-C50C-407E-A947-70E740481C1C}">
                          <a14:useLocalDpi xmlns:a14="http://schemas.microsoft.com/office/drawing/2010/main"/>
                        </a:ext>
                      </a:extLst>
                    </a:blip>
                    <a:srcRect/>
                    <a:stretch/>
                  </pic:blipFill>
                  <pic:spPr bwMode="auto">
                    <a:xfrm>
                      <a:off x="0" y="0"/>
                      <a:ext cx="5274310" cy="1982440"/>
                    </a:xfrm>
                    <a:prstGeom prst="rect">
                      <a:avLst/>
                    </a:prstGeom>
                    <a:ln>
                      <a:noFill/>
                    </a:ln>
                    <a:extLst>
                      <a:ext uri="{53640926-AAD7-44D8-BBD7-CCE9431645EC}">
                        <a14:shadowObscured xmlns:a14="http://schemas.microsoft.com/office/drawing/2010/main"/>
                      </a:ext>
                    </a:extLst>
                  </pic:spPr>
                </pic:pic>
              </a:graphicData>
            </a:graphic>
          </wp:inline>
        </w:drawing>
      </w:r>
    </w:p>
    <w:p w14:paraId="68600712" w14:textId="455EC0C3" w:rsidR="00F059AC" w:rsidRDefault="00386DE6" w:rsidP="00D3779D">
      <w:pPr>
        <w:ind w:firstLineChars="100" w:firstLine="180"/>
        <w:jc w:val="center"/>
        <w:rPr>
          <w:rFonts w:ascii="Times New Roman" w:hAnsi="Times New Roman" w:cs="Times New Roman"/>
          <w:sz w:val="18"/>
          <w:szCs w:val="18"/>
        </w:rPr>
      </w:pPr>
      <w:bookmarkStart w:id="10" w:name="_Hlk209629418"/>
      <w:r w:rsidRPr="00D3779D">
        <w:rPr>
          <w:rFonts w:ascii="Times New Roman" w:hAnsi="Times New Roman" w:cs="Times New Roman"/>
          <w:b/>
          <w:bCs/>
          <w:sz w:val="18"/>
          <w:szCs w:val="18"/>
        </w:rPr>
        <w:t>Fig</w:t>
      </w:r>
      <w:r w:rsidR="00D3779D" w:rsidRPr="00D3779D">
        <w:rPr>
          <w:rFonts w:ascii="Times New Roman" w:hAnsi="Times New Roman" w:cs="Times New Roman"/>
          <w:b/>
          <w:bCs/>
          <w:sz w:val="18"/>
          <w:szCs w:val="18"/>
        </w:rPr>
        <w:t>.S</w:t>
      </w:r>
      <w:r w:rsidR="005D5960">
        <w:rPr>
          <w:rFonts w:ascii="Times New Roman" w:hAnsi="Times New Roman" w:cs="Times New Roman"/>
          <w:b/>
          <w:bCs/>
          <w:sz w:val="18"/>
          <w:szCs w:val="18"/>
        </w:rPr>
        <w:t>4</w:t>
      </w:r>
      <w:r w:rsidRPr="00D3779D">
        <w:rPr>
          <w:rFonts w:ascii="Times New Roman" w:hAnsi="Times New Roman" w:cs="Times New Roman"/>
          <w:b/>
          <w:bCs/>
          <w:sz w:val="18"/>
          <w:szCs w:val="18"/>
        </w:rPr>
        <w:t>.</w:t>
      </w:r>
      <w:r w:rsidRPr="00D3779D">
        <w:rPr>
          <w:rFonts w:ascii="Times New Roman" w:hAnsi="Times New Roman" w:cs="Times New Roman"/>
          <w:sz w:val="18"/>
          <w:szCs w:val="18"/>
        </w:rPr>
        <w:t xml:space="preserve"> High-resolution TEM analysis of </w:t>
      </w:r>
      <w:proofErr w:type="spellStart"/>
      <w:r w:rsidRPr="00D3779D">
        <w:rPr>
          <w:rFonts w:ascii="Times New Roman" w:hAnsi="Times New Roman" w:cs="Times New Roman"/>
          <w:sz w:val="18"/>
          <w:szCs w:val="18"/>
        </w:rPr>
        <w:t>MoS</w:t>
      </w:r>
      <w:proofErr w:type="spellEnd"/>
      <w:r w:rsidRPr="00D3779D">
        <w:rPr>
          <w:rFonts w:ascii="Times New Roman" w:hAnsi="Times New Roman" w:cs="Times New Roman"/>
          <w:sz w:val="18"/>
          <w:szCs w:val="18"/>
        </w:rPr>
        <w:t xml:space="preserve">₂ deposited on </w:t>
      </w:r>
      <w:proofErr w:type="spellStart"/>
      <w:r w:rsidRPr="00D3779D">
        <w:rPr>
          <w:rFonts w:ascii="Times New Roman" w:hAnsi="Times New Roman" w:cs="Times New Roman"/>
          <w:sz w:val="18"/>
          <w:szCs w:val="18"/>
        </w:rPr>
        <w:t>Al₂O</w:t>
      </w:r>
      <w:proofErr w:type="spellEnd"/>
      <w:r w:rsidRPr="00D3779D">
        <w:rPr>
          <w:rFonts w:ascii="Times New Roman" w:hAnsi="Times New Roman" w:cs="Times New Roman"/>
          <w:sz w:val="18"/>
          <w:szCs w:val="18"/>
        </w:rPr>
        <w:t>₃ particles (</w:t>
      </w:r>
      <w:r w:rsidRPr="00D3779D">
        <w:rPr>
          <w:rFonts w:ascii="Cambria Math" w:hAnsi="Cambria Math" w:cs="Cambria Math"/>
          <w:sz w:val="18"/>
          <w:szCs w:val="18"/>
        </w:rPr>
        <w:t>∼</w:t>
      </w:r>
      <w:r w:rsidRPr="00D3779D">
        <w:rPr>
          <w:rFonts w:ascii="Times New Roman" w:hAnsi="Times New Roman" w:cs="Times New Roman"/>
          <w:sz w:val="18"/>
          <w:szCs w:val="18"/>
        </w:rPr>
        <w:t>255 nm in diameter), showing interplanar spacing values measured at different regions.</w:t>
      </w:r>
      <w:bookmarkEnd w:id="10"/>
    </w:p>
    <w:p w14:paraId="5F15D59A" w14:textId="0234AE95" w:rsidR="00CE3AB0" w:rsidRPr="00D3779D" w:rsidRDefault="002457BC" w:rsidP="002457BC">
      <w:pPr>
        <w:jc w:val="left"/>
        <w:rPr>
          <w:rFonts w:ascii="Times New Roman" w:hAnsi="Times New Roman" w:cs="Times New Roman"/>
          <w:sz w:val="18"/>
          <w:szCs w:val="18"/>
        </w:rPr>
      </w:pPr>
      <w:r>
        <w:rPr>
          <w:rFonts w:ascii="Times New Roman" w:hAnsi="Times New Roman" w:cs="Times New Roman"/>
          <w:noProof/>
          <w:sz w:val="18"/>
          <w:szCs w:val="18"/>
        </w:rPr>
        <w:drawing>
          <wp:inline distT="0" distB="0" distL="0" distR="0" wp14:anchorId="3A1A36B6" wp14:editId="2D5110DB">
            <wp:extent cx="5274026" cy="2001449"/>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rotWithShape="1">
                    <a:blip r:embed="rId12" cstate="hqprint">
                      <a:extLst>
                        <a:ext uri="{28A0092B-C50C-407E-A947-70E740481C1C}">
                          <a14:useLocalDpi xmlns:a14="http://schemas.microsoft.com/office/drawing/2010/main"/>
                        </a:ext>
                      </a:extLst>
                    </a:blip>
                    <a:srcRect/>
                    <a:stretch/>
                  </pic:blipFill>
                  <pic:spPr bwMode="auto">
                    <a:xfrm>
                      <a:off x="0" y="0"/>
                      <a:ext cx="5274310" cy="2001557"/>
                    </a:xfrm>
                    <a:prstGeom prst="rect">
                      <a:avLst/>
                    </a:prstGeom>
                    <a:ln>
                      <a:noFill/>
                    </a:ln>
                    <a:extLst>
                      <a:ext uri="{53640926-AAD7-44D8-BBD7-CCE9431645EC}">
                        <a14:shadowObscured xmlns:a14="http://schemas.microsoft.com/office/drawing/2010/main"/>
                      </a:ext>
                    </a:extLst>
                  </pic:spPr>
                </pic:pic>
              </a:graphicData>
            </a:graphic>
          </wp:inline>
        </w:drawing>
      </w:r>
    </w:p>
    <w:p w14:paraId="52C01763" w14:textId="02670606" w:rsidR="00F059AC" w:rsidRPr="002457BC" w:rsidRDefault="00F059AC" w:rsidP="003272A7">
      <w:pPr>
        <w:jc w:val="right"/>
        <w:rPr>
          <w:noProof/>
        </w:rPr>
      </w:pPr>
    </w:p>
    <w:p w14:paraId="7D58DF5E" w14:textId="4CD11ADD" w:rsidR="00386DE6" w:rsidRPr="00D3779D" w:rsidRDefault="00D3779D" w:rsidP="00D3779D">
      <w:pPr>
        <w:ind w:firstLineChars="100" w:firstLine="180"/>
        <w:jc w:val="center"/>
        <w:rPr>
          <w:rFonts w:ascii="Times New Roman" w:hAnsi="Times New Roman" w:cs="Times New Roman"/>
          <w:sz w:val="18"/>
          <w:szCs w:val="18"/>
        </w:rPr>
      </w:pPr>
      <w:bookmarkStart w:id="11" w:name="_Hlk209629478"/>
      <w:r w:rsidRPr="00D3779D">
        <w:rPr>
          <w:rFonts w:ascii="Times New Roman" w:hAnsi="Times New Roman" w:cs="Times New Roman"/>
          <w:b/>
          <w:bCs/>
          <w:sz w:val="18"/>
          <w:szCs w:val="18"/>
        </w:rPr>
        <w:t>Fig.S</w:t>
      </w:r>
      <w:r w:rsidR="005D5960">
        <w:rPr>
          <w:rFonts w:ascii="Times New Roman" w:hAnsi="Times New Roman" w:cs="Times New Roman"/>
          <w:b/>
          <w:bCs/>
          <w:sz w:val="18"/>
          <w:szCs w:val="18"/>
        </w:rPr>
        <w:t>5</w:t>
      </w:r>
      <w:r w:rsidRPr="00D3779D">
        <w:rPr>
          <w:rFonts w:ascii="Times New Roman" w:hAnsi="Times New Roman" w:cs="Times New Roman"/>
          <w:b/>
          <w:bCs/>
          <w:sz w:val="18"/>
          <w:szCs w:val="18"/>
        </w:rPr>
        <w:t xml:space="preserve">. </w:t>
      </w:r>
      <w:r w:rsidR="00386DE6" w:rsidRPr="00D3779D">
        <w:rPr>
          <w:rFonts w:ascii="Times New Roman" w:hAnsi="Times New Roman" w:cs="Times New Roman"/>
          <w:sz w:val="18"/>
          <w:szCs w:val="18"/>
        </w:rPr>
        <w:t xml:space="preserve">High-resolution TEM analysis of </w:t>
      </w:r>
      <w:proofErr w:type="spellStart"/>
      <w:r w:rsidR="00386DE6" w:rsidRPr="00D3779D">
        <w:rPr>
          <w:rFonts w:ascii="Times New Roman" w:hAnsi="Times New Roman" w:cs="Times New Roman"/>
          <w:sz w:val="18"/>
          <w:szCs w:val="18"/>
        </w:rPr>
        <w:t>MoS</w:t>
      </w:r>
      <w:proofErr w:type="spellEnd"/>
      <w:r w:rsidR="00386DE6" w:rsidRPr="00D3779D">
        <w:rPr>
          <w:rFonts w:ascii="Times New Roman" w:hAnsi="Times New Roman" w:cs="Times New Roman"/>
          <w:sz w:val="18"/>
          <w:szCs w:val="18"/>
        </w:rPr>
        <w:t xml:space="preserve">₂ deposited on </w:t>
      </w:r>
      <w:proofErr w:type="spellStart"/>
      <w:r w:rsidR="00386DE6" w:rsidRPr="00D3779D">
        <w:rPr>
          <w:rFonts w:ascii="Times New Roman" w:hAnsi="Times New Roman" w:cs="Times New Roman"/>
          <w:sz w:val="18"/>
          <w:szCs w:val="18"/>
        </w:rPr>
        <w:t>Al₂O</w:t>
      </w:r>
      <w:proofErr w:type="spellEnd"/>
      <w:r w:rsidR="00386DE6" w:rsidRPr="00D3779D">
        <w:rPr>
          <w:rFonts w:ascii="Times New Roman" w:hAnsi="Times New Roman" w:cs="Times New Roman"/>
          <w:sz w:val="18"/>
          <w:szCs w:val="18"/>
        </w:rPr>
        <w:t>₃ particles (</w:t>
      </w:r>
      <w:r w:rsidR="00386DE6" w:rsidRPr="00D3779D">
        <w:rPr>
          <w:rFonts w:ascii="Cambria Math" w:hAnsi="Cambria Math" w:cs="Cambria Math"/>
          <w:sz w:val="18"/>
          <w:szCs w:val="18"/>
        </w:rPr>
        <w:t>∼</w:t>
      </w:r>
      <w:r w:rsidR="00386DE6" w:rsidRPr="00D3779D">
        <w:rPr>
          <w:rFonts w:ascii="Times New Roman" w:hAnsi="Times New Roman" w:cs="Times New Roman"/>
          <w:sz w:val="18"/>
          <w:szCs w:val="18"/>
        </w:rPr>
        <w:t>130 nm in diameter), showing interplanar spacing values measured at different regions.</w:t>
      </w:r>
      <w:bookmarkEnd w:id="11"/>
    </w:p>
    <w:p w14:paraId="4F51CB9B" w14:textId="6A9C7503" w:rsidR="00386DE6" w:rsidRDefault="002457BC" w:rsidP="002457BC">
      <w:pPr>
        <w:jc w:val="righ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41F545" wp14:editId="1B7478CE">
            <wp:extent cx="5274310" cy="1960643"/>
            <wp:effectExtent l="0" t="0" r="0" b="19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rotWithShape="1">
                    <a:blip r:embed="rId13" cstate="hqprint">
                      <a:extLst>
                        <a:ext uri="{28A0092B-C50C-407E-A947-70E740481C1C}">
                          <a14:useLocalDpi xmlns:a14="http://schemas.microsoft.com/office/drawing/2010/main"/>
                        </a:ext>
                      </a:extLst>
                    </a:blip>
                    <a:srcRect/>
                    <a:stretch/>
                  </pic:blipFill>
                  <pic:spPr bwMode="auto">
                    <a:xfrm>
                      <a:off x="0" y="0"/>
                      <a:ext cx="5274310" cy="1960643"/>
                    </a:xfrm>
                    <a:prstGeom prst="rect">
                      <a:avLst/>
                    </a:prstGeom>
                    <a:ln>
                      <a:noFill/>
                    </a:ln>
                    <a:extLst>
                      <a:ext uri="{53640926-AAD7-44D8-BBD7-CCE9431645EC}">
                        <a14:shadowObscured xmlns:a14="http://schemas.microsoft.com/office/drawing/2010/main"/>
                      </a:ext>
                    </a:extLst>
                  </pic:spPr>
                </pic:pic>
              </a:graphicData>
            </a:graphic>
          </wp:inline>
        </w:drawing>
      </w:r>
    </w:p>
    <w:p w14:paraId="2C39131F" w14:textId="630E29A4" w:rsidR="00386DE6" w:rsidRDefault="00D3779D" w:rsidP="00D3779D">
      <w:pPr>
        <w:ind w:firstLineChars="100" w:firstLine="180"/>
        <w:jc w:val="center"/>
        <w:rPr>
          <w:rFonts w:ascii="Times New Roman" w:hAnsi="Times New Roman" w:cs="Times New Roman"/>
          <w:sz w:val="18"/>
          <w:szCs w:val="18"/>
        </w:rPr>
      </w:pPr>
      <w:r w:rsidRPr="00D3779D">
        <w:rPr>
          <w:rFonts w:ascii="Times New Roman" w:hAnsi="Times New Roman" w:cs="Times New Roman"/>
          <w:b/>
          <w:bCs/>
          <w:sz w:val="18"/>
          <w:szCs w:val="18"/>
        </w:rPr>
        <w:t>Fig.S</w:t>
      </w:r>
      <w:r w:rsidR="005D5960">
        <w:rPr>
          <w:rFonts w:ascii="Times New Roman" w:hAnsi="Times New Roman" w:cs="Times New Roman"/>
          <w:b/>
          <w:bCs/>
          <w:sz w:val="18"/>
          <w:szCs w:val="18"/>
        </w:rPr>
        <w:t>6</w:t>
      </w:r>
      <w:r w:rsidRPr="00D3779D">
        <w:rPr>
          <w:rFonts w:ascii="Times New Roman" w:hAnsi="Times New Roman" w:cs="Times New Roman"/>
          <w:b/>
          <w:bCs/>
          <w:sz w:val="18"/>
          <w:szCs w:val="18"/>
        </w:rPr>
        <w:t>.</w:t>
      </w:r>
      <w:r>
        <w:rPr>
          <w:rFonts w:ascii="Times New Roman" w:hAnsi="Times New Roman" w:cs="Times New Roman"/>
          <w:b/>
          <w:bCs/>
          <w:sz w:val="18"/>
          <w:szCs w:val="18"/>
        </w:rPr>
        <w:t xml:space="preserve"> </w:t>
      </w:r>
      <w:r w:rsidRPr="00D3779D">
        <w:rPr>
          <w:rFonts w:ascii="Times New Roman" w:hAnsi="Times New Roman" w:cs="Times New Roman"/>
          <w:sz w:val="18"/>
          <w:szCs w:val="18"/>
        </w:rPr>
        <w:t>High-resolution</w:t>
      </w:r>
      <w:r w:rsidR="00386DE6" w:rsidRPr="00D3779D">
        <w:rPr>
          <w:rFonts w:ascii="Times New Roman" w:hAnsi="Times New Roman" w:cs="Times New Roman"/>
          <w:sz w:val="18"/>
          <w:szCs w:val="18"/>
        </w:rPr>
        <w:t xml:space="preserve"> TEM analysis of </w:t>
      </w:r>
      <w:proofErr w:type="spellStart"/>
      <w:r w:rsidR="00386DE6" w:rsidRPr="00D3779D">
        <w:rPr>
          <w:rFonts w:ascii="Times New Roman" w:hAnsi="Times New Roman" w:cs="Times New Roman"/>
          <w:sz w:val="18"/>
          <w:szCs w:val="18"/>
        </w:rPr>
        <w:t>MoS</w:t>
      </w:r>
      <w:proofErr w:type="spellEnd"/>
      <w:r w:rsidR="00386DE6" w:rsidRPr="00D3779D">
        <w:rPr>
          <w:rFonts w:ascii="Times New Roman" w:hAnsi="Times New Roman" w:cs="Times New Roman"/>
          <w:sz w:val="18"/>
          <w:szCs w:val="18"/>
        </w:rPr>
        <w:t xml:space="preserve">₂ deposited on </w:t>
      </w:r>
      <w:proofErr w:type="spellStart"/>
      <w:r w:rsidR="00386DE6" w:rsidRPr="00D3779D">
        <w:rPr>
          <w:rFonts w:ascii="Times New Roman" w:hAnsi="Times New Roman" w:cs="Times New Roman"/>
          <w:sz w:val="18"/>
          <w:szCs w:val="18"/>
        </w:rPr>
        <w:t>Al₂O</w:t>
      </w:r>
      <w:proofErr w:type="spellEnd"/>
      <w:r w:rsidR="00386DE6" w:rsidRPr="00D3779D">
        <w:rPr>
          <w:rFonts w:ascii="Times New Roman" w:hAnsi="Times New Roman" w:cs="Times New Roman"/>
          <w:sz w:val="18"/>
          <w:szCs w:val="18"/>
        </w:rPr>
        <w:t>₃ particles (</w:t>
      </w:r>
      <w:r w:rsidR="00386DE6" w:rsidRPr="00D3779D">
        <w:rPr>
          <w:rFonts w:ascii="Cambria Math" w:hAnsi="Cambria Math" w:cs="Cambria Math"/>
          <w:sz w:val="18"/>
          <w:szCs w:val="18"/>
        </w:rPr>
        <w:t>∼</w:t>
      </w:r>
      <w:r w:rsidR="00386DE6" w:rsidRPr="00D3779D">
        <w:rPr>
          <w:rFonts w:ascii="Times New Roman" w:hAnsi="Times New Roman" w:cs="Times New Roman"/>
          <w:sz w:val="18"/>
          <w:szCs w:val="18"/>
        </w:rPr>
        <w:t xml:space="preserve">25 nm in diameter), showing interplanar spacing values measured at different regions. </w:t>
      </w:r>
    </w:p>
    <w:p w14:paraId="3B17DDC5" w14:textId="5E0AE1CE" w:rsidR="009B3947" w:rsidRPr="005F59D7" w:rsidRDefault="00595C28" w:rsidP="005F59D7">
      <w:pPr>
        <w:widowControl/>
        <w:spacing w:before="100" w:beforeAutospacing="1" w:after="100" w:afterAutospacing="1"/>
        <w:rPr>
          <w:rFonts w:ascii="Times New Roman" w:hAnsi="Times New Roman" w:cs="Times New Roman"/>
          <w:sz w:val="24"/>
          <w:szCs w:val="24"/>
        </w:rPr>
      </w:pPr>
      <w:r w:rsidRPr="005F59D7">
        <w:rPr>
          <w:rFonts w:ascii="Times New Roman" w:hAnsi="Times New Roman" w:cs="Times New Roman"/>
          <w:sz w:val="24"/>
          <w:szCs w:val="24"/>
        </w:rPr>
        <w:t>Fig</w:t>
      </w:r>
      <w:r w:rsidR="005F59D7" w:rsidRPr="005F59D7">
        <w:rPr>
          <w:rFonts w:ascii="Times New Roman" w:hAnsi="Times New Roman" w:cs="Times New Roman"/>
          <w:sz w:val="24"/>
          <w:szCs w:val="24"/>
        </w:rPr>
        <w:t>.</w:t>
      </w:r>
      <w:r w:rsidRPr="005F59D7">
        <w:rPr>
          <w:rFonts w:ascii="Times New Roman" w:hAnsi="Times New Roman" w:cs="Times New Roman"/>
          <w:sz w:val="24"/>
          <w:szCs w:val="24"/>
        </w:rPr>
        <w:t>S4-S6 are TEM images with a scale of 5 nm for different particle sizes. It can be observed that as the particle size decreases, the interlayer spacing of the outer MoS</w:t>
      </w:r>
      <w:r w:rsidRPr="005F59D7">
        <w:rPr>
          <w:rFonts w:ascii="Times New Roman" w:hAnsi="Times New Roman" w:cs="Times New Roman"/>
          <w:sz w:val="24"/>
          <w:szCs w:val="24"/>
          <w:vertAlign w:val="subscript"/>
        </w:rPr>
        <w:t>2</w:t>
      </w:r>
      <w:r w:rsidRPr="005F59D7">
        <w:rPr>
          <w:rFonts w:ascii="Times New Roman" w:hAnsi="Times New Roman" w:cs="Times New Roman"/>
          <w:sz w:val="24"/>
          <w:szCs w:val="24"/>
        </w:rPr>
        <w:t xml:space="preserve"> gradually increases (from 0.64 nm </w:t>
      </w:r>
      <w:r w:rsidR="005F59D7">
        <w:rPr>
          <w:rFonts w:ascii="Times New Roman" w:hAnsi="Times New Roman" w:cs="Times New Roman" w:hint="eastAsia"/>
          <w:sz w:val="24"/>
          <w:szCs w:val="24"/>
        </w:rPr>
        <w:t>t</w:t>
      </w:r>
      <w:r w:rsidR="005F59D7">
        <w:rPr>
          <w:rFonts w:ascii="Times New Roman" w:hAnsi="Times New Roman" w:cs="Times New Roman"/>
          <w:sz w:val="24"/>
          <w:szCs w:val="24"/>
        </w:rPr>
        <w:t xml:space="preserve">o </w:t>
      </w:r>
      <w:r w:rsidRPr="005F59D7">
        <w:rPr>
          <w:rFonts w:ascii="Times New Roman" w:hAnsi="Times New Roman" w:cs="Times New Roman"/>
          <w:sz w:val="24"/>
          <w:szCs w:val="24"/>
        </w:rPr>
        <w:t xml:space="preserve">0.83 nm), and the defects gradually decrease. </w:t>
      </w:r>
      <w:r w:rsidR="005C7BF9" w:rsidRPr="005F59D7">
        <w:rPr>
          <w:rFonts w:ascii="Times New Roman" w:hAnsi="Times New Roman" w:cs="Times New Roman"/>
          <w:sz w:val="24"/>
          <w:szCs w:val="24"/>
        </w:rPr>
        <w:t>This phenomenon originates from a curvature-induced biaxial strain regulation mechanism</w:t>
      </w:r>
      <w:r w:rsidR="005C7BF9" w:rsidRPr="005F59D7">
        <w:rPr>
          <w:rFonts w:ascii="Times New Roman" w:hAnsi="Times New Roman" w:cs="Times New Roman" w:hint="eastAsia"/>
          <w:sz w:val="24"/>
          <w:szCs w:val="24"/>
        </w:rPr>
        <w:t xml:space="preserve"> </w:t>
      </w:r>
      <w:r w:rsidR="005C7BF9" w:rsidRPr="005F59D7">
        <w:rPr>
          <w:rFonts w:ascii="Times New Roman" w:hAnsi="Times New Roman" w:cs="Times New Roman" w:hint="eastAsia"/>
          <w:sz w:val="24"/>
          <w:szCs w:val="24"/>
        </w:rPr>
        <w:lastRenderedPageBreak/>
        <w:t>where</w:t>
      </w:r>
      <w:r w:rsidR="005C7BF9" w:rsidRPr="005F59D7">
        <w:rPr>
          <w:rFonts w:ascii="Times New Roman" w:hAnsi="Times New Roman" w:cs="Times New Roman"/>
          <w:sz w:val="24"/>
          <w:szCs w:val="24"/>
        </w:rPr>
        <w:t xml:space="preserve"> the lattice mismatch between the intrinsically planar lattice of </w:t>
      </w:r>
      <w:proofErr w:type="spellStart"/>
      <w:r w:rsidR="005C7BF9" w:rsidRPr="005F59D7">
        <w:rPr>
          <w:rFonts w:ascii="Times New Roman" w:hAnsi="Times New Roman" w:cs="Times New Roman"/>
          <w:sz w:val="24"/>
          <w:szCs w:val="24"/>
        </w:rPr>
        <w:t>MoS</w:t>
      </w:r>
      <w:proofErr w:type="spellEnd"/>
      <w:r w:rsidR="005C7BF9" w:rsidRPr="005F59D7">
        <w:rPr>
          <w:rFonts w:ascii="Times New Roman" w:hAnsi="Times New Roman" w:cs="Times New Roman"/>
          <w:sz w:val="24"/>
          <w:szCs w:val="24"/>
        </w:rPr>
        <w:t>₂ and the spherical</w:t>
      </w:r>
      <w:r w:rsidR="005C7BF9" w:rsidRPr="005F59D7">
        <w:rPr>
          <w:rFonts w:ascii="Times New Roman" w:hAnsi="Times New Roman" w:cs="Times New Roman" w:hint="eastAsia"/>
          <w:sz w:val="24"/>
          <w:szCs w:val="24"/>
        </w:rPr>
        <w:t xml:space="preserve"> </w:t>
      </w:r>
      <w:r w:rsidR="005C7BF9" w:rsidRPr="005F59D7">
        <w:rPr>
          <w:rFonts w:ascii="Times New Roman" w:hAnsi="Times New Roman" w:cs="Times New Roman"/>
          <w:sz w:val="24"/>
          <w:szCs w:val="24"/>
        </w:rPr>
        <w:t xml:space="preserve">core induces in-plane biaxial tensile strain in the </w:t>
      </w:r>
      <w:proofErr w:type="spellStart"/>
      <w:r w:rsidR="005C7BF9" w:rsidRPr="005F59D7">
        <w:rPr>
          <w:rFonts w:ascii="Times New Roman" w:hAnsi="Times New Roman" w:cs="Times New Roman"/>
          <w:sz w:val="24"/>
          <w:szCs w:val="24"/>
        </w:rPr>
        <w:t>MoS</w:t>
      </w:r>
      <w:proofErr w:type="spellEnd"/>
      <w:r w:rsidR="005C7BF9" w:rsidRPr="005F59D7">
        <w:rPr>
          <w:rFonts w:ascii="Times New Roman" w:hAnsi="Times New Roman" w:cs="Times New Roman"/>
          <w:sz w:val="24"/>
          <w:szCs w:val="24"/>
        </w:rPr>
        <w:t xml:space="preserve">₂ </w:t>
      </w:r>
      <w:r w:rsidR="005C7BF9" w:rsidRPr="005F59D7">
        <w:rPr>
          <w:rFonts w:ascii="Times New Roman" w:hAnsi="Times New Roman" w:cs="Times New Roman" w:hint="eastAsia"/>
          <w:sz w:val="24"/>
          <w:szCs w:val="24"/>
        </w:rPr>
        <w:t>during the shell material growth process.</w:t>
      </w:r>
      <w:r w:rsidR="005C7BF9" w:rsidRPr="005F59D7">
        <w:rPr>
          <w:rFonts w:ascii="Times New Roman" w:hAnsi="Times New Roman" w:cs="Times New Roman"/>
          <w:sz w:val="24"/>
          <w:szCs w:val="24"/>
        </w:rPr>
        <w:t xml:space="preserve"> As the </w:t>
      </w:r>
      <w:r w:rsidR="005C7BF9" w:rsidRPr="005F59D7">
        <w:rPr>
          <w:rFonts w:ascii="Times New Roman" w:hAnsi="Times New Roman" w:cs="Times New Roman" w:hint="eastAsia"/>
          <w:sz w:val="24"/>
          <w:szCs w:val="24"/>
        </w:rPr>
        <w:t>Al</w:t>
      </w:r>
      <w:r w:rsidR="005C7BF9" w:rsidRPr="005F59D7">
        <w:rPr>
          <w:rFonts w:ascii="Times New Roman" w:hAnsi="Times New Roman" w:cs="Times New Roman"/>
          <w:sz w:val="24"/>
          <w:szCs w:val="24"/>
        </w:rPr>
        <w:t xml:space="preserve"> </w:t>
      </w:r>
      <w:r w:rsidR="005C7BF9" w:rsidRPr="005F59D7">
        <w:rPr>
          <w:rFonts w:ascii="Times New Roman" w:hAnsi="Times New Roman" w:cs="Times New Roman" w:hint="eastAsia"/>
          <w:sz w:val="24"/>
          <w:szCs w:val="24"/>
        </w:rPr>
        <w:t>nano</w:t>
      </w:r>
      <w:r w:rsidR="005C7BF9" w:rsidRPr="005F59D7">
        <w:rPr>
          <w:rFonts w:ascii="Times New Roman" w:hAnsi="Times New Roman" w:cs="Times New Roman"/>
          <w:sz w:val="24"/>
          <w:szCs w:val="24"/>
        </w:rPr>
        <w:t xml:space="preserve">core diameter decreases (increasing curvature), the lattice mismatch intensifies, resulting in progressively enhanced biaxial tensile strain within the </w:t>
      </w:r>
      <w:proofErr w:type="spellStart"/>
      <w:r w:rsidR="005C7BF9" w:rsidRPr="005F59D7">
        <w:rPr>
          <w:rFonts w:ascii="Times New Roman" w:hAnsi="Times New Roman" w:cs="Times New Roman"/>
          <w:sz w:val="24"/>
          <w:szCs w:val="24"/>
        </w:rPr>
        <w:t>MoS</w:t>
      </w:r>
      <w:proofErr w:type="spellEnd"/>
      <w:r w:rsidR="005C7BF9" w:rsidRPr="005F59D7">
        <w:rPr>
          <w:rFonts w:ascii="Times New Roman" w:hAnsi="Times New Roman" w:cs="Times New Roman"/>
          <w:sz w:val="24"/>
          <w:szCs w:val="24"/>
        </w:rPr>
        <w:t>₂ shell</w:t>
      </w:r>
      <w:r w:rsidR="005C7BF9" w:rsidRPr="005F59D7">
        <w:rPr>
          <w:rFonts w:ascii="Times New Roman" w:hAnsi="Times New Roman" w:cs="Times New Roman" w:hint="eastAsia"/>
          <w:sz w:val="24"/>
          <w:szCs w:val="24"/>
        </w:rPr>
        <w:t xml:space="preserve"> (see Fig. 2i-2k)</w:t>
      </w:r>
      <w:r w:rsidRPr="005F59D7">
        <w:rPr>
          <w:rFonts w:ascii="Times New Roman" w:hAnsi="Times New Roman" w:cs="Times New Roman" w:hint="eastAsia"/>
          <w:sz w:val="24"/>
          <w:szCs w:val="24"/>
        </w:rPr>
        <w:t>.</w:t>
      </w:r>
      <w:r w:rsidRPr="005F59D7">
        <w:rPr>
          <w:rFonts w:ascii="Times New Roman" w:hAnsi="Times New Roman" w:cs="Times New Roman"/>
          <w:sz w:val="24"/>
          <w:szCs w:val="24"/>
        </w:rPr>
        <w:t xml:space="preserve"> The positions marked and circled as 1, 2, 3, 4, and 5 in the TEM image are part of the measurement positions for different layer spacings on the right side of the statistics.</w:t>
      </w:r>
    </w:p>
    <w:p w14:paraId="6C8C069C" w14:textId="646B458B" w:rsidR="002457BC" w:rsidRDefault="002457BC" w:rsidP="002457BC">
      <w:pPr>
        <w:jc w:val="center"/>
        <w:rPr>
          <w:rFonts w:ascii="Times New Roman" w:eastAsia="宋体" w:hAnsi="Times New Roman" w:cs="Times New Roman"/>
          <w:kern w:val="0"/>
          <w:sz w:val="24"/>
          <w:szCs w:val="24"/>
          <w14:ligatures w14:val="none"/>
        </w:rPr>
      </w:pPr>
      <w:r>
        <w:rPr>
          <w:rFonts w:ascii="Times New Roman" w:eastAsia="宋体" w:hAnsi="Times New Roman" w:cs="Times New Roman" w:hint="eastAsia"/>
          <w:noProof/>
          <w:kern w:val="0"/>
          <w:sz w:val="24"/>
          <w:szCs w:val="24"/>
        </w:rPr>
        <w:drawing>
          <wp:inline distT="0" distB="0" distL="0" distR="0" wp14:anchorId="0257DE0F" wp14:editId="5E4B2DC2">
            <wp:extent cx="4091345" cy="2790449"/>
            <wp:effectExtent l="0" t="0" r="444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4" cstate="hqprint">
                      <a:extLst>
                        <a:ext uri="{28A0092B-C50C-407E-A947-70E740481C1C}">
                          <a14:useLocalDpi xmlns:a14="http://schemas.microsoft.com/office/drawing/2010/main"/>
                        </a:ext>
                      </a:extLst>
                    </a:blip>
                    <a:stretch>
                      <a:fillRect/>
                    </a:stretch>
                  </pic:blipFill>
                  <pic:spPr>
                    <a:xfrm>
                      <a:off x="0" y="0"/>
                      <a:ext cx="4092792" cy="2791436"/>
                    </a:xfrm>
                    <a:prstGeom prst="rect">
                      <a:avLst/>
                    </a:prstGeom>
                  </pic:spPr>
                </pic:pic>
              </a:graphicData>
            </a:graphic>
          </wp:inline>
        </w:drawing>
      </w:r>
    </w:p>
    <w:p w14:paraId="278543A3" w14:textId="210FF4CE" w:rsidR="005D5960" w:rsidRPr="00291A5B" w:rsidRDefault="005D5960" w:rsidP="00291A5B">
      <w:pPr>
        <w:ind w:firstLineChars="100" w:firstLine="180"/>
        <w:jc w:val="center"/>
        <w:rPr>
          <w:rFonts w:ascii="Times New Roman" w:hAnsi="Times New Roman" w:cs="Times New Roman"/>
          <w:sz w:val="18"/>
          <w:szCs w:val="18"/>
        </w:rPr>
      </w:pPr>
      <w:r w:rsidRPr="00D3779D">
        <w:rPr>
          <w:rFonts w:ascii="Times New Roman" w:hAnsi="Times New Roman" w:cs="Times New Roman"/>
          <w:b/>
          <w:bCs/>
          <w:sz w:val="18"/>
          <w:szCs w:val="18"/>
        </w:rPr>
        <w:t>Fig.S</w:t>
      </w:r>
      <w:r>
        <w:rPr>
          <w:rFonts w:ascii="Times New Roman" w:hAnsi="Times New Roman" w:cs="Times New Roman"/>
          <w:b/>
          <w:bCs/>
          <w:sz w:val="18"/>
          <w:szCs w:val="18"/>
        </w:rPr>
        <w:t>7</w:t>
      </w:r>
      <w:r w:rsidRPr="00D3779D">
        <w:rPr>
          <w:rFonts w:ascii="Times New Roman" w:hAnsi="Times New Roman" w:cs="Times New Roman"/>
          <w:b/>
          <w:bCs/>
          <w:sz w:val="18"/>
          <w:szCs w:val="18"/>
        </w:rPr>
        <w:t>.</w:t>
      </w:r>
      <w:r w:rsidRPr="00291A5B">
        <w:rPr>
          <w:rFonts w:ascii="Times New Roman" w:hAnsi="Times New Roman" w:cs="Times New Roman"/>
          <w:sz w:val="18"/>
          <w:szCs w:val="18"/>
        </w:rPr>
        <w:t xml:space="preserve"> </w:t>
      </w:r>
      <w:r w:rsidR="00D37A7F" w:rsidRPr="00291A5B">
        <w:rPr>
          <w:rFonts w:ascii="Times New Roman" w:hAnsi="Times New Roman" w:cs="Times New Roman"/>
          <w:sz w:val="18"/>
          <w:szCs w:val="18"/>
        </w:rPr>
        <w:t>TEM images of monolayer to tetralayer of MoS</w:t>
      </w:r>
      <w:r w:rsidR="00D37A7F" w:rsidRPr="00291A5B">
        <w:rPr>
          <w:rFonts w:ascii="Times New Roman" w:hAnsi="Times New Roman" w:cs="Times New Roman"/>
          <w:sz w:val="18"/>
          <w:szCs w:val="18"/>
          <w:vertAlign w:val="subscript"/>
        </w:rPr>
        <w:t>2</w:t>
      </w:r>
    </w:p>
    <w:p w14:paraId="7C2F5913" w14:textId="4C8984B4" w:rsidR="00AB1855" w:rsidRPr="00AB1855" w:rsidRDefault="00AB1855" w:rsidP="00AB1855">
      <w:pPr>
        <w:widowControl/>
        <w:spacing w:before="100" w:beforeAutospacing="1" w:after="100" w:afterAutospacing="1"/>
        <w:rPr>
          <w:rFonts w:ascii="Times New Roman" w:hAnsi="Times New Roman" w:cs="Times New Roman"/>
          <w:sz w:val="24"/>
          <w:szCs w:val="24"/>
        </w:rPr>
      </w:pPr>
      <w:r w:rsidRPr="00AB1855">
        <w:rPr>
          <w:rFonts w:ascii="Times New Roman" w:hAnsi="Times New Roman" w:cs="Times New Roman"/>
          <w:sz w:val="24"/>
          <w:szCs w:val="24"/>
        </w:rPr>
        <w:t>Fig</w:t>
      </w:r>
      <w:r>
        <w:rPr>
          <w:rFonts w:ascii="Times New Roman" w:hAnsi="Times New Roman" w:cs="Times New Roman"/>
          <w:sz w:val="24"/>
          <w:szCs w:val="24"/>
        </w:rPr>
        <w:t>.</w:t>
      </w:r>
      <w:r w:rsidRPr="00AB1855">
        <w:rPr>
          <w:rFonts w:ascii="Times New Roman" w:hAnsi="Times New Roman" w:cs="Times New Roman"/>
          <w:sz w:val="24"/>
          <w:szCs w:val="24"/>
        </w:rPr>
        <w:t xml:space="preserve">S7 shows the high-resolution transmission electron microscopy verification results of the tunable growth of </w:t>
      </w:r>
      <w:proofErr w:type="spellStart"/>
      <w:r w:rsidRPr="00AB1855">
        <w:rPr>
          <w:rFonts w:ascii="Times New Roman" w:hAnsi="Times New Roman" w:cs="Times New Roman"/>
          <w:sz w:val="24"/>
          <w:szCs w:val="24"/>
        </w:rPr>
        <w:t>MoS</w:t>
      </w:r>
      <w:proofErr w:type="spellEnd"/>
      <w:r w:rsidRPr="00AB1855">
        <w:rPr>
          <w:rFonts w:ascii="Times New Roman" w:hAnsi="Times New Roman" w:cs="Times New Roman"/>
          <w:sz w:val="24"/>
          <w:szCs w:val="24"/>
        </w:rPr>
        <w:t>₂</w:t>
      </w:r>
      <w:r>
        <w:rPr>
          <w:rFonts w:ascii="Times New Roman" w:hAnsi="Times New Roman" w:cs="Times New Roman"/>
          <w:sz w:val="24"/>
          <w:szCs w:val="24"/>
        </w:rPr>
        <w:t xml:space="preserve"> </w:t>
      </w:r>
      <w:r w:rsidRPr="00AB1855">
        <w:rPr>
          <w:rFonts w:ascii="Times New Roman" w:hAnsi="Times New Roman" w:cs="Times New Roman"/>
          <w:sz w:val="24"/>
          <w:szCs w:val="24"/>
        </w:rPr>
        <w:t>shells on the Al/</w:t>
      </w:r>
      <w:proofErr w:type="spellStart"/>
      <w:r w:rsidRPr="00AB1855">
        <w:rPr>
          <w:rFonts w:ascii="Times New Roman" w:hAnsi="Times New Roman" w:cs="Times New Roman"/>
          <w:sz w:val="24"/>
          <w:szCs w:val="24"/>
        </w:rPr>
        <w:t>Al₂O</w:t>
      </w:r>
      <w:proofErr w:type="spellEnd"/>
      <w:r w:rsidRPr="00AB1855">
        <w:rPr>
          <w:rFonts w:ascii="Times New Roman" w:hAnsi="Times New Roman" w:cs="Times New Roman"/>
          <w:sz w:val="24"/>
          <w:szCs w:val="24"/>
        </w:rPr>
        <w:t>₃ core</w:t>
      </w:r>
      <w:r>
        <w:rPr>
          <w:rFonts w:ascii="Times New Roman" w:hAnsi="Times New Roman" w:cs="Times New Roman"/>
          <w:sz w:val="24"/>
          <w:szCs w:val="24"/>
        </w:rPr>
        <w:t>s</w:t>
      </w:r>
      <w:r w:rsidRPr="00AB1855">
        <w:rPr>
          <w:rFonts w:ascii="Times New Roman" w:hAnsi="Times New Roman" w:cs="Times New Roman"/>
          <w:sz w:val="24"/>
          <w:szCs w:val="24"/>
        </w:rPr>
        <w:t xml:space="preserve">, corresponding to the statistical layer analysis in Fig. 3a-3d. Panels (a–d) illustrate representative core-shell structures synthesized at precursor concentrations of 5%, 10%, 20%, and 50%, respectively, yielding </w:t>
      </w:r>
      <w:proofErr w:type="spellStart"/>
      <w:r w:rsidRPr="00AB1855">
        <w:rPr>
          <w:rFonts w:ascii="Times New Roman" w:hAnsi="Times New Roman" w:cs="Times New Roman"/>
          <w:sz w:val="24"/>
          <w:szCs w:val="24"/>
        </w:rPr>
        <w:t>MoS</w:t>
      </w:r>
      <w:proofErr w:type="spellEnd"/>
      <w:r w:rsidRPr="00AB1855">
        <w:rPr>
          <w:rFonts w:ascii="Times New Roman" w:hAnsi="Times New Roman" w:cs="Times New Roman"/>
          <w:sz w:val="24"/>
          <w:szCs w:val="24"/>
        </w:rPr>
        <w:t xml:space="preserve">₂ shells predominantly consisting of 1, 2, 3, and 4 atomic layers. Quantitative analysis reveals: (a) 1-layer </w:t>
      </w:r>
      <w:proofErr w:type="spellStart"/>
      <w:r w:rsidRPr="00AB1855">
        <w:rPr>
          <w:rFonts w:ascii="Times New Roman" w:hAnsi="Times New Roman" w:cs="Times New Roman"/>
          <w:sz w:val="24"/>
          <w:szCs w:val="24"/>
        </w:rPr>
        <w:t>MoS</w:t>
      </w:r>
      <w:proofErr w:type="spellEnd"/>
      <w:r w:rsidRPr="00AB1855">
        <w:rPr>
          <w:rFonts w:ascii="Times New Roman" w:hAnsi="Times New Roman" w:cs="Times New Roman"/>
          <w:sz w:val="24"/>
          <w:szCs w:val="24"/>
        </w:rPr>
        <w:t xml:space="preserve">₂ (interlayer spacing = 0.85 nm) on a 100 nm Al core; (b) 2-layer </w:t>
      </w:r>
      <w:proofErr w:type="spellStart"/>
      <w:r w:rsidRPr="00AB1855">
        <w:rPr>
          <w:rFonts w:ascii="Times New Roman" w:hAnsi="Times New Roman" w:cs="Times New Roman"/>
          <w:sz w:val="24"/>
          <w:szCs w:val="24"/>
        </w:rPr>
        <w:t>MoS</w:t>
      </w:r>
      <w:proofErr w:type="spellEnd"/>
      <w:r w:rsidRPr="00AB1855">
        <w:rPr>
          <w:rFonts w:ascii="Times New Roman" w:hAnsi="Times New Roman" w:cs="Times New Roman"/>
          <w:sz w:val="24"/>
          <w:szCs w:val="24"/>
        </w:rPr>
        <w:t xml:space="preserve">₂ (spacing = 1.98 nm) on a 75 nm core; (c) 3-layer </w:t>
      </w:r>
      <w:proofErr w:type="spellStart"/>
      <w:r w:rsidRPr="00AB1855">
        <w:rPr>
          <w:rFonts w:ascii="Times New Roman" w:hAnsi="Times New Roman" w:cs="Times New Roman"/>
          <w:sz w:val="24"/>
          <w:szCs w:val="24"/>
        </w:rPr>
        <w:t>MoS</w:t>
      </w:r>
      <w:proofErr w:type="spellEnd"/>
      <w:r w:rsidRPr="00AB1855">
        <w:rPr>
          <w:rFonts w:ascii="Times New Roman" w:hAnsi="Times New Roman" w:cs="Times New Roman"/>
          <w:sz w:val="24"/>
          <w:szCs w:val="24"/>
        </w:rPr>
        <w:t xml:space="preserve">₂ (spacing = 2.64 nm) on a 60 nm core; (d) 4-layer </w:t>
      </w:r>
      <w:proofErr w:type="spellStart"/>
      <w:r w:rsidRPr="00AB1855">
        <w:rPr>
          <w:rFonts w:ascii="Times New Roman" w:hAnsi="Times New Roman" w:cs="Times New Roman"/>
          <w:sz w:val="24"/>
          <w:szCs w:val="24"/>
        </w:rPr>
        <w:t>MoS</w:t>
      </w:r>
      <w:proofErr w:type="spellEnd"/>
      <w:r w:rsidRPr="00AB1855">
        <w:rPr>
          <w:rFonts w:ascii="Times New Roman" w:hAnsi="Times New Roman" w:cs="Times New Roman"/>
          <w:sz w:val="24"/>
          <w:szCs w:val="24"/>
        </w:rPr>
        <w:t xml:space="preserve">₂ (spacing = 2.21 nm) on a 55 nm core. The conformal </w:t>
      </w:r>
      <w:proofErr w:type="spellStart"/>
      <w:r w:rsidRPr="00AB1855">
        <w:rPr>
          <w:rFonts w:ascii="Times New Roman" w:hAnsi="Times New Roman" w:cs="Times New Roman"/>
          <w:sz w:val="24"/>
          <w:szCs w:val="24"/>
        </w:rPr>
        <w:t>Al₂O</w:t>
      </w:r>
      <w:proofErr w:type="spellEnd"/>
      <w:r w:rsidRPr="00AB1855">
        <w:rPr>
          <w:rFonts w:ascii="Times New Roman" w:hAnsi="Times New Roman" w:cs="Times New Roman"/>
          <w:sz w:val="24"/>
          <w:szCs w:val="24"/>
        </w:rPr>
        <w:t>₃ passivation interlayer is clearly resolved at all interfaces. Scale bars: 10 nm for all panels.</w:t>
      </w:r>
    </w:p>
    <w:p w14:paraId="495C003D" w14:textId="5B204C6F" w:rsidR="003A2EDF" w:rsidRDefault="0012189C" w:rsidP="00386DE6">
      <w:pPr>
        <w:jc w:val="center"/>
        <w:rPr>
          <w:rFonts w:ascii="Times New Roman" w:eastAsia="宋体" w:hAnsi="Times New Roman" w:cs="Times New Roman"/>
          <w:kern w:val="0"/>
          <w:sz w:val="24"/>
          <w:szCs w:val="24"/>
          <w14:ligatures w14:val="none"/>
        </w:rPr>
      </w:pPr>
      <w:r>
        <w:rPr>
          <w:rFonts w:ascii="Times New Roman" w:eastAsia="宋体" w:hAnsi="Times New Roman" w:cs="Times New Roman"/>
          <w:noProof/>
          <w:kern w:val="0"/>
          <w:sz w:val="24"/>
          <w:szCs w:val="24"/>
        </w:rPr>
        <w:lastRenderedPageBreak/>
        <w:drawing>
          <wp:inline distT="0" distB="0" distL="0" distR="0" wp14:anchorId="012131CB" wp14:editId="05274ACA">
            <wp:extent cx="5274310" cy="520827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5" cstate="hqprint">
                      <a:extLst>
                        <a:ext uri="{28A0092B-C50C-407E-A947-70E740481C1C}">
                          <a14:useLocalDpi xmlns:a14="http://schemas.microsoft.com/office/drawing/2010/main"/>
                        </a:ext>
                      </a:extLst>
                    </a:blip>
                    <a:stretch>
                      <a:fillRect/>
                    </a:stretch>
                  </pic:blipFill>
                  <pic:spPr>
                    <a:xfrm>
                      <a:off x="0" y="0"/>
                      <a:ext cx="5274310" cy="5208270"/>
                    </a:xfrm>
                    <a:prstGeom prst="rect">
                      <a:avLst/>
                    </a:prstGeom>
                  </pic:spPr>
                </pic:pic>
              </a:graphicData>
            </a:graphic>
          </wp:inline>
        </w:drawing>
      </w:r>
    </w:p>
    <w:p w14:paraId="17540B1A" w14:textId="7BB95AB3" w:rsidR="003A2EDF" w:rsidRPr="00291A5B" w:rsidRDefault="003A2EDF" w:rsidP="00291A5B">
      <w:pPr>
        <w:widowControl/>
        <w:spacing w:before="100" w:beforeAutospacing="1" w:after="100" w:afterAutospacing="1"/>
        <w:jc w:val="center"/>
        <w:rPr>
          <w:rFonts w:ascii="Times New Roman" w:hAnsi="Times New Roman" w:cs="Times New Roman"/>
          <w:sz w:val="18"/>
          <w:szCs w:val="18"/>
        </w:rPr>
      </w:pPr>
      <w:r w:rsidRPr="00D3779D">
        <w:rPr>
          <w:rFonts w:ascii="Times New Roman" w:hAnsi="Times New Roman" w:cs="Times New Roman"/>
          <w:b/>
          <w:bCs/>
          <w:sz w:val="18"/>
          <w:szCs w:val="18"/>
        </w:rPr>
        <w:t>Fig.S</w:t>
      </w:r>
      <w:r>
        <w:rPr>
          <w:rFonts w:ascii="Times New Roman" w:hAnsi="Times New Roman" w:cs="Times New Roman"/>
          <w:b/>
          <w:bCs/>
          <w:sz w:val="18"/>
          <w:szCs w:val="18"/>
        </w:rPr>
        <w:t>8</w:t>
      </w:r>
      <w:r w:rsidRPr="00D3779D">
        <w:rPr>
          <w:rFonts w:ascii="Times New Roman" w:hAnsi="Times New Roman" w:cs="Times New Roman"/>
          <w:b/>
          <w:bCs/>
          <w:sz w:val="18"/>
          <w:szCs w:val="18"/>
        </w:rPr>
        <w:t>.</w:t>
      </w:r>
      <w:r>
        <w:rPr>
          <w:rFonts w:ascii="Times New Roman" w:hAnsi="Times New Roman" w:cs="Times New Roman"/>
          <w:b/>
          <w:bCs/>
          <w:sz w:val="18"/>
          <w:szCs w:val="18"/>
        </w:rPr>
        <w:t xml:space="preserve"> </w:t>
      </w:r>
      <w:r w:rsidR="00696BB2" w:rsidRPr="00291A5B">
        <w:rPr>
          <w:rFonts w:ascii="Times New Roman" w:hAnsi="Times New Roman" w:cs="Times New Roman"/>
          <w:sz w:val="18"/>
          <w:szCs w:val="18"/>
        </w:rPr>
        <w:t>Statistics on the thickness distribution of the MoS</w:t>
      </w:r>
      <w:r w:rsidR="00696BB2" w:rsidRPr="00291A5B">
        <w:rPr>
          <w:rFonts w:ascii="Times New Roman" w:hAnsi="Times New Roman" w:cs="Times New Roman"/>
          <w:sz w:val="18"/>
          <w:szCs w:val="18"/>
          <w:vertAlign w:val="subscript"/>
        </w:rPr>
        <w:t>2</w:t>
      </w:r>
      <w:r w:rsidR="00696BB2" w:rsidRPr="00291A5B">
        <w:rPr>
          <w:rFonts w:ascii="Times New Roman" w:hAnsi="Times New Roman" w:cs="Times New Roman"/>
          <w:sz w:val="18"/>
          <w:szCs w:val="18"/>
        </w:rPr>
        <w:t xml:space="preserve"> shell layer.</w:t>
      </w:r>
    </w:p>
    <w:p w14:paraId="77CB6CDC" w14:textId="77777777" w:rsidR="00080E89" w:rsidRDefault="00291A5B" w:rsidP="00080E89">
      <w:pPr>
        <w:rPr>
          <w:rFonts w:ascii="Times New Roman" w:hAnsi="Times New Roman" w:cs="Times New Roman"/>
          <w:sz w:val="24"/>
          <w:szCs w:val="24"/>
        </w:rPr>
      </w:pPr>
      <w:r w:rsidRPr="00291A5B">
        <w:rPr>
          <w:rFonts w:ascii="Times New Roman" w:hAnsi="Times New Roman" w:cs="Times New Roman"/>
          <w:sz w:val="24"/>
          <w:szCs w:val="24"/>
        </w:rPr>
        <w:t xml:space="preserve">Fig.S8 presents statistical HRTEM analysis of tunable </w:t>
      </w:r>
      <w:proofErr w:type="spellStart"/>
      <w:r w:rsidRPr="00291A5B">
        <w:rPr>
          <w:rFonts w:ascii="Times New Roman" w:hAnsi="Times New Roman" w:cs="Times New Roman"/>
          <w:sz w:val="24"/>
          <w:szCs w:val="24"/>
        </w:rPr>
        <w:t>MoS</w:t>
      </w:r>
      <w:proofErr w:type="spellEnd"/>
      <w:r w:rsidRPr="00291A5B">
        <w:rPr>
          <w:rFonts w:ascii="Times New Roman" w:hAnsi="Times New Roman" w:cs="Times New Roman"/>
          <w:sz w:val="24"/>
          <w:szCs w:val="24"/>
        </w:rPr>
        <w:t xml:space="preserve">₂ shell architectures, complementing the layer distribution histograms in Figure 3e–h. The upper panels show representative TEM micrographs of core-shell nanoparticles synthesized at precursor concentrations of 5%, 10%, 20%, and 50%; the lower panels depict the corresponding statistical distributions of </w:t>
      </w:r>
      <w:proofErr w:type="spellStart"/>
      <w:r w:rsidRPr="00291A5B">
        <w:rPr>
          <w:rFonts w:ascii="Times New Roman" w:hAnsi="Times New Roman" w:cs="Times New Roman"/>
          <w:sz w:val="24"/>
          <w:szCs w:val="24"/>
        </w:rPr>
        <w:t>MoS</w:t>
      </w:r>
      <w:proofErr w:type="spellEnd"/>
      <w:r w:rsidRPr="00291A5B">
        <w:rPr>
          <w:rFonts w:ascii="Times New Roman" w:hAnsi="Times New Roman" w:cs="Times New Roman"/>
          <w:sz w:val="24"/>
          <w:szCs w:val="24"/>
        </w:rPr>
        <w:t xml:space="preserve">₂ layer counts measured at multiple peripheral positions across a minimum of 20 individual nanoparticles per condition. (a) At 5% precursor, Monolayer </w:t>
      </w:r>
      <w:proofErr w:type="spellStart"/>
      <w:r w:rsidRPr="00291A5B">
        <w:rPr>
          <w:rFonts w:ascii="Times New Roman" w:hAnsi="Times New Roman" w:cs="Times New Roman"/>
          <w:sz w:val="24"/>
          <w:szCs w:val="24"/>
        </w:rPr>
        <w:t>MoS</w:t>
      </w:r>
      <w:proofErr w:type="spellEnd"/>
      <w:r w:rsidRPr="00291A5B">
        <w:rPr>
          <w:rFonts w:ascii="Times New Roman" w:hAnsi="Times New Roman" w:cs="Times New Roman"/>
          <w:sz w:val="24"/>
          <w:szCs w:val="24"/>
        </w:rPr>
        <w:t>₂ shells dominate (81%)</w:t>
      </w:r>
      <w:r w:rsidRPr="00AB1855">
        <w:rPr>
          <w:rFonts w:ascii="Times New Roman" w:hAnsi="Times New Roman" w:cs="Times New Roman"/>
          <w:sz w:val="24"/>
          <w:szCs w:val="24"/>
        </w:rPr>
        <w:t>;</w:t>
      </w:r>
      <w:r w:rsidRPr="00291A5B">
        <w:rPr>
          <w:rFonts w:ascii="Times New Roman" w:hAnsi="Times New Roman" w:cs="Times New Roman"/>
          <w:sz w:val="24"/>
          <w:szCs w:val="24"/>
        </w:rPr>
        <w:t xml:space="preserve"> (b) At 10%, double-layer shells are predominant (79%)</w:t>
      </w:r>
      <w:r w:rsidRPr="00AB1855">
        <w:rPr>
          <w:rFonts w:ascii="Times New Roman" w:hAnsi="Times New Roman" w:cs="Times New Roman"/>
          <w:sz w:val="24"/>
          <w:szCs w:val="24"/>
        </w:rPr>
        <w:t>;</w:t>
      </w:r>
      <w:r w:rsidRPr="00291A5B">
        <w:rPr>
          <w:rFonts w:ascii="Times New Roman" w:hAnsi="Times New Roman" w:cs="Times New Roman"/>
          <w:sz w:val="24"/>
          <w:szCs w:val="24"/>
        </w:rPr>
        <w:t xml:space="preserve"> (c) At 20%, three-layer shells are most prevalent (78%)</w:t>
      </w:r>
      <w:r w:rsidRPr="00AB1855">
        <w:rPr>
          <w:rFonts w:ascii="Times New Roman" w:hAnsi="Times New Roman" w:cs="Times New Roman"/>
          <w:sz w:val="24"/>
          <w:szCs w:val="24"/>
        </w:rPr>
        <w:t>;</w:t>
      </w:r>
      <w:r w:rsidRPr="00291A5B">
        <w:rPr>
          <w:rFonts w:ascii="Times New Roman" w:hAnsi="Times New Roman" w:cs="Times New Roman"/>
          <w:sz w:val="24"/>
          <w:szCs w:val="24"/>
        </w:rPr>
        <w:t xml:space="preserve"> (d) At 50%, four-layer shells constitute the majority (83%). This deterministic relationship between precursor concentration and modal layer thickness confirms precise synthetic control over the core-shell geometry.</w:t>
      </w:r>
    </w:p>
    <w:p w14:paraId="7CB0D722" w14:textId="13A570E4" w:rsidR="00A0490D" w:rsidRDefault="0066239F" w:rsidP="00080E89">
      <w:pPr>
        <w:jc w:val="center"/>
        <w:rPr>
          <w:rFonts w:ascii="Times New Roman" w:eastAsia="宋体" w:hAnsi="Times New Roman" w:cs="Times New Roman"/>
          <w:kern w:val="0"/>
          <w:sz w:val="24"/>
          <w:szCs w:val="24"/>
          <w14:ligatures w14:val="none"/>
        </w:rPr>
      </w:pPr>
      <w:r>
        <w:rPr>
          <w:rFonts w:ascii="Times New Roman" w:eastAsia="宋体" w:hAnsi="Times New Roman" w:cs="Times New Roman"/>
          <w:noProof/>
          <w:kern w:val="0"/>
          <w:sz w:val="24"/>
          <w:szCs w:val="24"/>
        </w:rPr>
        <w:lastRenderedPageBreak/>
        <w:drawing>
          <wp:inline distT="0" distB="0" distL="0" distR="0" wp14:anchorId="4CE8992B" wp14:editId="4F6CDCA8">
            <wp:extent cx="3181853" cy="2828577"/>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186016" cy="2832277"/>
                    </a:xfrm>
                    <a:prstGeom prst="rect">
                      <a:avLst/>
                    </a:prstGeom>
                    <a:ln>
                      <a:noFill/>
                    </a:ln>
                    <a:extLst>
                      <a:ext uri="{53640926-AAD7-44D8-BBD7-CCE9431645EC}">
                        <a14:shadowObscured xmlns:a14="http://schemas.microsoft.com/office/drawing/2010/main"/>
                      </a:ext>
                    </a:extLst>
                  </pic:spPr>
                </pic:pic>
              </a:graphicData>
            </a:graphic>
          </wp:inline>
        </w:drawing>
      </w:r>
    </w:p>
    <w:p w14:paraId="49A1429F" w14:textId="3C2A2F0A" w:rsidR="00A0490D" w:rsidRPr="00C260D1" w:rsidRDefault="00A0490D" w:rsidP="00C260D1">
      <w:pPr>
        <w:widowControl/>
        <w:spacing w:before="100" w:beforeAutospacing="1" w:after="100" w:afterAutospacing="1"/>
        <w:jc w:val="center"/>
        <w:rPr>
          <w:rFonts w:ascii="Times New Roman" w:hAnsi="Times New Roman" w:cs="Times New Roman"/>
          <w:sz w:val="18"/>
          <w:szCs w:val="18"/>
        </w:rPr>
      </w:pPr>
      <w:r w:rsidRPr="00D3779D">
        <w:rPr>
          <w:rFonts w:ascii="Times New Roman" w:hAnsi="Times New Roman" w:cs="Times New Roman"/>
          <w:b/>
          <w:bCs/>
          <w:sz w:val="18"/>
          <w:szCs w:val="18"/>
        </w:rPr>
        <w:t>Fi</w:t>
      </w:r>
      <w:r w:rsidRPr="00A0490D">
        <w:rPr>
          <w:rFonts w:ascii="Times New Roman" w:hAnsi="Times New Roman" w:cs="Times New Roman"/>
          <w:b/>
          <w:bCs/>
          <w:sz w:val="18"/>
          <w:szCs w:val="18"/>
        </w:rPr>
        <w:t>g.S9.</w:t>
      </w:r>
      <w:r w:rsidRPr="00C260D1">
        <w:rPr>
          <w:rFonts w:ascii="Times New Roman" w:hAnsi="Times New Roman" w:cs="Times New Roman"/>
          <w:b/>
          <w:bCs/>
          <w:sz w:val="18"/>
          <w:szCs w:val="18"/>
        </w:rPr>
        <w:t xml:space="preserve"> </w:t>
      </w:r>
      <w:r w:rsidRPr="00C260D1">
        <w:rPr>
          <w:rFonts w:ascii="Times New Roman" w:hAnsi="Times New Roman" w:cs="Times New Roman"/>
          <w:sz w:val="18"/>
          <w:szCs w:val="18"/>
        </w:rPr>
        <w:t>Mo-50% atomic models with R-space EXAFS fitting results.</w:t>
      </w:r>
    </w:p>
    <w:p w14:paraId="467205E8" w14:textId="77777777" w:rsidR="00080E89" w:rsidRDefault="00C260D1" w:rsidP="00080E89">
      <w:pPr>
        <w:rPr>
          <w:rFonts w:ascii="Times New Roman" w:hAnsi="Times New Roman" w:cs="Times New Roman"/>
          <w:sz w:val="24"/>
          <w:szCs w:val="24"/>
        </w:rPr>
      </w:pPr>
      <w:r w:rsidRPr="00C260D1">
        <w:rPr>
          <w:rFonts w:ascii="Times New Roman" w:hAnsi="Times New Roman" w:cs="Times New Roman"/>
          <w:sz w:val="24"/>
          <w:szCs w:val="24"/>
        </w:rPr>
        <w:t>Fig</w:t>
      </w:r>
      <w:r w:rsidR="001B287F">
        <w:rPr>
          <w:rFonts w:ascii="Times New Roman" w:hAnsi="Times New Roman" w:cs="Times New Roman"/>
          <w:sz w:val="24"/>
          <w:szCs w:val="24"/>
        </w:rPr>
        <w:t>.</w:t>
      </w:r>
      <w:r w:rsidRPr="00C260D1">
        <w:rPr>
          <w:rFonts w:ascii="Times New Roman" w:hAnsi="Times New Roman" w:cs="Times New Roman"/>
          <w:sz w:val="24"/>
          <w:szCs w:val="24"/>
        </w:rPr>
        <w:t xml:space="preserve">S9. Synchrotron X-ray diffraction analysis of the 50% </w:t>
      </w:r>
      <w:proofErr w:type="spellStart"/>
      <w:r w:rsidRPr="00C260D1">
        <w:rPr>
          <w:rFonts w:ascii="Times New Roman" w:hAnsi="Times New Roman" w:cs="Times New Roman"/>
          <w:sz w:val="24"/>
          <w:szCs w:val="24"/>
        </w:rPr>
        <w:t>MoS</w:t>
      </w:r>
      <w:proofErr w:type="spellEnd"/>
      <w:r w:rsidRPr="00C260D1">
        <w:rPr>
          <w:rFonts w:ascii="Times New Roman" w:hAnsi="Times New Roman" w:cs="Times New Roman"/>
          <w:sz w:val="24"/>
          <w:szCs w:val="24"/>
        </w:rPr>
        <w:t xml:space="preserve">₂-precursor sample. High-resolution powder diffraction (λ = 0.7748 Å) confirms the coexistence of metallic Al (Fm-3m, a = 4.05 Å) and crystalline 2H-MoS₂ (P6₃/mmc, a = 3.16 Å, c = 12.30 Å). The prominent (002) </w:t>
      </w:r>
      <w:proofErr w:type="spellStart"/>
      <w:r w:rsidRPr="00C260D1">
        <w:rPr>
          <w:rFonts w:ascii="Times New Roman" w:hAnsi="Times New Roman" w:cs="Times New Roman"/>
          <w:sz w:val="24"/>
          <w:szCs w:val="24"/>
        </w:rPr>
        <w:t>MoS</w:t>
      </w:r>
      <w:proofErr w:type="spellEnd"/>
      <w:r w:rsidRPr="00C260D1">
        <w:rPr>
          <w:rFonts w:ascii="Times New Roman" w:hAnsi="Times New Roman" w:cs="Times New Roman"/>
          <w:sz w:val="24"/>
          <w:szCs w:val="24"/>
        </w:rPr>
        <w:t xml:space="preserve">₂ reflection at 2θ = 14.2° (d = 6.15 Å) corroborates the formation of multilayer shells, consistent with the tetralayer-dominated architecture revealed by HRTEM (Fig. 3d). The absence of </w:t>
      </w:r>
      <w:proofErr w:type="spellStart"/>
      <w:r w:rsidRPr="00C260D1">
        <w:rPr>
          <w:rFonts w:ascii="Times New Roman" w:hAnsi="Times New Roman" w:cs="Times New Roman"/>
          <w:sz w:val="24"/>
          <w:szCs w:val="24"/>
        </w:rPr>
        <w:t>Al₂O</w:t>
      </w:r>
      <w:proofErr w:type="spellEnd"/>
      <w:r w:rsidRPr="00C260D1">
        <w:rPr>
          <w:rFonts w:ascii="Times New Roman" w:hAnsi="Times New Roman" w:cs="Times New Roman"/>
          <w:sz w:val="24"/>
          <w:szCs w:val="24"/>
        </w:rPr>
        <w:t xml:space="preserve">₃ diffraction peaks </w:t>
      </w:r>
      <w:proofErr w:type="gramStart"/>
      <w:r w:rsidRPr="00C260D1">
        <w:rPr>
          <w:rFonts w:ascii="Times New Roman" w:hAnsi="Times New Roman" w:cs="Times New Roman"/>
          <w:sz w:val="24"/>
          <w:szCs w:val="24"/>
        </w:rPr>
        <w:t>indicates</w:t>
      </w:r>
      <w:proofErr w:type="gramEnd"/>
      <w:r w:rsidRPr="00C260D1">
        <w:rPr>
          <w:rFonts w:ascii="Times New Roman" w:hAnsi="Times New Roman" w:cs="Times New Roman"/>
          <w:sz w:val="24"/>
          <w:szCs w:val="24"/>
        </w:rPr>
        <w:t xml:space="preserve"> the amorphous nature of the native passivation layer. This intermediate-concentration sample bridges the structural evolution between the ultrathin shells (5%, Fig. </w:t>
      </w:r>
      <w:r>
        <w:rPr>
          <w:rFonts w:ascii="Times New Roman" w:hAnsi="Times New Roman" w:cs="Times New Roman"/>
          <w:sz w:val="24"/>
          <w:szCs w:val="24"/>
        </w:rPr>
        <w:t>3</w:t>
      </w:r>
      <w:r w:rsidR="001B287F">
        <w:rPr>
          <w:rFonts w:ascii="Times New Roman" w:hAnsi="Times New Roman" w:cs="Times New Roman" w:hint="eastAsia"/>
          <w:sz w:val="24"/>
          <w:szCs w:val="24"/>
        </w:rPr>
        <w:t>n</w:t>
      </w:r>
      <w:r w:rsidRPr="00C260D1">
        <w:rPr>
          <w:rFonts w:ascii="Times New Roman" w:hAnsi="Times New Roman" w:cs="Times New Roman"/>
          <w:sz w:val="24"/>
          <w:szCs w:val="24"/>
        </w:rPr>
        <w:t xml:space="preserve">) and fully encapsulated particles (100%, Fig. </w:t>
      </w:r>
      <w:r w:rsidR="001B287F">
        <w:rPr>
          <w:rFonts w:ascii="Times New Roman" w:hAnsi="Times New Roman" w:cs="Times New Roman"/>
          <w:sz w:val="24"/>
          <w:szCs w:val="24"/>
        </w:rPr>
        <w:t>3</w:t>
      </w:r>
      <w:r w:rsidR="001B287F">
        <w:rPr>
          <w:rFonts w:ascii="Times New Roman" w:hAnsi="Times New Roman" w:cs="Times New Roman" w:hint="eastAsia"/>
          <w:sz w:val="24"/>
          <w:szCs w:val="24"/>
        </w:rPr>
        <w:t>m</w:t>
      </w:r>
      <w:r w:rsidRPr="00C260D1">
        <w:rPr>
          <w:rFonts w:ascii="Times New Roman" w:hAnsi="Times New Roman" w:cs="Times New Roman"/>
          <w:sz w:val="24"/>
          <w:szCs w:val="24"/>
        </w:rPr>
        <w:t>), validating the precursor-dependent growth</w:t>
      </w:r>
      <w:r w:rsidR="00080E89">
        <w:rPr>
          <w:rFonts w:ascii="Times New Roman" w:hAnsi="Times New Roman" w:cs="Times New Roman"/>
          <w:sz w:val="24"/>
          <w:szCs w:val="24"/>
        </w:rPr>
        <w:t xml:space="preserve"> </w:t>
      </w:r>
      <w:r w:rsidRPr="00C260D1">
        <w:rPr>
          <w:rFonts w:ascii="Times New Roman" w:hAnsi="Times New Roman" w:cs="Times New Roman"/>
          <w:sz w:val="24"/>
          <w:szCs w:val="24"/>
        </w:rPr>
        <w:t>mechanism.</w:t>
      </w:r>
      <w:r w:rsidR="00080E89">
        <w:rPr>
          <w:rFonts w:ascii="Times New Roman" w:hAnsi="Times New Roman" w:cs="Times New Roman"/>
          <w:sz w:val="24"/>
          <w:szCs w:val="24"/>
        </w:rPr>
        <w:t xml:space="preserve"> </w:t>
      </w:r>
    </w:p>
    <w:p w14:paraId="1473FF3F" w14:textId="384DD04A" w:rsidR="00A0490D" w:rsidRDefault="00470CE1" w:rsidP="007A42E9">
      <w:pPr>
        <w:jc w:val="center"/>
        <w:rPr>
          <w:rFonts w:ascii="Times New Roman" w:eastAsia="宋体" w:hAnsi="Times New Roman" w:cs="Times New Roman"/>
          <w:kern w:val="0"/>
          <w:sz w:val="18"/>
          <w:szCs w:val="18"/>
          <w14:ligatures w14:val="none"/>
        </w:rPr>
      </w:pPr>
      <w:r>
        <w:rPr>
          <w:rFonts w:ascii="Times New Roman" w:eastAsia="宋体" w:hAnsi="Times New Roman" w:cs="Times New Roman"/>
          <w:noProof/>
          <w:kern w:val="0"/>
          <w:sz w:val="18"/>
          <w:szCs w:val="18"/>
        </w:rPr>
        <w:drawing>
          <wp:inline distT="0" distB="0" distL="0" distR="0" wp14:anchorId="1C3C88F7" wp14:editId="1E59F87E">
            <wp:extent cx="3391711" cy="2879387"/>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rotWithShape="1">
                    <a:blip r:embed="rId17" cstate="hqprint">
                      <a:extLst>
                        <a:ext uri="{28A0092B-C50C-407E-A947-70E740481C1C}">
                          <a14:useLocalDpi xmlns:a14="http://schemas.microsoft.com/office/drawing/2010/main"/>
                        </a:ext>
                      </a:extLst>
                    </a:blip>
                    <a:srcRect/>
                    <a:stretch/>
                  </pic:blipFill>
                  <pic:spPr bwMode="auto">
                    <a:xfrm>
                      <a:off x="0" y="0"/>
                      <a:ext cx="3392721" cy="2880244"/>
                    </a:xfrm>
                    <a:prstGeom prst="rect">
                      <a:avLst/>
                    </a:prstGeom>
                    <a:ln>
                      <a:noFill/>
                    </a:ln>
                    <a:extLst>
                      <a:ext uri="{53640926-AAD7-44D8-BBD7-CCE9431645EC}">
                        <a14:shadowObscured xmlns:a14="http://schemas.microsoft.com/office/drawing/2010/main"/>
                      </a:ext>
                    </a:extLst>
                  </pic:spPr>
                </pic:pic>
              </a:graphicData>
            </a:graphic>
          </wp:inline>
        </w:drawing>
      </w:r>
    </w:p>
    <w:p w14:paraId="3ECB6931" w14:textId="3E5D609E" w:rsidR="00A104D9" w:rsidRPr="00F04822" w:rsidRDefault="00A104D9" w:rsidP="00F04822">
      <w:pPr>
        <w:widowControl/>
        <w:spacing w:before="100" w:beforeAutospacing="1" w:after="100" w:afterAutospacing="1"/>
        <w:jc w:val="center"/>
        <w:rPr>
          <w:rFonts w:ascii="Times New Roman" w:hAnsi="Times New Roman" w:cs="Times New Roman"/>
          <w:sz w:val="18"/>
          <w:szCs w:val="18"/>
        </w:rPr>
      </w:pPr>
      <w:r w:rsidRPr="00D3779D">
        <w:rPr>
          <w:rFonts w:ascii="Times New Roman" w:hAnsi="Times New Roman" w:cs="Times New Roman"/>
          <w:b/>
          <w:bCs/>
          <w:sz w:val="18"/>
          <w:szCs w:val="18"/>
        </w:rPr>
        <w:t>Fi</w:t>
      </w:r>
      <w:r w:rsidRPr="00A0490D">
        <w:rPr>
          <w:rFonts w:ascii="Times New Roman" w:hAnsi="Times New Roman" w:cs="Times New Roman"/>
          <w:b/>
          <w:bCs/>
          <w:sz w:val="18"/>
          <w:szCs w:val="18"/>
        </w:rPr>
        <w:t>g.S</w:t>
      </w:r>
      <w:r>
        <w:rPr>
          <w:rFonts w:ascii="Times New Roman" w:hAnsi="Times New Roman" w:cs="Times New Roman"/>
          <w:b/>
          <w:bCs/>
          <w:sz w:val="18"/>
          <w:szCs w:val="18"/>
        </w:rPr>
        <w:t>10</w:t>
      </w:r>
      <w:r w:rsidRPr="00A0490D">
        <w:rPr>
          <w:rFonts w:ascii="Times New Roman" w:hAnsi="Times New Roman" w:cs="Times New Roman"/>
          <w:b/>
          <w:bCs/>
          <w:sz w:val="18"/>
          <w:szCs w:val="18"/>
        </w:rPr>
        <w:t>.</w:t>
      </w:r>
      <w:r w:rsidRPr="00F04822">
        <w:rPr>
          <w:rFonts w:ascii="Times New Roman" w:hAnsi="Times New Roman" w:cs="Times New Roman"/>
          <w:b/>
          <w:bCs/>
          <w:sz w:val="18"/>
          <w:szCs w:val="18"/>
        </w:rPr>
        <w:t xml:space="preserve"> </w:t>
      </w:r>
      <w:r w:rsidRPr="00F04822">
        <w:rPr>
          <w:rFonts w:ascii="Times New Roman" w:hAnsi="Times New Roman" w:cs="Times New Roman"/>
          <w:sz w:val="18"/>
          <w:szCs w:val="18"/>
        </w:rPr>
        <w:t>Laboratory-scale single-cell cost comparison and catalyst cost breakdown.</w:t>
      </w:r>
    </w:p>
    <w:p w14:paraId="40CD5BF5" w14:textId="32213E4D" w:rsidR="00286ECB" w:rsidRDefault="00F04822" w:rsidP="00080E89">
      <w:pPr>
        <w:rPr>
          <w:rFonts w:ascii="Times New Roman" w:eastAsia="宋体" w:hAnsi="Times New Roman" w:cs="Times New Roman"/>
          <w:noProof/>
          <w:kern w:val="0"/>
          <w:sz w:val="24"/>
          <w:szCs w:val="24"/>
        </w:rPr>
      </w:pPr>
      <w:r w:rsidRPr="00F04822">
        <w:rPr>
          <w:rFonts w:ascii="Times New Roman" w:eastAsia="宋体" w:hAnsi="Times New Roman" w:cs="Times New Roman"/>
          <w:kern w:val="0"/>
          <w:sz w:val="24"/>
          <w:szCs w:val="24"/>
          <w14:ligatures w14:val="none"/>
        </w:rPr>
        <w:lastRenderedPageBreak/>
        <w:t>Fig</w:t>
      </w:r>
      <w:r>
        <w:rPr>
          <w:rFonts w:ascii="Times New Roman" w:eastAsia="宋体" w:hAnsi="Times New Roman" w:cs="Times New Roman"/>
          <w:kern w:val="0"/>
          <w:sz w:val="24"/>
          <w:szCs w:val="24"/>
          <w14:ligatures w14:val="none"/>
        </w:rPr>
        <w:t>.</w:t>
      </w:r>
      <w:r w:rsidRPr="00F04822">
        <w:rPr>
          <w:rFonts w:ascii="Times New Roman" w:eastAsia="宋体" w:hAnsi="Times New Roman" w:cs="Times New Roman"/>
          <w:kern w:val="0"/>
          <w:sz w:val="24"/>
          <w:szCs w:val="24"/>
          <w14:ligatures w14:val="none"/>
        </w:rPr>
        <w:t xml:space="preserve">S10 provides a detailed cost breakdown for lab-assembled single Li–CO₂ cells, revealing that the Ru catalyst is approximately 10 times more expensive than the </w:t>
      </w:r>
      <w:proofErr w:type="spellStart"/>
      <w:r w:rsidRPr="00F04822">
        <w:rPr>
          <w:rFonts w:ascii="Times New Roman" w:eastAsia="宋体" w:hAnsi="Times New Roman" w:cs="Times New Roman"/>
          <w:kern w:val="0"/>
          <w:sz w:val="24"/>
          <w:szCs w:val="24"/>
          <w14:ligatures w14:val="none"/>
        </w:rPr>
        <w:t>MoS</w:t>
      </w:r>
      <w:proofErr w:type="spellEnd"/>
      <w:r w:rsidRPr="00F04822">
        <w:rPr>
          <w:rFonts w:ascii="Times New Roman" w:eastAsia="宋体" w:hAnsi="Times New Roman" w:cs="Times New Roman"/>
          <w:kern w:val="0"/>
          <w:sz w:val="24"/>
          <w:szCs w:val="24"/>
          <w14:ligatures w14:val="none"/>
        </w:rPr>
        <w:t xml:space="preserve">₂ equivalent on a per-cell basis. When normalized to energy capacity, the catalyst costs are $42.55/kWh for Ru versus $0.155/kWh for </w:t>
      </w:r>
      <w:bookmarkStart w:id="12" w:name="OLE_LINK6"/>
      <w:r w:rsidRPr="00F04822">
        <w:rPr>
          <w:rFonts w:ascii="Times New Roman" w:eastAsia="宋体" w:hAnsi="Times New Roman" w:cs="Times New Roman"/>
          <w:kern w:val="0"/>
          <w:sz w:val="24"/>
          <w:szCs w:val="24"/>
          <w14:ligatures w14:val="none"/>
        </w:rPr>
        <w:t>MoS</w:t>
      </w:r>
      <w:r w:rsidR="00080E89" w:rsidRPr="00080E89">
        <w:rPr>
          <w:rFonts w:ascii="Times New Roman" w:eastAsia="宋体" w:hAnsi="Times New Roman" w:cs="Times New Roman"/>
          <w:kern w:val="0"/>
          <w:sz w:val="24"/>
          <w:szCs w:val="24"/>
          <w:vertAlign w:val="subscript"/>
          <w14:ligatures w14:val="none"/>
        </w:rPr>
        <w:t>2</w:t>
      </w:r>
      <w:bookmarkEnd w:id="12"/>
      <w:r w:rsidRPr="00F04822">
        <w:rPr>
          <w:rFonts w:ascii="Times New Roman" w:eastAsia="宋体" w:hAnsi="Times New Roman" w:cs="Times New Roman"/>
          <w:kern w:val="0"/>
          <w:sz w:val="24"/>
          <w:szCs w:val="24"/>
          <w14:ligatures w14:val="none"/>
        </w:rPr>
        <w:t xml:space="preserve">, assuming equal mass loading. In practical Li–CO₂ battery systems, this cost disparity is expected to persist—and potentially widen—due to Ru’s scarcity and price volatility in bulk procurement, whereas </w:t>
      </w:r>
      <w:proofErr w:type="spellStart"/>
      <w:r w:rsidRPr="00F04822">
        <w:rPr>
          <w:rFonts w:ascii="Times New Roman" w:eastAsia="宋体" w:hAnsi="Times New Roman" w:cs="Times New Roman"/>
          <w:kern w:val="0"/>
          <w:sz w:val="24"/>
          <w:szCs w:val="24"/>
          <w14:ligatures w14:val="none"/>
        </w:rPr>
        <w:t>MoS</w:t>
      </w:r>
      <w:proofErr w:type="spellEnd"/>
      <w:r w:rsidRPr="00F04822">
        <w:rPr>
          <w:rFonts w:ascii="Times New Roman" w:eastAsia="宋体" w:hAnsi="Times New Roman" w:cs="Times New Roman"/>
          <w:kern w:val="0"/>
          <w:sz w:val="24"/>
          <w:szCs w:val="24"/>
          <w14:ligatures w14:val="none"/>
        </w:rPr>
        <w:t xml:space="preserve">₂ benefits from earth-abundance and established large-scale synthesis routes. Moreover, the longer cycle life and higher energy efficiency demonstrated by </w:t>
      </w:r>
      <w:proofErr w:type="spellStart"/>
      <w:r w:rsidRPr="00F04822">
        <w:rPr>
          <w:rFonts w:ascii="Times New Roman" w:eastAsia="宋体" w:hAnsi="Times New Roman" w:cs="Times New Roman"/>
          <w:kern w:val="0"/>
          <w:sz w:val="24"/>
          <w:szCs w:val="24"/>
          <w14:ligatures w14:val="none"/>
        </w:rPr>
        <w:t>MoS</w:t>
      </w:r>
      <w:proofErr w:type="spellEnd"/>
      <w:r w:rsidRPr="00F04822">
        <w:rPr>
          <w:rFonts w:ascii="Times New Roman" w:eastAsia="宋体" w:hAnsi="Times New Roman" w:cs="Times New Roman"/>
          <w:kern w:val="0"/>
          <w:sz w:val="24"/>
          <w:szCs w:val="24"/>
          <w14:ligatures w14:val="none"/>
        </w:rPr>
        <w:t xml:space="preserve">₂-catalyzed cells (as shown in Fig. </w:t>
      </w:r>
      <w:r>
        <w:rPr>
          <w:rFonts w:ascii="Times New Roman" w:eastAsia="宋体" w:hAnsi="Times New Roman" w:cs="Times New Roman"/>
          <w:kern w:val="0"/>
          <w:sz w:val="24"/>
          <w:szCs w:val="24"/>
          <w14:ligatures w14:val="none"/>
        </w:rPr>
        <w:t>4f</w:t>
      </w:r>
      <w:r w:rsidRPr="00F04822">
        <w:rPr>
          <w:rFonts w:ascii="Times New Roman" w:eastAsia="宋体" w:hAnsi="Times New Roman" w:cs="Times New Roman"/>
          <w:kern w:val="0"/>
          <w:sz w:val="24"/>
          <w:szCs w:val="24"/>
          <w14:ligatures w14:val="none"/>
        </w:rPr>
        <w:t xml:space="preserve">) would further reduce the levelized cost of storage over the battery’s operational lifetime, making </w:t>
      </w:r>
      <w:proofErr w:type="spellStart"/>
      <w:r w:rsidRPr="00F04822">
        <w:rPr>
          <w:rFonts w:ascii="Times New Roman" w:eastAsia="宋体" w:hAnsi="Times New Roman" w:cs="Times New Roman"/>
          <w:kern w:val="0"/>
          <w:sz w:val="24"/>
          <w:szCs w:val="24"/>
          <w14:ligatures w14:val="none"/>
        </w:rPr>
        <w:t>MoS</w:t>
      </w:r>
      <w:proofErr w:type="spellEnd"/>
      <w:r w:rsidRPr="00F04822">
        <w:rPr>
          <w:rFonts w:ascii="Times New Roman" w:eastAsia="宋体" w:hAnsi="Times New Roman" w:cs="Times New Roman"/>
          <w:kern w:val="0"/>
          <w:sz w:val="24"/>
          <w:szCs w:val="24"/>
          <w14:ligatures w14:val="none"/>
        </w:rPr>
        <w:t>₂ not only a materially economical choice but also a strategically superior catalyst for scalable energy storage applications.</w:t>
      </w:r>
    </w:p>
    <w:p w14:paraId="405FCC24" w14:textId="031956C0" w:rsidR="007A42E9" w:rsidRDefault="007A42E9" w:rsidP="00080E89">
      <w:pPr>
        <w:rPr>
          <w:rFonts w:ascii="Times New Roman" w:eastAsia="宋体" w:hAnsi="Times New Roman" w:cs="Times New Roman"/>
          <w:kern w:val="0"/>
          <w:sz w:val="24"/>
          <w:szCs w:val="24"/>
          <w14:ligatures w14:val="none"/>
        </w:rPr>
      </w:pPr>
    </w:p>
    <w:p w14:paraId="41107CBB" w14:textId="1E6FD411" w:rsidR="007772EC" w:rsidRDefault="0012189C" w:rsidP="00080E89">
      <w:pPr>
        <w:rPr>
          <w:rFonts w:ascii="Times New Roman" w:eastAsia="宋体" w:hAnsi="Times New Roman" w:cs="Times New Roman"/>
          <w:kern w:val="0"/>
          <w:sz w:val="24"/>
          <w:szCs w:val="24"/>
          <w14:ligatures w14:val="none"/>
        </w:rPr>
      </w:pPr>
      <w:r>
        <w:rPr>
          <w:rFonts w:ascii="Times New Roman" w:eastAsia="宋体" w:hAnsi="Times New Roman" w:cs="Times New Roman"/>
          <w:noProof/>
          <w:kern w:val="0"/>
          <w:sz w:val="24"/>
          <w:szCs w:val="24"/>
        </w:rPr>
        <w:drawing>
          <wp:inline distT="0" distB="0" distL="0" distR="0" wp14:anchorId="432754F6" wp14:editId="7C9EBCFB">
            <wp:extent cx="5274310" cy="217360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18" cstate="hqprint">
                      <a:extLst>
                        <a:ext uri="{28A0092B-C50C-407E-A947-70E740481C1C}">
                          <a14:useLocalDpi xmlns:a14="http://schemas.microsoft.com/office/drawing/2010/main"/>
                        </a:ext>
                      </a:extLst>
                    </a:blip>
                    <a:stretch>
                      <a:fillRect/>
                    </a:stretch>
                  </pic:blipFill>
                  <pic:spPr>
                    <a:xfrm>
                      <a:off x="0" y="0"/>
                      <a:ext cx="5274310" cy="2173605"/>
                    </a:xfrm>
                    <a:prstGeom prst="rect">
                      <a:avLst/>
                    </a:prstGeom>
                  </pic:spPr>
                </pic:pic>
              </a:graphicData>
            </a:graphic>
          </wp:inline>
        </w:drawing>
      </w:r>
    </w:p>
    <w:p w14:paraId="3BB1BF5B" w14:textId="480FFC1C" w:rsidR="00286ECB" w:rsidRPr="00DB68E1" w:rsidRDefault="00286ECB" w:rsidP="003A44EE">
      <w:pPr>
        <w:widowControl/>
        <w:spacing w:before="100" w:beforeAutospacing="1" w:after="100" w:afterAutospacing="1"/>
        <w:jc w:val="center"/>
        <w:rPr>
          <w:rFonts w:ascii="Times New Roman" w:hAnsi="Times New Roman" w:cs="Times New Roman"/>
          <w:sz w:val="18"/>
          <w:szCs w:val="18"/>
        </w:rPr>
      </w:pPr>
      <w:r w:rsidRPr="00A104D9">
        <w:rPr>
          <w:rFonts w:ascii="Times New Roman" w:hAnsi="Times New Roman" w:cs="Times New Roman" w:hint="eastAsia"/>
          <w:b/>
          <w:bCs/>
          <w:sz w:val="18"/>
          <w:szCs w:val="18"/>
        </w:rPr>
        <w:t>Fig</w:t>
      </w:r>
      <w:r w:rsidR="00A104D9">
        <w:rPr>
          <w:rFonts w:ascii="Times New Roman" w:hAnsi="Times New Roman" w:cs="Times New Roman"/>
          <w:b/>
          <w:bCs/>
          <w:sz w:val="18"/>
          <w:szCs w:val="18"/>
        </w:rPr>
        <w:t>.S11</w:t>
      </w:r>
      <w:r w:rsidRPr="00A104D9">
        <w:rPr>
          <w:rFonts w:ascii="Times New Roman" w:hAnsi="Times New Roman" w:cs="Times New Roman" w:hint="eastAsia"/>
          <w:b/>
          <w:bCs/>
          <w:sz w:val="18"/>
          <w:szCs w:val="18"/>
        </w:rPr>
        <w:t xml:space="preserve">. </w:t>
      </w:r>
      <w:r w:rsidR="00DB68E1" w:rsidRPr="00DB68E1">
        <w:rPr>
          <w:rFonts w:ascii="Times New Roman" w:hAnsi="Times New Roman" w:cs="Times New Roman"/>
          <w:sz w:val="18"/>
          <w:szCs w:val="18"/>
        </w:rPr>
        <w:t>Charge/discharge curve diagrams and energy efficiency graphs for catalysts of different concentrations.</w:t>
      </w:r>
    </w:p>
    <w:p w14:paraId="2AB68A5C" w14:textId="54B820C2" w:rsidR="009B0053" w:rsidRDefault="009B0053" w:rsidP="00080E89">
      <w:pPr>
        <w:rPr>
          <w:rFonts w:ascii="Times New Roman" w:eastAsia="宋体" w:hAnsi="Times New Roman" w:cs="Times New Roman"/>
          <w:kern w:val="0"/>
          <w:sz w:val="24"/>
          <w:szCs w:val="24"/>
          <w14:ligatures w14:val="none"/>
        </w:rPr>
      </w:pPr>
      <w:r w:rsidRPr="009B0053">
        <w:rPr>
          <w:rFonts w:ascii="Times New Roman" w:eastAsia="宋体" w:hAnsi="Times New Roman" w:cs="Times New Roman"/>
          <w:kern w:val="0"/>
          <w:sz w:val="24"/>
          <w:szCs w:val="24"/>
          <w14:ligatures w14:val="none"/>
        </w:rPr>
        <w:t>Fig</w:t>
      </w:r>
      <w:r>
        <w:rPr>
          <w:rFonts w:ascii="Times New Roman" w:eastAsia="宋体" w:hAnsi="Times New Roman" w:cs="Times New Roman"/>
          <w:kern w:val="0"/>
          <w:sz w:val="24"/>
          <w:szCs w:val="24"/>
          <w14:ligatures w14:val="none"/>
        </w:rPr>
        <w:t>.</w:t>
      </w:r>
      <w:r w:rsidRPr="009B0053">
        <w:rPr>
          <w:rFonts w:ascii="Times New Roman" w:eastAsia="宋体" w:hAnsi="Times New Roman" w:cs="Times New Roman"/>
          <w:kern w:val="0"/>
          <w:sz w:val="24"/>
          <w:szCs w:val="24"/>
          <w14:ligatures w14:val="none"/>
        </w:rPr>
        <w:t>S11</w:t>
      </w:r>
      <w:r>
        <w:rPr>
          <w:rFonts w:ascii="Times New Roman" w:eastAsia="宋体" w:hAnsi="Times New Roman" w:cs="Times New Roman"/>
          <w:kern w:val="0"/>
          <w:sz w:val="24"/>
          <w:szCs w:val="24"/>
          <w14:ligatures w14:val="none"/>
        </w:rPr>
        <w:t xml:space="preserve"> </w:t>
      </w:r>
      <w:r w:rsidRPr="009B0053">
        <w:rPr>
          <w:rFonts w:ascii="Times New Roman" w:eastAsia="宋体" w:hAnsi="Times New Roman" w:cs="Times New Roman"/>
          <w:kern w:val="0"/>
          <w:sz w:val="24"/>
          <w:szCs w:val="24"/>
          <w14:ligatures w14:val="none"/>
        </w:rPr>
        <w:t xml:space="preserve">shows the constant current charge-discharge curves of </w:t>
      </w:r>
      <w:proofErr w:type="spellStart"/>
      <w:r w:rsidRPr="009B0053">
        <w:rPr>
          <w:rFonts w:ascii="Times New Roman" w:eastAsia="宋体" w:hAnsi="Times New Roman" w:cs="Times New Roman"/>
          <w:kern w:val="0"/>
          <w:sz w:val="24"/>
          <w:szCs w:val="24"/>
          <w14:ligatures w14:val="none"/>
        </w:rPr>
        <w:t>MoS</w:t>
      </w:r>
      <w:proofErr w:type="spellEnd"/>
      <w:r w:rsidRPr="009B0053">
        <w:rPr>
          <w:rFonts w:ascii="Times New Roman" w:eastAsia="宋体" w:hAnsi="Times New Roman" w:cs="Times New Roman"/>
          <w:kern w:val="0"/>
          <w:sz w:val="24"/>
          <w:szCs w:val="24"/>
          <w14:ligatures w14:val="none"/>
        </w:rPr>
        <w:t xml:space="preserve">₂ catalysts synthesized at 10%, </w:t>
      </w:r>
      <w:r w:rsidR="00A13DE6">
        <w:rPr>
          <w:rFonts w:ascii="Times New Roman" w:eastAsia="宋体" w:hAnsi="Times New Roman" w:cs="Times New Roman"/>
          <w:kern w:val="0"/>
          <w:sz w:val="24"/>
          <w:szCs w:val="24"/>
          <w14:ligatures w14:val="none"/>
        </w:rPr>
        <w:t>2</w:t>
      </w:r>
      <w:r w:rsidRPr="009B0053">
        <w:rPr>
          <w:rFonts w:ascii="Times New Roman" w:eastAsia="宋体" w:hAnsi="Times New Roman" w:cs="Times New Roman"/>
          <w:kern w:val="0"/>
          <w:sz w:val="24"/>
          <w:szCs w:val="24"/>
          <w14:ligatures w14:val="none"/>
        </w:rPr>
        <w:t xml:space="preserve">0%, and </w:t>
      </w:r>
      <w:r w:rsidR="00A13DE6">
        <w:rPr>
          <w:rFonts w:ascii="Times New Roman" w:eastAsia="宋体" w:hAnsi="Times New Roman" w:cs="Times New Roman"/>
          <w:kern w:val="0"/>
          <w:sz w:val="24"/>
          <w:szCs w:val="24"/>
          <w14:ligatures w14:val="none"/>
        </w:rPr>
        <w:t>50</w:t>
      </w:r>
      <w:r w:rsidRPr="009B0053">
        <w:rPr>
          <w:rFonts w:ascii="Times New Roman" w:eastAsia="宋体" w:hAnsi="Times New Roman" w:cs="Times New Roman"/>
          <w:kern w:val="0"/>
          <w:sz w:val="24"/>
          <w:szCs w:val="24"/>
          <w14:ligatures w14:val="none"/>
        </w:rPr>
        <w:t>% precursor concentrations, supplementing Figure 4b in the main text. The complete concentration series (5 - 100%) reveals a systematic trend: (</w:t>
      </w:r>
      <w:proofErr w:type="spellStart"/>
      <w:r w:rsidRPr="009B0053">
        <w:rPr>
          <w:rFonts w:ascii="Times New Roman" w:eastAsia="宋体" w:hAnsi="Times New Roman" w:cs="Times New Roman"/>
          <w:kern w:val="0"/>
          <w:sz w:val="24"/>
          <w:szCs w:val="24"/>
          <w14:ligatures w14:val="none"/>
        </w:rPr>
        <w:t>i</w:t>
      </w:r>
      <w:proofErr w:type="spellEnd"/>
      <w:r w:rsidRPr="009B0053">
        <w:rPr>
          <w:rFonts w:ascii="Times New Roman" w:eastAsia="宋体" w:hAnsi="Times New Roman" w:cs="Times New Roman"/>
          <w:kern w:val="0"/>
          <w:sz w:val="24"/>
          <w:szCs w:val="24"/>
          <w14:ligatures w14:val="none"/>
        </w:rPr>
        <w:t xml:space="preserve">) The charging potentials of the 5% and 10% samples are almost the same, comparable to the ruthenium reference sample; (ii) The 50%, 95%, and 100% samples exhibit convergent, higher charging platforms; (iii) The discharge potentials increase monotonically with the increase in precursor concentration. This confirms that the ultrathin </w:t>
      </w:r>
      <w:proofErr w:type="spellStart"/>
      <w:r w:rsidRPr="009B0053">
        <w:rPr>
          <w:rFonts w:ascii="Times New Roman" w:eastAsia="宋体" w:hAnsi="Times New Roman" w:cs="Times New Roman"/>
          <w:kern w:val="0"/>
          <w:sz w:val="24"/>
          <w:szCs w:val="24"/>
          <w14:ligatures w14:val="none"/>
        </w:rPr>
        <w:t>MoS</w:t>
      </w:r>
      <w:proofErr w:type="spellEnd"/>
      <w:r w:rsidRPr="009B0053">
        <w:rPr>
          <w:rFonts w:ascii="Times New Roman" w:eastAsia="宋体" w:hAnsi="Times New Roman" w:cs="Times New Roman"/>
          <w:kern w:val="0"/>
          <w:sz w:val="24"/>
          <w:szCs w:val="24"/>
          <w14:ligatures w14:val="none"/>
        </w:rPr>
        <w:t>₂ shell (≤ 2 layers) achieves similar performance to noble metals, while thicker shells gradually increase polarization, thereby establishing a clear structure - activity relationship.</w:t>
      </w:r>
    </w:p>
    <w:p w14:paraId="3A5D6BE8" w14:textId="0AED8470" w:rsidR="00286ECB" w:rsidRDefault="007772EC" w:rsidP="009B0053">
      <w:pPr>
        <w:jc w:val="left"/>
        <w:rPr>
          <w:rFonts w:ascii="Times New Roman" w:eastAsia="宋体" w:hAnsi="Times New Roman" w:cs="Times New Roman"/>
          <w:kern w:val="0"/>
          <w:sz w:val="24"/>
          <w:szCs w:val="24"/>
          <w14:ligatures w14:val="none"/>
        </w:rPr>
      </w:pPr>
      <w:r>
        <w:rPr>
          <w:rFonts w:ascii="Times New Roman" w:eastAsia="宋体" w:hAnsi="Times New Roman" w:cs="Times New Roman"/>
          <w:noProof/>
          <w:kern w:val="0"/>
          <w:sz w:val="24"/>
          <w:szCs w:val="24"/>
        </w:rPr>
        <w:lastRenderedPageBreak/>
        <w:drawing>
          <wp:inline distT="0" distB="0" distL="0" distR="0" wp14:anchorId="54FE76E8" wp14:editId="70C4E6C3">
            <wp:extent cx="5274310" cy="2062263"/>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rotWithShape="1">
                    <a:blip r:embed="rId19" cstate="hqprint">
                      <a:extLst>
                        <a:ext uri="{28A0092B-C50C-407E-A947-70E740481C1C}">
                          <a14:useLocalDpi xmlns:a14="http://schemas.microsoft.com/office/drawing/2010/main"/>
                        </a:ext>
                      </a:extLst>
                    </a:blip>
                    <a:srcRect/>
                    <a:stretch/>
                  </pic:blipFill>
                  <pic:spPr bwMode="auto">
                    <a:xfrm>
                      <a:off x="0" y="0"/>
                      <a:ext cx="5274310" cy="2062263"/>
                    </a:xfrm>
                    <a:prstGeom prst="rect">
                      <a:avLst/>
                    </a:prstGeom>
                    <a:ln>
                      <a:noFill/>
                    </a:ln>
                    <a:extLst>
                      <a:ext uri="{53640926-AAD7-44D8-BBD7-CCE9431645EC}">
                        <a14:shadowObscured xmlns:a14="http://schemas.microsoft.com/office/drawing/2010/main"/>
                      </a:ext>
                    </a:extLst>
                  </pic:spPr>
                </pic:pic>
              </a:graphicData>
            </a:graphic>
          </wp:inline>
        </w:drawing>
      </w:r>
    </w:p>
    <w:p w14:paraId="1CC16B04" w14:textId="59E01F06" w:rsidR="00AE5D6A" w:rsidRPr="00DB68E1" w:rsidRDefault="00286ECB" w:rsidP="003A44EE">
      <w:pPr>
        <w:widowControl/>
        <w:spacing w:before="100" w:beforeAutospacing="1" w:after="100" w:afterAutospacing="1"/>
        <w:jc w:val="center"/>
        <w:rPr>
          <w:rFonts w:ascii="Times New Roman" w:hAnsi="Times New Roman" w:cs="Times New Roman"/>
          <w:sz w:val="18"/>
          <w:szCs w:val="18"/>
        </w:rPr>
      </w:pPr>
      <w:r w:rsidRPr="00A104D9">
        <w:rPr>
          <w:rFonts w:ascii="Times New Roman" w:hAnsi="Times New Roman" w:cs="Times New Roman" w:hint="eastAsia"/>
          <w:b/>
          <w:bCs/>
          <w:sz w:val="18"/>
          <w:szCs w:val="18"/>
        </w:rPr>
        <w:t>Fig</w:t>
      </w:r>
      <w:r w:rsidR="00A104D9">
        <w:rPr>
          <w:rFonts w:ascii="Times New Roman" w:hAnsi="Times New Roman" w:cs="Times New Roman"/>
          <w:b/>
          <w:bCs/>
          <w:sz w:val="18"/>
          <w:szCs w:val="18"/>
        </w:rPr>
        <w:t>.S12</w:t>
      </w:r>
      <w:r w:rsidRPr="00A104D9">
        <w:rPr>
          <w:rFonts w:ascii="Times New Roman" w:hAnsi="Times New Roman" w:cs="Times New Roman" w:hint="eastAsia"/>
          <w:b/>
          <w:bCs/>
          <w:sz w:val="18"/>
          <w:szCs w:val="18"/>
        </w:rPr>
        <w:t xml:space="preserve">. </w:t>
      </w:r>
      <w:r w:rsidR="00DB68E1" w:rsidRPr="00DB68E1">
        <w:rPr>
          <w:rFonts w:ascii="Times New Roman" w:hAnsi="Times New Roman" w:cs="Times New Roman"/>
          <w:sz w:val="18"/>
          <w:szCs w:val="18"/>
        </w:rPr>
        <w:t>Charge/discharge curve diagrams and energy efficiency graphs under different currents.</w:t>
      </w:r>
    </w:p>
    <w:p w14:paraId="264B9810" w14:textId="0ABAA135" w:rsidR="00DB68E1" w:rsidRPr="00BD5BE9" w:rsidRDefault="00BD5BE9" w:rsidP="00080E89">
      <w:pPr>
        <w:widowControl/>
        <w:spacing w:before="100" w:beforeAutospacing="1" w:after="100" w:afterAutospacing="1"/>
        <w:rPr>
          <w:rFonts w:ascii="Times New Roman" w:hAnsi="Times New Roman" w:cs="Times New Roman"/>
          <w:sz w:val="24"/>
          <w:szCs w:val="24"/>
        </w:rPr>
      </w:pPr>
      <w:r w:rsidRPr="00BD5BE9">
        <w:rPr>
          <w:rFonts w:ascii="Times New Roman" w:hAnsi="Times New Roman" w:cs="Times New Roman"/>
          <w:sz w:val="24"/>
          <w:szCs w:val="24"/>
        </w:rPr>
        <w:t>Fig</w:t>
      </w:r>
      <w:r>
        <w:rPr>
          <w:rFonts w:ascii="Times New Roman" w:hAnsi="Times New Roman" w:cs="Times New Roman"/>
          <w:sz w:val="24"/>
          <w:szCs w:val="24"/>
        </w:rPr>
        <w:t>.</w:t>
      </w:r>
      <w:r w:rsidRPr="00BD5BE9">
        <w:rPr>
          <w:rFonts w:ascii="Times New Roman" w:hAnsi="Times New Roman" w:cs="Times New Roman"/>
          <w:sz w:val="24"/>
          <w:szCs w:val="24"/>
        </w:rPr>
        <w:t>S12.</w:t>
      </w:r>
      <w:r>
        <w:rPr>
          <w:rFonts w:ascii="Times New Roman" w:hAnsi="Times New Roman" w:cs="Times New Roman"/>
          <w:sz w:val="24"/>
          <w:szCs w:val="24"/>
        </w:rPr>
        <w:t xml:space="preserve"> shows</w:t>
      </w:r>
      <w:r w:rsidRPr="00BD5BE9">
        <w:rPr>
          <w:rFonts w:ascii="Times New Roman" w:hAnsi="Times New Roman" w:cs="Times New Roman"/>
          <w:sz w:val="24"/>
          <w:szCs w:val="24"/>
        </w:rPr>
        <w:t xml:space="preserve"> </w:t>
      </w:r>
      <w:r>
        <w:rPr>
          <w:rFonts w:ascii="Times New Roman" w:hAnsi="Times New Roman" w:cs="Times New Roman"/>
          <w:sz w:val="24"/>
          <w:szCs w:val="24"/>
        </w:rPr>
        <w:t>r</w:t>
      </w:r>
      <w:r w:rsidRPr="00BD5BE9">
        <w:rPr>
          <w:rFonts w:ascii="Times New Roman" w:hAnsi="Times New Roman" w:cs="Times New Roman"/>
          <w:sz w:val="24"/>
          <w:szCs w:val="24"/>
        </w:rPr>
        <w:t>ate-dependent electrochemical performance at current densities of 1, 2, 5, and 10 A/g. The charge potential increases monotonically while the discharge potential decreases with current density, resulting in progressively larger overpotentials. These galvanostatic profiles corroborate the rate capability data shown in Fig. 4d. Energy efficiency remains high, decreasing from ~90% at 1 A/g to ~72% at 10 A/g, demonstrating a clear inverse relationship with current density and underscoring the catalyst's robust performance across a wide range of operating conditions.</w:t>
      </w:r>
    </w:p>
    <w:p w14:paraId="3C947D29" w14:textId="55AFED07" w:rsidR="00AE5D6A" w:rsidRDefault="00D02E09" w:rsidP="002C7F0F">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9251915" wp14:editId="68E4FE3A">
            <wp:extent cx="5073650" cy="606488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rotWithShape="1">
                    <a:blip r:embed="rId20" cstate="hqprint">
                      <a:extLst>
                        <a:ext uri="{28A0092B-C50C-407E-A947-70E740481C1C}">
                          <a14:useLocalDpi xmlns:a14="http://schemas.microsoft.com/office/drawing/2010/main"/>
                        </a:ext>
                      </a:extLst>
                    </a:blip>
                    <a:srcRect/>
                    <a:stretch/>
                  </pic:blipFill>
                  <pic:spPr bwMode="auto">
                    <a:xfrm>
                      <a:off x="0" y="0"/>
                      <a:ext cx="5073650" cy="6064885"/>
                    </a:xfrm>
                    <a:prstGeom prst="rect">
                      <a:avLst/>
                    </a:prstGeom>
                    <a:ln>
                      <a:noFill/>
                    </a:ln>
                    <a:extLst>
                      <a:ext uri="{53640926-AAD7-44D8-BBD7-CCE9431645EC}">
                        <a14:shadowObscured xmlns:a14="http://schemas.microsoft.com/office/drawing/2010/main"/>
                      </a:ext>
                    </a:extLst>
                  </pic:spPr>
                </pic:pic>
              </a:graphicData>
            </a:graphic>
          </wp:inline>
        </w:drawing>
      </w:r>
    </w:p>
    <w:p w14:paraId="4C1914AB" w14:textId="31F39671" w:rsidR="00DC152D" w:rsidRDefault="00D02E09" w:rsidP="00D02E09">
      <w:pPr>
        <w:widowControl/>
        <w:spacing w:before="100" w:beforeAutospacing="1" w:after="100" w:afterAutospacing="1"/>
        <w:rPr>
          <w:rFonts w:ascii="Times New Roman" w:hAnsi="Times New Roman" w:cs="Times New Roman"/>
          <w:sz w:val="18"/>
          <w:szCs w:val="18"/>
        </w:rPr>
      </w:pPr>
      <w:r w:rsidRPr="00D02E09">
        <w:rPr>
          <w:rFonts w:ascii="Times New Roman" w:hAnsi="Times New Roman" w:cs="Times New Roman"/>
          <w:sz w:val="18"/>
          <w:szCs w:val="18"/>
        </w:rPr>
        <w:t>Fig.S13. (a) Five possible reaction pathways and corresponding intermediates for</w:t>
      </w:r>
      <w:r>
        <w:rPr>
          <w:rFonts w:ascii="Times New Roman" w:hAnsi="Times New Roman" w:cs="Times New Roman" w:hint="eastAsia"/>
          <w:sz w:val="18"/>
          <w:szCs w:val="18"/>
        </w:rPr>
        <w:t xml:space="preserve"> </w:t>
      </w:r>
      <w:r w:rsidRPr="00D02E09">
        <w:rPr>
          <w:rFonts w:ascii="Times New Roman" w:hAnsi="Times New Roman" w:cs="Times New Roman"/>
          <w:sz w:val="18"/>
          <w:szCs w:val="18"/>
        </w:rPr>
        <w:t>formation of Li</w:t>
      </w:r>
      <w:r w:rsidRPr="00D02E09">
        <w:rPr>
          <w:rFonts w:ascii="Times New Roman" w:hAnsi="Times New Roman" w:cs="Times New Roman"/>
          <w:sz w:val="18"/>
          <w:szCs w:val="18"/>
          <w:vertAlign w:val="subscript"/>
        </w:rPr>
        <w:t>2</w:t>
      </w:r>
      <w:r w:rsidRPr="00D02E09">
        <w:rPr>
          <w:rFonts w:ascii="Times New Roman" w:hAnsi="Times New Roman" w:cs="Times New Roman"/>
          <w:sz w:val="18"/>
          <w:szCs w:val="18"/>
        </w:rPr>
        <w:t>CO</w:t>
      </w:r>
      <w:r w:rsidRPr="00D02E09">
        <w:rPr>
          <w:rFonts w:ascii="Times New Roman" w:hAnsi="Times New Roman" w:cs="Times New Roman"/>
          <w:sz w:val="18"/>
          <w:szCs w:val="18"/>
          <w:vertAlign w:val="subscript"/>
        </w:rPr>
        <w:t>3</w:t>
      </w:r>
      <w:r w:rsidRPr="00D02E09">
        <w:rPr>
          <w:rFonts w:ascii="Times New Roman" w:hAnsi="Times New Roman" w:cs="Times New Roman"/>
          <w:sz w:val="18"/>
          <w:szCs w:val="18"/>
        </w:rPr>
        <w:t xml:space="preserve"> on MoS</w:t>
      </w:r>
      <w:r w:rsidRPr="00D02E09">
        <w:rPr>
          <w:rFonts w:ascii="Times New Roman" w:hAnsi="Times New Roman" w:cs="Times New Roman"/>
          <w:sz w:val="18"/>
          <w:szCs w:val="18"/>
          <w:vertAlign w:val="subscript"/>
        </w:rPr>
        <w:t>2</w:t>
      </w:r>
      <w:r w:rsidRPr="00D02E09">
        <w:rPr>
          <w:rFonts w:ascii="Times New Roman" w:hAnsi="Times New Roman" w:cs="Times New Roman"/>
          <w:sz w:val="18"/>
          <w:szCs w:val="18"/>
        </w:rPr>
        <w:t xml:space="preserve">. </w:t>
      </w:r>
      <w:r w:rsidR="00C059DE">
        <w:rPr>
          <w:rFonts w:ascii="Times New Roman" w:hAnsi="Times New Roman" w:cs="Times New Roman"/>
          <w:sz w:val="18"/>
          <w:szCs w:val="18"/>
        </w:rPr>
        <w:t>(</w:t>
      </w:r>
      <w:r>
        <w:rPr>
          <w:rFonts w:ascii="Times New Roman" w:hAnsi="Times New Roman" w:cs="Times New Roman"/>
          <w:sz w:val="18"/>
          <w:szCs w:val="18"/>
        </w:rPr>
        <w:t>b</w:t>
      </w:r>
      <w:r w:rsidR="00C059DE">
        <w:rPr>
          <w:rFonts w:ascii="Times New Roman" w:hAnsi="Times New Roman" w:cs="Times New Roman"/>
          <w:sz w:val="18"/>
          <w:szCs w:val="18"/>
        </w:rPr>
        <w:t xml:space="preserve">) </w:t>
      </w:r>
      <w:r w:rsidR="00AE5D6A" w:rsidRPr="003A44EE">
        <w:rPr>
          <w:rFonts w:ascii="Times New Roman" w:hAnsi="Times New Roman" w:cs="Times New Roman"/>
          <w:sz w:val="18"/>
          <w:szCs w:val="18"/>
        </w:rPr>
        <w:t xml:space="preserve">Gibbs free energy profiles for the catalytic formation of </w:t>
      </w:r>
      <w:proofErr w:type="spellStart"/>
      <w:r w:rsidR="00AE5D6A" w:rsidRPr="003A44EE">
        <w:rPr>
          <w:rFonts w:ascii="Times New Roman" w:hAnsi="Times New Roman" w:cs="Times New Roman"/>
          <w:sz w:val="18"/>
          <w:szCs w:val="18"/>
        </w:rPr>
        <w:t>Li₂CO</w:t>
      </w:r>
      <w:proofErr w:type="spellEnd"/>
      <w:r w:rsidR="00AE5D6A" w:rsidRPr="003A44EE">
        <w:rPr>
          <w:rFonts w:ascii="Times New Roman" w:hAnsi="Times New Roman" w:cs="Times New Roman"/>
          <w:sz w:val="18"/>
          <w:szCs w:val="18"/>
        </w:rPr>
        <w:t xml:space="preserve">₃ and C on the </w:t>
      </w:r>
      <w:proofErr w:type="spellStart"/>
      <w:r w:rsidR="00AE5D6A" w:rsidRPr="003A44EE">
        <w:rPr>
          <w:rFonts w:ascii="Times New Roman" w:hAnsi="Times New Roman" w:cs="Times New Roman"/>
          <w:sz w:val="18"/>
          <w:szCs w:val="18"/>
        </w:rPr>
        <w:t>MoS</w:t>
      </w:r>
      <w:proofErr w:type="spellEnd"/>
      <w:r w:rsidR="00AE5D6A" w:rsidRPr="003A44EE">
        <w:rPr>
          <w:rFonts w:ascii="Times New Roman" w:hAnsi="Times New Roman" w:cs="Times New Roman"/>
          <w:sz w:val="18"/>
          <w:szCs w:val="18"/>
        </w:rPr>
        <w:t>₂ plane at the open-circuit potential (U = 0 V) and the theoretical equilibrium potential (U = U₀ = 2.85 V).</w:t>
      </w:r>
      <w:r w:rsidR="00C059DE">
        <w:rPr>
          <w:rFonts w:ascii="Times New Roman" w:hAnsi="Times New Roman" w:cs="Times New Roman"/>
          <w:sz w:val="18"/>
          <w:szCs w:val="18"/>
        </w:rPr>
        <w:t xml:space="preserve"> (</w:t>
      </w:r>
      <w:r>
        <w:rPr>
          <w:rFonts w:ascii="Times New Roman" w:hAnsi="Times New Roman" w:cs="Times New Roman"/>
          <w:sz w:val="18"/>
          <w:szCs w:val="18"/>
        </w:rPr>
        <w:t>c</w:t>
      </w:r>
      <w:r w:rsidR="00C059DE">
        <w:rPr>
          <w:rFonts w:ascii="Times New Roman" w:hAnsi="Times New Roman" w:cs="Times New Roman"/>
          <w:sz w:val="18"/>
          <w:szCs w:val="18"/>
        </w:rPr>
        <w:t xml:space="preserve">) </w:t>
      </w:r>
      <w:r w:rsidR="00AE5D6A" w:rsidRPr="003A44EE">
        <w:rPr>
          <w:rFonts w:ascii="Times New Roman" w:hAnsi="Times New Roman" w:cs="Times New Roman"/>
          <w:sz w:val="18"/>
          <w:szCs w:val="18"/>
        </w:rPr>
        <w:t xml:space="preserve">Gibbs free energy profiles for the catalytic formation of </w:t>
      </w:r>
      <w:proofErr w:type="spellStart"/>
      <w:r w:rsidR="00AE5D6A" w:rsidRPr="003A44EE">
        <w:rPr>
          <w:rFonts w:ascii="Times New Roman" w:hAnsi="Times New Roman" w:cs="Times New Roman"/>
          <w:sz w:val="18"/>
          <w:szCs w:val="18"/>
        </w:rPr>
        <w:t>Li₂CO</w:t>
      </w:r>
      <w:proofErr w:type="spellEnd"/>
      <w:r w:rsidR="00AE5D6A" w:rsidRPr="003A44EE">
        <w:rPr>
          <w:rFonts w:ascii="Times New Roman" w:hAnsi="Times New Roman" w:cs="Times New Roman"/>
          <w:sz w:val="18"/>
          <w:szCs w:val="18"/>
        </w:rPr>
        <w:t xml:space="preserve">₃ and C on the </w:t>
      </w:r>
      <w:proofErr w:type="spellStart"/>
      <w:r w:rsidR="00AE5D6A" w:rsidRPr="003A44EE">
        <w:rPr>
          <w:rFonts w:ascii="Times New Roman" w:hAnsi="Times New Roman" w:cs="Times New Roman"/>
          <w:sz w:val="18"/>
          <w:szCs w:val="18"/>
        </w:rPr>
        <w:t>MoS</w:t>
      </w:r>
      <w:proofErr w:type="spellEnd"/>
      <w:r w:rsidR="00AE5D6A" w:rsidRPr="003A44EE">
        <w:rPr>
          <w:rFonts w:ascii="Times New Roman" w:hAnsi="Times New Roman" w:cs="Times New Roman"/>
          <w:sz w:val="18"/>
          <w:szCs w:val="18"/>
        </w:rPr>
        <w:t xml:space="preserve">₂ plane with </w:t>
      </w:r>
      <w:bookmarkStart w:id="13" w:name="_Hlk210847510"/>
      <w:r w:rsidR="00AE5D6A" w:rsidRPr="003A44EE">
        <w:rPr>
          <w:rFonts w:ascii="Times New Roman" w:hAnsi="Times New Roman" w:cs="Times New Roman" w:hint="eastAsia"/>
          <w:sz w:val="18"/>
          <w:szCs w:val="18"/>
        </w:rPr>
        <w:t>S</w:t>
      </w:r>
      <w:r w:rsidR="00AE5D6A" w:rsidRPr="003A44EE">
        <w:rPr>
          <w:rFonts w:ascii="Times New Roman" w:hAnsi="Times New Roman" w:cs="Times New Roman"/>
          <w:sz w:val="18"/>
          <w:szCs w:val="18"/>
        </w:rPr>
        <w:t>-vacancy</w:t>
      </w:r>
      <w:bookmarkEnd w:id="13"/>
      <w:r w:rsidR="00AE5D6A" w:rsidRPr="003A44EE">
        <w:rPr>
          <w:rFonts w:ascii="Times New Roman" w:hAnsi="Times New Roman" w:cs="Times New Roman"/>
          <w:sz w:val="18"/>
          <w:szCs w:val="18"/>
        </w:rPr>
        <w:t xml:space="preserve"> at the open-circuit potential (U = 0 V) and the theoretical equilibrium potential (U = U₀ = 2.85 V).</w:t>
      </w:r>
      <w:r w:rsidR="00C059DE">
        <w:rPr>
          <w:rFonts w:ascii="Times New Roman" w:hAnsi="Times New Roman" w:cs="Times New Roman" w:hint="eastAsia"/>
          <w:sz w:val="18"/>
          <w:szCs w:val="18"/>
        </w:rPr>
        <w:t xml:space="preserve"> </w:t>
      </w:r>
      <w:r w:rsidR="00C059DE">
        <w:rPr>
          <w:rFonts w:ascii="Times New Roman" w:hAnsi="Times New Roman" w:cs="Times New Roman"/>
          <w:sz w:val="18"/>
          <w:szCs w:val="18"/>
        </w:rPr>
        <w:t>(</w:t>
      </w:r>
      <w:r>
        <w:rPr>
          <w:rFonts w:ascii="Times New Roman" w:hAnsi="Times New Roman" w:cs="Times New Roman"/>
          <w:sz w:val="18"/>
          <w:szCs w:val="18"/>
        </w:rPr>
        <w:t>d</w:t>
      </w:r>
      <w:r w:rsidR="00C059DE">
        <w:rPr>
          <w:rFonts w:ascii="Times New Roman" w:hAnsi="Times New Roman" w:cs="Times New Roman"/>
          <w:sz w:val="18"/>
          <w:szCs w:val="18"/>
        </w:rPr>
        <w:t xml:space="preserve">) </w:t>
      </w:r>
      <w:r w:rsidR="00AE5D6A" w:rsidRPr="003A44EE">
        <w:rPr>
          <w:rFonts w:ascii="Times New Roman" w:hAnsi="Times New Roman" w:cs="Times New Roman"/>
          <w:sz w:val="18"/>
          <w:szCs w:val="18"/>
        </w:rPr>
        <w:t xml:space="preserve">Gibbs free energy profiles for the catalytic formation of </w:t>
      </w:r>
      <w:proofErr w:type="spellStart"/>
      <w:r w:rsidR="00AE5D6A" w:rsidRPr="003A44EE">
        <w:rPr>
          <w:rFonts w:ascii="Times New Roman" w:hAnsi="Times New Roman" w:cs="Times New Roman"/>
          <w:sz w:val="18"/>
          <w:szCs w:val="18"/>
        </w:rPr>
        <w:t>Li₂CO</w:t>
      </w:r>
      <w:proofErr w:type="spellEnd"/>
      <w:r w:rsidR="00AE5D6A" w:rsidRPr="003A44EE">
        <w:rPr>
          <w:rFonts w:ascii="Times New Roman" w:hAnsi="Times New Roman" w:cs="Times New Roman"/>
          <w:sz w:val="18"/>
          <w:szCs w:val="18"/>
        </w:rPr>
        <w:t xml:space="preserve">₃ and C on the </w:t>
      </w:r>
      <w:bookmarkStart w:id="14" w:name="_Hlk210847537"/>
      <w:proofErr w:type="spellStart"/>
      <w:r w:rsidR="00AE5D6A" w:rsidRPr="003A44EE">
        <w:rPr>
          <w:rFonts w:ascii="Times New Roman" w:hAnsi="Times New Roman" w:cs="Times New Roman"/>
          <w:sz w:val="18"/>
          <w:szCs w:val="18"/>
        </w:rPr>
        <w:t>MoS</w:t>
      </w:r>
      <w:proofErr w:type="spellEnd"/>
      <w:r w:rsidR="00AE5D6A" w:rsidRPr="003A44EE">
        <w:rPr>
          <w:rFonts w:ascii="Times New Roman" w:hAnsi="Times New Roman" w:cs="Times New Roman"/>
          <w:sz w:val="18"/>
          <w:szCs w:val="18"/>
        </w:rPr>
        <w:t>₂ (Bending 11%)</w:t>
      </w:r>
      <w:bookmarkEnd w:id="14"/>
      <w:r w:rsidR="00AE5D6A" w:rsidRPr="003A44EE">
        <w:rPr>
          <w:rFonts w:ascii="Times New Roman" w:hAnsi="Times New Roman" w:cs="Times New Roman"/>
          <w:sz w:val="18"/>
          <w:szCs w:val="18"/>
        </w:rPr>
        <w:t xml:space="preserve"> at the open-circuit potential (U = 0 V) and the theoretical equilibrium potential (U = U₀ = 2.85 V).</w:t>
      </w:r>
      <w:r w:rsidR="00C059DE">
        <w:rPr>
          <w:rFonts w:ascii="Times New Roman" w:hAnsi="Times New Roman" w:cs="Times New Roman"/>
          <w:sz w:val="18"/>
          <w:szCs w:val="18"/>
        </w:rPr>
        <w:t xml:space="preserve"> (</w:t>
      </w:r>
      <w:r>
        <w:rPr>
          <w:rFonts w:ascii="Times New Roman" w:hAnsi="Times New Roman" w:cs="Times New Roman"/>
          <w:sz w:val="18"/>
          <w:szCs w:val="18"/>
        </w:rPr>
        <w:t>e</w:t>
      </w:r>
      <w:r w:rsidR="00C059DE">
        <w:rPr>
          <w:rFonts w:ascii="Times New Roman" w:hAnsi="Times New Roman" w:cs="Times New Roman"/>
          <w:sz w:val="18"/>
          <w:szCs w:val="18"/>
        </w:rPr>
        <w:t xml:space="preserve">) </w:t>
      </w:r>
      <w:r w:rsidR="00AE5D6A" w:rsidRPr="003A44EE">
        <w:rPr>
          <w:rFonts w:ascii="Times New Roman" w:hAnsi="Times New Roman" w:cs="Times New Roman"/>
          <w:sz w:val="18"/>
          <w:szCs w:val="18"/>
        </w:rPr>
        <w:t xml:space="preserve">Gibbs free energy profiles for the catalytic formation of </w:t>
      </w:r>
      <w:proofErr w:type="spellStart"/>
      <w:r w:rsidR="00AE5D6A" w:rsidRPr="003A44EE">
        <w:rPr>
          <w:rFonts w:ascii="Times New Roman" w:hAnsi="Times New Roman" w:cs="Times New Roman"/>
          <w:sz w:val="18"/>
          <w:szCs w:val="18"/>
        </w:rPr>
        <w:t>Li₂CO</w:t>
      </w:r>
      <w:proofErr w:type="spellEnd"/>
      <w:r w:rsidR="00AE5D6A" w:rsidRPr="003A44EE">
        <w:rPr>
          <w:rFonts w:ascii="Times New Roman" w:hAnsi="Times New Roman" w:cs="Times New Roman"/>
          <w:sz w:val="18"/>
          <w:szCs w:val="18"/>
        </w:rPr>
        <w:t xml:space="preserve">₃ and C on the </w:t>
      </w:r>
      <w:proofErr w:type="spellStart"/>
      <w:r w:rsidR="00AE5D6A" w:rsidRPr="003A44EE">
        <w:rPr>
          <w:rFonts w:ascii="Times New Roman" w:hAnsi="Times New Roman" w:cs="Times New Roman"/>
          <w:sz w:val="18"/>
          <w:szCs w:val="18"/>
        </w:rPr>
        <w:t>MoS</w:t>
      </w:r>
      <w:proofErr w:type="spellEnd"/>
      <w:r w:rsidR="00AE5D6A" w:rsidRPr="003A44EE">
        <w:rPr>
          <w:rFonts w:ascii="Times New Roman" w:hAnsi="Times New Roman" w:cs="Times New Roman"/>
          <w:sz w:val="18"/>
          <w:szCs w:val="18"/>
        </w:rPr>
        <w:t xml:space="preserve">₂ (Bending 11%) </w:t>
      </w:r>
      <w:bookmarkStart w:id="15" w:name="_Hlk210847577"/>
      <w:r w:rsidR="00AE5D6A" w:rsidRPr="003A44EE">
        <w:rPr>
          <w:rFonts w:ascii="Times New Roman" w:hAnsi="Times New Roman" w:cs="Times New Roman"/>
          <w:sz w:val="18"/>
          <w:szCs w:val="18"/>
        </w:rPr>
        <w:t xml:space="preserve">with </w:t>
      </w:r>
      <w:r w:rsidR="00AE5D6A" w:rsidRPr="003A44EE">
        <w:rPr>
          <w:rFonts w:ascii="Times New Roman" w:hAnsi="Times New Roman" w:cs="Times New Roman" w:hint="eastAsia"/>
          <w:sz w:val="18"/>
          <w:szCs w:val="18"/>
        </w:rPr>
        <w:t>S</w:t>
      </w:r>
      <w:r w:rsidR="00AE5D6A" w:rsidRPr="003A44EE">
        <w:rPr>
          <w:rFonts w:ascii="Times New Roman" w:hAnsi="Times New Roman" w:cs="Times New Roman"/>
          <w:sz w:val="18"/>
          <w:szCs w:val="18"/>
        </w:rPr>
        <w:t>-vacancy</w:t>
      </w:r>
      <w:bookmarkEnd w:id="15"/>
      <w:r w:rsidR="00AE5D6A" w:rsidRPr="003A44EE">
        <w:rPr>
          <w:rFonts w:ascii="Times New Roman" w:hAnsi="Times New Roman" w:cs="Times New Roman"/>
          <w:sz w:val="18"/>
          <w:szCs w:val="18"/>
        </w:rPr>
        <w:t xml:space="preserve"> at the open-circuit potential (U = 0 V) and the theoretical equilibrium potential (U = U₀ = 2.85 V).</w:t>
      </w:r>
    </w:p>
    <w:p w14:paraId="78647DB8" w14:textId="7909CB45" w:rsidR="00080E89" w:rsidRPr="00E54CE6" w:rsidRDefault="00080E89" w:rsidP="00080E89">
      <w:pPr>
        <w:spacing w:line="360" w:lineRule="auto"/>
        <w:rPr>
          <w:rFonts w:ascii="Times New Roman" w:hAnsi="Times New Roman" w:cs="Times New Roman"/>
          <w:sz w:val="24"/>
          <w:szCs w:val="24"/>
        </w:rPr>
      </w:pPr>
      <w:r w:rsidRPr="00705093">
        <w:rPr>
          <w:rFonts w:ascii="Times New Roman" w:hAnsi="Times New Roman" w:cs="Times New Roman"/>
          <w:sz w:val="24"/>
          <w:szCs w:val="24"/>
        </w:rPr>
        <w:t xml:space="preserve">We systematically computed the Gibbs free energy (ΔG) for five possible reaction pathways across four distinct </w:t>
      </w:r>
      <w:proofErr w:type="spellStart"/>
      <w:r w:rsidRPr="00705093">
        <w:rPr>
          <w:rFonts w:ascii="Times New Roman" w:hAnsi="Times New Roman" w:cs="Times New Roman"/>
          <w:sz w:val="24"/>
          <w:szCs w:val="24"/>
        </w:rPr>
        <w:t>MoS</w:t>
      </w:r>
      <w:proofErr w:type="spellEnd"/>
      <w:r w:rsidRPr="00705093">
        <w:rPr>
          <w:rFonts w:ascii="Times New Roman" w:hAnsi="Times New Roman" w:cs="Times New Roman"/>
          <w:sz w:val="24"/>
          <w:szCs w:val="24"/>
        </w:rPr>
        <w:t xml:space="preserve">₂ structures (with and without strain/vacancies). As </w:t>
      </w:r>
      <w:r w:rsidRPr="00705093">
        <w:rPr>
          <w:rFonts w:ascii="Times New Roman" w:hAnsi="Times New Roman" w:cs="Times New Roman"/>
          <w:sz w:val="24"/>
          <w:szCs w:val="24"/>
        </w:rPr>
        <w:lastRenderedPageBreak/>
        <w:t xml:space="preserve">depicted in Fig. </w:t>
      </w:r>
      <w:r>
        <w:rPr>
          <w:rFonts w:ascii="Times New Roman" w:hAnsi="Times New Roman" w:cs="Times New Roman"/>
          <w:sz w:val="24"/>
          <w:szCs w:val="24"/>
        </w:rPr>
        <w:t>S1</w:t>
      </w:r>
      <w:r w:rsidRPr="00705093">
        <w:rPr>
          <w:rFonts w:ascii="Times New Roman" w:hAnsi="Times New Roman" w:cs="Times New Roman"/>
          <w:sz w:val="24"/>
          <w:szCs w:val="24"/>
        </w:rPr>
        <w:t>3, the mechanism can be divided into two stages: the first stage (steps 1-4) involves the formation of *</w:t>
      </w:r>
      <w:proofErr w:type="spellStart"/>
      <w:r w:rsidRPr="00705093">
        <w:rPr>
          <w:rFonts w:ascii="Times New Roman" w:hAnsi="Times New Roman" w:cs="Times New Roman"/>
          <w:sz w:val="24"/>
          <w:szCs w:val="24"/>
        </w:rPr>
        <w:t>Li₂CO</w:t>
      </w:r>
      <w:proofErr w:type="spellEnd"/>
      <w:r w:rsidRPr="00705093">
        <w:rPr>
          <w:rFonts w:ascii="Times New Roman" w:hAnsi="Times New Roman" w:cs="Times New Roman"/>
          <w:sz w:val="24"/>
          <w:szCs w:val="24"/>
        </w:rPr>
        <w:t xml:space="preserve">₃ and *CO intermediates via the five pathways, while the second stage (steps 5-8) culminates in the final products, </w:t>
      </w:r>
      <w:proofErr w:type="spellStart"/>
      <w:r w:rsidRPr="00705093">
        <w:rPr>
          <w:rFonts w:ascii="Times New Roman" w:hAnsi="Times New Roman" w:cs="Times New Roman"/>
          <w:sz w:val="24"/>
          <w:szCs w:val="24"/>
        </w:rPr>
        <w:t>Li₂CO</w:t>
      </w:r>
      <w:proofErr w:type="spellEnd"/>
      <w:r w:rsidRPr="00705093">
        <w:rPr>
          <w:rFonts w:ascii="Times New Roman" w:hAnsi="Times New Roman" w:cs="Times New Roman"/>
          <w:sz w:val="24"/>
          <w:szCs w:val="24"/>
        </w:rPr>
        <w:t xml:space="preserve">₃ and C. The corresponding Gibbs free energy profiles for all four </w:t>
      </w:r>
      <w:proofErr w:type="spellStart"/>
      <w:r w:rsidRPr="00705093">
        <w:rPr>
          <w:rFonts w:ascii="Times New Roman" w:hAnsi="Times New Roman" w:cs="Times New Roman"/>
          <w:sz w:val="24"/>
          <w:szCs w:val="24"/>
        </w:rPr>
        <w:t>MoS</w:t>
      </w:r>
      <w:proofErr w:type="spellEnd"/>
      <w:r w:rsidRPr="00705093">
        <w:rPr>
          <w:rFonts w:ascii="Times New Roman" w:hAnsi="Times New Roman" w:cs="Times New Roman"/>
          <w:sz w:val="24"/>
          <w:szCs w:val="24"/>
        </w:rPr>
        <w:t xml:space="preserve">₂ structures along these five pathways were evaluated at both U = 0 V (open-circuit potential) and U = U₀ = 2.85 V (equilibrium potential), as shown in Fig. </w:t>
      </w:r>
      <w:r w:rsidR="00C059DE">
        <w:rPr>
          <w:rFonts w:ascii="Times New Roman" w:hAnsi="Times New Roman" w:cs="Times New Roman"/>
          <w:sz w:val="24"/>
          <w:szCs w:val="24"/>
        </w:rPr>
        <w:t>S</w:t>
      </w:r>
      <w:r>
        <w:rPr>
          <w:rFonts w:ascii="Times New Roman" w:hAnsi="Times New Roman" w:cs="Times New Roman"/>
          <w:sz w:val="24"/>
          <w:szCs w:val="24"/>
        </w:rPr>
        <w:t>1</w:t>
      </w:r>
      <w:r w:rsidR="00C059DE">
        <w:rPr>
          <w:rFonts w:ascii="Times New Roman" w:hAnsi="Times New Roman" w:cs="Times New Roman"/>
          <w:sz w:val="24"/>
          <w:szCs w:val="24"/>
        </w:rPr>
        <w:t>3</w:t>
      </w:r>
      <w:r w:rsidRPr="00705093">
        <w:rPr>
          <w:rFonts w:ascii="Times New Roman" w:hAnsi="Times New Roman" w:cs="Times New Roman"/>
          <w:sz w:val="24"/>
          <w:szCs w:val="24"/>
        </w:rPr>
        <w:t>.</w:t>
      </w:r>
      <w:r>
        <w:rPr>
          <w:rFonts w:ascii="Times New Roman" w:hAnsi="Times New Roman" w:cs="Times New Roman"/>
          <w:sz w:val="24"/>
          <w:szCs w:val="24"/>
        </w:rPr>
        <w:t xml:space="preserve"> </w:t>
      </w:r>
      <w:r w:rsidRPr="00E54CE6">
        <w:rPr>
          <w:rFonts w:ascii="Times New Roman" w:hAnsi="Times New Roman" w:cs="Times New Roman"/>
          <w:sz w:val="24"/>
          <w:szCs w:val="24"/>
        </w:rPr>
        <w:t>Tables S</w:t>
      </w:r>
      <w:r>
        <w:rPr>
          <w:rFonts w:ascii="Times New Roman" w:hAnsi="Times New Roman" w:cs="Times New Roman"/>
          <w:sz w:val="24"/>
          <w:szCs w:val="24"/>
        </w:rPr>
        <w:t>2</w:t>
      </w:r>
      <w:r w:rsidRPr="00E54CE6">
        <w:rPr>
          <w:rFonts w:ascii="Times New Roman" w:hAnsi="Times New Roman" w:cs="Times New Roman"/>
          <w:sz w:val="24"/>
          <w:szCs w:val="24"/>
        </w:rPr>
        <w:t>-S</w:t>
      </w:r>
      <w:r>
        <w:rPr>
          <w:rFonts w:ascii="Times New Roman" w:hAnsi="Times New Roman" w:cs="Times New Roman"/>
          <w:sz w:val="24"/>
          <w:szCs w:val="24"/>
        </w:rPr>
        <w:t>5</w:t>
      </w:r>
      <w:r w:rsidRPr="00E54CE6">
        <w:rPr>
          <w:rFonts w:ascii="Times New Roman" w:hAnsi="Times New Roman" w:cs="Times New Roman"/>
          <w:sz w:val="24"/>
          <w:szCs w:val="24"/>
        </w:rPr>
        <w:t xml:space="preserve"> compile the Gibbs free energy changes for the catalytic reaction processes shown in Fig.</w:t>
      </w:r>
      <w:r w:rsidR="00D02E09">
        <w:rPr>
          <w:rFonts w:ascii="Times New Roman" w:hAnsi="Times New Roman" w:cs="Times New Roman"/>
          <w:sz w:val="24"/>
          <w:szCs w:val="24"/>
        </w:rPr>
        <w:t xml:space="preserve"> S</w:t>
      </w:r>
      <w:r>
        <w:rPr>
          <w:rFonts w:ascii="Times New Roman" w:hAnsi="Times New Roman" w:cs="Times New Roman"/>
          <w:sz w:val="24"/>
          <w:szCs w:val="24"/>
        </w:rPr>
        <w:t>1</w:t>
      </w:r>
      <w:r w:rsidR="00C059DE">
        <w:rPr>
          <w:rFonts w:ascii="Times New Roman" w:hAnsi="Times New Roman" w:cs="Times New Roman"/>
          <w:sz w:val="24"/>
          <w:szCs w:val="24"/>
        </w:rPr>
        <w:t>3</w:t>
      </w:r>
      <w:r w:rsidRPr="00E54CE6">
        <w:rPr>
          <w:rFonts w:ascii="Times New Roman" w:hAnsi="Times New Roman" w:cs="Times New Roman"/>
          <w:sz w:val="24"/>
          <w:szCs w:val="24"/>
        </w:rPr>
        <w:t xml:space="preserve">, respectively. </w:t>
      </w:r>
      <w:r>
        <w:rPr>
          <w:rFonts w:ascii="Times New Roman" w:hAnsi="Times New Roman" w:cs="Times New Roman"/>
          <w:sz w:val="24"/>
          <w:szCs w:val="24"/>
        </w:rPr>
        <w:t>T</w:t>
      </w:r>
      <w:r w:rsidRPr="00E54CE6">
        <w:rPr>
          <w:rFonts w:ascii="Times New Roman" w:hAnsi="Times New Roman" w:cs="Times New Roman"/>
          <w:sz w:val="24"/>
          <w:szCs w:val="24"/>
        </w:rPr>
        <w:t xml:space="preserve">he optimal reaction pathways for the four structures—pristine </w:t>
      </w:r>
      <w:proofErr w:type="spellStart"/>
      <w:r w:rsidRPr="00E54CE6">
        <w:rPr>
          <w:rFonts w:ascii="Times New Roman" w:hAnsi="Times New Roman" w:cs="Times New Roman"/>
          <w:sz w:val="24"/>
          <w:szCs w:val="24"/>
        </w:rPr>
        <w:t>MoS</w:t>
      </w:r>
      <w:proofErr w:type="spellEnd"/>
      <w:r w:rsidRPr="00E54CE6">
        <w:rPr>
          <w:rFonts w:ascii="Times New Roman" w:hAnsi="Times New Roman" w:cs="Times New Roman"/>
          <w:sz w:val="24"/>
          <w:szCs w:val="24"/>
        </w:rPr>
        <w:t xml:space="preserve">₂, </w:t>
      </w:r>
      <w:proofErr w:type="spellStart"/>
      <w:r w:rsidRPr="00E54CE6">
        <w:rPr>
          <w:rFonts w:ascii="Times New Roman" w:hAnsi="Times New Roman" w:cs="Times New Roman"/>
          <w:sz w:val="24"/>
          <w:szCs w:val="24"/>
        </w:rPr>
        <w:t>MoS</w:t>
      </w:r>
      <w:proofErr w:type="spellEnd"/>
      <w:r w:rsidRPr="00E54CE6">
        <w:rPr>
          <w:rFonts w:ascii="Times New Roman" w:hAnsi="Times New Roman" w:cs="Times New Roman"/>
          <w:sz w:val="24"/>
          <w:szCs w:val="24"/>
        </w:rPr>
        <w:t xml:space="preserve">₂ with an S-vacancy, bent </w:t>
      </w:r>
      <w:proofErr w:type="spellStart"/>
      <w:r w:rsidRPr="00E54CE6">
        <w:rPr>
          <w:rFonts w:ascii="Times New Roman" w:hAnsi="Times New Roman" w:cs="Times New Roman"/>
          <w:sz w:val="24"/>
          <w:szCs w:val="24"/>
        </w:rPr>
        <w:t>MoS</w:t>
      </w:r>
      <w:proofErr w:type="spellEnd"/>
      <w:r w:rsidRPr="00E54CE6">
        <w:rPr>
          <w:rFonts w:ascii="Times New Roman" w:hAnsi="Times New Roman" w:cs="Times New Roman"/>
          <w:sz w:val="24"/>
          <w:szCs w:val="24"/>
        </w:rPr>
        <w:t xml:space="preserve">₂ (11%), and bent </w:t>
      </w:r>
      <w:proofErr w:type="spellStart"/>
      <w:r w:rsidRPr="00E54CE6">
        <w:rPr>
          <w:rFonts w:ascii="Times New Roman" w:hAnsi="Times New Roman" w:cs="Times New Roman"/>
          <w:sz w:val="24"/>
          <w:szCs w:val="24"/>
        </w:rPr>
        <w:t>MoS</w:t>
      </w:r>
      <w:proofErr w:type="spellEnd"/>
      <w:r w:rsidRPr="00E54CE6">
        <w:rPr>
          <w:rFonts w:ascii="Times New Roman" w:hAnsi="Times New Roman" w:cs="Times New Roman"/>
          <w:sz w:val="24"/>
          <w:szCs w:val="24"/>
        </w:rPr>
        <w:t xml:space="preserve">₂ (11%) with an S-vacancy—are identified as I, IV, I, and V, respectively. </w:t>
      </w:r>
    </w:p>
    <w:p w14:paraId="16A77D4D" w14:textId="0E003472" w:rsidR="00080E89" w:rsidRDefault="00080E89" w:rsidP="00080E89">
      <w:pPr>
        <w:spacing w:line="360" w:lineRule="auto"/>
        <w:rPr>
          <w:rFonts w:ascii="Times New Roman" w:hAnsi="Times New Roman" w:cs="Times New Roman"/>
          <w:sz w:val="24"/>
          <w:szCs w:val="24"/>
        </w:rPr>
      </w:pPr>
      <w:r w:rsidRPr="00E54CE6">
        <w:rPr>
          <w:rFonts w:ascii="Times New Roman" w:hAnsi="Times New Roman" w:cs="Times New Roman"/>
          <w:sz w:val="24"/>
          <w:szCs w:val="24"/>
        </w:rPr>
        <w:t>We further calculated the Gibbs free energy change of the rate-determining step (RDS) for each optimal pathway, as summarized in Table S</w:t>
      </w:r>
      <w:r>
        <w:rPr>
          <w:rFonts w:ascii="Times New Roman" w:hAnsi="Times New Roman" w:cs="Times New Roman"/>
          <w:sz w:val="24"/>
          <w:szCs w:val="24"/>
        </w:rPr>
        <w:t>7</w:t>
      </w:r>
      <w:r w:rsidRPr="00E54CE6">
        <w:rPr>
          <w:rFonts w:ascii="Times New Roman" w:hAnsi="Times New Roman" w:cs="Times New Roman"/>
          <w:sz w:val="24"/>
          <w:szCs w:val="24"/>
        </w:rPr>
        <w:t xml:space="preserve">. The combined data from Fig. </w:t>
      </w:r>
      <w:r>
        <w:rPr>
          <w:rFonts w:ascii="Times New Roman" w:hAnsi="Times New Roman" w:cs="Times New Roman"/>
          <w:sz w:val="24"/>
          <w:szCs w:val="24"/>
        </w:rPr>
        <w:t>6</w:t>
      </w:r>
      <w:r w:rsidRPr="00E54CE6">
        <w:rPr>
          <w:rFonts w:ascii="Times New Roman" w:hAnsi="Times New Roman" w:cs="Times New Roman"/>
          <w:sz w:val="24"/>
          <w:szCs w:val="24"/>
        </w:rPr>
        <w:t xml:space="preserve"> and Table S</w:t>
      </w:r>
      <w:r>
        <w:rPr>
          <w:rFonts w:ascii="Times New Roman" w:hAnsi="Times New Roman" w:cs="Times New Roman"/>
          <w:sz w:val="24"/>
          <w:szCs w:val="24"/>
        </w:rPr>
        <w:t>7</w:t>
      </w:r>
      <w:r w:rsidRPr="00E54CE6">
        <w:rPr>
          <w:rFonts w:ascii="Times New Roman" w:hAnsi="Times New Roman" w:cs="Times New Roman"/>
          <w:sz w:val="24"/>
          <w:szCs w:val="24"/>
        </w:rPr>
        <w:t xml:space="preserve"> demonstrate that the bent </w:t>
      </w:r>
      <w:proofErr w:type="spellStart"/>
      <w:r w:rsidRPr="00E54CE6">
        <w:rPr>
          <w:rFonts w:ascii="Times New Roman" w:hAnsi="Times New Roman" w:cs="Times New Roman"/>
          <w:sz w:val="24"/>
          <w:szCs w:val="24"/>
        </w:rPr>
        <w:t>MoS</w:t>
      </w:r>
      <w:proofErr w:type="spellEnd"/>
      <w:r w:rsidRPr="00E54CE6">
        <w:rPr>
          <w:rFonts w:ascii="Times New Roman" w:hAnsi="Times New Roman" w:cs="Times New Roman"/>
          <w:sz w:val="24"/>
          <w:szCs w:val="24"/>
        </w:rPr>
        <w:t>₂ structure with an S-vacancy exhibits the lowest energy barriers for the RDS in both the first and second reaction stages, with values of 2.15 eV and 5.25 eV, respectively. This indicates that the bending strain exposes a greater number of Mo atoms at vacancy sites, and the complementary effect between these strain-induced sites and vacancies significantly reduces the energy barrier of the RDS. The mutual reinforcement of bending strain and vacancy formation thus accelerates the reaction kinetics, yielding superior catalytic activity. These computational results robustly validate our experimental observations presented earlier.</w:t>
      </w:r>
    </w:p>
    <w:p w14:paraId="084341AF" w14:textId="77777777" w:rsidR="000D31C2" w:rsidRDefault="000D31C2" w:rsidP="00080E89">
      <w:pPr>
        <w:widowControl/>
        <w:spacing w:before="100" w:beforeAutospacing="1" w:after="100" w:afterAutospacing="1"/>
        <w:jc w:val="left"/>
        <w:rPr>
          <w:rFonts w:ascii="Times New Roman" w:hAnsi="Times New Roman" w:cs="Times New Roman"/>
          <w:b/>
          <w:bCs/>
          <w:sz w:val="18"/>
          <w:szCs w:val="18"/>
        </w:rPr>
      </w:pPr>
    </w:p>
    <w:p w14:paraId="625144B6" w14:textId="77777777" w:rsidR="000D31C2" w:rsidRDefault="000D31C2" w:rsidP="00080E89">
      <w:pPr>
        <w:widowControl/>
        <w:spacing w:before="100" w:beforeAutospacing="1" w:after="100" w:afterAutospacing="1"/>
        <w:jc w:val="left"/>
        <w:rPr>
          <w:rFonts w:ascii="Times New Roman" w:hAnsi="Times New Roman" w:cs="Times New Roman"/>
          <w:b/>
          <w:bCs/>
          <w:sz w:val="18"/>
          <w:szCs w:val="18"/>
        </w:rPr>
      </w:pPr>
    </w:p>
    <w:p w14:paraId="5DC8287D" w14:textId="77777777" w:rsidR="000D31C2" w:rsidRDefault="000D31C2" w:rsidP="00080E89">
      <w:pPr>
        <w:widowControl/>
        <w:spacing w:before="100" w:beforeAutospacing="1" w:after="100" w:afterAutospacing="1"/>
        <w:jc w:val="left"/>
        <w:rPr>
          <w:rFonts w:ascii="Times New Roman" w:hAnsi="Times New Roman" w:cs="Times New Roman"/>
          <w:b/>
          <w:bCs/>
          <w:sz w:val="18"/>
          <w:szCs w:val="18"/>
        </w:rPr>
      </w:pPr>
    </w:p>
    <w:p w14:paraId="67E3B4D2" w14:textId="77777777" w:rsidR="000D31C2" w:rsidRDefault="000D31C2" w:rsidP="00080E89">
      <w:pPr>
        <w:widowControl/>
        <w:spacing w:before="100" w:beforeAutospacing="1" w:after="100" w:afterAutospacing="1"/>
        <w:jc w:val="left"/>
        <w:rPr>
          <w:rFonts w:ascii="Times New Roman" w:hAnsi="Times New Roman" w:cs="Times New Roman"/>
          <w:b/>
          <w:bCs/>
          <w:sz w:val="18"/>
          <w:szCs w:val="18"/>
        </w:rPr>
      </w:pPr>
    </w:p>
    <w:p w14:paraId="0CB84B7A" w14:textId="77777777" w:rsidR="000D31C2" w:rsidRDefault="000D31C2" w:rsidP="00080E89">
      <w:pPr>
        <w:widowControl/>
        <w:spacing w:before="100" w:beforeAutospacing="1" w:after="100" w:afterAutospacing="1"/>
        <w:jc w:val="left"/>
        <w:rPr>
          <w:rFonts w:ascii="Times New Roman" w:hAnsi="Times New Roman" w:cs="Times New Roman"/>
          <w:b/>
          <w:bCs/>
          <w:sz w:val="18"/>
          <w:szCs w:val="18"/>
        </w:rPr>
      </w:pPr>
    </w:p>
    <w:p w14:paraId="0FA0D735" w14:textId="77777777" w:rsidR="000D31C2" w:rsidRDefault="000D31C2" w:rsidP="00080E89">
      <w:pPr>
        <w:widowControl/>
        <w:spacing w:before="100" w:beforeAutospacing="1" w:after="100" w:afterAutospacing="1"/>
        <w:jc w:val="left"/>
        <w:rPr>
          <w:rFonts w:ascii="Times New Roman" w:hAnsi="Times New Roman" w:cs="Times New Roman"/>
          <w:b/>
          <w:bCs/>
          <w:sz w:val="18"/>
          <w:szCs w:val="18"/>
        </w:rPr>
      </w:pPr>
    </w:p>
    <w:p w14:paraId="6FFE4F5A" w14:textId="77777777" w:rsidR="000D31C2" w:rsidRDefault="000D31C2" w:rsidP="00080E89">
      <w:pPr>
        <w:widowControl/>
        <w:spacing w:before="100" w:beforeAutospacing="1" w:after="100" w:afterAutospacing="1"/>
        <w:jc w:val="left"/>
        <w:rPr>
          <w:rFonts w:ascii="Times New Roman" w:hAnsi="Times New Roman" w:cs="Times New Roman"/>
          <w:b/>
          <w:bCs/>
          <w:sz w:val="18"/>
          <w:szCs w:val="18"/>
        </w:rPr>
      </w:pPr>
    </w:p>
    <w:p w14:paraId="54CA4D4B" w14:textId="286CC640" w:rsidR="00080E89" w:rsidRPr="003A44EE" w:rsidRDefault="00080E89" w:rsidP="00080E89">
      <w:pPr>
        <w:widowControl/>
        <w:spacing w:before="100" w:beforeAutospacing="1" w:after="100" w:afterAutospacing="1"/>
        <w:jc w:val="left"/>
        <w:rPr>
          <w:rFonts w:ascii="Times New Roman" w:hAnsi="Times New Roman" w:cs="Times New Roman"/>
          <w:sz w:val="18"/>
          <w:szCs w:val="18"/>
        </w:rPr>
      </w:pPr>
      <w:r w:rsidRPr="003A44EE">
        <w:rPr>
          <w:rFonts w:ascii="Times New Roman" w:hAnsi="Times New Roman" w:cs="Times New Roman"/>
          <w:b/>
          <w:bCs/>
          <w:sz w:val="18"/>
          <w:szCs w:val="18"/>
        </w:rPr>
        <w:lastRenderedPageBreak/>
        <w:t>Table S1.</w:t>
      </w:r>
      <w:r w:rsidRPr="003A44EE">
        <w:rPr>
          <w:rFonts w:ascii="Times New Roman" w:hAnsi="Times New Roman" w:cs="Times New Roman"/>
          <w:sz w:val="18"/>
          <w:szCs w:val="18"/>
        </w:rPr>
        <w:t xml:space="preserve"> Comparison of representative Li-CO</w:t>
      </w:r>
      <w:r w:rsidRPr="003A44EE">
        <w:rPr>
          <w:rFonts w:ascii="Times New Roman" w:hAnsi="Times New Roman" w:cs="Times New Roman"/>
          <w:sz w:val="18"/>
          <w:szCs w:val="18"/>
          <w:vertAlign w:val="subscript"/>
        </w:rPr>
        <w:t>2</w:t>
      </w:r>
      <w:r w:rsidRPr="003A44EE">
        <w:rPr>
          <w:rFonts w:ascii="Times New Roman" w:hAnsi="Times New Roman" w:cs="Times New Roman"/>
          <w:sz w:val="18"/>
          <w:szCs w:val="18"/>
        </w:rPr>
        <w:t xml:space="preserve"> battery performances reported in the literature</w:t>
      </w:r>
    </w:p>
    <w:tbl>
      <w:tblPr>
        <w:tblStyle w:val="a3"/>
        <w:tblW w:w="8364" w:type="dxa"/>
        <w:tblLayout w:type="fixed"/>
        <w:tblLook w:val="04A0" w:firstRow="1" w:lastRow="0" w:firstColumn="1" w:lastColumn="0" w:noHBand="0" w:noVBand="1"/>
      </w:tblPr>
      <w:tblGrid>
        <w:gridCol w:w="1843"/>
        <w:gridCol w:w="1276"/>
        <w:gridCol w:w="1134"/>
        <w:gridCol w:w="992"/>
        <w:gridCol w:w="709"/>
        <w:gridCol w:w="1134"/>
        <w:gridCol w:w="709"/>
        <w:gridCol w:w="567"/>
      </w:tblGrid>
      <w:tr w:rsidR="00080E89" w14:paraId="0964BB36" w14:textId="77777777" w:rsidTr="00C03856">
        <w:trPr>
          <w:gridAfter w:val="1"/>
          <w:cnfStyle w:val="100000000000" w:firstRow="1" w:lastRow="0" w:firstColumn="0" w:lastColumn="0" w:oddVBand="0" w:evenVBand="0" w:oddHBand="0" w:evenHBand="0" w:firstRowFirstColumn="0" w:firstRowLastColumn="0" w:lastRowFirstColumn="0" w:lastRowLastColumn="0"/>
          <w:wAfter w:w="567" w:type="dxa"/>
        </w:trPr>
        <w:tc>
          <w:tcPr>
            <w:tcW w:w="1843" w:type="dxa"/>
          </w:tcPr>
          <w:p w14:paraId="70042117" w14:textId="77777777" w:rsidR="00080E89" w:rsidRPr="00157670" w:rsidRDefault="00080E89" w:rsidP="00C03856">
            <w:pPr>
              <w:jc w:val="center"/>
            </w:pPr>
            <w:r>
              <w:rPr>
                <w:rFonts w:hint="eastAsia"/>
              </w:rPr>
              <w:t>Cathode</w:t>
            </w:r>
          </w:p>
        </w:tc>
        <w:tc>
          <w:tcPr>
            <w:tcW w:w="1276" w:type="dxa"/>
          </w:tcPr>
          <w:p w14:paraId="6976704E" w14:textId="77777777" w:rsidR="00080E89" w:rsidRPr="00157670" w:rsidRDefault="00080E89" w:rsidP="00C03856">
            <w:pPr>
              <w:jc w:val="center"/>
            </w:pPr>
            <w:r w:rsidRPr="00157670">
              <w:rPr>
                <w:rFonts w:hint="eastAsia"/>
              </w:rPr>
              <w:t>Electrolyte</w:t>
            </w:r>
          </w:p>
        </w:tc>
        <w:tc>
          <w:tcPr>
            <w:tcW w:w="1134" w:type="dxa"/>
          </w:tcPr>
          <w:p w14:paraId="7FBF5166" w14:textId="77777777" w:rsidR="00080E89" w:rsidRPr="00157670" w:rsidRDefault="00080E89" w:rsidP="00C03856">
            <w:pPr>
              <w:jc w:val="center"/>
            </w:pPr>
            <w:r w:rsidRPr="00157670">
              <w:t>Disc</w:t>
            </w:r>
            <w:r w:rsidRPr="00157670">
              <w:rPr>
                <w:rFonts w:hint="eastAsia"/>
              </w:rPr>
              <w:t>harge</w:t>
            </w:r>
          </w:p>
          <w:p w14:paraId="69A2B9ED" w14:textId="77777777" w:rsidR="00080E89" w:rsidRPr="00157670" w:rsidRDefault="00080E89" w:rsidP="00C03856">
            <w:pPr>
              <w:jc w:val="center"/>
            </w:pPr>
            <w:r w:rsidRPr="00157670">
              <w:t>P</w:t>
            </w:r>
            <w:r w:rsidRPr="00157670">
              <w:rPr>
                <w:rFonts w:hint="eastAsia"/>
              </w:rPr>
              <w:t>otential</w:t>
            </w:r>
          </w:p>
          <w:p w14:paraId="22C3AD50" w14:textId="77777777" w:rsidR="00080E89" w:rsidRPr="00157670" w:rsidRDefault="00080E89" w:rsidP="00C03856">
            <w:pPr>
              <w:jc w:val="center"/>
            </w:pPr>
            <w:r w:rsidRPr="00157670">
              <w:rPr>
                <w:rFonts w:hint="eastAsia"/>
              </w:rPr>
              <w:t>(V)</w:t>
            </w:r>
          </w:p>
        </w:tc>
        <w:tc>
          <w:tcPr>
            <w:tcW w:w="992" w:type="dxa"/>
          </w:tcPr>
          <w:p w14:paraId="47DCA556" w14:textId="77777777" w:rsidR="00080E89" w:rsidRPr="00157670" w:rsidRDefault="00080E89" w:rsidP="00C03856">
            <w:pPr>
              <w:jc w:val="center"/>
            </w:pPr>
            <w:r w:rsidRPr="00157670">
              <w:rPr>
                <w:rFonts w:hint="eastAsia"/>
              </w:rPr>
              <w:t>Charge</w:t>
            </w:r>
          </w:p>
          <w:p w14:paraId="76BFB4D2" w14:textId="77777777" w:rsidR="00080E89" w:rsidRPr="00157670" w:rsidRDefault="00080E89" w:rsidP="00C03856">
            <w:pPr>
              <w:jc w:val="center"/>
            </w:pPr>
            <w:r w:rsidRPr="00157670">
              <w:t>P</w:t>
            </w:r>
            <w:r w:rsidRPr="00157670">
              <w:rPr>
                <w:rFonts w:hint="eastAsia"/>
              </w:rPr>
              <w:t>otential</w:t>
            </w:r>
          </w:p>
          <w:p w14:paraId="3388E1AA" w14:textId="77777777" w:rsidR="00080E89" w:rsidRPr="00157670" w:rsidRDefault="00080E89" w:rsidP="00C03856">
            <w:pPr>
              <w:jc w:val="center"/>
            </w:pPr>
            <w:r w:rsidRPr="00157670">
              <w:rPr>
                <w:rFonts w:hint="eastAsia"/>
              </w:rPr>
              <w:t>(V)</w:t>
            </w:r>
          </w:p>
        </w:tc>
        <w:tc>
          <w:tcPr>
            <w:tcW w:w="709" w:type="dxa"/>
          </w:tcPr>
          <w:p w14:paraId="2545F686" w14:textId="77777777" w:rsidR="00080E89" w:rsidRPr="00157670" w:rsidRDefault="00080E89" w:rsidP="00C03856">
            <w:pPr>
              <w:jc w:val="center"/>
            </w:pPr>
            <w:r w:rsidRPr="00157670">
              <w:rPr>
                <w:rFonts w:hint="eastAsia"/>
              </w:rPr>
              <w:t>Cycle</w:t>
            </w:r>
          </w:p>
          <w:p w14:paraId="080F3C43" w14:textId="77777777" w:rsidR="00080E89" w:rsidRPr="00157670" w:rsidRDefault="00080E89" w:rsidP="00C03856">
            <w:pPr>
              <w:jc w:val="center"/>
            </w:pPr>
            <w:r w:rsidRPr="00157670">
              <w:rPr>
                <w:rFonts w:hint="eastAsia"/>
              </w:rPr>
              <w:t>(</w:t>
            </w:r>
            <w:r w:rsidRPr="00157670">
              <w:t>N)</w:t>
            </w:r>
          </w:p>
        </w:tc>
        <w:tc>
          <w:tcPr>
            <w:tcW w:w="1134" w:type="dxa"/>
          </w:tcPr>
          <w:p w14:paraId="4B87980D" w14:textId="77777777" w:rsidR="00080E89" w:rsidRPr="00157670" w:rsidRDefault="00080E89" w:rsidP="00C03856">
            <w:pPr>
              <w:jc w:val="center"/>
            </w:pPr>
            <w:r w:rsidRPr="00157670">
              <w:t>E</w:t>
            </w:r>
            <w:r w:rsidRPr="00157670">
              <w:rPr>
                <w:rFonts w:hint="eastAsia"/>
              </w:rPr>
              <w:t>nergy</w:t>
            </w:r>
            <w:r w:rsidRPr="00157670">
              <w:t xml:space="preserve"> </w:t>
            </w:r>
            <w:r w:rsidRPr="00157670">
              <w:rPr>
                <w:rFonts w:hint="eastAsia"/>
              </w:rPr>
              <w:t>efficiency</w:t>
            </w:r>
          </w:p>
          <w:p w14:paraId="2BE11007" w14:textId="77777777" w:rsidR="00080E89" w:rsidRPr="00157670" w:rsidRDefault="00080E89" w:rsidP="00C03856">
            <w:pPr>
              <w:jc w:val="center"/>
            </w:pPr>
            <w:r w:rsidRPr="00157670">
              <w:rPr>
                <w:rFonts w:hint="eastAsia"/>
              </w:rPr>
              <w:t>%</w:t>
            </w:r>
          </w:p>
        </w:tc>
        <w:tc>
          <w:tcPr>
            <w:tcW w:w="709" w:type="dxa"/>
          </w:tcPr>
          <w:p w14:paraId="7430A632" w14:textId="77777777" w:rsidR="00080E89" w:rsidRPr="00157670" w:rsidRDefault="00080E89" w:rsidP="00C03856">
            <w:pPr>
              <w:jc w:val="center"/>
            </w:pPr>
            <w:r w:rsidRPr="00157670">
              <w:rPr>
                <w:rFonts w:hint="eastAsia"/>
              </w:rPr>
              <w:t>Ref.</w:t>
            </w:r>
          </w:p>
        </w:tc>
      </w:tr>
      <w:tr w:rsidR="00080E89" w:rsidRPr="006F278C" w14:paraId="1BA56C65" w14:textId="77777777" w:rsidTr="00C03856">
        <w:trPr>
          <w:gridAfter w:val="1"/>
          <w:wAfter w:w="567" w:type="dxa"/>
        </w:trPr>
        <w:tc>
          <w:tcPr>
            <w:tcW w:w="1843" w:type="dxa"/>
          </w:tcPr>
          <w:p w14:paraId="786EC195" w14:textId="77777777" w:rsidR="00080E89" w:rsidRPr="006F278C" w:rsidRDefault="00080E89" w:rsidP="00C03856">
            <w:pPr>
              <w:spacing w:before="240" w:after="240"/>
              <w:jc w:val="center"/>
              <w:rPr>
                <w:sz w:val="18"/>
                <w:szCs w:val="18"/>
              </w:rPr>
            </w:pPr>
            <w:r w:rsidRPr="003F0170">
              <w:t>Cu(I)</w:t>
            </w:r>
            <w:proofErr w:type="spellStart"/>
            <w:proofErr w:type="gramStart"/>
            <w:r w:rsidRPr="003F0170">
              <w:t>RM,Ru</w:t>
            </w:r>
            <w:proofErr w:type="spellEnd"/>
            <w:proofErr w:type="gramEnd"/>
          </w:p>
        </w:tc>
        <w:tc>
          <w:tcPr>
            <w:tcW w:w="1276" w:type="dxa"/>
          </w:tcPr>
          <w:p w14:paraId="4C056F75" w14:textId="77777777" w:rsidR="00080E89" w:rsidRPr="006E20B1" w:rsidRDefault="00080E89" w:rsidP="00C03856">
            <w:pPr>
              <w:spacing w:before="240" w:after="240"/>
              <w:jc w:val="center"/>
            </w:pPr>
            <w:r w:rsidRPr="006E20B1">
              <w:rPr>
                <w:rFonts w:hint="eastAsia"/>
              </w:rPr>
              <w:t>organic</w:t>
            </w:r>
          </w:p>
        </w:tc>
        <w:tc>
          <w:tcPr>
            <w:tcW w:w="1134" w:type="dxa"/>
          </w:tcPr>
          <w:p w14:paraId="0791BEF0" w14:textId="77777777" w:rsidR="00080E89" w:rsidRPr="00157670" w:rsidRDefault="00080E89" w:rsidP="00C03856">
            <w:pPr>
              <w:spacing w:before="240" w:after="240"/>
              <w:jc w:val="center"/>
            </w:pPr>
            <w:r w:rsidRPr="00157670">
              <w:rPr>
                <w:rFonts w:hint="eastAsia"/>
              </w:rPr>
              <w:t>3</w:t>
            </w:r>
            <w:r w:rsidRPr="00157670">
              <w:t>.01</w:t>
            </w:r>
          </w:p>
        </w:tc>
        <w:tc>
          <w:tcPr>
            <w:tcW w:w="992" w:type="dxa"/>
          </w:tcPr>
          <w:p w14:paraId="7D56B215" w14:textId="77777777" w:rsidR="00080E89" w:rsidRPr="006F278C" w:rsidRDefault="00080E89" w:rsidP="00C03856">
            <w:pPr>
              <w:spacing w:before="240" w:after="240"/>
              <w:jc w:val="center"/>
              <w:rPr>
                <w:sz w:val="18"/>
                <w:szCs w:val="18"/>
              </w:rPr>
            </w:pPr>
            <w:r w:rsidRPr="00A43741">
              <w:t>3.99</w:t>
            </w:r>
          </w:p>
        </w:tc>
        <w:tc>
          <w:tcPr>
            <w:tcW w:w="709" w:type="dxa"/>
          </w:tcPr>
          <w:p w14:paraId="01FAD8FA" w14:textId="77777777" w:rsidR="00080E89" w:rsidRPr="00A340E6" w:rsidRDefault="00080E89" w:rsidP="00C03856">
            <w:pPr>
              <w:spacing w:before="240" w:after="240"/>
              <w:jc w:val="center"/>
            </w:pPr>
            <w:r w:rsidRPr="000B1600">
              <w:t>400</w:t>
            </w:r>
          </w:p>
        </w:tc>
        <w:tc>
          <w:tcPr>
            <w:tcW w:w="1134" w:type="dxa"/>
          </w:tcPr>
          <w:p w14:paraId="0F62A05A" w14:textId="77777777" w:rsidR="00080E89" w:rsidRPr="006F278C" w:rsidRDefault="00080E89" w:rsidP="00C03856">
            <w:pPr>
              <w:spacing w:before="240" w:after="240"/>
              <w:jc w:val="center"/>
              <w:rPr>
                <w:sz w:val="18"/>
                <w:szCs w:val="18"/>
              </w:rPr>
            </w:pPr>
            <w:r w:rsidRPr="00A340E6">
              <w:t>75.4</w:t>
            </w:r>
          </w:p>
        </w:tc>
        <w:tc>
          <w:tcPr>
            <w:tcW w:w="709" w:type="dxa"/>
          </w:tcPr>
          <w:p w14:paraId="55AE52A5" w14:textId="77777777" w:rsidR="00080E89" w:rsidRPr="006F278C" w:rsidRDefault="00080E89" w:rsidP="00C03856">
            <w:pPr>
              <w:spacing w:before="240" w:after="240"/>
              <w:jc w:val="center"/>
              <w:rPr>
                <w:sz w:val="18"/>
                <w:szCs w:val="18"/>
              </w:rPr>
            </w:pPr>
            <w:r w:rsidRPr="006F278C">
              <w:rPr>
                <w:sz w:val="18"/>
                <w:szCs w:val="18"/>
              </w:rPr>
              <w:fldChar w:fldCharType="begin"/>
            </w:r>
            <w:r w:rsidRPr="006F278C">
              <w:rPr>
                <w:sz w:val="18"/>
                <w:szCs w:val="18"/>
              </w:rPr>
              <w:instrText xml:space="preserve"> REF _Ref195531729 \r \h  \* MERGEFORMAT </w:instrText>
            </w:r>
            <w:r w:rsidRPr="006F278C">
              <w:rPr>
                <w:sz w:val="18"/>
                <w:szCs w:val="18"/>
              </w:rPr>
            </w:r>
            <w:r w:rsidRPr="006F278C">
              <w:rPr>
                <w:sz w:val="18"/>
                <w:szCs w:val="18"/>
              </w:rPr>
              <w:fldChar w:fldCharType="separate"/>
            </w:r>
            <w:r w:rsidRPr="006F278C">
              <w:rPr>
                <w:sz w:val="18"/>
                <w:szCs w:val="18"/>
              </w:rPr>
              <w:t>[1]</w:t>
            </w:r>
            <w:r w:rsidRPr="006F278C">
              <w:rPr>
                <w:sz w:val="18"/>
                <w:szCs w:val="18"/>
              </w:rPr>
              <w:fldChar w:fldCharType="end"/>
            </w:r>
          </w:p>
        </w:tc>
      </w:tr>
      <w:tr w:rsidR="00080E89" w:rsidRPr="006F278C" w14:paraId="321278CE" w14:textId="77777777" w:rsidTr="00C03856">
        <w:trPr>
          <w:gridAfter w:val="1"/>
          <w:wAfter w:w="567" w:type="dxa"/>
        </w:trPr>
        <w:tc>
          <w:tcPr>
            <w:tcW w:w="1843" w:type="dxa"/>
          </w:tcPr>
          <w:p w14:paraId="343C1A1C" w14:textId="77777777" w:rsidR="00080E89" w:rsidRPr="006F278C" w:rsidRDefault="00080E89" w:rsidP="00C03856">
            <w:pPr>
              <w:spacing w:before="240" w:after="240"/>
              <w:jc w:val="center"/>
              <w:rPr>
                <w:sz w:val="18"/>
                <w:szCs w:val="18"/>
              </w:rPr>
            </w:pPr>
            <w:proofErr w:type="spellStart"/>
            <w:r w:rsidRPr="003F0170">
              <w:t>RuAC+SA@NCB</w:t>
            </w:r>
            <w:proofErr w:type="spellEnd"/>
          </w:p>
        </w:tc>
        <w:tc>
          <w:tcPr>
            <w:tcW w:w="1276" w:type="dxa"/>
          </w:tcPr>
          <w:p w14:paraId="00C27F97" w14:textId="77777777" w:rsidR="00080E89" w:rsidRPr="006E20B1" w:rsidRDefault="00080E89" w:rsidP="00C03856">
            <w:pPr>
              <w:spacing w:before="240" w:after="240"/>
              <w:jc w:val="center"/>
            </w:pPr>
            <w:r w:rsidRPr="006E20B1">
              <w:rPr>
                <w:rFonts w:hint="eastAsia"/>
              </w:rPr>
              <w:t>organic</w:t>
            </w:r>
          </w:p>
        </w:tc>
        <w:tc>
          <w:tcPr>
            <w:tcW w:w="1134" w:type="dxa"/>
          </w:tcPr>
          <w:p w14:paraId="40A5680C" w14:textId="77777777" w:rsidR="00080E89" w:rsidRPr="00157670" w:rsidRDefault="00080E89" w:rsidP="00C03856">
            <w:pPr>
              <w:spacing w:before="240" w:after="240"/>
              <w:jc w:val="center"/>
            </w:pPr>
            <w:r>
              <w:rPr>
                <w:rFonts w:hint="eastAsia"/>
              </w:rPr>
              <w:t>2</w:t>
            </w:r>
            <w:r>
              <w:t>.68</w:t>
            </w:r>
          </w:p>
        </w:tc>
        <w:tc>
          <w:tcPr>
            <w:tcW w:w="992" w:type="dxa"/>
          </w:tcPr>
          <w:p w14:paraId="249563F0" w14:textId="77777777" w:rsidR="00080E89" w:rsidRPr="006F278C" w:rsidRDefault="00080E89" w:rsidP="00C03856">
            <w:pPr>
              <w:spacing w:before="240" w:after="240"/>
              <w:jc w:val="center"/>
              <w:rPr>
                <w:sz w:val="18"/>
                <w:szCs w:val="18"/>
              </w:rPr>
            </w:pPr>
            <w:r w:rsidRPr="00A43741">
              <w:t>4.25</w:t>
            </w:r>
          </w:p>
        </w:tc>
        <w:tc>
          <w:tcPr>
            <w:tcW w:w="709" w:type="dxa"/>
          </w:tcPr>
          <w:p w14:paraId="1227A962" w14:textId="77777777" w:rsidR="00080E89" w:rsidRPr="00A340E6" w:rsidRDefault="00080E89" w:rsidP="00C03856">
            <w:pPr>
              <w:spacing w:before="240" w:after="240"/>
              <w:jc w:val="center"/>
            </w:pPr>
            <w:r w:rsidRPr="000B1600">
              <w:t>60</w:t>
            </w:r>
          </w:p>
        </w:tc>
        <w:tc>
          <w:tcPr>
            <w:tcW w:w="1134" w:type="dxa"/>
          </w:tcPr>
          <w:p w14:paraId="1699DB1D" w14:textId="77777777" w:rsidR="00080E89" w:rsidRPr="006F278C" w:rsidRDefault="00080E89" w:rsidP="00C03856">
            <w:pPr>
              <w:spacing w:before="240" w:after="240"/>
              <w:jc w:val="center"/>
              <w:rPr>
                <w:sz w:val="18"/>
                <w:szCs w:val="18"/>
              </w:rPr>
            </w:pPr>
            <w:r w:rsidRPr="00A340E6">
              <w:t>63</w:t>
            </w:r>
          </w:p>
        </w:tc>
        <w:tc>
          <w:tcPr>
            <w:tcW w:w="709" w:type="dxa"/>
          </w:tcPr>
          <w:p w14:paraId="27779817" w14:textId="77777777" w:rsidR="00080E89" w:rsidRPr="006F278C" w:rsidRDefault="00080E89" w:rsidP="00C03856">
            <w:pPr>
              <w:spacing w:before="240" w:after="240"/>
              <w:jc w:val="center"/>
              <w:rPr>
                <w:sz w:val="18"/>
                <w:szCs w:val="18"/>
              </w:rPr>
            </w:pPr>
            <w:r w:rsidRPr="006F278C">
              <w:rPr>
                <w:sz w:val="18"/>
                <w:szCs w:val="18"/>
              </w:rPr>
              <w:fldChar w:fldCharType="begin"/>
            </w:r>
            <w:r w:rsidRPr="006F278C">
              <w:rPr>
                <w:sz w:val="18"/>
                <w:szCs w:val="18"/>
              </w:rPr>
              <w:instrText xml:space="preserve"> REF _Ref195531882 \r \h  \* MERGEFORMAT </w:instrText>
            </w:r>
            <w:r w:rsidRPr="006F278C">
              <w:rPr>
                <w:sz w:val="18"/>
                <w:szCs w:val="18"/>
              </w:rPr>
            </w:r>
            <w:r w:rsidRPr="006F278C">
              <w:rPr>
                <w:sz w:val="18"/>
                <w:szCs w:val="18"/>
              </w:rPr>
              <w:fldChar w:fldCharType="separate"/>
            </w:r>
            <w:r w:rsidRPr="006F278C">
              <w:rPr>
                <w:sz w:val="18"/>
                <w:szCs w:val="18"/>
              </w:rPr>
              <w:t>[2]</w:t>
            </w:r>
            <w:r w:rsidRPr="006F278C">
              <w:rPr>
                <w:sz w:val="18"/>
                <w:szCs w:val="18"/>
              </w:rPr>
              <w:fldChar w:fldCharType="end"/>
            </w:r>
          </w:p>
        </w:tc>
      </w:tr>
      <w:tr w:rsidR="00080E89" w:rsidRPr="006F278C" w14:paraId="1773A69A" w14:textId="77777777" w:rsidTr="00C03856">
        <w:trPr>
          <w:gridAfter w:val="1"/>
          <w:wAfter w:w="567" w:type="dxa"/>
        </w:trPr>
        <w:tc>
          <w:tcPr>
            <w:tcW w:w="1843" w:type="dxa"/>
          </w:tcPr>
          <w:p w14:paraId="09B1577F" w14:textId="77777777" w:rsidR="00080E89" w:rsidRPr="006F278C" w:rsidRDefault="00080E89" w:rsidP="00C03856">
            <w:pPr>
              <w:spacing w:before="240" w:after="240"/>
              <w:jc w:val="center"/>
              <w:rPr>
                <w:sz w:val="18"/>
                <w:szCs w:val="18"/>
              </w:rPr>
            </w:pPr>
            <w:r w:rsidRPr="003F0170">
              <w:t xml:space="preserve">2D </w:t>
            </w:r>
            <w:proofErr w:type="spellStart"/>
            <w:r w:rsidRPr="003F0170">
              <w:t>RuCo</w:t>
            </w:r>
            <w:proofErr w:type="spellEnd"/>
            <w:r w:rsidRPr="003F0170">
              <w:t>-NSs</w:t>
            </w:r>
          </w:p>
        </w:tc>
        <w:tc>
          <w:tcPr>
            <w:tcW w:w="1276" w:type="dxa"/>
          </w:tcPr>
          <w:p w14:paraId="737662BF" w14:textId="77777777" w:rsidR="00080E89" w:rsidRPr="006E20B1" w:rsidRDefault="00080E89" w:rsidP="00C03856">
            <w:pPr>
              <w:spacing w:before="240" w:after="240"/>
              <w:jc w:val="center"/>
            </w:pPr>
            <w:r w:rsidRPr="006E20B1">
              <w:rPr>
                <w:rFonts w:hint="eastAsia"/>
              </w:rPr>
              <w:t>organic</w:t>
            </w:r>
          </w:p>
        </w:tc>
        <w:tc>
          <w:tcPr>
            <w:tcW w:w="1134" w:type="dxa"/>
          </w:tcPr>
          <w:p w14:paraId="1FB741C2" w14:textId="77777777" w:rsidR="00080E89" w:rsidRPr="00157670" w:rsidRDefault="00080E89" w:rsidP="00C03856">
            <w:pPr>
              <w:spacing w:before="240" w:after="240"/>
              <w:jc w:val="center"/>
            </w:pPr>
            <w:r>
              <w:rPr>
                <w:rFonts w:hint="eastAsia"/>
              </w:rPr>
              <w:t>2</w:t>
            </w:r>
            <w:r>
              <w:t>.8</w:t>
            </w:r>
          </w:p>
        </w:tc>
        <w:tc>
          <w:tcPr>
            <w:tcW w:w="992" w:type="dxa"/>
          </w:tcPr>
          <w:p w14:paraId="5462796E" w14:textId="77777777" w:rsidR="00080E89" w:rsidRPr="006F278C" w:rsidRDefault="00080E89" w:rsidP="00C03856">
            <w:pPr>
              <w:spacing w:before="240" w:after="240"/>
              <w:jc w:val="center"/>
              <w:rPr>
                <w:sz w:val="18"/>
                <w:szCs w:val="18"/>
              </w:rPr>
            </w:pPr>
            <w:r w:rsidRPr="00A43741">
              <w:t>3.74</w:t>
            </w:r>
          </w:p>
        </w:tc>
        <w:tc>
          <w:tcPr>
            <w:tcW w:w="709" w:type="dxa"/>
          </w:tcPr>
          <w:p w14:paraId="60D95583" w14:textId="77777777" w:rsidR="00080E89" w:rsidRPr="00A340E6" w:rsidRDefault="00080E89" w:rsidP="00C03856">
            <w:pPr>
              <w:spacing w:before="240" w:after="240"/>
              <w:jc w:val="center"/>
            </w:pPr>
            <w:r w:rsidRPr="000B1600">
              <w:t>95</w:t>
            </w:r>
          </w:p>
        </w:tc>
        <w:tc>
          <w:tcPr>
            <w:tcW w:w="1134" w:type="dxa"/>
          </w:tcPr>
          <w:p w14:paraId="0CB279A8" w14:textId="77777777" w:rsidR="00080E89" w:rsidRPr="006F278C" w:rsidRDefault="00080E89" w:rsidP="00C03856">
            <w:pPr>
              <w:spacing w:before="240" w:after="240"/>
              <w:jc w:val="center"/>
              <w:rPr>
                <w:sz w:val="18"/>
                <w:szCs w:val="18"/>
              </w:rPr>
            </w:pPr>
            <w:r w:rsidRPr="00A340E6">
              <w:t>7</w:t>
            </w:r>
            <w:r>
              <w:t>4.9</w:t>
            </w:r>
          </w:p>
        </w:tc>
        <w:tc>
          <w:tcPr>
            <w:tcW w:w="709" w:type="dxa"/>
          </w:tcPr>
          <w:p w14:paraId="35F1C732" w14:textId="77777777" w:rsidR="00080E89" w:rsidRPr="006F278C" w:rsidRDefault="00080E89" w:rsidP="00C03856">
            <w:pPr>
              <w:spacing w:before="240" w:after="240"/>
              <w:jc w:val="center"/>
              <w:rPr>
                <w:sz w:val="18"/>
                <w:szCs w:val="18"/>
              </w:rPr>
            </w:pPr>
            <w:r w:rsidRPr="006F278C">
              <w:rPr>
                <w:sz w:val="18"/>
                <w:szCs w:val="18"/>
              </w:rPr>
              <w:fldChar w:fldCharType="begin"/>
            </w:r>
            <w:r w:rsidRPr="006F278C">
              <w:rPr>
                <w:sz w:val="18"/>
                <w:szCs w:val="18"/>
              </w:rPr>
              <w:instrText xml:space="preserve"> REF _Ref195531797 \r \h  \* MERGEFORMAT </w:instrText>
            </w:r>
            <w:r w:rsidRPr="006F278C">
              <w:rPr>
                <w:sz w:val="18"/>
                <w:szCs w:val="18"/>
              </w:rPr>
            </w:r>
            <w:r w:rsidRPr="006F278C">
              <w:rPr>
                <w:sz w:val="18"/>
                <w:szCs w:val="18"/>
              </w:rPr>
              <w:fldChar w:fldCharType="separate"/>
            </w:r>
            <w:r w:rsidRPr="006F278C">
              <w:rPr>
                <w:sz w:val="18"/>
                <w:szCs w:val="18"/>
              </w:rPr>
              <w:t>[3]</w:t>
            </w:r>
            <w:r w:rsidRPr="006F278C">
              <w:rPr>
                <w:sz w:val="18"/>
                <w:szCs w:val="18"/>
              </w:rPr>
              <w:fldChar w:fldCharType="end"/>
            </w:r>
          </w:p>
        </w:tc>
      </w:tr>
      <w:tr w:rsidR="00080E89" w:rsidRPr="006F278C" w14:paraId="1E83AEB9" w14:textId="77777777" w:rsidTr="00C03856">
        <w:trPr>
          <w:gridAfter w:val="1"/>
          <w:wAfter w:w="567" w:type="dxa"/>
        </w:trPr>
        <w:tc>
          <w:tcPr>
            <w:tcW w:w="1843" w:type="dxa"/>
          </w:tcPr>
          <w:p w14:paraId="4ACB28D4" w14:textId="77777777" w:rsidR="00080E89" w:rsidRPr="006F278C" w:rsidRDefault="00080E89" w:rsidP="00C03856">
            <w:pPr>
              <w:spacing w:before="240" w:after="240"/>
              <w:jc w:val="center"/>
              <w:rPr>
                <w:sz w:val="18"/>
                <w:szCs w:val="18"/>
              </w:rPr>
            </w:pPr>
            <w:r w:rsidRPr="003F0170">
              <w:t>CNT/Ru</w:t>
            </w:r>
          </w:p>
        </w:tc>
        <w:tc>
          <w:tcPr>
            <w:tcW w:w="1276" w:type="dxa"/>
          </w:tcPr>
          <w:p w14:paraId="6EEA2069" w14:textId="77777777" w:rsidR="00080E89" w:rsidRPr="006E20B1" w:rsidRDefault="00080E89" w:rsidP="00C03856">
            <w:pPr>
              <w:spacing w:before="240" w:after="240"/>
              <w:jc w:val="center"/>
            </w:pPr>
            <w:r w:rsidRPr="006E20B1">
              <w:rPr>
                <w:rFonts w:hint="eastAsia"/>
              </w:rPr>
              <w:t>organic</w:t>
            </w:r>
          </w:p>
        </w:tc>
        <w:tc>
          <w:tcPr>
            <w:tcW w:w="1134" w:type="dxa"/>
          </w:tcPr>
          <w:p w14:paraId="26EA3C5B" w14:textId="77777777" w:rsidR="00080E89" w:rsidRPr="00157670" w:rsidRDefault="00080E89" w:rsidP="00C03856">
            <w:pPr>
              <w:spacing w:before="240" w:after="240"/>
              <w:jc w:val="center"/>
            </w:pPr>
            <w:r>
              <w:rPr>
                <w:rFonts w:hint="eastAsia"/>
              </w:rPr>
              <w:t>2</w:t>
            </w:r>
            <w:r>
              <w:t>.5</w:t>
            </w:r>
          </w:p>
        </w:tc>
        <w:tc>
          <w:tcPr>
            <w:tcW w:w="992" w:type="dxa"/>
          </w:tcPr>
          <w:p w14:paraId="031A2B3B" w14:textId="77777777" w:rsidR="00080E89" w:rsidRPr="006F278C" w:rsidRDefault="00080E89" w:rsidP="00C03856">
            <w:pPr>
              <w:spacing w:before="240" w:after="240"/>
              <w:jc w:val="center"/>
              <w:rPr>
                <w:sz w:val="18"/>
                <w:szCs w:val="18"/>
              </w:rPr>
            </w:pPr>
            <w:r w:rsidRPr="00A43741">
              <w:t>4</w:t>
            </w:r>
          </w:p>
        </w:tc>
        <w:tc>
          <w:tcPr>
            <w:tcW w:w="709" w:type="dxa"/>
          </w:tcPr>
          <w:p w14:paraId="1DF92471" w14:textId="77777777" w:rsidR="00080E89" w:rsidRPr="00A340E6" w:rsidRDefault="00080E89" w:rsidP="00C03856">
            <w:pPr>
              <w:spacing w:before="240" w:after="240"/>
              <w:jc w:val="center"/>
            </w:pPr>
            <w:r w:rsidRPr="000B1600">
              <w:t>200</w:t>
            </w:r>
          </w:p>
        </w:tc>
        <w:tc>
          <w:tcPr>
            <w:tcW w:w="1134" w:type="dxa"/>
          </w:tcPr>
          <w:p w14:paraId="79F7CAC2" w14:textId="77777777" w:rsidR="00080E89" w:rsidRPr="006F278C" w:rsidRDefault="00080E89" w:rsidP="00C03856">
            <w:pPr>
              <w:spacing w:before="240" w:after="240"/>
              <w:jc w:val="center"/>
              <w:rPr>
                <w:sz w:val="18"/>
                <w:szCs w:val="18"/>
              </w:rPr>
            </w:pPr>
            <w:r w:rsidRPr="00A340E6">
              <w:t>62.5</w:t>
            </w:r>
          </w:p>
        </w:tc>
        <w:tc>
          <w:tcPr>
            <w:tcW w:w="709" w:type="dxa"/>
          </w:tcPr>
          <w:p w14:paraId="322A5ECD" w14:textId="77777777" w:rsidR="00080E89" w:rsidRPr="006F278C" w:rsidRDefault="00080E89" w:rsidP="00C03856">
            <w:pPr>
              <w:spacing w:before="240" w:after="240"/>
              <w:jc w:val="center"/>
              <w:rPr>
                <w:sz w:val="18"/>
                <w:szCs w:val="18"/>
              </w:rPr>
            </w:pPr>
            <w:r w:rsidRPr="006F278C">
              <w:rPr>
                <w:sz w:val="18"/>
                <w:szCs w:val="18"/>
              </w:rPr>
              <w:fldChar w:fldCharType="begin"/>
            </w:r>
            <w:r w:rsidRPr="006F278C">
              <w:rPr>
                <w:sz w:val="18"/>
                <w:szCs w:val="18"/>
              </w:rPr>
              <w:instrText xml:space="preserve"> REF _Ref195531803 \r \h  \* MERGEFORMAT </w:instrText>
            </w:r>
            <w:r w:rsidRPr="006F278C">
              <w:rPr>
                <w:sz w:val="18"/>
                <w:szCs w:val="18"/>
              </w:rPr>
            </w:r>
            <w:r w:rsidRPr="006F278C">
              <w:rPr>
                <w:sz w:val="18"/>
                <w:szCs w:val="18"/>
              </w:rPr>
              <w:fldChar w:fldCharType="separate"/>
            </w:r>
            <w:r w:rsidRPr="006F278C">
              <w:rPr>
                <w:sz w:val="18"/>
                <w:szCs w:val="18"/>
              </w:rPr>
              <w:t>[4]</w:t>
            </w:r>
            <w:r w:rsidRPr="006F278C">
              <w:rPr>
                <w:sz w:val="18"/>
                <w:szCs w:val="18"/>
              </w:rPr>
              <w:fldChar w:fldCharType="end"/>
            </w:r>
          </w:p>
        </w:tc>
      </w:tr>
      <w:tr w:rsidR="00080E89" w:rsidRPr="006F278C" w14:paraId="57C2489D" w14:textId="77777777" w:rsidTr="00C03856">
        <w:trPr>
          <w:gridAfter w:val="1"/>
          <w:wAfter w:w="567" w:type="dxa"/>
        </w:trPr>
        <w:tc>
          <w:tcPr>
            <w:tcW w:w="1843" w:type="dxa"/>
          </w:tcPr>
          <w:p w14:paraId="3CD2B74A" w14:textId="77777777" w:rsidR="00080E89" w:rsidRPr="006F278C" w:rsidRDefault="00080E89" w:rsidP="00C03856">
            <w:pPr>
              <w:spacing w:before="240" w:after="240"/>
              <w:jc w:val="center"/>
              <w:rPr>
                <w:sz w:val="18"/>
                <w:szCs w:val="18"/>
              </w:rPr>
            </w:pPr>
            <w:r w:rsidRPr="003F0170">
              <w:t>CNT@RuO</w:t>
            </w:r>
            <w:r w:rsidRPr="004F75E0">
              <w:rPr>
                <w:vertAlign w:val="subscript"/>
              </w:rPr>
              <w:t>2</w:t>
            </w:r>
          </w:p>
        </w:tc>
        <w:tc>
          <w:tcPr>
            <w:tcW w:w="1276" w:type="dxa"/>
          </w:tcPr>
          <w:p w14:paraId="7ACE61AE" w14:textId="77777777" w:rsidR="00080E89" w:rsidRPr="006E20B1" w:rsidRDefault="00080E89" w:rsidP="00C03856">
            <w:pPr>
              <w:spacing w:before="240" w:after="240"/>
              <w:jc w:val="center"/>
            </w:pPr>
            <w:r w:rsidRPr="006E20B1">
              <w:rPr>
                <w:rFonts w:hint="eastAsia"/>
              </w:rPr>
              <w:t>organic</w:t>
            </w:r>
          </w:p>
        </w:tc>
        <w:tc>
          <w:tcPr>
            <w:tcW w:w="1134" w:type="dxa"/>
          </w:tcPr>
          <w:p w14:paraId="5A863B35" w14:textId="77777777" w:rsidR="00080E89" w:rsidRPr="00157670" w:rsidRDefault="00080E89" w:rsidP="00C03856">
            <w:pPr>
              <w:spacing w:before="240" w:after="240"/>
              <w:jc w:val="center"/>
            </w:pPr>
            <w:r>
              <w:rPr>
                <w:rFonts w:hint="eastAsia"/>
              </w:rPr>
              <w:t>2</w:t>
            </w:r>
            <w:r>
              <w:t>.46</w:t>
            </w:r>
          </w:p>
        </w:tc>
        <w:tc>
          <w:tcPr>
            <w:tcW w:w="992" w:type="dxa"/>
          </w:tcPr>
          <w:p w14:paraId="6A9A48C7" w14:textId="77777777" w:rsidR="00080E89" w:rsidRPr="006F278C" w:rsidRDefault="00080E89" w:rsidP="00C03856">
            <w:pPr>
              <w:spacing w:before="240" w:after="240"/>
              <w:jc w:val="center"/>
              <w:rPr>
                <w:sz w:val="18"/>
                <w:szCs w:val="18"/>
              </w:rPr>
            </w:pPr>
            <w:r w:rsidRPr="00A43741">
              <w:t>3.97</w:t>
            </w:r>
          </w:p>
        </w:tc>
        <w:tc>
          <w:tcPr>
            <w:tcW w:w="709" w:type="dxa"/>
          </w:tcPr>
          <w:p w14:paraId="3BE6E30B" w14:textId="77777777" w:rsidR="00080E89" w:rsidRPr="00A340E6" w:rsidRDefault="00080E89" w:rsidP="00C03856">
            <w:pPr>
              <w:spacing w:before="240" w:after="240"/>
              <w:jc w:val="center"/>
            </w:pPr>
            <w:r w:rsidRPr="000B1600">
              <w:t>55</w:t>
            </w:r>
          </w:p>
        </w:tc>
        <w:tc>
          <w:tcPr>
            <w:tcW w:w="1134" w:type="dxa"/>
          </w:tcPr>
          <w:p w14:paraId="23A0F44A" w14:textId="77777777" w:rsidR="00080E89" w:rsidRPr="006F278C" w:rsidRDefault="00080E89" w:rsidP="00C03856">
            <w:pPr>
              <w:spacing w:before="240" w:after="240"/>
              <w:jc w:val="center"/>
              <w:rPr>
                <w:sz w:val="18"/>
                <w:szCs w:val="18"/>
              </w:rPr>
            </w:pPr>
            <w:r w:rsidRPr="00A340E6">
              <w:t>62</w:t>
            </w:r>
          </w:p>
        </w:tc>
        <w:tc>
          <w:tcPr>
            <w:tcW w:w="709" w:type="dxa"/>
          </w:tcPr>
          <w:p w14:paraId="70C885CF" w14:textId="77777777" w:rsidR="00080E89" w:rsidRPr="006F278C" w:rsidRDefault="00080E89" w:rsidP="00C03856">
            <w:pPr>
              <w:spacing w:before="240" w:after="240"/>
              <w:jc w:val="center"/>
              <w:rPr>
                <w:sz w:val="18"/>
                <w:szCs w:val="18"/>
              </w:rPr>
            </w:pPr>
            <w:r w:rsidRPr="006F278C">
              <w:rPr>
                <w:sz w:val="18"/>
                <w:szCs w:val="18"/>
              </w:rPr>
              <w:fldChar w:fldCharType="begin"/>
            </w:r>
            <w:r w:rsidRPr="006F278C">
              <w:rPr>
                <w:sz w:val="18"/>
                <w:szCs w:val="18"/>
              </w:rPr>
              <w:instrText xml:space="preserve"> REF _Ref195531772 \r \h  \* MERGEFORMAT </w:instrText>
            </w:r>
            <w:r w:rsidRPr="006F278C">
              <w:rPr>
                <w:sz w:val="18"/>
                <w:szCs w:val="18"/>
              </w:rPr>
            </w:r>
            <w:r w:rsidRPr="006F278C">
              <w:rPr>
                <w:sz w:val="18"/>
                <w:szCs w:val="18"/>
              </w:rPr>
              <w:fldChar w:fldCharType="separate"/>
            </w:r>
            <w:r w:rsidRPr="006F278C">
              <w:rPr>
                <w:sz w:val="18"/>
                <w:szCs w:val="18"/>
              </w:rPr>
              <w:t>[5]</w:t>
            </w:r>
            <w:r w:rsidRPr="006F278C">
              <w:rPr>
                <w:sz w:val="18"/>
                <w:szCs w:val="18"/>
              </w:rPr>
              <w:fldChar w:fldCharType="end"/>
            </w:r>
          </w:p>
        </w:tc>
      </w:tr>
      <w:tr w:rsidR="00080E89" w:rsidRPr="006F278C" w14:paraId="6D30ACE5" w14:textId="77777777" w:rsidTr="00C03856">
        <w:trPr>
          <w:gridAfter w:val="1"/>
          <w:wAfter w:w="567" w:type="dxa"/>
        </w:trPr>
        <w:tc>
          <w:tcPr>
            <w:tcW w:w="1843" w:type="dxa"/>
          </w:tcPr>
          <w:p w14:paraId="536896F6" w14:textId="77777777" w:rsidR="00080E89" w:rsidRPr="006F278C" w:rsidRDefault="00080E89" w:rsidP="00C03856">
            <w:pPr>
              <w:spacing w:before="240" w:after="240"/>
              <w:jc w:val="center"/>
              <w:rPr>
                <w:sz w:val="18"/>
                <w:szCs w:val="18"/>
              </w:rPr>
            </w:pPr>
            <w:r w:rsidRPr="003F0170">
              <w:t>RuO</w:t>
            </w:r>
            <w:r w:rsidRPr="004F75E0">
              <w:rPr>
                <w:vertAlign w:val="subscript"/>
              </w:rPr>
              <w:t>2</w:t>
            </w:r>
            <w:r w:rsidRPr="003F0170">
              <w:t>-TiO</w:t>
            </w:r>
            <w:r w:rsidRPr="004F75E0">
              <w:rPr>
                <w:vertAlign w:val="subscript"/>
              </w:rPr>
              <w:t>2</w:t>
            </w:r>
            <w:r w:rsidRPr="003F0170">
              <w:t xml:space="preserve"> NAs/CT</w:t>
            </w:r>
          </w:p>
        </w:tc>
        <w:tc>
          <w:tcPr>
            <w:tcW w:w="1276" w:type="dxa"/>
          </w:tcPr>
          <w:p w14:paraId="6E7432BB" w14:textId="77777777" w:rsidR="00080E89" w:rsidRPr="006E20B1" w:rsidRDefault="00080E89" w:rsidP="00C03856">
            <w:pPr>
              <w:spacing w:before="240" w:after="240"/>
              <w:jc w:val="center"/>
            </w:pPr>
            <w:r w:rsidRPr="006E20B1">
              <w:rPr>
                <w:rFonts w:hint="eastAsia"/>
              </w:rPr>
              <w:t>organic</w:t>
            </w:r>
          </w:p>
        </w:tc>
        <w:tc>
          <w:tcPr>
            <w:tcW w:w="1134" w:type="dxa"/>
          </w:tcPr>
          <w:p w14:paraId="7ACB2831" w14:textId="77777777" w:rsidR="00080E89" w:rsidRPr="00157670" w:rsidRDefault="00080E89" w:rsidP="00C03856">
            <w:pPr>
              <w:spacing w:before="240" w:after="240"/>
              <w:jc w:val="center"/>
            </w:pPr>
            <w:r>
              <w:rPr>
                <w:rFonts w:hint="eastAsia"/>
              </w:rPr>
              <w:t>2</w:t>
            </w:r>
            <w:r>
              <w:t>.6</w:t>
            </w:r>
          </w:p>
        </w:tc>
        <w:tc>
          <w:tcPr>
            <w:tcW w:w="992" w:type="dxa"/>
          </w:tcPr>
          <w:p w14:paraId="5ED1CE2B" w14:textId="77777777" w:rsidR="00080E89" w:rsidRPr="006F278C" w:rsidRDefault="00080E89" w:rsidP="00C03856">
            <w:pPr>
              <w:spacing w:before="240" w:after="240"/>
              <w:jc w:val="center"/>
              <w:rPr>
                <w:sz w:val="18"/>
                <w:szCs w:val="18"/>
              </w:rPr>
            </w:pPr>
            <w:r w:rsidRPr="00A43741">
              <w:t>3.65</w:t>
            </w:r>
          </w:p>
        </w:tc>
        <w:tc>
          <w:tcPr>
            <w:tcW w:w="709" w:type="dxa"/>
          </w:tcPr>
          <w:p w14:paraId="31DF36E4" w14:textId="77777777" w:rsidR="00080E89" w:rsidRPr="00A340E6" w:rsidRDefault="00080E89" w:rsidP="00C03856">
            <w:pPr>
              <w:spacing w:before="240" w:after="240"/>
              <w:jc w:val="center"/>
            </w:pPr>
            <w:r w:rsidRPr="000B1600">
              <w:t>238</w:t>
            </w:r>
          </w:p>
        </w:tc>
        <w:tc>
          <w:tcPr>
            <w:tcW w:w="1134" w:type="dxa"/>
          </w:tcPr>
          <w:p w14:paraId="5B49988D" w14:textId="77777777" w:rsidR="00080E89" w:rsidRPr="006F278C" w:rsidRDefault="00080E89" w:rsidP="00C03856">
            <w:pPr>
              <w:spacing w:before="240" w:after="240"/>
              <w:jc w:val="center"/>
              <w:rPr>
                <w:sz w:val="18"/>
                <w:szCs w:val="18"/>
              </w:rPr>
            </w:pPr>
            <w:r w:rsidRPr="00A340E6">
              <w:t>71.2</w:t>
            </w:r>
          </w:p>
        </w:tc>
        <w:tc>
          <w:tcPr>
            <w:tcW w:w="709" w:type="dxa"/>
          </w:tcPr>
          <w:p w14:paraId="316E3D41" w14:textId="77777777" w:rsidR="00080E89" w:rsidRPr="006F278C" w:rsidRDefault="00080E89" w:rsidP="00C03856">
            <w:pPr>
              <w:spacing w:before="240" w:after="240"/>
              <w:jc w:val="center"/>
              <w:rPr>
                <w:sz w:val="18"/>
                <w:szCs w:val="18"/>
              </w:rPr>
            </w:pPr>
            <w:r w:rsidRPr="006F278C">
              <w:rPr>
                <w:sz w:val="18"/>
                <w:szCs w:val="18"/>
              </w:rPr>
              <w:fldChar w:fldCharType="begin"/>
            </w:r>
            <w:r w:rsidRPr="006F278C">
              <w:rPr>
                <w:sz w:val="18"/>
                <w:szCs w:val="18"/>
              </w:rPr>
              <w:instrText xml:space="preserve"> REF _Ref195531776 \r \h  \* MERGEFORMAT </w:instrText>
            </w:r>
            <w:r w:rsidRPr="006F278C">
              <w:rPr>
                <w:sz w:val="18"/>
                <w:szCs w:val="18"/>
              </w:rPr>
            </w:r>
            <w:r w:rsidRPr="006F278C">
              <w:rPr>
                <w:sz w:val="18"/>
                <w:szCs w:val="18"/>
              </w:rPr>
              <w:fldChar w:fldCharType="separate"/>
            </w:r>
            <w:r w:rsidRPr="006F278C">
              <w:rPr>
                <w:sz w:val="18"/>
                <w:szCs w:val="18"/>
              </w:rPr>
              <w:t>[6]</w:t>
            </w:r>
            <w:r w:rsidRPr="006F278C">
              <w:rPr>
                <w:sz w:val="18"/>
                <w:szCs w:val="18"/>
              </w:rPr>
              <w:fldChar w:fldCharType="end"/>
            </w:r>
          </w:p>
        </w:tc>
      </w:tr>
      <w:tr w:rsidR="00080E89" w:rsidRPr="006F278C" w14:paraId="23CF3E93" w14:textId="77777777" w:rsidTr="00C03856">
        <w:trPr>
          <w:gridAfter w:val="1"/>
          <w:wAfter w:w="567" w:type="dxa"/>
        </w:trPr>
        <w:tc>
          <w:tcPr>
            <w:tcW w:w="1843" w:type="dxa"/>
          </w:tcPr>
          <w:p w14:paraId="7F65B590" w14:textId="77777777" w:rsidR="00080E89" w:rsidRPr="006F278C" w:rsidRDefault="00080E89" w:rsidP="00C03856">
            <w:pPr>
              <w:spacing w:before="240" w:after="240"/>
              <w:jc w:val="center"/>
              <w:rPr>
                <w:sz w:val="18"/>
                <w:szCs w:val="18"/>
              </w:rPr>
            </w:pPr>
            <w:r w:rsidRPr="003F0170">
              <w:t>RuO</w:t>
            </w:r>
            <w:r w:rsidRPr="004F75E0">
              <w:rPr>
                <w:vertAlign w:val="subscript"/>
              </w:rPr>
              <w:t>2</w:t>
            </w:r>
            <w:r w:rsidRPr="003F0170">
              <w:t>/LDO</w:t>
            </w:r>
          </w:p>
        </w:tc>
        <w:tc>
          <w:tcPr>
            <w:tcW w:w="1276" w:type="dxa"/>
          </w:tcPr>
          <w:p w14:paraId="7BF3568F" w14:textId="77777777" w:rsidR="00080E89" w:rsidRPr="006E20B1" w:rsidRDefault="00080E89" w:rsidP="00C03856">
            <w:pPr>
              <w:spacing w:before="240" w:after="240"/>
              <w:jc w:val="center"/>
            </w:pPr>
            <w:r w:rsidRPr="006E20B1">
              <w:rPr>
                <w:rFonts w:hint="eastAsia"/>
              </w:rPr>
              <w:t>organic</w:t>
            </w:r>
          </w:p>
        </w:tc>
        <w:tc>
          <w:tcPr>
            <w:tcW w:w="1134" w:type="dxa"/>
          </w:tcPr>
          <w:p w14:paraId="414CB8E4" w14:textId="77777777" w:rsidR="00080E89" w:rsidRPr="00157670" w:rsidRDefault="00080E89" w:rsidP="00C03856">
            <w:pPr>
              <w:spacing w:before="240" w:after="240"/>
              <w:jc w:val="center"/>
            </w:pPr>
            <w:r>
              <w:rPr>
                <w:rFonts w:hint="eastAsia"/>
              </w:rPr>
              <w:t>2</w:t>
            </w:r>
            <w:r>
              <w:t>.5</w:t>
            </w:r>
          </w:p>
        </w:tc>
        <w:tc>
          <w:tcPr>
            <w:tcW w:w="992" w:type="dxa"/>
          </w:tcPr>
          <w:p w14:paraId="375DCFEE" w14:textId="77777777" w:rsidR="00080E89" w:rsidRPr="006F278C" w:rsidRDefault="00080E89" w:rsidP="00C03856">
            <w:pPr>
              <w:spacing w:before="240" w:after="240"/>
              <w:jc w:val="center"/>
              <w:rPr>
                <w:sz w:val="18"/>
                <w:szCs w:val="18"/>
              </w:rPr>
            </w:pPr>
            <w:r w:rsidRPr="00A43741">
              <w:t>4.22</w:t>
            </w:r>
          </w:p>
        </w:tc>
        <w:tc>
          <w:tcPr>
            <w:tcW w:w="709" w:type="dxa"/>
          </w:tcPr>
          <w:p w14:paraId="24FEB3C8" w14:textId="77777777" w:rsidR="00080E89" w:rsidRPr="00A340E6" w:rsidRDefault="00080E89" w:rsidP="00C03856">
            <w:pPr>
              <w:spacing w:before="240" w:after="240"/>
              <w:jc w:val="center"/>
            </w:pPr>
            <w:r w:rsidRPr="000B1600">
              <w:t>60</w:t>
            </w:r>
          </w:p>
        </w:tc>
        <w:tc>
          <w:tcPr>
            <w:tcW w:w="1134" w:type="dxa"/>
          </w:tcPr>
          <w:p w14:paraId="5A43BCB9" w14:textId="77777777" w:rsidR="00080E89" w:rsidRPr="006F278C" w:rsidRDefault="00080E89" w:rsidP="00C03856">
            <w:pPr>
              <w:spacing w:before="240" w:after="240"/>
              <w:jc w:val="center"/>
              <w:rPr>
                <w:sz w:val="18"/>
                <w:szCs w:val="18"/>
              </w:rPr>
            </w:pPr>
            <w:r w:rsidRPr="00A340E6">
              <w:t>59.2</w:t>
            </w:r>
          </w:p>
        </w:tc>
        <w:tc>
          <w:tcPr>
            <w:tcW w:w="709" w:type="dxa"/>
          </w:tcPr>
          <w:p w14:paraId="73ABE078" w14:textId="77777777" w:rsidR="00080E89" w:rsidRPr="006F278C" w:rsidRDefault="00080E89" w:rsidP="00C03856">
            <w:pPr>
              <w:spacing w:before="240" w:after="240"/>
              <w:jc w:val="center"/>
              <w:rPr>
                <w:sz w:val="18"/>
                <w:szCs w:val="18"/>
              </w:rPr>
            </w:pPr>
            <w:r w:rsidRPr="006F278C">
              <w:rPr>
                <w:sz w:val="18"/>
                <w:szCs w:val="18"/>
              </w:rPr>
              <w:fldChar w:fldCharType="begin"/>
            </w:r>
            <w:r w:rsidRPr="006F278C">
              <w:rPr>
                <w:sz w:val="18"/>
                <w:szCs w:val="18"/>
              </w:rPr>
              <w:instrText xml:space="preserve"> REF _Ref195531780 \r \h  \* MERGEFORMAT </w:instrText>
            </w:r>
            <w:r w:rsidRPr="006F278C">
              <w:rPr>
                <w:sz w:val="18"/>
                <w:szCs w:val="18"/>
              </w:rPr>
            </w:r>
            <w:r w:rsidRPr="006F278C">
              <w:rPr>
                <w:sz w:val="18"/>
                <w:szCs w:val="18"/>
              </w:rPr>
              <w:fldChar w:fldCharType="separate"/>
            </w:r>
            <w:r w:rsidRPr="006F278C">
              <w:rPr>
                <w:sz w:val="18"/>
                <w:szCs w:val="18"/>
              </w:rPr>
              <w:t>[7]</w:t>
            </w:r>
            <w:r w:rsidRPr="006F278C">
              <w:rPr>
                <w:sz w:val="18"/>
                <w:szCs w:val="18"/>
              </w:rPr>
              <w:fldChar w:fldCharType="end"/>
            </w:r>
          </w:p>
        </w:tc>
      </w:tr>
      <w:tr w:rsidR="00080E89" w:rsidRPr="006F278C" w14:paraId="345D377E" w14:textId="77777777" w:rsidTr="00C03856">
        <w:trPr>
          <w:gridAfter w:val="1"/>
          <w:wAfter w:w="567" w:type="dxa"/>
        </w:trPr>
        <w:tc>
          <w:tcPr>
            <w:tcW w:w="1843" w:type="dxa"/>
          </w:tcPr>
          <w:p w14:paraId="60A0654B" w14:textId="77777777" w:rsidR="00080E89" w:rsidRPr="006F278C" w:rsidRDefault="00080E89" w:rsidP="00C03856">
            <w:pPr>
              <w:spacing w:before="240" w:after="240"/>
              <w:jc w:val="center"/>
              <w:rPr>
                <w:sz w:val="18"/>
                <w:szCs w:val="18"/>
              </w:rPr>
            </w:pPr>
            <w:r w:rsidRPr="003F0170">
              <w:t>MnOx-CeO</w:t>
            </w:r>
            <w:r w:rsidRPr="004F75E0">
              <w:rPr>
                <w:vertAlign w:val="subscript"/>
              </w:rPr>
              <w:t>2</w:t>
            </w:r>
            <w:r w:rsidRPr="003F0170">
              <w:t>@PPy</w:t>
            </w:r>
          </w:p>
        </w:tc>
        <w:tc>
          <w:tcPr>
            <w:tcW w:w="1276" w:type="dxa"/>
          </w:tcPr>
          <w:p w14:paraId="045ACA90" w14:textId="77777777" w:rsidR="00080E89" w:rsidRPr="006E20B1" w:rsidRDefault="00080E89" w:rsidP="00C03856">
            <w:pPr>
              <w:spacing w:before="240" w:after="240"/>
              <w:jc w:val="center"/>
            </w:pPr>
            <w:r w:rsidRPr="006E20B1">
              <w:rPr>
                <w:rFonts w:hint="eastAsia"/>
              </w:rPr>
              <w:t>organic</w:t>
            </w:r>
          </w:p>
        </w:tc>
        <w:tc>
          <w:tcPr>
            <w:tcW w:w="1134" w:type="dxa"/>
          </w:tcPr>
          <w:p w14:paraId="2A19A166" w14:textId="77777777" w:rsidR="00080E89" w:rsidRPr="00157670" w:rsidRDefault="00080E89" w:rsidP="00C03856">
            <w:pPr>
              <w:spacing w:before="240" w:after="240"/>
              <w:jc w:val="center"/>
            </w:pPr>
            <w:r>
              <w:rPr>
                <w:rFonts w:hint="eastAsia"/>
              </w:rPr>
              <w:t>2</w:t>
            </w:r>
            <w:r>
              <w:t>.51</w:t>
            </w:r>
          </w:p>
        </w:tc>
        <w:tc>
          <w:tcPr>
            <w:tcW w:w="992" w:type="dxa"/>
          </w:tcPr>
          <w:p w14:paraId="34518A8A" w14:textId="77777777" w:rsidR="00080E89" w:rsidRPr="006F278C" w:rsidRDefault="00080E89" w:rsidP="00C03856">
            <w:pPr>
              <w:spacing w:before="240" w:after="240"/>
              <w:jc w:val="center"/>
              <w:rPr>
                <w:sz w:val="18"/>
                <w:szCs w:val="18"/>
              </w:rPr>
            </w:pPr>
            <w:r w:rsidRPr="00A43741">
              <w:t>4</w:t>
            </w:r>
          </w:p>
        </w:tc>
        <w:tc>
          <w:tcPr>
            <w:tcW w:w="709" w:type="dxa"/>
          </w:tcPr>
          <w:p w14:paraId="373CAAB9" w14:textId="77777777" w:rsidR="00080E89" w:rsidRPr="00A340E6" w:rsidRDefault="00080E89" w:rsidP="00C03856">
            <w:pPr>
              <w:spacing w:before="240" w:after="240"/>
              <w:jc w:val="center"/>
            </w:pPr>
            <w:r w:rsidRPr="000B1600">
              <w:t>253</w:t>
            </w:r>
          </w:p>
        </w:tc>
        <w:tc>
          <w:tcPr>
            <w:tcW w:w="1134" w:type="dxa"/>
          </w:tcPr>
          <w:p w14:paraId="2D6E45D6" w14:textId="77777777" w:rsidR="00080E89" w:rsidRPr="006F278C" w:rsidRDefault="00080E89" w:rsidP="00C03856">
            <w:pPr>
              <w:spacing w:before="240" w:after="240"/>
              <w:jc w:val="center"/>
              <w:rPr>
                <w:sz w:val="18"/>
                <w:szCs w:val="18"/>
              </w:rPr>
            </w:pPr>
            <w:r w:rsidRPr="00A340E6">
              <w:t>62.75</w:t>
            </w:r>
          </w:p>
        </w:tc>
        <w:tc>
          <w:tcPr>
            <w:tcW w:w="709" w:type="dxa"/>
          </w:tcPr>
          <w:p w14:paraId="7A79F948" w14:textId="77777777" w:rsidR="00080E89" w:rsidRPr="006F278C" w:rsidRDefault="00080E89" w:rsidP="00C03856">
            <w:pPr>
              <w:spacing w:before="240" w:after="240"/>
              <w:jc w:val="center"/>
              <w:rPr>
                <w:sz w:val="18"/>
                <w:szCs w:val="18"/>
              </w:rPr>
            </w:pPr>
            <w:r w:rsidRPr="006F278C">
              <w:rPr>
                <w:sz w:val="18"/>
                <w:szCs w:val="18"/>
              </w:rPr>
              <w:fldChar w:fldCharType="begin"/>
            </w:r>
            <w:r w:rsidRPr="006F278C">
              <w:rPr>
                <w:sz w:val="18"/>
                <w:szCs w:val="18"/>
              </w:rPr>
              <w:instrText xml:space="preserve"> REF _Ref195531669 \r \h  \* MERGEFORMAT </w:instrText>
            </w:r>
            <w:r w:rsidRPr="006F278C">
              <w:rPr>
                <w:sz w:val="18"/>
                <w:szCs w:val="18"/>
              </w:rPr>
            </w:r>
            <w:r w:rsidRPr="006F278C">
              <w:rPr>
                <w:sz w:val="18"/>
                <w:szCs w:val="18"/>
              </w:rPr>
              <w:fldChar w:fldCharType="separate"/>
            </w:r>
            <w:r w:rsidRPr="006F278C">
              <w:rPr>
                <w:sz w:val="18"/>
                <w:szCs w:val="18"/>
              </w:rPr>
              <w:t>[8]</w:t>
            </w:r>
            <w:r w:rsidRPr="006F278C">
              <w:rPr>
                <w:sz w:val="18"/>
                <w:szCs w:val="18"/>
              </w:rPr>
              <w:fldChar w:fldCharType="end"/>
            </w:r>
          </w:p>
        </w:tc>
      </w:tr>
      <w:tr w:rsidR="00080E89" w:rsidRPr="006F278C" w14:paraId="4C3C25EF" w14:textId="77777777" w:rsidTr="00C03856">
        <w:trPr>
          <w:gridAfter w:val="1"/>
          <w:wAfter w:w="567" w:type="dxa"/>
        </w:trPr>
        <w:tc>
          <w:tcPr>
            <w:tcW w:w="1843" w:type="dxa"/>
          </w:tcPr>
          <w:p w14:paraId="7726ABD2" w14:textId="77777777" w:rsidR="00080E89" w:rsidRPr="006F278C" w:rsidRDefault="00080E89" w:rsidP="00C03856">
            <w:pPr>
              <w:spacing w:before="240" w:after="240"/>
              <w:jc w:val="center"/>
              <w:rPr>
                <w:sz w:val="18"/>
                <w:szCs w:val="18"/>
              </w:rPr>
            </w:pPr>
            <w:proofErr w:type="spellStart"/>
            <w:r w:rsidRPr="003F0170">
              <w:t>COF-Ru@CNT</w:t>
            </w:r>
            <w:proofErr w:type="spellEnd"/>
          </w:p>
        </w:tc>
        <w:tc>
          <w:tcPr>
            <w:tcW w:w="1276" w:type="dxa"/>
          </w:tcPr>
          <w:p w14:paraId="219A8955" w14:textId="77777777" w:rsidR="00080E89" w:rsidRPr="006E20B1" w:rsidRDefault="00080E89" w:rsidP="00C03856">
            <w:pPr>
              <w:spacing w:before="240" w:after="240"/>
              <w:jc w:val="center"/>
            </w:pPr>
            <w:r w:rsidRPr="006E20B1">
              <w:rPr>
                <w:rFonts w:hint="eastAsia"/>
              </w:rPr>
              <w:t>organic</w:t>
            </w:r>
          </w:p>
        </w:tc>
        <w:tc>
          <w:tcPr>
            <w:tcW w:w="1134" w:type="dxa"/>
          </w:tcPr>
          <w:p w14:paraId="4093470A" w14:textId="77777777" w:rsidR="00080E89" w:rsidRPr="00157670" w:rsidRDefault="00080E89" w:rsidP="00C03856">
            <w:pPr>
              <w:spacing w:before="240" w:after="240"/>
              <w:jc w:val="center"/>
            </w:pPr>
            <w:r>
              <w:rPr>
                <w:rFonts w:hint="eastAsia"/>
              </w:rPr>
              <w:t>2</w:t>
            </w:r>
            <w:r>
              <w:t>.73</w:t>
            </w:r>
          </w:p>
        </w:tc>
        <w:tc>
          <w:tcPr>
            <w:tcW w:w="992" w:type="dxa"/>
          </w:tcPr>
          <w:p w14:paraId="6D191735" w14:textId="77777777" w:rsidR="00080E89" w:rsidRPr="006F278C" w:rsidRDefault="00080E89" w:rsidP="00C03856">
            <w:pPr>
              <w:spacing w:before="240" w:after="240"/>
              <w:jc w:val="center"/>
              <w:rPr>
                <w:sz w:val="18"/>
                <w:szCs w:val="18"/>
              </w:rPr>
            </w:pPr>
            <w:r w:rsidRPr="00A43741">
              <w:t>4.27</w:t>
            </w:r>
          </w:p>
        </w:tc>
        <w:tc>
          <w:tcPr>
            <w:tcW w:w="709" w:type="dxa"/>
          </w:tcPr>
          <w:p w14:paraId="769C3E84" w14:textId="77777777" w:rsidR="00080E89" w:rsidRPr="00A340E6" w:rsidRDefault="00080E89" w:rsidP="00C03856">
            <w:pPr>
              <w:spacing w:before="240" w:after="240"/>
              <w:jc w:val="center"/>
            </w:pPr>
            <w:r w:rsidRPr="000B1600">
              <w:t>200</w:t>
            </w:r>
          </w:p>
        </w:tc>
        <w:tc>
          <w:tcPr>
            <w:tcW w:w="1134" w:type="dxa"/>
          </w:tcPr>
          <w:p w14:paraId="63174E4E" w14:textId="77777777" w:rsidR="00080E89" w:rsidRPr="006F278C" w:rsidRDefault="00080E89" w:rsidP="00C03856">
            <w:pPr>
              <w:spacing w:before="240" w:after="240"/>
              <w:jc w:val="center"/>
              <w:rPr>
                <w:sz w:val="18"/>
                <w:szCs w:val="18"/>
              </w:rPr>
            </w:pPr>
            <w:r w:rsidRPr="00A340E6">
              <w:t>64</w:t>
            </w:r>
          </w:p>
        </w:tc>
        <w:tc>
          <w:tcPr>
            <w:tcW w:w="709" w:type="dxa"/>
          </w:tcPr>
          <w:p w14:paraId="1023E606" w14:textId="77777777" w:rsidR="00080E89" w:rsidRPr="006F278C" w:rsidRDefault="00080E89" w:rsidP="00C03856">
            <w:pPr>
              <w:spacing w:before="240" w:after="240"/>
              <w:jc w:val="center"/>
              <w:rPr>
                <w:sz w:val="18"/>
                <w:szCs w:val="18"/>
              </w:rPr>
            </w:pPr>
            <w:r w:rsidRPr="006F278C">
              <w:rPr>
                <w:sz w:val="18"/>
                <w:szCs w:val="18"/>
              </w:rPr>
              <w:fldChar w:fldCharType="begin"/>
            </w:r>
            <w:r w:rsidRPr="006F278C">
              <w:rPr>
                <w:sz w:val="18"/>
                <w:szCs w:val="18"/>
              </w:rPr>
              <w:instrText xml:space="preserve"> REF _Ref195531656 \r \h  \* MERGEFORMAT </w:instrText>
            </w:r>
            <w:r w:rsidRPr="006F278C">
              <w:rPr>
                <w:sz w:val="18"/>
                <w:szCs w:val="18"/>
              </w:rPr>
            </w:r>
            <w:r w:rsidRPr="006F278C">
              <w:rPr>
                <w:sz w:val="18"/>
                <w:szCs w:val="18"/>
              </w:rPr>
              <w:fldChar w:fldCharType="separate"/>
            </w:r>
            <w:r w:rsidRPr="006F278C">
              <w:rPr>
                <w:sz w:val="18"/>
                <w:szCs w:val="18"/>
              </w:rPr>
              <w:t>[9]</w:t>
            </w:r>
            <w:r w:rsidRPr="006F278C">
              <w:rPr>
                <w:sz w:val="18"/>
                <w:szCs w:val="18"/>
              </w:rPr>
              <w:fldChar w:fldCharType="end"/>
            </w:r>
          </w:p>
        </w:tc>
      </w:tr>
      <w:tr w:rsidR="00080E89" w:rsidRPr="006F278C" w14:paraId="15D74808" w14:textId="77777777" w:rsidTr="00C03856">
        <w:trPr>
          <w:gridAfter w:val="1"/>
          <w:wAfter w:w="567" w:type="dxa"/>
        </w:trPr>
        <w:tc>
          <w:tcPr>
            <w:tcW w:w="1843" w:type="dxa"/>
          </w:tcPr>
          <w:p w14:paraId="3A880CAE" w14:textId="77777777" w:rsidR="00080E89" w:rsidRPr="006F278C" w:rsidRDefault="00080E89" w:rsidP="00C03856">
            <w:pPr>
              <w:spacing w:before="240" w:after="240"/>
              <w:jc w:val="center"/>
              <w:rPr>
                <w:sz w:val="18"/>
                <w:szCs w:val="18"/>
              </w:rPr>
            </w:pPr>
            <w:proofErr w:type="spellStart"/>
            <w:r w:rsidRPr="003F0170">
              <w:t>NiFe@NC</w:t>
            </w:r>
            <w:proofErr w:type="spellEnd"/>
            <w:r w:rsidRPr="003F0170">
              <w:t>/PPC</w:t>
            </w:r>
          </w:p>
        </w:tc>
        <w:tc>
          <w:tcPr>
            <w:tcW w:w="1276" w:type="dxa"/>
          </w:tcPr>
          <w:p w14:paraId="105B344C" w14:textId="77777777" w:rsidR="00080E89" w:rsidRPr="006E20B1" w:rsidRDefault="00080E89" w:rsidP="00C03856">
            <w:pPr>
              <w:spacing w:before="240" w:after="240"/>
              <w:jc w:val="center"/>
            </w:pPr>
            <w:r w:rsidRPr="006E20B1">
              <w:rPr>
                <w:rFonts w:hint="eastAsia"/>
              </w:rPr>
              <w:t>organic</w:t>
            </w:r>
          </w:p>
        </w:tc>
        <w:tc>
          <w:tcPr>
            <w:tcW w:w="1134" w:type="dxa"/>
          </w:tcPr>
          <w:p w14:paraId="15F20D38" w14:textId="77777777" w:rsidR="00080E89" w:rsidRPr="00157670" w:rsidRDefault="00080E89" w:rsidP="00C03856">
            <w:pPr>
              <w:spacing w:before="240" w:after="240"/>
              <w:jc w:val="center"/>
            </w:pPr>
            <w:r>
              <w:rPr>
                <w:rFonts w:hint="eastAsia"/>
              </w:rPr>
              <w:t>2</w:t>
            </w:r>
            <w:r>
              <w:t>.64</w:t>
            </w:r>
          </w:p>
        </w:tc>
        <w:tc>
          <w:tcPr>
            <w:tcW w:w="992" w:type="dxa"/>
          </w:tcPr>
          <w:p w14:paraId="01F1ED5F" w14:textId="77777777" w:rsidR="00080E89" w:rsidRPr="006F278C" w:rsidRDefault="00080E89" w:rsidP="00C03856">
            <w:pPr>
              <w:spacing w:before="240" w:after="240"/>
              <w:jc w:val="center"/>
              <w:rPr>
                <w:sz w:val="18"/>
                <w:szCs w:val="18"/>
              </w:rPr>
            </w:pPr>
            <w:r w:rsidRPr="00A43741">
              <w:t>4.2</w:t>
            </w:r>
          </w:p>
        </w:tc>
        <w:tc>
          <w:tcPr>
            <w:tcW w:w="709" w:type="dxa"/>
          </w:tcPr>
          <w:p w14:paraId="392C08B0" w14:textId="77777777" w:rsidR="00080E89" w:rsidRPr="00A340E6" w:rsidRDefault="00080E89" w:rsidP="00C03856">
            <w:pPr>
              <w:spacing w:before="240" w:after="240"/>
              <w:jc w:val="center"/>
            </w:pPr>
            <w:r w:rsidRPr="000B1600">
              <w:t>109</w:t>
            </w:r>
          </w:p>
        </w:tc>
        <w:tc>
          <w:tcPr>
            <w:tcW w:w="1134" w:type="dxa"/>
          </w:tcPr>
          <w:p w14:paraId="69562419" w14:textId="77777777" w:rsidR="00080E89" w:rsidRPr="006F278C" w:rsidRDefault="00080E89" w:rsidP="00C03856">
            <w:pPr>
              <w:spacing w:before="240" w:after="240"/>
              <w:jc w:val="center"/>
              <w:rPr>
                <w:sz w:val="18"/>
                <w:szCs w:val="18"/>
              </w:rPr>
            </w:pPr>
            <w:r w:rsidRPr="00A340E6">
              <w:t>62.9</w:t>
            </w:r>
          </w:p>
        </w:tc>
        <w:tc>
          <w:tcPr>
            <w:tcW w:w="709" w:type="dxa"/>
          </w:tcPr>
          <w:p w14:paraId="28B3D3F6" w14:textId="77777777" w:rsidR="00080E89" w:rsidRPr="006F278C" w:rsidRDefault="00080E89" w:rsidP="00C03856">
            <w:pPr>
              <w:spacing w:before="240" w:after="240"/>
              <w:jc w:val="center"/>
              <w:rPr>
                <w:sz w:val="18"/>
                <w:szCs w:val="18"/>
              </w:rPr>
            </w:pPr>
            <w:r w:rsidRPr="006F278C">
              <w:rPr>
                <w:sz w:val="18"/>
                <w:szCs w:val="18"/>
              </w:rPr>
              <w:fldChar w:fldCharType="begin"/>
            </w:r>
            <w:r w:rsidRPr="006F278C">
              <w:rPr>
                <w:sz w:val="18"/>
                <w:szCs w:val="18"/>
              </w:rPr>
              <w:instrText xml:space="preserve"> REF _Ref195531662 \r \h  \* MERGEFORMAT </w:instrText>
            </w:r>
            <w:r w:rsidRPr="006F278C">
              <w:rPr>
                <w:sz w:val="18"/>
                <w:szCs w:val="18"/>
              </w:rPr>
            </w:r>
            <w:r w:rsidRPr="006F278C">
              <w:rPr>
                <w:sz w:val="18"/>
                <w:szCs w:val="18"/>
              </w:rPr>
              <w:fldChar w:fldCharType="separate"/>
            </w:r>
            <w:r w:rsidRPr="006F278C">
              <w:rPr>
                <w:sz w:val="18"/>
                <w:szCs w:val="18"/>
              </w:rPr>
              <w:t>[10]</w:t>
            </w:r>
            <w:r w:rsidRPr="006F278C">
              <w:rPr>
                <w:sz w:val="18"/>
                <w:szCs w:val="18"/>
              </w:rPr>
              <w:fldChar w:fldCharType="end"/>
            </w:r>
          </w:p>
        </w:tc>
      </w:tr>
      <w:tr w:rsidR="00080E89" w:rsidRPr="006F278C" w14:paraId="2A690A40" w14:textId="77777777" w:rsidTr="00C03856">
        <w:trPr>
          <w:gridAfter w:val="1"/>
          <w:wAfter w:w="567" w:type="dxa"/>
        </w:trPr>
        <w:tc>
          <w:tcPr>
            <w:tcW w:w="1843" w:type="dxa"/>
          </w:tcPr>
          <w:p w14:paraId="7EF30F34" w14:textId="77777777" w:rsidR="00080E89" w:rsidRPr="006F278C" w:rsidRDefault="00080E89" w:rsidP="00C03856">
            <w:pPr>
              <w:spacing w:before="240" w:after="240"/>
              <w:jc w:val="center"/>
              <w:rPr>
                <w:sz w:val="18"/>
                <w:szCs w:val="18"/>
              </w:rPr>
            </w:pPr>
            <w:r w:rsidRPr="003F0170">
              <w:t>Cu-NG</w:t>
            </w:r>
          </w:p>
        </w:tc>
        <w:tc>
          <w:tcPr>
            <w:tcW w:w="1276" w:type="dxa"/>
          </w:tcPr>
          <w:p w14:paraId="4D9B35DA" w14:textId="77777777" w:rsidR="00080E89" w:rsidRPr="006E20B1" w:rsidRDefault="00080E89" w:rsidP="00C03856">
            <w:pPr>
              <w:spacing w:before="240" w:after="240"/>
              <w:jc w:val="center"/>
            </w:pPr>
            <w:r w:rsidRPr="006E20B1">
              <w:rPr>
                <w:rFonts w:hint="eastAsia"/>
              </w:rPr>
              <w:t>organic</w:t>
            </w:r>
          </w:p>
        </w:tc>
        <w:tc>
          <w:tcPr>
            <w:tcW w:w="1134" w:type="dxa"/>
          </w:tcPr>
          <w:p w14:paraId="566DBEB1" w14:textId="77777777" w:rsidR="00080E89" w:rsidRPr="00157670" w:rsidRDefault="00080E89" w:rsidP="00C03856">
            <w:pPr>
              <w:spacing w:before="240" w:after="240"/>
              <w:jc w:val="center"/>
            </w:pPr>
            <w:r>
              <w:rPr>
                <w:rFonts w:hint="eastAsia"/>
              </w:rPr>
              <w:t>2</w:t>
            </w:r>
            <w:r>
              <w:t>.74</w:t>
            </w:r>
          </w:p>
        </w:tc>
        <w:tc>
          <w:tcPr>
            <w:tcW w:w="992" w:type="dxa"/>
          </w:tcPr>
          <w:p w14:paraId="4B39659D" w14:textId="77777777" w:rsidR="00080E89" w:rsidRPr="006F278C" w:rsidRDefault="00080E89" w:rsidP="00C03856">
            <w:pPr>
              <w:spacing w:before="240" w:after="240"/>
              <w:jc w:val="center"/>
              <w:rPr>
                <w:sz w:val="18"/>
                <w:szCs w:val="18"/>
              </w:rPr>
            </w:pPr>
            <w:r w:rsidRPr="00A43741">
              <w:t>4</w:t>
            </w:r>
          </w:p>
        </w:tc>
        <w:tc>
          <w:tcPr>
            <w:tcW w:w="709" w:type="dxa"/>
          </w:tcPr>
          <w:p w14:paraId="73FC25A7" w14:textId="77777777" w:rsidR="00080E89" w:rsidRPr="00A340E6" w:rsidRDefault="00080E89" w:rsidP="00C03856">
            <w:pPr>
              <w:spacing w:before="240" w:after="240"/>
              <w:jc w:val="center"/>
            </w:pPr>
            <w:r w:rsidRPr="000B1600">
              <w:t>50</w:t>
            </w:r>
          </w:p>
        </w:tc>
        <w:tc>
          <w:tcPr>
            <w:tcW w:w="1134" w:type="dxa"/>
          </w:tcPr>
          <w:p w14:paraId="2B3D6DE8" w14:textId="77777777" w:rsidR="00080E89" w:rsidRPr="006F278C" w:rsidRDefault="00080E89" w:rsidP="00C03856">
            <w:pPr>
              <w:spacing w:before="240" w:after="240"/>
              <w:jc w:val="center"/>
              <w:rPr>
                <w:sz w:val="18"/>
                <w:szCs w:val="18"/>
              </w:rPr>
            </w:pPr>
            <w:r w:rsidRPr="00A340E6">
              <w:t>68.5</w:t>
            </w:r>
          </w:p>
        </w:tc>
        <w:tc>
          <w:tcPr>
            <w:tcW w:w="709" w:type="dxa"/>
          </w:tcPr>
          <w:p w14:paraId="6EAE2908" w14:textId="77777777" w:rsidR="00080E89" w:rsidRPr="006F278C" w:rsidRDefault="00080E89" w:rsidP="00C03856">
            <w:pPr>
              <w:spacing w:before="240" w:after="240"/>
              <w:jc w:val="center"/>
              <w:rPr>
                <w:sz w:val="18"/>
                <w:szCs w:val="18"/>
              </w:rPr>
            </w:pPr>
            <w:r w:rsidRPr="006F278C">
              <w:rPr>
                <w:sz w:val="18"/>
                <w:szCs w:val="18"/>
              </w:rPr>
              <w:fldChar w:fldCharType="begin"/>
            </w:r>
            <w:r w:rsidRPr="006F278C">
              <w:rPr>
                <w:sz w:val="18"/>
                <w:szCs w:val="18"/>
              </w:rPr>
              <w:instrText xml:space="preserve"> REF _Ref195531636 \r \h  \* MERGEFORMAT </w:instrText>
            </w:r>
            <w:r w:rsidRPr="006F278C">
              <w:rPr>
                <w:sz w:val="18"/>
                <w:szCs w:val="18"/>
              </w:rPr>
            </w:r>
            <w:r w:rsidRPr="006F278C">
              <w:rPr>
                <w:sz w:val="18"/>
                <w:szCs w:val="18"/>
              </w:rPr>
              <w:fldChar w:fldCharType="separate"/>
            </w:r>
            <w:r w:rsidRPr="006F278C">
              <w:rPr>
                <w:sz w:val="18"/>
                <w:szCs w:val="18"/>
              </w:rPr>
              <w:t>[11]</w:t>
            </w:r>
            <w:r w:rsidRPr="006F278C">
              <w:rPr>
                <w:sz w:val="18"/>
                <w:szCs w:val="18"/>
              </w:rPr>
              <w:fldChar w:fldCharType="end"/>
            </w:r>
          </w:p>
        </w:tc>
      </w:tr>
      <w:tr w:rsidR="00080E89" w:rsidRPr="006F278C" w14:paraId="757A412B" w14:textId="77777777" w:rsidTr="00C03856">
        <w:trPr>
          <w:gridAfter w:val="1"/>
          <w:wAfter w:w="567" w:type="dxa"/>
        </w:trPr>
        <w:tc>
          <w:tcPr>
            <w:tcW w:w="1843" w:type="dxa"/>
          </w:tcPr>
          <w:p w14:paraId="1ABAF3EC" w14:textId="77777777" w:rsidR="00080E89" w:rsidRPr="006F278C" w:rsidRDefault="00080E89" w:rsidP="00C03856">
            <w:pPr>
              <w:spacing w:before="240" w:after="240"/>
              <w:jc w:val="center"/>
              <w:rPr>
                <w:sz w:val="18"/>
                <w:szCs w:val="18"/>
              </w:rPr>
            </w:pPr>
            <w:proofErr w:type="spellStart"/>
            <w:r w:rsidRPr="003F0170">
              <w:t>Ir</w:t>
            </w:r>
            <w:proofErr w:type="spellEnd"/>
          </w:p>
        </w:tc>
        <w:tc>
          <w:tcPr>
            <w:tcW w:w="1276" w:type="dxa"/>
          </w:tcPr>
          <w:p w14:paraId="112C60D4" w14:textId="77777777" w:rsidR="00080E89" w:rsidRPr="006E20B1" w:rsidRDefault="00080E89" w:rsidP="00C03856">
            <w:pPr>
              <w:spacing w:before="240" w:after="240"/>
              <w:jc w:val="center"/>
            </w:pPr>
            <w:r w:rsidRPr="006E20B1">
              <w:rPr>
                <w:rFonts w:hint="eastAsia"/>
              </w:rPr>
              <w:t>organic</w:t>
            </w:r>
          </w:p>
        </w:tc>
        <w:tc>
          <w:tcPr>
            <w:tcW w:w="1134" w:type="dxa"/>
          </w:tcPr>
          <w:p w14:paraId="6E8B726A" w14:textId="77777777" w:rsidR="00080E89" w:rsidRPr="00157670" w:rsidRDefault="00080E89" w:rsidP="00C03856">
            <w:pPr>
              <w:spacing w:before="240" w:after="240"/>
              <w:jc w:val="center"/>
            </w:pPr>
            <w:r>
              <w:rPr>
                <w:rFonts w:hint="eastAsia"/>
              </w:rPr>
              <w:t>2</w:t>
            </w:r>
            <w:r>
              <w:t>.5</w:t>
            </w:r>
          </w:p>
        </w:tc>
        <w:tc>
          <w:tcPr>
            <w:tcW w:w="992" w:type="dxa"/>
          </w:tcPr>
          <w:p w14:paraId="76B13EB2" w14:textId="77777777" w:rsidR="00080E89" w:rsidRPr="006F278C" w:rsidRDefault="00080E89" w:rsidP="00C03856">
            <w:pPr>
              <w:spacing w:before="240" w:after="240"/>
              <w:jc w:val="center"/>
              <w:rPr>
                <w:sz w:val="18"/>
                <w:szCs w:val="18"/>
              </w:rPr>
            </w:pPr>
            <w:r w:rsidRPr="00A43741">
              <w:t>4.1</w:t>
            </w:r>
          </w:p>
        </w:tc>
        <w:tc>
          <w:tcPr>
            <w:tcW w:w="709" w:type="dxa"/>
          </w:tcPr>
          <w:p w14:paraId="08BF2BFA" w14:textId="77777777" w:rsidR="00080E89" w:rsidRPr="00A340E6" w:rsidRDefault="00080E89" w:rsidP="00C03856">
            <w:pPr>
              <w:spacing w:before="240" w:after="240"/>
              <w:jc w:val="center"/>
            </w:pPr>
            <w:r w:rsidRPr="000B1600">
              <w:t>150</w:t>
            </w:r>
          </w:p>
        </w:tc>
        <w:tc>
          <w:tcPr>
            <w:tcW w:w="1134" w:type="dxa"/>
          </w:tcPr>
          <w:p w14:paraId="2906CC4B" w14:textId="77777777" w:rsidR="00080E89" w:rsidRPr="006F278C" w:rsidRDefault="00080E89" w:rsidP="00C03856">
            <w:pPr>
              <w:spacing w:before="240" w:after="240"/>
              <w:jc w:val="center"/>
              <w:rPr>
                <w:sz w:val="18"/>
                <w:szCs w:val="18"/>
              </w:rPr>
            </w:pPr>
            <w:r w:rsidRPr="00A340E6">
              <w:t>61</w:t>
            </w:r>
          </w:p>
        </w:tc>
        <w:tc>
          <w:tcPr>
            <w:tcW w:w="709" w:type="dxa"/>
          </w:tcPr>
          <w:p w14:paraId="04D8351D" w14:textId="77777777" w:rsidR="00080E89" w:rsidRPr="006F278C" w:rsidRDefault="00080E89" w:rsidP="00C03856">
            <w:pPr>
              <w:spacing w:before="240" w:after="240"/>
              <w:jc w:val="center"/>
              <w:rPr>
                <w:sz w:val="18"/>
                <w:szCs w:val="18"/>
              </w:rPr>
            </w:pPr>
            <w:r w:rsidRPr="006F278C">
              <w:rPr>
                <w:sz w:val="18"/>
                <w:szCs w:val="18"/>
              </w:rPr>
              <w:fldChar w:fldCharType="begin"/>
            </w:r>
            <w:r w:rsidRPr="006F278C">
              <w:rPr>
                <w:sz w:val="18"/>
                <w:szCs w:val="18"/>
              </w:rPr>
              <w:instrText xml:space="preserve"> REF _Ref195531627 \r \h  \* MERGEFORMAT </w:instrText>
            </w:r>
            <w:r w:rsidRPr="006F278C">
              <w:rPr>
                <w:sz w:val="18"/>
                <w:szCs w:val="18"/>
              </w:rPr>
            </w:r>
            <w:r w:rsidRPr="006F278C">
              <w:rPr>
                <w:sz w:val="18"/>
                <w:szCs w:val="18"/>
              </w:rPr>
              <w:fldChar w:fldCharType="separate"/>
            </w:r>
            <w:r w:rsidRPr="006F278C">
              <w:rPr>
                <w:sz w:val="18"/>
                <w:szCs w:val="18"/>
              </w:rPr>
              <w:t>[12]</w:t>
            </w:r>
            <w:r w:rsidRPr="006F278C">
              <w:rPr>
                <w:sz w:val="18"/>
                <w:szCs w:val="18"/>
              </w:rPr>
              <w:fldChar w:fldCharType="end"/>
            </w:r>
          </w:p>
        </w:tc>
      </w:tr>
      <w:tr w:rsidR="00080E89" w:rsidRPr="006F278C" w14:paraId="630B2A3C" w14:textId="77777777" w:rsidTr="00C03856">
        <w:trPr>
          <w:gridAfter w:val="1"/>
          <w:wAfter w:w="567" w:type="dxa"/>
        </w:trPr>
        <w:tc>
          <w:tcPr>
            <w:tcW w:w="1843" w:type="dxa"/>
          </w:tcPr>
          <w:p w14:paraId="6E231231" w14:textId="77777777" w:rsidR="00080E89" w:rsidRPr="006F278C" w:rsidRDefault="00080E89" w:rsidP="00C03856">
            <w:pPr>
              <w:spacing w:before="240" w:after="240"/>
              <w:jc w:val="center"/>
              <w:rPr>
                <w:sz w:val="18"/>
                <w:szCs w:val="18"/>
              </w:rPr>
            </w:pPr>
            <w:r w:rsidRPr="003F0170">
              <w:t>B-NCNT</w:t>
            </w:r>
          </w:p>
        </w:tc>
        <w:tc>
          <w:tcPr>
            <w:tcW w:w="1276" w:type="dxa"/>
          </w:tcPr>
          <w:p w14:paraId="527DE081" w14:textId="77777777" w:rsidR="00080E89" w:rsidRPr="006E20B1" w:rsidRDefault="00080E89" w:rsidP="00C03856">
            <w:pPr>
              <w:spacing w:before="240" w:after="240"/>
              <w:jc w:val="center"/>
            </w:pPr>
            <w:r w:rsidRPr="006E20B1">
              <w:rPr>
                <w:rFonts w:hint="eastAsia"/>
              </w:rPr>
              <w:t>organic</w:t>
            </w:r>
          </w:p>
        </w:tc>
        <w:tc>
          <w:tcPr>
            <w:tcW w:w="1134" w:type="dxa"/>
          </w:tcPr>
          <w:p w14:paraId="421A94B2" w14:textId="77777777" w:rsidR="00080E89" w:rsidRPr="00157670" w:rsidRDefault="00080E89" w:rsidP="00C03856">
            <w:pPr>
              <w:spacing w:before="240" w:after="240"/>
              <w:jc w:val="center"/>
            </w:pPr>
            <w:r>
              <w:rPr>
                <w:rFonts w:hint="eastAsia"/>
              </w:rPr>
              <w:t>2</w:t>
            </w:r>
            <w:r>
              <w:t>.5</w:t>
            </w:r>
          </w:p>
        </w:tc>
        <w:tc>
          <w:tcPr>
            <w:tcW w:w="992" w:type="dxa"/>
          </w:tcPr>
          <w:p w14:paraId="10C756B8" w14:textId="77777777" w:rsidR="00080E89" w:rsidRPr="006F278C" w:rsidRDefault="00080E89" w:rsidP="00C03856">
            <w:pPr>
              <w:spacing w:before="240" w:after="240"/>
              <w:jc w:val="center"/>
              <w:rPr>
                <w:sz w:val="18"/>
                <w:szCs w:val="18"/>
              </w:rPr>
            </w:pPr>
            <w:r w:rsidRPr="00A43741">
              <w:t>4.4</w:t>
            </w:r>
          </w:p>
        </w:tc>
        <w:tc>
          <w:tcPr>
            <w:tcW w:w="709" w:type="dxa"/>
          </w:tcPr>
          <w:p w14:paraId="4A569374" w14:textId="77777777" w:rsidR="00080E89" w:rsidRPr="00A340E6" w:rsidRDefault="00080E89" w:rsidP="00C03856">
            <w:pPr>
              <w:spacing w:before="240" w:after="240"/>
              <w:jc w:val="center"/>
            </w:pPr>
            <w:r w:rsidRPr="000B1600">
              <w:t>360</w:t>
            </w:r>
          </w:p>
        </w:tc>
        <w:tc>
          <w:tcPr>
            <w:tcW w:w="1134" w:type="dxa"/>
          </w:tcPr>
          <w:p w14:paraId="7663B556" w14:textId="77777777" w:rsidR="00080E89" w:rsidRPr="006F278C" w:rsidRDefault="00080E89" w:rsidP="00C03856">
            <w:pPr>
              <w:spacing w:before="240" w:after="240"/>
              <w:jc w:val="center"/>
              <w:rPr>
                <w:sz w:val="18"/>
                <w:szCs w:val="18"/>
              </w:rPr>
            </w:pPr>
            <w:r w:rsidRPr="00A340E6">
              <w:t>56.8</w:t>
            </w:r>
          </w:p>
        </w:tc>
        <w:tc>
          <w:tcPr>
            <w:tcW w:w="709" w:type="dxa"/>
          </w:tcPr>
          <w:p w14:paraId="6A30892B" w14:textId="77777777" w:rsidR="00080E89" w:rsidRPr="006F278C" w:rsidRDefault="00080E89" w:rsidP="00C03856">
            <w:pPr>
              <w:spacing w:before="240" w:after="240"/>
              <w:jc w:val="center"/>
              <w:rPr>
                <w:sz w:val="18"/>
                <w:szCs w:val="18"/>
              </w:rPr>
            </w:pPr>
            <w:r w:rsidRPr="006F278C">
              <w:rPr>
                <w:sz w:val="18"/>
                <w:szCs w:val="18"/>
              </w:rPr>
              <w:fldChar w:fldCharType="begin"/>
            </w:r>
            <w:r w:rsidRPr="006F278C">
              <w:rPr>
                <w:sz w:val="18"/>
                <w:szCs w:val="18"/>
              </w:rPr>
              <w:instrText xml:space="preserve"> REF _Ref195531622 \r \h  \* MERGEFORMAT </w:instrText>
            </w:r>
            <w:r w:rsidRPr="006F278C">
              <w:rPr>
                <w:sz w:val="18"/>
                <w:szCs w:val="18"/>
              </w:rPr>
            </w:r>
            <w:r w:rsidRPr="006F278C">
              <w:rPr>
                <w:sz w:val="18"/>
                <w:szCs w:val="18"/>
              </w:rPr>
              <w:fldChar w:fldCharType="separate"/>
            </w:r>
            <w:r w:rsidRPr="006F278C">
              <w:rPr>
                <w:sz w:val="18"/>
                <w:szCs w:val="18"/>
              </w:rPr>
              <w:t>[13]</w:t>
            </w:r>
            <w:r w:rsidRPr="006F278C">
              <w:rPr>
                <w:sz w:val="18"/>
                <w:szCs w:val="18"/>
              </w:rPr>
              <w:fldChar w:fldCharType="end"/>
            </w:r>
          </w:p>
        </w:tc>
      </w:tr>
      <w:tr w:rsidR="00080E89" w:rsidRPr="006F278C" w14:paraId="510AC94A" w14:textId="77777777" w:rsidTr="00C03856">
        <w:trPr>
          <w:gridAfter w:val="1"/>
          <w:wAfter w:w="567" w:type="dxa"/>
        </w:trPr>
        <w:tc>
          <w:tcPr>
            <w:tcW w:w="1843" w:type="dxa"/>
          </w:tcPr>
          <w:p w14:paraId="3E60240D" w14:textId="77777777" w:rsidR="00080E89" w:rsidRPr="006F278C" w:rsidRDefault="00080E89" w:rsidP="00C03856">
            <w:pPr>
              <w:spacing w:before="240" w:after="240"/>
              <w:jc w:val="center"/>
              <w:rPr>
                <w:sz w:val="18"/>
                <w:szCs w:val="18"/>
              </w:rPr>
            </w:pPr>
            <w:r w:rsidRPr="003F0170">
              <w:t>RuO</w:t>
            </w:r>
            <w:r w:rsidRPr="004F75E0">
              <w:rPr>
                <w:vertAlign w:val="subscript"/>
              </w:rPr>
              <w:t>2</w:t>
            </w:r>
            <w:r w:rsidRPr="003F0170">
              <w:t>@CNT</w:t>
            </w:r>
          </w:p>
        </w:tc>
        <w:tc>
          <w:tcPr>
            <w:tcW w:w="1276" w:type="dxa"/>
          </w:tcPr>
          <w:p w14:paraId="0953E1EA" w14:textId="77777777" w:rsidR="00080E89" w:rsidRPr="006E20B1" w:rsidRDefault="00080E89" w:rsidP="00C03856">
            <w:pPr>
              <w:spacing w:before="240" w:after="240"/>
              <w:jc w:val="center"/>
            </w:pPr>
            <w:r w:rsidRPr="006E20B1">
              <w:rPr>
                <w:rFonts w:hint="eastAsia"/>
              </w:rPr>
              <w:t>organic</w:t>
            </w:r>
          </w:p>
        </w:tc>
        <w:tc>
          <w:tcPr>
            <w:tcW w:w="1134" w:type="dxa"/>
          </w:tcPr>
          <w:p w14:paraId="720E83A7" w14:textId="77777777" w:rsidR="00080E89" w:rsidRPr="00157670" w:rsidRDefault="00080E89" w:rsidP="00C03856">
            <w:pPr>
              <w:spacing w:before="240" w:after="240"/>
              <w:jc w:val="center"/>
            </w:pPr>
            <w:r>
              <w:rPr>
                <w:rFonts w:hint="eastAsia"/>
              </w:rPr>
              <w:t>2</w:t>
            </w:r>
            <w:r>
              <w:t>.6</w:t>
            </w:r>
          </w:p>
        </w:tc>
        <w:tc>
          <w:tcPr>
            <w:tcW w:w="992" w:type="dxa"/>
          </w:tcPr>
          <w:p w14:paraId="31DD9FF8" w14:textId="77777777" w:rsidR="00080E89" w:rsidRPr="006F278C" w:rsidRDefault="00080E89" w:rsidP="00C03856">
            <w:pPr>
              <w:tabs>
                <w:tab w:val="left" w:pos="540"/>
                <w:tab w:val="center" w:pos="672"/>
              </w:tabs>
              <w:spacing w:before="240" w:after="240"/>
              <w:jc w:val="center"/>
              <w:rPr>
                <w:sz w:val="18"/>
                <w:szCs w:val="18"/>
              </w:rPr>
            </w:pPr>
            <w:r w:rsidRPr="00A43741">
              <w:t>3.7</w:t>
            </w:r>
          </w:p>
        </w:tc>
        <w:tc>
          <w:tcPr>
            <w:tcW w:w="709" w:type="dxa"/>
          </w:tcPr>
          <w:p w14:paraId="1E4EC224" w14:textId="77777777" w:rsidR="00080E89" w:rsidRPr="00A340E6" w:rsidRDefault="00080E89" w:rsidP="00C03856">
            <w:pPr>
              <w:spacing w:before="240" w:after="240"/>
              <w:jc w:val="center"/>
            </w:pPr>
            <w:r w:rsidRPr="000B1600">
              <w:t>55</w:t>
            </w:r>
          </w:p>
        </w:tc>
        <w:tc>
          <w:tcPr>
            <w:tcW w:w="1134" w:type="dxa"/>
          </w:tcPr>
          <w:p w14:paraId="4E7A98C6" w14:textId="77777777" w:rsidR="00080E89" w:rsidRPr="006F278C" w:rsidRDefault="00080E89" w:rsidP="00C03856">
            <w:pPr>
              <w:spacing w:before="240" w:after="240"/>
              <w:jc w:val="center"/>
              <w:rPr>
                <w:sz w:val="18"/>
                <w:szCs w:val="18"/>
              </w:rPr>
            </w:pPr>
            <w:r w:rsidRPr="00A340E6">
              <w:t>70.3</w:t>
            </w:r>
          </w:p>
        </w:tc>
        <w:tc>
          <w:tcPr>
            <w:tcW w:w="709" w:type="dxa"/>
          </w:tcPr>
          <w:p w14:paraId="5043B886" w14:textId="77777777" w:rsidR="00080E89" w:rsidRPr="006F278C" w:rsidRDefault="00080E89" w:rsidP="00C03856">
            <w:pPr>
              <w:spacing w:before="240" w:after="240"/>
              <w:jc w:val="center"/>
              <w:rPr>
                <w:sz w:val="18"/>
                <w:szCs w:val="18"/>
              </w:rPr>
            </w:pPr>
            <w:r>
              <w:rPr>
                <w:sz w:val="18"/>
                <w:szCs w:val="18"/>
              </w:rPr>
              <w:fldChar w:fldCharType="begin"/>
            </w:r>
            <w:r>
              <w:rPr>
                <w:sz w:val="18"/>
                <w:szCs w:val="18"/>
              </w:rPr>
              <w:instrText xml:space="preserve"> REF _Ref195546002 \r \h  \* MERGEFORMAT </w:instrText>
            </w:r>
            <w:r>
              <w:rPr>
                <w:sz w:val="18"/>
                <w:szCs w:val="18"/>
              </w:rPr>
            </w:r>
            <w:r>
              <w:rPr>
                <w:sz w:val="18"/>
                <w:szCs w:val="18"/>
              </w:rPr>
              <w:fldChar w:fldCharType="separate"/>
            </w:r>
            <w:r>
              <w:rPr>
                <w:sz w:val="18"/>
                <w:szCs w:val="18"/>
              </w:rPr>
              <w:t>[14]</w:t>
            </w:r>
            <w:r>
              <w:rPr>
                <w:sz w:val="18"/>
                <w:szCs w:val="18"/>
              </w:rPr>
              <w:fldChar w:fldCharType="end"/>
            </w:r>
          </w:p>
        </w:tc>
      </w:tr>
      <w:tr w:rsidR="00080E89" w:rsidRPr="006F278C" w14:paraId="2201CC55" w14:textId="77777777" w:rsidTr="00C03856">
        <w:trPr>
          <w:gridAfter w:val="1"/>
          <w:wAfter w:w="567" w:type="dxa"/>
        </w:trPr>
        <w:tc>
          <w:tcPr>
            <w:tcW w:w="1843" w:type="dxa"/>
          </w:tcPr>
          <w:p w14:paraId="25D90935" w14:textId="77777777" w:rsidR="00080E89" w:rsidRPr="006F278C" w:rsidRDefault="00080E89" w:rsidP="00C03856">
            <w:pPr>
              <w:spacing w:before="240" w:after="240"/>
              <w:jc w:val="center"/>
              <w:rPr>
                <w:sz w:val="18"/>
                <w:szCs w:val="18"/>
              </w:rPr>
            </w:pPr>
            <w:r w:rsidRPr="003F0170">
              <w:t>Fe-ISA/N</w:t>
            </w:r>
          </w:p>
        </w:tc>
        <w:tc>
          <w:tcPr>
            <w:tcW w:w="1276" w:type="dxa"/>
          </w:tcPr>
          <w:p w14:paraId="1242EA42" w14:textId="77777777" w:rsidR="00080E89" w:rsidRPr="006E20B1" w:rsidRDefault="00080E89" w:rsidP="00C03856">
            <w:pPr>
              <w:spacing w:before="240" w:after="240"/>
              <w:jc w:val="center"/>
            </w:pPr>
            <w:r w:rsidRPr="006E20B1">
              <w:rPr>
                <w:rFonts w:hint="eastAsia"/>
              </w:rPr>
              <w:t>organic</w:t>
            </w:r>
          </w:p>
        </w:tc>
        <w:tc>
          <w:tcPr>
            <w:tcW w:w="1134" w:type="dxa"/>
          </w:tcPr>
          <w:p w14:paraId="2C219BB4" w14:textId="77777777" w:rsidR="00080E89" w:rsidRPr="00157670" w:rsidRDefault="00080E89" w:rsidP="00C03856">
            <w:pPr>
              <w:spacing w:before="240" w:after="240"/>
              <w:jc w:val="center"/>
            </w:pPr>
            <w:r>
              <w:rPr>
                <w:rFonts w:hint="eastAsia"/>
              </w:rPr>
              <w:t>2</w:t>
            </w:r>
            <w:r>
              <w:t>.7</w:t>
            </w:r>
          </w:p>
        </w:tc>
        <w:tc>
          <w:tcPr>
            <w:tcW w:w="992" w:type="dxa"/>
          </w:tcPr>
          <w:p w14:paraId="205F04EF" w14:textId="77777777" w:rsidR="00080E89" w:rsidRPr="006F278C" w:rsidRDefault="00080E89" w:rsidP="00C03856">
            <w:pPr>
              <w:tabs>
                <w:tab w:val="left" w:pos="540"/>
                <w:tab w:val="center" w:pos="672"/>
              </w:tabs>
              <w:spacing w:before="240" w:after="240"/>
              <w:jc w:val="center"/>
              <w:rPr>
                <w:sz w:val="18"/>
                <w:szCs w:val="18"/>
              </w:rPr>
            </w:pPr>
            <w:r w:rsidRPr="00A43741">
              <w:t>4.25</w:t>
            </w:r>
          </w:p>
        </w:tc>
        <w:tc>
          <w:tcPr>
            <w:tcW w:w="709" w:type="dxa"/>
          </w:tcPr>
          <w:p w14:paraId="784D15AB" w14:textId="77777777" w:rsidR="00080E89" w:rsidRPr="00A340E6" w:rsidRDefault="00080E89" w:rsidP="00C03856">
            <w:pPr>
              <w:spacing w:before="240" w:after="240"/>
              <w:jc w:val="center"/>
            </w:pPr>
            <w:r w:rsidRPr="000B1600">
              <w:t>210</w:t>
            </w:r>
          </w:p>
        </w:tc>
        <w:tc>
          <w:tcPr>
            <w:tcW w:w="1134" w:type="dxa"/>
          </w:tcPr>
          <w:p w14:paraId="404540F3" w14:textId="77777777" w:rsidR="00080E89" w:rsidRPr="006F278C" w:rsidRDefault="00080E89" w:rsidP="00C03856">
            <w:pPr>
              <w:spacing w:before="240" w:after="240"/>
              <w:jc w:val="center"/>
              <w:rPr>
                <w:sz w:val="18"/>
                <w:szCs w:val="18"/>
              </w:rPr>
            </w:pPr>
            <w:r w:rsidRPr="00A340E6">
              <w:t>63.5</w:t>
            </w:r>
          </w:p>
        </w:tc>
        <w:tc>
          <w:tcPr>
            <w:tcW w:w="709" w:type="dxa"/>
          </w:tcPr>
          <w:p w14:paraId="3BD97F9F" w14:textId="77777777" w:rsidR="00080E89" w:rsidRPr="006F278C" w:rsidRDefault="00080E89" w:rsidP="00C03856">
            <w:pPr>
              <w:spacing w:before="240" w:after="240"/>
              <w:jc w:val="center"/>
              <w:rPr>
                <w:sz w:val="18"/>
                <w:szCs w:val="18"/>
              </w:rPr>
            </w:pPr>
            <w:r>
              <w:rPr>
                <w:sz w:val="18"/>
                <w:szCs w:val="18"/>
              </w:rPr>
              <w:fldChar w:fldCharType="begin"/>
            </w:r>
            <w:r>
              <w:rPr>
                <w:sz w:val="18"/>
                <w:szCs w:val="18"/>
              </w:rPr>
              <w:instrText xml:space="preserve"> </w:instrText>
            </w:r>
            <w:r>
              <w:rPr>
                <w:rFonts w:hint="eastAsia"/>
                <w:sz w:val="18"/>
                <w:szCs w:val="18"/>
              </w:rPr>
              <w:instrText>REF _Ref195546005 \r \h</w:instrText>
            </w:r>
            <w:r>
              <w:rPr>
                <w:sz w:val="18"/>
                <w:szCs w:val="18"/>
              </w:rPr>
              <w:instrText xml:space="preserve">  \* MERGEFORMAT </w:instrText>
            </w:r>
            <w:r>
              <w:rPr>
                <w:sz w:val="18"/>
                <w:szCs w:val="18"/>
              </w:rPr>
            </w:r>
            <w:r>
              <w:rPr>
                <w:sz w:val="18"/>
                <w:szCs w:val="18"/>
              </w:rPr>
              <w:fldChar w:fldCharType="separate"/>
            </w:r>
            <w:r>
              <w:rPr>
                <w:sz w:val="18"/>
                <w:szCs w:val="18"/>
              </w:rPr>
              <w:t>[15]</w:t>
            </w:r>
            <w:r>
              <w:rPr>
                <w:sz w:val="18"/>
                <w:szCs w:val="18"/>
              </w:rPr>
              <w:fldChar w:fldCharType="end"/>
            </w:r>
          </w:p>
        </w:tc>
      </w:tr>
      <w:tr w:rsidR="00080E89" w:rsidRPr="006F278C" w14:paraId="7B3C45D1" w14:textId="77777777" w:rsidTr="00C03856">
        <w:trPr>
          <w:gridAfter w:val="1"/>
          <w:wAfter w:w="567" w:type="dxa"/>
        </w:trPr>
        <w:tc>
          <w:tcPr>
            <w:tcW w:w="1843" w:type="dxa"/>
          </w:tcPr>
          <w:p w14:paraId="3A089CFD" w14:textId="77777777" w:rsidR="00080E89" w:rsidRPr="006F278C" w:rsidRDefault="00080E89" w:rsidP="00C03856">
            <w:pPr>
              <w:spacing w:before="240" w:after="240"/>
              <w:jc w:val="center"/>
              <w:rPr>
                <w:sz w:val="18"/>
                <w:szCs w:val="18"/>
              </w:rPr>
            </w:pPr>
            <w:r w:rsidRPr="003F0170">
              <w:t>RuP</w:t>
            </w:r>
            <w:r w:rsidRPr="004F75E0">
              <w:rPr>
                <w:vertAlign w:val="subscript"/>
              </w:rPr>
              <w:t>2</w:t>
            </w:r>
            <w:r w:rsidRPr="003F0170">
              <w:t>-NPCFs</w:t>
            </w:r>
          </w:p>
        </w:tc>
        <w:tc>
          <w:tcPr>
            <w:tcW w:w="1276" w:type="dxa"/>
          </w:tcPr>
          <w:p w14:paraId="777B7404" w14:textId="77777777" w:rsidR="00080E89" w:rsidRPr="006E20B1" w:rsidRDefault="00080E89" w:rsidP="00C03856">
            <w:pPr>
              <w:spacing w:before="240" w:after="240"/>
              <w:jc w:val="center"/>
            </w:pPr>
            <w:r w:rsidRPr="006E20B1">
              <w:rPr>
                <w:rFonts w:hint="eastAsia"/>
              </w:rPr>
              <w:t>organic</w:t>
            </w:r>
          </w:p>
        </w:tc>
        <w:tc>
          <w:tcPr>
            <w:tcW w:w="1134" w:type="dxa"/>
          </w:tcPr>
          <w:p w14:paraId="561EC30D" w14:textId="77777777" w:rsidR="00080E89" w:rsidRPr="00157670" w:rsidRDefault="00080E89" w:rsidP="00C03856">
            <w:pPr>
              <w:spacing w:before="240" w:after="240"/>
              <w:jc w:val="center"/>
            </w:pPr>
            <w:r>
              <w:rPr>
                <w:rFonts w:hint="eastAsia"/>
              </w:rPr>
              <w:t>2</w:t>
            </w:r>
            <w:r>
              <w:t>.9</w:t>
            </w:r>
          </w:p>
        </w:tc>
        <w:tc>
          <w:tcPr>
            <w:tcW w:w="992" w:type="dxa"/>
          </w:tcPr>
          <w:p w14:paraId="752D9E77" w14:textId="77777777" w:rsidR="00080E89" w:rsidRPr="006F278C" w:rsidRDefault="00080E89" w:rsidP="00C03856">
            <w:pPr>
              <w:tabs>
                <w:tab w:val="left" w:pos="540"/>
                <w:tab w:val="center" w:pos="672"/>
              </w:tabs>
              <w:spacing w:before="240" w:after="240"/>
              <w:jc w:val="center"/>
              <w:rPr>
                <w:sz w:val="18"/>
                <w:szCs w:val="18"/>
              </w:rPr>
            </w:pPr>
            <w:r w:rsidRPr="00A43741">
              <w:t>4</w:t>
            </w:r>
          </w:p>
        </w:tc>
        <w:tc>
          <w:tcPr>
            <w:tcW w:w="709" w:type="dxa"/>
          </w:tcPr>
          <w:p w14:paraId="722525C7" w14:textId="77777777" w:rsidR="00080E89" w:rsidRPr="00A340E6" w:rsidRDefault="00080E89" w:rsidP="00C03856">
            <w:pPr>
              <w:spacing w:before="240" w:after="240"/>
              <w:jc w:val="center"/>
            </w:pPr>
            <w:r w:rsidRPr="000B1600">
              <w:t>200</w:t>
            </w:r>
          </w:p>
        </w:tc>
        <w:tc>
          <w:tcPr>
            <w:tcW w:w="1134" w:type="dxa"/>
          </w:tcPr>
          <w:p w14:paraId="16272886" w14:textId="77777777" w:rsidR="00080E89" w:rsidRPr="006F278C" w:rsidRDefault="00080E89" w:rsidP="00C03856">
            <w:pPr>
              <w:spacing w:before="240" w:after="240"/>
              <w:jc w:val="center"/>
              <w:rPr>
                <w:sz w:val="18"/>
                <w:szCs w:val="18"/>
              </w:rPr>
            </w:pPr>
            <w:r w:rsidRPr="00A340E6">
              <w:t>72.5</w:t>
            </w:r>
          </w:p>
        </w:tc>
        <w:tc>
          <w:tcPr>
            <w:tcW w:w="709" w:type="dxa"/>
          </w:tcPr>
          <w:p w14:paraId="774A5F70" w14:textId="77777777" w:rsidR="00080E89" w:rsidRPr="006F278C" w:rsidRDefault="00080E89" w:rsidP="00C03856">
            <w:pPr>
              <w:spacing w:before="240" w:after="240"/>
              <w:jc w:val="center"/>
              <w:rPr>
                <w:sz w:val="18"/>
                <w:szCs w:val="18"/>
              </w:rPr>
            </w:pPr>
            <w:r>
              <w:rPr>
                <w:sz w:val="18"/>
                <w:szCs w:val="18"/>
              </w:rPr>
              <w:fldChar w:fldCharType="begin"/>
            </w:r>
            <w:r>
              <w:rPr>
                <w:sz w:val="18"/>
                <w:szCs w:val="18"/>
              </w:rPr>
              <w:instrText xml:space="preserve"> </w:instrText>
            </w:r>
            <w:r>
              <w:rPr>
                <w:rFonts w:hint="eastAsia"/>
                <w:sz w:val="18"/>
                <w:szCs w:val="18"/>
              </w:rPr>
              <w:instrText>REF _Ref195546008 \r \h</w:instrText>
            </w:r>
            <w:r>
              <w:rPr>
                <w:sz w:val="18"/>
                <w:szCs w:val="18"/>
              </w:rPr>
              <w:instrText xml:space="preserve">  \* MERGEFORMAT </w:instrText>
            </w:r>
            <w:r>
              <w:rPr>
                <w:sz w:val="18"/>
                <w:szCs w:val="18"/>
              </w:rPr>
            </w:r>
            <w:r>
              <w:rPr>
                <w:sz w:val="18"/>
                <w:szCs w:val="18"/>
              </w:rPr>
              <w:fldChar w:fldCharType="separate"/>
            </w:r>
            <w:r>
              <w:rPr>
                <w:sz w:val="18"/>
                <w:szCs w:val="18"/>
              </w:rPr>
              <w:t>[16]</w:t>
            </w:r>
            <w:r>
              <w:rPr>
                <w:sz w:val="18"/>
                <w:szCs w:val="18"/>
              </w:rPr>
              <w:fldChar w:fldCharType="end"/>
            </w:r>
          </w:p>
        </w:tc>
      </w:tr>
      <w:tr w:rsidR="00080E89" w:rsidRPr="006F278C" w14:paraId="29124358" w14:textId="77777777" w:rsidTr="00C03856">
        <w:trPr>
          <w:gridAfter w:val="1"/>
          <w:wAfter w:w="567" w:type="dxa"/>
        </w:trPr>
        <w:tc>
          <w:tcPr>
            <w:tcW w:w="1843" w:type="dxa"/>
          </w:tcPr>
          <w:p w14:paraId="524F6620" w14:textId="77777777" w:rsidR="00080E89" w:rsidRPr="006F278C" w:rsidRDefault="00080E89" w:rsidP="00C03856">
            <w:pPr>
              <w:spacing w:before="240" w:after="240"/>
              <w:jc w:val="center"/>
              <w:rPr>
                <w:sz w:val="18"/>
                <w:szCs w:val="18"/>
              </w:rPr>
            </w:pPr>
            <w:r w:rsidRPr="003F0170">
              <w:t>Ru-Cu-G</w:t>
            </w:r>
          </w:p>
        </w:tc>
        <w:tc>
          <w:tcPr>
            <w:tcW w:w="1276" w:type="dxa"/>
          </w:tcPr>
          <w:p w14:paraId="4B0DB590" w14:textId="77777777" w:rsidR="00080E89" w:rsidRPr="006E20B1" w:rsidRDefault="00080E89" w:rsidP="00C03856">
            <w:pPr>
              <w:spacing w:before="240" w:after="240"/>
              <w:jc w:val="center"/>
            </w:pPr>
            <w:r w:rsidRPr="006E20B1">
              <w:rPr>
                <w:rFonts w:hint="eastAsia"/>
              </w:rPr>
              <w:t>organic</w:t>
            </w:r>
          </w:p>
        </w:tc>
        <w:tc>
          <w:tcPr>
            <w:tcW w:w="1134" w:type="dxa"/>
          </w:tcPr>
          <w:p w14:paraId="67FB2A47" w14:textId="77777777" w:rsidR="00080E89" w:rsidRPr="00157670" w:rsidRDefault="00080E89" w:rsidP="00C03856">
            <w:pPr>
              <w:spacing w:before="240" w:after="240"/>
              <w:jc w:val="center"/>
            </w:pPr>
            <w:r>
              <w:rPr>
                <w:rFonts w:hint="eastAsia"/>
              </w:rPr>
              <w:t>2</w:t>
            </w:r>
            <w:r>
              <w:t>.6</w:t>
            </w:r>
          </w:p>
        </w:tc>
        <w:tc>
          <w:tcPr>
            <w:tcW w:w="992" w:type="dxa"/>
          </w:tcPr>
          <w:p w14:paraId="2991E53F" w14:textId="77777777" w:rsidR="00080E89" w:rsidRPr="006F278C" w:rsidRDefault="00080E89" w:rsidP="00C03856">
            <w:pPr>
              <w:tabs>
                <w:tab w:val="left" w:pos="540"/>
                <w:tab w:val="center" w:pos="672"/>
              </w:tabs>
              <w:spacing w:before="240" w:after="240"/>
              <w:jc w:val="center"/>
              <w:rPr>
                <w:sz w:val="18"/>
                <w:szCs w:val="18"/>
              </w:rPr>
            </w:pPr>
            <w:r w:rsidRPr="00A43741">
              <w:t>3.7</w:t>
            </w:r>
          </w:p>
        </w:tc>
        <w:tc>
          <w:tcPr>
            <w:tcW w:w="709" w:type="dxa"/>
          </w:tcPr>
          <w:p w14:paraId="5D147A9A" w14:textId="77777777" w:rsidR="00080E89" w:rsidRPr="00A340E6" w:rsidRDefault="00080E89" w:rsidP="00C03856">
            <w:pPr>
              <w:spacing w:before="240" w:after="240"/>
              <w:jc w:val="center"/>
            </w:pPr>
            <w:r w:rsidRPr="000B1600">
              <w:t>100</w:t>
            </w:r>
          </w:p>
        </w:tc>
        <w:tc>
          <w:tcPr>
            <w:tcW w:w="1134" w:type="dxa"/>
          </w:tcPr>
          <w:p w14:paraId="75B0422E" w14:textId="77777777" w:rsidR="00080E89" w:rsidRPr="006F278C" w:rsidRDefault="00080E89" w:rsidP="00C03856">
            <w:pPr>
              <w:spacing w:before="240" w:after="240"/>
              <w:jc w:val="center"/>
              <w:rPr>
                <w:sz w:val="18"/>
                <w:szCs w:val="18"/>
              </w:rPr>
            </w:pPr>
            <w:r w:rsidRPr="00A340E6">
              <w:t>70.3</w:t>
            </w:r>
          </w:p>
        </w:tc>
        <w:tc>
          <w:tcPr>
            <w:tcW w:w="709" w:type="dxa"/>
          </w:tcPr>
          <w:p w14:paraId="05E7CF8F" w14:textId="77777777" w:rsidR="00080E89" w:rsidRPr="006F278C" w:rsidRDefault="00080E89" w:rsidP="00C03856">
            <w:pPr>
              <w:spacing w:before="240" w:after="240"/>
              <w:jc w:val="center"/>
              <w:rPr>
                <w:sz w:val="18"/>
                <w:szCs w:val="18"/>
              </w:rPr>
            </w:pPr>
            <w:r>
              <w:rPr>
                <w:sz w:val="18"/>
                <w:szCs w:val="18"/>
              </w:rPr>
              <w:fldChar w:fldCharType="begin"/>
            </w:r>
            <w:r>
              <w:rPr>
                <w:sz w:val="18"/>
                <w:szCs w:val="18"/>
              </w:rPr>
              <w:instrText xml:space="preserve"> </w:instrText>
            </w:r>
            <w:r>
              <w:rPr>
                <w:rFonts w:hint="eastAsia"/>
                <w:sz w:val="18"/>
                <w:szCs w:val="18"/>
              </w:rPr>
              <w:instrText>REF _Ref195546011 \r \h</w:instrText>
            </w:r>
            <w:r>
              <w:rPr>
                <w:sz w:val="18"/>
                <w:szCs w:val="18"/>
              </w:rPr>
              <w:instrText xml:space="preserve">  \* MERGEFORMAT </w:instrText>
            </w:r>
            <w:r>
              <w:rPr>
                <w:sz w:val="18"/>
                <w:szCs w:val="18"/>
              </w:rPr>
            </w:r>
            <w:r>
              <w:rPr>
                <w:sz w:val="18"/>
                <w:szCs w:val="18"/>
              </w:rPr>
              <w:fldChar w:fldCharType="separate"/>
            </w:r>
            <w:r>
              <w:rPr>
                <w:sz w:val="18"/>
                <w:szCs w:val="18"/>
              </w:rPr>
              <w:t>[17]</w:t>
            </w:r>
            <w:r>
              <w:rPr>
                <w:sz w:val="18"/>
                <w:szCs w:val="18"/>
              </w:rPr>
              <w:fldChar w:fldCharType="end"/>
            </w:r>
          </w:p>
        </w:tc>
      </w:tr>
      <w:tr w:rsidR="00080E89" w:rsidRPr="00157670" w14:paraId="13F90AF2" w14:textId="77777777" w:rsidTr="00C03856">
        <w:trPr>
          <w:gridAfter w:val="1"/>
          <w:wAfter w:w="567" w:type="dxa"/>
        </w:trPr>
        <w:tc>
          <w:tcPr>
            <w:tcW w:w="1843" w:type="dxa"/>
          </w:tcPr>
          <w:p w14:paraId="3CAE48C2" w14:textId="77777777" w:rsidR="00080E89" w:rsidRPr="00157670" w:rsidRDefault="00080E89" w:rsidP="00C03856">
            <w:pPr>
              <w:spacing w:before="240" w:after="240"/>
              <w:jc w:val="center"/>
            </w:pPr>
            <w:r w:rsidRPr="00157670">
              <w:rPr>
                <w:rFonts w:hint="eastAsia"/>
              </w:rPr>
              <w:lastRenderedPageBreak/>
              <w:t>G</w:t>
            </w:r>
            <w:r w:rsidRPr="00157670">
              <w:t>PE/CNT</w:t>
            </w:r>
            <w:r w:rsidRPr="00157670">
              <w:rPr>
                <w:rFonts w:hint="eastAsia"/>
              </w:rPr>
              <w:t>s</w:t>
            </w:r>
          </w:p>
        </w:tc>
        <w:tc>
          <w:tcPr>
            <w:tcW w:w="1276" w:type="dxa"/>
          </w:tcPr>
          <w:p w14:paraId="052A0063" w14:textId="77777777" w:rsidR="00080E89" w:rsidRPr="00157670" w:rsidRDefault="00080E89" w:rsidP="00C03856">
            <w:pPr>
              <w:spacing w:before="240" w:after="240"/>
              <w:jc w:val="center"/>
            </w:pPr>
            <w:r w:rsidRPr="00603AFF">
              <w:rPr>
                <w:rFonts w:hint="eastAsia"/>
              </w:rPr>
              <w:t>s</w:t>
            </w:r>
            <w:r w:rsidRPr="00603AFF">
              <w:t>olid</w:t>
            </w:r>
          </w:p>
        </w:tc>
        <w:tc>
          <w:tcPr>
            <w:tcW w:w="1134" w:type="dxa"/>
          </w:tcPr>
          <w:p w14:paraId="375D9B80" w14:textId="77777777" w:rsidR="00080E89" w:rsidRPr="00157670" w:rsidRDefault="00080E89" w:rsidP="00C03856">
            <w:pPr>
              <w:spacing w:before="240" w:after="240"/>
              <w:jc w:val="center"/>
            </w:pPr>
            <w:r>
              <w:rPr>
                <w:rFonts w:hint="eastAsia"/>
              </w:rPr>
              <w:t>2</w:t>
            </w:r>
            <w:r>
              <w:t>.5</w:t>
            </w:r>
          </w:p>
        </w:tc>
        <w:tc>
          <w:tcPr>
            <w:tcW w:w="992" w:type="dxa"/>
          </w:tcPr>
          <w:p w14:paraId="1D23468F" w14:textId="77777777" w:rsidR="00080E89" w:rsidRPr="00157670" w:rsidRDefault="00080E89" w:rsidP="00C03856">
            <w:pPr>
              <w:spacing w:before="240" w:after="240"/>
              <w:jc w:val="center"/>
            </w:pPr>
            <w:r w:rsidRPr="005C6DF2">
              <w:t>4.5</w:t>
            </w:r>
          </w:p>
        </w:tc>
        <w:tc>
          <w:tcPr>
            <w:tcW w:w="709" w:type="dxa"/>
          </w:tcPr>
          <w:p w14:paraId="6D56933E" w14:textId="77777777" w:rsidR="00080E89" w:rsidRPr="00157670" w:rsidRDefault="00080E89" w:rsidP="00C03856">
            <w:pPr>
              <w:spacing w:before="240" w:after="240"/>
              <w:jc w:val="center"/>
            </w:pPr>
            <w:r w:rsidRPr="006B1CC3">
              <w:t>60</w:t>
            </w:r>
          </w:p>
        </w:tc>
        <w:tc>
          <w:tcPr>
            <w:tcW w:w="1134" w:type="dxa"/>
          </w:tcPr>
          <w:p w14:paraId="2D5BB3AD" w14:textId="77777777" w:rsidR="00080E89" w:rsidRPr="00157670" w:rsidRDefault="00080E89" w:rsidP="00C03856">
            <w:pPr>
              <w:spacing w:before="240" w:after="240"/>
              <w:jc w:val="center"/>
            </w:pPr>
            <w:r w:rsidRPr="00140D59">
              <w:t>51.1</w:t>
            </w:r>
          </w:p>
        </w:tc>
        <w:tc>
          <w:tcPr>
            <w:tcW w:w="709" w:type="dxa"/>
          </w:tcPr>
          <w:p w14:paraId="3208BAF5"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[1</w:t>
            </w:r>
            <w:r>
              <w:rPr>
                <w:sz w:val="18"/>
                <w:szCs w:val="18"/>
              </w:rPr>
              <w:t>8</w:t>
            </w:r>
            <w:r w:rsidRPr="00F607CD">
              <w:rPr>
                <w:sz w:val="18"/>
                <w:szCs w:val="18"/>
              </w:rPr>
              <w:t>]</w:t>
            </w:r>
            <w:r w:rsidRPr="00F607CD">
              <w:rPr>
                <w:sz w:val="18"/>
                <w:szCs w:val="18"/>
              </w:rPr>
              <w:fldChar w:fldCharType="end"/>
            </w:r>
          </w:p>
        </w:tc>
      </w:tr>
      <w:tr w:rsidR="00080E89" w:rsidRPr="00157670" w14:paraId="0ABBFEA8" w14:textId="77777777" w:rsidTr="00C03856">
        <w:trPr>
          <w:gridAfter w:val="1"/>
          <w:wAfter w:w="567" w:type="dxa"/>
        </w:trPr>
        <w:tc>
          <w:tcPr>
            <w:tcW w:w="1843" w:type="dxa"/>
          </w:tcPr>
          <w:p w14:paraId="54259365" w14:textId="77777777" w:rsidR="00080E89" w:rsidRPr="00157670" w:rsidRDefault="00080E89" w:rsidP="00C03856">
            <w:pPr>
              <w:spacing w:before="240" w:after="240"/>
              <w:jc w:val="center"/>
            </w:pPr>
            <w:proofErr w:type="gramStart"/>
            <w:r w:rsidRPr="00157670">
              <w:rPr>
                <w:rFonts w:hint="eastAsia"/>
              </w:rPr>
              <w:t>N</w:t>
            </w:r>
            <w:r>
              <w:t>,</w:t>
            </w:r>
            <w:r w:rsidRPr="00157670">
              <w:t>S</w:t>
            </w:r>
            <w:proofErr w:type="gramEnd"/>
            <w:r w:rsidRPr="00157670">
              <w:t>-</w:t>
            </w:r>
            <w:r w:rsidRPr="00157670">
              <w:rPr>
                <w:rFonts w:hint="eastAsia"/>
              </w:rPr>
              <w:t>doped</w:t>
            </w:r>
            <w:r w:rsidRPr="00157670">
              <w:t xml:space="preserve"> CNT</w:t>
            </w:r>
            <w:r w:rsidRPr="00157670">
              <w:rPr>
                <w:rFonts w:hint="eastAsia"/>
              </w:rPr>
              <w:t>s</w:t>
            </w:r>
          </w:p>
        </w:tc>
        <w:tc>
          <w:tcPr>
            <w:tcW w:w="1276" w:type="dxa"/>
          </w:tcPr>
          <w:p w14:paraId="40946D59" w14:textId="77777777" w:rsidR="00080E89" w:rsidRPr="00157670" w:rsidRDefault="00080E89" w:rsidP="00C03856">
            <w:pPr>
              <w:spacing w:before="240" w:after="240"/>
              <w:jc w:val="center"/>
            </w:pPr>
            <w:r w:rsidRPr="00603AFF">
              <w:rPr>
                <w:rFonts w:hint="eastAsia"/>
              </w:rPr>
              <w:t>s</w:t>
            </w:r>
            <w:r w:rsidRPr="00603AFF">
              <w:t>olid</w:t>
            </w:r>
          </w:p>
        </w:tc>
        <w:tc>
          <w:tcPr>
            <w:tcW w:w="1134" w:type="dxa"/>
          </w:tcPr>
          <w:p w14:paraId="1933B924" w14:textId="77777777" w:rsidR="00080E89" w:rsidRPr="00157670" w:rsidRDefault="00080E89" w:rsidP="00C03856">
            <w:pPr>
              <w:spacing w:before="240" w:after="240"/>
              <w:jc w:val="center"/>
            </w:pPr>
            <w:r>
              <w:rPr>
                <w:rFonts w:hint="eastAsia"/>
              </w:rPr>
              <w:t>2</w:t>
            </w:r>
            <w:r>
              <w:t>.3</w:t>
            </w:r>
          </w:p>
        </w:tc>
        <w:tc>
          <w:tcPr>
            <w:tcW w:w="992" w:type="dxa"/>
          </w:tcPr>
          <w:p w14:paraId="70524A54" w14:textId="77777777" w:rsidR="00080E89" w:rsidRPr="00157670" w:rsidRDefault="00080E89" w:rsidP="00C03856">
            <w:pPr>
              <w:spacing w:before="240" w:after="240"/>
              <w:jc w:val="center"/>
            </w:pPr>
            <w:r w:rsidRPr="005C6DF2">
              <w:t>4.5</w:t>
            </w:r>
          </w:p>
        </w:tc>
        <w:tc>
          <w:tcPr>
            <w:tcW w:w="709" w:type="dxa"/>
          </w:tcPr>
          <w:p w14:paraId="1FFA77D2" w14:textId="77777777" w:rsidR="00080E89" w:rsidRPr="00157670" w:rsidRDefault="00080E89" w:rsidP="00C03856">
            <w:pPr>
              <w:spacing w:before="240" w:after="240"/>
              <w:jc w:val="center"/>
            </w:pPr>
            <w:r w:rsidRPr="006B1CC3">
              <w:t>538</w:t>
            </w:r>
          </w:p>
        </w:tc>
        <w:tc>
          <w:tcPr>
            <w:tcW w:w="1134" w:type="dxa"/>
          </w:tcPr>
          <w:p w14:paraId="66D37E24" w14:textId="77777777" w:rsidR="00080E89" w:rsidRPr="00157670" w:rsidRDefault="00080E89" w:rsidP="00C03856">
            <w:pPr>
              <w:spacing w:before="240" w:after="240"/>
              <w:jc w:val="center"/>
            </w:pPr>
            <w:r w:rsidRPr="00140D59">
              <w:t>55.6</w:t>
            </w:r>
          </w:p>
        </w:tc>
        <w:tc>
          <w:tcPr>
            <w:tcW w:w="709" w:type="dxa"/>
          </w:tcPr>
          <w:p w14:paraId="5A9B1686"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[1</w:t>
            </w:r>
            <w:r>
              <w:rPr>
                <w:sz w:val="18"/>
                <w:szCs w:val="18"/>
              </w:rPr>
              <w:t>9</w:t>
            </w:r>
            <w:r w:rsidRPr="00F607CD">
              <w:rPr>
                <w:sz w:val="18"/>
                <w:szCs w:val="18"/>
              </w:rPr>
              <w:t>]</w:t>
            </w:r>
            <w:r w:rsidRPr="00F607CD">
              <w:rPr>
                <w:sz w:val="18"/>
                <w:szCs w:val="18"/>
              </w:rPr>
              <w:fldChar w:fldCharType="end"/>
            </w:r>
          </w:p>
        </w:tc>
      </w:tr>
      <w:tr w:rsidR="00080E89" w:rsidRPr="00157670" w14:paraId="1AD8F725" w14:textId="77777777" w:rsidTr="00C03856">
        <w:trPr>
          <w:gridAfter w:val="1"/>
          <w:wAfter w:w="567" w:type="dxa"/>
        </w:trPr>
        <w:tc>
          <w:tcPr>
            <w:tcW w:w="1843" w:type="dxa"/>
          </w:tcPr>
          <w:p w14:paraId="69251CB0" w14:textId="77777777" w:rsidR="00080E89" w:rsidRPr="00157670" w:rsidRDefault="00080E89" w:rsidP="00C03856">
            <w:pPr>
              <w:spacing w:before="240" w:after="240"/>
              <w:jc w:val="center"/>
            </w:pPr>
            <w:r w:rsidRPr="00157670">
              <w:rPr>
                <w:rFonts w:hint="eastAsia"/>
              </w:rPr>
              <w:t>Ru</w:t>
            </w:r>
            <w:r w:rsidRPr="00157670">
              <w:t>O</w:t>
            </w:r>
            <w:r w:rsidRPr="004F75E0">
              <w:rPr>
                <w:vertAlign w:val="subscript"/>
              </w:rPr>
              <w:t>2</w:t>
            </w:r>
            <w:r w:rsidRPr="00157670">
              <w:t>/CNT</w:t>
            </w:r>
          </w:p>
        </w:tc>
        <w:tc>
          <w:tcPr>
            <w:tcW w:w="1276" w:type="dxa"/>
          </w:tcPr>
          <w:p w14:paraId="4FCA8BD7" w14:textId="77777777" w:rsidR="00080E89" w:rsidRPr="00157670" w:rsidRDefault="00080E89" w:rsidP="00C03856">
            <w:pPr>
              <w:spacing w:before="240" w:after="240"/>
              <w:jc w:val="center"/>
            </w:pPr>
            <w:r w:rsidRPr="00603AFF">
              <w:rPr>
                <w:rFonts w:hint="eastAsia"/>
              </w:rPr>
              <w:t>s</w:t>
            </w:r>
            <w:r w:rsidRPr="00603AFF">
              <w:t>olid</w:t>
            </w:r>
          </w:p>
        </w:tc>
        <w:tc>
          <w:tcPr>
            <w:tcW w:w="1134" w:type="dxa"/>
          </w:tcPr>
          <w:p w14:paraId="28639345" w14:textId="77777777" w:rsidR="00080E89" w:rsidRPr="00157670" w:rsidRDefault="00080E89" w:rsidP="00C03856">
            <w:pPr>
              <w:spacing w:before="240" w:after="240"/>
              <w:jc w:val="center"/>
            </w:pPr>
            <w:r>
              <w:rPr>
                <w:rFonts w:hint="eastAsia"/>
              </w:rPr>
              <w:t>2</w:t>
            </w:r>
            <w:r>
              <w:t>.6</w:t>
            </w:r>
          </w:p>
        </w:tc>
        <w:tc>
          <w:tcPr>
            <w:tcW w:w="992" w:type="dxa"/>
          </w:tcPr>
          <w:p w14:paraId="0F158195" w14:textId="77777777" w:rsidR="00080E89" w:rsidRPr="00157670" w:rsidRDefault="00080E89" w:rsidP="00C03856">
            <w:pPr>
              <w:spacing w:before="240" w:after="240"/>
              <w:jc w:val="center"/>
            </w:pPr>
            <w:r w:rsidRPr="005C6DF2">
              <w:t>3.8</w:t>
            </w:r>
          </w:p>
        </w:tc>
        <w:tc>
          <w:tcPr>
            <w:tcW w:w="709" w:type="dxa"/>
          </w:tcPr>
          <w:p w14:paraId="4718D77E" w14:textId="77777777" w:rsidR="00080E89" w:rsidRPr="00157670" w:rsidRDefault="00080E89" w:rsidP="00C03856">
            <w:pPr>
              <w:spacing w:before="240" w:after="240"/>
              <w:jc w:val="center"/>
            </w:pPr>
            <w:r w:rsidRPr="006B1CC3">
              <w:t>31</w:t>
            </w:r>
          </w:p>
        </w:tc>
        <w:tc>
          <w:tcPr>
            <w:tcW w:w="1134" w:type="dxa"/>
          </w:tcPr>
          <w:p w14:paraId="1F0FD69D" w14:textId="77777777" w:rsidR="00080E89" w:rsidRPr="00157670" w:rsidRDefault="00080E89" w:rsidP="00C03856">
            <w:pPr>
              <w:spacing w:before="240" w:after="240"/>
              <w:jc w:val="center"/>
            </w:pPr>
            <w:r w:rsidRPr="00140D59">
              <w:t>68.4</w:t>
            </w:r>
          </w:p>
        </w:tc>
        <w:tc>
          <w:tcPr>
            <w:tcW w:w="709" w:type="dxa"/>
          </w:tcPr>
          <w:p w14:paraId="3DA916B5"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20</w:t>
            </w:r>
            <w:r w:rsidRPr="00F607CD">
              <w:rPr>
                <w:sz w:val="18"/>
                <w:szCs w:val="18"/>
              </w:rPr>
              <w:t>]</w:t>
            </w:r>
            <w:r w:rsidRPr="00F607CD">
              <w:rPr>
                <w:sz w:val="18"/>
                <w:szCs w:val="18"/>
              </w:rPr>
              <w:fldChar w:fldCharType="end"/>
            </w:r>
          </w:p>
        </w:tc>
      </w:tr>
      <w:tr w:rsidR="00080E89" w:rsidRPr="00157670" w14:paraId="4E5DA882" w14:textId="77777777" w:rsidTr="00C03856">
        <w:trPr>
          <w:gridAfter w:val="1"/>
          <w:wAfter w:w="567" w:type="dxa"/>
        </w:trPr>
        <w:tc>
          <w:tcPr>
            <w:tcW w:w="1843" w:type="dxa"/>
          </w:tcPr>
          <w:p w14:paraId="108E14AB" w14:textId="77777777" w:rsidR="00080E89" w:rsidRPr="00157670" w:rsidRDefault="00080E89" w:rsidP="00C03856">
            <w:pPr>
              <w:spacing w:before="240" w:after="240"/>
              <w:jc w:val="center"/>
            </w:pPr>
            <w:r w:rsidRPr="00157670">
              <w:rPr>
                <w:rFonts w:hint="eastAsia"/>
              </w:rPr>
              <w:t>Ru</w:t>
            </w:r>
            <w:r w:rsidRPr="00157670">
              <w:t>O</w:t>
            </w:r>
            <w:r w:rsidRPr="004F75E0">
              <w:rPr>
                <w:vertAlign w:val="subscript"/>
              </w:rPr>
              <w:t>2</w:t>
            </w:r>
            <w:r>
              <w:t>/SWCNTs</w:t>
            </w:r>
          </w:p>
        </w:tc>
        <w:tc>
          <w:tcPr>
            <w:tcW w:w="1276" w:type="dxa"/>
          </w:tcPr>
          <w:p w14:paraId="35BBAFE0" w14:textId="77777777" w:rsidR="00080E89" w:rsidRPr="00157670" w:rsidRDefault="00080E89" w:rsidP="00C03856">
            <w:pPr>
              <w:spacing w:before="240" w:after="240"/>
              <w:jc w:val="center"/>
            </w:pPr>
            <w:r w:rsidRPr="00603AFF">
              <w:rPr>
                <w:rFonts w:hint="eastAsia"/>
              </w:rPr>
              <w:t>s</w:t>
            </w:r>
            <w:r w:rsidRPr="00603AFF">
              <w:t>olid</w:t>
            </w:r>
          </w:p>
        </w:tc>
        <w:tc>
          <w:tcPr>
            <w:tcW w:w="1134" w:type="dxa"/>
          </w:tcPr>
          <w:p w14:paraId="7C56F059" w14:textId="77777777" w:rsidR="00080E89" w:rsidRPr="00157670" w:rsidRDefault="00080E89" w:rsidP="00C03856">
            <w:pPr>
              <w:spacing w:before="240" w:after="240"/>
              <w:jc w:val="center"/>
            </w:pPr>
            <w:r>
              <w:rPr>
                <w:rFonts w:hint="eastAsia"/>
              </w:rPr>
              <w:t>2</w:t>
            </w:r>
            <w:r>
              <w:t>.8</w:t>
            </w:r>
          </w:p>
        </w:tc>
        <w:tc>
          <w:tcPr>
            <w:tcW w:w="992" w:type="dxa"/>
          </w:tcPr>
          <w:p w14:paraId="2E4F8D94" w14:textId="77777777" w:rsidR="00080E89" w:rsidRPr="00157670" w:rsidRDefault="00080E89" w:rsidP="00C03856">
            <w:pPr>
              <w:spacing w:before="240" w:after="240"/>
              <w:jc w:val="center"/>
            </w:pPr>
            <w:r w:rsidRPr="005C6DF2">
              <w:t>4.1</w:t>
            </w:r>
          </w:p>
        </w:tc>
        <w:tc>
          <w:tcPr>
            <w:tcW w:w="709" w:type="dxa"/>
          </w:tcPr>
          <w:p w14:paraId="3CF73B5C" w14:textId="77777777" w:rsidR="00080E89" w:rsidRPr="00157670" w:rsidRDefault="00080E89" w:rsidP="00C03856">
            <w:pPr>
              <w:spacing w:before="240" w:after="240"/>
              <w:jc w:val="center"/>
            </w:pPr>
            <w:r w:rsidRPr="006B1CC3">
              <w:t>30</w:t>
            </w:r>
          </w:p>
        </w:tc>
        <w:tc>
          <w:tcPr>
            <w:tcW w:w="1134" w:type="dxa"/>
          </w:tcPr>
          <w:p w14:paraId="73AD1508" w14:textId="77777777" w:rsidR="00080E89" w:rsidRPr="00157670" w:rsidRDefault="00080E89" w:rsidP="00C03856">
            <w:pPr>
              <w:spacing w:before="240" w:after="240"/>
              <w:jc w:val="center"/>
            </w:pPr>
            <w:r w:rsidRPr="00140D59">
              <w:t>68.3</w:t>
            </w:r>
          </w:p>
        </w:tc>
        <w:tc>
          <w:tcPr>
            <w:tcW w:w="709" w:type="dxa"/>
          </w:tcPr>
          <w:p w14:paraId="520CC13A"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21</w:t>
            </w:r>
            <w:r w:rsidRPr="00F607CD">
              <w:rPr>
                <w:sz w:val="18"/>
                <w:szCs w:val="18"/>
              </w:rPr>
              <w:t>]</w:t>
            </w:r>
            <w:r w:rsidRPr="00F607CD">
              <w:rPr>
                <w:sz w:val="18"/>
                <w:szCs w:val="18"/>
              </w:rPr>
              <w:fldChar w:fldCharType="end"/>
            </w:r>
          </w:p>
        </w:tc>
      </w:tr>
      <w:tr w:rsidR="00080E89" w:rsidRPr="00157670" w14:paraId="5EEC673F" w14:textId="77777777" w:rsidTr="00C03856">
        <w:trPr>
          <w:gridAfter w:val="1"/>
          <w:wAfter w:w="567" w:type="dxa"/>
        </w:trPr>
        <w:tc>
          <w:tcPr>
            <w:tcW w:w="1843" w:type="dxa"/>
          </w:tcPr>
          <w:p w14:paraId="7A166647" w14:textId="77777777" w:rsidR="00080E89" w:rsidRPr="00157670" w:rsidRDefault="00080E89" w:rsidP="00C03856">
            <w:pPr>
              <w:spacing w:before="240" w:after="240"/>
              <w:jc w:val="center"/>
            </w:pPr>
            <w:r w:rsidRPr="00157670">
              <w:rPr>
                <w:rFonts w:hint="eastAsia"/>
              </w:rPr>
              <w:t>Ru</w:t>
            </w:r>
          </w:p>
        </w:tc>
        <w:tc>
          <w:tcPr>
            <w:tcW w:w="1276" w:type="dxa"/>
          </w:tcPr>
          <w:p w14:paraId="485EB6F1" w14:textId="77777777" w:rsidR="00080E89" w:rsidRPr="00157670" w:rsidRDefault="00080E89" w:rsidP="00C03856">
            <w:pPr>
              <w:spacing w:before="240" w:after="240"/>
              <w:jc w:val="center"/>
            </w:pPr>
            <w:r w:rsidRPr="00603AFF">
              <w:rPr>
                <w:rFonts w:hint="eastAsia"/>
              </w:rPr>
              <w:t>s</w:t>
            </w:r>
            <w:r w:rsidRPr="00603AFF">
              <w:t>olid</w:t>
            </w:r>
          </w:p>
        </w:tc>
        <w:tc>
          <w:tcPr>
            <w:tcW w:w="1134" w:type="dxa"/>
          </w:tcPr>
          <w:p w14:paraId="749D0CD8" w14:textId="77777777" w:rsidR="00080E89" w:rsidRPr="00157670" w:rsidRDefault="00080E89" w:rsidP="00C03856">
            <w:pPr>
              <w:spacing w:before="240" w:after="240"/>
              <w:jc w:val="center"/>
            </w:pPr>
            <w:r>
              <w:rPr>
                <w:rFonts w:hint="eastAsia"/>
              </w:rPr>
              <w:t>2</w:t>
            </w:r>
            <w:r>
              <w:t>.9</w:t>
            </w:r>
          </w:p>
        </w:tc>
        <w:tc>
          <w:tcPr>
            <w:tcW w:w="992" w:type="dxa"/>
          </w:tcPr>
          <w:p w14:paraId="4802BDBE" w14:textId="77777777" w:rsidR="00080E89" w:rsidRPr="00157670" w:rsidRDefault="00080E89" w:rsidP="00C03856">
            <w:pPr>
              <w:spacing w:before="240" w:after="240"/>
              <w:jc w:val="center"/>
            </w:pPr>
            <w:r w:rsidRPr="005C6DF2">
              <w:t>3.9</w:t>
            </w:r>
          </w:p>
        </w:tc>
        <w:tc>
          <w:tcPr>
            <w:tcW w:w="709" w:type="dxa"/>
          </w:tcPr>
          <w:p w14:paraId="2C3604DB" w14:textId="77777777" w:rsidR="00080E89" w:rsidRPr="00157670" w:rsidRDefault="00080E89" w:rsidP="00C03856">
            <w:pPr>
              <w:spacing w:before="240" w:after="240"/>
              <w:jc w:val="center"/>
            </w:pPr>
            <w:r w:rsidRPr="006B1CC3">
              <w:t>50</w:t>
            </w:r>
          </w:p>
        </w:tc>
        <w:tc>
          <w:tcPr>
            <w:tcW w:w="1134" w:type="dxa"/>
          </w:tcPr>
          <w:p w14:paraId="2F650F70" w14:textId="77777777" w:rsidR="00080E89" w:rsidRPr="00157670" w:rsidRDefault="00080E89" w:rsidP="00C03856">
            <w:pPr>
              <w:spacing w:before="240" w:after="240"/>
              <w:jc w:val="center"/>
            </w:pPr>
            <w:r w:rsidRPr="00140D59">
              <w:t>74.4</w:t>
            </w:r>
          </w:p>
        </w:tc>
        <w:tc>
          <w:tcPr>
            <w:tcW w:w="709" w:type="dxa"/>
          </w:tcPr>
          <w:p w14:paraId="530E1946"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22</w:t>
            </w:r>
            <w:r w:rsidRPr="00F607CD">
              <w:rPr>
                <w:sz w:val="18"/>
                <w:szCs w:val="18"/>
              </w:rPr>
              <w:t>]</w:t>
            </w:r>
            <w:r w:rsidRPr="00F607CD">
              <w:rPr>
                <w:sz w:val="18"/>
                <w:szCs w:val="18"/>
              </w:rPr>
              <w:fldChar w:fldCharType="end"/>
            </w:r>
          </w:p>
        </w:tc>
      </w:tr>
      <w:tr w:rsidR="00080E89" w:rsidRPr="00157670" w14:paraId="59FA6D94" w14:textId="77777777" w:rsidTr="00C03856">
        <w:trPr>
          <w:gridAfter w:val="1"/>
          <w:wAfter w:w="567" w:type="dxa"/>
        </w:trPr>
        <w:tc>
          <w:tcPr>
            <w:tcW w:w="1843" w:type="dxa"/>
          </w:tcPr>
          <w:p w14:paraId="2E41CD68" w14:textId="77777777" w:rsidR="00080E89" w:rsidRPr="00157670" w:rsidRDefault="00080E89" w:rsidP="00C03856">
            <w:pPr>
              <w:spacing w:before="240" w:after="240"/>
              <w:jc w:val="center"/>
            </w:pPr>
            <w:r w:rsidRPr="00157670">
              <w:rPr>
                <w:rFonts w:hint="eastAsia"/>
              </w:rPr>
              <w:t>Ru</w:t>
            </w:r>
            <w:r w:rsidRPr="00157670">
              <w:t>O</w:t>
            </w:r>
            <w:r w:rsidRPr="004F75E0">
              <w:rPr>
                <w:vertAlign w:val="subscript"/>
              </w:rPr>
              <w:t>2</w:t>
            </w:r>
          </w:p>
        </w:tc>
        <w:tc>
          <w:tcPr>
            <w:tcW w:w="1276" w:type="dxa"/>
          </w:tcPr>
          <w:p w14:paraId="2D71C960" w14:textId="77777777" w:rsidR="00080E89" w:rsidRPr="00157670" w:rsidRDefault="00080E89" w:rsidP="00C03856">
            <w:pPr>
              <w:spacing w:before="240" w:after="240"/>
              <w:jc w:val="center"/>
            </w:pPr>
            <w:r w:rsidRPr="00603AFF">
              <w:rPr>
                <w:rFonts w:hint="eastAsia"/>
              </w:rPr>
              <w:t>s</w:t>
            </w:r>
            <w:r w:rsidRPr="00603AFF">
              <w:t>olid</w:t>
            </w:r>
          </w:p>
        </w:tc>
        <w:tc>
          <w:tcPr>
            <w:tcW w:w="1134" w:type="dxa"/>
          </w:tcPr>
          <w:p w14:paraId="0147435E" w14:textId="77777777" w:rsidR="00080E89" w:rsidRPr="00157670" w:rsidRDefault="00080E89" w:rsidP="00C03856">
            <w:pPr>
              <w:spacing w:before="240" w:after="240"/>
              <w:jc w:val="center"/>
            </w:pPr>
            <w:r>
              <w:rPr>
                <w:rFonts w:hint="eastAsia"/>
              </w:rPr>
              <w:t>2</w:t>
            </w:r>
            <w:r>
              <w:t>.6</w:t>
            </w:r>
          </w:p>
        </w:tc>
        <w:tc>
          <w:tcPr>
            <w:tcW w:w="992" w:type="dxa"/>
          </w:tcPr>
          <w:p w14:paraId="25F0184F" w14:textId="77777777" w:rsidR="00080E89" w:rsidRPr="00157670" w:rsidRDefault="00080E89" w:rsidP="00C03856">
            <w:pPr>
              <w:spacing w:before="240" w:after="240"/>
              <w:jc w:val="center"/>
            </w:pPr>
            <w:r w:rsidRPr="005C6DF2">
              <w:t>3.7</w:t>
            </w:r>
          </w:p>
        </w:tc>
        <w:tc>
          <w:tcPr>
            <w:tcW w:w="709" w:type="dxa"/>
          </w:tcPr>
          <w:p w14:paraId="06E15A28" w14:textId="77777777" w:rsidR="00080E89" w:rsidRPr="00157670" w:rsidRDefault="00080E89" w:rsidP="00C03856">
            <w:pPr>
              <w:spacing w:before="240" w:after="240"/>
              <w:jc w:val="center"/>
            </w:pPr>
            <w:r w:rsidRPr="006B1CC3">
              <w:t>20</w:t>
            </w:r>
          </w:p>
        </w:tc>
        <w:tc>
          <w:tcPr>
            <w:tcW w:w="1134" w:type="dxa"/>
          </w:tcPr>
          <w:p w14:paraId="0E4C6C24" w14:textId="77777777" w:rsidR="00080E89" w:rsidRPr="00157670" w:rsidRDefault="00080E89" w:rsidP="00C03856">
            <w:pPr>
              <w:spacing w:before="240" w:after="240"/>
              <w:jc w:val="center"/>
            </w:pPr>
            <w:r w:rsidRPr="00140D59">
              <w:t>70.3</w:t>
            </w:r>
          </w:p>
        </w:tc>
        <w:tc>
          <w:tcPr>
            <w:tcW w:w="709" w:type="dxa"/>
          </w:tcPr>
          <w:p w14:paraId="24DD545E"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23</w:t>
            </w:r>
            <w:r w:rsidRPr="00F607CD">
              <w:rPr>
                <w:sz w:val="18"/>
                <w:szCs w:val="18"/>
              </w:rPr>
              <w:t>]</w:t>
            </w:r>
            <w:r w:rsidRPr="00F607CD">
              <w:rPr>
                <w:sz w:val="18"/>
                <w:szCs w:val="18"/>
              </w:rPr>
              <w:fldChar w:fldCharType="end"/>
            </w:r>
          </w:p>
        </w:tc>
      </w:tr>
      <w:tr w:rsidR="00080E89" w:rsidRPr="00157670" w14:paraId="66E3CEE6" w14:textId="77777777" w:rsidTr="00C03856">
        <w:trPr>
          <w:gridAfter w:val="1"/>
          <w:wAfter w:w="567" w:type="dxa"/>
        </w:trPr>
        <w:tc>
          <w:tcPr>
            <w:tcW w:w="1843" w:type="dxa"/>
          </w:tcPr>
          <w:p w14:paraId="774ABDA3" w14:textId="77777777" w:rsidR="00080E89" w:rsidRPr="00157670" w:rsidRDefault="00080E89" w:rsidP="00C03856">
            <w:pPr>
              <w:spacing w:before="240" w:after="240"/>
              <w:jc w:val="center"/>
            </w:pPr>
            <w:proofErr w:type="spellStart"/>
            <w:r>
              <w:rPr>
                <w:rFonts w:hint="eastAsia"/>
              </w:rPr>
              <w:t>I</w:t>
            </w:r>
            <w:r>
              <w:t>r</w:t>
            </w:r>
            <w:proofErr w:type="spellEnd"/>
          </w:p>
        </w:tc>
        <w:tc>
          <w:tcPr>
            <w:tcW w:w="1276" w:type="dxa"/>
          </w:tcPr>
          <w:p w14:paraId="095A09E8" w14:textId="77777777" w:rsidR="00080E89" w:rsidRPr="00157670" w:rsidRDefault="00080E89" w:rsidP="00C03856">
            <w:pPr>
              <w:spacing w:before="240" w:after="240"/>
              <w:jc w:val="center"/>
            </w:pPr>
            <w:r w:rsidRPr="00603AFF">
              <w:rPr>
                <w:rFonts w:hint="eastAsia"/>
              </w:rPr>
              <w:t>s</w:t>
            </w:r>
            <w:r w:rsidRPr="00603AFF">
              <w:t>olid</w:t>
            </w:r>
          </w:p>
        </w:tc>
        <w:tc>
          <w:tcPr>
            <w:tcW w:w="1134" w:type="dxa"/>
          </w:tcPr>
          <w:p w14:paraId="5E3ACE24" w14:textId="77777777" w:rsidR="00080E89" w:rsidRPr="00157670" w:rsidRDefault="00080E89" w:rsidP="00C03856">
            <w:pPr>
              <w:spacing w:before="240" w:after="240"/>
              <w:jc w:val="center"/>
            </w:pPr>
            <w:r>
              <w:rPr>
                <w:rFonts w:hint="eastAsia"/>
              </w:rPr>
              <w:t>2</w:t>
            </w:r>
            <w:r>
              <w:t>.0</w:t>
            </w:r>
          </w:p>
        </w:tc>
        <w:tc>
          <w:tcPr>
            <w:tcW w:w="992" w:type="dxa"/>
          </w:tcPr>
          <w:p w14:paraId="11031226" w14:textId="77777777" w:rsidR="00080E89" w:rsidRPr="00157670" w:rsidRDefault="00080E89" w:rsidP="00C03856">
            <w:pPr>
              <w:spacing w:before="240" w:after="240"/>
              <w:jc w:val="center"/>
            </w:pPr>
            <w:r w:rsidRPr="005C6DF2">
              <w:t>4.3</w:t>
            </w:r>
          </w:p>
        </w:tc>
        <w:tc>
          <w:tcPr>
            <w:tcW w:w="709" w:type="dxa"/>
          </w:tcPr>
          <w:p w14:paraId="3DDBF1D4" w14:textId="77777777" w:rsidR="00080E89" w:rsidRPr="00157670" w:rsidRDefault="00080E89" w:rsidP="00C03856">
            <w:pPr>
              <w:spacing w:before="240" w:after="240"/>
              <w:jc w:val="center"/>
            </w:pPr>
            <w:r w:rsidRPr="006B1CC3">
              <w:t>150</w:t>
            </w:r>
          </w:p>
        </w:tc>
        <w:tc>
          <w:tcPr>
            <w:tcW w:w="1134" w:type="dxa"/>
          </w:tcPr>
          <w:p w14:paraId="39D92A6F" w14:textId="77777777" w:rsidR="00080E89" w:rsidRPr="00157670" w:rsidRDefault="00080E89" w:rsidP="00C03856">
            <w:pPr>
              <w:spacing w:before="240" w:after="240"/>
              <w:jc w:val="center"/>
            </w:pPr>
            <w:r w:rsidRPr="00140D59">
              <w:t>46.5</w:t>
            </w:r>
          </w:p>
        </w:tc>
        <w:tc>
          <w:tcPr>
            <w:tcW w:w="709" w:type="dxa"/>
          </w:tcPr>
          <w:p w14:paraId="5B3DA4B0"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24</w:t>
            </w:r>
            <w:r w:rsidRPr="00F607CD">
              <w:rPr>
                <w:sz w:val="18"/>
                <w:szCs w:val="18"/>
              </w:rPr>
              <w:t>]</w:t>
            </w:r>
            <w:r w:rsidRPr="00F607CD">
              <w:rPr>
                <w:sz w:val="18"/>
                <w:szCs w:val="18"/>
              </w:rPr>
              <w:fldChar w:fldCharType="end"/>
            </w:r>
          </w:p>
        </w:tc>
      </w:tr>
      <w:tr w:rsidR="00080E89" w:rsidRPr="00157670" w14:paraId="5E6E97D7" w14:textId="77777777" w:rsidTr="00C03856">
        <w:trPr>
          <w:gridAfter w:val="1"/>
          <w:wAfter w:w="567" w:type="dxa"/>
        </w:trPr>
        <w:tc>
          <w:tcPr>
            <w:tcW w:w="1843" w:type="dxa"/>
          </w:tcPr>
          <w:p w14:paraId="4C853B06" w14:textId="77777777" w:rsidR="00080E89" w:rsidRPr="00157670" w:rsidRDefault="00080E89" w:rsidP="00C03856">
            <w:pPr>
              <w:spacing w:before="240" w:after="240"/>
              <w:jc w:val="center"/>
            </w:pPr>
            <w:r w:rsidRPr="00157670">
              <w:rPr>
                <w:rFonts w:hint="eastAsia"/>
              </w:rPr>
              <w:t>Ru</w:t>
            </w:r>
          </w:p>
        </w:tc>
        <w:tc>
          <w:tcPr>
            <w:tcW w:w="1276" w:type="dxa"/>
          </w:tcPr>
          <w:p w14:paraId="2E363D7B" w14:textId="77777777" w:rsidR="00080E89" w:rsidRPr="00157670" w:rsidRDefault="00080E89" w:rsidP="00C03856">
            <w:pPr>
              <w:spacing w:before="240" w:after="240"/>
              <w:jc w:val="center"/>
            </w:pPr>
            <w:r w:rsidRPr="00603AFF">
              <w:rPr>
                <w:rFonts w:hint="eastAsia"/>
              </w:rPr>
              <w:t>s</w:t>
            </w:r>
            <w:r w:rsidRPr="00603AFF">
              <w:t>olid</w:t>
            </w:r>
          </w:p>
        </w:tc>
        <w:tc>
          <w:tcPr>
            <w:tcW w:w="1134" w:type="dxa"/>
          </w:tcPr>
          <w:p w14:paraId="71E16B87" w14:textId="77777777" w:rsidR="00080E89" w:rsidRPr="00157670" w:rsidRDefault="00080E89" w:rsidP="00C03856">
            <w:pPr>
              <w:spacing w:before="240" w:after="240"/>
              <w:jc w:val="center"/>
            </w:pPr>
            <w:r>
              <w:t>2.32</w:t>
            </w:r>
          </w:p>
        </w:tc>
        <w:tc>
          <w:tcPr>
            <w:tcW w:w="992" w:type="dxa"/>
          </w:tcPr>
          <w:p w14:paraId="6FE6FDB2" w14:textId="77777777" w:rsidR="00080E89" w:rsidRPr="00157670" w:rsidRDefault="00080E89" w:rsidP="00C03856">
            <w:pPr>
              <w:spacing w:before="240" w:after="240"/>
              <w:jc w:val="center"/>
            </w:pPr>
            <w:r w:rsidRPr="005C6DF2">
              <w:t>3</w:t>
            </w:r>
            <w:r>
              <w:t>.0</w:t>
            </w:r>
          </w:p>
        </w:tc>
        <w:tc>
          <w:tcPr>
            <w:tcW w:w="709" w:type="dxa"/>
          </w:tcPr>
          <w:p w14:paraId="0B9F85FC" w14:textId="77777777" w:rsidR="00080E89" w:rsidRPr="00157670" w:rsidRDefault="00080E89" w:rsidP="00C03856">
            <w:pPr>
              <w:spacing w:before="240" w:after="240"/>
              <w:jc w:val="center"/>
            </w:pPr>
            <w:r w:rsidRPr="006B1CC3">
              <w:t>150</w:t>
            </w:r>
          </w:p>
        </w:tc>
        <w:tc>
          <w:tcPr>
            <w:tcW w:w="1134" w:type="dxa"/>
          </w:tcPr>
          <w:p w14:paraId="01E3D2D1" w14:textId="77777777" w:rsidR="00080E89" w:rsidRPr="00157670" w:rsidRDefault="00080E89" w:rsidP="00C03856">
            <w:pPr>
              <w:spacing w:before="240" w:after="240"/>
              <w:jc w:val="center"/>
            </w:pPr>
            <w:r w:rsidRPr="00140D59">
              <w:t>77.3</w:t>
            </w:r>
          </w:p>
        </w:tc>
        <w:tc>
          <w:tcPr>
            <w:tcW w:w="709" w:type="dxa"/>
          </w:tcPr>
          <w:p w14:paraId="1C1B4D3B"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25</w:t>
            </w:r>
            <w:r w:rsidRPr="00F607CD">
              <w:rPr>
                <w:sz w:val="18"/>
                <w:szCs w:val="18"/>
              </w:rPr>
              <w:t>]</w:t>
            </w:r>
            <w:r w:rsidRPr="00F607CD">
              <w:rPr>
                <w:sz w:val="18"/>
                <w:szCs w:val="18"/>
              </w:rPr>
              <w:fldChar w:fldCharType="end"/>
            </w:r>
          </w:p>
        </w:tc>
      </w:tr>
      <w:tr w:rsidR="00080E89" w:rsidRPr="00157670" w14:paraId="78323750" w14:textId="77777777" w:rsidTr="00C03856">
        <w:trPr>
          <w:gridAfter w:val="1"/>
          <w:wAfter w:w="567" w:type="dxa"/>
        </w:trPr>
        <w:tc>
          <w:tcPr>
            <w:tcW w:w="1843" w:type="dxa"/>
          </w:tcPr>
          <w:p w14:paraId="53C407EB" w14:textId="77777777" w:rsidR="00080E89" w:rsidRPr="00157670" w:rsidRDefault="00080E89" w:rsidP="00C03856">
            <w:pPr>
              <w:spacing w:before="240" w:after="240"/>
              <w:jc w:val="center"/>
            </w:pPr>
            <w:r w:rsidRPr="00157670">
              <w:rPr>
                <w:rFonts w:hint="eastAsia"/>
              </w:rPr>
              <w:t>Ru</w:t>
            </w:r>
          </w:p>
        </w:tc>
        <w:tc>
          <w:tcPr>
            <w:tcW w:w="1276" w:type="dxa"/>
          </w:tcPr>
          <w:p w14:paraId="2270A308" w14:textId="77777777" w:rsidR="00080E89" w:rsidRPr="00157670" w:rsidRDefault="00080E89" w:rsidP="00C03856">
            <w:pPr>
              <w:spacing w:before="240" w:after="240"/>
              <w:jc w:val="center"/>
            </w:pPr>
            <w:r w:rsidRPr="00603AFF">
              <w:rPr>
                <w:rFonts w:hint="eastAsia"/>
              </w:rPr>
              <w:t>s</w:t>
            </w:r>
            <w:r w:rsidRPr="00603AFF">
              <w:t>olid</w:t>
            </w:r>
          </w:p>
        </w:tc>
        <w:tc>
          <w:tcPr>
            <w:tcW w:w="1134" w:type="dxa"/>
          </w:tcPr>
          <w:p w14:paraId="562B2985" w14:textId="77777777" w:rsidR="00080E89" w:rsidRPr="00157670" w:rsidRDefault="00080E89" w:rsidP="00C03856">
            <w:pPr>
              <w:spacing w:before="240" w:after="240"/>
              <w:jc w:val="center"/>
            </w:pPr>
            <w:r>
              <w:rPr>
                <w:rFonts w:hint="eastAsia"/>
              </w:rPr>
              <w:t>2</w:t>
            </w:r>
            <w:r>
              <w:t>.2</w:t>
            </w:r>
          </w:p>
        </w:tc>
        <w:tc>
          <w:tcPr>
            <w:tcW w:w="992" w:type="dxa"/>
          </w:tcPr>
          <w:p w14:paraId="50E4B552" w14:textId="77777777" w:rsidR="00080E89" w:rsidRPr="00157670" w:rsidRDefault="00080E89" w:rsidP="00C03856">
            <w:pPr>
              <w:spacing w:before="240" w:after="240"/>
              <w:jc w:val="center"/>
            </w:pPr>
            <w:r w:rsidRPr="005C6DF2">
              <w:t>3.12</w:t>
            </w:r>
          </w:p>
        </w:tc>
        <w:tc>
          <w:tcPr>
            <w:tcW w:w="709" w:type="dxa"/>
          </w:tcPr>
          <w:p w14:paraId="710CFB1B" w14:textId="77777777" w:rsidR="00080E89" w:rsidRPr="00157670" w:rsidRDefault="00080E89" w:rsidP="00C03856">
            <w:pPr>
              <w:spacing w:before="240" w:after="240"/>
              <w:jc w:val="center"/>
            </w:pPr>
            <w:r w:rsidRPr="006B1CC3">
              <w:t>450</w:t>
            </w:r>
          </w:p>
        </w:tc>
        <w:tc>
          <w:tcPr>
            <w:tcW w:w="1134" w:type="dxa"/>
          </w:tcPr>
          <w:p w14:paraId="1A0A1F5D" w14:textId="77777777" w:rsidR="00080E89" w:rsidRPr="00157670" w:rsidRDefault="00080E89" w:rsidP="00C03856">
            <w:pPr>
              <w:spacing w:before="240" w:after="240"/>
              <w:jc w:val="center"/>
            </w:pPr>
            <w:r w:rsidRPr="00140D59">
              <w:t>70.5</w:t>
            </w:r>
          </w:p>
        </w:tc>
        <w:tc>
          <w:tcPr>
            <w:tcW w:w="709" w:type="dxa"/>
          </w:tcPr>
          <w:p w14:paraId="116203A3"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26</w:t>
            </w:r>
            <w:r w:rsidRPr="00F607CD">
              <w:rPr>
                <w:sz w:val="18"/>
                <w:szCs w:val="18"/>
              </w:rPr>
              <w:t>]</w:t>
            </w:r>
            <w:r w:rsidRPr="00F607CD">
              <w:rPr>
                <w:sz w:val="18"/>
                <w:szCs w:val="18"/>
              </w:rPr>
              <w:fldChar w:fldCharType="end"/>
            </w:r>
          </w:p>
        </w:tc>
      </w:tr>
      <w:tr w:rsidR="00080E89" w:rsidRPr="00157670" w14:paraId="316A65E8" w14:textId="77777777" w:rsidTr="00C03856">
        <w:trPr>
          <w:gridAfter w:val="1"/>
          <w:wAfter w:w="567" w:type="dxa"/>
        </w:trPr>
        <w:tc>
          <w:tcPr>
            <w:tcW w:w="1843" w:type="dxa"/>
          </w:tcPr>
          <w:p w14:paraId="3980F39F" w14:textId="77777777" w:rsidR="00080E89" w:rsidRPr="00157670" w:rsidRDefault="00080E89" w:rsidP="00C03856">
            <w:pPr>
              <w:spacing w:before="240" w:after="240"/>
              <w:jc w:val="center"/>
            </w:pPr>
            <w:r>
              <w:rPr>
                <w:rFonts w:hint="eastAsia"/>
              </w:rPr>
              <w:t>L</w:t>
            </w:r>
            <w:r>
              <w:t>LZTO</w:t>
            </w:r>
          </w:p>
        </w:tc>
        <w:tc>
          <w:tcPr>
            <w:tcW w:w="1276" w:type="dxa"/>
          </w:tcPr>
          <w:p w14:paraId="230EE278" w14:textId="77777777" w:rsidR="00080E89" w:rsidRPr="00157670" w:rsidRDefault="00080E89" w:rsidP="00C03856">
            <w:pPr>
              <w:spacing w:before="240" w:after="240"/>
              <w:jc w:val="center"/>
            </w:pPr>
            <w:r w:rsidRPr="00603AFF">
              <w:rPr>
                <w:rFonts w:hint="eastAsia"/>
              </w:rPr>
              <w:t>s</w:t>
            </w:r>
            <w:r w:rsidRPr="00603AFF">
              <w:t>olid</w:t>
            </w:r>
          </w:p>
        </w:tc>
        <w:tc>
          <w:tcPr>
            <w:tcW w:w="1134" w:type="dxa"/>
          </w:tcPr>
          <w:p w14:paraId="0D12E8EB" w14:textId="77777777" w:rsidR="00080E89" w:rsidRPr="00157670" w:rsidRDefault="00080E89" w:rsidP="00C03856">
            <w:pPr>
              <w:spacing w:before="240" w:after="240"/>
              <w:jc w:val="center"/>
            </w:pPr>
            <w:r>
              <w:rPr>
                <w:rFonts w:hint="eastAsia"/>
              </w:rPr>
              <w:t>2</w:t>
            </w:r>
            <w:r>
              <w:t>.5</w:t>
            </w:r>
          </w:p>
        </w:tc>
        <w:tc>
          <w:tcPr>
            <w:tcW w:w="992" w:type="dxa"/>
          </w:tcPr>
          <w:p w14:paraId="297E3240" w14:textId="77777777" w:rsidR="00080E89" w:rsidRPr="00157670" w:rsidRDefault="00080E89" w:rsidP="00C03856">
            <w:pPr>
              <w:spacing w:before="240" w:after="240"/>
              <w:jc w:val="center"/>
            </w:pPr>
            <w:r w:rsidRPr="005C6DF2">
              <w:t>4</w:t>
            </w:r>
          </w:p>
        </w:tc>
        <w:tc>
          <w:tcPr>
            <w:tcW w:w="709" w:type="dxa"/>
          </w:tcPr>
          <w:p w14:paraId="695A8189" w14:textId="77777777" w:rsidR="00080E89" w:rsidRPr="00157670" w:rsidRDefault="00080E89" w:rsidP="00C03856">
            <w:pPr>
              <w:spacing w:before="240" w:after="240"/>
              <w:jc w:val="center"/>
            </w:pPr>
            <w:r w:rsidRPr="006B1CC3">
              <w:t>70</w:t>
            </w:r>
          </w:p>
        </w:tc>
        <w:tc>
          <w:tcPr>
            <w:tcW w:w="1134" w:type="dxa"/>
          </w:tcPr>
          <w:p w14:paraId="50285F20" w14:textId="77777777" w:rsidR="00080E89" w:rsidRPr="00157670" w:rsidRDefault="00080E89" w:rsidP="00C03856">
            <w:pPr>
              <w:spacing w:before="240" w:after="240"/>
              <w:jc w:val="center"/>
            </w:pPr>
            <w:r w:rsidRPr="00140D59">
              <w:t>62.5</w:t>
            </w:r>
          </w:p>
        </w:tc>
        <w:tc>
          <w:tcPr>
            <w:tcW w:w="709" w:type="dxa"/>
          </w:tcPr>
          <w:p w14:paraId="37D64038"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2</w:t>
            </w:r>
            <w:r w:rsidRPr="00F607CD">
              <w:rPr>
                <w:sz w:val="18"/>
                <w:szCs w:val="18"/>
              </w:rPr>
              <w:t>7]</w:t>
            </w:r>
            <w:r w:rsidRPr="00F607CD">
              <w:rPr>
                <w:sz w:val="18"/>
                <w:szCs w:val="18"/>
              </w:rPr>
              <w:fldChar w:fldCharType="end"/>
            </w:r>
          </w:p>
        </w:tc>
      </w:tr>
      <w:tr w:rsidR="00080E89" w:rsidRPr="00157670" w14:paraId="163FF17D" w14:textId="77777777" w:rsidTr="00C03856">
        <w:trPr>
          <w:gridAfter w:val="1"/>
          <w:wAfter w:w="567" w:type="dxa"/>
        </w:trPr>
        <w:tc>
          <w:tcPr>
            <w:tcW w:w="1843" w:type="dxa"/>
          </w:tcPr>
          <w:p w14:paraId="59D44CA5" w14:textId="77777777" w:rsidR="00080E89" w:rsidRPr="00157670" w:rsidRDefault="00080E89" w:rsidP="00C03856">
            <w:pPr>
              <w:spacing w:before="240" w:after="240"/>
              <w:jc w:val="center"/>
            </w:pPr>
            <w:r>
              <w:rPr>
                <w:rFonts w:hint="eastAsia"/>
              </w:rPr>
              <w:t>M</w:t>
            </w:r>
            <w:r>
              <w:t>WCNTs</w:t>
            </w:r>
          </w:p>
        </w:tc>
        <w:tc>
          <w:tcPr>
            <w:tcW w:w="1276" w:type="dxa"/>
          </w:tcPr>
          <w:p w14:paraId="408D4E34" w14:textId="77777777" w:rsidR="00080E89" w:rsidRPr="00157670" w:rsidRDefault="00080E89" w:rsidP="00C03856">
            <w:pPr>
              <w:spacing w:before="240" w:after="240"/>
              <w:jc w:val="center"/>
            </w:pPr>
            <w:r w:rsidRPr="00603AFF">
              <w:rPr>
                <w:rFonts w:hint="eastAsia"/>
              </w:rPr>
              <w:t>s</w:t>
            </w:r>
            <w:r w:rsidRPr="00603AFF">
              <w:t>olid</w:t>
            </w:r>
          </w:p>
        </w:tc>
        <w:tc>
          <w:tcPr>
            <w:tcW w:w="1134" w:type="dxa"/>
          </w:tcPr>
          <w:p w14:paraId="07FDE8D3" w14:textId="77777777" w:rsidR="00080E89" w:rsidRPr="00157670" w:rsidRDefault="00080E89" w:rsidP="00C03856">
            <w:pPr>
              <w:spacing w:before="240" w:after="240"/>
              <w:jc w:val="center"/>
            </w:pPr>
            <w:r>
              <w:rPr>
                <w:rFonts w:hint="eastAsia"/>
              </w:rPr>
              <w:t>2</w:t>
            </w:r>
            <w:r>
              <w:t>.5</w:t>
            </w:r>
          </w:p>
        </w:tc>
        <w:tc>
          <w:tcPr>
            <w:tcW w:w="992" w:type="dxa"/>
          </w:tcPr>
          <w:p w14:paraId="32D9A884" w14:textId="77777777" w:rsidR="00080E89" w:rsidRPr="00157670" w:rsidRDefault="00080E89" w:rsidP="00C03856">
            <w:pPr>
              <w:spacing w:before="240" w:after="240"/>
              <w:jc w:val="center"/>
            </w:pPr>
            <w:r w:rsidRPr="005C6DF2">
              <w:t>4.5</w:t>
            </w:r>
          </w:p>
        </w:tc>
        <w:tc>
          <w:tcPr>
            <w:tcW w:w="709" w:type="dxa"/>
          </w:tcPr>
          <w:p w14:paraId="63229CD4" w14:textId="77777777" w:rsidR="00080E89" w:rsidRPr="00157670" w:rsidRDefault="00080E89" w:rsidP="00C03856">
            <w:pPr>
              <w:spacing w:before="240" w:after="240"/>
              <w:jc w:val="center"/>
            </w:pPr>
            <w:r w:rsidRPr="006B1CC3">
              <w:t>60</w:t>
            </w:r>
          </w:p>
        </w:tc>
        <w:tc>
          <w:tcPr>
            <w:tcW w:w="1134" w:type="dxa"/>
          </w:tcPr>
          <w:p w14:paraId="41E758CB" w14:textId="77777777" w:rsidR="00080E89" w:rsidRPr="00157670" w:rsidRDefault="00080E89" w:rsidP="00C03856">
            <w:pPr>
              <w:spacing w:before="240" w:after="240"/>
              <w:jc w:val="center"/>
            </w:pPr>
            <w:r w:rsidRPr="00140D59">
              <w:t>55.6</w:t>
            </w:r>
          </w:p>
        </w:tc>
        <w:tc>
          <w:tcPr>
            <w:tcW w:w="709" w:type="dxa"/>
          </w:tcPr>
          <w:p w14:paraId="63462D2D"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28</w:t>
            </w:r>
            <w:r w:rsidRPr="00F607CD">
              <w:rPr>
                <w:sz w:val="18"/>
                <w:szCs w:val="18"/>
              </w:rPr>
              <w:t>]</w:t>
            </w:r>
            <w:r w:rsidRPr="00F607CD">
              <w:rPr>
                <w:sz w:val="18"/>
                <w:szCs w:val="18"/>
              </w:rPr>
              <w:fldChar w:fldCharType="end"/>
            </w:r>
          </w:p>
        </w:tc>
      </w:tr>
      <w:tr w:rsidR="00080E89" w:rsidRPr="00157670" w14:paraId="6AE58ACD" w14:textId="77777777" w:rsidTr="00C03856">
        <w:trPr>
          <w:gridAfter w:val="1"/>
          <w:wAfter w:w="567" w:type="dxa"/>
        </w:trPr>
        <w:tc>
          <w:tcPr>
            <w:tcW w:w="1843" w:type="dxa"/>
          </w:tcPr>
          <w:p w14:paraId="2E200F98" w14:textId="77777777" w:rsidR="00080E89" w:rsidRPr="00157670" w:rsidRDefault="00080E89" w:rsidP="00C03856">
            <w:pPr>
              <w:spacing w:before="240" w:after="240"/>
              <w:jc w:val="center"/>
            </w:pPr>
            <w:r w:rsidRPr="00157670">
              <w:rPr>
                <w:rFonts w:hint="eastAsia"/>
              </w:rPr>
              <w:t>Ru</w:t>
            </w:r>
            <w:r>
              <w:t>-CNTs</w:t>
            </w:r>
          </w:p>
        </w:tc>
        <w:tc>
          <w:tcPr>
            <w:tcW w:w="1276" w:type="dxa"/>
          </w:tcPr>
          <w:p w14:paraId="1F030320" w14:textId="77777777" w:rsidR="00080E89" w:rsidRPr="00157670" w:rsidRDefault="00080E89" w:rsidP="00C03856">
            <w:pPr>
              <w:spacing w:before="240" w:after="240"/>
              <w:jc w:val="center"/>
            </w:pPr>
            <w:r w:rsidRPr="00603AFF">
              <w:rPr>
                <w:rFonts w:hint="eastAsia"/>
              </w:rPr>
              <w:t>s</w:t>
            </w:r>
            <w:r w:rsidRPr="00603AFF">
              <w:t>olid</w:t>
            </w:r>
          </w:p>
        </w:tc>
        <w:tc>
          <w:tcPr>
            <w:tcW w:w="1134" w:type="dxa"/>
          </w:tcPr>
          <w:p w14:paraId="519BB259" w14:textId="77777777" w:rsidR="00080E89" w:rsidRPr="00157670" w:rsidRDefault="00080E89" w:rsidP="00C03856">
            <w:pPr>
              <w:spacing w:before="240" w:after="240"/>
              <w:jc w:val="center"/>
            </w:pPr>
            <w:r>
              <w:rPr>
                <w:rFonts w:hint="eastAsia"/>
              </w:rPr>
              <w:t>2</w:t>
            </w:r>
            <w:r>
              <w:t>.76</w:t>
            </w:r>
          </w:p>
        </w:tc>
        <w:tc>
          <w:tcPr>
            <w:tcW w:w="992" w:type="dxa"/>
          </w:tcPr>
          <w:p w14:paraId="5D15E45C" w14:textId="77777777" w:rsidR="00080E89" w:rsidRPr="00157670" w:rsidRDefault="00080E89" w:rsidP="00C03856">
            <w:pPr>
              <w:spacing w:before="240" w:after="240"/>
              <w:jc w:val="center"/>
            </w:pPr>
            <w:r w:rsidRPr="005C6DF2">
              <w:t>4.24</w:t>
            </w:r>
          </w:p>
        </w:tc>
        <w:tc>
          <w:tcPr>
            <w:tcW w:w="709" w:type="dxa"/>
          </w:tcPr>
          <w:p w14:paraId="2BE68A12" w14:textId="77777777" w:rsidR="00080E89" w:rsidRPr="00157670" w:rsidRDefault="00080E89" w:rsidP="00C03856">
            <w:pPr>
              <w:spacing w:before="240" w:after="240"/>
              <w:jc w:val="center"/>
            </w:pPr>
            <w:r w:rsidRPr="006B1CC3">
              <w:t>45</w:t>
            </w:r>
          </w:p>
        </w:tc>
        <w:tc>
          <w:tcPr>
            <w:tcW w:w="1134" w:type="dxa"/>
          </w:tcPr>
          <w:p w14:paraId="464B968D" w14:textId="77777777" w:rsidR="00080E89" w:rsidRPr="00157670" w:rsidRDefault="00080E89" w:rsidP="00C03856">
            <w:pPr>
              <w:spacing w:before="240" w:after="240"/>
              <w:jc w:val="center"/>
            </w:pPr>
            <w:r w:rsidRPr="00140D59">
              <w:t>65.1</w:t>
            </w:r>
          </w:p>
        </w:tc>
        <w:tc>
          <w:tcPr>
            <w:tcW w:w="709" w:type="dxa"/>
          </w:tcPr>
          <w:p w14:paraId="5CDB7A09"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29</w:t>
            </w:r>
            <w:r w:rsidRPr="00F607CD">
              <w:rPr>
                <w:sz w:val="18"/>
                <w:szCs w:val="18"/>
              </w:rPr>
              <w:t>]</w:t>
            </w:r>
            <w:r w:rsidRPr="00F607CD">
              <w:rPr>
                <w:sz w:val="18"/>
                <w:szCs w:val="18"/>
              </w:rPr>
              <w:fldChar w:fldCharType="end"/>
            </w:r>
          </w:p>
        </w:tc>
      </w:tr>
      <w:tr w:rsidR="00080E89" w:rsidRPr="00157670" w14:paraId="2014DA01" w14:textId="77777777" w:rsidTr="00C03856">
        <w:trPr>
          <w:gridAfter w:val="1"/>
          <w:wAfter w:w="567" w:type="dxa"/>
        </w:trPr>
        <w:tc>
          <w:tcPr>
            <w:tcW w:w="1843" w:type="dxa"/>
          </w:tcPr>
          <w:p w14:paraId="030ACB05" w14:textId="77777777" w:rsidR="00080E89" w:rsidRPr="00157670" w:rsidRDefault="00080E89" w:rsidP="00C03856">
            <w:pPr>
              <w:spacing w:before="240" w:after="240"/>
              <w:jc w:val="center"/>
            </w:pPr>
            <w:r w:rsidRPr="000548F4">
              <w:t>MoS</w:t>
            </w:r>
            <w:r w:rsidRPr="004F75E0">
              <w:rPr>
                <w:vertAlign w:val="subscript"/>
              </w:rPr>
              <w:t>2</w:t>
            </w:r>
          </w:p>
        </w:tc>
        <w:tc>
          <w:tcPr>
            <w:tcW w:w="1276" w:type="dxa"/>
          </w:tcPr>
          <w:p w14:paraId="501B2BB3" w14:textId="77777777" w:rsidR="00080E89" w:rsidRPr="00157670" w:rsidRDefault="00080E89" w:rsidP="00C03856">
            <w:pPr>
              <w:spacing w:before="240" w:after="240"/>
              <w:jc w:val="center"/>
            </w:pPr>
            <w:r w:rsidRPr="006E20B1">
              <w:rPr>
                <w:rFonts w:hint="eastAsia"/>
              </w:rPr>
              <w:t>organic</w:t>
            </w:r>
            <w:r w:rsidRPr="002D378F">
              <w:t xml:space="preserve"> </w:t>
            </w:r>
            <w:r>
              <w:t>/</w:t>
            </w:r>
            <w:r w:rsidRPr="002D378F">
              <w:t>MoS</w:t>
            </w:r>
            <w:r w:rsidRPr="002D378F">
              <w:rPr>
                <w:vertAlign w:val="subscript"/>
              </w:rPr>
              <w:t>2</w:t>
            </w:r>
          </w:p>
        </w:tc>
        <w:tc>
          <w:tcPr>
            <w:tcW w:w="1134" w:type="dxa"/>
          </w:tcPr>
          <w:p w14:paraId="3D68444D" w14:textId="77777777" w:rsidR="00080E89" w:rsidRPr="00157670" w:rsidRDefault="00080E89" w:rsidP="00C03856">
            <w:pPr>
              <w:spacing w:before="240" w:after="240"/>
              <w:jc w:val="center"/>
            </w:pPr>
            <w:r>
              <w:rPr>
                <w:rFonts w:hint="eastAsia"/>
              </w:rPr>
              <w:t>3</w:t>
            </w:r>
            <w:r>
              <w:t>.1</w:t>
            </w:r>
          </w:p>
        </w:tc>
        <w:tc>
          <w:tcPr>
            <w:tcW w:w="992" w:type="dxa"/>
          </w:tcPr>
          <w:p w14:paraId="64111962" w14:textId="77777777" w:rsidR="00080E89" w:rsidRPr="00157670" w:rsidRDefault="00080E89" w:rsidP="00C03856">
            <w:pPr>
              <w:spacing w:before="240" w:after="240"/>
              <w:jc w:val="center"/>
            </w:pPr>
            <w:r w:rsidRPr="00D15857">
              <w:t>4.2</w:t>
            </w:r>
          </w:p>
        </w:tc>
        <w:tc>
          <w:tcPr>
            <w:tcW w:w="709" w:type="dxa"/>
          </w:tcPr>
          <w:p w14:paraId="7F07B584" w14:textId="77777777" w:rsidR="00080E89" w:rsidRPr="00157670" w:rsidRDefault="00080E89" w:rsidP="00C03856">
            <w:pPr>
              <w:spacing w:before="240" w:after="240"/>
              <w:jc w:val="center"/>
            </w:pPr>
            <w:r w:rsidRPr="00B177AD">
              <w:t>500</w:t>
            </w:r>
          </w:p>
        </w:tc>
        <w:tc>
          <w:tcPr>
            <w:tcW w:w="1134" w:type="dxa"/>
          </w:tcPr>
          <w:p w14:paraId="65CB7EE3" w14:textId="77777777" w:rsidR="00080E89" w:rsidRPr="00157670" w:rsidRDefault="00080E89" w:rsidP="00C03856">
            <w:pPr>
              <w:spacing w:before="240" w:after="240"/>
              <w:jc w:val="center"/>
            </w:pPr>
            <w:r w:rsidRPr="00A11ABA">
              <w:t>73.8</w:t>
            </w:r>
          </w:p>
        </w:tc>
        <w:tc>
          <w:tcPr>
            <w:tcW w:w="709" w:type="dxa"/>
          </w:tcPr>
          <w:p w14:paraId="4ACFC712"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30</w:t>
            </w:r>
            <w:r w:rsidRPr="00F607CD">
              <w:rPr>
                <w:sz w:val="18"/>
                <w:szCs w:val="18"/>
              </w:rPr>
              <w:t>]</w:t>
            </w:r>
            <w:r w:rsidRPr="00F607CD">
              <w:rPr>
                <w:sz w:val="18"/>
                <w:szCs w:val="18"/>
              </w:rPr>
              <w:fldChar w:fldCharType="end"/>
            </w:r>
          </w:p>
        </w:tc>
      </w:tr>
      <w:tr w:rsidR="00080E89" w:rsidRPr="00157670" w14:paraId="254C7B5B" w14:textId="77777777" w:rsidTr="00C03856">
        <w:trPr>
          <w:gridAfter w:val="1"/>
          <w:wAfter w:w="567" w:type="dxa"/>
        </w:trPr>
        <w:tc>
          <w:tcPr>
            <w:tcW w:w="1843" w:type="dxa"/>
          </w:tcPr>
          <w:p w14:paraId="5AFC1162" w14:textId="77777777" w:rsidR="00080E89" w:rsidRPr="00157670" w:rsidRDefault="00080E89" w:rsidP="00C03856">
            <w:pPr>
              <w:spacing w:before="240" w:after="240"/>
              <w:jc w:val="center"/>
            </w:pPr>
            <w:r w:rsidRPr="000548F4">
              <w:t>MoS</w:t>
            </w:r>
            <w:r w:rsidRPr="004F75E0">
              <w:rPr>
                <w:vertAlign w:val="subscript"/>
              </w:rPr>
              <w:t>2</w:t>
            </w:r>
            <w:r w:rsidRPr="000548F4">
              <w:t>-Ns</w:t>
            </w:r>
          </w:p>
        </w:tc>
        <w:tc>
          <w:tcPr>
            <w:tcW w:w="1276" w:type="dxa"/>
          </w:tcPr>
          <w:p w14:paraId="1333BF36" w14:textId="77777777" w:rsidR="00080E89" w:rsidRPr="00157670" w:rsidRDefault="00080E89" w:rsidP="00C03856">
            <w:pPr>
              <w:spacing w:before="240" w:after="240"/>
              <w:jc w:val="center"/>
            </w:pPr>
            <w:r w:rsidRPr="00931038">
              <w:rPr>
                <w:rFonts w:hint="eastAsia"/>
              </w:rPr>
              <w:t>organic</w:t>
            </w:r>
            <w:r w:rsidRPr="00931038">
              <w:t xml:space="preserve"> /MoS</w:t>
            </w:r>
            <w:r w:rsidRPr="00931038">
              <w:rPr>
                <w:vertAlign w:val="subscript"/>
              </w:rPr>
              <w:t>2</w:t>
            </w:r>
          </w:p>
        </w:tc>
        <w:tc>
          <w:tcPr>
            <w:tcW w:w="1134" w:type="dxa"/>
          </w:tcPr>
          <w:p w14:paraId="433B2F97" w14:textId="77777777" w:rsidR="00080E89" w:rsidRPr="00157670" w:rsidRDefault="00080E89" w:rsidP="00C03856">
            <w:pPr>
              <w:spacing w:before="240" w:after="240"/>
              <w:jc w:val="center"/>
            </w:pPr>
            <w:r>
              <w:rPr>
                <w:rFonts w:hint="eastAsia"/>
              </w:rPr>
              <w:t>2</w:t>
            </w:r>
            <w:r>
              <w:t>.75</w:t>
            </w:r>
          </w:p>
        </w:tc>
        <w:tc>
          <w:tcPr>
            <w:tcW w:w="992" w:type="dxa"/>
          </w:tcPr>
          <w:p w14:paraId="509D9DCE" w14:textId="77777777" w:rsidR="00080E89" w:rsidRPr="00157670" w:rsidRDefault="00080E89" w:rsidP="00C03856">
            <w:pPr>
              <w:spacing w:before="240" w:after="240"/>
              <w:jc w:val="center"/>
            </w:pPr>
            <w:r w:rsidRPr="00D15857">
              <w:t>3.75</w:t>
            </w:r>
          </w:p>
        </w:tc>
        <w:tc>
          <w:tcPr>
            <w:tcW w:w="709" w:type="dxa"/>
          </w:tcPr>
          <w:p w14:paraId="49BBBB88" w14:textId="77777777" w:rsidR="00080E89" w:rsidRPr="00157670" w:rsidRDefault="00080E89" w:rsidP="00C03856">
            <w:pPr>
              <w:spacing w:before="240" w:after="240"/>
              <w:jc w:val="center"/>
            </w:pPr>
            <w:r w:rsidRPr="00B177AD">
              <w:t>50</w:t>
            </w:r>
          </w:p>
        </w:tc>
        <w:tc>
          <w:tcPr>
            <w:tcW w:w="1134" w:type="dxa"/>
          </w:tcPr>
          <w:p w14:paraId="42162620" w14:textId="77777777" w:rsidR="00080E89" w:rsidRPr="00157670" w:rsidRDefault="00080E89" w:rsidP="00C03856">
            <w:pPr>
              <w:spacing w:before="240" w:after="240"/>
              <w:jc w:val="center"/>
            </w:pPr>
            <w:r w:rsidRPr="00A11ABA">
              <w:t>73.3</w:t>
            </w:r>
          </w:p>
        </w:tc>
        <w:tc>
          <w:tcPr>
            <w:tcW w:w="709" w:type="dxa"/>
          </w:tcPr>
          <w:p w14:paraId="66C16BAB"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31</w:t>
            </w:r>
            <w:r w:rsidRPr="00F607CD">
              <w:rPr>
                <w:sz w:val="18"/>
                <w:szCs w:val="18"/>
              </w:rPr>
              <w:t>]</w:t>
            </w:r>
            <w:r w:rsidRPr="00F607CD">
              <w:rPr>
                <w:sz w:val="18"/>
                <w:szCs w:val="18"/>
              </w:rPr>
              <w:fldChar w:fldCharType="end"/>
            </w:r>
          </w:p>
        </w:tc>
      </w:tr>
      <w:tr w:rsidR="00080E89" w:rsidRPr="00157670" w14:paraId="2A62E2D3" w14:textId="77777777" w:rsidTr="00C03856">
        <w:trPr>
          <w:gridAfter w:val="1"/>
          <w:wAfter w:w="567" w:type="dxa"/>
        </w:trPr>
        <w:tc>
          <w:tcPr>
            <w:tcW w:w="1843" w:type="dxa"/>
          </w:tcPr>
          <w:p w14:paraId="02250BAF" w14:textId="77777777" w:rsidR="00080E89" w:rsidRPr="00157670" w:rsidRDefault="00080E89" w:rsidP="00C03856">
            <w:pPr>
              <w:spacing w:before="240" w:after="240"/>
              <w:jc w:val="center"/>
            </w:pPr>
            <w:r w:rsidRPr="000548F4">
              <w:t>NiFe</w:t>
            </w:r>
            <w:r w:rsidRPr="004F75E0">
              <w:rPr>
                <w:vertAlign w:val="subscript"/>
              </w:rPr>
              <w:t>2</w:t>
            </w:r>
            <w:r w:rsidRPr="000548F4">
              <w:t>O</w:t>
            </w:r>
            <w:r w:rsidRPr="004F75E0">
              <w:rPr>
                <w:vertAlign w:val="subscript"/>
              </w:rPr>
              <w:t>4</w:t>
            </w:r>
            <w:r w:rsidRPr="000548F4">
              <w:t>/MoS</w:t>
            </w:r>
            <w:r w:rsidRPr="004F75E0">
              <w:rPr>
                <w:vertAlign w:val="subscript"/>
              </w:rPr>
              <w:t>2</w:t>
            </w:r>
            <w:r w:rsidRPr="000548F4">
              <w:t>/</w:t>
            </w:r>
            <w:r>
              <w:t xml:space="preserve"> </w:t>
            </w:r>
            <w:r w:rsidRPr="000548F4">
              <w:t>MWCNTs</w:t>
            </w:r>
          </w:p>
        </w:tc>
        <w:tc>
          <w:tcPr>
            <w:tcW w:w="1276" w:type="dxa"/>
          </w:tcPr>
          <w:p w14:paraId="623DDFD6" w14:textId="77777777" w:rsidR="00080E89" w:rsidRPr="00157670" w:rsidRDefault="00080E89" w:rsidP="00C03856">
            <w:pPr>
              <w:spacing w:before="240" w:after="240"/>
              <w:jc w:val="center"/>
            </w:pPr>
            <w:r w:rsidRPr="00931038">
              <w:rPr>
                <w:rFonts w:hint="eastAsia"/>
              </w:rPr>
              <w:t>organic</w:t>
            </w:r>
            <w:r w:rsidRPr="00931038">
              <w:t xml:space="preserve"> /MoS</w:t>
            </w:r>
            <w:r w:rsidRPr="00931038">
              <w:rPr>
                <w:vertAlign w:val="subscript"/>
              </w:rPr>
              <w:t>2</w:t>
            </w:r>
          </w:p>
        </w:tc>
        <w:tc>
          <w:tcPr>
            <w:tcW w:w="1134" w:type="dxa"/>
          </w:tcPr>
          <w:p w14:paraId="7AC0F579" w14:textId="77777777" w:rsidR="00080E89" w:rsidRPr="00157670" w:rsidRDefault="00080E89" w:rsidP="00C03856">
            <w:pPr>
              <w:spacing w:before="240" w:after="240"/>
              <w:jc w:val="center"/>
            </w:pPr>
            <w:r>
              <w:rPr>
                <w:rFonts w:hint="eastAsia"/>
              </w:rPr>
              <w:t>2</w:t>
            </w:r>
            <w:r>
              <w:t>.68</w:t>
            </w:r>
          </w:p>
        </w:tc>
        <w:tc>
          <w:tcPr>
            <w:tcW w:w="992" w:type="dxa"/>
          </w:tcPr>
          <w:p w14:paraId="579626E8" w14:textId="77777777" w:rsidR="00080E89" w:rsidRPr="00157670" w:rsidRDefault="00080E89" w:rsidP="00C03856">
            <w:pPr>
              <w:spacing w:before="240" w:after="240"/>
              <w:jc w:val="center"/>
            </w:pPr>
            <w:r w:rsidRPr="00D15857">
              <w:t>4.3</w:t>
            </w:r>
          </w:p>
        </w:tc>
        <w:tc>
          <w:tcPr>
            <w:tcW w:w="709" w:type="dxa"/>
          </w:tcPr>
          <w:p w14:paraId="365F672D" w14:textId="77777777" w:rsidR="00080E89" w:rsidRPr="00157670" w:rsidRDefault="00080E89" w:rsidP="00C03856">
            <w:pPr>
              <w:spacing w:before="240" w:after="240"/>
              <w:jc w:val="center"/>
            </w:pPr>
            <w:r w:rsidRPr="00B177AD">
              <w:t>195</w:t>
            </w:r>
          </w:p>
        </w:tc>
        <w:tc>
          <w:tcPr>
            <w:tcW w:w="1134" w:type="dxa"/>
          </w:tcPr>
          <w:p w14:paraId="0505FB79" w14:textId="77777777" w:rsidR="00080E89" w:rsidRPr="00157670" w:rsidRDefault="00080E89" w:rsidP="00C03856">
            <w:pPr>
              <w:spacing w:before="240" w:after="240"/>
              <w:jc w:val="center"/>
            </w:pPr>
            <w:r w:rsidRPr="00A11ABA">
              <w:t>78.8</w:t>
            </w:r>
          </w:p>
        </w:tc>
        <w:tc>
          <w:tcPr>
            <w:tcW w:w="709" w:type="dxa"/>
          </w:tcPr>
          <w:p w14:paraId="518D076E"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32</w:t>
            </w:r>
            <w:r w:rsidRPr="00F607CD">
              <w:rPr>
                <w:sz w:val="18"/>
                <w:szCs w:val="18"/>
              </w:rPr>
              <w:t>]</w:t>
            </w:r>
            <w:r w:rsidRPr="00F607CD">
              <w:rPr>
                <w:sz w:val="18"/>
                <w:szCs w:val="18"/>
              </w:rPr>
              <w:fldChar w:fldCharType="end"/>
            </w:r>
          </w:p>
        </w:tc>
      </w:tr>
      <w:tr w:rsidR="00080E89" w:rsidRPr="00157670" w14:paraId="7326050A" w14:textId="77777777" w:rsidTr="00C03856">
        <w:trPr>
          <w:gridAfter w:val="1"/>
          <w:wAfter w:w="567" w:type="dxa"/>
        </w:trPr>
        <w:tc>
          <w:tcPr>
            <w:tcW w:w="1843" w:type="dxa"/>
          </w:tcPr>
          <w:p w14:paraId="2EA486A7" w14:textId="77777777" w:rsidR="00080E89" w:rsidRPr="00157670" w:rsidRDefault="00080E89" w:rsidP="00C03856">
            <w:pPr>
              <w:spacing w:before="240" w:after="240"/>
              <w:jc w:val="center"/>
            </w:pPr>
            <w:r w:rsidRPr="000548F4">
              <w:t>V-MoS</w:t>
            </w:r>
            <w:r w:rsidRPr="004F75E0">
              <w:rPr>
                <w:vertAlign w:val="subscript"/>
              </w:rPr>
              <w:t>2</w:t>
            </w:r>
            <w:r w:rsidRPr="000548F4">
              <w:t>/Co</w:t>
            </w:r>
            <w:r w:rsidRPr="004F75E0">
              <w:rPr>
                <w:vertAlign w:val="subscript"/>
              </w:rPr>
              <w:t>9</w:t>
            </w:r>
            <w:r w:rsidRPr="000548F4">
              <w:t>S</w:t>
            </w:r>
            <w:r w:rsidRPr="004F75E0">
              <w:rPr>
                <w:vertAlign w:val="subscript"/>
              </w:rPr>
              <w:t>8</w:t>
            </w:r>
            <w:r w:rsidRPr="000548F4">
              <w:t>@CP</w:t>
            </w:r>
          </w:p>
        </w:tc>
        <w:tc>
          <w:tcPr>
            <w:tcW w:w="1276" w:type="dxa"/>
          </w:tcPr>
          <w:p w14:paraId="78CE91E0" w14:textId="77777777" w:rsidR="00080E89" w:rsidRPr="00157670" w:rsidRDefault="00080E89" w:rsidP="00C03856">
            <w:pPr>
              <w:spacing w:before="240" w:after="240"/>
              <w:jc w:val="center"/>
            </w:pPr>
            <w:r w:rsidRPr="00931038">
              <w:rPr>
                <w:rFonts w:hint="eastAsia"/>
              </w:rPr>
              <w:t>organic</w:t>
            </w:r>
            <w:r w:rsidRPr="00931038">
              <w:t xml:space="preserve"> /MoS</w:t>
            </w:r>
            <w:r w:rsidRPr="00931038">
              <w:rPr>
                <w:vertAlign w:val="subscript"/>
              </w:rPr>
              <w:t>2</w:t>
            </w:r>
          </w:p>
        </w:tc>
        <w:tc>
          <w:tcPr>
            <w:tcW w:w="1134" w:type="dxa"/>
          </w:tcPr>
          <w:p w14:paraId="27BF3D15" w14:textId="77777777" w:rsidR="00080E89" w:rsidRPr="00157670" w:rsidRDefault="00080E89" w:rsidP="00C03856">
            <w:pPr>
              <w:spacing w:before="240" w:after="240"/>
              <w:jc w:val="center"/>
            </w:pPr>
            <w:r>
              <w:rPr>
                <w:rFonts w:hint="eastAsia"/>
              </w:rPr>
              <w:t>2</w:t>
            </w:r>
            <w:r>
              <w:t>.8</w:t>
            </w:r>
          </w:p>
        </w:tc>
        <w:tc>
          <w:tcPr>
            <w:tcW w:w="992" w:type="dxa"/>
          </w:tcPr>
          <w:p w14:paraId="6E970819" w14:textId="77777777" w:rsidR="00080E89" w:rsidRPr="00157670" w:rsidRDefault="00080E89" w:rsidP="00C03856">
            <w:pPr>
              <w:spacing w:before="240" w:after="240"/>
              <w:jc w:val="center"/>
            </w:pPr>
            <w:r w:rsidRPr="00D15857">
              <w:t>3.98</w:t>
            </w:r>
          </w:p>
        </w:tc>
        <w:tc>
          <w:tcPr>
            <w:tcW w:w="709" w:type="dxa"/>
          </w:tcPr>
          <w:p w14:paraId="331E8D23" w14:textId="77777777" w:rsidR="00080E89" w:rsidRPr="00157670" w:rsidRDefault="00080E89" w:rsidP="00C03856">
            <w:pPr>
              <w:spacing w:before="240" w:after="240"/>
              <w:jc w:val="center"/>
            </w:pPr>
            <w:r w:rsidRPr="00B177AD">
              <w:t>63</w:t>
            </w:r>
          </w:p>
        </w:tc>
        <w:tc>
          <w:tcPr>
            <w:tcW w:w="1134" w:type="dxa"/>
          </w:tcPr>
          <w:p w14:paraId="36193A7A" w14:textId="77777777" w:rsidR="00080E89" w:rsidRPr="00157670" w:rsidRDefault="00080E89" w:rsidP="00C03856">
            <w:pPr>
              <w:spacing w:before="240" w:after="240"/>
              <w:jc w:val="center"/>
            </w:pPr>
            <w:r w:rsidRPr="00A11ABA">
              <w:t>81.2</w:t>
            </w:r>
          </w:p>
        </w:tc>
        <w:tc>
          <w:tcPr>
            <w:tcW w:w="709" w:type="dxa"/>
          </w:tcPr>
          <w:p w14:paraId="00E52E18"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33</w:t>
            </w:r>
            <w:r w:rsidRPr="00F607CD">
              <w:rPr>
                <w:sz w:val="18"/>
                <w:szCs w:val="18"/>
              </w:rPr>
              <w:t>]</w:t>
            </w:r>
            <w:r w:rsidRPr="00F607CD">
              <w:rPr>
                <w:sz w:val="18"/>
                <w:szCs w:val="18"/>
              </w:rPr>
              <w:fldChar w:fldCharType="end"/>
            </w:r>
          </w:p>
        </w:tc>
      </w:tr>
      <w:tr w:rsidR="00080E89" w:rsidRPr="00157670" w14:paraId="67C05A2D" w14:textId="77777777" w:rsidTr="00C03856">
        <w:trPr>
          <w:gridAfter w:val="1"/>
          <w:wAfter w:w="567" w:type="dxa"/>
        </w:trPr>
        <w:tc>
          <w:tcPr>
            <w:tcW w:w="1843" w:type="dxa"/>
          </w:tcPr>
          <w:p w14:paraId="149C44ED" w14:textId="77777777" w:rsidR="00080E89" w:rsidRPr="00157670" w:rsidRDefault="00080E89" w:rsidP="00C03856">
            <w:pPr>
              <w:spacing w:before="240" w:after="240"/>
              <w:jc w:val="center"/>
            </w:pPr>
            <w:r>
              <w:t>MoS</w:t>
            </w:r>
            <w:r w:rsidRPr="00D83E2E">
              <w:rPr>
                <w:vertAlign w:val="subscript"/>
              </w:rPr>
              <w:t>2</w:t>
            </w:r>
            <w:r>
              <w:t>/CNT</w:t>
            </w:r>
          </w:p>
        </w:tc>
        <w:tc>
          <w:tcPr>
            <w:tcW w:w="1276" w:type="dxa"/>
          </w:tcPr>
          <w:p w14:paraId="4A0CF384" w14:textId="77777777" w:rsidR="00080E89" w:rsidRPr="00157670" w:rsidRDefault="00080E89" w:rsidP="00C03856">
            <w:pPr>
              <w:spacing w:before="240" w:after="240"/>
              <w:jc w:val="center"/>
            </w:pPr>
            <w:r w:rsidRPr="00931038">
              <w:rPr>
                <w:rFonts w:hint="eastAsia"/>
              </w:rPr>
              <w:t>organic</w:t>
            </w:r>
            <w:r w:rsidRPr="00931038">
              <w:t xml:space="preserve"> /MoS</w:t>
            </w:r>
            <w:r w:rsidRPr="00931038">
              <w:rPr>
                <w:vertAlign w:val="subscript"/>
              </w:rPr>
              <w:t>2</w:t>
            </w:r>
          </w:p>
        </w:tc>
        <w:tc>
          <w:tcPr>
            <w:tcW w:w="1134" w:type="dxa"/>
          </w:tcPr>
          <w:p w14:paraId="6DE6EA5D" w14:textId="77777777" w:rsidR="00080E89" w:rsidRPr="00157670" w:rsidRDefault="00080E89" w:rsidP="00C03856">
            <w:pPr>
              <w:spacing w:before="240" w:after="240"/>
              <w:jc w:val="center"/>
            </w:pPr>
            <w:r>
              <w:rPr>
                <w:rFonts w:hint="eastAsia"/>
              </w:rPr>
              <w:t>2</w:t>
            </w:r>
            <w:r>
              <w:t>.6</w:t>
            </w:r>
          </w:p>
        </w:tc>
        <w:tc>
          <w:tcPr>
            <w:tcW w:w="992" w:type="dxa"/>
          </w:tcPr>
          <w:p w14:paraId="4EB9E2B4" w14:textId="77777777" w:rsidR="00080E89" w:rsidRPr="00157670" w:rsidRDefault="00080E89" w:rsidP="00C03856">
            <w:pPr>
              <w:spacing w:before="240" w:after="240"/>
              <w:jc w:val="center"/>
            </w:pPr>
            <w:r>
              <w:t>4.0</w:t>
            </w:r>
          </w:p>
        </w:tc>
        <w:tc>
          <w:tcPr>
            <w:tcW w:w="709" w:type="dxa"/>
          </w:tcPr>
          <w:p w14:paraId="4C3AE30A" w14:textId="77777777" w:rsidR="00080E89" w:rsidRPr="00157670" w:rsidRDefault="00080E89" w:rsidP="00C03856">
            <w:pPr>
              <w:spacing w:before="240" w:after="240"/>
              <w:jc w:val="center"/>
            </w:pPr>
            <w:r>
              <w:t>80</w:t>
            </w:r>
          </w:p>
        </w:tc>
        <w:tc>
          <w:tcPr>
            <w:tcW w:w="1134" w:type="dxa"/>
          </w:tcPr>
          <w:p w14:paraId="0A24D3B3" w14:textId="77777777" w:rsidR="00080E89" w:rsidRPr="00157670" w:rsidRDefault="00080E89" w:rsidP="00C03856">
            <w:pPr>
              <w:spacing w:before="240" w:after="240"/>
              <w:jc w:val="center"/>
            </w:pPr>
            <w:r w:rsidRPr="00A11ABA">
              <w:t>6</w:t>
            </w:r>
            <w:r>
              <w:t>5</w:t>
            </w:r>
          </w:p>
        </w:tc>
        <w:tc>
          <w:tcPr>
            <w:tcW w:w="709" w:type="dxa"/>
          </w:tcPr>
          <w:p w14:paraId="41DA1E11"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34</w:t>
            </w:r>
            <w:r w:rsidRPr="00F607CD">
              <w:rPr>
                <w:sz w:val="18"/>
                <w:szCs w:val="18"/>
              </w:rPr>
              <w:t>]</w:t>
            </w:r>
            <w:r w:rsidRPr="00F607CD">
              <w:rPr>
                <w:sz w:val="18"/>
                <w:szCs w:val="18"/>
              </w:rPr>
              <w:fldChar w:fldCharType="end"/>
            </w:r>
          </w:p>
        </w:tc>
      </w:tr>
      <w:tr w:rsidR="00080E89" w:rsidRPr="00157670" w14:paraId="5AB87219" w14:textId="77777777" w:rsidTr="00C03856">
        <w:trPr>
          <w:gridAfter w:val="1"/>
          <w:wAfter w:w="567" w:type="dxa"/>
        </w:trPr>
        <w:tc>
          <w:tcPr>
            <w:tcW w:w="1843" w:type="dxa"/>
          </w:tcPr>
          <w:p w14:paraId="59504EAE" w14:textId="77777777" w:rsidR="00080E89" w:rsidRPr="00157670" w:rsidRDefault="00080E89" w:rsidP="00C03856">
            <w:pPr>
              <w:spacing w:before="240" w:after="240"/>
              <w:jc w:val="center"/>
            </w:pPr>
            <w:r>
              <w:lastRenderedPageBreak/>
              <w:t>Ru</w:t>
            </w:r>
          </w:p>
        </w:tc>
        <w:tc>
          <w:tcPr>
            <w:tcW w:w="1276" w:type="dxa"/>
          </w:tcPr>
          <w:p w14:paraId="78E75D59" w14:textId="77777777" w:rsidR="00080E89" w:rsidRPr="00157670" w:rsidRDefault="00080E89" w:rsidP="00C03856">
            <w:pPr>
              <w:spacing w:before="240" w:after="240"/>
              <w:jc w:val="center"/>
            </w:pPr>
            <w:r w:rsidRPr="00931038">
              <w:rPr>
                <w:rFonts w:hint="eastAsia"/>
              </w:rPr>
              <w:t>organic</w:t>
            </w:r>
            <w:r w:rsidRPr="00931038">
              <w:t xml:space="preserve"> /MoS</w:t>
            </w:r>
            <w:r w:rsidRPr="00931038">
              <w:rPr>
                <w:vertAlign w:val="subscript"/>
              </w:rPr>
              <w:t>2</w:t>
            </w:r>
          </w:p>
        </w:tc>
        <w:tc>
          <w:tcPr>
            <w:tcW w:w="1134" w:type="dxa"/>
          </w:tcPr>
          <w:p w14:paraId="5EF50E00" w14:textId="77777777" w:rsidR="00080E89" w:rsidRPr="00157670" w:rsidRDefault="00080E89" w:rsidP="00C03856">
            <w:pPr>
              <w:spacing w:before="240" w:after="240"/>
              <w:jc w:val="center"/>
            </w:pPr>
            <w:r>
              <w:rPr>
                <w:rFonts w:hint="eastAsia"/>
              </w:rPr>
              <w:t>2</w:t>
            </w:r>
            <w:r>
              <w:t>.5</w:t>
            </w:r>
          </w:p>
        </w:tc>
        <w:tc>
          <w:tcPr>
            <w:tcW w:w="992" w:type="dxa"/>
          </w:tcPr>
          <w:p w14:paraId="7A26FAC6" w14:textId="77777777" w:rsidR="00080E89" w:rsidRPr="00157670" w:rsidRDefault="00080E89" w:rsidP="00C03856">
            <w:pPr>
              <w:spacing w:before="240" w:after="240"/>
              <w:jc w:val="center"/>
            </w:pPr>
            <w:r w:rsidRPr="00D15857">
              <w:t>4.4</w:t>
            </w:r>
          </w:p>
        </w:tc>
        <w:tc>
          <w:tcPr>
            <w:tcW w:w="709" w:type="dxa"/>
          </w:tcPr>
          <w:p w14:paraId="446F89E5" w14:textId="77777777" w:rsidR="00080E89" w:rsidRPr="00157670" w:rsidRDefault="00080E89" w:rsidP="00C03856">
            <w:pPr>
              <w:spacing w:before="240" w:after="240"/>
              <w:jc w:val="center"/>
            </w:pPr>
            <w:r w:rsidRPr="00B177AD">
              <w:t>112</w:t>
            </w:r>
          </w:p>
        </w:tc>
        <w:tc>
          <w:tcPr>
            <w:tcW w:w="1134" w:type="dxa"/>
          </w:tcPr>
          <w:p w14:paraId="0609FBB9" w14:textId="77777777" w:rsidR="00080E89" w:rsidRPr="00157670" w:rsidRDefault="00080E89" w:rsidP="00C03856">
            <w:pPr>
              <w:spacing w:before="240" w:after="240"/>
              <w:jc w:val="center"/>
            </w:pPr>
            <w:r w:rsidRPr="00A11ABA">
              <w:t>56.8</w:t>
            </w:r>
          </w:p>
        </w:tc>
        <w:tc>
          <w:tcPr>
            <w:tcW w:w="709" w:type="dxa"/>
          </w:tcPr>
          <w:p w14:paraId="480AA067" w14:textId="77777777" w:rsidR="00080E89" w:rsidRPr="00157670" w:rsidRDefault="00080E89" w:rsidP="00C03856">
            <w:pPr>
              <w:spacing w:before="240" w:after="240"/>
              <w:jc w:val="cente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35</w:t>
            </w:r>
            <w:r w:rsidRPr="00F607CD">
              <w:rPr>
                <w:sz w:val="18"/>
                <w:szCs w:val="18"/>
              </w:rPr>
              <w:t>]</w:t>
            </w:r>
            <w:r w:rsidRPr="00F607CD">
              <w:rPr>
                <w:sz w:val="18"/>
                <w:szCs w:val="18"/>
              </w:rPr>
              <w:fldChar w:fldCharType="end"/>
            </w:r>
          </w:p>
        </w:tc>
      </w:tr>
      <w:tr w:rsidR="00080E89" w:rsidRPr="00157670" w14:paraId="2DFED5FC" w14:textId="77777777" w:rsidTr="00C03856">
        <w:trPr>
          <w:gridAfter w:val="1"/>
          <w:wAfter w:w="567" w:type="dxa"/>
        </w:trPr>
        <w:tc>
          <w:tcPr>
            <w:tcW w:w="1843" w:type="dxa"/>
          </w:tcPr>
          <w:p w14:paraId="70FE0B63" w14:textId="77777777" w:rsidR="00080E89" w:rsidRDefault="00080E89" w:rsidP="00C03856">
            <w:pPr>
              <w:spacing w:before="240" w:after="240"/>
              <w:jc w:val="center"/>
            </w:pPr>
            <w:r w:rsidRPr="00DA348D">
              <w:t>Ru</w:t>
            </w:r>
          </w:p>
        </w:tc>
        <w:tc>
          <w:tcPr>
            <w:tcW w:w="1276" w:type="dxa"/>
          </w:tcPr>
          <w:p w14:paraId="5D07BACA" w14:textId="77777777" w:rsidR="00080E89" w:rsidRPr="000548F4" w:rsidRDefault="00080E89" w:rsidP="00C03856">
            <w:pPr>
              <w:spacing w:before="240" w:after="240"/>
              <w:jc w:val="center"/>
            </w:pPr>
            <w:r>
              <w:t>molten salt</w:t>
            </w:r>
          </w:p>
        </w:tc>
        <w:tc>
          <w:tcPr>
            <w:tcW w:w="1134" w:type="dxa"/>
          </w:tcPr>
          <w:p w14:paraId="0C95D1E5" w14:textId="77777777" w:rsidR="00080E89" w:rsidRPr="00157670" w:rsidRDefault="00080E89" w:rsidP="00C03856">
            <w:pPr>
              <w:spacing w:before="240" w:after="240"/>
              <w:jc w:val="center"/>
            </w:pPr>
            <w:r>
              <w:rPr>
                <w:rFonts w:hint="eastAsia"/>
              </w:rPr>
              <w:t>2</w:t>
            </w:r>
            <w:r>
              <w:t>.4</w:t>
            </w:r>
          </w:p>
        </w:tc>
        <w:tc>
          <w:tcPr>
            <w:tcW w:w="992" w:type="dxa"/>
          </w:tcPr>
          <w:p w14:paraId="6AA1F0FE" w14:textId="77777777" w:rsidR="00080E89" w:rsidRPr="00157670" w:rsidRDefault="00080E89" w:rsidP="00C03856">
            <w:pPr>
              <w:spacing w:before="240" w:after="240"/>
              <w:jc w:val="center"/>
            </w:pPr>
            <w:r w:rsidRPr="007C16CF">
              <w:t>3.</w:t>
            </w:r>
            <w:r>
              <w:t>0</w:t>
            </w:r>
            <w:r w:rsidRPr="007C16CF">
              <w:t>5</w:t>
            </w:r>
          </w:p>
        </w:tc>
        <w:tc>
          <w:tcPr>
            <w:tcW w:w="709" w:type="dxa"/>
          </w:tcPr>
          <w:p w14:paraId="61A71FF5" w14:textId="77777777" w:rsidR="00080E89" w:rsidRPr="00B177AD" w:rsidRDefault="00080E89" w:rsidP="00C03856">
            <w:pPr>
              <w:spacing w:before="240" w:after="240"/>
              <w:jc w:val="center"/>
            </w:pPr>
            <w:r>
              <w:t>980</w:t>
            </w:r>
          </w:p>
        </w:tc>
        <w:tc>
          <w:tcPr>
            <w:tcW w:w="1134" w:type="dxa"/>
          </w:tcPr>
          <w:p w14:paraId="6381D21E" w14:textId="77777777" w:rsidR="00080E89" w:rsidRPr="00A11ABA" w:rsidRDefault="00080E89" w:rsidP="00C03856">
            <w:pPr>
              <w:spacing w:before="240" w:after="240"/>
              <w:jc w:val="center"/>
            </w:pPr>
            <w:r>
              <w:t>78.69</w:t>
            </w:r>
          </w:p>
        </w:tc>
        <w:tc>
          <w:tcPr>
            <w:tcW w:w="709" w:type="dxa"/>
          </w:tcPr>
          <w:p w14:paraId="0666BA1E" w14:textId="77777777" w:rsidR="00080E89" w:rsidRPr="00F607CD" w:rsidRDefault="00080E89" w:rsidP="00C03856">
            <w:pPr>
              <w:spacing w:before="240" w:after="240"/>
              <w:jc w:val="center"/>
              <w:rPr>
                <w:sz w:val="18"/>
                <w:szCs w:val="18"/>
              </w:rPr>
            </w:pPr>
            <w:r w:rsidRPr="00F607CD">
              <w:rPr>
                <w:sz w:val="18"/>
                <w:szCs w:val="18"/>
              </w:rPr>
              <w:fldChar w:fldCharType="begin"/>
            </w:r>
            <w:r w:rsidRPr="00F607CD">
              <w:rPr>
                <w:sz w:val="18"/>
                <w:szCs w:val="18"/>
              </w:rPr>
              <w:instrText xml:space="preserve"> </w:instrText>
            </w:r>
            <w:r w:rsidRPr="00F607CD">
              <w:rPr>
                <w:rFonts w:hint="eastAsia"/>
                <w:sz w:val="18"/>
                <w:szCs w:val="18"/>
              </w:rPr>
              <w:instrText>REF _Ref195546011 \r \h</w:instrText>
            </w:r>
            <w:r w:rsidRPr="00F607CD">
              <w:rPr>
                <w:sz w:val="18"/>
                <w:szCs w:val="18"/>
              </w:rPr>
              <w:instrText xml:space="preserve">  \* MERGEFORMAT </w:instrText>
            </w:r>
            <w:r w:rsidRPr="00F607CD">
              <w:rPr>
                <w:sz w:val="18"/>
                <w:szCs w:val="18"/>
              </w:rPr>
            </w:r>
            <w:r w:rsidRPr="00F607CD">
              <w:rPr>
                <w:sz w:val="18"/>
                <w:szCs w:val="18"/>
              </w:rPr>
              <w:fldChar w:fldCharType="separate"/>
            </w:r>
            <w:r w:rsidRPr="00F607CD">
              <w:rPr>
                <w:sz w:val="18"/>
                <w:szCs w:val="18"/>
              </w:rPr>
              <w:t>[</w:t>
            </w:r>
            <w:r>
              <w:rPr>
                <w:sz w:val="18"/>
                <w:szCs w:val="18"/>
              </w:rPr>
              <w:t>36</w:t>
            </w:r>
            <w:r w:rsidRPr="00F607CD">
              <w:rPr>
                <w:sz w:val="18"/>
                <w:szCs w:val="18"/>
              </w:rPr>
              <w:t>]</w:t>
            </w:r>
            <w:r w:rsidRPr="00F607CD">
              <w:rPr>
                <w:sz w:val="18"/>
                <w:szCs w:val="18"/>
              </w:rPr>
              <w:fldChar w:fldCharType="end"/>
            </w:r>
          </w:p>
        </w:tc>
      </w:tr>
      <w:tr w:rsidR="00080E89" w:rsidRPr="00157670" w14:paraId="01E2A12F" w14:textId="77777777" w:rsidTr="00C03856">
        <w:trPr>
          <w:gridAfter w:val="1"/>
          <w:wAfter w:w="567" w:type="dxa"/>
        </w:trPr>
        <w:tc>
          <w:tcPr>
            <w:tcW w:w="1843" w:type="dxa"/>
          </w:tcPr>
          <w:p w14:paraId="2463EA28" w14:textId="77777777" w:rsidR="00080E89" w:rsidRDefault="00080E89" w:rsidP="00C03856">
            <w:pPr>
              <w:spacing w:before="240" w:after="240"/>
              <w:jc w:val="center"/>
            </w:pPr>
            <w:r w:rsidRPr="00DA348D">
              <w:t>Ru</w:t>
            </w:r>
          </w:p>
        </w:tc>
        <w:tc>
          <w:tcPr>
            <w:tcW w:w="1276" w:type="dxa"/>
          </w:tcPr>
          <w:p w14:paraId="281AD08E" w14:textId="77777777" w:rsidR="00080E89" w:rsidRPr="000548F4" w:rsidRDefault="00080E89" w:rsidP="00C03856">
            <w:pPr>
              <w:spacing w:before="240" w:after="240"/>
              <w:jc w:val="center"/>
            </w:pPr>
            <w:r w:rsidRPr="00514B32">
              <w:t>molten salt</w:t>
            </w:r>
          </w:p>
        </w:tc>
        <w:tc>
          <w:tcPr>
            <w:tcW w:w="1134" w:type="dxa"/>
          </w:tcPr>
          <w:p w14:paraId="27BFB121" w14:textId="77777777" w:rsidR="00080E89" w:rsidRPr="00157670" w:rsidRDefault="00080E89" w:rsidP="00C03856">
            <w:pPr>
              <w:spacing w:before="240" w:after="240"/>
              <w:jc w:val="center"/>
            </w:pPr>
            <w:r>
              <w:rPr>
                <w:rFonts w:hint="eastAsia"/>
              </w:rPr>
              <w:t>2</w:t>
            </w:r>
            <w:r>
              <w:t>.6</w:t>
            </w:r>
          </w:p>
        </w:tc>
        <w:tc>
          <w:tcPr>
            <w:tcW w:w="992" w:type="dxa"/>
          </w:tcPr>
          <w:p w14:paraId="7FFAF4C9" w14:textId="77777777" w:rsidR="00080E89" w:rsidRPr="00157670" w:rsidRDefault="00080E89" w:rsidP="00C03856">
            <w:pPr>
              <w:spacing w:before="240" w:after="240"/>
              <w:jc w:val="center"/>
            </w:pPr>
            <w:r w:rsidRPr="007C16CF">
              <w:t>4.2</w:t>
            </w:r>
          </w:p>
        </w:tc>
        <w:tc>
          <w:tcPr>
            <w:tcW w:w="709" w:type="dxa"/>
          </w:tcPr>
          <w:p w14:paraId="598DACE4" w14:textId="77777777" w:rsidR="00080E89" w:rsidRPr="00B177AD" w:rsidRDefault="00080E89" w:rsidP="00C03856">
            <w:pPr>
              <w:spacing w:before="240" w:after="240"/>
              <w:jc w:val="center"/>
            </w:pPr>
            <w:r w:rsidRPr="007F59C1">
              <w:t>140</w:t>
            </w:r>
          </w:p>
        </w:tc>
        <w:tc>
          <w:tcPr>
            <w:tcW w:w="1134" w:type="dxa"/>
          </w:tcPr>
          <w:p w14:paraId="2B2E99FF" w14:textId="77777777" w:rsidR="00080E89" w:rsidRPr="00A11ABA" w:rsidRDefault="00080E89" w:rsidP="00C03856">
            <w:pPr>
              <w:spacing w:before="240" w:after="240"/>
              <w:jc w:val="center"/>
            </w:pPr>
            <w:r w:rsidRPr="00D84FFD">
              <w:t>61.9</w:t>
            </w:r>
          </w:p>
        </w:tc>
        <w:tc>
          <w:tcPr>
            <w:tcW w:w="709" w:type="dxa"/>
          </w:tcPr>
          <w:p w14:paraId="35D68615" w14:textId="77777777" w:rsidR="00080E89" w:rsidRPr="00F607CD" w:rsidRDefault="00080E89" w:rsidP="00C03856">
            <w:pPr>
              <w:spacing w:before="240" w:after="240"/>
              <w:jc w:val="center"/>
              <w:rPr>
                <w:sz w:val="18"/>
                <w:szCs w:val="18"/>
              </w:rPr>
            </w:pPr>
            <w:r w:rsidRPr="00FC404D">
              <w:rPr>
                <w:sz w:val="18"/>
                <w:szCs w:val="18"/>
              </w:rPr>
              <w:fldChar w:fldCharType="begin"/>
            </w:r>
            <w:r w:rsidRPr="00FC404D">
              <w:rPr>
                <w:sz w:val="18"/>
                <w:szCs w:val="18"/>
              </w:rPr>
              <w:instrText xml:space="preserve"> </w:instrText>
            </w:r>
            <w:r w:rsidRPr="00FC404D">
              <w:rPr>
                <w:rFonts w:hint="eastAsia"/>
                <w:sz w:val="18"/>
                <w:szCs w:val="18"/>
              </w:rPr>
              <w:instrText>REF _Ref195546011 \r \h</w:instrText>
            </w:r>
            <w:r w:rsidRPr="00FC404D">
              <w:rPr>
                <w:sz w:val="18"/>
                <w:szCs w:val="18"/>
              </w:rPr>
              <w:instrText xml:space="preserve">  \* MERGEFORMAT </w:instrText>
            </w:r>
            <w:r w:rsidRPr="00FC404D">
              <w:rPr>
                <w:sz w:val="18"/>
                <w:szCs w:val="18"/>
              </w:rPr>
            </w:r>
            <w:r w:rsidRPr="00FC404D">
              <w:rPr>
                <w:sz w:val="18"/>
                <w:szCs w:val="18"/>
              </w:rPr>
              <w:fldChar w:fldCharType="separate"/>
            </w:r>
            <w:r w:rsidRPr="00FC404D">
              <w:rPr>
                <w:sz w:val="18"/>
                <w:szCs w:val="18"/>
              </w:rPr>
              <w:t>[3</w:t>
            </w:r>
            <w:r>
              <w:rPr>
                <w:sz w:val="18"/>
                <w:szCs w:val="18"/>
              </w:rPr>
              <w:t>7</w:t>
            </w:r>
            <w:r w:rsidRPr="00FC404D">
              <w:rPr>
                <w:sz w:val="18"/>
                <w:szCs w:val="18"/>
              </w:rPr>
              <w:t>]</w:t>
            </w:r>
            <w:r w:rsidRPr="00FC404D">
              <w:rPr>
                <w:sz w:val="18"/>
                <w:szCs w:val="18"/>
              </w:rPr>
              <w:fldChar w:fldCharType="end"/>
            </w:r>
          </w:p>
        </w:tc>
      </w:tr>
      <w:tr w:rsidR="00080E89" w:rsidRPr="00157670" w14:paraId="7466C2BB" w14:textId="77777777" w:rsidTr="00C03856">
        <w:trPr>
          <w:gridAfter w:val="1"/>
          <w:wAfter w:w="567" w:type="dxa"/>
        </w:trPr>
        <w:tc>
          <w:tcPr>
            <w:tcW w:w="1843" w:type="dxa"/>
          </w:tcPr>
          <w:p w14:paraId="6E4E3B79" w14:textId="77777777" w:rsidR="00080E89" w:rsidRDefault="00080E89" w:rsidP="00C03856">
            <w:pPr>
              <w:spacing w:before="240" w:after="240"/>
              <w:jc w:val="center"/>
            </w:pPr>
            <w:proofErr w:type="spellStart"/>
            <w:r w:rsidRPr="00DA348D">
              <w:t>Ru@Super</w:t>
            </w:r>
            <w:proofErr w:type="spellEnd"/>
            <w:r w:rsidRPr="00DA348D">
              <w:t xml:space="preserve"> P</w:t>
            </w:r>
          </w:p>
        </w:tc>
        <w:tc>
          <w:tcPr>
            <w:tcW w:w="1276" w:type="dxa"/>
          </w:tcPr>
          <w:p w14:paraId="4A4C8207" w14:textId="77777777" w:rsidR="00080E89" w:rsidRPr="000548F4" w:rsidRDefault="00080E89" w:rsidP="00C03856">
            <w:pPr>
              <w:spacing w:before="240" w:after="240"/>
              <w:jc w:val="center"/>
            </w:pPr>
            <w:r w:rsidRPr="00514B32">
              <w:t>molten salt</w:t>
            </w:r>
          </w:p>
        </w:tc>
        <w:tc>
          <w:tcPr>
            <w:tcW w:w="1134" w:type="dxa"/>
          </w:tcPr>
          <w:p w14:paraId="742514B1" w14:textId="77777777" w:rsidR="00080E89" w:rsidRPr="00157670" w:rsidRDefault="00080E89" w:rsidP="00C03856">
            <w:pPr>
              <w:spacing w:before="240" w:after="240"/>
              <w:jc w:val="center"/>
            </w:pPr>
            <w:r>
              <w:rPr>
                <w:rFonts w:hint="eastAsia"/>
              </w:rPr>
              <w:t>2</w:t>
            </w:r>
          </w:p>
        </w:tc>
        <w:tc>
          <w:tcPr>
            <w:tcW w:w="992" w:type="dxa"/>
          </w:tcPr>
          <w:p w14:paraId="4D97B573" w14:textId="77777777" w:rsidR="00080E89" w:rsidRPr="00157670" w:rsidRDefault="00080E89" w:rsidP="00C03856">
            <w:pPr>
              <w:spacing w:before="240" w:after="240"/>
              <w:jc w:val="center"/>
            </w:pPr>
            <w:r w:rsidRPr="007C16CF">
              <w:t>3.2</w:t>
            </w:r>
          </w:p>
        </w:tc>
        <w:tc>
          <w:tcPr>
            <w:tcW w:w="709" w:type="dxa"/>
          </w:tcPr>
          <w:p w14:paraId="5018CD06" w14:textId="77777777" w:rsidR="00080E89" w:rsidRPr="00B177AD" w:rsidRDefault="00080E89" w:rsidP="00C03856">
            <w:pPr>
              <w:spacing w:before="240" w:after="240"/>
              <w:jc w:val="center"/>
            </w:pPr>
            <w:r w:rsidRPr="007F59C1">
              <w:t>70</w:t>
            </w:r>
          </w:p>
        </w:tc>
        <w:tc>
          <w:tcPr>
            <w:tcW w:w="1134" w:type="dxa"/>
          </w:tcPr>
          <w:p w14:paraId="627E4D9F" w14:textId="77777777" w:rsidR="00080E89" w:rsidRPr="00A11ABA" w:rsidRDefault="00080E89" w:rsidP="00C03856">
            <w:pPr>
              <w:spacing w:before="240" w:after="240"/>
              <w:jc w:val="center"/>
            </w:pPr>
            <w:r w:rsidRPr="00D84FFD">
              <w:t>62.5</w:t>
            </w:r>
          </w:p>
        </w:tc>
        <w:tc>
          <w:tcPr>
            <w:tcW w:w="709" w:type="dxa"/>
          </w:tcPr>
          <w:p w14:paraId="2274C2ED" w14:textId="77777777" w:rsidR="00080E89" w:rsidRPr="00F607CD" w:rsidRDefault="00080E89" w:rsidP="00C03856">
            <w:pPr>
              <w:spacing w:before="240" w:after="240"/>
              <w:jc w:val="center"/>
              <w:rPr>
                <w:sz w:val="18"/>
                <w:szCs w:val="18"/>
              </w:rPr>
            </w:pPr>
            <w:r w:rsidRPr="00FC404D">
              <w:rPr>
                <w:sz w:val="18"/>
                <w:szCs w:val="18"/>
              </w:rPr>
              <w:fldChar w:fldCharType="begin"/>
            </w:r>
            <w:r w:rsidRPr="00FC404D">
              <w:rPr>
                <w:sz w:val="18"/>
                <w:szCs w:val="18"/>
              </w:rPr>
              <w:instrText xml:space="preserve"> </w:instrText>
            </w:r>
            <w:r w:rsidRPr="00FC404D">
              <w:rPr>
                <w:rFonts w:hint="eastAsia"/>
                <w:sz w:val="18"/>
                <w:szCs w:val="18"/>
              </w:rPr>
              <w:instrText>REF _Ref195546011 \r \h</w:instrText>
            </w:r>
            <w:r w:rsidRPr="00FC404D">
              <w:rPr>
                <w:sz w:val="18"/>
                <w:szCs w:val="18"/>
              </w:rPr>
              <w:instrText xml:space="preserve">  \* MERGEFORMAT </w:instrText>
            </w:r>
            <w:r w:rsidRPr="00FC404D">
              <w:rPr>
                <w:sz w:val="18"/>
                <w:szCs w:val="18"/>
              </w:rPr>
            </w:r>
            <w:r w:rsidRPr="00FC404D">
              <w:rPr>
                <w:sz w:val="18"/>
                <w:szCs w:val="18"/>
              </w:rPr>
              <w:fldChar w:fldCharType="separate"/>
            </w:r>
            <w:r w:rsidRPr="00FC404D">
              <w:rPr>
                <w:sz w:val="18"/>
                <w:szCs w:val="18"/>
              </w:rPr>
              <w:t>[3</w:t>
            </w:r>
            <w:r>
              <w:rPr>
                <w:sz w:val="18"/>
                <w:szCs w:val="18"/>
              </w:rPr>
              <w:t>8</w:t>
            </w:r>
            <w:r w:rsidRPr="00FC404D">
              <w:rPr>
                <w:sz w:val="18"/>
                <w:szCs w:val="18"/>
              </w:rPr>
              <w:t>]</w:t>
            </w:r>
            <w:r w:rsidRPr="00FC404D">
              <w:rPr>
                <w:sz w:val="18"/>
                <w:szCs w:val="18"/>
              </w:rPr>
              <w:fldChar w:fldCharType="end"/>
            </w:r>
          </w:p>
        </w:tc>
      </w:tr>
      <w:tr w:rsidR="00080E89" w:rsidRPr="00157670" w14:paraId="17BDC9E2" w14:textId="77777777" w:rsidTr="00C03856">
        <w:trPr>
          <w:gridAfter w:val="1"/>
          <w:wAfter w:w="567" w:type="dxa"/>
        </w:trPr>
        <w:tc>
          <w:tcPr>
            <w:tcW w:w="1843" w:type="dxa"/>
          </w:tcPr>
          <w:p w14:paraId="25496876" w14:textId="77777777" w:rsidR="00080E89" w:rsidRDefault="00080E89" w:rsidP="00C03856">
            <w:pPr>
              <w:spacing w:before="240" w:after="240"/>
              <w:jc w:val="center"/>
            </w:pPr>
            <w:proofErr w:type="spellStart"/>
            <w:r w:rsidRPr="00DA348D">
              <w:t>Ru@QNFs</w:t>
            </w:r>
            <w:proofErr w:type="spellEnd"/>
          </w:p>
        </w:tc>
        <w:tc>
          <w:tcPr>
            <w:tcW w:w="1276" w:type="dxa"/>
          </w:tcPr>
          <w:p w14:paraId="0C393955" w14:textId="77777777" w:rsidR="00080E89" w:rsidRPr="000548F4" w:rsidRDefault="00080E89" w:rsidP="00C03856">
            <w:pPr>
              <w:spacing w:before="240" w:after="240"/>
              <w:jc w:val="center"/>
            </w:pPr>
            <w:r w:rsidRPr="00514B32">
              <w:t>molten salt</w:t>
            </w:r>
          </w:p>
        </w:tc>
        <w:tc>
          <w:tcPr>
            <w:tcW w:w="1134" w:type="dxa"/>
          </w:tcPr>
          <w:p w14:paraId="0A5929C7" w14:textId="77777777" w:rsidR="00080E89" w:rsidRPr="00157670" w:rsidRDefault="00080E89" w:rsidP="00C03856">
            <w:pPr>
              <w:spacing w:before="240" w:after="240"/>
              <w:jc w:val="center"/>
            </w:pPr>
            <w:r>
              <w:rPr>
                <w:rFonts w:hint="eastAsia"/>
              </w:rPr>
              <w:t>2</w:t>
            </w:r>
            <w:r>
              <w:t>.33</w:t>
            </w:r>
          </w:p>
        </w:tc>
        <w:tc>
          <w:tcPr>
            <w:tcW w:w="992" w:type="dxa"/>
          </w:tcPr>
          <w:p w14:paraId="19A47E1A" w14:textId="77777777" w:rsidR="00080E89" w:rsidRPr="00157670" w:rsidRDefault="00080E89" w:rsidP="00C03856">
            <w:pPr>
              <w:spacing w:before="240" w:after="240"/>
              <w:jc w:val="center"/>
            </w:pPr>
            <w:r w:rsidRPr="007C16CF">
              <w:t>3.03</w:t>
            </w:r>
          </w:p>
        </w:tc>
        <w:tc>
          <w:tcPr>
            <w:tcW w:w="709" w:type="dxa"/>
          </w:tcPr>
          <w:p w14:paraId="568677DF" w14:textId="77777777" w:rsidR="00080E89" w:rsidRPr="00B177AD" w:rsidRDefault="00080E89" w:rsidP="00C03856">
            <w:pPr>
              <w:spacing w:before="240" w:after="240"/>
              <w:jc w:val="center"/>
            </w:pPr>
            <w:r w:rsidRPr="007F59C1">
              <w:t>457</w:t>
            </w:r>
          </w:p>
        </w:tc>
        <w:tc>
          <w:tcPr>
            <w:tcW w:w="1134" w:type="dxa"/>
          </w:tcPr>
          <w:p w14:paraId="7FB18A56" w14:textId="77777777" w:rsidR="00080E89" w:rsidRPr="00A11ABA" w:rsidRDefault="00080E89" w:rsidP="00C03856">
            <w:pPr>
              <w:spacing w:before="240" w:after="240"/>
              <w:jc w:val="center"/>
            </w:pPr>
            <w:r w:rsidRPr="00D84FFD">
              <w:t>76.9</w:t>
            </w:r>
          </w:p>
        </w:tc>
        <w:tc>
          <w:tcPr>
            <w:tcW w:w="709" w:type="dxa"/>
          </w:tcPr>
          <w:p w14:paraId="59150DC3" w14:textId="77777777" w:rsidR="00080E89" w:rsidRPr="00F607CD" w:rsidRDefault="00080E89" w:rsidP="00C03856">
            <w:pPr>
              <w:spacing w:before="240" w:after="240"/>
              <w:jc w:val="center"/>
              <w:rPr>
                <w:sz w:val="18"/>
                <w:szCs w:val="18"/>
              </w:rPr>
            </w:pPr>
            <w:r w:rsidRPr="00FC404D">
              <w:rPr>
                <w:sz w:val="18"/>
                <w:szCs w:val="18"/>
              </w:rPr>
              <w:fldChar w:fldCharType="begin"/>
            </w:r>
            <w:r w:rsidRPr="00FC404D">
              <w:rPr>
                <w:sz w:val="18"/>
                <w:szCs w:val="18"/>
              </w:rPr>
              <w:instrText xml:space="preserve"> </w:instrText>
            </w:r>
            <w:r w:rsidRPr="00FC404D">
              <w:rPr>
                <w:rFonts w:hint="eastAsia"/>
                <w:sz w:val="18"/>
                <w:szCs w:val="18"/>
              </w:rPr>
              <w:instrText>REF _Ref195546011 \r \h</w:instrText>
            </w:r>
            <w:r w:rsidRPr="00FC404D">
              <w:rPr>
                <w:sz w:val="18"/>
                <w:szCs w:val="18"/>
              </w:rPr>
              <w:instrText xml:space="preserve">  \* MERGEFORMAT </w:instrText>
            </w:r>
            <w:r w:rsidRPr="00FC404D">
              <w:rPr>
                <w:sz w:val="18"/>
                <w:szCs w:val="18"/>
              </w:rPr>
            </w:r>
            <w:r w:rsidRPr="00FC404D">
              <w:rPr>
                <w:sz w:val="18"/>
                <w:szCs w:val="18"/>
              </w:rPr>
              <w:fldChar w:fldCharType="separate"/>
            </w:r>
            <w:r w:rsidRPr="00FC404D">
              <w:rPr>
                <w:sz w:val="18"/>
                <w:szCs w:val="18"/>
              </w:rPr>
              <w:t>[3</w:t>
            </w:r>
            <w:r>
              <w:rPr>
                <w:sz w:val="18"/>
                <w:szCs w:val="18"/>
              </w:rPr>
              <w:t>9</w:t>
            </w:r>
            <w:r w:rsidRPr="00FC404D">
              <w:rPr>
                <w:sz w:val="18"/>
                <w:szCs w:val="18"/>
              </w:rPr>
              <w:t>]</w:t>
            </w:r>
            <w:r w:rsidRPr="00FC404D">
              <w:rPr>
                <w:sz w:val="18"/>
                <w:szCs w:val="18"/>
              </w:rPr>
              <w:fldChar w:fldCharType="end"/>
            </w:r>
          </w:p>
        </w:tc>
      </w:tr>
      <w:tr w:rsidR="00080E89" w:rsidRPr="00157670" w14:paraId="190B21B5" w14:textId="77777777" w:rsidTr="00C03856">
        <w:trPr>
          <w:gridAfter w:val="1"/>
          <w:wAfter w:w="567" w:type="dxa"/>
        </w:trPr>
        <w:tc>
          <w:tcPr>
            <w:tcW w:w="1843" w:type="dxa"/>
          </w:tcPr>
          <w:p w14:paraId="66F6A6FC" w14:textId="77777777" w:rsidR="00080E89" w:rsidRDefault="00080E89" w:rsidP="00C03856">
            <w:pPr>
              <w:spacing w:before="240" w:after="240"/>
              <w:jc w:val="center"/>
            </w:pPr>
            <w:proofErr w:type="spellStart"/>
            <w:r w:rsidRPr="00DA348D">
              <w:t>Co@N-hCNT</w:t>
            </w:r>
            <w:proofErr w:type="spellEnd"/>
          </w:p>
        </w:tc>
        <w:tc>
          <w:tcPr>
            <w:tcW w:w="1276" w:type="dxa"/>
          </w:tcPr>
          <w:p w14:paraId="1F71011E" w14:textId="77777777" w:rsidR="00080E89" w:rsidRPr="000548F4" w:rsidRDefault="00080E89" w:rsidP="00C03856">
            <w:pPr>
              <w:spacing w:before="240" w:after="240"/>
              <w:jc w:val="center"/>
            </w:pPr>
            <w:r w:rsidRPr="00514B32">
              <w:t>molten salt</w:t>
            </w:r>
          </w:p>
        </w:tc>
        <w:tc>
          <w:tcPr>
            <w:tcW w:w="1134" w:type="dxa"/>
          </w:tcPr>
          <w:p w14:paraId="4D44A122" w14:textId="77777777" w:rsidR="00080E89" w:rsidRPr="00157670" w:rsidRDefault="00080E89" w:rsidP="00C03856">
            <w:pPr>
              <w:spacing w:before="240" w:after="240"/>
              <w:jc w:val="center"/>
            </w:pPr>
            <w:r>
              <w:rPr>
                <w:rFonts w:hint="eastAsia"/>
              </w:rPr>
              <w:t>2</w:t>
            </w:r>
            <w:r>
              <w:t>.7</w:t>
            </w:r>
          </w:p>
        </w:tc>
        <w:tc>
          <w:tcPr>
            <w:tcW w:w="992" w:type="dxa"/>
          </w:tcPr>
          <w:p w14:paraId="5CE668E5" w14:textId="77777777" w:rsidR="00080E89" w:rsidRPr="00157670" w:rsidRDefault="00080E89" w:rsidP="00C03856">
            <w:pPr>
              <w:spacing w:before="240" w:after="240"/>
              <w:jc w:val="center"/>
            </w:pPr>
            <w:r w:rsidRPr="007C16CF">
              <w:t>4.3</w:t>
            </w:r>
          </w:p>
        </w:tc>
        <w:tc>
          <w:tcPr>
            <w:tcW w:w="709" w:type="dxa"/>
          </w:tcPr>
          <w:p w14:paraId="0E530757" w14:textId="77777777" w:rsidR="00080E89" w:rsidRPr="00B177AD" w:rsidRDefault="00080E89" w:rsidP="00C03856">
            <w:pPr>
              <w:spacing w:before="240" w:after="240"/>
              <w:jc w:val="center"/>
            </w:pPr>
            <w:r w:rsidRPr="007F59C1">
              <w:t>220</w:t>
            </w:r>
          </w:p>
        </w:tc>
        <w:tc>
          <w:tcPr>
            <w:tcW w:w="1134" w:type="dxa"/>
          </w:tcPr>
          <w:p w14:paraId="224D4888" w14:textId="77777777" w:rsidR="00080E89" w:rsidRPr="00A11ABA" w:rsidRDefault="00080E89" w:rsidP="00C03856">
            <w:pPr>
              <w:spacing w:before="240" w:after="240"/>
              <w:jc w:val="center"/>
            </w:pPr>
            <w:r w:rsidRPr="00D84FFD">
              <w:t>62.8</w:t>
            </w:r>
          </w:p>
        </w:tc>
        <w:tc>
          <w:tcPr>
            <w:tcW w:w="709" w:type="dxa"/>
          </w:tcPr>
          <w:p w14:paraId="09E45E87" w14:textId="77777777" w:rsidR="00080E89" w:rsidRPr="00F607CD" w:rsidRDefault="00080E89" w:rsidP="00C03856">
            <w:pPr>
              <w:spacing w:before="240" w:after="240"/>
              <w:jc w:val="center"/>
              <w:rPr>
                <w:sz w:val="18"/>
                <w:szCs w:val="18"/>
              </w:rPr>
            </w:pPr>
            <w:r w:rsidRPr="00FC404D">
              <w:rPr>
                <w:sz w:val="18"/>
                <w:szCs w:val="18"/>
              </w:rPr>
              <w:fldChar w:fldCharType="begin"/>
            </w:r>
            <w:r w:rsidRPr="00FC404D">
              <w:rPr>
                <w:sz w:val="18"/>
                <w:szCs w:val="18"/>
              </w:rPr>
              <w:instrText xml:space="preserve"> </w:instrText>
            </w:r>
            <w:r w:rsidRPr="00FC404D">
              <w:rPr>
                <w:rFonts w:hint="eastAsia"/>
                <w:sz w:val="18"/>
                <w:szCs w:val="18"/>
              </w:rPr>
              <w:instrText>REF _Ref195546011 \r \h</w:instrText>
            </w:r>
            <w:r w:rsidRPr="00FC404D">
              <w:rPr>
                <w:sz w:val="18"/>
                <w:szCs w:val="18"/>
              </w:rPr>
              <w:instrText xml:space="preserve">  \* MERGEFORMAT </w:instrText>
            </w:r>
            <w:r w:rsidRPr="00FC404D">
              <w:rPr>
                <w:sz w:val="18"/>
                <w:szCs w:val="18"/>
              </w:rPr>
            </w:r>
            <w:r w:rsidRPr="00FC404D">
              <w:rPr>
                <w:sz w:val="18"/>
                <w:szCs w:val="18"/>
              </w:rPr>
              <w:fldChar w:fldCharType="separate"/>
            </w:r>
            <w:r w:rsidRPr="00FC404D">
              <w:rPr>
                <w:sz w:val="18"/>
                <w:szCs w:val="18"/>
              </w:rPr>
              <w:t>[</w:t>
            </w:r>
            <w:r>
              <w:rPr>
                <w:sz w:val="18"/>
                <w:szCs w:val="18"/>
              </w:rPr>
              <w:t>40</w:t>
            </w:r>
            <w:r w:rsidRPr="00FC404D">
              <w:rPr>
                <w:sz w:val="18"/>
                <w:szCs w:val="18"/>
              </w:rPr>
              <w:t>]</w:t>
            </w:r>
            <w:r w:rsidRPr="00FC404D">
              <w:rPr>
                <w:sz w:val="18"/>
                <w:szCs w:val="18"/>
              </w:rPr>
              <w:fldChar w:fldCharType="end"/>
            </w:r>
          </w:p>
        </w:tc>
      </w:tr>
      <w:tr w:rsidR="00080E89" w:rsidRPr="00157670" w14:paraId="046DE07E" w14:textId="77777777" w:rsidTr="00C03856">
        <w:tc>
          <w:tcPr>
            <w:tcW w:w="1843" w:type="dxa"/>
          </w:tcPr>
          <w:p w14:paraId="5B18ED3A" w14:textId="77777777" w:rsidR="00080E89" w:rsidRPr="00DA348D" w:rsidRDefault="00080E89" w:rsidP="00C03856">
            <w:pPr>
              <w:spacing w:before="240" w:after="240"/>
              <w:jc w:val="center"/>
            </w:pPr>
            <w:r w:rsidRPr="00DA348D">
              <w:t>MoS</w:t>
            </w:r>
            <w:r w:rsidRPr="00DA348D">
              <w:rPr>
                <w:vertAlign w:val="subscript"/>
              </w:rPr>
              <w:t>2</w:t>
            </w:r>
            <w:r w:rsidRPr="00DA348D">
              <w:t>@Al</w:t>
            </w:r>
          </w:p>
        </w:tc>
        <w:tc>
          <w:tcPr>
            <w:tcW w:w="1276" w:type="dxa"/>
          </w:tcPr>
          <w:p w14:paraId="6651A70E" w14:textId="77777777" w:rsidR="00080E89" w:rsidRPr="000548F4" w:rsidRDefault="00080E89" w:rsidP="00C03856">
            <w:pPr>
              <w:spacing w:before="240" w:after="240"/>
              <w:jc w:val="center"/>
            </w:pPr>
            <w:r w:rsidRPr="00514B32">
              <w:t>molten salt</w:t>
            </w:r>
          </w:p>
        </w:tc>
        <w:tc>
          <w:tcPr>
            <w:tcW w:w="1134" w:type="dxa"/>
          </w:tcPr>
          <w:p w14:paraId="6582ADE2" w14:textId="77777777" w:rsidR="00080E89" w:rsidRPr="00157670" w:rsidRDefault="00080E89" w:rsidP="00C03856">
            <w:pPr>
              <w:spacing w:before="240" w:after="240"/>
              <w:jc w:val="center"/>
            </w:pPr>
            <w:r>
              <w:t>2.2</w:t>
            </w:r>
          </w:p>
        </w:tc>
        <w:tc>
          <w:tcPr>
            <w:tcW w:w="992" w:type="dxa"/>
          </w:tcPr>
          <w:p w14:paraId="6155A339" w14:textId="77777777" w:rsidR="00080E89" w:rsidRPr="00157670" w:rsidRDefault="00080E89" w:rsidP="00C03856">
            <w:pPr>
              <w:spacing w:before="240" w:after="240"/>
              <w:jc w:val="center"/>
            </w:pPr>
            <w:r w:rsidRPr="007C16CF">
              <w:t>2.95</w:t>
            </w:r>
          </w:p>
        </w:tc>
        <w:tc>
          <w:tcPr>
            <w:tcW w:w="709" w:type="dxa"/>
          </w:tcPr>
          <w:p w14:paraId="2D639FAB" w14:textId="77777777" w:rsidR="00080E89" w:rsidRPr="00B177AD" w:rsidRDefault="00080E89" w:rsidP="00C03856">
            <w:pPr>
              <w:spacing w:before="240" w:after="240"/>
              <w:jc w:val="center"/>
            </w:pPr>
            <w:r>
              <w:t>3940</w:t>
            </w:r>
          </w:p>
        </w:tc>
        <w:tc>
          <w:tcPr>
            <w:tcW w:w="1134" w:type="dxa"/>
          </w:tcPr>
          <w:p w14:paraId="61F1346B" w14:textId="77777777" w:rsidR="00080E89" w:rsidRPr="00D84FFD" w:rsidRDefault="00080E89" w:rsidP="00C03856">
            <w:pPr>
              <w:spacing w:before="240" w:after="240"/>
              <w:jc w:val="center"/>
            </w:pPr>
            <w:r>
              <w:rPr>
                <w:rFonts w:hint="eastAsia"/>
              </w:rPr>
              <w:t>7</w:t>
            </w:r>
            <w:r>
              <w:t>5</w:t>
            </w:r>
          </w:p>
        </w:tc>
        <w:tc>
          <w:tcPr>
            <w:tcW w:w="1276" w:type="dxa"/>
            <w:gridSpan w:val="2"/>
          </w:tcPr>
          <w:p w14:paraId="7D74C9C7" w14:textId="77777777" w:rsidR="00080E89" w:rsidRPr="00FC404D" w:rsidRDefault="00080E89" w:rsidP="00C03856">
            <w:pPr>
              <w:spacing w:before="240" w:after="240"/>
              <w:jc w:val="left"/>
              <w:rPr>
                <w:sz w:val="18"/>
                <w:szCs w:val="18"/>
              </w:rPr>
            </w:pPr>
            <w:r>
              <w:rPr>
                <w:sz w:val="18"/>
                <w:szCs w:val="18"/>
              </w:rPr>
              <w:t>This work</w:t>
            </w:r>
          </w:p>
        </w:tc>
      </w:tr>
    </w:tbl>
    <w:p w14:paraId="0649E55E" w14:textId="77777777" w:rsidR="00080E89" w:rsidRPr="00D82664" w:rsidRDefault="00080E89" w:rsidP="00080E89">
      <w:pPr>
        <w:rPr>
          <w:rFonts w:ascii="Times New Roman" w:hAnsi="Times New Roman" w:cs="Times New Roman"/>
          <w:sz w:val="18"/>
          <w:szCs w:val="18"/>
        </w:rPr>
      </w:pPr>
    </w:p>
    <w:p w14:paraId="0AFADBAE" w14:textId="77777777" w:rsidR="00080E89" w:rsidRPr="008A29DC" w:rsidRDefault="00080E89" w:rsidP="008A29DC">
      <w:pPr>
        <w:widowControl/>
        <w:spacing w:before="100" w:beforeAutospacing="1" w:after="100" w:afterAutospacing="1"/>
        <w:jc w:val="center"/>
        <w:rPr>
          <w:rFonts w:ascii="Times New Roman" w:hAnsi="Times New Roman" w:cs="Times New Roman"/>
          <w:sz w:val="18"/>
          <w:szCs w:val="18"/>
        </w:rPr>
      </w:pPr>
    </w:p>
    <w:p w14:paraId="0CC68896" w14:textId="77777777" w:rsidR="00080E89" w:rsidRDefault="00080E89" w:rsidP="003A44EE">
      <w:pPr>
        <w:widowControl/>
        <w:spacing w:before="100" w:beforeAutospacing="1" w:after="100" w:afterAutospacing="1"/>
        <w:jc w:val="left"/>
        <w:rPr>
          <w:rFonts w:ascii="Times New Roman" w:hAnsi="Times New Roman" w:cs="Times New Roman"/>
          <w:b/>
          <w:bCs/>
          <w:sz w:val="18"/>
          <w:szCs w:val="18"/>
        </w:rPr>
      </w:pPr>
    </w:p>
    <w:p w14:paraId="424EF87F" w14:textId="77777777" w:rsidR="00080E89" w:rsidRDefault="00080E89" w:rsidP="003A44EE">
      <w:pPr>
        <w:widowControl/>
        <w:spacing w:before="100" w:beforeAutospacing="1" w:after="100" w:afterAutospacing="1"/>
        <w:jc w:val="left"/>
        <w:rPr>
          <w:rFonts w:ascii="Times New Roman" w:hAnsi="Times New Roman" w:cs="Times New Roman"/>
          <w:b/>
          <w:bCs/>
          <w:sz w:val="18"/>
          <w:szCs w:val="18"/>
        </w:rPr>
      </w:pPr>
    </w:p>
    <w:p w14:paraId="5C0B8493" w14:textId="37729871" w:rsidR="00AE5D6A" w:rsidRPr="003A44EE" w:rsidRDefault="00AE5D6A" w:rsidP="003A44EE">
      <w:pPr>
        <w:widowControl/>
        <w:spacing w:before="100" w:beforeAutospacing="1" w:after="100" w:afterAutospacing="1"/>
        <w:jc w:val="left"/>
        <w:rPr>
          <w:rFonts w:ascii="Times New Roman" w:hAnsi="Times New Roman" w:cs="Times New Roman"/>
          <w:sz w:val="18"/>
          <w:szCs w:val="18"/>
        </w:rPr>
      </w:pPr>
      <w:r w:rsidRPr="003A44EE">
        <w:rPr>
          <w:rFonts w:ascii="Times New Roman" w:hAnsi="Times New Roman" w:cs="Times New Roman"/>
          <w:b/>
          <w:bCs/>
          <w:sz w:val="18"/>
          <w:szCs w:val="18"/>
        </w:rPr>
        <w:t>Table S</w:t>
      </w:r>
      <w:r w:rsidR="00DC152D" w:rsidRPr="003A44EE">
        <w:rPr>
          <w:rFonts w:ascii="Times New Roman" w:hAnsi="Times New Roman" w:cs="Times New Roman"/>
          <w:b/>
          <w:bCs/>
          <w:sz w:val="18"/>
          <w:szCs w:val="18"/>
        </w:rPr>
        <w:t>2</w:t>
      </w:r>
      <w:r w:rsidRPr="003A44EE">
        <w:rPr>
          <w:rFonts w:ascii="Times New Roman" w:hAnsi="Times New Roman" w:cs="Times New Roman"/>
          <w:b/>
          <w:bCs/>
          <w:sz w:val="18"/>
          <w:szCs w:val="18"/>
        </w:rPr>
        <w:t xml:space="preserve">. </w:t>
      </w:r>
      <w:r w:rsidRPr="003A44EE">
        <w:rPr>
          <w:rFonts w:ascii="Times New Roman" w:hAnsi="Times New Roman" w:cs="Times New Roman"/>
          <w:sz w:val="18"/>
          <w:szCs w:val="18"/>
        </w:rPr>
        <w:t>The Gibbs free energy change (</w:t>
      </w:r>
      <w:r w:rsidRPr="003A44EE">
        <w:rPr>
          <w:rFonts w:ascii="Times New Roman" w:hAnsi="Times New Roman" w:cs="Times New Roman" w:hint="eastAsia"/>
          <w:sz w:val="18"/>
          <w:szCs w:val="18"/>
        </w:rPr>
        <w:t>Δ</w:t>
      </w:r>
      <w:r w:rsidRPr="003A44EE">
        <w:rPr>
          <w:rFonts w:ascii="Times New Roman" w:hAnsi="Times New Roman" w:cs="Times New Roman"/>
          <w:sz w:val="18"/>
          <w:szCs w:val="18"/>
        </w:rPr>
        <w:t xml:space="preserve">G) of each reaction step on the plane of </w:t>
      </w:r>
      <w:r w:rsidRPr="003A44EE">
        <w:rPr>
          <w:rFonts w:ascii="Times New Roman" w:hAnsi="Times New Roman" w:cs="Times New Roman" w:hint="eastAsia"/>
          <w:sz w:val="18"/>
          <w:szCs w:val="18"/>
        </w:rPr>
        <w:t>Mo</w:t>
      </w:r>
      <w:r w:rsidRPr="003A44EE">
        <w:rPr>
          <w:rFonts w:ascii="Times New Roman" w:hAnsi="Times New Roman" w:cs="Times New Roman"/>
          <w:sz w:val="18"/>
          <w:szCs w:val="18"/>
        </w:rPr>
        <w:t>S</w:t>
      </w:r>
      <w:r w:rsidRPr="003A44EE">
        <w:rPr>
          <w:rFonts w:ascii="Times New Roman" w:hAnsi="Times New Roman" w:cs="Times New Roman"/>
          <w:sz w:val="18"/>
          <w:szCs w:val="18"/>
          <w:vertAlign w:val="subscript"/>
        </w:rPr>
        <w:t>2</w:t>
      </w:r>
      <w:r w:rsidR="003A44EE">
        <w:rPr>
          <w:rFonts w:ascii="Times New Roman" w:hAnsi="Times New Roman" w:cs="Times New Roman" w:hint="eastAsia"/>
          <w:sz w:val="18"/>
          <w:szCs w:val="18"/>
        </w:rPr>
        <w:t xml:space="preserve"> </w:t>
      </w:r>
      <w:r w:rsidRPr="003A44EE">
        <w:rPr>
          <w:rFonts w:ascii="Times New Roman" w:hAnsi="Times New Roman" w:cs="Times New Roman"/>
          <w:sz w:val="18"/>
          <w:szCs w:val="18"/>
        </w:rPr>
        <w:t>corresponding to the</w:t>
      </w:r>
      <w:r w:rsidR="003A44EE">
        <w:rPr>
          <w:rFonts w:ascii="Times New Roman" w:hAnsi="Times New Roman" w:cs="Times New Roman"/>
          <w:sz w:val="18"/>
          <w:szCs w:val="18"/>
        </w:rPr>
        <w:t xml:space="preserve"> </w:t>
      </w:r>
      <w:r w:rsidRPr="003A44EE">
        <w:rPr>
          <w:rFonts w:ascii="Times New Roman" w:hAnsi="Times New Roman" w:cs="Times New Roman"/>
          <w:sz w:val="18"/>
          <w:szCs w:val="18"/>
        </w:rPr>
        <w:t>Figure 4.</w:t>
      </w:r>
    </w:p>
    <w:tbl>
      <w:tblPr>
        <w:tblStyle w:val="af"/>
        <w:tblW w:w="0" w:type="auto"/>
        <w:tblLook w:val="04A0" w:firstRow="1" w:lastRow="0" w:firstColumn="1" w:lastColumn="0" w:noHBand="0" w:noVBand="1"/>
      </w:tblPr>
      <w:tblGrid>
        <w:gridCol w:w="2830"/>
        <w:gridCol w:w="1093"/>
        <w:gridCol w:w="1093"/>
        <w:gridCol w:w="1093"/>
        <w:gridCol w:w="1093"/>
        <w:gridCol w:w="1094"/>
      </w:tblGrid>
      <w:tr w:rsidR="00AE5D6A" w:rsidRPr="00C72A88" w14:paraId="68716584" w14:textId="77777777" w:rsidTr="00E45B8F">
        <w:trPr>
          <w:trHeight w:val="312"/>
        </w:trPr>
        <w:tc>
          <w:tcPr>
            <w:tcW w:w="2830" w:type="dxa"/>
          </w:tcPr>
          <w:p w14:paraId="40E9E9D9" w14:textId="77777777" w:rsidR="00AE5D6A" w:rsidRPr="000A4CFC" w:rsidRDefault="00AE5D6A" w:rsidP="00E45B8F">
            <w:pPr>
              <w:jc w:val="left"/>
              <w:rPr>
                <w:rFonts w:ascii="Times New Roman" w:hAnsi="Times New Roman" w:cs="Times New Roman"/>
                <w:b/>
                <w:bCs/>
              </w:rPr>
            </w:pPr>
            <w:r>
              <w:rPr>
                <w:rFonts w:ascii="Times New Roman" w:hAnsi="Times New Roman" w:cs="Times New Roman"/>
                <w:b/>
                <w:bCs/>
              </w:rPr>
              <w:t>R</w:t>
            </w:r>
            <w:r w:rsidRPr="000A4CFC">
              <w:rPr>
                <w:rFonts w:ascii="Times New Roman" w:hAnsi="Times New Roman" w:cs="Times New Roman"/>
                <w:b/>
                <w:bCs/>
              </w:rPr>
              <w:t>eaction step</w:t>
            </w:r>
            <w:r>
              <w:rPr>
                <w:rFonts w:ascii="Times New Roman" w:hAnsi="Times New Roman" w:cs="Times New Roman"/>
                <w:b/>
                <w:bCs/>
              </w:rPr>
              <w:t xml:space="preserve"> (</w:t>
            </w:r>
            <w:proofErr w:type="spellStart"/>
            <w:r w:rsidRPr="00C82C4F">
              <w:rPr>
                <w:rFonts w:ascii="Times New Roman" w:hAnsi="Times New Roman" w:cs="Times New Roman"/>
                <w:b/>
                <w:bCs/>
              </w:rPr>
              <w:t>MoS</w:t>
            </w:r>
            <w:proofErr w:type="spellEnd"/>
            <w:r w:rsidRPr="00C82C4F">
              <w:rPr>
                <w:rFonts w:ascii="Times New Roman" w:hAnsi="Times New Roman" w:cs="Times New Roman"/>
                <w:b/>
                <w:bCs/>
              </w:rPr>
              <w:t>₂ plane</w:t>
            </w:r>
            <w:r>
              <w:rPr>
                <w:rFonts w:ascii="Times New Roman" w:hAnsi="Times New Roman" w:cs="Times New Roman"/>
                <w:b/>
                <w:bCs/>
              </w:rPr>
              <w:t>)</w:t>
            </w:r>
          </w:p>
        </w:tc>
        <w:tc>
          <w:tcPr>
            <w:tcW w:w="1093" w:type="dxa"/>
          </w:tcPr>
          <w:p w14:paraId="68BCF9A1"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p>
        </w:tc>
        <w:tc>
          <w:tcPr>
            <w:tcW w:w="1093" w:type="dxa"/>
          </w:tcPr>
          <w:p w14:paraId="34C1807D"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r w:rsidRPr="000A4CFC">
              <w:rPr>
                <w:rFonts w:ascii="Times New Roman" w:hAnsi="Times New Roman" w:cs="Times New Roman"/>
                <w:b/>
                <w:bCs/>
              </w:rPr>
              <w:t>I</w:t>
            </w:r>
          </w:p>
        </w:tc>
        <w:tc>
          <w:tcPr>
            <w:tcW w:w="1093" w:type="dxa"/>
          </w:tcPr>
          <w:p w14:paraId="7E6AFD91"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r w:rsidRPr="000A4CFC">
              <w:rPr>
                <w:rFonts w:ascii="Times New Roman" w:hAnsi="Times New Roman" w:cs="Times New Roman"/>
                <w:b/>
                <w:bCs/>
              </w:rPr>
              <w:t>II</w:t>
            </w:r>
          </w:p>
        </w:tc>
        <w:tc>
          <w:tcPr>
            <w:tcW w:w="1093" w:type="dxa"/>
          </w:tcPr>
          <w:p w14:paraId="698EB2C9"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r w:rsidRPr="000A4CFC">
              <w:rPr>
                <w:rFonts w:ascii="Times New Roman" w:hAnsi="Times New Roman" w:cs="Times New Roman"/>
                <w:b/>
                <w:bCs/>
              </w:rPr>
              <w:t>V</w:t>
            </w:r>
          </w:p>
        </w:tc>
        <w:tc>
          <w:tcPr>
            <w:tcW w:w="1094" w:type="dxa"/>
          </w:tcPr>
          <w:p w14:paraId="226DC6D4"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V</w:t>
            </w:r>
          </w:p>
        </w:tc>
      </w:tr>
      <w:tr w:rsidR="00AE5D6A" w:rsidRPr="00C72A88" w14:paraId="0712AFBF" w14:textId="77777777" w:rsidTr="00E45B8F">
        <w:trPr>
          <w:trHeight w:val="312"/>
        </w:trPr>
        <w:tc>
          <w:tcPr>
            <w:tcW w:w="2830" w:type="dxa"/>
          </w:tcPr>
          <w:p w14:paraId="61506320"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w:t>
            </w:r>
            <w:r>
              <w:rPr>
                <w:rFonts w:ascii="Times New Roman" w:hAnsi="Times New Roman" w:cs="Times New Roman"/>
                <w:b/>
                <w:bCs/>
              </w:rPr>
              <w:t>1</w:t>
            </w:r>
            <w:r w:rsidRPr="00C72A88">
              <w:rPr>
                <w:rFonts w:ascii="Times New Roman" w:hAnsi="Times New Roman" w:cs="Times New Roman"/>
                <w:b/>
                <w:bCs/>
              </w:rPr>
              <w:t>) (U=0 V), ΔG (eV)</w:t>
            </w:r>
          </w:p>
        </w:tc>
        <w:tc>
          <w:tcPr>
            <w:tcW w:w="1093" w:type="dxa"/>
          </w:tcPr>
          <w:p w14:paraId="63F7AB39"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0.26</w:t>
            </w:r>
          </w:p>
        </w:tc>
        <w:tc>
          <w:tcPr>
            <w:tcW w:w="1093" w:type="dxa"/>
          </w:tcPr>
          <w:p w14:paraId="2F70996D"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0.26</w:t>
            </w:r>
          </w:p>
        </w:tc>
        <w:tc>
          <w:tcPr>
            <w:tcW w:w="1093" w:type="dxa"/>
          </w:tcPr>
          <w:p w14:paraId="0DBABDC5"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0.26</w:t>
            </w:r>
          </w:p>
        </w:tc>
        <w:tc>
          <w:tcPr>
            <w:tcW w:w="1093" w:type="dxa"/>
          </w:tcPr>
          <w:p w14:paraId="500EF9DE"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-0.63</w:t>
            </w:r>
          </w:p>
        </w:tc>
        <w:tc>
          <w:tcPr>
            <w:tcW w:w="1094" w:type="dxa"/>
          </w:tcPr>
          <w:p w14:paraId="6994A88A"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-0.63</w:t>
            </w:r>
          </w:p>
        </w:tc>
      </w:tr>
      <w:tr w:rsidR="00AE5D6A" w:rsidRPr="00C72A88" w14:paraId="5EFB12BF" w14:textId="77777777" w:rsidTr="00E45B8F">
        <w:trPr>
          <w:trHeight w:val="312"/>
        </w:trPr>
        <w:tc>
          <w:tcPr>
            <w:tcW w:w="2830" w:type="dxa"/>
          </w:tcPr>
          <w:p w14:paraId="72ECDE4B"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(2) (U=0 V), ΔG (eV)</w:t>
            </w:r>
          </w:p>
        </w:tc>
        <w:tc>
          <w:tcPr>
            <w:tcW w:w="1093" w:type="dxa"/>
          </w:tcPr>
          <w:p w14:paraId="0418CE06"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-1.</w:t>
            </w:r>
            <w:r>
              <w:rPr>
                <w:rFonts w:ascii="Times New Roman" w:hAnsi="Times New Roman" w:cs="Times New Roman"/>
              </w:rPr>
              <w:t>44</w:t>
            </w:r>
          </w:p>
        </w:tc>
        <w:tc>
          <w:tcPr>
            <w:tcW w:w="1093" w:type="dxa"/>
          </w:tcPr>
          <w:p w14:paraId="46A46983"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-1.</w:t>
            </w:r>
            <w:r>
              <w:rPr>
                <w:rFonts w:ascii="Times New Roman" w:hAnsi="Times New Roman" w:cs="Times New Roman"/>
              </w:rPr>
              <w:t>44</w:t>
            </w:r>
          </w:p>
        </w:tc>
        <w:tc>
          <w:tcPr>
            <w:tcW w:w="1093" w:type="dxa"/>
          </w:tcPr>
          <w:p w14:paraId="2C709C4F" w14:textId="77777777" w:rsidR="00AE5D6A" w:rsidRPr="00143C98" w:rsidRDefault="00AE5D6A" w:rsidP="00E45B8F">
            <w:pPr>
              <w:jc w:val="center"/>
              <w:rPr>
                <w:rFonts w:ascii="Times New Roman" w:hAnsi="Times New Roman" w:cs="Times New Roman"/>
              </w:rPr>
            </w:pPr>
            <w:r>
              <w:rPr>
                <w:rFonts w:ascii="Times New Roman" w:hAnsi="Times New Roman" w:cs="Times New Roman"/>
              </w:rPr>
              <w:t>6.26</w:t>
            </w:r>
          </w:p>
        </w:tc>
        <w:tc>
          <w:tcPr>
            <w:tcW w:w="1093" w:type="dxa"/>
          </w:tcPr>
          <w:p w14:paraId="772954BE"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w:t>
            </w:r>
            <w:r>
              <w:rPr>
                <w:rFonts w:ascii="Times New Roman" w:hAnsi="Times New Roman" w:cs="Times New Roman"/>
              </w:rPr>
              <w:t>0.55</w:t>
            </w:r>
          </w:p>
        </w:tc>
        <w:tc>
          <w:tcPr>
            <w:tcW w:w="1094" w:type="dxa"/>
          </w:tcPr>
          <w:p w14:paraId="07A4F942"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w:t>
            </w:r>
            <w:r>
              <w:rPr>
                <w:rFonts w:ascii="Times New Roman" w:hAnsi="Times New Roman" w:cs="Times New Roman"/>
              </w:rPr>
              <w:t>0.55</w:t>
            </w:r>
          </w:p>
        </w:tc>
      </w:tr>
      <w:tr w:rsidR="00AE5D6A" w:rsidRPr="00C72A88" w14:paraId="0C84D378" w14:textId="77777777" w:rsidTr="00E45B8F">
        <w:trPr>
          <w:trHeight w:val="312"/>
        </w:trPr>
        <w:tc>
          <w:tcPr>
            <w:tcW w:w="2830" w:type="dxa"/>
          </w:tcPr>
          <w:p w14:paraId="610B04F3"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(3) (U=0 V), ΔG (eV)</w:t>
            </w:r>
          </w:p>
        </w:tc>
        <w:tc>
          <w:tcPr>
            <w:tcW w:w="1093" w:type="dxa"/>
          </w:tcPr>
          <w:p w14:paraId="7EC9B6C4"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w:t>
            </w:r>
            <w:r>
              <w:rPr>
                <w:rFonts w:ascii="Times New Roman" w:hAnsi="Times New Roman" w:cs="Times New Roman"/>
              </w:rPr>
              <w:t>0.70</w:t>
            </w:r>
          </w:p>
        </w:tc>
        <w:tc>
          <w:tcPr>
            <w:tcW w:w="1093" w:type="dxa"/>
          </w:tcPr>
          <w:p w14:paraId="1B756AE7" w14:textId="77777777" w:rsidR="00AE5D6A" w:rsidRPr="00143C98" w:rsidRDefault="00AE5D6A" w:rsidP="00E45B8F">
            <w:pPr>
              <w:jc w:val="center"/>
              <w:rPr>
                <w:rFonts w:ascii="Times New Roman" w:hAnsi="Times New Roman" w:cs="Times New Roman"/>
              </w:rPr>
            </w:pPr>
            <w:r>
              <w:rPr>
                <w:rFonts w:ascii="Times New Roman" w:hAnsi="Times New Roman" w:cs="Times New Roman"/>
              </w:rPr>
              <w:t>4</w:t>
            </w:r>
            <w:r>
              <w:rPr>
                <w:rFonts w:ascii="Times New Roman" w:hAnsi="Times New Roman" w:cs="Times New Roman" w:hint="eastAsia"/>
              </w:rPr>
              <w:t>.</w:t>
            </w:r>
            <w:r>
              <w:rPr>
                <w:rFonts w:ascii="Times New Roman" w:hAnsi="Times New Roman" w:cs="Times New Roman"/>
              </w:rPr>
              <w:t>56</w:t>
            </w:r>
          </w:p>
        </w:tc>
        <w:tc>
          <w:tcPr>
            <w:tcW w:w="1093" w:type="dxa"/>
          </w:tcPr>
          <w:p w14:paraId="0292D067" w14:textId="77777777" w:rsidR="00AE5D6A" w:rsidRPr="00143C98" w:rsidRDefault="00AE5D6A" w:rsidP="00E45B8F">
            <w:pPr>
              <w:jc w:val="center"/>
              <w:rPr>
                <w:rFonts w:ascii="Times New Roman" w:hAnsi="Times New Roman" w:cs="Times New Roman"/>
              </w:rPr>
            </w:pPr>
            <w:r w:rsidRPr="00012C6D">
              <w:rPr>
                <w:rFonts w:ascii="Times New Roman" w:hAnsi="Times New Roman" w:cs="Times New Roman"/>
              </w:rPr>
              <w:t>-3.14</w:t>
            </w:r>
          </w:p>
        </w:tc>
        <w:tc>
          <w:tcPr>
            <w:tcW w:w="1093" w:type="dxa"/>
          </w:tcPr>
          <w:p w14:paraId="5551A089"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w:t>
            </w:r>
            <w:r>
              <w:rPr>
                <w:rFonts w:ascii="Times New Roman" w:hAnsi="Times New Roman" w:cs="Times New Roman"/>
              </w:rPr>
              <w:t>0.70</w:t>
            </w:r>
          </w:p>
        </w:tc>
        <w:tc>
          <w:tcPr>
            <w:tcW w:w="1094" w:type="dxa"/>
          </w:tcPr>
          <w:p w14:paraId="37888C8D" w14:textId="77777777" w:rsidR="00AE5D6A" w:rsidRPr="00143C98" w:rsidRDefault="00AE5D6A" w:rsidP="00E45B8F">
            <w:pPr>
              <w:jc w:val="center"/>
              <w:rPr>
                <w:rFonts w:ascii="Times New Roman" w:hAnsi="Times New Roman" w:cs="Times New Roman"/>
              </w:rPr>
            </w:pPr>
            <w:r>
              <w:rPr>
                <w:rFonts w:ascii="Times New Roman" w:hAnsi="Times New Roman" w:cs="Times New Roman"/>
              </w:rPr>
              <w:t>4</w:t>
            </w:r>
            <w:r>
              <w:rPr>
                <w:rFonts w:ascii="Times New Roman" w:hAnsi="Times New Roman" w:cs="Times New Roman" w:hint="eastAsia"/>
              </w:rPr>
              <w:t>.</w:t>
            </w:r>
            <w:r>
              <w:rPr>
                <w:rFonts w:ascii="Times New Roman" w:hAnsi="Times New Roman" w:cs="Times New Roman"/>
              </w:rPr>
              <w:t>56</w:t>
            </w:r>
          </w:p>
        </w:tc>
      </w:tr>
      <w:tr w:rsidR="00AE5D6A" w:rsidRPr="00C72A88" w14:paraId="64491526" w14:textId="77777777" w:rsidTr="00E45B8F">
        <w:trPr>
          <w:trHeight w:val="312"/>
        </w:trPr>
        <w:tc>
          <w:tcPr>
            <w:tcW w:w="2830" w:type="dxa"/>
          </w:tcPr>
          <w:p w14:paraId="5EB158B1"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(4) (U=0 V), ΔG (eV)</w:t>
            </w:r>
          </w:p>
        </w:tc>
        <w:tc>
          <w:tcPr>
            <w:tcW w:w="1093" w:type="dxa"/>
          </w:tcPr>
          <w:p w14:paraId="54A45DAF" w14:textId="77777777" w:rsidR="00AE5D6A" w:rsidRPr="00143C98" w:rsidRDefault="00AE5D6A" w:rsidP="00E45B8F">
            <w:pPr>
              <w:jc w:val="center"/>
              <w:rPr>
                <w:rFonts w:ascii="Times New Roman" w:hAnsi="Times New Roman" w:cs="Times New Roman"/>
              </w:rPr>
            </w:pPr>
            <w:r>
              <w:rPr>
                <w:rFonts w:ascii="Times New Roman" w:hAnsi="Times New Roman" w:cs="Times New Roman"/>
              </w:rPr>
              <w:t>3.27</w:t>
            </w:r>
          </w:p>
        </w:tc>
        <w:tc>
          <w:tcPr>
            <w:tcW w:w="1093" w:type="dxa"/>
          </w:tcPr>
          <w:p w14:paraId="40AAE52E"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1.99</w:t>
            </w:r>
          </w:p>
        </w:tc>
        <w:tc>
          <w:tcPr>
            <w:tcW w:w="1093" w:type="dxa"/>
          </w:tcPr>
          <w:p w14:paraId="7726F10C"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1.99</w:t>
            </w:r>
          </w:p>
        </w:tc>
        <w:tc>
          <w:tcPr>
            <w:tcW w:w="1093" w:type="dxa"/>
          </w:tcPr>
          <w:p w14:paraId="2BFA434F" w14:textId="77777777" w:rsidR="00AE5D6A" w:rsidRPr="00143C98" w:rsidRDefault="00AE5D6A" w:rsidP="00E45B8F">
            <w:pPr>
              <w:jc w:val="center"/>
              <w:rPr>
                <w:rFonts w:ascii="Times New Roman" w:hAnsi="Times New Roman" w:cs="Times New Roman"/>
              </w:rPr>
            </w:pPr>
            <w:r>
              <w:rPr>
                <w:rFonts w:ascii="Times New Roman" w:hAnsi="Times New Roman" w:cs="Times New Roman"/>
              </w:rPr>
              <w:t>3.27</w:t>
            </w:r>
          </w:p>
        </w:tc>
        <w:tc>
          <w:tcPr>
            <w:tcW w:w="1094" w:type="dxa"/>
          </w:tcPr>
          <w:p w14:paraId="3AF5018B"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1.99</w:t>
            </w:r>
          </w:p>
        </w:tc>
      </w:tr>
      <w:tr w:rsidR="00AE5D6A" w:rsidRPr="00C72A88" w14:paraId="5502D61D" w14:textId="77777777" w:rsidTr="00E45B8F">
        <w:trPr>
          <w:trHeight w:val="312"/>
        </w:trPr>
        <w:tc>
          <w:tcPr>
            <w:tcW w:w="2830" w:type="dxa"/>
          </w:tcPr>
          <w:p w14:paraId="62BD42F8"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(5) (U=0 V), ΔG (eV)</w:t>
            </w:r>
          </w:p>
        </w:tc>
        <w:tc>
          <w:tcPr>
            <w:tcW w:w="1093" w:type="dxa"/>
          </w:tcPr>
          <w:p w14:paraId="11BF2114" w14:textId="77777777" w:rsidR="00AE5D6A" w:rsidRPr="00143C98" w:rsidRDefault="00AE5D6A" w:rsidP="00E45B8F">
            <w:pPr>
              <w:jc w:val="center"/>
              <w:rPr>
                <w:rFonts w:ascii="Times New Roman" w:hAnsi="Times New Roman" w:cs="Times New Roman"/>
              </w:rPr>
            </w:pPr>
            <w:r>
              <w:rPr>
                <w:rFonts w:ascii="Times New Roman" w:hAnsi="Times New Roman" w:cs="Times New Roman"/>
              </w:rPr>
              <w:t>-</w:t>
            </w:r>
            <w:r>
              <w:rPr>
                <w:rFonts w:ascii="Times New Roman" w:hAnsi="Times New Roman" w:cs="Times New Roman" w:hint="eastAsia"/>
              </w:rPr>
              <w:t>4</w:t>
            </w:r>
            <w:r>
              <w:rPr>
                <w:rFonts w:ascii="Times New Roman" w:hAnsi="Times New Roman" w:cs="Times New Roman"/>
              </w:rPr>
              <w:t>.75</w:t>
            </w:r>
          </w:p>
        </w:tc>
        <w:tc>
          <w:tcPr>
            <w:tcW w:w="1093" w:type="dxa"/>
          </w:tcPr>
          <w:p w14:paraId="6C64AED7" w14:textId="77777777" w:rsidR="00AE5D6A" w:rsidRPr="00143C98" w:rsidRDefault="00AE5D6A" w:rsidP="00E45B8F">
            <w:pPr>
              <w:jc w:val="center"/>
              <w:rPr>
                <w:rFonts w:ascii="Times New Roman" w:hAnsi="Times New Roman" w:cs="Times New Roman"/>
              </w:rPr>
            </w:pPr>
            <w:r>
              <w:rPr>
                <w:rFonts w:ascii="Times New Roman" w:hAnsi="Times New Roman" w:cs="Times New Roman"/>
              </w:rPr>
              <w:t>-</w:t>
            </w:r>
            <w:r>
              <w:rPr>
                <w:rFonts w:ascii="Times New Roman" w:hAnsi="Times New Roman" w:cs="Times New Roman" w:hint="eastAsia"/>
              </w:rPr>
              <w:t>4</w:t>
            </w:r>
            <w:r>
              <w:rPr>
                <w:rFonts w:ascii="Times New Roman" w:hAnsi="Times New Roman" w:cs="Times New Roman"/>
              </w:rPr>
              <w:t>.75</w:t>
            </w:r>
          </w:p>
        </w:tc>
        <w:tc>
          <w:tcPr>
            <w:tcW w:w="1093" w:type="dxa"/>
          </w:tcPr>
          <w:p w14:paraId="6D945F3F" w14:textId="77777777" w:rsidR="00AE5D6A" w:rsidRPr="00143C98" w:rsidRDefault="00AE5D6A" w:rsidP="00E45B8F">
            <w:pPr>
              <w:jc w:val="center"/>
              <w:rPr>
                <w:rFonts w:ascii="Times New Roman" w:hAnsi="Times New Roman" w:cs="Times New Roman"/>
              </w:rPr>
            </w:pPr>
            <w:r>
              <w:rPr>
                <w:rFonts w:ascii="Times New Roman" w:hAnsi="Times New Roman" w:cs="Times New Roman"/>
              </w:rPr>
              <w:t>-</w:t>
            </w:r>
            <w:r>
              <w:rPr>
                <w:rFonts w:ascii="Times New Roman" w:hAnsi="Times New Roman" w:cs="Times New Roman" w:hint="eastAsia"/>
              </w:rPr>
              <w:t>4</w:t>
            </w:r>
            <w:r>
              <w:rPr>
                <w:rFonts w:ascii="Times New Roman" w:hAnsi="Times New Roman" w:cs="Times New Roman"/>
              </w:rPr>
              <w:t>.75</w:t>
            </w:r>
          </w:p>
        </w:tc>
        <w:tc>
          <w:tcPr>
            <w:tcW w:w="1093" w:type="dxa"/>
          </w:tcPr>
          <w:p w14:paraId="7016D883" w14:textId="77777777" w:rsidR="00AE5D6A" w:rsidRPr="00143C98" w:rsidRDefault="00AE5D6A" w:rsidP="00E45B8F">
            <w:pPr>
              <w:jc w:val="center"/>
              <w:rPr>
                <w:rFonts w:ascii="Times New Roman" w:hAnsi="Times New Roman" w:cs="Times New Roman"/>
              </w:rPr>
            </w:pPr>
            <w:r>
              <w:rPr>
                <w:rFonts w:ascii="Times New Roman" w:hAnsi="Times New Roman" w:cs="Times New Roman"/>
              </w:rPr>
              <w:t>-</w:t>
            </w:r>
            <w:r>
              <w:rPr>
                <w:rFonts w:ascii="Times New Roman" w:hAnsi="Times New Roman" w:cs="Times New Roman" w:hint="eastAsia"/>
              </w:rPr>
              <w:t>4</w:t>
            </w:r>
            <w:r>
              <w:rPr>
                <w:rFonts w:ascii="Times New Roman" w:hAnsi="Times New Roman" w:cs="Times New Roman"/>
              </w:rPr>
              <w:t>.75</w:t>
            </w:r>
          </w:p>
        </w:tc>
        <w:tc>
          <w:tcPr>
            <w:tcW w:w="1094" w:type="dxa"/>
          </w:tcPr>
          <w:p w14:paraId="377D17B2" w14:textId="77777777" w:rsidR="00AE5D6A" w:rsidRPr="00143C98" w:rsidRDefault="00AE5D6A" w:rsidP="00E45B8F">
            <w:pPr>
              <w:jc w:val="center"/>
              <w:rPr>
                <w:rFonts w:ascii="Times New Roman" w:hAnsi="Times New Roman" w:cs="Times New Roman"/>
              </w:rPr>
            </w:pPr>
            <w:r>
              <w:rPr>
                <w:rFonts w:ascii="Times New Roman" w:hAnsi="Times New Roman" w:cs="Times New Roman"/>
              </w:rPr>
              <w:t>-</w:t>
            </w:r>
            <w:r>
              <w:rPr>
                <w:rFonts w:ascii="Times New Roman" w:hAnsi="Times New Roman" w:cs="Times New Roman" w:hint="eastAsia"/>
              </w:rPr>
              <w:t>4</w:t>
            </w:r>
            <w:r>
              <w:rPr>
                <w:rFonts w:ascii="Times New Roman" w:hAnsi="Times New Roman" w:cs="Times New Roman"/>
              </w:rPr>
              <w:t>.75</w:t>
            </w:r>
          </w:p>
        </w:tc>
      </w:tr>
      <w:tr w:rsidR="00AE5D6A" w:rsidRPr="00C72A88" w14:paraId="08B59071" w14:textId="77777777" w:rsidTr="00E45B8F">
        <w:trPr>
          <w:trHeight w:val="312"/>
        </w:trPr>
        <w:tc>
          <w:tcPr>
            <w:tcW w:w="2830" w:type="dxa"/>
          </w:tcPr>
          <w:p w14:paraId="68DCF731"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(6) (U=0 V), ΔG (eV)</w:t>
            </w:r>
          </w:p>
        </w:tc>
        <w:tc>
          <w:tcPr>
            <w:tcW w:w="1093" w:type="dxa"/>
          </w:tcPr>
          <w:p w14:paraId="0003F8C8"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6</w:t>
            </w:r>
            <w:r>
              <w:rPr>
                <w:rFonts w:ascii="Times New Roman" w:hAnsi="Times New Roman" w:cs="Times New Roman"/>
              </w:rPr>
              <w:t>.67</w:t>
            </w:r>
          </w:p>
        </w:tc>
        <w:tc>
          <w:tcPr>
            <w:tcW w:w="1093" w:type="dxa"/>
          </w:tcPr>
          <w:p w14:paraId="336BCC4D"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6</w:t>
            </w:r>
            <w:r>
              <w:rPr>
                <w:rFonts w:ascii="Times New Roman" w:hAnsi="Times New Roman" w:cs="Times New Roman"/>
              </w:rPr>
              <w:t>.67</w:t>
            </w:r>
          </w:p>
        </w:tc>
        <w:tc>
          <w:tcPr>
            <w:tcW w:w="1093" w:type="dxa"/>
          </w:tcPr>
          <w:p w14:paraId="49896FEE"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6</w:t>
            </w:r>
            <w:r>
              <w:rPr>
                <w:rFonts w:ascii="Times New Roman" w:hAnsi="Times New Roman" w:cs="Times New Roman"/>
              </w:rPr>
              <w:t>.67</w:t>
            </w:r>
          </w:p>
        </w:tc>
        <w:tc>
          <w:tcPr>
            <w:tcW w:w="1093" w:type="dxa"/>
          </w:tcPr>
          <w:p w14:paraId="3897C97A"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6</w:t>
            </w:r>
            <w:r>
              <w:rPr>
                <w:rFonts w:ascii="Times New Roman" w:hAnsi="Times New Roman" w:cs="Times New Roman"/>
              </w:rPr>
              <w:t>.67</w:t>
            </w:r>
          </w:p>
        </w:tc>
        <w:tc>
          <w:tcPr>
            <w:tcW w:w="1094" w:type="dxa"/>
          </w:tcPr>
          <w:p w14:paraId="32191E8B"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6</w:t>
            </w:r>
            <w:r>
              <w:rPr>
                <w:rFonts w:ascii="Times New Roman" w:hAnsi="Times New Roman" w:cs="Times New Roman"/>
              </w:rPr>
              <w:t>.67</w:t>
            </w:r>
          </w:p>
        </w:tc>
      </w:tr>
      <w:tr w:rsidR="00AE5D6A" w:rsidRPr="00C72A88" w14:paraId="39B32C5A" w14:textId="77777777" w:rsidTr="00E45B8F">
        <w:trPr>
          <w:trHeight w:val="312"/>
        </w:trPr>
        <w:tc>
          <w:tcPr>
            <w:tcW w:w="2830" w:type="dxa"/>
          </w:tcPr>
          <w:p w14:paraId="3872FFA4"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(7) (U=0 V), ΔG (eV)</w:t>
            </w:r>
          </w:p>
        </w:tc>
        <w:tc>
          <w:tcPr>
            <w:tcW w:w="1093" w:type="dxa"/>
          </w:tcPr>
          <w:p w14:paraId="2EC60016"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3.14</w:t>
            </w:r>
          </w:p>
        </w:tc>
        <w:tc>
          <w:tcPr>
            <w:tcW w:w="1093" w:type="dxa"/>
          </w:tcPr>
          <w:p w14:paraId="7CFE06BC"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3.14</w:t>
            </w:r>
          </w:p>
        </w:tc>
        <w:tc>
          <w:tcPr>
            <w:tcW w:w="1093" w:type="dxa"/>
          </w:tcPr>
          <w:p w14:paraId="385543B9"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3.14</w:t>
            </w:r>
          </w:p>
        </w:tc>
        <w:tc>
          <w:tcPr>
            <w:tcW w:w="1093" w:type="dxa"/>
          </w:tcPr>
          <w:p w14:paraId="3A13D990"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3.14</w:t>
            </w:r>
          </w:p>
        </w:tc>
        <w:tc>
          <w:tcPr>
            <w:tcW w:w="1094" w:type="dxa"/>
          </w:tcPr>
          <w:p w14:paraId="268E3C7C"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3.14</w:t>
            </w:r>
          </w:p>
        </w:tc>
      </w:tr>
      <w:tr w:rsidR="00AE5D6A" w:rsidRPr="00C72A88" w14:paraId="4F6F03F2" w14:textId="77777777" w:rsidTr="00E45B8F">
        <w:trPr>
          <w:trHeight w:val="312"/>
        </w:trPr>
        <w:tc>
          <w:tcPr>
            <w:tcW w:w="2830" w:type="dxa"/>
          </w:tcPr>
          <w:p w14:paraId="29B9413A"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(8) (U=0 V), ΔG (eV)</w:t>
            </w:r>
          </w:p>
        </w:tc>
        <w:tc>
          <w:tcPr>
            <w:tcW w:w="1093" w:type="dxa"/>
          </w:tcPr>
          <w:p w14:paraId="43082151"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3.45</w:t>
            </w:r>
          </w:p>
        </w:tc>
        <w:tc>
          <w:tcPr>
            <w:tcW w:w="1093" w:type="dxa"/>
          </w:tcPr>
          <w:p w14:paraId="29F2F2B3"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3.45</w:t>
            </w:r>
          </w:p>
        </w:tc>
        <w:tc>
          <w:tcPr>
            <w:tcW w:w="1093" w:type="dxa"/>
          </w:tcPr>
          <w:p w14:paraId="6855816F"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3.45</w:t>
            </w:r>
          </w:p>
        </w:tc>
        <w:tc>
          <w:tcPr>
            <w:tcW w:w="1093" w:type="dxa"/>
          </w:tcPr>
          <w:p w14:paraId="3353794F"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3.45</w:t>
            </w:r>
          </w:p>
        </w:tc>
        <w:tc>
          <w:tcPr>
            <w:tcW w:w="1094" w:type="dxa"/>
          </w:tcPr>
          <w:p w14:paraId="24619A73"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3.45</w:t>
            </w:r>
          </w:p>
        </w:tc>
      </w:tr>
      <w:tr w:rsidR="00AE5D6A" w:rsidRPr="00C72A88" w14:paraId="60685601" w14:textId="77777777" w:rsidTr="00E45B8F">
        <w:trPr>
          <w:trHeight w:val="312"/>
        </w:trPr>
        <w:tc>
          <w:tcPr>
            <w:tcW w:w="2830" w:type="dxa"/>
          </w:tcPr>
          <w:p w14:paraId="70F73068"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(1)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5608E949"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0.26</w:t>
            </w:r>
          </w:p>
        </w:tc>
        <w:tc>
          <w:tcPr>
            <w:tcW w:w="1093" w:type="dxa"/>
          </w:tcPr>
          <w:p w14:paraId="2EEA77C0"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0.26</w:t>
            </w:r>
          </w:p>
        </w:tc>
        <w:tc>
          <w:tcPr>
            <w:tcW w:w="1093" w:type="dxa"/>
          </w:tcPr>
          <w:p w14:paraId="7400DF9B"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0.26</w:t>
            </w:r>
          </w:p>
        </w:tc>
        <w:tc>
          <w:tcPr>
            <w:tcW w:w="1093" w:type="dxa"/>
          </w:tcPr>
          <w:p w14:paraId="608F3BDC" w14:textId="77777777" w:rsidR="00AE5D6A" w:rsidRPr="00143C98" w:rsidRDefault="00AE5D6A" w:rsidP="00E45B8F">
            <w:pPr>
              <w:jc w:val="center"/>
              <w:rPr>
                <w:rFonts w:ascii="Times New Roman" w:hAnsi="Times New Roman" w:cs="Times New Roman"/>
              </w:rPr>
            </w:pPr>
            <w:r w:rsidRPr="00570719">
              <w:rPr>
                <w:rFonts w:ascii="Times New Roman" w:hAnsi="Times New Roman" w:cs="Times New Roman"/>
              </w:rPr>
              <w:t>2.22</w:t>
            </w:r>
            <w:r w:rsidRPr="00570719">
              <w:rPr>
                <w:rFonts w:ascii="Times New Roman" w:hAnsi="Times New Roman" w:cs="Times New Roman"/>
              </w:rPr>
              <w:tab/>
            </w:r>
          </w:p>
        </w:tc>
        <w:tc>
          <w:tcPr>
            <w:tcW w:w="1094" w:type="dxa"/>
          </w:tcPr>
          <w:p w14:paraId="71F85F2E" w14:textId="77777777" w:rsidR="00AE5D6A" w:rsidRPr="00143C98" w:rsidRDefault="00AE5D6A" w:rsidP="00E45B8F">
            <w:pPr>
              <w:jc w:val="center"/>
              <w:rPr>
                <w:rFonts w:ascii="Times New Roman" w:hAnsi="Times New Roman" w:cs="Times New Roman"/>
              </w:rPr>
            </w:pPr>
            <w:r w:rsidRPr="00570719">
              <w:rPr>
                <w:rFonts w:ascii="Times New Roman" w:hAnsi="Times New Roman" w:cs="Times New Roman"/>
              </w:rPr>
              <w:t>2.22</w:t>
            </w:r>
          </w:p>
        </w:tc>
      </w:tr>
      <w:tr w:rsidR="00AE5D6A" w:rsidRPr="00C72A88" w14:paraId="55EF78FA" w14:textId="77777777" w:rsidTr="00E45B8F">
        <w:trPr>
          <w:trHeight w:val="312"/>
        </w:trPr>
        <w:tc>
          <w:tcPr>
            <w:tcW w:w="2830" w:type="dxa"/>
          </w:tcPr>
          <w:p w14:paraId="1DB84C97"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(2)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425F09BB"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1.</w:t>
            </w:r>
            <w:r>
              <w:rPr>
                <w:rFonts w:ascii="Times New Roman" w:hAnsi="Times New Roman" w:cs="Times New Roman"/>
              </w:rPr>
              <w:t>41</w:t>
            </w:r>
          </w:p>
        </w:tc>
        <w:tc>
          <w:tcPr>
            <w:tcW w:w="1093" w:type="dxa"/>
          </w:tcPr>
          <w:p w14:paraId="530532B5"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1.</w:t>
            </w:r>
            <w:r>
              <w:rPr>
                <w:rFonts w:ascii="Times New Roman" w:hAnsi="Times New Roman" w:cs="Times New Roman"/>
              </w:rPr>
              <w:t>41</w:t>
            </w:r>
          </w:p>
        </w:tc>
        <w:tc>
          <w:tcPr>
            <w:tcW w:w="1093" w:type="dxa"/>
          </w:tcPr>
          <w:p w14:paraId="0977398D" w14:textId="77777777" w:rsidR="00AE5D6A" w:rsidRPr="00143C98" w:rsidRDefault="00AE5D6A" w:rsidP="00E45B8F">
            <w:pPr>
              <w:jc w:val="center"/>
              <w:rPr>
                <w:rFonts w:ascii="Times New Roman" w:hAnsi="Times New Roman" w:cs="Times New Roman"/>
              </w:rPr>
            </w:pPr>
            <w:r>
              <w:rPr>
                <w:rFonts w:ascii="Times New Roman" w:hAnsi="Times New Roman" w:cs="Times New Roman"/>
              </w:rPr>
              <w:t>6.26</w:t>
            </w:r>
          </w:p>
        </w:tc>
        <w:tc>
          <w:tcPr>
            <w:tcW w:w="1093" w:type="dxa"/>
          </w:tcPr>
          <w:p w14:paraId="3DE78A00"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w:t>
            </w:r>
            <w:r>
              <w:rPr>
                <w:rFonts w:ascii="Times New Roman" w:hAnsi="Times New Roman" w:cs="Times New Roman"/>
              </w:rPr>
              <w:t>0.55</w:t>
            </w:r>
          </w:p>
        </w:tc>
        <w:tc>
          <w:tcPr>
            <w:tcW w:w="1094" w:type="dxa"/>
          </w:tcPr>
          <w:p w14:paraId="76A5E92E" w14:textId="77777777" w:rsidR="00AE5D6A" w:rsidRPr="00143C98" w:rsidRDefault="00AE5D6A" w:rsidP="00E45B8F">
            <w:pPr>
              <w:jc w:val="center"/>
              <w:rPr>
                <w:rFonts w:ascii="Times New Roman" w:hAnsi="Times New Roman" w:cs="Times New Roman"/>
              </w:rPr>
            </w:pPr>
            <w:r w:rsidRPr="00143C98">
              <w:rPr>
                <w:rFonts w:ascii="Times New Roman" w:hAnsi="Times New Roman" w:cs="Times New Roman" w:hint="eastAsia"/>
              </w:rPr>
              <w:t>-</w:t>
            </w:r>
            <w:r>
              <w:rPr>
                <w:rFonts w:ascii="Times New Roman" w:hAnsi="Times New Roman" w:cs="Times New Roman"/>
              </w:rPr>
              <w:t>0.55</w:t>
            </w:r>
          </w:p>
        </w:tc>
      </w:tr>
      <w:tr w:rsidR="00AE5D6A" w:rsidRPr="00C72A88" w14:paraId="7866AB00" w14:textId="77777777" w:rsidTr="00E45B8F">
        <w:trPr>
          <w:trHeight w:val="312"/>
        </w:trPr>
        <w:tc>
          <w:tcPr>
            <w:tcW w:w="2830" w:type="dxa"/>
          </w:tcPr>
          <w:p w14:paraId="5F0104FB"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(3)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4528FC2E"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.15</w:t>
            </w:r>
          </w:p>
        </w:tc>
        <w:tc>
          <w:tcPr>
            <w:tcW w:w="1093" w:type="dxa"/>
          </w:tcPr>
          <w:p w14:paraId="505F593C" w14:textId="77777777" w:rsidR="00AE5D6A" w:rsidRPr="00143C98" w:rsidRDefault="00AE5D6A" w:rsidP="00E45B8F">
            <w:pPr>
              <w:jc w:val="center"/>
              <w:rPr>
                <w:rFonts w:ascii="Times New Roman" w:hAnsi="Times New Roman" w:cs="Times New Roman"/>
              </w:rPr>
            </w:pPr>
            <w:r>
              <w:rPr>
                <w:rFonts w:ascii="Times New Roman" w:hAnsi="Times New Roman" w:cs="Times New Roman"/>
              </w:rPr>
              <w:t>4</w:t>
            </w:r>
            <w:r>
              <w:rPr>
                <w:rFonts w:ascii="Times New Roman" w:hAnsi="Times New Roman" w:cs="Times New Roman" w:hint="eastAsia"/>
              </w:rPr>
              <w:t>.</w:t>
            </w:r>
            <w:r>
              <w:rPr>
                <w:rFonts w:ascii="Times New Roman" w:hAnsi="Times New Roman" w:cs="Times New Roman"/>
              </w:rPr>
              <w:t>56</w:t>
            </w:r>
          </w:p>
        </w:tc>
        <w:tc>
          <w:tcPr>
            <w:tcW w:w="1093" w:type="dxa"/>
          </w:tcPr>
          <w:p w14:paraId="74EF3B8B"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-0.29</w:t>
            </w:r>
          </w:p>
        </w:tc>
        <w:tc>
          <w:tcPr>
            <w:tcW w:w="1093" w:type="dxa"/>
          </w:tcPr>
          <w:p w14:paraId="18CC4127" w14:textId="77777777" w:rsidR="00AE5D6A" w:rsidRPr="00143C98" w:rsidRDefault="00AE5D6A" w:rsidP="00E45B8F">
            <w:pPr>
              <w:jc w:val="center"/>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.15</w:t>
            </w:r>
          </w:p>
        </w:tc>
        <w:tc>
          <w:tcPr>
            <w:tcW w:w="1094" w:type="dxa"/>
          </w:tcPr>
          <w:p w14:paraId="6EEC402B" w14:textId="77777777" w:rsidR="00AE5D6A" w:rsidRPr="00143C98" w:rsidRDefault="00AE5D6A" w:rsidP="00E45B8F">
            <w:pPr>
              <w:jc w:val="center"/>
              <w:rPr>
                <w:rFonts w:ascii="Times New Roman" w:hAnsi="Times New Roman" w:cs="Times New Roman"/>
              </w:rPr>
            </w:pPr>
            <w:r>
              <w:rPr>
                <w:rFonts w:ascii="Times New Roman" w:hAnsi="Times New Roman" w:cs="Times New Roman"/>
              </w:rPr>
              <w:t>4</w:t>
            </w:r>
            <w:r>
              <w:rPr>
                <w:rFonts w:ascii="Times New Roman" w:hAnsi="Times New Roman" w:cs="Times New Roman" w:hint="eastAsia"/>
              </w:rPr>
              <w:t>.</w:t>
            </w:r>
            <w:r>
              <w:rPr>
                <w:rFonts w:ascii="Times New Roman" w:hAnsi="Times New Roman" w:cs="Times New Roman"/>
              </w:rPr>
              <w:t>56</w:t>
            </w:r>
          </w:p>
        </w:tc>
      </w:tr>
      <w:tr w:rsidR="00AE5D6A" w:rsidRPr="00C72A88" w14:paraId="3990ABB2" w14:textId="77777777" w:rsidTr="00E45B8F">
        <w:trPr>
          <w:trHeight w:val="312"/>
        </w:trPr>
        <w:tc>
          <w:tcPr>
            <w:tcW w:w="2830" w:type="dxa"/>
          </w:tcPr>
          <w:p w14:paraId="15BB2919"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(4)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48244E91"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3.27</w:t>
            </w:r>
          </w:p>
        </w:tc>
        <w:tc>
          <w:tcPr>
            <w:tcW w:w="1093" w:type="dxa"/>
          </w:tcPr>
          <w:p w14:paraId="33E6EA24" w14:textId="77777777" w:rsidR="00AE5D6A" w:rsidRPr="00143C98" w:rsidRDefault="00AE5D6A" w:rsidP="00E45B8F">
            <w:pPr>
              <w:widowControl/>
              <w:jc w:val="center"/>
              <w:rPr>
                <w:rFonts w:ascii="Times New Roman" w:hAnsi="Times New Roman" w:cs="Times New Roman"/>
              </w:rPr>
            </w:pPr>
            <w:r w:rsidRPr="00B40393">
              <w:rPr>
                <w:rFonts w:ascii="Times New Roman" w:hAnsi="Times New Roman" w:cs="Times New Roman" w:hint="eastAsia"/>
              </w:rPr>
              <w:t>0.86</w:t>
            </w:r>
          </w:p>
        </w:tc>
        <w:tc>
          <w:tcPr>
            <w:tcW w:w="1093" w:type="dxa"/>
          </w:tcPr>
          <w:p w14:paraId="3CB13C46" w14:textId="77777777" w:rsidR="00AE5D6A" w:rsidRPr="00143C98" w:rsidRDefault="00AE5D6A" w:rsidP="00E45B8F">
            <w:pPr>
              <w:widowControl/>
              <w:jc w:val="center"/>
              <w:rPr>
                <w:rFonts w:ascii="Times New Roman" w:hAnsi="Times New Roman" w:cs="Times New Roman"/>
              </w:rPr>
            </w:pPr>
            <w:r w:rsidRPr="00B40393">
              <w:rPr>
                <w:rFonts w:ascii="Times New Roman" w:hAnsi="Times New Roman" w:cs="Times New Roman" w:hint="eastAsia"/>
              </w:rPr>
              <w:t>0.86</w:t>
            </w:r>
          </w:p>
        </w:tc>
        <w:tc>
          <w:tcPr>
            <w:tcW w:w="1093" w:type="dxa"/>
          </w:tcPr>
          <w:p w14:paraId="7662110F" w14:textId="77777777" w:rsidR="00AE5D6A" w:rsidRPr="00143C98" w:rsidRDefault="00AE5D6A" w:rsidP="00E45B8F">
            <w:pPr>
              <w:widowControl/>
              <w:jc w:val="center"/>
              <w:rPr>
                <w:rFonts w:ascii="Times New Roman" w:hAnsi="Times New Roman" w:cs="Times New Roman"/>
              </w:rPr>
            </w:pPr>
            <w:r w:rsidRPr="00B40393">
              <w:rPr>
                <w:rFonts w:ascii="Times New Roman" w:hAnsi="Times New Roman" w:cs="Times New Roman" w:hint="eastAsia"/>
              </w:rPr>
              <w:t>3.27</w:t>
            </w:r>
          </w:p>
        </w:tc>
        <w:tc>
          <w:tcPr>
            <w:tcW w:w="1094" w:type="dxa"/>
          </w:tcPr>
          <w:p w14:paraId="2B355F2B" w14:textId="77777777" w:rsidR="00AE5D6A" w:rsidRPr="00143C98" w:rsidRDefault="00AE5D6A" w:rsidP="00E45B8F">
            <w:pPr>
              <w:widowControl/>
              <w:jc w:val="center"/>
              <w:rPr>
                <w:rFonts w:ascii="Times New Roman" w:hAnsi="Times New Roman" w:cs="Times New Roman"/>
              </w:rPr>
            </w:pPr>
            <w:r w:rsidRPr="00B40393">
              <w:rPr>
                <w:rFonts w:ascii="Times New Roman" w:hAnsi="Times New Roman" w:cs="Times New Roman" w:hint="eastAsia"/>
              </w:rPr>
              <w:t>0.86</w:t>
            </w:r>
          </w:p>
        </w:tc>
      </w:tr>
      <w:tr w:rsidR="00AE5D6A" w:rsidRPr="00C72A88" w14:paraId="5DC1D214" w14:textId="77777777" w:rsidTr="00E45B8F">
        <w:trPr>
          <w:trHeight w:val="312"/>
        </w:trPr>
        <w:tc>
          <w:tcPr>
            <w:tcW w:w="2830" w:type="dxa"/>
          </w:tcPr>
          <w:p w14:paraId="7E17928B"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(5)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695DD841"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-4.75</w:t>
            </w:r>
          </w:p>
        </w:tc>
        <w:tc>
          <w:tcPr>
            <w:tcW w:w="1093" w:type="dxa"/>
          </w:tcPr>
          <w:p w14:paraId="503E15E5"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-4.75</w:t>
            </w:r>
          </w:p>
        </w:tc>
        <w:tc>
          <w:tcPr>
            <w:tcW w:w="1093" w:type="dxa"/>
          </w:tcPr>
          <w:p w14:paraId="78DADBB0"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-4.75</w:t>
            </w:r>
          </w:p>
        </w:tc>
        <w:tc>
          <w:tcPr>
            <w:tcW w:w="1093" w:type="dxa"/>
          </w:tcPr>
          <w:p w14:paraId="7F2AE58C"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-4.75</w:t>
            </w:r>
          </w:p>
        </w:tc>
        <w:tc>
          <w:tcPr>
            <w:tcW w:w="1094" w:type="dxa"/>
          </w:tcPr>
          <w:p w14:paraId="2BB51A61"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-4.75</w:t>
            </w:r>
          </w:p>
        </w:tc>
      </w:tr>
      <w:tr w:rsidR="00AE5D6A" w:rsidRPr="00C72A88" w14:paraId="65C5A67D" w14:textId="77777777" w:rsidTr="00E45B8F">
        <w:trPr>
          <w:trHeight w:val="312"/>
        </w:trPr>
        <w:tc>
          <w:tcPr>
            <w:tcW w:w="2830" w:type="dxa"/>
          </w:tcPr>
          <w:p w14:paraId="6FA5371C"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(6)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304011F4"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6.67</w:t>
            </w:r>
          </w:p>
        </w:tc>
        <w:tc>
          <w:tcPr>
            <w:tcW w:w="1093" w:type="dxa"/>
          </w:tcPr>
          <w:p w14:paraId="24FD7CF5"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6.67</w:t>
            </w:r>
          </w:p>
        </w:tc>
        <w:tc>
          <w:tcPr>
            <w:tcW w:w="1093" w:type="dxa"/>
          </w:tcPr>
          <w:p w14:paraId="2BAF8923"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6.67</w:t>
            </w:r>
          </w:p>
        </w:tc>
        <w:tc>
          <w:tcPr>
            <w:tcW w:w="1093" w:type="dxa"/>
          </w:tcPr>
          <w:p w14:paraId="082CDE28"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6.67</w:t>
            </w:r>
          </w:p>
        </w:tc>
        <w:tc>
          <w:tcPr>
            <w:tcW w:w="1094" w:type="dxa"/>
          </w:tcPr>
          <w:p w14:paraId="3C536139"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6.67</w:t>
            </w:r>
          </w:p>
        </w:tc>
      </w:tr>
      <w:tr w:rsidR="00AE5D6A" w:rsidRPr="00C72A88" w14:paraId="3C0B36D1" w14:textId="77777777" w:rsidTr="00E45B8F">
        <w:trPr>
          <w:trHeight w:val="312"/>
        </w:trPr>
        <w:tc>
          <w:tcPr>
            <w:tcW w:w="2830" w:type="dxa"/>
          </w:tcPr>
          <w:p w14:paraId="6A9100FE"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(7)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57E00C94"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-0.29</w:t>
            </w:r>
          </w:p>
        </w:tc>
        <w:tc>
          <w:tcPr>
            <w:tcW w:w="1093" w:type="dxa"/>
          </w:tcPr>
          <w:p w14:paraId="494F70B8"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-0.29</w:t>
            </w:r>
          </w:p>
        </w:tc>
        <w:tc>
          <w:tcPr>
            <w:tcW w:w="1093" w:type="dxa"/>
          </w:tcPr>
          <w:p w14:paraId="07A40C5A"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-0.29</w:t>
            </w:r>
          </w:p>
        </w:tc>
        <w:tc>
          <w:tcPr>
            <w:tcW w:w="1093" w:type="dxa"/>
          </w:tcPr>
          <w:p w14:paraId="3B7A9371"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-0.29</w:t>
            </w:r>
          </w:p>
        </w:tc>
        <w:tc>
          <w:tcPr>
            <w:tcW w:w="1094" w:type="dxa"/>
          </w:tcPr>
          <w:p w14:paraId="6877191C"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-0.29</w:t>
            </w:r>
          </w:p>
        </w:tc>
      </w:tr>
      <w:tr w:rsidR="00AE5D6A" w:rsidRPr="00C72A88" w14:paraId="055B6047" w14:textId="77777777" w:rsidTr="00E45B8F">
        <w:trPr>
          <w:trHeight w:val="312"/>
        </w:trPr>
        <w:tc>
          <w:tcPr>
            <w:tcW w:w="2830" w:type="dxa"/>
          </w:tcPr>
          <w:p w14:paraId="1542BC21"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lastRenderedPageBreak/>
              <w:t>(8)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3C380D6A"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-0.6</w:t>
            </w:r>
            <w:r>
              <w:rPr>
                <w:rFonts w:ascii="Times New Roman" w:hAnsi="Times New Roman" w:cs="Times New Roman"/>
              </w:rPr>
              <w:t>0</w:t>
            </w:r>
          </w:p>
        </w:tc>
        <w:tc>
          <w:tcPr>
            <w:tcW w:w="1093" w:type="dxa"/>
          </w:tcPr>
          <w:p w14:paraId="4D6763AA"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-0.6</w:t>
            </w:r>
            <w:r>
              <w:rPr>
                <w:rFonts w:ascii="Times New Roman" w:hAnsi="Times New Roman" w:cs="Times New Roman"/>
              </w:rPr>
              <w:t>0</w:t>
            </w:r>
          </w:p>
        </w:tc>
        <w:tc>
          <w:tcPr>
            <w:tcW w:w="1093" w:type="dxa"/>
          </w:tcPr>
          <w:p w14:paraId="12674787"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-0.6</w:t>
            </w:r>
            <w:r>
              <w:rPr>
                <w:rFonts w:ascii="Times New Roman" w:hAnsi="Times New Roman" w:cs="Times New Roman"/>
              </w:rPr>
              <w:t>0</w:t>
            </w:r>
          </w:p>
        </w:tc>
        <w:tc>
          <w:tcPr>
            <w:tcW w:w="1093" w:type="dxa"/>
          </w:tcPr>
          <w:p w14:paraId="1F2FC68F"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-0.6</w:t>
            </w:r>
            <w:r>
              <w:rPr>
                <w:rFonts w:ascii="Times New Roman" w:hAnsi="Times New Roman" w:cs="Times New Roman"/>
              </w:rPr>
              <w:t>0</w:t>
            </w:r>
          </w:p>
        </w:tc>
        <w:tc>
          <w:tcPr>
            <w:tcW w:w="1094" w:type="dxa"/>
          </w:tcPr>
          <w:p w14:paraId="06E11E7D" w14:textId="77777777" w:rsidR="00AE5D6A" w:rsidRPr="00143C98" w:rsidRDefault="00AE5D6A" w:rsidP="00E45B8F">
            <w:pPr>
              <w:jc w:val="center"/>
              <w:rPr>
                <w:rFonts w:ascii="Times New Roman" w:hAnsi="Times New Roman" w:cs="Times New Roman"/>
              </w:rPr>
            </w:pPr>
            <w:r w:rsidRPr="00B40393">
              <w:rPr>
                <w:rFonts w:ascii="Times New Roman" w:hAnsi="Times New Roman" w:cs="Times New Roman"/>
              </w:rPr>
              <w:t>-0.6</w:t>
            </w:r>
            <w:r>
              <w:rPr>
                <w:rFonts w:ascii="Times New Roman" w:hAnsi="Times New Roman" w:cs="Times New Roman"/>
              </w:rPr>
              <w:t>0</w:t>
            </w:r>
          </w:p>
        </w:tc>
      </w:tr>
    </w:tbl>
    <w:p w14:paraId="7C6B775B" w14:textId="77777777" w:rsidR="00DC152D" w:rsidRPr="00C72A88" w:rsidRDefault="00DC152D" w:rsidP="00AE5D6A">
      <w:pPr>
        <w:rPr>
          <w:rFonts w:ascii="Times New Roman" w:hAnsi="Times New Roman" w:cs="Times New Roman"/>
        </w:rPr>
      </w:pPr>
    </w:p>
    <w:p w14:paraId="5BAFDADA" w14:textId="5CD7B98C" w:rsidR="00AE5D6A" w:rsidRPr="003A44EE" w:rsidRDefault="00AE5D6A" w:rsidP="003A44EE">
      <w:pPr>
        <w:widowControl/>
        <w:spacing w:before="100" w:beforeAutospacing="1" w:after="100" w:afterAutospacing="1"/>
        <w:jc w:val="left"/>
        <w:rPr>
          <w:rFonts w:ascii="Times New Roman" w:hAnsi="Times New Roman" w:cs="Times New Roman"/>
          <w:sz w:val="18"/>
          <w:szCs w:val="18"/>
        </w:rPr>
      </w:pPr>
      <w:r w:rsidRPr="003A44EE">
        <w:rPr>
          <w:rFonts w:ascii="Times New Roman" w:hAnsi="Times New Roman" w:cs="Times New Roman"/>
          <w:b/>
          <w:bCs/>
          <w:sz w:val="18"/>
          <w:szCs w:val="18"/>
        </w:rPr>
        <w:t>Table S</w:t>
      </w:r>
      <w:r w:rsidR="00DC152D" w:rsidRPr="003A44EE">
        <w:rPr>
          <w:rFonts w:ascii="Times New Roman" w:hAnsi="Times New Roman" w:cs="Times New Roman"/>
          <w:b/>
          <w:bCs/>
          <w:sz w:val="18"/>
          <w:szCs w:val="18"/>
        </w:rPr>
        <w:t>3</w:t>
      </w:r>
      <w:r w:rsidRPr="003A44EE">
        <w:rPr>
          <w:rFonts w:ascii="Times New Roman" w:hAnsi="Times New Roman" w:cs="Times New Roman"/>
          <w:b/>
          <w:bCs/>
          <w:sz w:val="18"/>
          <w:szCs w:val="18"/>
        </w:rPr>
        <w:t>.</w:t>
      </w:r>
      <w:r w:rsidRPr="003A44EE">
        <w:rPr>
          <w:rFonts w:ascii="Times New Roman" w:hAnsi="Times New Roman" w:cs="Times New Roman"/>
          <w:sz w:val="18"/>
          <w:szCs w:val="18"/>
        </w:rPr>
        <w:t xml:space="preserve"> The Gibbs free energy change (</w:t>
      </w:r>
      <w:r w:rsidRPr="003A44EE">
        <w:rPr>
          <w:rFonts w:ascii="Times New Roman" w:hAnsi="Times New Roman" w:cs="Times New Roman" w:hint="eastAsia"/>
          <w:sz w:val="18"/>
          <w:szCs w:val="18"/>
        </w:rPr>
        <w:t>Δ</w:t>
      </w:r>
      <w:r w:rsidRPr="003A44EE">
        <w:rPr>
          <w:rFonts w:ascii="Times New Roman" w:hAnsi="Times New Roman" w:cs="Times New Roman"/>
          <w:sz w:val="18"/>
          <w:szCs w:val="18"/>
        </w:rPr>
        <w:t xml:space="preserve">G) of each reaction step on the plane of </w:t>
      </w:r>
      <w:r w:rsidRPr="003A44EE">
        <w:rPr>
          <w:rFonts w:ascii="Times New Roman" w:hAnsi="Times New Roman" w:cs="Times New Roman" w:hint="eastAsia"/>
          <w:sz w:val="18"/>
          <w:szCs w:val="18"/>
        </w:rPr>
        <w:t>Mo</w:t>
      </w:r>
      <w:r w:rsidRPr="003A44EE">
        <w:rPr>
          <w:rFonts w:ascii="Times New Roman" w:hAnsi="Times New Roman" w:cs="Times New Roman"/>
          <w:sz w:val="18"/>
          <w:szCs w:val="18"/>
        </w:rPr>
        <w:t>S2 with S-vacancy</w:t>
      </w:r>
      <w:r w:rsidRPr="003A44EE">
        <w:rPr>
          <w:rFonts w:ascii="Times New Roman" w:hAnsi="Times New Roman" w:cs="Times New Roman" w:hint="eastAsia"/>
          <w:sz w:val="18"/>
          <w:szCs w:val="18"/>
        </w:rPr>
        <w:t xml:space="preserve"> </w:t>
      </w:r>
      <w:r w:rsidRPr="003A44EE">
        <w:rPr>
          <w:rFonts w:ascii="Times New Roman" w:hAnsi="Times New Roman" w:cs="Times New Roman"/>
          <w:sz w:val="18"/>
          <w:szCs w:val="18"/>
        </w:rPr>
        <w:t>corresponding to the Figure 5.</w:t>
      </w:r>
    </w:p>
    <w:tbl>
      <w:tblPr>
        <w:tblStyle w:val="af"/>
        <w:tblW w:w="0" w:type="auto"/>
        <w:tblLook w:val="04A0" w:firstRow="1" w:lastRow="0" w:firstColumn="1" w:lastColumn="0" w:noHBand="0" w:noVBand="1"/>
      </w:tblPr>
      <w:tblGrid>
        <w:gridCol w:w="2830"/>
        <w:gridCol w:w="1093"/>
        <w:gridCol w:w="1093"/>
        <w:gridCol w:w="1093"/>
        <w:gridCol w:w="1093"/>
        <w:gridCol w:w="1094"/>
      </w:tblGrid>
      <w:tr w:rsidR="00AE5D6A" w:rsidRPr="00C72A88" w14:paraId="32F16DE0" w14:textId="77777777" w:rsidTr="00E45B8F">
        <w:trPr>
          <w:trHeight w:val="312"/>
        </w:trPr>
        <w:tc>
          <w:tcPr>
            <w:tcW w:w="2830" w:type="dxa"/>
          </w:tcPr>
          <w:p w14:paraId="046BD11D" w14:textId="77777777" w:rsidR="00AE5D6A" w:rsidRPr="000A4CFC" w:rsidRDefault="00AE5D6A" w:rsidP="00E45B8F">
            <w:pPr>
              <w:jc w:val="left"/>
              <w:rPr>
                <w:rFonts w:ascii="Times New Roman" w:hAnsi="Times New Roman" w:cs="Times New Roman"/>
                <w:b/>
                <w:bCs/>
              </w:rPr>
            </w:pPr>
            <w:r>
              <w:rPr>
                <w:rFonts w:ascii="Times New Roman" w:hAnsi="Times New Roman" w:cs="Times New Roman"/>
                <w:b/>
                <w:bCs/>
              </w:rPr>
              <w:t>R</w:t>
            </w:r>
            <w:r w:rsidRPr="000A4CFC">
              <w:rPr>
                <w:rFonts w:ascii="Times New Roman" w:hAnsi="Times New Roman" w:cs="Times New Roman"/>
                <w:b/>
                <w:bCs/>
              </w:rPr>
              <w:t>eaction step</w:t>
            </w:r>
            <w:r>
              <w:rPr>
                <w:rFonts w:ascii="Times New Roman" w:hAnsi="Times New Roman" w:cs="Times New Roman"/>
                <w:b/>
                <w:bCs/>
              </w:rPr>
              <w:t xml:space="preserve"> (</w:t>
            </w:r>
            <w:proofErr w:type="spellStart"/>
            <w:r w:rsidRPr="00C82C4F">
              <w:rPr>
                <w:rFonts w:ascii="Times New Roman" w:hAnsi="Times New Roman" w:cs="Times New Roman"/>
                <w:b/>
                <w:bCs/>
              </w:rPr>
              <w:t>MoS</w:t>
            </w:r>
            <w:proofErr w:type="spellEnd"/>
            <w:r w:rsidRPr="00C82C4F">
              <w:rPr>
                <w:rFonts w:ascii="Times New Roman" w:hAnsi="Times New Roman" w:cs="Times New Roman"/>
                <w:b/>
                <w:bCs/>
              </w:rPr>
              <w:t>₂ plane</w:t>
            </w:r>
            <w:r>
              <w:rPr>
                <w:rFonts w:ascii="Times New Roman" w:hAnsi="Times New Roman" w:cs="Times New Roman"/>
                <w:b/>
                <w:bCs/>
              </w:rPr>
              <w:t xml:space="preserve"> &amp;</w:t>
            </w:r>
            <w:proofErr w:type="spellStart"/>
            <w:r>
              <w:rPr>
                <w:rFonts w:ascii="Times New Roman" w:hAnsi="Times New Roman" w:cs="Times New Roman"/>
                <w:b/>
                <w:bCs/>
              </w:rPr>
              <w:t>S</w:t>
            </w:r>
            <w:r>
              <w:rPr>
                <w:rFonts w:ascii="Times New Roman" w:hAnsi="Times New Roman" w:cs="Times New Roman" w:hint="eastAsia"/>
                <w:b/>
                <w:bCs/>
              </w:rPr>
              <w:t>vac</w:t>
            </w:r>
            <w:r>
              <w:rPr>
                <w:rFonts w:ascii="Times New Roman" w:hAnsi="Times New Roman" w:cs="Times New Roman"/>
                <w:b/>
                <w:bCs/>
              </w:rPr>
              <w:t>a</w:t>
            </w:r>
            <w:r>
              <w:rPr>
                <w:rFonts w:ascii="Times New Roman" w:hAnsi="Times New Roman" w:cs="Times New Roman" w:hint="eastAsia"/>
                <w:b/>
                <w:bCs/>
              </w:rPr>
              <w:t>nacy</w:t>
            </w:r>
            <w:proofErr w:type="spellEnd"/>
            <w:r>
              <w:rPr>
                <w:rFonts w:ascii="Times New Roman" w:hAnsi="Times New Roman" w:cs="Times New Roman"/>
                <w:b/>
                <w:bCs/>
              </w:rPr>
              <w:t>)</w:t>
            </w:r>
          </w:p>
        </w:tc>
        <w:tc>
          <w:tcPr>
            <w:tcW w:w="1093" w:type="dxa"/>
          </w:tcPr>
          <w:p w14:paraId="3741F8F0"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p>
        </w:tc>
        <w:tc>
          <w:tcPr>
            <w:tcW w:w="1093" w:type="dxa"/>
          </w:tcPr>
          <w:p w14:paraId="78F7D9E3"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r w:rsidRPr="000A4CFC">
              <w:rPr>
                <w:rFonts w:ascii="Times New Roman" w:hAnsi="Times New Roman" w:cs="Times New Roman"/>
                <w:b/>
                <w:bCs/>
              </w:rPr>
              <w:t>I</w:t>
            </w:r>
          </w:p>
        </w:tc>
        <w:tc>
          <w:tcPr>
            <w:tcW w:w="1093" w:type="dxa"/>
          </w:tcPr>
          <w:p w14:paraId="576EDD56"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r w:rsidRPr="000A4CFC">
              <w:rPr>
                <w:rFonts w:ascii="Times New Roman" w:hAnsi="Times New Roman" w:cs="Times New Roman"/>
                <w:b/>
                <w:bCs/>
              </w:rPr>
              <w:t>II</w:t>
            </w:r>
          </w:p>
        </w:tc>
        <w:tc>
          <w:tcPr>
            <w:tcW w:w="1093" w:type="dxa"/>
          </w:tcPr>
          <w:p w14:paraId="532E2075"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r w:rsidRPr="000A4CFC">
              <w:rPr>
                <w:rFonts w:ascii="Times New Roman" w:hAnsi="Times New Roman" w:cs="Times New Roman"/>
                <w:b/>
                <w:bCs/>
              </w:rPr>
              <w:t>V</w:t>
            </w:r>
          </w:p>
        </w:tc>
        <w:tc>
          <w:tcPr>
            <w:tcW w:w="1094" w:type="dxa"/>
          </w:tcPr>
          <w:p w14:paraId="2B9FF7C8"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V</w:t>
            </w:r>
          </w:p>
        </w:tc>
      </w:tr>
      <w:tr w:rsidR="00AE5D6A" w:rsidRPr="00C72A88" w14:paraId="770113EB" w14:textId="77777777" w:rsidTr="00E45B8F">
        <w:trPr>
          <w:trHeight w:val="312"/>
        </w:trPr>
        <w:tc>
          <w:tcPr>
            <w:tcW w:w="2830" w:type="dxa"/>
          </w:tcPr>
          <w:p w14:paraId="73110962"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w:t>
            </w:r>
            <w:r>
              <w:rPr>
                <w:rFonts w:ascii="Times New Roman" w:hAnsi="Times New Roman" w:cs="Times New Roman"/>
                <w:b/>
                <w:bCs/>
              </w:rPr>
              <w:t>1</w:t>
            </w:r>
            <w:r w:rsidRPr="00C72A88">
              <w:rPr>
                <w:rFonts w:ascii="Times New Roman" w:hAnsi="Times New Roman" w:cs="Times New Roman"/>
                <w:b/>
                <w:bCs/>
              </w:rPr>
              <w:t>) (U=0 V), ΔG (eV)</w:t>
            </w:r>
          </w:p>
        </w:tc>
        <w:tc>
          <w:tcPr>
            <w:tcW w:w="1093" w:type="dxa"/>
          </w:tcPr>
          <w:p w14:paraId="6FA1DABA" w14:textId="77777777" w:rsidR="00AE5D6A" w:rsidRPr="00C72A88" w:rsidRDefault="00AE5D6A" w:rsidP="00E45B8F">
            <w:pPr>
              <w:jc w:val="center"/>
              <w:rPr>
                <w:rFonts w:ascii="Times New Roman" w:hAnsi="Times New Roman" w:cs="Times New Roman"/>
              </w:rPr>
            </w:pPr>
            <w:r w:rsidRPr="008A5564">
              <w:rPr>
                <w:rFonts w:ascii="Times New Roman" w:hAnsi="Times New Roman" w:cs="Times New Roman"/>
              </w:rPr>
              <w:t>-0.21</w:t>
            </w:r>
          </w:p>
        </w:tc>
        <w:tc>
          <w:tcPr>
            <w:tcW w:w="1093" w:type="dxa"/>
          </w:tcPr>
          <w:p w14:paraId="2F510197" w14:textId="77777777" w:rsidR="00AE5D6A" w:rsidRPr="00C72A88" w:rsidRDefault="00AE5D6A" w:rsidP="00E45B8F">
            <w:pPr>
              <w:jc w:val="center"/>
              <w:rPr>
                <w:rFonts w:ascii="Times New Roman" w:hAnsi="Times New Roman" w:cs="Times New Roman"/>
              </w:rPr>
            </w:pPr>
            <w:r w:rsidRPr="008A5564">
              <w:rPr>
                <w:rFonts w:ascii="Times New Roman" w:hAnsi="Times New Roman" w:cs="Times New Roman"/>
              </w:rPr>
              <w:t>-0.21</w:t>
            </w:r>
          </w:p>
        </w:tc>
        <w:tc>
          <w:tcPr>
            <w:tcW w:w="1093" w:type="dxa"/>
          </w:tcPr>
          <w:p w14:paraId="51B6C69C" w14:textId="77777777" w:rsidR="00AE5D6A" w:rsidRPr="00C72A88" w:rsidRDefault="00AE5D6A" w:rsidP="00E45B8F">
            <w:pPr>
              <w:jc w:val="center"/>
              <w:rPr>
                <w:rFonts w:ascii="Times New Roman" w:hAnsi="Times New Roman" w:cs="Times New Roman"/>
              </w:rPr>
            </w:pPr>
            <w:r w:rsidRPr="008A5564">
              <w:rPr>
                <w:rFonts w:ascii="Times New Roman" w:hAnsi="Times New Roman" w:cs="Times New Roman"/>
              </w:rPr>
              <w:t>-0.21</w:t>
            </w:r>
          </w:p>
        </w:tc>
        <w:tc>
          <w:tcPr>
            <w:tcW w:w="1093" w:type="dxa"/>
          </w:tcPr>
          <w:p w14:paraId="6BEE36D2" w14:textId="77777777" w:rsidR="00AE5D6A" w:rsidRPr="00C72A88" w:rsidRDefault="00AE5D6A" w:rsidP="00E45B8F">
            <w:pPr>
              <w:jc w:val="center"/>
              <w:rPr>
                <w:rFonts w:ascii="Times New Roman" w:hAnsi="Times New Roman" w:cs="Times New Roman"/>
              </w:rPr>
            </w:pPr>
            <w:r w:rsidRPr="008A5564">
              <w:rPr>
                <w:rFonts w:ascii="Times New Roman" w:hAnsi="Times New Roman" w:cs="Times New Roman"/>
              </w:rPr>
              <w:t>-2.24</w:t>
            </w:r>
          </w:p>
        </w:tc>
        <w:tc>
          <w:tcPr>
            <w:tcW w:w="1094" w:type="dxa"/>
          </w:tcPr>
          <w:p w14:paraId="2CBA0290" w14:textId="77777777" w:rsidR="00AE5D6A" w:rsidRPr="00C72A88" w:rsidRDefault="00AE5D6A" w:rsidP="00E45B8F">
            <w:pPr>
              <w:jc w:val="center"/>
              <w:rPr>
                <w:rFonts w:ascii="Times New Roman" w:hAnsi="Times New Roman" w:cs="Times New Roman"/>
              </w:rPr>
            </w:pPr>
            <w:r w:rsidRPr="008A5564">
              <w:rPr>
                <w:rFonts w:ascii="Times New Roman" w:hAnsi="Times New Roman" w:cs="Times New Roman"/>
              </w:rPr>
              <w:t>-2.24</w:t>
            </w:r>
          </w:p>
        </w:tc>
      </w:tr>
      <w:tr w:rsidR="00AE5D6A" w:rsidRPr="00C72A88" w14:paraId="2A774207" w14:textId="77777777" w:rsidTr="00E45B8F">
        <w:trPr>
          <w:trHeight w:val="312"/>
        </w:trPr>
        <w:tc>
          <w:tcPr>
            <w:tcW w:w="2830" w:type="dxa"/>
          </w:tcPr>
          <w:p w14:paraId="7F6614C1"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(2) (U=0 V), ΔG (eV)</w:t>
            </w:r>
          </w:p>
        </w:tc>
        <w:tc>
          <w:tcPr>
            <w:tcW w:w="1093" w:type="dxa"/>
          </w:tcPr>
          <w:p w14:paraId="0A373005"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-1.97</w:t>
            </w:r>
          </w:p>
        </w:tc>
        <w:tc>
          <w:tcPr>
            <w:tcW w:w="1093" w:type="dxa"/>
          </w:tcPr>
          <w:p w14:paraId="0239E5B2"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-1.97</w:t>
            </w:r>
          </w:p>
        </w:tc>
        <w:tc>
          <w:tcPr>
            <w:tcW w:w="1093" w:type="dxa"/>
          </w:tcPr>
          <w:p w14:paraId="022D81C9"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5.42</w:t>
            </w:r>
          </w:p>
        </w:tc>
        <w:tc>
          <w:tcPr>
            <w:tcW w:w="1093" w:type="dxa"/>
          </w:tcPr>
          <w:p w14:paraId="26D89E44"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0.06</w:t>
            </w:r>
          </w:p>
        </w:tc>
        <w:tc>
          <w:tcPr>
            <w:tcW w:w="1094" w:type="dxa"/>
          </w:tcPr>
          <w:p w14:paraId="5F3C618D"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0.06</w:t>
            </w:r>
          </w:p>
        </w:tc>
      </w:tr>
      <w:tr w:rsidR="00AE5D6A" w:rsidRPr="00C72A88" w14:paraId="37298D7F" w14:textId="77777777" w:rsidTr="00E45B8F">
        <w:trPr>
          <w:trHeight w:val="312"/>
        </w:trPr>
        <w:tc>
          <w:tcPr>
            <w:tcW w:w="2830" w:type="dxa"/>
          </w:tcPr>
          <w:p w14:paraId="3C2CDE49"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(3) (U=0 V), ΔG (eV)</w:t>
            </w:r>
          </w:p>
        </w:tc>
        <w:tc>
          <w:tcPr>
            <w:tcW w:w="1093" w:type="dxa"/>
          </w:tcPr>
          <w:p w14:paraId="205864E6"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-1.27</w:t>
            </w:r>
          </w:p>
        </w:tc>
        <w:tc>
          <w:tcPr>
            <w:tcW w:w="1093" w:type="dxa"/>
          </w:tcPr>
          <w:p w14:paraId="7A237EE1"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4.83</w:t>
            </w:r>
          </w:p>
        </w:tc>
        <w:tc>
          <w:tcPr>
            <w:tcW w:w="1093" w:type="dxa"/>
          </w:tcPr>
          <w:p w14:paraId="3EC767D6"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-2.56</w:t>
            </w:r>
          </w:p>
        </w:tc>
        <w:tc>
          <w:tcPr>
            <w:tcW w:w="1093" w:type="dxa"/>
          </w:tcPr>
          <w:p w14:paraId="02E75E61"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-1.27</w:t>
            </w:r>
          </w:p>
        </w:tc>
        <w:tc>
          <w:tcPr>
            <w:tcW w:w="1094" w:type="dxa"/>
          </w:tcPr>
          <w:p w14:paraId="011C565B"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4.83</w:t>
            </w:r>
          </w:p>
        </w:tc>
      </w:tr>
      <w:tr w:rsidR="00AE5D6A" w:rsidRPr="00C72A88" w14:paraId="0A6E1F0E" w14:textId="77777777" w:rsidTr="00E45B8F">
        <w:trPr>
          <w:trHeight w:val="312"/>
        </w:trPr>
        <w:tc>
          <w:tcPr>
            <w:tcW w:w="2830" w:type="dxa"/>
          </w:tcPr>
          <w:p w14:paraId="50260098"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(4) (U=0 V), ΔG (eV)</w:t>
            </w:r>
          </w:p>
        </w:tc>
        <w:tc>
          <w:tcPr>
            <w:tcW w:w="1093" w:type="dxa"/>
          </w:tcPr>
          <w:p w14:paraId="5CF1AE8B"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2.88</w:t>
            </w:r>
          </w:p>
        </w:tc>
        <w:tc>
          <w:tcPr>
            <w:tcW w:w="1093" w:type="dxa"/>
          </w:tcPr>
          <w:p w14:paraId="3EC1F6D8"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-3.22</w:t>
            </w:r>
          </w:p>
        </w:tc>
        <w:tc>
          <w:tcPr>
            <w:tcW w:w="1093" w:type="dxa"/>
          </w:tcPr>
          <w:p w14:paraId="322788F9"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-3.22</w:t>
            </w:r>
          </w:p>
        </w:tc>
        <w:tc>
          <w:tcPr>
            <w:tcW w:w="1093" w:type="dxa"/>
          </w:tcPr>
          <w:p w14:paraId="31BE7D64"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2.88</w:t>
            </w:r>
          </w:p>
        </w:tc>
        <w:tc>
          <w:tcPr>
            <w:tcW w:w="1094" w:type="dxa"/>
          </w:tcPr>
          <w:p w14:paraId="73DD435C"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-3.22</w:t>
            </w:r>
          </w:p>
        </w:tc>
      </w:tr>
      <w:tr w:rsidR="00AE5D6A" w:rsidRPr="00C72A88" w14:paraId="6EEA8B74" w14:textId="77777777" w:rsidTr="00E45B8F">
        <w:trPr>
          <w:trHeight w:val="312"/>
        </w:trPr>
        <w:tc>
          <w:tcPr>
            <w:tcW w:w="2830" w:type="dxa"/>
          </w:tcPr>
          <w:p w14:paraId="3DAA0EAA"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(5) (U=0 V), ΔG (eV)</w:t>
            </w:r>
          </w:p>
        </w:tc>
        <w:tc>
          <w:tcPr>
            <w:tcW w:w="1093" w:type="dxa"/>
          </w:tcPr>
          <w:p w14:paraId="40015A89"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-4.66</w:t>
            </w:r>
          </w:p>
        </w:tc>
        <w:tc>
          <w:tcPr>
            <w:tcW w:w="1093" w:type="dxa"/>
          </w:tcPr>
          <w:p w14:paraId="0EFB1E40"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-4.66</w:t>
            </w:r>
          </w:p>
        </w:tc>
        <w:tc>
          <w:tcPr>
            <w:tcW w:w="1093" w:type="dxa"/>
          </w:tcPr>
          <w:p w14:paraId="52C446FB"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-4.66</w:t>
            </w:r>
          </w:p>
        </w:tc>
        <w:tc>
          <w:tcPr>
            <w:tcW w:w="1093" w:type="dxa"/>
          </w:tcPr>
          <w:p w14:paraId="4EE3DAD5"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-4.66</w:t>
            </w:r>
          </w:p>
        </w:tc>
        <w:tc>
          <w:tcPr>
            <w:tcW w:w="1094" w:type="dxa"/>
          </w:tcPr>
          <w:p w14:paraId="164EFA71"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-4.66</w:t>
            </w:r>
          </w:p>
        </w:tc>
      </w:tr>
      <w:tr w:rsidR="00AE5D6A" w:rsidRPr="00C72A88" w14:paraId="56A761B6" w14:textId="77777777" w:rsidTr="00E45B8F">
        <w:trPr>
          <w:trHeight w:val="312"/>
        </w:trPr>
        <w:tc>
          <w:tcPr>
            <w:tcW w:w="2830" w:type="dxa"/>
          </w:tcPr>
          <w:p w14:paraId="36F4C924"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(6) (U=0 V), ΔG (eV)</w:t>
            </w:r>
          </w:p>
        </w:tc>
        <w:tc>
          <w:tcPr>
            <w:tcW w:w="1093" w:type="dxa"/>
          </w:tcPr>
          <w:p w14:paraId="67D54869"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6.05</w:t>
            </w:r>
          </w:p>
        </w:tc>
        <w:tc>
          <w:tcPr>
            <w:tcW w:w="1093" w:type="dxa"/>
          </w:tcPr>
          <w:p w14:paraId="7C47D848"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6.05</w:t>
            </w:r>
          </w:p>
        </w:tc>
        <w:tc>
          <w:tcPr>
            <w:tcW w:w="1093" w:type="dxa"/>
          </w:tcPr>
          <w:p w14:paraId="6B4130D3"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6.05</w:t>
            </w:r>
          </w:p>
        </w:tc>
        <w:tc>
          <w:tcPr>
            <w:tcW w:w="1093" w:type="dxa"/>
          </w:tcPr>
          <w:p w14:paraId="3EFAF36E"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6.05</w:t>
            </w:r>
          </w:p>
        </w:tc>
        <w:tc>
          <w:tcPr>
            <w:tcW w:w="1094" w:type="dxa"/>
          </w:tcPr>
          <w:p w14:paraId="3C59A8A4"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6.05</w:t>
            </w:r>
          </w:p>
        </w:tc>
      </w:tr>
      <w:tr w:rsidR="00AE5D6A" w:rsidRPr="00C72A88" w14:paraId="6B8FDC25" w14:textId="77777777" w:rsidTr="00E45B8F">
        <w:trPr>
          <w:trHeight w:val="312"/>
        </w:trPr>
        <w:tc>
          <w:tcPr>
            <w:tcW w:w="2830" w:type="dxa"/>
          </w:tcPr>
          <w:p w14:paraId="6E5C5D8E"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(7) (U=0 V), ΔG (eV)</w:t>
            </w:r>
          </w:p>
        </w:tc>
        <w:tc>
          <w:tcPr>
            <w:tcW w:w="1093" w:type="dxa"/>
          </w:tcPr>
          <w:p w14:paraId="687DF3A4"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-2.59</w:t>
            </w:r>
          </w:p>
        </w:tc>
        <w:tc>
          <w:tcPr>
            <w:tcW w:w="1093" w:type="dxa"/>
          </w:tcPr>
          <w:p w14:paraId="42F8B983"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-2.59</w:t>
            </w:r>
          </w:p>
        </w:tc>
        <w:tc>
          <w:tcPr>
            <w:tcW w:w="1093" w:type="dxa"/>
          </w:tcPr>
          <w:p w14:paraId="5AF1B5BF"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-2.59</w:t>
            </w:r>
          </w:p>
        </w:tc>
        <w:tc>
          <w:tcPr>
            <w:tcW w:w="1093" w:type="dxa"/>
          </w:tcPr>
          <w:p w14:paraId="05D65474"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-2.59</w:t>
            </w:r>
          </w:p>
        </w:tc>
        <w:tc>
          <w:tcPr>
            <w:tcW w:w="1094" w:type="dxa"/>
          </w:tcPr>
          <w:p w14:paraId="0A72A77B"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-2.59</w:t>
            </w:r>
          </w:p>
        </w:tc>
      </w:tr>
      <w:tr w:rsidR="00AE5D6A" w:rsidRPr="00C72A88" w14:paraId="6E2FE7AE" w14:textId="77777777" w:rsidTr="00E45B8F">
        <w:trPr>
          <w:trHeight w:val="312"/>
        </w:trPr>
        <w:tc>
          <w:tcPr>
            <w:tcW w:w="2830" w:type="dxa"/>
          </w:tcPr>
          <w:p w14:paraId="08FD55B4"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(8) (U=0 V), ΔG (eV)</w:t>
            </w:r>
          </w:p>
        </w:tc>
        <w:tc>
          <w:tcPr>
            <w:tcW w:w="1093" w:type="dxa"/>
          </w:tcPr>
          <w:p w14:paraId="79CDA158"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-3.69</w:t>
            </w:r>
          </w:p>
        </w:tc>
        <w:tc>
          <w:tcPr>
            <w:tcW w:w="1093" w:type="dxa"/>
          </w:tcPr>
          <w:p w14:paraId="60B3ADB2"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-3.69</w:t>
            </w:r>
          </w:p>
        </w:tc>
        <w:tc>
          <w:tcPr>
            <w:tcW w:w="1093" w:type="dxa"/>
          </w:tcPr>
          <w:p w14:paraId="681B61E6"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-3.69</w:t>
            </w:r>
          </w:p>
        </w:tc>
        <w:tc>
          <w:tcPr>
            <w:tcW w:w="1093" w:type="dxa"/>
          </w:tcPr>
          <w:p w14:paraId="7D87A565"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-3.69</w:t>
            </w:r>
          </w:p>
        </w:tc>
        <w:tc>
          <w:tcPr>
            <w:tcW w:w="1094" w:type="dxa"/>
          </w:tcPr>
          <w:p w14:paraId="57E102A9" w14:textId="77777777" w:rsidR="00AE5D6A" w:rsidRPr="00C73884" w:rsidRDefault="00AE5D6A" w:rsidP="00E45B8F">
            <w:pPr>
              <w:jc w:val="center"/>
              <w:rPr>
                <w:rFonts w:ascii="Times New Roman" w:hAnsi="Times New Roman" w:cs="Times New Roman"/>
              </w:rPr>
            </w:pPr>
            <w:r w:rsidRPr="00C73884">
              <w:rPr>
                <w:rFonts w:ascii="Times New Roman" w:hAnsi="Times New Roman" w:cs="Times New Roman"/>
              </w:rPr>
              <w:t>-3.69</w:t>
            </w:r>
          </w:p>
        </w:tc>
      </w:tr>
      <w:tr w:rsidR="00AE5D6A" w:rsidRPr="00C72A88" w14:paraId="2F305746" w14:textId="77777777" w:rsidTr="00E45B8F">
        <w:trPr>
          <w:trHeight w:val="312"/>
        </w:trPr>
        <w:tc>
          <w:tcPr>
            <w:tcW w:w="2830" w:type="dxa"/>
          </w:tcPr>
          <w:p w14:paraId="3ED7F9B1"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(1)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7E92E253" w14:textId="77777777" w:rsidR="00AE5D6A" w:rsidRPr="004F7F8C" w:rsidRDefault="00AE5D6A" w:rsidP="00E45B8F">
            <w:pPr>
              <w:jc w:val="center"/>
              <w:rPr>
                <w:rFonts w:ascii="Times New Roman" w:hAnsi="Times New Roman" w:cs="Times New Roman"/>
              </w:rPr>
            </w:pPr>
            <w:r w:rsidRPr="008A5564">
              <w:rPr>
                <w:rFonts w:ascii="Times New Roman" w:hAnsi="Times New Roman" w:cs="Times New Roman"/>
              </w:rPr>
              <w:t>-0.21</w:t>
            </w:r>
          </w:p>
        </w:tc>
        <w:tc>
          <w:tcPr>
            <w:tcW w:w="1093" w:type="dxa"/>
          </w:tcPr>
          <w:p w14:paraId="640180FD" w14:textId="77777777" w:rsidR="00AE5D6A" w:rsidRPr="004F7F8C" w:rsidRDefault="00AE5D6A" w:rsidP="00E45B8F">
            <w:pPr>
              <w:jc w:val="center"/>
              <w:rPr>
                <w:rFonts w:ascii="Times New Roman" w:hAnsi="Times New Roman" w:cs="Times New Roman"/>
              </w:rPr>
            </w:pPr>
            <w:r w:rsidRPr="008A5564">
              <w:rPr>
                <w:rFonts w:ascii="Times New Roman" w:hAnsi="Times New Roman" w:cs="Times New Roman"/>
              </w:rPr>
              <w:t>-0.21</w:t>
            </w:r>
          </w:p>
        </w:tc>
        <w:tc>
          <w:tcPr>
            <w:tcW w:w="1093" w:type="dxa"/>
          </w:tcPr>
          <w:p w14:paraId="28BE470C" w14:textId="77777777" w:rsidR="00AE5D6A" w:rsidRPr="004F7F8C" w:rsidRDefault="00AE5D6A" w:rsidP="00E45B8F">
            <w:pPr>
              <w:jc w:val="center"/>
              <w:rPr>
                <w:rFonts w:ascii="Times New Roman" w:hAnsi="Times New Roman" w:cs="Times New Roman"/>
              </w:rPr>
            </w:pPr>
            <w:r w:rsidRPr="008A5564">
              <w:rPr>
                <w:rFonts w:ascii="Times New Roman" w:hAnsi="Times New Roman" w:cs="Times New Roman"/>
              </w:rPr>
              <w:t>-0.21</w:t>
            </w:r>
          </w:p>
        </w:tc>
        <w:tc>
          <w:tcPr>
            <w:tcW w:w="1093" w:type="dxa"/>
          </w:tcPr>
          <w:p w14:paraId="26B868BC"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0.61</w:t>
            </w:r>
          </w:p>
        </w:tc>
        <w:tc>
          <w:tcPr>
            <w:tcW w:w="1094" w:type="dxa"/>
          </w:tcPr>
          <w:p w14:paraId="0B96B1D1"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0.61</w:t>
            </w:r>
          </w:p>
        </w:tc>
      </w:tr>
      <w:tr w:rsidR="00AE5D6A" w:rsidRPr="00C72A88" w14:paraId="71142F8A" w14:textId="77777777" w:rsidTr="00E45B8F">
        <w:trPr>
          <w:trHeight w:val="312"/>
        </w:trPr>
        <w:tc>
          <w:tcPr>
            <w:tcW w:w="2830" w:type="dxa"/>
          </w:tcPr>
          <w:p w14:paraId="6C90E2AE"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(2)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0D552DA4"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0.88</w:t>
            </w:r>
          </w:p>
        </w:tc>
        <w:tc>
          <w:tcPr>
            <w:tcW w:w="1093" w:type="dxa"/>
          </w:tcPr>
          <w:p w14:paraId="17C4ACF2"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0.88</w:t>
            </w:r>
          </w:p>
        </w:tc>
        <w:tc>
          <w:tcPr>
            <w:tcW w:w="1093" w:type="dxa"/>
          </w:tcPr>
          <w:p w14:paraId="6F2B7483"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5.42</w:t>
            </w:r>
          </w:p>
        </w:tc>
        <w:tc>
          <w:tcPr>
            <w:tcW w:w="1093" w:type="dxa"/>
          </w:tcPr>
          <w:p w14:paraId="7121B30F"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0.06</w:t>
            </w:r>
          </w:p>
        </w:tc>
        <w:tc>
          <w:tcPr>
            <w:tcW w:w="1094" w:type="dxa"/>
          </w:tcPr>
          <w:p w14:paraId="34DF2ED3"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0.06</w:t>
            </w:r>
          </w:p>
        </w:tc>
      </w:tr>
      <w:tr w:rsidR="00AE5D6A" w:rsidRPr="00C72A88" w14:paraId="62CC54BD" w14:textId="77777777" w:rsidTr="00E45B8F">
        <w:trPr>
          <w:trHeight w:val="312"/>
        </w:trPr>
        <w:tc>
          <w:tcPr>
            <w:tcW w:w="2830" w:type="dxa"/>
          </w:tcPr>
          <w:p w14:paraId="2E70A7A3"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(3)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32DBDE46"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1.58</w:t>
            </w:r>
          </w:p>
        </w:tc>
        <w:tc>
          <w:tcPr>
            <w:tcW w:w="1093" w:type="dxa"/>
          </w:tcPr>
          <w:p w14:paraId="37EAF6E7"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4.83</w:t>
            </w:r>
          </w:p>
        </w:tc>
        <w:tc>
          <w:tcPr>
            <w:tcW w:w="1093" w:type="dxa"/>
          </w:tcPr>
          <w:p w14:paraId="4C0EBCBB"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0.29</w:t>
            </w:r>
          </w:p>
        </w:tc>
        <w:tc>
          <w:tcPr>
            <w:tcW w:w="1093" w:type="dxa"/>
          </w:tcPr>
          <w:p w14:paraId="6C6B3057"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1.58</w:t>
            </w:r>
          </w:p>
        </w:tc>
        <w:tc>
          <w:tcPr>
            <w:tcW w:w="1094" w:type="dxa"/>
          </w:tcPr>
          <w:p w14:paraId="672A74B6"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4.83</w:t>
            </w:r>
          </w:p>
        </w:tc>
      </w:tr>
      <w:tr w:rsidR="00AE5D6A" w:rsidRPr="00C72A88" w14:paraId="62E1AA47" w14:textId="77777777" w:rsidTr="00E45B8F">
        <w:trPr>
          <w:trHeight w:val="312"/>
        </w:trPr>
        <w:tc>
          <w:tcPr>
            <w:tcW w:w="2830" w:type="dxa"/>
          </w:tcPr>
          <w:p w14:paraId="53DBC2B5"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(4)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30C970BF"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2.88</w:t>
            </w:r>
          </w:p>
        </w:tc>
        <w:tc>
          <w:tcPr>
            <w:tcW w:w="1093" w:type="dxa"/>
          </w:tcPr>
          <w:p w14:paraId="3AF724CE"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-0.37</w:t>
            </w:r>
          </w:p>
        </w:tc>
        <w:tc>
          <w:tcPr>
            <w:tcW w:w="1093" w:type="dxa"/>
          </w:tcPr>
          <w:p w14:paraId="364BCF60"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-0.37</w:t>
            </w:r>
          </w:p>
        </w:tc>
        <w:tc>
          <w:tcPr>
            <w:tcW w:w="1093" w:type="dxa"/>
          </w:tcPr>
          <w:p w14:paraId="155F55DE"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2.88</w:t>
            </w:r>
          </w:p>
        </w:tc>
        <w:tc>
          <w:tcPr>
            <w:tcW w:w="1094" w:type="dxa"/>
          </w:tcPr>
          <w:p w14:paraId="056DDDC6"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-0.37</w:t>
            </w:r>
          </w:p>
        </w:tc>
      </w:tr>
      <w:tr w:rsidR="00AE5D6A" w:rsidRPr="00C72A88" w14:paraId="49F2F904" w14:textId="77777777" w:rsidTr="00E45B8F">
        <w:trPr>
          <w:trHeight w:val="312"/>
        </w:trPr>
        <w:tc>
          <w:tcPr>
            <w:tcW w:w="2830" w:type="dxa"/>
          </w:tcPr>
          <w:p w14:paraId="064E4C39"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(5)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04CEE5CD"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-4.66</w:t>
            </w:r>
          </w:p>
        </w:tc>
        <w:tc>
          <w:tcPr>
            <w:tcW w:w="1093" w:type="dxa"/>
          </w:tcPr>
          <w:p w14:paraId="10529AB4"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-4.66</w:t>
            </w:r>
          </w:p>
        </w:tc>
        <w:tc>
          <w:tcPr>
            <w:tcW w:w="1093" w:type="dxa"/>
          </w:tcPr>
          <w:p w14:paraId="4C05ABD4"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-4.66</w:t>
            </w:r>
          </w:p>
        </w:tc>
        <w:tc>
          <w:tcPr>
            <w:tcW w:w="1093" w:type="dxa"/>
          </w:tcPr>
          <w:p w14:paraId="109DC5F3"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-4.66</w:t>
            </w:r>
          </w:p>
        </w:tc>
        <w:tc>
          <w:tcPr>
            <w:tcW w:w="1094" w:type="dxa"/>
          </w:tcPr>
          <w:p w14:paraId="0FBFBE44"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-4.66</w:t>
            </w:r>
          </w:p>
        </w:tc>
      </w:tr>
      <w:tr w:rsidR="00AE5D6A" w:rsidRPr="00C72A88" w14:paraId="644153F4" w14:textId="77777777" w:rsidTr="00E45B8F">
        <w:trPr>
          <w:trHeight w:val="312"/>
        </w:trPr>
        <w:tc>
          <w:tcPr>
            <w:tcW w:w="2830" w:type="dxa"/>
          </w:tcPr>
          <w:p w14:paraId="0947DEC8"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(6)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253A4758"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6.05</w:t>
            </w:r>
          </w:p>
        </w:tc>
        <w:tc>
          <w:tcPr>
            <w:tcW w:w="1093" w:type="dxa"/>
          </w:tcPr>
          <w:p w14:paraId="47CFC6A5"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6.05</w:t>
            </w:r>
          </w:p>
        </w:tc>
        <w:tc>
          <w:tcPr>
            <w:tcW w:w="1093" w:type="dxa"/>
          </w:tcPr>
          <w:p w14:paraId="09049351"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6.05</w:t>
            </w:r>
          </w:p>
        </w:tc>
        <w:tc>
          <w:tcPr>
            <w:tcW w:w="1093" w:type="dxa"/>
          </w:tcPr>
          <w:p w14:paraId="0F944912"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6.05</w:t>
            </w:r>
          </w:p>
        </w:tc>
        <w:tc>
          <w:tcPr>
            <w:tcW w:w="1094" w:type="dxa"/>
          </w:tcPr>
          <w:p w14:paraId="46C3E552"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6.05</w:t>
            </w:r>
          </w:p>
        </w:tc>
      </w:tr>
      <w:tr w:rsidR="00AE5D6A" w:rsidRPr="00C72A88" w14:paraId="325CB94F" w14:textId="77777777" w:rsidTr="00E45B8F">
        <w:trPr>
          <w:trHeight w:val="312"/>
        </w:trPr>
        <w:tc>
          <w:tcPr>
            <w:tcW w:w="2830" w:type="dxa"/>
          </w:tcPr>
          <w:p w14:paraId="393E9753"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(7)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31402345"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0.26</w:t>
            </w:r>
          </w:p>
        </w:tc>
        <w:tc>
          <w:tcPr>
            <w:tcW w:w="1093" w:type="dxa"/>
          </w:tcPr>
          <w:p w14:paraId="0495D8EC"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0.26</w:t>
            </w:r>
          </w:p>
        </w:tc>
        <w:tc>
          <w:tcPr>
            <w:tcW w:w="1093" w:type="dxa"/>
          </w:tcPr>
          <w:p w14:paraId="03AF9AD3"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0.26</w:t>
            </w:r>
          </w:p>
        </w:tc>
        <w:tc>
          <w:tcPr>
            <w:tcW w:w="1093" w:type="dxa"/>
          </w:tcPr>
          <w:p w14:paraId="02D32FE7"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0.26</w:t>
            </w:r>
          </w:p>
        </w:tc>
        <w:tc>
          <w:tcPr>
            <w:tcW w:w="1094" w:type="dxa"/>
          </w:tcPr>
          <w:p w14:paraId="7AE15A93"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0.26</w:t>
            </w:r>
          </w:p>
        </w:tc>
      </w:tr>
      <w:tr w:rsidR="00AE5D6A" w:rsidRPr="00C72A88" w14:paraId="26F8D7B8" w14:textId="77777777" w:rsidTr="00E45B8F">
        <w:trPr>
          <w:trHeight w:val="312"/>
        </w:trPr>
        <w:tc>
          <w:tcPr>
            <w:tcW w:w="2830" w:type="dxa"/>
          </w:tcPr>
          <w:p w14:paraId="2A3DD881"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(8)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1093" w:type="dxa"/>
          </w:tcPr>
          <w:p w14:paraId="21A7874F"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-0.84</w:t>
            </w:r>
          </w:p>
        </w:tc>
        <w:tc>
          <w:tcPr>
            <w:tcW w:w="1093" w:type="dxa"/>
          </w:tcPr>
          <w:p w14:paraId="32FEAF40"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-0.84</w:t>
            </w:r>
          </w:p>
        </w:tc>
        <w:tc>
          <w:tcPr>
            <w:tcW w:w="1093" w:type="dxa"/>
          </w:tcPr>
          <w:p w14:paraId="6F960403"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-0.84</w:t>
            </w:r>
          </w:p>
        </w:tc>
        <w:tc>
          <w:tcPr>
            <w:tcW w:w="1093" w:type="dxa"/>
          </w:tcPr>
          <w:p w14:paraId="6924D828"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-0.84</w:t>
            </w:r>
          </w:p>
        </w:tc>
        <w:tc>
          <w:tcPr>
            <w:tcW w:w="1094" w:type="dxa"/>
          </w:tcPr>
          <w:p w14:paraId="4585541E" w14:textId="77777777" w:rsidR="00AE5D6A" w:rsidRPr="004F7F8C" w:rsidRDefault="00AE5D6A" w:rsidP="00E45B8F">
            <w:pPr>
              <w:jc w:val="center"/>
              <w:rPr>
                <w:rFonts w:ascii="Times New Roman" w:hAnsi="Times New Roman" w:cs="Times New Roman"/>
              </w:rPr>
            </w:pPr>
            <w:r w:rsidRPr="004F7F8C">
              <w:rPr>
                <w:rFonts w:ascii="Times New Roman" w:hAnsi="Times New Roman" w:cs="Times New Roman"/>
              </w:rPr>
              <w:t>-0.84</w:t>
            </w:r>
          </w:p>
        </w:tc>
      </w:tr>
    </w:tbl>
    <w:p w14:paraId="394B356A" w14:textId="77777777" w:rsidR="00DC152D" w:rsidRDefault="00DC152D" w:rsidP="00AE5D6A">
      <w:pPr>
        <w:rPr>
          <w:rFonts w:ascii="Times New Roman" w:hAnsi="Times New Roman" w:cs="Times New Roman"/>
        </w:rPr>
      </w:pPr>
    </w:p>
    <w:p w14:paraId="2FC6AF98" w14:textId="2D37DA2E" w:rsidR="00AE5D6A" w:rsidRPr="003A44EE" w:rsidRDefault="00AE5D6A" w:rsidP="003A44EE">
      <w:pPr>
        <w:widowControl/>
        <w:spacing w:before="100" w:beforeAutospacing="1" w:after="100" w:afterAutospacing="1"/>
        <w:jc w:val="left"/>
        <w:rPr>
          <w:rFonts w:ascii="Times New Roman" w:hAnsi="Times New Roman" w:cs="Times New Roman"/>
          <w:sz w:val="18"/>
          <w:szCs w:val="18"/>
        </w:rPr>
      </w:pPr>
      <w:r w:rsidRPr="003A44EE">
        <w:rPr>
          <w:rFonts w:ascii="Times New Roman" w:hAnsi="Times New Roman" w:cs="Times New Roman"/>
          <w:b/>
          <w:bCs/>
          <w:sz w:val="18"/>
          <w:szCs w:val="18"/>
        </w:rPr>
        <w:t>Table S</w:t>
      </w:r>
      <w:r w:rsidR="00DC152D" w:rsidRPr="003A44EE">
        <w:rPr>
          <w:rFonts w:ascii="Times New Roman" w:hAnsi="Times New Roman" w:cs="Times New Roman"/>
          <w:b/>
          <w:bCs/>
          <w:sz w:val="18"/>
          <w:szCs w:val="18"/>
        </w:rPr>
        <w:t>4</w:t>
      </w:r>
      <w:r w:rsidRPr="003A44EE">
        <w:rPr>
          <w:rFonts w:ascii="Times New Roman" w:hAnsi="Times New Roman" w:cs="Times New Roman"/>
          <w:b/>
          <w:bCs/>
          <w:sz w:val="18"/>
          <w:szCs w:val="18"/>
        </w:rPr>
        <w:t xml:space="preserve">. </w:t>
      </w:r>
      <w:r w:rsidRPr="003A44EE">
        <w:rPr>
          <w:rFonts w:ascii="Times New Roman" w:hAnsi="Times New Roman" w:cs="Times New Roman"/>
          <w:sz w:val="18"/>
          <w:szCs w:val="18"/>
        </w:rPr>
        <w:t>The Gibbs free energy change (</w:t>
      </w:r>
      <w:r w:rsidRPr="003A44EE">
        <w:rPr>
          <w:rFonts w:ascii="Times New Roman" w:hAnsi="Times New Roman" w:cs="Times New Roman" w:hint="eastAsia"/>
          <w:sz w:val="18"/>
          <w:szCs w:val="18"/>
        </w:rPr>
        <w:t>Δ</w:t>
      </w:r>
      <w:r w:rsidRPr="003A44EE">
        <w:rPr>
          <w:rFonts w:ascii="Times New Roman" w:hAnsi="Times New Roman" w:cs="Times New Roman"/>
          <w:sz w:val="18"/>
          <w:szCs w:val="18"/>
        </w:rPr>
        <w:t xml:space="preserve">G) of each reaction step on the </w:t>
      </w:r>
      <w:proofErr w:type="spellStart"/>
      <w:r w:rsidRPr="003A44EE">
        <w:rPr>
          <w:rFonts w:ascii="Times New Roman" w:hAnsi="Times New Roman" w:cs="Times New Roman"/>
          <w:sz w:val="18"/>
          <w:szCs w:val="18"/>
        </w:rPr>
        <w:t>MoS</w:t>
      </w:r>
      <w:proofErr w:type="spellEnd"/>
      <w:r w:rsidRPr="003A44EE">
        <w:rPr>
          <w:rFonts w:ascii="Times New Roman" w:hAnsi="Times New Roman" w:cs="Times New Roman"/>
          <w:sz w:val="18"/>
          <w:szCs w:val="18"/>
        </w:rPr>
        <w:t>₂ (Bending 11%)</w:t>
      </w:r>
      <w:r w:rsidRPr="003A44EE">
        <w:rPr>
          <w:rFonts w:ascii="Times New Roman" w:hAnsi="Times New Roman" w:cs="Times New Roman" w:hint="eastAsia"/>
          <w:sz w:val="18"/>
          <w:szCs w:val="18"/>
        </w:rPr>
        <w:t xml:space="preserve"> </w:t>
      </w:r>
      <w:r w:rsidRPr="003A44EE">
        <w:rPr>
          <w:rFonts w:ascii="Times New Roman" w:hAnsi="Times New Roman" w:cs="Times New Roman"/>
          <w:sz w:val="18"/>
          <w:szCs w:val="18"/>
        </w:rPr>
        <w:t>corresponding to the Figure 6.</w:t>
      </w:r>
    </w:p>
    <w:tbl>
      <w:tblPr>
        <w:tblStyle w:val="af"/>
        <w:tblW w:w="0" w:type="auto"/>
        <w:tblLook w:val="04A0" w:firstRow="1" w:lastRow="0" w:firstColumn="1" w:lastColumn="0" w:noHBand="0" w:noVBand="1"/>
      </w:tblPr>
      <w:tblGrid>
        <w:gridCol w:w="2972"/>
        <w:gridCol w:w="951"/>
        <w:gridCol w:w="1093"/>
        <w:gridCol w:w="1093"/>
        <w:gridCol w:w="1093"/>
        <w:gridCol w:w="1094"/>
      </w:tblGrid>
      <w:tr w:rsidR="00AE5D6A" w:rsidRPr="00C72A88" w14:paraId="350AD11C" w14:textId="77777777" w:rsidTr="00E45B8F">
        <w:trPr>
          <w:trHeight w:val="312"/>
        </w:trPr>
        <w:tc>
          <w:tcPr>
            <w:tcW w:w="2972" w:type="dxa"/>
          </w:tcPr>
          <w:p w14:paraId="744B35B4" w14:textId="77777777" w:rsidR="00AE5D6A" w:rsidRPr="000A4CFC" w:rsidRDefault="00AE5D6A" w:rsidP="00E45B8F">
            <w:pPr>
              <w:jc w:val="left"/>
              <w:rPr>
                <w:rFonts w:ascii="Times New Roman" w:hAnsi="Times New Roman" w:cs="Times New Roman"/>
                <w:b/>
                <w:bCs/>
              </w:rPr>
            </w:pPr>
            <w:r>
              <w:rPr>
                <w:rFonts w:ascii="Times New Roman" w:hAnsi="Times New Roman" w:cs="Times New Roman"/>
                <w:b/>
                <w:bCs/>
              </w:rPr>
              <w:t>R</w:t>
            </w:r>
            <w:r w:rsidRPr="000A4CFC">
              <w:rPr>
                <w:rFonts w:ascii="Times New Roman" w:hAnsi="Times New Roman" w:cs="Times New Roman"/>
                <w:b/>
                <w:bCs/>
              </w:rPr>
              <w:t>eaction step</w:t>
            </w:r>
            <w:r>
              <w:rPr>
                <w:rFonts w:ascii="Times New Roman" w:hAnsi="Times New Roman" w:cs="Times New Roman"/>
                <w:b/>
                <w:bCs/>
              </w:rPr>
              <w:t xml:space="preserve"> (</w:t>
            </w:r>
            <w:proofErr w:type="spellStart"/>
            <w:r w:rsidRPr="00C82C4F">
              <w:rPr>
                <w:rFonts w:ascii="Times New Roman" w:hAnsi="Times New Roman" w:cs="Times New Roman"/>
                <w:b/>
                <w:bCs/>
              </w:rPr>
              <w:t>MoS</w:t>
            </w:r>
            <w:proofErr w:type="spellEnd"/>
            <w:r w:rsidRPr="00C82C4F">
              <w:rPr>
                <w:rFonts w:ascii="Times New Roman" w:hAnsi="Times New Roman" w:cs="Times New Roman"/>
                <w:b/>
                <w:bCs/>
              </w:rPr>
              <w:t>₂ (Bending 11%)</w:t>
            </w:r>
            <w:r>
              <w:rPr>
                <w:rFonts w:ascii="Times New Roman" w:hAnsi="Times New Roman" w:cs="Times New Roman"/>
                <w:b/>
                <w:bCs/>
              </w:rPr>
              <w:t>)</w:t>
            </w:r>
          </w:p>
        </w:tc>
        <w:tc>
          <w:tcPr>
            <w:tcW w:w="951" w:type="dxa"/>
          </w:tcPr>
          <w:p w14:paraId="04583248"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p>
        </w:tc>
        <w:tc>
          <w:tcPr>
            <w:tcW w:w="1093" w:type="dxa"/>
          </w:tcPr>
          <w:p w14:paraId="468D993F"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r w:rsidRPr="000A4CFC">
              <w:rPr>
                <w:rFonts w:ascii="Times New Roman" w:hAnsi="Times New Roman" w:cs="Times New Roman"/>
                <w:b/>
                <w:bCs/>
              </w:rPr>
              <w:t>I</w:t>
            </w:r>
          </w:p>
        </w:tc>
        <w:tc>
          <w:tcPr>
            <w:tcW w:w="1093" w:type="dxa"/>
          </w:tcPr>
          <w:p w14:paraId="413CDC5B"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r w:rsidRPr="000A4CFC">
              <w:rPr>
                <w:rFonts w:ascii="Times New Roman" w:hAnsi="Times New Roman" w:cs="Times New Roman"/>
                <w:b/>
                <w:bCs/>
              </w:rPr>
              <w:t>II</w:t>
            </w:r>
          </w:p>
        </w:tc>
        <w:tc>
          <w:tcPr>
            <w:tcW w:w="1093" w:type="dxa"/>
          </w:tcPr>
          <w:p w14:paraId="56DE5A10"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r w:rsidRPr="000A4CFC">
              <w:rPr>
                <w:rFonts w:ascii="Times New Roman" w:hAnsi="Times New Roman" w:cs="Times New Roman"/>
                <w:b/>
                <w:bCs/>
              </w:rPr>
              <w:t>V</w:t>
            </w:r>
          </w:p>
        </w:tc>
        <w:tc>
          <w:tcPr>
            <w:tcW w:w="1094" w:type="dxa"/>
          </w:tcPr>
          <w:p w14:paraId="2B31EAD6"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V</w:t>
            </w:r>
          </w:p>
        </w:tc>
      </w:tr>
      <w:tr w:rsidR="00AE5D6A" w:rsidRPr="00C72A88" w14:paraId="5605AE16" w14:textId="77777777" w:rsidTr="00E45B8F">
        <w:trPr>
          <w:trHeight w:val="312"/>
        </w:trPr>
        <w:tc>
          <w:tcPr>
            <w:tcW w:w="2972" w:type="dxa"/>
          </w:tcPr>
          <w:p w14:paraId="7B04EFF1"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w:t>
            </w:r>
            <w:r>
              <w:rPr>
                <w:rFonts w:ascii="Times New Roman" w:hAnsi="Times New Roman" w:cs="Times New Roman"/>
                <w:b/>
                <w:bCs/>
              </w:rPr>
              <w:t>1</w:t>
            </w:r>
            <w:r w:rsidRPr="00C72A88">
              <w:rPr>
                <w:rFonts w:ascii="Times New Roman" w:hAnsi="Times New Roman" w:cs="Times New Roman"/>
                <w:b/>
                <w:bCs/>
              </w:rPr>
              <w:t>) (U=0 V), ΔG (eV)</w:t>
            </w:r>
          </w:p>
        </w:tc>
        <w:tc>
          <w:tcPr>
            <w:tcW w:w="951" w:type="dxa"/>
          </w:tcPr>
          <w:p w14:paraId="0775E96A" w14:textId="77777777" w:rsidR="00AE5D6A" w:rsidRPr="00C72A88" w:rsidRDefault="00AE5D6A" w:rsidP="00E45B8F">
            <w:pPr>
              <w:jc w:val="center"/>
              <w:rPr>
                <w:rFonts w:ascii="Times New Roman" w:hAnsi="Times New Roman" w:cs="Times New Roman"/>
              </w:rPr>
            </w:pPr>
            <w:r w:rsidRPr="00504386">
              <w:rPr>
                <w:rFonts w:ascii="Times New Roman" w:hAnsi="Times New Roman" w:cs="Times New Roman"/>
              </w:rPr>
              <w:t>0.12</w:t>
            </w:r>
          </w:p>
        </w:tc>
        <w:tc>
          <w:tcPr>
            <w:tcW w:w="1093" w:type="dxa"/>
          </w:tcPr>
          <w:p w14:paraId="51883A89" w14:textId="77777777" w:rsidR="00AE5D6A" w:rsidRPr="00C72A88" w:rsidRDefault="00AE5D6A" w:rsidP="00E45B8F">
            <w:pPr>
              <w:jc w:val="center"/>
              <w:rPr>
                <w:rFonts w:ascii="Times New Roman" w:hAnsi="Times New Roman" w:cs="Times New Roman"/>
              </w:rPr>
            </w:pPr>
            <w:r w:rsidRPr="00504386">
              <w:rPr>
                <w:rFonts w:ascii="Times New Roman" w:hAnsi="Times New Roman" w:cs="Times New Roman"/>
              </w:rPr>
              <w:t>0.12</w:t>
            </w:r>
          </w:p>
        </w:tc>
        <w:tc>
          <w:tcPr>
            <w:tcW w:w="1093" w:type="dxa"/>
          </w:tcPr>
          <w:p w14:paraId="723A67FE" w14:textId="77777777" w:rsidR="00AE5D6A" w:rsidRPr="00C72A88" w:rsidRDefault="00AE5D6A" w:rsidP="00E45B8F">
            <w:pPr>
              <w:jc w:val="center"/>
              <w:rPr>
                <w:rFonts w:ascii="Times New Roman" w:hAnsi="Times New Roman" w:cs="Times New Roman"/>
              </w:rPr>
            </w:pPr>
            <w:r w:rsidRPr="00504386">
              <w:rPr>
                <w:rFonts w:ascii="Times New Roman" w:hAnsi="Times New Roman" w:cs="Times New Roman"/>
              </w:rPr>
              <w:t>0.12</w:t>
            </w:r>
          </w:p>
        </w:tc>
        <w:tc>
          <w:tcPr>
            <w:tcW w:w="1093" w:type="dxa"/>
          </w:tcPr>
          <w:p w14:paraId="45B46D64" w14:textId="77777777" w:rsidR="00AE5D6A" w:rsidRPr="00C72A88" w:rsidRDefault="00AE5D6A" w:rsidP="00E45B8F">
            <w:pPr>
              <w:jc w:val="center"/>
              <w:rPr>
                <w:rFonts w:ascii="Times New Roman" w:hAnsi="Times New Roman" w:cs="Times New Roman"/>
              </w:rPr>
            </w:pPr>
            <w:r w:rsidRPr="00504386">
              <w:rPr>
                <w:rFonts w:ascii="Times New Roman" w:hAnsi="Times New Roman" w:cs="Times New Roman"/>
              </w:rPr>
              <w:t>-3.37</w:t>
            </w:r>
          </w:p>
        </w:tc>
        <w:tc>
          <w:tcPr>
            <w:tcW w:w="1094" w:type="dxa"/>
          </w:tcPr>
          <w:p w14:paraId="35D56162" w14:textId="77777777" w:rsidR="00AE5D6A" w:rsidRPr="00C72A88" w:rsidRDefault="00AE5D6A" w:rsidP="00E45B8F">
            <w:pPr>
              <w:jc w:val="center"/>
              <w:rPr>
                <w:rFonts w:ascii="Times New Roman" w:hAnsi="Times New Roman" w:cs="Times New Roman"/>
              </w:rPr>
            </w:pPr>
            <w:r w:rsidRPr="00504386">
              <w:rPr>
                <w:rFonts w:ascii="Times New Roman" w:hAnsi="Times New Roman" w:cs="Times New Roman"/>
              </w:rPr>
              <w:t>-3.37</w:t>
            </w:r>
          </w:p>
        </w:tc>
      </w:tr>
      <w:tr w:rsidR="00AE5D6A" w:rsidRPr="00C72A88" w14:paraId="373FCBAB" w14:textId="77777777" w:rsidTr="00E45B8F">
        <w:trPr>
          <w:trHeight w:val="312"/>
        </w:trPr>
        <w:tc>
          <w:tcPr>
            <w:tcW w:w="2972" w:type="dxa"/>
          </w:tcPr>
          <w:p w14:paraId="32F478C1"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(2) (U=0 V), ΔG (eV)</w:t>
            </w:r>
          </w:p>
        </w:tc>
        <w:tc>
          <w:tcPr>
            <w:tcW w:w="951" w:type="dxa"/>
          </w:tcPr>
          <w:p w14:paraId="67C95A21"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-2.78</w:t>
            </w:r>
          </w:p>
        </w:tc>
        <w:tc>
          <w:tcPr>
            <w:tcW w:w="1093" w:type="dxa"/>
          </w:tcPr>
          <w:p w14:paraId="329391E9"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-2.78</w:t>
            </w:r>
          </w:p>
        </w:tc>
        <w:tc>
          <w:tcPr>
            <w:tcW w:w="1093" w:type="dxa"/>
          </w:tcPr>
          <w:p w14:paraId="62515D07"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5.83</w:t>
            </w:r>
          </w:p>
        </w:tc>
        <w:tc>
          <w:tcPr>
            <w:tcW w:w="1093" w:type="dxa"/>
          </w:tcPr>
          <w:p w14:paraId="666AB706"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0.71</w:t>
            </w:r>
          </w:p>
        </w:tc>
        <w:tc>
          <w:tcPr>
            <w:tcW w:w="1094" w:type="dxa"/>
          </w:tcPr>
          <w:p w14:paraId="26FC4716"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0.71</w:t>
            </w:r>
          </w:p>
        </w:tc>
      </w:tr>
      <w:tr w:rsidR="00AE5D6A" w:rsidRPr="00C72A88" w14:paraId="24E80A10" w14:textId="77777777" w:rsidTr="00E45B8F">
        <w:trPr>
          <w:trHeight w:val="312"/>
        </w:trPr>
        <w:tc>
          <w:tcPr>
            <w:tcW w:w="2972" w:type="dxa"/>
          </w:tcPr>
          <w:p w14:paraId="25752D33"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(3) (U=0 V), ΔG (eV)</w:t>
            </w:r>
          </w:p>
        </w:tc>
        <w:tc>
          <w:tcPr>
            <w:tcW w:w="951" w:type="dxa"/>
          </w:tcPr>
          <w:p w14:paraId="1B53BB59"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-1.47</w:t>
            </w:r>
          </w:p>
        </w:tc>
        <w:tc>
          <w:tcPr>
            <w:tcW w:w="1093" w:type="dxa"/>
          </w:tcPr>
          <w:p w14:paraId="7646F32F"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4.63</w:t>
            </w:r>
          </w:p>
        </w:tc>
        <w:tc>
          <w:tcPr>
            <w:tcW w:w="1093" w:type="dxa"/>
          </w:tcPr>
          <w:p w14:paraId="1AEC5893"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-3.98</w:t>
            </w:r>
          </w:p>
        </w:tc>
        <w:tc>
          <w:tcPr>
            <w:tcW w:w="1093" w:type="dxa"/>
          </w:tcPr>
          <w:p w14:paraId="780EB4AC"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-1.47</w:t>
            </w:r>
          </w:p>
        </w:tc>
        <w:tc>
          <w:tcPr>
            <w:tcW w:w="1094" w:type="dxa"/>
          </w:tcPr>
          <w:p w14:paraId="6736304E"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4.63</w:t>
            </w:r>
          </w:p>
        </w:tc>
      </w:tr>
      <w:tr w:rsidR="00AE5D6A" w:rsidRPr="00C72A88" w14:paraId="7593F15D" w14:textId="77777777" w:rsidTr="00E45B8F">
        <w:trPr>
          <w:trHeight w:val="312"/>
        </w:trPr>
        <w:tc>
          <w:tcPr>
            <w:tcW w:w="2972" w:type="dxa"/>
          </w:tcPr>
          <w:p w14:paraId="74D6C699"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(4) (U=0 V), ΔG (eV)</w:t>
            </w:r>
          </w:p>
        </w:tc>
        <w:tc>
          <w:tcPr>
            <w:tcW w:w="951" w:type="dxa"/>
          </w:tcPr>
          <w:p w14:paraId="6E8DE406"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4.31</w:t>
            </w:r>
          </w:p>
        </w:tc>
        <w:tc>
          <w:tcPr>
            <w:tcW w:w="1093" w:type="dxa"/>
          </w:tcPr>
          <w:p w14:paraId="5471B18A"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-1.79</w:t>
            </w:r>
          </w:p>
        </w:tc>
        <w:tc>
          <w:tcPr>
            <w:tcW w:w="1093" w:type="dxa"/>
          </w:tcPr>
          <w:p w14:paraId="28B4E29C"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-1.79</w:t>
            </w:r>
          </w:p>
        </w:tc>
        <w:tc>
          <w:tcPr>
            <w:tcW w:w="1093" w:type="dxa"/>
          </w:tcPr>
          <w:p w14:paraId="3E664E98"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4.31</w:t>
            </w:r>
          </w:p>
        </w:tc>
        <w:tc>
          <w:tcPr>
            <w:tcW w:w="1094" w:type="dxa"/>
          </w:tcPr>
          <w:p w14:paraId="75E1E17A"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-1.79</w:t>
            </w:r>
          </w:p>
        </w:tc>
      </w:tr>
      <w:tr w:rsidR="00AE5D6A" w:rsidRPr="00C72A88" w14:paraId="46994672" w14:textId="77777777" w:rsidTr="00E45B8F">
        <w:trPr>
          <w:trHeight w:val="312"/>
        </w:trPr>
        <w:tc>
          <w:tcPr>
            <w:tcW w:w="2972" w:type="dxa"/>
          </w:tcPr>
          <w:p w14:paraId="479F7A4A"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(5) (U=0 V), ΔG (eV)</w:t>
            </w:r>
          </w:p>
        </w:tc>
        <w:tc>
          <w:tcPr>
            <w:tcW w:w="951" w:type="dxa"/>
          </w:tcPr>
          <w:p w14:paraId="4C234C50"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-5.07</w:t>
            </w:r>
          </w:p>
        </w:tc>
        <w:tc>
          <w:tcPr>
            <w:tcW w:w="1093" w:type="dxa"/>
          </w:tcPr>
          <w:p w14:paraId="01337454"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-5.07</w:t>
            </w:r>
          </w:p>
        </w:tc>
        <w:tc>
          <w:tcPr>
            <w:tcW w:w="1093" w:type="dxa"/>
          </w:tcPr>
          <w:p w14:paraId="2E027722"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-5.07</w:t>
            </w:r>
          </w:p>
        </w:tc>
        <w:tc>
          <w:tcPr>
            <w:tcW w:w="1093" w:type="dxa"/>
          </w:tcPr>
          <w:p w14:paraId="2FA12B2C"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-5.07</w:t>
            </w:r>
          </w:p>
        </w:tc>
        <w:tc>
          <w:tcPr>
            <w:tcW w:w="1094" w:type="dxa"/>
          </w:tcPr>
          <w:p w14:paraId="5501F177"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-5.07</w:t>
            </w:r>
          </w:p>
        </w:tc>
      </w:tr>
      <w:tr w:rsidR="00AE5D6A" w:rsidRPr="00C72A88" w14:paraId="701B258C" w14:textId="77777777" w:rsidTr="00E45B8F">
        <w:trPr>
          <w:trHeight w:val="312"/>
        </w:trPr>
        <w:tc>
          <w:tcPr>
            <w:tcW w:w="2972" w:type="dxa"/>
          </w:tcPr>
          <w:p w14:paraId="01306E44"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(6) (U=0 V), ΔG (eV)</w:t>
            </w:r>
          </w:p>
        </w:tc>
        <w:tc>
          <w:tcPr>
            <w:tcW w:w="951" w:type="dxa"/>
          </w:tcPr>
          <w:p w14:paraId="3A02DAEE"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6.3</w:t>
            </w:r>
            <w:r>
              <w:rPr>
                <w:rFonts w:ascii="Times New Roman" w:hAnsi="Times New Roman" w:cs="Times New Roman"/>
              </w:rPr>
              <w:t>2</w:t>
            </w:r>
          </w:p>
        </w:tc>
        <w:tc>
          <w:tcPr>
            <w:tcW w:w="1093" w:type="dxa"/>
          </w:tcPr>
          <w:p w14:paraId="1A95A718"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6.3</w:t>
            </w:r>
            <w:r>
              <w:rPr>
                <w:rFonts w:ascii="Times New Roman" w:hAnsi="Times New Roman" w:cs="Times New Roman"/>
              </w:rPr>
              <w:t>2</w:t>
            </w:r>
          </w:p>
        </w:tc>
        <w:tc>
          <w:tcPr>
            <w:tcW w:w="1093" w:type="dxa"/>
          </w:tcPr>
          <w:p w14:paraId="7A37FF5C"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6.3</w:t>
            </w:r>
            <w:r>
              <w:rPr>
                <w:rFonts w:ascii="Times New Roman" w:hAnsi="Times New Roman" w:cs="Times New Roman"/>
              </w:rPr>
              <w:t>2</w:t>
            </w:r>
          </w:p>
        </w:tc>
        <w:tc>
          <w:tcPr>
            <w:tcW w:w="1093" w:type="dxa"/>
          </w:tcPr>
          <w:p w14:paraId="514C5CBD"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6.3</w:t>
            </w:r>
            <w:r>
              <w:rPr>
                <w:rFonts w:ascii="Times New Roman" w:hAnsi="Times New Roman" w:cs="Times New Roman"/>
              </w:rPr>
              <w:t>2</w:t>
            </w:r>
          </w:p>
        </w:tc>
        <w:tc>
          <w:tcPr>
            <w:tcW w:w="1094" w:type="dxa"/>
          </w:tcPr>
          <w:p w14:paraId="798EA349"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6.3</w:t>
            </w:r>
            <w:r>
              <w:rPr>
                <w:rFonts w:ascii="Times New Roman" w:hAnsi="Times New Roman" w:cs="Times New Roman"/>
              </w:rPr>
              <w:t>2</w:t>
            </w:r>
          </w:p>
        </w:tc>
      </w:tr>
      <w:tr w:rsidR="00AE5D6A" w:rsidRPr="00C72A88" w14:paraId="28B5B31B" w14:textId="77777777" w:rsidTr="00E45B8F">
        <w:trPr>
          <w:trHeight w:val="312"/>
        </w:trPr>
        <w:tc>
          <w:tcPr>
            <w:tcW w:w="2972" w:type="dxa"/>
          </w:tcPr>
          <w:p w14:paraId="5C7C59C7"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(7) (U=0 V), ΔG (eV)</w:t>
            </w:r>
          </w:p>
        </w:tc>
        <w:tc>
          <w:tcPr>
            <w:tcW w:w="951" w:type="dxa"/>
          </w:tcPr>
          <w:p w14:paraId="298D131E"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-2.</w:t>
            </w:r>
            <w:r>
              <w:rPr>
                <w:rFonts w:ascii="Times New Roman" w:hAnsi="Times New Roman" w:cs="Times New Roman"/>
              </w:rPr>
              <w:t>72</w:t>
            </w:r>
          </w:p>
        </w:tc>
        <w:tc>
          <w:tcPr>
            <w:tcW w:w="1093" w:type="dxa"/>
          </w:tcPr>
          <w:p w14:paraId="242327FD"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-2.</w:t>
            </w:r>
            <w:r>
              <w:rPr>
                <w:rFonts w:ascii="Times New Roman" w:hAnsi="Times New Roman" w:cs="Times New Roman"/>
              </w:rPr>
              <w:t>72</w:t>
            </w:r>
          </w:p>
        </w:tc>
        <w:tc>
          <w:tcPr>
            <w:tcW w:w="1093" w:type="dxa"/>
          </w:tcPr>
          <w:p w14:paraId="73C1D053"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-2.</w:t>
            </w:r>
            <w:r>
              <w:rPr>
                <w:rFonts w:ascii="Times New Roman" w:hAnsi="Times New Roman" w:cs="Times New Roman"/>
              </w:rPr>
              <w:t>72</w:t>
            </w:r>
          </w:p>
        </w:tc>
        <w:tc>
          <w:tcPr>
            <w:tcW w:w="1093" w:type="dxa"/>
          </w:tcPr>
          <w:p w14:paraId="6D6201ED"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-2.</w:t>
            </w:r>
            <w:r>
              <w:rPr>
                <w:rFonts w:ascii="Times New Roman" w:hAnsi="Times New Roman" w:cs="Times New Roman"/>
              </w:rPr>
              <w:t>72</w:t>
            </w:r>
          </w:p>
        </w:tc>
        <w:tc>
          <w:tcPr>
            <w:tcW w:w="1094" w:type="dxa"/>
          </w:tcPr>
          <w:p w14:paraId="63F0D203"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-2.</w:t>
            </w:r>
            <w:r>
              <w:rPr>
                <w:rFonts w:ascii="Times New Roman" w:hAnsi="Times New Roman" w:cs="Times New Roman"/>
              </w:rPr>
              <w:t>72</w:t>
            </w:r>
          </w:p>
        </w:tc>
      </w:tr>
      <w:tr w:rsidR="00AE5D6A" w:rsidRPr="00C72A88" w14:paraId="0E6EFC05" w14:textId="77777777" w:rsidTr="00E45B8F">
        <w:trPr>
          <w:trHeight w:val="312"/>
        </w:trPr>
        <w:tc>
          <w:tcPr>
            <w:tcW w:w="2972" w:type="dxa"/>
          </w:tcPr>
          <w:p w14:paraId="5DA4C981"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(8) (U=0 V), ΔG (eV)</w:t>
            </w:r>
          </w:p>
        </w:tc>
        <w:tc>
          <w:tcPr>
            <w:tcW w:w="951" w:type="dxa"/>
          </w:tcPr>
          <w:p w14:paraId="15D34AA2" w14:textId="77777777" w:rsidR="00AE5D6A" w:rsidRPr="00773A14" w:rsidRDefault="00AE5D6A" w:rsidP="00E45B8F">
            <w:pPr>
              <w:jc w:val="center"/>
              <w:rPr>
                <w:rFonts w:ascii="Times New Roman" w:hAnsi="Times New Roman" w:cs="Times New Roman"/>
              </w:rPr>
            </w:pPr>
            <w:r w:rsidRPr="00E36673">
              <w:rPr>
                <w:rFonts w:ascii="Times New Roman" w:hAnsi="Times New Roman" w:cs="Times New Roman"/>
              </w:rPr>
              <w:t>-3.75</w:t>
            </w:r>
          </w:p>
        </w:tc>
        <w:tc>
          <w:tcPr>
            <w:tcW w:w="1093" w:type="dxa"/>
          </w:tcPr>
          <w:p w14:paraId="65E2EA7D" w14:textId="77777777" w:rsidR="00AE5D6A" w:rsidRPr="00773A14" w:rsidRDefault="00AE5D6A" w:rsidP="00E45B8F">
            <w:pPr>
              <w:jc w:val="center"/>
              <w:rPr>
                <w:rFonts w:ascii="Times New Roman" w:hAnsi="Times New Roman" w:cs="Times New Roman"/>
              </w:rPr>
            </w:pPr>
            <w:r w:rsidRPr="00E36673">
              <w:rPr>
                <w:rFonts w:ascii="Times New Roman" w:hAnsi="Times New Roman" w:cs="Times New Roman"/>
              </w:rPr>
              <w:t>-3.75</w:t>
            </w:r>
          </w:p>
        </w:tc>
        <w:tc>
          <w:tcPr>
            <w:tcW w:w="1093" w:type="dxa"/>
          </w:tcPr>
          <w:p w14:paraId="4D4A9BBF" w14:textId="77777777" w:rsidR="00AE5D6A" w:rsidRPr="00773A14" w:rsidRDefault="00AE5D6A" w:rsidP="00E45B8F">
            <w:pPr>
              <w:jc w:val="center"/>
              <w:rPr>
                <w:rFonts w:ascii="Times New Roman" w:hAnsi="Times New Roman" w:cs="Times New Roman"/>
              </w:rPr>
            </w:pPr>
            <w:r w:rsidRPr="00E36673">
              <w:rPr>
                <w:rFonts w:ascii="Times New Roman" w:hAnsi="Times New Roman" w:cs="Times New Roman"/>
              </w:rPr>
              <w:t>-3.75</w:t>
            </w:r>
          </w:p>
        </w:tc>
        <w:tc>
          <w:tcPr>
            <w:tcW w:w="1093" w:type="dxa"/>
          </w:tcPr>
          <w:p w14:paraId="4245BC2A" w14:textId="77777777" w:rsidR="00AE5D6A" w:rsidRPr="00773A14" w:rsidRDefault="00AE5D6A" w:rsidP="00E45B8F">
            <w:pPr>
              <w:jc w:val="center"/>
              <w:rPr>
                <w:rFonts w:ascii="Times New Roman" w:hAnsi="Times New Roman" w:cs="Times New Roman"/>
              </w:rPr>
            </w:pPr>
            <w:r w:rsidRPr="00E36673">
              <w:rPr>
                <w:rFonts w:ascii="Times New Roman" w:hAnsi="Times New Roman" w:cs="Times New Roman"/>
              </w:rPr>
              <w:t>-3.75</w:t>
            </w:r>
          </w:p>
        </w:tc>
        <w:tc>
          <w:tcPr>
            <w:tcW w:w="1094" w:type="dxa"/>
          </w:tcPr>
          <w:p w14:paraId="08505F91" w14:textId="77777777" w:rsidR="00AE5D6A" w:rsidRPr="00773A14" w:rsidRDefault="00AE5D6A" w:rsidP="00E45B8F">
            <w:pPr>
              <w:jc w:val="center"/>
              <w:rPr>
                <w:rFonts w:ascii="Times New Roman" w:hAnsi="Times New Roman" w:cs="Times New Roman"/>
              </w:rPr>
            </w:pPr>
            <w:r w:rsidRPr="00E36673">
              <w:rPr>
                <w:rFonts w:ascii="Times New Roman" w:hAnsi="Times New Roman" w:cs="Times New Roman"/>
              </w:rPr>
              <w:t>-3.75</w:t>
            </w:r>
          </w:p>
        </w:tc>
      </w:tr>
      <w:tr w:rsidR="00AE5D6A" w:rsidRPr="00C72A88" w14:paraId="1BD5F075" w14:textId="77777777" w:rsidTr="00E45B8F">
        <w:trPr>
          <w:trHeight w:val="312"/>
        </w:trPr>
        <w:tc>
          <w:tcPr>
            <w:tcW w:w="2972" w:type="dxa"/>
          </w:tcPr>
          <w:p w14:paraId="52C70416"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(1)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37F4A9A4"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0.12</w:t>
            </w:r>
          </w:p>
        </w:tc>
        <w:tc>
          <w:tcPr>
            <w:tcW w:w="1093" w:type="dxa"/>
          </w:tcPr>
          <w:p w14:paraId="401CD6C3"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0.12</w:t>
            </w:r>
          </w:p>
        </w:tc>
        <w:tc>
          <w:tcPr>
            <w:tcW w:w="1093" w:type="dxa"/>
          </w:tcPr>
          <w:p w14:paraId="2D67DD0B"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0.12</w:t>
            </w:r>
          </w:p>
        </w:tc>
        <w:tc>
          <w:tcPr>
            <w:tcW w:w="1093" w:type="dxa"/>
          </w:tcPr>
          <w:p w14:paraId="0497BF8C"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-0.52</w:t>
            </w:r>
          </w:p>
        </w:tc>
        <w:tc>
          <w:tcPr>
            <w:tcW w:w="1094" w:type="dxa"/>
          </w:tcPr>
          <w:p w14:paraId="4C9C1B73"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-0.52</w:t>
            </w:r>
          </w:p>
        </w:tc>
      </w:tr>
      <w:tr w:rsidR="00AE5D6A" w:rsidRPr="00C72A88" w14:paraId="1B564197" w14:textId="77777777" w:rsidTr="00E45B8F">
        <w:trPr>
          <w:trHeight w:val="312"/>
        </w:trPr>
        <w:tc>
          <w:tcPr>
            <w:tcW w:w="2972" w:type="dxa"/>
          </w:tcPr>
          <w:p w14:paraId="79767EA2"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(2)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51E50DA7"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0.07</w:t>
            </w:r>
          </w:p>
        </w:tc>
        <w:tc>
          <w:tcPr>
            <w:tcW w:w="1093" w:type="dxa"/>
          </w:tcPr>
          <w:p w14:paraId="5B49A2CC"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0.07</w:t>
            </w:r>
          </w:p>
        </w:tc>
        <w:tc>
          <w:tcPr>
            <w:tcW w:w="1093" w:type="dxa"/>
          </w:tcPr>
          <w:p w14:paraId="32F751DD"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5.83</w:t>
            </w:r>
          </w:p>
        </w:tc>
        <w:tc>
          <w:tcPr>
            <w:tcW w:w="1093" w:type="dxa"/>
          </w:tcPr>
          <w:p w14:paraId="550C5863"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0.71</w:t>
            </w:r>
          </w:p>
        </w:tc>
        <w:tc>
          <w:tcPr>
            <w:tcW w:w="1094" w:type="dxa"/>
          </w:tcPr>
          <w:p w14:paraId="55A7A448"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0.71</w:t>
            </w:r>
          </w:p>
        </w:tc>
      </w:tr>
      <w:tr w:rsidR="00AE5D6A" w:rsidRPr="00C72A88" w14:paraId="7FE75685" w14:textId="77777777" w:rsidTr="00E45B8F">
        <w:trPr>
          <w:trHeight w:val="312"/>
        </w:trPr>
        <w:tc>
          <w:tcPr>
            <w:tcW w:w="2972" w:type="dxa"/>
          </w:tcPr>
          <w:p w14:paraId="571EF2C1"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(3)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5953B918"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1.38</w:t>
            </w:r>
          </w:p>
        </w:tc>
        <w:tc>
          <w:tcPr>
            <w:tcW w:w="1093" w:type="dxa"/>
          </w:tcPr>
          <w:p w14:paraId="7BF0A588"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4.63</w:t>
            </w:r>
          </w:p>
        </w:tc>
        <w:tc>
          <w:tcPr>
            <w:tcW w:w="1093" w:type="dxa"/>
          </w:tcPr>
          <w:p w14:paraId="5A0B4E1D"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-1.13</w:t>
            </w:r>
          </w:p>
        </w:tc>
        <w:tc>
          <w:tcPr>
            <w:tcW w:w="1093" w:type="dxa"/>
          </w:tcPr>
          <w:p w14:paraId="7EC0842D"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1.38</w:t>
            </w:r>
          </w:p>
        </w:tc>
        <w:tc>
          <w:tcPr>
            <w:tcW w:w="1094" w:type="dxa"/>
          </w:tcPr>
          <w:p w14:paraId="3A9BA3CA"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4.63</w:t>
            </w:r>
          </w:p>
        </w:tc>
      </w:tr>
      <w:tr w:rsidR="00AE5D6A" w:rsidRPr="00C72A88" w14:paraId="36111096" w14:textId="77777777" w:rsidTr="00E45B8F">
        <w:trPr>
          <w:trHeight w:val="312"/>
        </w:trPr>
        <w:tc>
          <w:tcPr>
            <w:tcW w:w="2972" w:type="dxa"/>
          </w:tcPr>
          <w:p w14:paraId="68EF19DC"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(4)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37BFFC57"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4.31</w:t>
            </w:r>
          </w:p>
        </w:tc>
        <w:tc>
          <w:tcPr>
            <w:tcW w:w="1093" w:type="dxa"/>
          </w:tcPr>
          <w:p w14:paraId="5B407344"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1.06</w:t>
            </w:r>
          </w:p>
        </w:tc>
        <w:tc>
          <w:tcPr>
            <w:tcW w:w="1093" w:type="dxa"/>
          </w:tcPr>
          <w:p w14:paraId="5292D37D"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1.06</w:t>
            </w:r>
          </w:p>
        </w:tc>
        <w:tc>
          <w:tcPr>
            <w:tcW w:w="1093" w:type="dxa"/>
          </w:tcPr>
          <w:p w14:paraId="65C84FCE"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4.31</w:t>
            </w:r>
          </w:p>
        </w:tc>
        <w:tc>
          <w:tcPr>
            <w:tcW w:w="1094" w:type="dxa"/>
          </w:tcPr>
          <w:p w14:paraId="50AA732B"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1.06</w:t>
            </w:r>
          </w:p>
        </w:tc>
      </w:tr>
      <w:tr w:rsidR="00AE5D6A" w:rsidRPr="00C72A88" w14:paraId="5A813802" w14:textId="77777777" w:rsidTr="00E45B8F">
        <w:trPr>
          <w:trHeight w:val="312"/>
        </w:trPr>
        <w:tc>
          <w:tcPr>
            <w:tcW w:w="2972" w:type="dxa"/>
          </w:tcPr>
          <w:p w14:paraId="47B62DC6"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(5)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3306D242"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-5.07</w:t>
            </w:r>
          </w:p>
        </w:tc>
        <w:tc>
          <w:tcPr>
            <w:tcW w:w="1093" w:type="dxa"/>
          </w:tcPr>
          <w:p w14:paraId="27BCF2D6"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-5.07</w:t>
            </w:r>
          </w:p>
        </w:tc>
        <w:tc>
          <w:tcPr>
            <w:tcW w:w="1093" w:type="dxa"/>
          </w:tcPr>
          <w:p w14:paraId="16BCD2D0"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-5.07</w:t>
            </w:r>
          </w:p>
        </w:tc>
        <w:tc>
          <w:tcPr>
            <w:tcW w:w="1093" w:type="dxa"/>
          </w:tcPr>
          <w:p w14:paraId="64F02B95"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-5.07</w:t>
            </w:r>
          </w:p>
        </w:tc>
        <w:tc>
          <w:tcPr>
            <w:tcW w:w="1094" w:type="dxa"/>
          </w:tcPr>
          <w:p w14:paraId="6CC4F1E8" w14:textId="77777777" w:rsidR="00AE5D6A" w:rsidRPr="00773A14" w:rsidRDefault="00AE5D6A" w:rsidP="00E45B8F">
            <w:pPr>
              <w:jc w:val="center"/>
              <w:rPr>
                <w:rFonts w:ascii="Times New Roman" w:hAnsi="Times New Roman" w:cs="Times New Roman"/>
              </w:rPr>
            </w:pPr>
            <w:r w:rsidRPr="00FB4DEF">
              <w:rPr>
                <w:rFonts w:ascii="Times New Roman" w:hAnsi="Times New Roman" w:cs="Times New Roman"/>
              </w:rPr>
              <w:t>-5.07</w:t>
            </w:r>
          </w:p>
        </w:tc>
      </w:tr>
      <w:tr w:rsidR="00AE5D6A" w:rsidRPr="00C72A88" w14:paraId="12F436E1" w14:textId="77777777" w:rsidTr="00E45B8F">
        <w:trPr>
          <w:trHeight w:val="312"/>
        </w:trPr>
        <w:tc>
          <w:tcPr>
            <w:tcW w:w="2972" w:type="dxa"/>
          </w:tcPr>
          <w:p w14:paraId="2A4E7FC4"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lastRenderedPageBreak/>
              <w:t>(6)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20885048"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6.3</w:t>
            </w:r>
            <w:r>
              <w:rPr>
                <w:rFonts w:ascii="Times New Roman" w:hAnsi="Times New Roman" w:cs="Times New Roman"/>
              </w:rPr>
              <w:t>2</w:t>
            </w:r>
          </w:p>
        </w:tc>
        <w:tc>
          <w:tcPr>
            <w:tcW w:w="1093" w:type="dxa"/>
          </w:tcPr>
          <w:p w14:paraId="287C97F9"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6.3</w:t>
            </w:r>
            <w:r>
              <w:rPr>
                <w:rFonts w:ascii="Times New Roman" w:hAnsi="Times New Roman" w:cs="Times New Roman"/>
              </w:rPr>
              <w:t>2</w:t>
            </w:r>
          </w:p>
        </w:tc>
        <w:tc>
          <w:tcPr>
            <w:tcW w:w="1093" w:type="dxa"/>
          </w:tcPr>
          <w:p w14:paraId="4EDEFFAD"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6.3</w:t>
            </w:r>
            <w:r>
              <w:rPr>
                <w:rFonts w:ascii="Times New Roman" w:hAnsi="Times New Roman" w:cs="Times New Roman"/>
              </w:rPr>
              <w:t>2</w:t>
            </w:r>
          </w:p>
        </w:tc>
        <w:tc>
          <w:tcPr>
            <w:tcW w:w="1093" w:type="dxa"/>
          </w:tcPr>
          <w:p w14:paraId="5C036FFB"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6.3</w:t>
            </w:r>
            <w:r>
              <w:rPr>
                <w:rFonts w:ascii="Times New Roman" w:hAnsi="Times New Roman" w:cs="Times New Roman"/>
              </w:rPr>
              <w:t>2</w:t>
            </w:r>
          </w:p>
        </w:tc>
        <w:tc>
          <w:tcPr>
            <w:tcW w:w="1094" w:type="dxa"/>
          </w:tcPr>
          <w:p w14:paraId="0AEBCBC0" w14:textId="77777777" w:rsidR="00AE5D6A" w:rsidRPr="00773A14" w:rsidRDefault="00AE5D6A" w:rsidP="00E45B8F">
            <w:pPr>
              <w:jc w:val="center"/>
              <w:rPr>
                <w:rFonts w:ascii="Times New Roman" w:hAnsi="Times New Roman" w:cs="Times New Roman"/>
              </w:rPr>
            </w:pPr>
            <w:r w:rsidRPr="00773A14">
              <w:rPr>
                <w:rFonts w:ascii="Times New Roman" w:hAnsi="Times New Roman" w:cs="Times New Roman"/>
              </w:rPr>
              <w:t>6.3</w:t>
            </w:r>
            <w:r>
              <w:rPr>
                <w:rFonts w:ascii="Times New Roman" w:hAnsi="Times New Roman" w:cs="Times New Roman"/>
              </w:rPr>
              <w:t>2</w:t>
            </w:r>
          </w:p>
        </w:tc>
      </w:tr>
      <w:tr w:rsidR="00AE5D6A" w:rsidRPr="00C72A88" w14:paraId="6538878C" w14:textId="77777777" w:rsidTr="00E45B8F">
        <w:trPr>
          <w:trHeight w:val="312"/>
        </w:trPr>
        <w:tc>
          <w:tcPr>
            <w:tcW w:w="2972" w:type="dxa"/>
          </w:tcPr>
          <w:p w14:paraId="3DEA1D12"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(7)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596A1261" w14:textId="77777777" w:rsidR="00AE5D6A" w:rsidRPr="00773A14" w:rsidRDefault="00AE5D6A" w:rsidP="00E45B8F">
            <w:pPr>
              <w:jc w:val="center"/>
              <w:rPr>
                <w:rFonts w:ascii="Times New Roman" w:hAnsi="Times New Roman" w:cs="Times New Roman"/>
              </w:rPr>
            </w:pPr>
            <w:r>
              <w:rPr>
                <w:rFonts w:ascii="Times New Roman" w:hAnsi="Times New Roman" w:cs="Times New Roman" w:hint="eastAsia"/>
              </w:rPr>
              <w:t>0</w:t>
            </w:r>
            <w:r>
              <w:rPr>
                <w:rFonts w:ascii="Times New Roman" w:hAnsi="Times New Roman" w:cs="Times New Roman"/>
              </w:rPr>
              <w:t>.13</w:t>
            </w:r>
          </w:p>
        </w:tc>
        <w:tc>
          <w:tcPr>
            <w:tcW w:w="1093" w:type="dxa"/>
          </w:tcPr>
          <w:p w14:paraId="55500115" w14:textId="77777777" w:rsidR="00AE5D6A" w:rsidRPr="00773A14" w:rsidRDefault="00AE5D6A" w:rsidP="00E45B8F">
            <w:pPr>
              <w:jc w:val="center"/>
              <w:rPr>
                <w:rFonts w:ascii="Times New Roman" w:hAnsi="Times New Roman" w:cs="Times New Roman"/>
              </w:rPr>
            </w:pPr>
            <w:r>
              <w:rPr>
                <w:rFonts w:ascii="Times New Roman" w:hAnsi="Times New Roman" w:cs="Times New Roman" w:hint="eastAsia"/>
              </w:rPr>
              <w:t>0</w:t>
            </w:r>
            <w:r>
              <w:rPr>
                <w:rFonts w:ascii="Times New Roman" w:hAnsi="Times New Roman" w:cs="Times New Roman"/>
              </w:rPr>
              <w:t>.13</w:t>
            </w:r>
          </w:p>
        </w:tc>
        <w:tc>
          <w:tcPr>
            <w:tcW w:w="1093" w:type="dxa"/>
          </w:tcPr>
          <w:p w14:paraId="79466767" w14:textId="77777777" w:rsidR="00AE5D6A" w:rsidRPr="00773A14" w:rsidRDefault="00AE5D6A" w:rsidP="00E45B8F">
            <w:pPr>
              <w:jc w:val="center"/>
              <w:rPr>
                <w:rFonts w:ascii="Times New Roman" w:hAnsi="Times New Roman" w:cs="Times New Roman"/>
              </w:rPr>
            </w:pPr>
            <w:r>
              <w:rPr>
                <w:rFonts w:ascii="Times New Roman" w:hAnsi="Times New Roman" w:cs="Times New Roman" w:hint="eastAsia"/>
              </w:rPr>
              <w:t>0</w:t>
            </w:r>
            <w:r>
              <w:rPr>
                <w:rFonts w:ascii="Times New Roman" w:hAnsi="Times New Roman" w:cs="Times New Roman"/>
              </w:rPr>
              <w:t>.13</w:t>
            </w:r>
          </w:p>
        </w:tc>
        <w:tc>
          <w:tcPr>
            <w:tcW w:w="1093" w:type="dxa"/>
          </w:tcPr>
          <w:p w14:paraId="1CF9E663" w14:textId="77777777" w:rsidR="00AE5D6A" w:rsidRPr="00773A14" w:rsidRDefault="00AE5D6A" w:rsidP="00E45B8F">
            <w:pPr>
              <w:jc w:val="center"/>
              <w:rPr>
                <w:rFonts w:ascii="Times New Roman" w:hAnsi="Times New Roman" w:cs="Times New Roman"/>
              </w:rPr>
            </w:pPr>
            <w:r>
              <w:rPr>
                <w:rFonts w:ascii="Times New Roman" w:hAnsi="Times New Roman" w:cs="Times New Roman" w:hint="eastAsia"/>
              </w:rPr>
              <w:t>0</w:t>
            </w:r>
            <w:r>
              <w:rPr>
                <w:rFonts w:ascii="Times New Roman" w:hAnsi="Times New Roman" w:cs="Times New Roman"/>
              </w:rPr>
              <w:t>.13</w:t>
            </w:r>
          </w:p>
        </w:tc>
        <w:tc>
          <w:tcPr>
            <w:tcW w:w="1094" w:type="dxa"/>
          </w:tcPr>
          <w:p w14:paraId="3A082321" w14:textId="77777777" w:rsidR="00AE5D6A" w:rsidRPr="00773A14" w:rsidRDefault="00AE5D6A" w:rsidP="00E45B8F">
            <w:pPr>
              <w:jc w:val="center"/>
              <w:rPr>
                <w:rFonts w:ascii="Times New Roman" w:hAnsi="Times New Roman" w:cs="Times New Roman"/>
              </w:rPr>
            </w:pPr>
            <w:r>
              <w:rPr>
                <w:rFonts w:ascii="Times New Roman" w:hAnsi="Times New Roman" w:cs="Times New Roman" w:hint="eastAsia"/>
              </w:rPr>
              <w:t>0</w:t>
            </w:r>
            <w:r>
              <w:rPr>
                <w:rFonts w:ascii="Times New Roman" w:hAnsi="Times New Roman" w:cs="Times New Roman"/>
              </w:rPr>
              <w:t>.13</w:t>
            </w:r>
          </w:p>
        </w:tc>
      </w:tr>
      <w:tr w:rsidR="00AE5D6A" w:rsidRPr="00C72A88" w14:paraId="721A3327" w14:textId="77777777" w:rsidTr="00E45B8F">
        <w:trPr>
          <w:trHeight w:val="312"/>
        </w:trPr>
        <w:tc>
          <w:tcPr>
            <w:tcW w:w="2972" w:type="dxa"/>
          </w:tcPr>
          <w:p w14:paraId="44B4E88A"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(8)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6B49D870" w14:textId="77777777" w:rsidR="00AE5D6A" w:rsidRPr="00773A14"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0.90</w:t>
            </w:r>
          </w:p>
        </w:tc>
        <w:tc>
          <w:tcPr>
            <w:tcW w:w="1093" w:type="dxa"/>
          </w:tcPr>
          <w:p w14:paraId="0B012685" w14:textId="77777777" w:rsidR="00AE5D6A" w:rsidRPr="00773A14"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0.90</w:t>
            </w:r>
          </w:p>
        </w:tc>
        <w:tc>
          <w:tcPr>
            <w:tcW w:w="1093" w:type="dxa"/>
          </w:tcPr>
          <w:p w14:paraId="462F6A19" w14:textId="77777777" w:rsidR="00AE5D6A" w:rsidRPr="00773A14"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0.90</w:t>
            </w:r>
          </w:p>
        </w:tc>
        <w:tc>
          <w:tcPr>
            <w:tcW w:w="1093" w:type="dxa"/>
          </w:tcPr>
          <w:p w14:paraId="24061A40" w14:textId="77777777" w:rsidR="00AE5D6A" w:rsidRPr="00773A14"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0.90</w:t>
            </w:r>
          </w:p>
        </w:tc>
        <w:tc>
          <w:tcPr>
            <w:tcW w:w="1094" w:type="dxa"/>
          </w:tcPr>
          <w:p w14:paraId="1929C293" w14:textId="77777777" w:rsidR="00AE5D6A" w:rsidRPr="00773A14" w:rsidRDefault="00AE5D6A" w:rsidP="00E45B8F">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0.90</w:t>
            </w:r>
          </w:p>
        </w:tc>
      </w:tr>
    </w:tbl>
    <w:p w14:paraId="7BBB965D" w14:textId="77777777" w:rsidR="00AE5D6A" w:rsidRDefault="00AE5D6A" w:rsidP="00AE5D6A">
      <w:pPr>
        <w:rPr>
          <w:rFonts w:ascii="Times New Roman" w:hAnsi="Times New Roman" w:cs="Times New Roman"/>
        </w:rPr>
      </w:pPr>
    </w:p>
    <w:p w14:paraId="5F9AB746" w14:textId="42DDDC6E" w:rsidR="00AE5D6A" w:rsidRPr="003A44EE" w:rsidRDefault="00AE5D6A" w:rsidP="003A44EE">
      <w:pPr>
        <w:widowControl/>
        <w:spacing w:before="100" w:beforeAutospacing="1" w:after="100" w:afterAutospacing="1"/>
        <w:jc w:val="left"/>
        <w:rPr>
          <w:rFonts w:ascii="Times New Roman" w:hAnsi="Times New Roman" w:cs="Times New Roman"/>
          <w:sz w:val="18"/>
          <w:szCs w:val="18"/>
        </w:rPr>
      </w:pPr>
      <w:r w:rsidRPr="003A44EE">
        <w:rPr>
          <w:rFonts w:ascii="Times New Roman" w:hAnsi="Times New Roman" w:cs="Times New Roman"/>
          <w:b/>
          <w:bCs/>
          <w:sz w:val="18"/>
          <w:szCs w:val="18"/>
        </w:rPr>
        <w:t>Table S</w:t>
      </w:r>
      <w:r w:rsidR="00DC152D" w:rsidRPr="003A44EE">
        <w:rPr>
          <w:rFonts w:ascii="Times New Roman" w:hAnsi="Times New Roman" w:cs="Times New Roman"/>
          <w:b/>
          <w:bCs/>
          <w:sz w:val="18"/>
          <w:szCs w:val="18"/>
        </w:rPr>
        <w:t>5</w:t>
      </w:r>
      <w:r w:rsidRPr="003A44EE">
        <w:rPr>
          <w:rFonts w:ascii="Times New Roman" w:hAnsi="Times New Roman" w:cs="Times New Roman"/>
          <w:b/>
          <w:bCs/>
          <w:sz w:val="18"/>
          <w:szCs w:val="18"/>
        </w:rPr>
        <w:t xml:space="preserve">. </w:t>
      </w:r>
      <w:r w:rsidRPr="003A44EE">
        <w:rPr>
          <w:rFonts w:ascii="Times New Roman" w:hAnsi="Times New Roman" w:cs="Times New Roman"/>
          <w:sz w:val="18"/>
          <w:szCs w:val="18"/>
        </w:rPr>
        <w:t>The Gibbs free energy change (</w:t>
      </w:r>
      <w:r w:rsidRPr="003A44EE">
        <w:rPr>
          <w:rFonts w:ascii="Times New Roman" w:hAnsi="Times New Roman" w:cs="Times New Roman" w:hint="eastAsia"/>
          <w:sz w:val="18"/>
          <w:szCs w:val="18"/>
        </w:rPr>
        <w:t>Δ</w:t>
      </w:r>
      <w:r w:rsidRPr="003A44EE">
        <w:rPr>
          <w:rFonts w:ascii="Times New Roman" w:hAnsi="Times New Roman" w:cs="Times New Roman"/>
          <w:sz w:val="18"/>
          <w:szCs w:val="18"/>
        </w:rPr>
        <w:t xml:space="preserve">G) of </w:t>
      </w:r>
      <w:r w:rsidRPr="003A44EE">
        <w:rPr>
          <w:rFonts w:ascii="Times New Roman" w:hAnsi="Times New Roman" w:cs="Times New Roman" w:hint="eastAsia"/>
          <w:sz w:val="18"/>
          <w:szCs w:val="18"/>
        </w:rPr>
        <w:t>e</w:t>
      </w:r>
      <w:r w:rsidRPr="003A44EE">
        <w:rPr>
          <w:rFonts w:ascii="Times New Roman" w:hAnsi="Times New Roman" w:cs="Times New Roman"/>
          <w:sz w:val="18"/>
          <w:szCs w:val="18"/>
        </w:rPr>
        <w:t xml:space="preserve">ach reaction step on the </w:t>
      </w:r>
      <w:proofErr w:type="spellStart"/>
      <w:r w:rsidRPr="003A44EE">
        <w:rPr>
          <w:rFonts w:ascii="Times New Roman" w:hAnsi="Times New Roman" w:cs="Times New Roman"/>
          <w:sz w:val="18"/>
          <w:szCs w:val="18"/>
        </w:rPr>
        <w:t>MoS</w:t>
      </w:r>
      <w:proofErr w:type="spellEnd"/>
      <w:r w:rsidRPr="003A44EE">
        <w:rPr>
          <w:rFonts w:ascii="Times New Roman" w:hAnsi="Times New Roman" w:cs="Times New Roman"/>
          <w:sz w:val="18"/>
          <w:szCs w:val="18"/>
        </w:rPr>
        <w:t>₂ (Bending 11%) with S-vacancy</w:t>
      </w:r>
      <w:r w:rsidRPr="003A44EE">
        <w:rPr>
          <w:rFonts w:ascii="Times New Roman" w:hAnsi="Times New Roman" w:cs="Times New Roman" w:hint="eastAsia"/>
          <w:sz w:val="18"/>
          <w:szCs w:val="18"/>
        </w:rPr>
        <w:t xml:space="preserve"> </w:t>
      </w:r>
      <w:r w:rsidRPr="003A44EE">
        <w:rPr>
          <w:rFonts w:ascii="Times New Roman" w:hAnsi="Times New Roman" w:cs="Times New Roman"/>
          <w:sz w:val="18"/>
          <w:szCs w:val="18"/>
        </w:rPr>
        <w:t>corresponding to the Figure 7.</w:t>
      </w:r>
    </w:p>
    <w:tbl>
      <w:tblPr>
        <w:tblStyle w:val="af"/>
        <w:tblW w:w="0" w:type="auto"/>
        <w:tblLook w:val="04A0" w:firstRow="1" w:lastRow="0" w:firstColumn="1" w:lastColumn="0" w:noHBand="0" w:noVBand="1"/>
      </w:tblPr>
      <w:tblGrid>
        <w:gridCol w:w="2972"/>
        <w:gridCol w:w="951"/>
        <w:gridCol w:w="1093"/>
        <w:gridCol w:w="1093"/>
        <w:gridCol w:w="1093"/>
        <w:gridCol w:w="1094"/>
      </w:tblGrid>
      <w:tr w:rsidR="00AE5D6A" w:rsidRPr="00C72A88" w14:paraId="23FC21B4" w14:textId="77777777" w:rsidTr="00E45B8F">
        <w:trPr>
          <w:trHeight w:val="312"/>
        </w:trPr>
        <w:tc>
          <w:tcPr>
            <w:tcW w:w="2972" w:type="dxa"/>
          </w:tcPr>
          <w:p w14:paraId="4D75F1AA" w14:textId="77777777" w:rsidR="00AE5D6A" w:rsidRPr="000A4CFC" w:rsidRDefault="00AE5D6A" w:rsidP="00E45B8F">
            <w:pPr>
              <w:jc w:val="left"/>
              <w:rPr>
                <w:rFonts w:ascii="Times New Roman" w:hAnsi="Times New Roman" w:cs="Times New Roman"/>
                <w:b/>
                <w:bCs/>
              </w:rPr>
            </w:pPr>
            <w:r>
              <w:rPr>
                <w:rFonts w:ascii="Times New Roman" w:hAnsi="Times New Roman" w:cs="Times New Roman"/>
                <w:b/>
                <w:bCs/>
              </w:rPr>
              <w:t>R</w:t>
            </w:r>
            <w:r w:rsidRPr="000A4CFC">
              <w:rPr>
                <w:rFonts w:ascii="Times New Roman" w:hAnsi="Times New Roman" w:cs="Times New Roman"/>
                <w:b/>
                <w:bCs/>
              </w:rPr>
              <w:t>eaction step</w:t>
            </w:r>
            <w:r>
              <w:rPr>
                <w:rFonts w:ascii="Times New Roman" w:hAnsi="Times New Roman" w:cs="Times New Roman"/>
                <w:b/>
                <w:bCs/>
              </w:rPr>
              <w:t xml:space="preserve"> (</w:t>
            </w:r>
            <w:proofErr w:type="spellStart"/>
            <w:r w:rsidRPr="00C82C4F">
              <w:rPr>
                <w:rFonts w:ascii="Times New Roman" w:hAnsi="Times New Roman" w:cs="Times New Roman"/>
                <w:b/>
                <w:bCs/>
              </w:rPr>
              <w:t>MoS</w:t>
            </w:r>
            <w:proofErr w:type="spellEnd"/>
            <w:r w:rsidRPr="00C82C4F">
              <w:rPr>
                <w:rFonts w:ascii="Times New Roman" w:hAnsi="Times New Roman" w:cs="Times New Roman"/>
                <w:b/>
                <w:bCs/>
              </w:rPr>
              <w:t>₂ (Bending 11%)</w:t>
            </w:r>
            <w:r>
              <w:rPr>
                <w:rFonts w:ascii="Times New Roman" w:hAnsi="Times New Roman" w:cs="Times New Roman"/>
                <w:b/>
                <w:bCs/>
              </w:rPr>
              <w:t xml:space="preserve"> &amp;</w:t>
            </w:r>
            <w:proofErr w:type="spellStart"/>
            <w:r>
              <w:rPr>
                <w:rFonts w:ascii="Times New Roman" w:hAnsi="Times New Roman" w:cs="Times New Roman"/>
                <w:b/>
                <w:bCs/>
              </w:rPr>
              <w:t>S</w:t>
            </w:r>
            <w:r>
              <w:rPr>
                <w:rFonts w:ascii="Times New Roman" w:hAnsi="Times New Roman" w:cs="Times New Roman" w:hint="eastAsia"/>
                <w:b/>
                <w:bCs/>
              </w:rPr>
              <w:t>vac</w:t>
            </w:r>
            <w:r>
              <w:rPr>
                <w:rFonts w:ascii="Times New Roman" w:hAnsi="Times New Roman" w:cs="Times New Roman"/>
                <w:b/>
                <w:bCs/>
              </w:rPr>
              <w:t>a</w:t>
            </w:r>
            <w:r>
              <w:rPr>
                <w:rFonts w:ascii="Times New Roman" w:hAnsi="Times New Roman" w:cs="Times New Roman" w:hint="eastAsia"/>
                <w:b/>
                <w:bCs/>
              </w:rPr>
              <w:t>nacy</w:t>
            </w:r>
            <w:proofErr w:type="spellEnd"/>
            <w:r>
              <w:rPr>
                <w:rFonts w:ascii="Times New Roman" w:hAnsi="Times New Roman" w:cs="Times New Roman"/>
                <w:b/>
                <w:bCs/>
              </w:rPr>
              <w:t>)</w:t>
            </w:r>
          </w:p>
        </w:tc>
        <w:tc>
          <w:tcPr>
            <w:tcW w:w="951" w:type="dxa"/>
          </w:tcPr>
          <w:p w14:paraId="40C4DC8D"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p>
        </w:tc>
        <w:tc>
          <w:tcPr>
            <w:tcW w:w="1093" w:type="dxa"/>
          </w:tcPr>
          <w:p w14:paraId="5B4DE63C"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r w:rsidRPr="000A4CFC">
              <w:rPr>
                <w:rFonts w:ascii="Times New Roman" w:hAnsi="Times New Roman" w:cs="Times New Roman"/>
                <w:b/>
                <w:bCs/>
              </w:rPr>
              <w:t>I</w:t>
            </w:r>
          </w:p>
        </w:tc>
        <w:tc>
          <w:tcPr>
            <w:tcW w:w="1093" w:type="dxa"/>
          </w:tcPr>
          <w:p w14:paraId="568683E8"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r w:rsidRPr="000A4CFC">
              <w:rPr>
                <w:rFonts w:ascii="Times New Roman" w:hAnsi="Times New Roman" w:cs="Times New Roman"/>
                <w:b/>
                <w:bCs/>
              </w:rPr>
              <w:t>II</w:t>
            </w:r>
          </w:p>
        </w:tc>
        <w:tc>
          <w:tcPr>
            <w:tcW w:w="1093" w:type="dxa"/>
          </w:tcPr>
          <w:p w14:paraId="017F3BA5"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I</w:t>
            </w:r>
            <w:r w:rsidRPr="000A4CFC">
              <w:rPr>
                <w:rFonts w:ascii="Times New Roman" w:hAnsi="Times New Roman" w:cs="Times New Roman"/>
                <w:b/>
                <w:bCs/>
              </w:rPr>
              <w:t>V</w:t>
            </w:r>
          </w:p>
        </w:tc>
        <w:tc>
          <w:tcPr>
            <w:tcW w:w="1094" w:type="dxa"/>
          </w:tcPr>
          <w:p w14:paraId="091FCCB0" w14:textId="77777777" w:rsidR="00AE5D6A" w:rsidRPr="000A4CFC" w:rsidRDefault="00AE5D6A" w:rsidP="00E45B8F">
            <w:pPr>
              <w:jc w:val="center"/>
              <w:rPr>
                <w:rFonts w:ascii="Times New Roman" w:hAnsi="Times New Roman" w:cs="Times New Roman"/>
                <w:b/>
                <w:bCs/>
              </w:rPr>
            </w:pPr>
            <w:r w:rsidRPr="000A4CFC">
              <w:rPr>
                <w:rFonts w:ascii="Times New Roman" w:hAnsi="Times New Roman" w:cs="Times New Roman" w:hint="eastAsia"/>
                <w:b/>
                <w:bCs/>
              </w:rPr>
              <w:t>V</w:t>
            </w:r>
          </w:p>
        </w:tc>
      </w:tr>
      <w:tr w:rsidR="00AE5D6A" w:rsidRPr="00C72A88" w14:paraId="35A489FC" w14:textId="77777777" w:rsidTr="00E45B8F">
        <w:trPr>
          <w:trHeight w:val="312"/>
        </w:trPr>
        <w:tc>
          <w:tcPr>
            <w:tcW w:w="2972" w:type="dxa"/>
          </w:tcPr>
          <w:p w14:paraId="1AA5CA5A"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w:t>
            </w:r>
            <w:r>
              <w:rPr>
                <w:rFonts w:ascii="Times New Roman" w:hAnsi="Times New Roman" w:cs="Times New Roman"/>
                <w:b/>
                <w:bCs/>
              </w:rPr>
              <w:t>1</w:t>
            </w:r>
            <w:r w:rsidRPr="00C72A88">
              <w:rPr>
                <w:rFonts w:ascii="Times New Roman" w:hAnsi="Times New Roman" w:cs="Times New Roman"/>
                <w:b/>
                <w:bCs/>
              </w:rPr>
              <w:t>) (U=0 V), ΔG (eV)</w:t>
            </w:r>
          </w:p>
        </w:tc>
        <w:tc>
          <w:tcPr>
            <w:tcW w:w="951" w:type="dxa"/>
          </w:tcPr>
          <w:p w14:paraId="65509341" w14:textId="77777777" w:rsidR="00AE5D6A" w:rsidRPr="00C72A88" w:rsidRDefault="00AE5D6A" w:rsidP="00E45B8F">
            <w:pPr>
              <w:jc w:val="center"/>
              <w:rPr>
                <w:rFonts w:ascii="Times New Roman" w:hAnsi="Times New Roman" w:cs="Times New Roman"/>
              </w:rPr>
            </w:pPr>
            <w:r w:rsidRPr="00E03E39">
              <w:rPr>
                <w:rFonts w:ascii="Times New Roman" w:hAnsi="Times New Roman" w:cs="Times New Roman"/>
              </w:rPr>
              <w:t>-2.34</w:t>
            </w:r>
          </w:p>
        </w:tc>
        <w:tc>
          <w:tcPr>
            <w:tcW w:w="1093" w:type="dxa"/>
          </w:tcPr>
          <w:p w14:paraId="5F2E21C8" w14:textId="77777777" w:rsidR="00AE5D6A" w:rsidRPr="00C72A88" w:rsidRDefault="00AE5D6A" w:rsidP="00E45B8F">
            <w:pPr>
              <w:jc w:val="center"/>
              <w:rPr>
                <w:rFonts w:ascii="Times New Roman" w:hAnsi="Times New Roman" w:cs="Times New Roman"/>
              </w:rPr>
            </w:pPr>
            <w:r w:rsidRPr="00E03E39">
              <w:rPr>
                <w:rFonts w:ascii="Times New Roman" w:hAnsi="Times New Roman" w:cs="Times New Roman"/>
              </w:rPr>
              <w:t>-2.34</w:t>
            </w:r>
          </w:p>
        </w:tc>
        <w:tc>
          <w:tcPr>
            <w:tcW w:w="1093" w:type="dxa"/>
          </w:tcPr>
          <w:p w14:paraId="07D2CCE0" w14:textId="77777777" w:rsidR="00AE5D6A" w:rsidRPr="00C72A88" w:rsidRDefault="00AE5D6A" w:rsidP="00E45B8F">
            <w:pPr>
              <w:jc w:val="center"/>
              <w:rPr>
                <w:rFonts w:ascii="Times New Roman" w:hAnsi="Times New Roman" w:cs="Times New Roman"/>
              </w:rPr>
            </w:pPr>
            <w:r w:rsidRPr="00E03E39">
              <w:rPr>
                <w:rFonts w:ascii="Times New Roman" w:hAnsi="Times New Roman" w:cs="Times New Roman"/>
              </w:rPr>
              <w:t>-2.34</w:t>
            </w:r>
          </w:p>
        </w:tc>
        <w:tc>
          <w:tcPr>
            <w:tcW w:w="1093" w:type="dxa"/>
          </w:tcPr>
          <w:p w14:paraId="3D0A7156" w14:textId="77777777" w:rsidR="00AE5D6A" w:rsidRPr="00C72A88" w:rsidRDefault="00AE5D6A" w:rsidP="00E45B8F">
            <w:pPr>
              <w:jc w:val="center"/>
              <w:rPr>
                <w:rFonts w:ascii="Times New Roman" w:hAnsi="Times New Roman" w:cs="Times New Roman"/>
              </w:rPr>
            </w:pPr>
            <w:r w:rsidRPr="00E03E39">
              <w:rPr>
                <w:rFonts w:ascii="Times New Roman" w:hAnsi="Times New Roman" w:cs="Times New Roman"/>
              </w:rPr>
              <w:t>-3.9</w:t>
            </w:r>
            <w:r>
              <w:rPr>
                <w:rFonts w:ascii="Times New Roman" w:hAnsi="Times New Roman" w:cs="Times New Roman"/>
              </w:rPr>
              <w:t>8</w:t>
            </w:r>
          </w:p>
        </w:tc>
        <w:tc>
          <w:tcPr>
            <w:tcW w:w="1094" w:type="dxa"/>
          </w:tcPr>
          <w:p w14:paraId="54AAC06A" w14:textId="77777777" w:rsidR="00AE5D6A" w:rsidRPr="00C72A88" w:rsidRDefault="00AE5D6A" w:rsidP="00E45B8F">
            <w:pPr>
              <w:jc w:val="center"/>
              <w:rPr>
                <w:rFonts w:ascii="Times New Roman" w:hAnsi="Times New Roman" w:cs="Times New Roman"/>
              </w:rPr>
            </w:pPr>
            <w:r w:rsidRPr="00E03E39">
              <w:rPr>
                <w:rFonts w:ascii="Times New Roman" w:hAnsi="Times New Roman" w:cs="Times New Roman"/>
              </w:rPr>
              <w:t>-3.9</w:t>
            </w:r>
            <w:r>
              <w:rPr>
                <w:rFonts w:ascii="Times New Roman" w:hAnsi="Times New Roman" w:cs="Times New Roman"/>
              </w:rPr>
              <w:t>8</w:t>
            </w:r>
          </w:p>
        </w:tc>
      </w:tr>
      <w:tr w:rsidR="00AE5D6A" w:rsidRPr="00C72A88" w14:paraId="4D72C7B6" w14:textId="77777777" w:rsidTr="00E45B8F">
        <w:trPr>
          <w:trHeight w:val="312"/>
        </w:trPr>
        <w:tc>
          <w:tcPr>
            <w:tcW w:w="2972" w:type="dxa"/>
          </w:tcPr>
          <w:p w14:paraId="044E5C78"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(2) (U=0 V), ΔG (eV)</w:t>
            </w:r>
          </w:p>
        </w:tc>
        <w:tc>
          <w:tcPr>
            <w:tcW w:w="951" w:type="dxa"/>
          </w:tcPr>
          <w:p w14:paraId="4D3E2BDA"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0.</w:t>
            </w:r>
            <w:r>
              <w:rPr>
                <w:rFonts w:ascii="Times New Roman" w:hAnsi="Times New Roman" w:cs="Times New Roman"/>
              </w:rPr>
              <w:t>51</w:t>
            </w:r>
          </w:p>
        </w:tc>
        <w:tc>
          <w:tcPr>
            <w:tcW w:w="1093" w:type="dxa"/>
          </w:tcPr>
          <w:p w14:paraId="6525363D"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0.</w:t>
            </w:r>
            <w:r>
              <w:rPr>
                <w:rFonts w:ascii="Times New Roman" w:hAnsi="Times New Roman" w:cs="Times New Roman"/>
              </w:rPr>
              <w:t>51</w:t>
            </w:r>
          </w:p>
        </w:tc>
        <w:tc>
          <w:tcPr>
            <w:tcW w:w="1093" w:type="dxa"/>
          </w:tcPr>
          <w:p w14:paraId="5F9EBF83"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3.92</w:t>
            </w:r>
          </w:p>
        </w:tc>
        <w:tc>
          <w:tcPr>
            <w:tcW w:w="1093" w:type="dxa"/>
          </w:tcPr>
          <w:p w14:paraId="6826005F"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2.1</w:t>
            </w:r>
            <w:r>
              <w:rPr>
                <w:rFonts w:ascii="Times New Roman" w:hAnsi="Times New Roman" w:cs="Times New Roman"/>
              </w:rPr>
              <w:t>5</w:t>
            </w:r>
          </w:p>
        </w:tc>
        <w:tc>
          <w:tcPr>
            <w:tcW w:w="1094" w:type="dxa"/>
          </w:tcPr>
          <w:p w14:paraId="14E9190D"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2.1</w:t>
            </w:r>
            <w:r>
              <w:rPr>
                <w:rFonts w:ascii="Times New Roman" w:hAnsi="Times New Roman" w:cs="Times New Roman"/>
              </w:rPr>
              <w:t>5</w:t>
            </w:r>
          </w:p>
        </w:tc>
      </w:tr>
      <w:tr w:rsidR="00AE5D6A" w:rsidRPr="00C72A88" w14:paraId="5B2463F3" w14:textId="77777777" w:rsidTr="00E45B8F">
        <w:trPr>
          <w:trHeight w:val="312"/>
        </w:trPr>
        <w:tc>
          <w:tcPr>
            <w:tcW w:w="2972" w:type="dxa"/>
          </w:tcPr>
          <w:p w14:paraId="47646F9A"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(3) (U=0 V), ΔG (eV)</w:t>
            </w:r>
          </w:p>
        </w:tc>
        <w:tc>
          <w:tcPr>
            <w:tcW w:w="951" w:type="dxa"/>
          </w:tcPr>
          <w:p w14:paraId="731A42A8"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-4.9</w:t>
            </w:r>
            <w:r>
              <w:rPr>
                <w:rFonts w:ascii="Times New Roman" w:hAnsi="Times New Roman" w:cs="Times New Roman"/>
              </w:rPr>
              <w:t>8</w:t>
            </w:r>
          </w:p>
        </w:tc>
        <w:tc>
          <w:tcPr>
            <w:tcW w:w="1093" w:type="dxa"/>
          </w:tcPr>
          <w:p w14:paraId="517C0D75"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-0.6</w:t>
            </w:r>
            <w:r>
              <w:rPr>
                <w:rFonts w:ascii="Times New Roman" w:hAnsi="Times New Roman" w:cs="Times New Roman"/>
              </w:rPr>
              <w:t>6</w:t>
            </w:r>
          </w:p>
        </w:tc>
        <w:tc>
          <w:tcPr>
            <w:tcW w:w="1093" w:type="dxa"/>
          </w:tcPr>
          <w:p w14:paraId="1F1D2709"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-4.0</w:t>
            </w:r>
            <w:r>
              <w:rPr>
                <w:rFonts w:ascii="Times New Roman" w:hAnsi="Times New Roman" w:cs="Times New Roman"/>
              </w:rPr>
              <w:t>7</w:t>
            </w:r>
          </w:p>
        </w:tc>
        <w:tc>
          <w:tcPr>
            <w:tcW w:w="1093" w:type="dxa"/>
          </w:tcPr>
          <w:p w14:paraId="3C6F3C77"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-4.9</w:t>
            </w:r>
            <w:r>
              <w:rPr>
                <w:rFonts w:ascii="Times New Roman" w:hAnsi="Times New Roman" w:cs="Times New Roman"/>
              </w:rPr>
              <w:t>8</w:t>
            </w:r>
          </w:p>
        </w:tc>
        <w:tc>
          <w:tcPr>
            <w:tcW w:w="1094" w:type="dxa"/>
          </w:tcPr>
          <w:p w14:paraId="126F83EA"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-0.6</w:t>
            </w:r>
            <w:r>
              <w:rPr>
                <w:rFonts w:ascii="Times New Roman" w:hAnsi="Times New Roman" w:cs="Times New Roman"/>
              </w:rPr>
              <w:t>6</w:t>
            </w:r>
          </w:p>
        </w:tc>
      </w:tr>
      <w:tr w:rsidR="00AE5D6A" w:rsidRPr="00C72A88" w14:paraId="481246E3" w14:textId="77777777" w:rsidTr="00E45B8F">
        <w:trPr>
          <w:trHeight w:val="312"/>
        </w:trPr>
        <w:tc>
          <w:tcPr>
            <w:tcW w:w="2972" w:type="dxa"/>
          </w:tcPr>
          <w:p w14:paraId="1E1B471B"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(4) (U=0 V), ΔG (eV)</w:t>
            </w:r>
          </w:p>
        </w:tc>
        <w:tc>
          <w:tcPr>
            <w:tcW w:w="951" w:type="dxa"/>
          </w:tcPr>
          <w:p w14:paraId="1783AAE2"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3.49</w:t>
            </w:r>
          </w:p>
        </w:tc>
        <w:tc>
          <w:tcPr>
            <w:tcW w:w="1093" w:type="dxa"/>
          </w:tcPr>
          <w:p w14:paraId="313F4BF0"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-0.8</w:t>
            </w:r>
            <w:r>
              <w:rPr>
                <w:rFonts w:ascii="Times New Roman" w:hAnsi="Times New Roman" w:cs="Times New Roman"/>
              </w:rPr>
              <w:t>3</w:t>
            </w:r>
          </w:p>
        </w:tc>
        <w:tc>
          <w:tcPr>
            <w:tcW w:w="1093" w:type="dxa"/>
          </w:tcPr>
          <w:p w14:paraId="6450F3A0"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-0.8</w:t>
            </w:r>
            <w:r>
              <w:rPr>
                <w:rFonts w:ascii="Times New Roman" w:hAnsi="Times New Roman" w:cs="Times New Roman"/>
              </w:rPr>
              <w:t>3</w:t>
            </w:r>
          </w:p>
        </w:tc>
        <w:tc>
          <w:tcPr>
            <w:tcW w:w="1093" w:type="dxa"/>
          </w:tcPr>
          <w:p w14:paraId="109F3F3C"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3.49</w:t>
            </w:r>
          </w:p>
        </w:tc>
        <w:tc>
          <w:tcPr>
            <w:tcW w:w="1094" w:type="dxa"/>
          </w:tcPr>
          <w:p w14:paraId="484988CF"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-0.8</w:t>
            </w:r>
            <w:r>
              <w:rPr>
                <w:rFonts w:ascii="Times New Roman" w:hAnsi="Times New Roman" w:cs="Times New Roman"/>
              </w:rPr>
              <w:t>3</w:t>
            </w:r>
          </w:p>
        </w:tc>
      </w:tr>
      <w:tr w:rsidR="00AE5D6A" w:rsidRPr="00C72A88" w14:paraId="6978E44F" w14:textId="77777777" w:rsidTr="00E45B8F">
        <w:trPr>
          <w:trHeight w:val="312"/>
        </w:trPr>
        <w:tc>
          <w:tcPr>
            <w:tcW w:w="2972" w:type="dxa"/>
          </w:tcPr>
          <w:p w14:paraId="00365C91"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(5) (U=0 V), ΔG (eV)</w:t>
            </w:r>
          </w:p>
        </w:tc>
        <w:tc>
          <w:tcPr>
            <w:tcW w:w="951" w:type="dxa"/>
          </w:tcPr>
          <w:p w14:paraId="4089E1F2"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-3.61</w:t>
            </w:r>
          </w:p>
        </w:tc>
        <w:tc>
          <w:tcPr>
            <w:tcW w:w="1093" w:type="dxa"/>
          </w:tcPr>
          <w:p w14:paraId="04ADCE65"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-3.61</w:t>
            </w:r>
          </w:p>
        </w:tc>
        <w:tc>
          <w:tcPr>
            <w:tcW w:w="1093" w:type="dxa"/>
          </w:tcPr>
          <w:p w14:paraId="1AD3B383"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-3.61</w:t>
            </w:r>
          </w:p>
        </w:tc>
        <w:tc>
          <w:tcPr>
            <w:tcW w:w="1093" w:type="dxa"/>
          </w:tcPr>
          <w:p w14:paraId="469A729E"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-3.61</w:t>
            </w:r>
          </w:p>
        </w:tc>
        <w:tc>
          <w:tcPr>
            <w:tcW w:w="1094" w:type="dxa"/>
          </w:tcPr>
          <w:p w14:paraId="2E2C02EC"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-3.61</w:t>
            </w:r>
          </w:p>
        </w:tc>
      </w:tr>
      <w:tr w:rsidR="00AE5D6A" w:rsidRPr="00C72A88" w14:paraId="4211CC13" w14:textId="77777777" w:rsidTr="00E45B8F">
        <w:trPr>
          <w:trHeight w:val="312"/>
        </w:trPr>
        <w:tc>
          <w:tcPr>
            <w:tcW w:w="2972" w:type="dxa"/>
          </w:tcPr>
          <w:p w14:paraId="5DDB9CF7"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(6) (U=0 V), ΔG (eV)</w:t>
            </w:r>
          </w:p>
        </w:tc>
        <w:tc>
          <w:tcPr>
            <w:tcW w:w="951" w:type="dxa"/>
          </w:tcPr>
          <w:p w14:paraId="4D2189A5"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5.25</w:t>
            </w:r>
          </w:p>
        </w:tc>
        <w:tc>
          <w:tcPr>
            <w:tcW w:w="1093" w:type="dxa"/>
          </w:tcPr>
          <w:p w14:paraId="1AAA5796"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5.25</w:t>
            </w:r>
          </w:p>
        </w:tc>
        <w:tc>
          <w:tcPr>
            <w:tcW w:w="1093" w:type="dxa"/>
          </w:tcPr>
          <w:p w14:paraId="13EEC466"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5.25</w:t>
            </w:r>
          </w:p>
        </w:tc>
        <w:tc>
          <w:tcPr>
            <w:tcW w:w="1093" w:type="dxa"/>
          </w:tcPr>
          <w:p w14:paraId="49F14BA7"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5.25</w:t>
            </w:r>
          </w:p>
        </w:tc>
        <w:tc>
          <w:tcPr>
            <w:tcW w:w="1094" w:type="dxa"/>
          </w:tcPr>
          <w:p w14:paraId="48F03443"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5.25</w:t>
            </w:r>
          </w:p>
        </w:tc>
      </w:tr>
      <w:tr w:rsidR="00AE5D6A" w:rsidRPr="00C72A88" w14:paraId="7660AAEB" w14:textId="77777777" w:rsidTr="00E45B8F">
        <w:trPr>
          <w:trHeight w:val="312"/>
        </w:trPr>
        <w:tc>
          <w:tcPr>
            <w:tcW w:w="2972" w:type="dxa"/>
          </w:tcPr>
          <w:p w14:paraId="3FCED7A8"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(7) (U=0 V), ΔG (eV)</w:t>
            </w:r>
          </w:p>
        </w:tc>
        <w:tc>
          <w:tcPr>
            <w:tcW w:w="951" w:type="dxa"/>
          </w:tcPr>
          <w:p w14:paraId="7D34314D"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-2.34</w:t>
            </w:r>
          </w:p>
        </w:tc>
        <w:tc>
          <w:tcPr>
            <w:tcW w:w="1093" w:type="dxa"/>
          </w:tcPr>
          <w:p w14:paraId="56545F0B"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-2.34</w:t>
            </w:r>
          </w:p>
        </w:tc>
        <w:tc>
          <w:tcPr>
            <w:tcW w:w="1093" w:type="dxa"/>
          </w:tcPr>
          <w:p w14:paraId="7DCEFD70"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-2.34</w:t>
            </w:r>
          </w:p>
        </w:tc>
        <w:tc>
          <w:tcPr>
            <w:tcW w:w="1093" w:type="dxa"/>
          </w:tcPr>
          <w:p w14:paraId="08DDA6BB"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-2.34</w:t>
            </w:r>
          </w:p>
        </w:tc>
        <w:tc>
          <w:tcPr>
            <w:tcW w:w="1094" w:type="dxa"/>
          </w:tcPr>
          <w:p w14:paraId="3A51FCEC" w14:textId="77777777" w:rsidR="00AE5D6A" w:rsidRPr="006B484B" w:rsidRDefault="00AE5D6A" w:rsidP="00E45B8F">
            <w:pPr>
              <w:jc w:val="center"/>
              <w:rPr>
                <w:rFonts w:ascii="Times New Roman" w:hAnsi="Times New Roman" w:cs="Times New Roman"/>
              </w:rPr>
            </w:pPr>
            <w:r w:rsidRPr="006B484B">
              <w:rPr>
                <w:rFonts w:ascii="Times New Roman" w:hAnsi="Times New Roman" w:cs="Times New Roman"/>
              </w:rPr>
              <w:t>-2.34</w:t>
            </w:r>
          </w:p>
        </w:tc>
      </w:tr>
      <w:tr w:rsidR="00AE5D6A" w:rsidRPr="00C72A88" w14:paraId="189C740B" w14:textId="77777777" w:rsidTr="00E45B8F">
        <w:trPr>
          <w:trHeight w:val="312"/>
        </w:trPr>
        <w:tc>
          <w:tcPr>
            <w:tcW w:w="2972" w:type="dxa"/>
          </w:tcPr>
          <w:p w14:paraId="7589FA9F"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(8) (U=0 V), ΔG (eV)</w:t>
            </w:r>
          </w:p>
        </w:tc>
        <w:tc>
          <w:tcPr>
            <w:tcW w:w="951" w:type="dxa"/>
          </w:tcPr>
          <w:p w14:paraId="49608C57"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-2.97</w:t>
            </w:r>
          </w:p>
        </w:tc>
        <w:tc>
          <w:tcPr>
            <w:tcW w:w="1093" w:type="dxa"/>
          </w:tcPr>
          <w:p w14:paraId="17F4B2B6"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-2.97</w:t>
            </w:r>
          </w:p>
        </w:tc>
        <w:tc>
          <w:tcPr>
            <w:tcW w:w="1093" w:type="dxa"/>
          </w:tcPr>
          <w:p w14:paraId="2178A013"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-2.97</w:t>
            </w:r>
          </w:p>
        </w:tc>
        <w:tc>
          <w:tcPr>
            <w:tcW w:w="1093" w:type="dxa"/>
          </w:tcPr>
          <w:p w14:paraId="2BA1B5F8"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-2.97</w:t>
            </w:r>
          </w:p>
        </w:tc>
        <w:tc>
          <w:tcPr>
            <w:tcW w:w="1094" w:type="dxa"/>
          </w:tcPr>
          <w:p w14:paraId="75CEC65A"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-2.97</w:t>
            </w:r>
          </w:p>
        </w:tc>
      </w:tr>
      <w:tr w:rsidR="00AE5D6A" w:rsidRPr="00C72A88" w14:paraId="309B6540" w14:textId="77777777" w:rsidTr="00E45B8F">
        <w:trPr>
          <w:trHeight w:val="312"/>
        </w:trPr>
        <w:tc>
          <w:tcPr>
            <w:tcW w:w="2972" w:type="dxa"/>
          </w:tcPr>
          <w:p w14:paraId="451C7B86"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(1)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70BB9FFD"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-2.34</w:t>
            </w:r>
          </w:p>
        </w:tc>
        <w:tc>
          <w:tcPr>
            <w:tcW w:w="1093" w:type="dxa"/>
          </w:tcPr>
          <w:p w14:paraId="68F5A4B8"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-2.34</w:t>
            </w:r>
          </w:p>
        </w:tc>
        <w:tc>
          <w:tcPr>
            <w:tcW w:w="1093" w:type="dxa"/>
          </w:tcPr>
          <w:p w14:paraId="32BD11C4"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-2.34</w:t>
            </w:r>
          </w:p>
        </w:tc>
        <w:tc>
          <w:tcPr>
            <w:tcW w:w="1093" w:type="dxa"/>
          </w:tcPr>
          <w:p w14:paraId="1A5F6DC3"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-1.13</w:t>
            </w:r>
          </w:p>
        </w:tc>
        <w:tc>
          <w:tcPr>
            <w:tcW w:w="1094" w:type="dxa"/>
          </w:tcPr>
          <w:p w14:paraId="5A029859"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-1.13</w:t>
            </w:r>
          </w:p>
        </w:tc>
      </w:tr>
      <w:tr w:rsidR="00AE5D6A" w:rsidRPr="00C72A88" w14:paraId="7E71F529" w14:textId="77777777" w:rsidTr="00E45B8F">
        <w:trPr>
          <w:trHeight w:val="312"/>
        </w:trPr>
        <w:tc>
          <w:tcPr>
            <w:tcW w:w="2972" w:type="dxa"/>
          </w:tcPr>
          <w:p w14:paraId="548816B3"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(2)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03DBB1B0"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3.36</w:t>
            </w:r>
          </w:p>
        </w:tc>
        <w:tc>
          <w:tcPr>
            <w:tcW w:w="1093" w:type="dxa"/>
          </w:tcPr>
          <w:p w14:paraId="1E3C6C8E"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3.36</w:t>
            </w:r>
          </w:p>
        </w:tc>
        <w:tc>
          <w:tcPr>
            <w:tcW w:w="1093" w:type="dxa"/>
          </w:tcPr>
          <w:p w14:paraId="0F1D3F3B"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3.92</w:t>
            </w:r>
          </w:p>
        </w:tc>
        <w:tc>
          <w:tcPr>
            <w:tcW w:w="1093" w:type="dxa"/>
          </w:tcPr>
          <w:p w14:paraId="700F8463"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2.15</w:t>
            </w:r>
          </w:p>
        </w:tc>
        <w:tc>
          <w:tcPr>
            <w:tcW w:w="1094" w:type="dxa"/>
          </w:tcPr>
          <w:p w14:paraId="1E56AE85"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2.15</w:t>
            </w:r>
          </w:p>
        </w:tc>
      </w:tr>
      <w:tr w:rsidR="00AE5D6A" w:rsidRPr="00C72A88" w14:paraId="4E18FD4C" w14:textId="77777777" w:rsidTr="00E45B8F">
        <w:trPr>
          <w:trHeight w:val="312"/>
        </w:trPr>
        <w:tc>
          <w:tcPr>
            <w:tcW w:w="2972" w:type="dxa"/>
          </w:tcPr>
          <w:p w14:paraId="74D725B8"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(3)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7CCEFF8C"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-2.13</w:t>
            </w:r>
          </w:p>
        </w:tc>
        <w:tc>
          <w:tcPr>
            <w:tcW w:w="1093" w:type="dxa"/>
          </w:tcPr>
          <w:p w14:paraId="2C2E99DE"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-0.66</w:t>
            </w:r>
          </w:p>
        </w:tc>
        <w:tc>
          <w:tcPr>
            <w:tcW w:w="1093" w:type="dxa"/>
          </w:tcPr>
          <w:p w14:paraId="12D1A4CE"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hint="eastAsia"/>
              </w:rPr>
              <w:t>-</w:t>
            </w:r>
            <w:r w:rsidRPr="00E31DFC">
              <w:rPr>
                <w:rFonts w:ascii="Times New Roman" w:hAnsi="Times New Roman" w:cs="Times New Roman"/>
              </w:rPr>
              <w:t>1.22</w:t>
            </w:r>
          </w:p>
        </w:tc>
        <w:tc>
          <w:tcPr>
            <w:tcW w:w="1093" w:type="dxa"/>
          </w:tcPr>
          <w:p w14:paraId="0FAC2D6F"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-2.13</w:t>
            </w:r>
          </w:p>
        </w:tc>
        <w:tc>
          <w:tcPr>
            <w:tcW w:w="1094" w:type="dxa"/>
          </w:tcPr>
          <w:p w14:paraId="5B57B072"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-0.66</w:t>
            </w:r>
          </w:p>
        </w:tc>
      </w:tr>
      <w:tr w:rsidR="00AE5D6A" w:rsidRPr="00C72A88" w14:paraId="0BED6AE8" w14:textId="77777777" w:rsidTr="00E45B8F">
        <w:trPr>
          <w:trHeight w:val="312"/>
        </w:trPr>
        <w:tc>
          <w:tcPr>
            <w:tcW w:w="2972" w:type="dxa"/>
          </w:tcPr>
          <w:p w14:paraId="2FBA3E6D"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(4)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16F9B211"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3.49</w:t>
            </w:r>
          </w:p>
        </w:tc>
        <w:tc>
          <w:tcPr>
            <w:tcW w:w="1093" w:type="dxa"/>
          </w:tcPr>
          <w:p w14:paraId="0431012F"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2.02</w:t>
            </w:r>
          </w:p>
        </w:tc>
        <w:tc>
          <w:tcPr>
            <w:tcW w:w="1093" w:type="dxa"/>
          </w:tcPr>
          <w:p w14:paraId="670714BB"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2.02</w:t>
            </w:r>
          </w:p>
        </w:tc>
        <w:tc>
          <w:tcPr>
            <w:tcW w:w="1093" w:type="dxa"/>
          </w:tcPr>
          <w:p w14:paraId="15B32DAB"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3.49</w:t>
            </w:r>
          </w:p>
        </w:tc>
        <w:tc>
          <w:tcPr>
            <w:tcW w:w="1094" w:type="dxa"/>
          </w:tcPr>
          <w:p w14:paraId="15EBA389"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2.02</w:t>
            </w:r>
          </w:p>
        </w:tc>
      </w:tr>
      <w:tr w:rsidR="00AE5D6A" w:rsidRPr="00C72A88" w14:paraId="03723501" w14:textId="77777777" w:rsidTr="00E45B8F">
        <w:trPr>
          <w:trHeight w:val="312"/>
        </w:trPr>
        <w:tc>
          <w:tcPr>
            <w:tcW w:w="2972" w:type="dxa"/>
          </w:tcPr>
          <w:p w14:paraId="2E2AF93C"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(5)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41A83A0E"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-3.61</w:t>
            </w:r>
          </w:p>
        </w:tc>
        <w:tc>
          <w:tcPr>
            <w:tcW w:w="1093" w:type="dxa"/>
          </w:tcPr>
          <w:p w14:paraId="6DC7FAF5"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-3.61</w:t>
            </w:r>
          </w:p>
        </w:tc>
        <w:tc>
          <w:tcPr>
            <w:tcW w:w="1093" w:type="dxa"/>
          </w:tcPr>
          <w:p w14:paraId="2BF37AF9"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-3.61</w:t>
            </w:r>
          </w:p>
        </w:tc>
        <w:tc>
          <w:tcPr>
            <w:tcW w:w="1093" w:type="dxa"/>
          </w:tcPr>
          <w:p w14:paraId="36C16093"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-3.61</w:t>
            </w:r>
          </w:p>
        </w:tc>
        <w:tc>
          <w:tcPr>
            <w:tcW w:w="1094" w:type="dxa"/>
          </w:tcPr>
          <w:p w14:paraId="33A2B122"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-3.61</w:t>
            </w:r>
          </w:p>
        </w:tc>
      </w:tr>
      <w:tr w:rsidR="00AE5D6A" w:rsidRPr="00C72A88" w14:paraId="75015D9F" w14:textId="77777777" w:rsidTr="00E45B8F">
        <w:trPr>
          <w:trHeight w:val="312"/>
        </w:trPr>
        <w:tc>
          <w:tcPr>
            <w:tcW w:w="2972" w:type="dxa"/>
          </w:tcPr>
          <w:p w14:paraId="4F681E0F"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(6)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68561637"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5.25</w:t>
            </w:r>
          </w:p>
        </w:tc>
        <w:tc>
          <w:tcPr>
            <w:tcW w:w="1093" w:type="dxa"/>
          </w:tcPr>
          <w:p w14:paraId="499F23FB"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5.25</w:t>
            </w:r>
          </w:p>
        </w:tc>
        <w:tc>
          <w:tcPr>
            <w:tcW w:w="1093" w:type="dxa"/>
          </w:tcPr>
          <w:p w14:paraId="79343284"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5.25</w:t>
            </w:r>
          </w:p>
        </w:tc>
        <w:tc>
          <w:tcPr>
            <w:tcW w:w="1093" w:type="dxa"/>
          </w:tcPr>
          <w:p w14:paraId="6282E617"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5.25</w:t>
            </w:r>
          </w:p>
        </w:tc>
        <w:tc>
          <w:tcPr>
            <w:tcW w:w="1094" w:type="dxa"/>
          </w:tcPr>
          <w:p w14:paraId="52C1EF2C"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5.25</w:t>
            </w:r>
          </w:p>
        </w:tc>
      </w:tr>
      <w:tr w:rsidR="00AE5D6A" w:rsidRPr="00C72A88" w14:paraId="4FBC11EE" w14:textId="77777777" w:rsidTr="00E45B8F">
        <w:trPr>
          <w:trHeight w:val="312"/>
        </w:trPr>
        <w:tc>
          <w:tcPr>
            <w:tcW w:w="2972" w:type="dxa"/>
          </w:tcPr>
          <w:p w14:paraId="50719984"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(7)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311B476D"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0.51</w:t>
            </w:r>
          </w:p>
        </w:tc>
        <w:tc>
          <w:tcPr>
            <w:tcW w:w="1093" w:type="dxa"/>
          </w:tcPr>
          <w:p w14:paraId="7E8FFEB4"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0.51</w:t>
            </w:r>
          </w:p>
        </w:tc>
        <w:tc>
          <w:tcPr>
            <w:tcW w:w="1093" w:type="dxa"/>
          </w:tcPr>
          <w:p w14:paraId="752B44FC"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0.51</w:t>
            </w:r>
          </w:p>
        </w:tc>
        <w:tc>
          <w:tcPr>
            <w:tcW w:w="1093" w:type="dxa"/>
          </w:tcPr>
          <w:p w14:paraId="180272A8"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0.51</w:t>
            </w:r>
          </w:p>
        </w:tc>
        <w:tc>
          <w:tcPr>
            <w:tcW w:w="1094" w:type="dxa"/>
          </w:tcPr>
          <w:p w14:paraId="30F55B4B"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0.51</w:t>
            </w:r>
          </w:p>
        </w:tc>
      </w:tr>
      <w:tr w:rsidR="00AE5D6A" w:rsidRPr="00C72A88" w14:paraId="25A762E6" w14:textId="77777777" w:rsidTr="00E45B8F">
        <w:trPr>
          <w:trHeight w:val="312"/>
        </w:trPr>
        <w:tc>
          <w:tcPr>
            <w:tcW w:w="2972" w:type="dxa"/>
          </w:tcPr>
          <w:p w14:paraId="7D08AE73" w14:textId="77777777" w:rsidR="00AE5D6A" w:rsidRPr="00C72A88" w:rsidRDefault="00AE5D6A" w:rsidP="00E45B8F">
            <w:pPr>
              <w:jc w:val="left"/>
              <w:rPr>
                <w:rFonts w:ascii="Times New Roman" w:hAnsi="Times New Roman" w:cs="Times New Roman"/>
                <w:b/>
                <w:bCs/>
              </w:rPr>
            </w:pPr>
            <w:r w:rsidRPr="00C72A88">
              <w:rPr>
                <w:rFonts w:ascii="Times New Roman" w:hAnsi="Times New Roman" w:cs="Times New Roman"/>
                <w:b/>
                <w:bCs/>
              </w:rPr>
              <w:t>(8) (U=U</w:t>
            </w:r>
            <w:r w:rsidRPr="00C72A88">
              <w:rPr>
                <w:rFonts w:ascii="Times New Roman" w:hAnsi="Times New Roman" w:cs="Times New Roman"/>
                <w:b/>
                <w:bCs/>
                <w:vertAlign w:val="subscript"/>
              </w:rPr>
              <w:t>0</w:t>
            </w:r>
            <w:r w:rsidRPr="00C72A88">
              <w:rPr>
                <w:rFonts w:ascii="Times New Roman" w:hAnsi="Times New Roman" w:cs="Times New Roman"/>
                <w:b/>
                <w:bCs/>
              </w:rPr>
              <w:t>=2.85 V), ΔG (eV)</w:t>
            </w:r>
          </w:p>
        </w:tc>
        <w:tc>
          <w:tcPr>
            <w:tcW w:w="951" w:type="dxa"/>
          </w:tcPr>
          <w:p w14:paraId="51196D8F"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-0.12</w:t>
            </w:r>
          </w:p>
        </w:tc>
        <w:tc>
          <w:tcPr>
            <w:tcW w:w="1093" w:type="dxa"/>
          </w:tcPr>
          <w:p w14:paraId="578CE37C"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-0.12</w:t>
            </w:r>
          </w:p>
        </w:tc>
        <w:tc>
          <w:tcPr>
            <w:tcW w:w="1093" w:type="dxa"/>
          </w:tcPr>
          <w:p w14:paraId="52FFF266"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-0.12</w:t>
            </w:r>
          </w:p>
        </w:tc>
        <w:tc>
          <w:tcPr>
            <w:tcW w:w="1093" w:type="dxa"/>
          </w:tcPr>
          <w:p w14:paraId="4003118A"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-0.12</w:t>
            </w:r>
          </w:p>
        </w:tc>
        <w:tc>
          <w:tcPr>
            <w:tcW w:w="1094" w:type="dxa"/>
          </w:tcPr>
          <w:p w14:paraId="50C4B6D8" w14:textId="77777777" w:rsidR="00AE5D6A" w:rsidRPr="00E31DFC" w:rsidRDefault="00AE5D6A" w:rsidP="00E45B8F">
            <w:pPr>
              <w:jc w:val="center"/>
              <w:rPr>
                <w:rFonts w:ascii="Times New Roman" w:hAnsi="Times New Roman" w:cs="Times New Roman"/>
              </w:rPr>
            </w:pPr>
            <w:r w:rsidRPr="00E31DFC">
              <w:rPr>
                <w:rFonts w:ascii="Times New Roman" w:hAnsi="Times New Roman" w:cs="Times New Roman"/>
              </w:rPr>
              <w:t>-0.12</w:t>
            </w:r>
          </w:p>
        </w:tc>
      </w:tr>
    </w:tbl>
    <w:p w14:paraId="6498E42F" w14:textId="3CDBC07E" w:rsidR="00AE5D6A" w:rsidRPr="003A44EE" w:rsidRDefault="00AE5D6A" w:rsidP="003A44EE">
      <w:pPr>
        <w:widowControl/>
        <w:spacing w:before="100" w:beforeAutospacing="1" w:after="100" w:afterAutospacing="1"/>
        <w:jc w:val="left"/>
        <w:rPr>
          <w:rFonts w:ascii="Times New Roman" w:hAnsi="Times New Roman" w:cs="Times New Roman"/>
          <w:sz w:val="18"/>
          <w:szCs w:val="18"/>
        </w:rPr>
      </w:pPr>
      <w:r w:rsidRPr="003A44EE">
        <w:rPr>
          <w:rFonts w:ascii="Times New Roman" w:hAnsi="Times New Roman" w:cs="Times New Roman"/>
          <w:b/>
          <w:bCs/>
          <w:sz w:val="18"/>
          <w:szCs w:val="18"/>
        </w:rPr>
        <w:t>Table S</w:t>
      </w:r>
      <w:r w:rsidR="00DC152D" w:rsidRPr="003A44EE">
        <w:rPr>
          <w:rFonts w:ascii="Times New Roman" w:hAnsi="Times New Roman" w:cs="Times New Roman"/>
          <w:b/>
          <w:bCs/>
          <w:sz w:val="18"/>
          <w:szCs w:val="18"/>
        </w:rPr>
        <w:t>6</w:t>
      </w:r>
      <w:r w:rsidRPr="003A44EE">
        <w:rPr>
          <w:rFonts w:ascii="Times New Roman" w:hAnsi="Times New Roman" w:cs="Times New Roman"/>
          <w:b/>
          <w:bCs/>
          <w:sz w:val="18"/>
          <w:szCs w:val="18"/>
        </w:rPr>
        <w:t xml:space="preserve">. </w:t>
      </w:r>
      <w:r w:rsidRPr="003A44EE">
        <w:rPr>
          <w:rFonts w:ascii="Times New Roman" w:hAnsi="Times New Roman" w:cs="Times New Roman"/>
          <w:sz w:val="18"/>
          <w:szCs w:val="18"/>
        </w:rPr>
        <w:t xml:space="preserve">The D-band center for Mo atoms and bond length (Mo-S) in a monolayer </w:t>
      </w:r>
      <w:proofErr w:type="spellStart"/>
      <w:r w:rsidRPr="003A44EE">
        <w:rPr>
          <w:rFonts w:ascii="Times New Roman" w:hAnsi="Times New Roman" w:cs="Times New Roman"/>
          <w:sz w:val="18"/>
          <w:szCs w:val="18"/>
        </w:rPr>
        <w:t>MoS</w:t>
      </w:r>
      <w:proofErr w:type="spellEnd"/>
      <w:r w:rsidRPr="003A44EE">
        <w:rPr>
          <w:rFonts w:ascii="Times New Roman" w:hAnsi="Times New Roman" w:cs="Times New Roman"/>
          <w:sz w:val="18"/>
          <w:szCs w:val="18"/>
        </w:rPr>
        <w:t>₂ under varying stress.</w:t>
      </w:r>
    </w:p>
    <w:tbl>
      <w:tblPr>
        <w:tblStyle w:val="af"/>
        <w:tblW w:w="9209" w:type="dxa"/>
        <w:jc w:val="center"/>
        <w:tblLook w:val="04A0" w:firstRow="1" w:lastRow="0" w:firstColumn="1" w:lastColumn="0" w:noHBand="0" w:noVBand="1"/>
      </w:tblPr>
      <w:tblGrid>
        <w:gridCol w:w="1236"/>
        <w:gridCol w:w="711"/>
        <w:gridCol w:w="821"/>
        <w:gridCol w:w="711"/>
        <w:gridCol w:w="711"/>
        <w:gridCol w:w="753"/>
        <w:gridCol w:w="711"/>
        <w:gridCol w:w="711"/>
        <w:gridCol w:w="711"/>
        <w:gridCol w:w="711"/>
        <w:gridCol w:w="711"/>
        <w:gridCol w:w="711"/>
      </w:tblGrid>
      <w:tr w:rsidR="003A44EE" w14:paraId="3A1A324F" w14:textId="7258411B" w:rsidTr="003A44EE">
        <w:trPr>
          <w:trHeight w:val="416"/>
          <w:jc w:val="center"/>
        </w:trPr>
        <w:tc>
          <w:tcPr>
            <w:tcW w:w="1269" w:type="dxa"/>
            <w:tcBorders>
              <w:top w:val="single" w:sz="4" w:space="0" w:color="auto"/>
              <w:left w:val="single" w:sz="4" w:space="0" w:color="auto"/>
              <w:bottom w:val="single" w:sz="4" w:space="0" w:color="auto"/>
              <w:right w:val="single" w:sz="4" w:space="0" w:color="auto"/>
              <w:tl2br w:val="single" w:sz="4" w:space="0" w:color="auto"/>
            </w:tcBorders>
            <w:hideMark/>
          </w:tcPr>
          <w:p w14:paraId="5876C86C" w14:textId="77777777" w:rsidR="003A44EE" w:rsidRDefault="003A44EE" w:rsidP="00E45B8F">
            <w:pPr>
              <w:jc w:val="left"/>
              <w:rPr>
                <w:rFonts w:ascii="Times New Roman" w:hAnsi="Times New Roman" w:cs="Times New Roman"/>
                <w:b/>
                <w:bCs/>
              </w:rPr>
            </w:pPr>
            <w:r>
              <w:rPr>
                <w:rFonts w:ascii="Times New Roman" w:hAnsi="Times New Roman" w:cs="Times New Roman"/>
                <w:b/>
                <w:bCs/>
              </w:rPr>
              <w:t xml:space="preserve">       Strain      </w:t>
            </w:r>
          </w:p>
          <w:p w14:paraId="5FF3BFE8" w14:textId="77777777" w:rsidR="003A44EE" w:rsidRDefault="003A44EE" w:rsidP="00E45B8F">
            <w:pPr>
              <w:jc w:val="left"/>
              <w:rPr>
                <w:rFonts w:ascii="Times New Roman" w:hAnsi="Times New Roman" w:cs="Times New Roman"/>
                <w:b/>
                <w:bCs/>
              </w:rPr>
            </w:pPr>
            <w:r>
              <w:rPr>
                <w:rFonts w:ascii="Times New Roman" w:hAnsi="Times New Roman" w:cs="Times New Roman"/>
                <w:b/>
                <w:bCs/>
              </w:rPr>
              <w:t>MOS</w:t>
            </w:r>
            <w:r>
              <w:rPr>
                <w:rFonts w:ascii="Times New Roman" w:hAnsi="Times New Roman" w:cs="Times New Roman"/>
                <w:b/>
                <w:bCs/>
                <w:vertAlign w:val="subscript"/>
              </w:rPr>
              <w:t>2</w:t>
            </w:r>
          </w:p>
        </w:tc>
        <w:tc>
          <w:tcPr>
            <w:tcW w:w="711" w:type="dxa"/>
            <w:tcBorders>
              <w:top w:val="single" w:sz="4" w:space="0" w:color="auto"/>
              <w:left w:val="single" w:sz="4" w:space="0" w:color="auto"/>
              <w:bottom w:val="single" w:sz="4" w:space="0" w:color="auto"/>
              <w:right w:val="single" w:sz="4" w:space="0" w:color="auto"/>
            </w:tcBorders>
            <w:hideMark/>
          </w:tcPr>
          <w:p w14:paraId="25161DF8" w14:textId="77777777" w:rsidR="003A44EE" w:rsidRDefault="003A44EE" w:rsidP="00E45B8F">
            <w:pPr>
              <w:spacing w:line="600" w:lineRule="auto"/>
              <w:rPr>
                <w:rFonts w:ascii="Times New Roman" w:hAnsi="Times New Roman" w:cs="Times New Roman"/>
                <w:b/>
                <w:bCs/>
              </w:rPr>
            </w:pPr>
            <w:r>
              <w:rPr>
                <w:rFonts w:ascii="Times New Roman" w:hAnsi="Times New Roman" w:cs="Times New Roman"/>
                <w:b/>
                <w:bCs/>
              </w:rPr>
              <w:t>-5%</w:t>
            </w:r>
          </w:p>
        </w:tc>
        <w:tc>
          <w:tcPr>
            <w:tcW w:w="829" w:type="dxa"/>
            <w:tcBorders>
              <w:top w:val="single" w:sz="4" w:space="0" w:color="auto"/>
              <w:left w:val="single" w:sz="4" w:space="0" w:color="auto"/>
              <w:bottom w:val="single" w:sz="4" w:space="0" w:color="auto"/>
              <w:right w:val="single" w:sz="4" w:space="0" w:color="auto"/>
            </w:tcBorders>
            <w:hideMark/>
          </w:tcPr>
          <w:p w14:paraId="5C888224" w14:textId="77777777" w:rsidR="003A44EE" w:rsidRDefault="003A44EE" w:rsidP="00E45B8F">
            <w:pPr>
              <w:spacing w:line="600" w:lineRule="auto"/>
              <w:jc w:val="center"/>
              <w:rPr>
                <w:rFonts w:ascii="Times New Roman" w:hAnsi="Times New Roman" w:cs="Times New Roman"/>
                <w:b/>
                <w:bCs/>
              </w:rPr>
            </w:pPr>
            <w:r>
              <w:rPr>
                <w:rFonts w:ascii="Times New Roman" w:hAnsi="Times New Roman" w:cs="Times New Roman"/>
                <w:b/>
                <w:bCs/>
              </w:rPr>
              <w:t>-4%</w:t>
            </w:r>
          </w:p>
        </w:tc>
        <w:tc>
          <w:tcPr>
            <w:tcW w:w="711" w:type="dxa"/>
            <w:tcBorders>
              <w:top w:val="single" w:sz="4" w:space="0" w:color="auto"/>
              <w:left w:val="single" w:sz="4" w:space="0" w:color="auto"/>
              <w:bottom w:val="single" w:sz="4" w:space="0" w:color="auto"/>
              <w:right w:val="single" w:sz="4" w:space="0" w:color="auto"/>
            </w:tcBorders>
            <w:hideMark/>
          </w:tcPr>
          <w:p w14:paraId="7BF5911E" w14:textId="77777777" w:rsidR="003A44EE" w:rsidRDefault="003A44EE" w:rsidP="00E45B8F">
            <w:pPr>
              <w:spacing w:line="600" w:lineRule="auto"/>
              <w:jc w:val="center"/>
              <w:rPr>
                <w:rFonts w:ascii="Times New Roman" w:hAnsi="Times New Roman" w:cs="Times New Roman"/>
                <w:b/>
                <w:bCs/>
              </w:rPr>
            </w:pPr>
            <w:r>
              <w:rPr>
                <w:rFonts w:ascii="Times New Roman" w:hAnsi="Times New Roman" w:cs="Times New Roman"/>
                <w:b/>
                <w:bCs/>
              </w:rPr>
              <w:t>-3%</w:t>
            </w:r>
          </w:p>
        </w:tc>
        <w:tc>
          <w:tcPr>
            <w:tcW w:w="711" w:type="dxa"/>
            <w:tcBorders>
              <w:top w:val="single" w:sz="4" w:space="0" w:color="auto"/>
              <w:left w:val="single" w:sz="4" w:space="0" w:color="auto"/>
              <w:bottom w:val="single" w:sz="4" w:space="0" w:color="auto"/>
              <w:right w:val="single" w:sz="4" w:space="0" w:color="auto"/>
            </w:tcBorders>
            <w:hideMark/>
          </w:tcPr>
          <w:p w14:paraId="16CD1746" w14:textId="77777777" w:rsidR="003A44EE" w:rsidRDefault="003A44EE" w:rsidP="00E45B8F">
            <w:pPr>
              <w:spacing w:line="600" w:lineRule="auto"/>
              <w:jc w:val="center"/>
              <w:rPr>
                <w:rFonts w:ascii="Times New Roman" w:hAnsi="Times New Roman" w:cs="Times New Roman"/>
                <w:b/>
                <w:bCs/>
              </w:rPr>
            </w:pPr>
            <w:r>
              <w:rPr>
                <w:rFonts w:ascii="Times New Roman" w:hAnsi="Times New Roman" w:cs="Times New Roman"/>
                <w:b/>
                <w:bCs/>
              </w:rPr>
              <w:t>-2%</w:t>
            </w:r>
          </w:p>
        </w:tc>
        <w:tc>
          <w:tcPr>
            <w:tcW w:w="756" w:type="dxa"/>
            <w:tcBorders>
              <w:top w:val="single" w:sz="4" w:space="0" w:color="auto"/>
              <w:left w:val="single" w:sz="4" w:space="0" w:color="auto"/>
              <w:bottom w:val="single" w:sz="4" w:space="0" w:color="auto"/>
              <w:right w:val="single" w:sz="4" w:space="0" w:color="auto"/>
            </w:tcBorders>
            <w:hideMark/>
          </w:tcPr>
          <w:p w14:paraId="55029725" w14:textId="77777777" w:rsidR="003A44EE" w:rsidRDefault="003A44EE" w:rsidP="00E45B8F">
            <w:pPr>
              <w:spacing w:line="600" w:lineRule="auto"/>
              <w:jc w:val="center"/>
              <w:rPr>
                <w:rFonts w:ascii="Times New Roman" w:hAnsi="Times New Roman" w:cs="Times New Roman"/>
                <w:b/>
                <w:bCs/>
              </w:rPr>
            </w:pPr>
            <w:r>
              <w:rPr>
                <w:rFonts w:ascii="Times New Roman" w:hAnsi="Times New Roman" w:cs="Times New Roman"/>
                <w:b/>
                <w:bCs/>
              </w:rPr>
              <w:t>-1%</w:t>
            </w:r>
          </w:p>
        </w:tc>
        <w:tc>
          <w:tcPr>
            <w:tcW w:w="711" w:type="dxa"/>
            <w:tcBorders>
              <w:top w:val="single" w:sz="4" w:space="0" w:color="auto"/>
              <w:left w:val="single" w:sz="4" w:space="0" w:color="auto"/>
              <w:bottom w:val="single" w:sz="4" w:space="0" w:color="auto"/>
              <w:right w:val="single" w:sz="4" w:space="0" w:color="auto"/>
            </w:tcBorders>
            <w:hideMark/>
          </w:tcPr>
          <w:p w14:paraId="5F6D418D" w14:textId="77777777" w:rsidR="003A44EE" w:rsidRDefault="003A44EE" w:rsidP="00E45B8F">
            <w:pPr>
              <w:spacing w:line="600" w:lineRule="auto"/>
              <w:jc w:val="center"/>
              <w:rPr>
                <w:rFonts w:ascii="Times New Roman" w:hAnsi="Times New Roman" w:cs="Times New Roman"/>
                <w:b/>
                <w:bCs/>
              </w:rPr>
            </w:pPr>
            <w:r>
              <w:rPr>
                <w:rFonts w:ascii="Times New Roman" w:hAnsi="Times New Roman" w:cs="Times New Roman"/>
                <w:b/>
                <w:bCs/>
              </w:rPr>
              <w:t>0%</w:t>
            </w:r>
          </w:p>
        </w:tc>
        <w:tc>
          <w:tcPr>
            <w:tcW w:w="711" w:type="dxa"/>
            <w:tcBorders>
              <w:top w:val="single" w:sz="4" w:space="0" w:color="auto"/>
              <w:left w:val="single" w:sz="4" w:space="0" w:color="auto"/>
              <w:bottom w:val="single" w:sz="4" w:space="0" w:color="auto"/>
              <w:right w:val="single" w:sz="4" w:space="0" w:color="auto"/>
            </w:tcBorders>
            <w:hideMark/>
          </w:tcPr>
          <w:p w14:paraId="7D78B9A0" w14:textId="77777777" w:rsidR="003A44EE" w:rsidRDefault="003A44EE" w:rsidP="00E45B8F">
            <w:pPr>
              <w:spacing w:line="600" w:lineRule="auto"/>
              <w:jc w:val="center"/>
              <w:rPr>
                <w:rFonts w:ascii="Times New Roman" w:hAnsi="Times New Roman" w:cs="Times New Roman"/>
                <w:b/>
                <w:bCs/>
              </w:rPr>
            </w:pPr>
            <w:r>
              <w:rPr>
                <w:rFonts w:ascii="Times New Roman" w:hAnsi="Times New Roman" w:cs="Times New Roman"/>
                <w:b/>
                <w:bCs/>
              </w:rPr>
              <w:t>1%</w:t>
            </w:r>
          </w:p>
        </w:tc>
        <w:tc>
          <w:tcPr>
            <w:tcW w:w="711" w:type="dxa"/>
            <w:tcBorders>
              <w:top w:val="single" w:sz="4" w:space="0" w:color="auto"/>
              <w:left w:val="single" w:sz="4" w:space="0" w:color="auto"/>
              <w:bottom w:val="single" w:sz="4" w:space="0" w:color="auto"/>
              <w:right w:val="single" w:sz="4" w:space="0" w:color="auto"/>
            </w:tcBorders>
            <w:hideMark/>
          </w:tcPr>
          <w:p w14:paraId="1B76358D" w14:textId="77777777" w:rsidR="003A44EE" w:rsidRDefault="003A44EE" w:rsidP="00E45B8F">
            <w:pPr>
              <w:spacing w:line="600" w:lineRule="auto"/>
              <w:jc w:val="center"/>
              <w:rPr>
                <w:rFonts w:ascii="Times New Roman" w:hAnsi="Times New Roman" w:cs="Times New Roman"/>
                <w:b/>
                <w:bCs/>
              </w:rPr>
            </w:pPr>
            <w:r>
              <w:rPr>
                <w:rFonts w:ascii="Times New Roman" w:hAnsi="Times New Roman" w:cs="Times New Roman"/>
                <w:b/>
                <w:bCs/>
              </w:rPr>
              <w:t>2%</w:t>
            </w:r>
          </w:p>
        </w:tc>
        <w:tc>
          <w:tcPr>
            <w:tcW w:w="711" w:type="dxa"/>
            <w:tcBorders>
              <w:top w:val="single" w:sz="4" w:space="0" w:color="auto"/>
              <w:left w:val="single" w:sz="4" w:space="0" w:color="auto"/>
              <w:bottom w:val="single" w:sz="4" w:space="0" w:color="auto"/>
              <w:right w:val="single" w:sz="4" w:space="0" w:color="auto"/>
            </w:tcBorders>
            <w:hideMark/>
          </w:tcPr>
          <w:p w14:paraId="20F1109B" w14:textId="77777777" w:rsidR="003A44EE" w:rsidRDefault="003A44EE" w:rsidP="00E45B8F">
            <w:pPr>
              <w:spacing w:line="600" w:lineRule="auto"/>
              <w:jc w:val="center"/>
              <w:rPr>
                <w:rFonts w:ascii="Times New Roman" w:hAnsi="Times New Roman" w:cs="Times New Roman"/>
                <w:b/>
                <w:bCs/>
              </w:rPr>
            </w:pPr>
            <w:r>
              <w:rPr>
                <w:rFonts w:ascii="Times New Roman" w:hAnsi="Times New Roman" w:cs="Times New Roman"/>
                <w:b/>
                <w:bCs/>
              </w:rPr>
              <w:t>3%</w:t>
            </w:r>
          </w:p>
        </w:tc>
        <w:tc>
          <w:tcPr>
            <w:tcW w:w="711" w:type="dxa"/>
            <w:tcBorders>
              <w:top w:val="single" w:sz="4" w:space="0" w:color="auto"/>
              <w:left w:val="single" w:sz="4" w:space="0" w:color="auto"/>
              <w:bottom w:val="single" w:sz="4" w:space="0" w:color="auto"/>
              <w:right w:val="single" w:sz="4" w:space="0" w:color="auto"/>
            </w:tcBorders>
            <w:hideMark/>
          </w:tcPr>
          <w:p w14:paraId="5B16CE7E" w14:textId="77777777" w:rsidR="003A44EE" w:rsidRDefault="003A44EE" w:rsidP="00E45B8F">
            <w:pPr>
              <w:spacing w:line="600" w:lineRule="auto"/>
              <w:jc w:val="center"/>
              <w:rPr>
                <w:rFonts w:ascii="Times New Roman" w:hAnsi="Times New Roman" w:cs="Times New Roman"/>
                <w:b/>
                <w:bCs/>
              </w:rPr>
            </w:pPr>
            <w:r>
              <w:rPr>
                <w:rFonts w:ascii="Times New Roman" w:hAnsi="Times New Roman" w:cs="Times New Roman"/>
                <w:b/>
                <w:bCs/>
              </w:rPr>
              <w:t>4%</w:t>
            </w:r>
          </w:p>
        </w:tc>
        <w:tc>
          <w:tcPr>
            <w:tcW w:w="667" w:type="dxa"/>
            <w:tcBorders>
              <w:top w:val="single" w:sz="4" w:space="0" w:color="auto"/>
              <w:left w:val="single" w:sz="4" w:space="0" w:color="auto"/>
              <w:bottom w:val="single" w:sz="4" w:space="0" w:color="auto"/>
              <w:right w:val="single" w:sz="4" w:space="0" w:color="auto"/>
            </w:tcBorders>
            <w:hideMark/>
          </w:tcPr>
          <w:p w14:paraId="14FC9CDB" w14:textId="77777777" w:rsidR="003A44EE" w:rsidRDefault="003A44EE" w:rsidP="00E45B8F">
            <w:pPr>
              <w:spacing w:line="600" w:lineRule="auto"/>
              <w:jc w:val="center"/>
              <w:rPr>
                <w:rFonts w:ascii="Times New Roman" w:hAnsi="Times New Roman" w:cs="Times New Roman"/>
                <w:b/>
                <w:bCs/>
              </w:rPr>
            </w:pPr>
            <w:r>
              <w:rPr>
                <w:rFonts w:ascii="Times New Roman" w:hAnsi="Times New Roman" w:cs="Times New Roman"/>
                <w:b/>
                <w:bCs/>
              </w:rPr>
              <w:t>5%</w:t>
            </w:r>
          </w:p>
        </w:tc>
      </w:tr>
      <w:tr w:rsidR="003A44EE" w14:paraId="5702C988" w14:textId="65A7F156" w:rsidTr="003A44EE">
        <w:trPr>
          <w:trHeight w:val="312"/>
          <w:jc w:val="center"/>
        </w:trPr>
        <w:tc>
          <w:tcPr>
            <w:tcW w:w="1269" w:type="dxa"/>
            <w:tcBorders>
              <w:top w:val="single" w:sz="4" w:space="0" w:color="auto"/>
              <w:left w:val="single" w:sz="4" w:space="0" w:color="auto"/>
              <w:bottom w:val="single" w:sz="4" w:space="0" w:color="auto"/>
              <w:right w:val="single" w:sz="4" w:space="0" w:color="auto"/>
            </w:tcBorders>
            <w:hideMark/>
          </w:tcPr>
          <w:p w14:paraId="1A08D5BF" w14:textId="77777777" w:rsidR="003A44EE" w:rsidRDefault="003A44EE" w:rsidP="00E45B8F">
            <w:pPr>
              <w:jc w:val="left"/>
              <w:rPr>
                <w:rFonts w:ascii="Times New Roman" w:hAnsi="Times New Roman" w:cs="Times New Roman"/>
                <w:b/>
                <w:bCs/>
              </w:rPr>
            </w:pPr>
            <w:r>
              <w:rPr>
                <w:rFonts w:ascii="Times New Roman" w:hAnsi="Times New Roman" w:cs="Times New Roman"/>
                <w:b/>
                <w:bCs/>
              </w:rPr>
              <w:t>Bond length</w:t>
            </w:r>
          </w:p>
        </w:tc>
        <w:tc>
          <w:tcPr>
            <w:tcW w:w="711" w:type="dxa"/>
            <w:tcBorders>
              <w:top w:val="single" w:sz="4" w:space="0" w:color="auto"/>
              <w:left w:val="single" w:sz="4" w:space="0" w:color="auto"/>
              <w:bottom w:val="single" w:sz="4" w:space="0" w:color="auto"/>
              <w:right w:val="single" w:sz="4" w:space="0" w:color="auto"/>
            </w:tcBorders>
            <w:vAlign w:val="bottom"/>
            <w:hideMark/>
          </w:tcPr>
          <w:p w14:paraId="5FFCBA14" w14:textId="77777777" w:rsidR="003A44EE" w:rsidRDefault="003A44EE" w:rsidP="00E45B8F">
            <w:pPr>
              <w:spacing w:line="480" w:lineRule="auto"/>
              <w:jc w:val="center"/>
              <w:rPr>
                <w:rFonts w:ascii="Times New Roman" w:hAnsi="Times New Roman" w:cs="Times New Roman"/>
              </w:rPr>
            </w:pPr>
            <w:r>
              <w:rPr>
                <w:rFonts w:ascii="Times New Roman" w:eastAsia="等线" w:hAnsi="Times New Roman" w:cs="Times New Roman"/>
                <w:color w:val="000000"/>
                <w:sz w:val="22"/>
              </w:rPr>
              <w:t>2.292</w:t>
            </w:r>
          </w:p>
        </w:tc>
        <w:tc>
          <w:tcPr>
            <w:tcW w:w="829" w:type="dxa"/>
            <w:tcBorders>
              <w:top w:val="single" w:sz="4" w:space="0" w:color="auto"/>
              <w:left w:val="single" w:sz="4" w:space="0" w:color="auto"/>
              <w:bottom w:val="single" w:sz="4" w:space="0" w:color="auto"/>
              <w:right w:val="single" w:sz="4" w:space="0" w:color="auto"/>
            </w:tcBorders>
            <w:vAlign w:val="bottom"/>
            <w:hideMark/>
          </w:tcPr>
          <w:p w14:paraId="7D7B8C38" w14:textId="77777777" w:rsidR="003A44EE" w:rsidRDefault="003A44EE" w:rsidP="00E45B8F">
            <w:pPr>
              <w:spacing w:line="480" w:lineRule="auto"/>
              <w:jc w:val="center"/>
              <w:rPr>
                <w:rFonts w:ascii="Times New Roman" w:hAnsi="Times New Roman" w:cs="Times New Roman"/>
              </w:rPr>
            </w:pPr>
            <w:r>
              <w:rPr>
                <w:rFonts w:ascii="Times New Roman" w:eastAsia="等线" w:hAnsi="Times New Roman" w:cs="Times New Roman"/>
                <w:color w:val="000000"/>
                <w:sz w:val="22"/>
              </w:rPr>
              <w:t>2.315</w:t>
            </w:r>
          </w:p>
        </w:tc>
        <w:tc>
          <w:tcPr>
            <w:tcW w:w="711" w:type="dxa"/>
            <w:tcBorders>
              <w:top w:val="single" w:sz="4" w:space="0" w:color="auto"/>
              <w:left w:val="single" w:sz="4" w:space="0" w:color="auto"/>
              <w:bottom w:val="single" w:sz="4" w:space="0" w:color="auto"/>
              <w:right w:val="single" w:sz="4" w:space="0" w:color="auto"/>
            </w:tcBorders>
            <w:vAlign w:val="bottom"/>
            <w:hideMark/>
          </w:tcPr>
          <w:p w14:paraId="07BF4352" w14:textId="77777777" w:rsidR="003A44EE" w:rsidRDefault="003A44EE" w:rsidP="00E45B8F">
            <w:pPr>
              <w:spacing w:line="480" w:lineRule="auto"/>
              <w:jc w:val="center"/>
              <w:rPr>
                <w:rFonts w:ascii="Times New Roman" w:hAnsi="Times New Roman" w:cs="Times New Roman"/>
              </w:rPr>
            </w:pPr>
            <w:r>
              <w:rPr>
                <w:rFonts w:ascii="Times New Roman" w:eastAsia="等线" w:hAnsi="Times New Roman" w:cs="Times New Roman"/>
                <w:color w:val="000000"/>
                <w:sz w:val="22"/>
              </w:rPr>
              <w:t>2.339</w:t>
            </w:r>
          </w:p>
        </w:tc>
        <w:tc>
          <w:tcPr>
            <w:tcW w:w="711" w:type="dxa"/>
            <w:tcBorders>
              <w:top w:val="single" w:sz="4" w:space="0" w:color="auto"/>
              <w:left w:val="single" w:sz="4" w:space="0" w:color="auto"/>
              <w:bottom w:val="single" w:sz="4" w:space="0" w:color="auto"/>
              <w:right w:val="single" w:sz="4" w:space="0" w:color="auto"/>
            </w:tcBorders>
            <w:vAlign w:val="bottom"/>
            <w:hideMark/>
          </w:tcPr>
          <w:p w14:paraId="4F8667BF" w14:textId="77777777" w:rsidR="003A44EE" w:rsidRDefault="003A44EE" w:rsidP="00E45B8F">
            <w:pPr>
              <w:spacing w:line="480" w:lineRule="auto"/>
              <w:jc w:val="center"/>
              <w:rPr>
                <w:rFonts w:ascii="Times New Roman" w:hAnsi="Times New Roman" w:cs="Times New Roman"/>
              </w:rPr>
            </w:pPr>
            <w:r>
              <w:rPr>
                <w:rFonts w:ascii="Times New Roman" w:eastAsia="等线" w:hAnsi="Times New Roman" w:cs="Times New Roman"/>
                <w:color w:val="000000"/>
                <w:sz w:val="22"/>
              </w:rPr>
              <w:t>2.364</w:t>
            </w:r>
          </w:p>
        </w:tc>
        <w:tc>
          <w:tcPr>
            <w:tcW w:w="756" w:type="dxa"/>
            <w:tcBorders>
              <w:top w:val="single" w:sz="4" w:space="0" w:color="auto"/>
              <w:left w:val="single" w:sz="4" w:space="0" w:color="auto"/>
              <w:bottom w:val="single" w:sz="4" w:space="0" w:color="auto"/>
              <w:right w:val="single" w:sz="4" w:space="0" w:color="auto"/>
            </w:tcBorders>
            <w:vAlign w:val="bottom"/>
            <w:hideMark/>
          </w:tcPr>
          <w:p w14:paraId="7246E4BF" w14:textId="77777777" w:rsidR="003A44EE" w:rsidRDefault="003A44EE" w:rsidP="00E45B8F">
            <w:pPr>
              <w:spacing w:line="480" w:lineRule="auto"/>
              <w:jc w:val="center"/>
              <w:rPr>
                <w:rFonts w:ascii="Times New Roman" w:hAnsi="Times New Roman" w:cs="Times New Roman"/>
              </w:rPr>
            </w:pPr>
            <w:r>
              <w:rPr>
                <w:rFonts w:ascii="Times New Roman" w:eastAsia="等线" w:hAnsi="Times New Roman" w:cs="Times New Roman"/>
                <w:color w:val="000000"/>
                <w:sz w:val="22"/>
              </w:rPr>
              <w:t>2.383</w:t>
            </w:r>
          </w:p>
        </w:tc>
        <w:tc>
          <w:tcPr>
            <w:tcW w:w="711" w:type="dxa"/>
            <w:tcBorders>
              <w:top w:val="single" w:sz="4" w:space="0" w:color="auto"/>
              <w:left w:val="single" w:sz="4" w:space="0" w:color="auto"/>
              <w:bottom w:val="single" w:sz="4" w:space="0" w:color="auto"/>
              <w:right w:val="single" w:sz="4" w:space="0" w:color="auto"/>
            </w:tcBorders>
            <w:vAlign w:val="bottom"/>
            <w:hideMark/>
          </w:tcPr>
          <w:p w14:paraId="24C275D7" w14:textId="77777777" w:rsidR="003A44EE" w:rsidRDefault="003A44EE" w:rsidP="00E45B8F">
            <w:pPr>
              <w:spacing w:line="480" w:lineRule="auto"/>
              <w:jc w:val="center"/>
              <w:rPr>
                <w:rFonts w:ascii="Times New Roman" w:hAnsi="Times New Roman" w:cs="Times New Roman"/>
              </w:rPr>
            </w:pPr>
            <w:r>
              <w:rPr>
                <w:rFonts w:ascii="Times New Roman" w:eastAsia="等线" w:hAnsi="Times New Roman" w:cs="Times New Roman"/>
                <w:color w:val="000000"/>
                <w:sz w:val="22"/>
              </w:rPr>
              <w:t>2.413</w:t>
            </w:r>
          </w:p>
        </w:tc>
        <w:tc>
          <w:tcPr>
            <w:tcW w:w="711" w:type="dxa"/>
            <w:tcBorders>
              <w:top w:val="single" w:sz="4" w:space="0" w:color="auto"/>
              <w:left w:val="single" w:sz="4" w:space="0" w:color="auto"/>
              <w:bottom w:val="single" w:sz="4" w:space="0" w:color="auto"/>
              <w:right w:val="single" w:sz="4" w:space="0" w:color="auto"/>
            </w:tcBorders>
            <w:hideMark/>
          </w:tcPr>
          <w:p w14:paraId="532F75B9" w14:textId="77777777" w:rsidR="003A44EE" w:rsidRDefault="003A44EE" w:rsidP="00E45B8F">
            <w:pPr>
              <w:widowControl/>
              <w:spacing w:line="480" w:lineRule="auto"/>
              <w:jc w:val="center"/>
              <w:rPr>
                <w:rFonts w:ascii="Times New Roman" w:eastAsia="等线" w:hAnsi="Times New Roman" w:cs="Times New Roman"/>
                <w:color w:val="000000"/>
                <w:sz w:val="22"/>
              </w:rPr>
            </w:pPr>
            <w:r>
              <w:rPr>
                <w:rFonts w:ascii="Times New Roman" w:eastAsia="等线" w:hAnsi="Times New Roman" w:cs="Times New Roman"/>
                <w:color w:val="000000"/>
                <w:sz w:val="22"/>
              </w:rPr>
              <w:t>2.443</w:t>
            </w:r>
          </w:p>
        </w:tc>
        <w:tc>
          <w:tcPr>
            <w:tcW w:w="711" w:type="dxa"/>
            <w:tcBorders>
              <w:top w:val="single" w:sz="4" w:space="0" w:color="auto"/>
              <w:left w:val="single" w:sz="4" w:space="0" w:color="auto"/>
              <w:bottom w:val="single" w:sz="4" w:space="0" w:color="auto"/>
              <w:right w:val="single" w:sz="4" w:space="0" w:color="auto"/>
            </w:tcBorders>
            <w:hideMark/>
          </w:tcPr>
          <w:p w14:paraId="5EC41205" w14:textId="77777777" w:rsidR="003A44EE" w:rsidRDefault="003A44EE" w:rsidP="00E45B8F">
            <w:pPr>
              <w:widowControl/>
              <w:spacing w:line="480" w:lineRule="auto"/>
              <w:jc w:val="center"/>
              <w:rPr>
                <w:rFonts w:ascii="Times New Roman" w:eastAsia="等线" w:hAnsi="Times New Roman" w:cs="Times New Roman"/>
                <w:color w:val="000000"/>
                <w:sz w:val="22"/>
              </w:rPr>
            </w:pPr>
            <w:r>
              <w:rPr>
                <w:rFonts w:ascii="Times New Roman" w:eastAsia="等线" w:hAnsi="Times New Roman" w:cs="Times New Roman"/>
                <w:color w:val="000000"/>
                <w:sz w:val="22"/>
              </w:rPr>
              <w:t>2.473</w:t>
            </w:r>
          </w:p>
        </w:tc>
        <w:tc>
          <w:tcPr>
            <w:tcW w:w="711" w:type="dxa"/>
            <w:tcBorders>
              <w:top w:val="single" w:sz="4" w:space="0" w:color="auto"/>
              <w:left w:val="single" w:sz="4" w:space="0" w:color="auto"/>
              <w:bottom w:val="single" w:sz="4" w:space="0" w:color="auto"/>
              <w:right w:val="single" w:sz="4" w:space="0" w:color="auto"/>
            </w:tcBorders>
            <w:hideMark/>
          </w:tcPr>
          <w:p w14:paraId="22F44586" w14:textId="77777777" w:rsidR="003A44EE" w:rsidRDefault="003A44EE" w:rsidP="00E45B8F">
            <w:pPr>
              <w:widowControl/>
              <w:spacing w:line="480" w:lineRule="auto"/>
              <w:jc w:val="center"/>
              <w:rPr>
                <w:rFonts w:ascii="Times New Roman" w:eastAsia="等线" w:hAnsi="Times New Roman" w:cs="Times New Roman"/>
                <w:color w:val="000000"/>
                <w:sz w:val="22"/>
              </w:rPr>
            </w:pPr>
            <w:r>
              <w:rPr>
                <w:rFonts w:ascii="Times New Roman" w:eastAsia="等线" w:hAnsi="Times New Roman" w:cs="Times New Roman"/>
                <w:color w:val="000000"/>
                <w:sz w:val="22"/>
              </w:rPr>
              <w:t>2.492</w:t>
            </w:r>
          </w:p>
        </w:tc>
        <w:tc>
          <w:tcPr>
            <w:tcW w:w="711" w:type="dxa"/>
            <w:tcBorders>
              <w:top w:val="single" w:sz="4" w:space="0" w:color="auto"/>
              <w:left w:val="single" w:sz="4" w:space="0" w:color="auto"/>
              <w:bottom w:val="single" w:sz="4" w:space="0" w:color="auto"/>
              <w:right w:val="single" w:sz="4" w:space="0" w:color="auto"/>
            </w:tcBorders>
            <w:hideMark/>
          </w:tcPr>
          <w:p w14:paraId="101BFB40" w14:textId="77777777" w:rsidR="003A44EE" w:rsidRDefault="003A44EE" w:rsidP="00E45B8F">
            <w:pPr>
              <w:widowControl/>
              <w:spacing w:line="480" w:lineRule="auto"/>
              <w:jc w:val="center"/>
              <w:rPr>
                <w:rFonts w:ascii="Times New Roman" w:eastAsia="等线" w:hAnsi="Times New Roman" w:cs="Times New Roman"/>
                <w:color w:val="000000"/>
                <w:sz w:val="22"/>
              </w:rPr>
            </w:pPr>
            <w:r>
              <w:rPr>
                <w:rFonts w:ascii="Times New Roman" w:eastAsia="等线" w:hAnsi="Times New Roman" w:cs="Times New Roman"/>
                <w:color w:val="000000"/>
                <w:sz w:val="22"/>
              </w:rPr>
              <w:t>2.516</w:t>
            </w:r>
          </w:p>
        </w:tc>
        <w:tc>
          <w:tcPr>
            <w:tcW w:w="667" w:type="dxa"/>
            <w:tcBorders>
              <w:top w:val="single" w:sz="4" w:space="0" w:color="auto"/>
              <w:left w:val="single" w:sz="4" w:space="0" w:color="auto"/>
              <w:bottom w:val="single" w:sz="4" w:space="0" w:color="auto"/>
              <w:right w:val="single" w:sz="4" w:space="0" w:color="auto"/>
            </w:tcBorders>
            <w:hideMark/>
          </w:tcPr>
          <w:p w14:paraId="1C828A5D" w14:textId="77777777" w:rsidR="003A44EE" w:rsidRDefault="003A44EE" w:rsidP="00E45B8F">
            <w:pPr>
              <w:widowControl/>
              <w:spacing w:line="480" w:lineRule="auto"/>
              <w:jc w:val="center"/>
              <w:rPr>
                <w:rFonts w:ascii="Times New Roman" w:eastAsia="等线" w:hAnsi="Times New Roman" w:cs="Times New Roman"/>
                <w:color w:val="000000"/>
                <w:sz w:val="22"/>
              </w:rPr>
            </w:pPr>
            <w:r>
              <w:rPr>
                <w:rFonts w:ascii="Times New Roman" w:eastAsia="等线" w:hAnsi="Times New Roman" w:cs="Times New Roman"/>
                <w:color w:val="000000"/>
                <w:sz w:val="22"/>
              </w:rPr>
              <w:t>2.539</w:t>
            </w:r>
          </w:p>
        </w:tc>
      </w:tr>
      <w:tr w:rsidR="003A44EE" w14:paraId="22FF0ECC" w14:textId="648E1EC9" w:rsidTr="003A44EE">
        <w:trPr>
          <w:trHeight w:val="312"/>
          <w:jc w:val="center"/>
        </w:trPr>
        <w:tc>
          <w:tcPr>
            <w:tcW w:w="1269" w:type="dxa"/>
            <w:tcBorders>
              <w:top w:val="single" w:sz="4" w:space="0" w:color="auto"/>
              <w:left w:val="single" w:sz="4" w:space="0" w:color="auto"/>
              <w:bottom w:val="single" w:sz="4" w:space="0" w:color="auto"/>
              <w:right w:val="single" w:sz="4" w:space="0" w:color="auto"/>
            </w:tcBorders>
            <w:hideMark/>
          </w:tcPr>
          <w:p w14:paraId="20FA45A4" w14:textId="77777777" w:rsidR="003A44EE" w:rsidRDefault="003A44EE" w:rsidP="00E45B8F">
            <w:pPr>
              <w:jc w:val="left"/>
              <w:rPr>
                <w:rFonts w:ascii="Times New Roman" w:hAnsi="Times New Roman" w:cs="Times New Roman"/>
                <w:b/>
                <w:bCs/>
              </w:rPr>
            </w:pPr>
            <w:r>
              <w:rPr>
                <w:rFonts w:ascii="Times New Roman" w:hAnsi="Times New Roman" w:cs="Times New Roman"/>
                <w:b/>
                <w:bCs/>
              </w:rPr>
              <w:t>D-band center</w:t>
            </w:r>
          </w:p>
        </w:tc>
        <w:tc>
          <w:tcPr>
            <w:tcW w:w="711" w:type="dxa"/>
            <w:tcBorders>
              <w:top w:val="single" w:sz="4" w:space="0" w:color="auto"/>
              <w:left w:val="single" w:sz="4" w:space="0" w:color="auto"/>
              <w:bottom w:val="single" w:sz="4" w:space="0" w:color="auto"/>
              <w:right w:val="single" w:sz="4" w:space="0" w:color="auto"/>
            </w:tcBorders>
            <w:hideMark/>
          </w:tcPr>
          <w:p w14:paraId="3C4E793F" w14:textId="77777777" w:rsidR="003A44EE" w:rsidRDefault="003A44EE" w:rsidP="00E45B8F">
            <w:pPr>
              <w:jc w:val="center"/>
              <w:rPr>
                <w:rFonts w:ascii="Times New Roman" w:hAnsi="Times New Roman" w:cs="Times New Roman"/>
              </w:rPr>
            </w:pPr>
            <w:r>
              <w:rPr>
                <w:rFonts w:ascii="Times New Roman" w:hAnsi="Times New Roman" w:cs="Times New Roman"/>
              </w:rPr>
              <w:t>-1.31</w:t>
            </w:r>
          </w:p>
        </w:tc>
        <w:tc>
          <w:tcPr>
            <w:tcW w:w="829" w:type="dxa"/>
            <w:tcBorders>
              <w:top w:val="single" w:sz="4" w:space="0" w:color="auto"/>
              <w:left w:val="single" w:sz="4" w:space="0" w:color="auto"/>
              <w:bottom w:val="single" w:sz="4" w:space="0" w:color="auto"/>
              <w:right w:val="single" w:sz="4" w:space="0" w:color="auto"/>
            </w:tcBorders>
            <w:hideMark/>
          </w:tcPr>
          <w:p w14:paraId="298E4978" w14:textId="77777777" w:rsidR="003A44EE" w:rsidRDefault="003A44EE" w:rsidP="00E45B8F">
            <w:pPr>
              <w:jc w:val="center"/>
              <w:rPr>
                <w:rFonts w:ascii="Times New Roman" w:hAnsi="Times New Roman" w:cs="Times New Roman"/>
              </w:rPr>
            </w:pPr>
            <w:r>
              <w:rPr>
                <w:rFonts w:ascii="Times New Roman" w:hAnsi="Times New Roman" w:cs="Times New Roman"/>
              </w:rPr>
              <w:t>-1.28</w:t>
            </w:r>
          </w:p>
        </w:tc>
        <w:tc>
          <w:tcPr>
            <w:tcW w:w="711" w:type="dxa"/>
            <w:tcBorders>
              <w:top w:val="single" w:sz="4" w:space="0" w:color="auto"/>
              <w:left w:val="single" w:sz="4" w:space="0" w:color="auto"/>
              <w:bottom w:val="single" w:sz="4" w:space="0" w:color="auto"/>
              <w:right w:val="single" w:sz="4" w:space="0" w:color="auto"/>
            </w:tcBorders>
            <w:hideMark/>
          </w:tcPr>
          <w:p w14:paraId="52A5436E" w14:textId="77777777" w:rsidR="003A44EE" w:rsidRDefault="003A44EE" w:rsidP="00E45B8F">
            <w:pPr>
              <w:jc w:val="center"/>
              <w:rPr>
                <w:rFonts w:ascii="Times New Roman" w:hAnsi="Times New Roman" w:cs="Times New Roman"/>
              </w:rPr>
            </w:pPr>
            <w:r>
              <w:rPr>
                <w:rFonts w:ascii="Times New Roman" w:hAnsi="Times New Roman" w:cs="Times New Roman"/>
              </w:rPr>
              <w:t>-1.05</w:t>
            </w:r>
          </w:p>
        </w:tc>
        <w:tc>
          <w:tcPr>
            <w:tcW w:w="711" w:type="dxa"/>
            <w:tcBorders>
              <w:top w:val="single" w:sz="4" w:space="0" w:color="auto"/>
              <w:left w:val="single" w:sz="4" w:space="0" w:color="auto"/>
              <w:bottom w:val="single" w:sz="4" w:space="0" w:color="auto"/>
              <w:right w:val="single" w:sz="4" w:space="0" w:color="auto"/>
            </w:tcBorders>
            <w:hideMark/>
          </w:tcPr>
          <w:p w14:paraId="2918ADB3" w14:textId="77777777" w:rsidR="003A44EE" w:rsidRDefault="003A44EE" w:rsidP="00E45B8F">
            <w:pPr>
              <w:jc w:val="center"/>
              <w:rPr>
                <w:rFonts w:ascii="Times New Roman" w:hAnsi="Times New Roman" w:cs="Times New Roman"/>
              </w:rPr>
            </w:pPr>
            <w:r>
              <w:rPr>
                <w:rFonts w:ascii="Times New Roman" w:hAnsi="Times New Roman" w:cs="Times New Roman"/>
              </w:rPr>
              <w:t>-1.01</w:t>
            </w:r>
          </w:p>
        </w:tc>
        <w:tc>
          <w:tcPr>
            <w:tcW w:w="756" w:type="dxa"/>
            <w:tcBorders>
              <w:top w:val="single" w:sz="4" w:space="0" w:color="auto"/>
              <w:left w:val="single" w:sz="4" w:space="0" w:color="auto"/>
              <w:bottom w:val="single" w:sz="4" w:space="0" w:color="auto"/>
              <w:right w:val="single" w:sz="4" w:space="0" w:color="auto"/>
            </w:tcBorders>
            <w:hideMark/>
          </w:tcPr>
          <w:p w14:paraId="32CC8498" w14:textId="77777777" w:rsidR="003A44EE" w:rsidRDefault="003A44EE" w:rsidP="00E45B8F">
            <w:pPr>
              <w:jc w:val="center"/>
              <w:rPr>
                <w:rFonts w:ascii="Times New Roman" w:hAnsi="Times New Roman" w:cs="Times New Roman"/>
              </w:rPr>
            </w:pPr>
            <w:r>
              <w:rPr>
                <w:rFonts w:ascii="Times New Roman" w:hAnsi="Times New Roman" w:cs="Times New Roman"/>
              </w:rPr>
              <w:t>-0.97</w:t>
            </w:r>
          </w:p>
        </w:tc>
        <w:tc>
          <w:tcPr>
            <w:tcW w:w="711" w:type="dxa"/>
            <w:tcBorders>
              <w:top w:val="single" w:sz="4" w:space="0" w:color="auto"/>
              <w:left w:val="single" w:sz="4" w:space="0" w:color="auto"/>
              <w:bottom w:val="single" w:sz="4" w:space="0" w:color="auto"/>
              <w:right w:val="single" w:sz="4" w:space="0" w:color="auto"/>
            </w:tcBorders>
            <w:hideMark/>
          </w:tcPr>
          <w:p w14:paraId="6B078984" w14:textId="77777777" w:rsidR="003A44EE" w:rsidRDefault="003A44EE" w:rsidP="00E45B8F">
            <w:pPr>
              <w:jc w:val="center"/>
              <w:rPr>
                <w:rFonts w:ascii="Times New Roman" w:hAnsi="Times New Roman" w:cs="Times New Roman"/>
              </w:rPr>
            </w:pPr>
            <w:r>
              <w:rPr>
                <w:rFonts w:ascii="Times New Roman" w:hAnsi="Times New Roman" w:cs="Times New Roman"/>
              </w:rPr>
              <w:t>-0.93</w:t>
            </w:r>
          </w:p>
        </w:tc>
        <w:tc>
          <w:tcPr>
            <w:tcW w:w="711" w:type="dxa"/>
            <w:tcBorders>
              <w:top w:val="single" w:sz="4" w:space="0" w:color="auto"/>
              <w:left w:val="single" w:sz="4" w:space="0" w:color="auto"/>
              <w:bottom w:val="single" w:sz="4" w:space="0" w:color="auto"/>
              <w:right w:val="single" w:sz="4" w:space="0" w:color="auto"/>
            </w:tcBorders>
            <w:hideMark/>
          </w:tcPr>
          <w:p w14:paraId="1B33860A" w14:textId="77777777" w:rsidR="003A44EE" w:rsidRDefault="003A44EE" w:rsidP="00E45B8F">
            <w:pPr>
              <w:jc w:val="center"/>
              <w:rPr>
                <w:rFonts w:ascii="Times New Roman" w:hAnsi="Times New Roman" w:cs="Times New Roman"/>
              </w:rPr>
            </w:pPr>
            <w:r>
              <w:rPr>
                <w:rFonts w:ascii="Times New Roman" w:hAnsi="Times New Roman" w:cs="Times New Roman"/>
              </w:rPr>
              <w:t>-0.92</w:t>
            </w:r>
          </w:p>
        </w:tc>
        <w:tc>
          <w:tcPr>
            <w:tcW w:w="711" w:type="dxa"/>
            <w:tcBorders>
              <w:top w:val="single" w:sz="4" w:space="0" w:color="auto"/>
              <w:left w:val="single" w:sz="4" w:space="0" w:color="auto"/>
              <w:bottom w:val="single" w:sz="4" w:space="0" w:color="auto"/>
              <w:right w:val="single" w:sz="4" w:space="0" w:color="auto"/>
            </w:tcBorders>
            <w:hideMark/>
          </w:tcPr>
          <w:p w14:paraId="22A9F57E" w14:textId="77777777" w:rsidR="003A44EE" w:rsidRDefault="003A44EE" w:rsidP="00E45B8F">
            <w:pPr>
              <w:jc w:val="center"/>
              <w:rPr>
                <w:rFonts w:ascii="Times New Roman" w:hAnsi="Times New Roman" w:cs="Times New Roman"/>
              </w:rPr>
            </w:pPr>
            <w:r>
              <w:rPr>
                <w:rFonts w:ascii="Times New Roman" w:hAnsi="Times New Roman" w:cs="Times New Roman"/>
              </w:rPr>
              <w:t>-0.91</w:t>
            </w:r>
          </w:p>
        </w:tc>
        <w:tc>
          <w:tcPr>
            <w:tcW w:w="711" w:type="dxa"/>
            <w:tcBorders>
              <w:top w:val="single" w:sz="4" w:space="0" w:color="auto"/>
              <w:left w:val="single" w:sz="4" w:space="0" w:color="auto"/>
              <w:bottom w:val="single" w:sz="4" w:space="0" w:color="auto"/>
              <w:right w:val="single" w:sz="4" w:space="0" w:color="auto"/>
            </w:tcBorders>
            <w:hideMark/>
          </w:tcPr>
          <w:p w14:paraId="6D3B9DAA" w14:textId="77777777" w:rsidR="003A44EE" w:rsidRDefault="003A44EE" w:rsidP="00E45B8F">
            <w:pPr>
              <w:jc w:val="center"/>
              <w:rPr>
                <w:rFonts w:ascii="Times New Roman" w:hAnsi="Times New Roman" w:cs="Times New Roman"/>
              </w:rPr>
            </w:pPr>
            <w:r>
              <w:rPr>
                <w:rFonts w:ascii="Times New Roman" w:hAnsi="Times New Roman" w:cs="Times New Roman"/>
              </w:rPr>
              <w:t>-0.90</w:t>
            </w:r>
          </w:p>
        </w:tc>
        <w:tc>
          <w:tcPr>
            <w:tcW w:w="711" w:type="dxa"/>
            <w:tcBorders>
              <w:top w:val="single" w:sz="4" w:space="0" w:color="auto"/>
              <w:left w:val="single" w:sz="4" w:space="0" w:color="auto"/>
              <w:bottom w:val="single" w:sz="4" w:space="0" w:color="auto"/>
              <w:right w:val="single" w:sz="4" w:space="0" w:color="auto"/>
            </w:tcBorders>
            <w:hideMark/>
          </w:tcPr>
          <w:p w14:paraId="231C7A1F" w14:textId="77777777" w:rsidR="003A44EE" w:rsidRDefault="003A44EE" w:rsidP="00E45B8F">
            <w:pPr>
              <w:jc w:val="center"/>
              <w:rPr>
                <w:rFonts w:ascii="Times New Roman" w:hAnsi="Times New Roman" w:cs="Times New Roman"/>
              </w:rPr>
            </w:pPr>
            <w:r>
              <w:rPr>
                <w:rFonts w:ascii="Times New Roman" w:hAnsi="Times New Roman" w:cs="Times New Roman"/>
              </w:rPr>
              <w:t>-0.88</w:t>
            </w:r>
          </w:p>
        </w:tc>
        <w:tc>
          <w:tcPr>
            <w:tcW w:w="667" w:type="dxa"/>
            <w:tcBorders>
              <w:top w:val="single" w:sz="4" w:space="0" w:color="auto"/>
              <w:left w:val="single" w:sz="4" w:space="0" w:color="auto"/>
              <w:bottom w:val="single" w:sz="4" w:space="0" w:color="auto"/>
              <w:right w:val="single" w:sz="4" w:space="0" w:color="auto"/>
            </w:tcBorders>
            <w:hideMark/>
          </w:tcPr>
          <w:p w14:paraId="1685B861" w14:textId="77777777" w:rsidR="003A44EE" w:rsidRDefault="003A44EE" w:rsidP="00E45B8F">
            <w:pPr>
              <w:jc w:val="center"/>
              <w:rPr>
                <w:rFonts w:ascii="Times New Roman" w:hAnsi="Times New Roman" w:cs="Times New Roman"/>
              </w:rPr>
            </w:pPr>
            <w:r>
              <w:rPr>
                <w:rFonts w:ascii="Times New Roman" w:hAnsi="Times New Roman" w:cs="Times New Roman"/>
              </w:rPr>
              <w:t>-0.86</w:t>
            </w:r>
          </w:p>
        </w:tc>
      </w:tr>
    </w:tbl>
    <w:p w14:paraId="018AC253" w14:textId="77777777" w:rsidR="00AE5D6A" w:rsidRDefault="00AE5D6A" w:rsidP="00AE5D6A">
      <w:pPr>
        <w:rPr>
          <w:rFonts w:ascii="Times New Roman" w:hAnsi="Times New Roman" w:cs="Times New Roman"/>
        </w:rPr>
      </w:pPr>
    </w:p>
    <w:p w14:paraId="32FD8BC0" w14:textId="70F644DC" w:rsidR="00AE5D6A" w:rsidRPr="003A44EE" w:rsidRDefault="00AE5D6A" w:rsidP="003A44EE">
      <w:pPr>
        <w:widowControl/>
        <w:spacing w:before="100" w:beforeAutospacing="1" w:after="100" w:afterAutospacing="1"/>
        <w:jc w:val="left"/>
        <w:rPr>
          <w:rFonts w:ascii="Times New Roman" w:hAnsi="Times New Roman" w:cs="Times New Roman"/>
          <w:sz w:val="18"/>
          <w:szCs w:val="18"/>
        </w:rPr>
      </w:pPr>
      <w:r w:rsidRPr="003A44EE">
        <w:rPr>
          <w:rFonts w:ascii="Times New Roman" w:hAnsi="Times New Roman" w:cs="Times New Roman"/>
          <w:b/>
          <w:bCs/>
          <w:sz w:val="18"/>
          <w:szCs w:val="18"/>
        </w:rPr>
        <w:t>Table S</w:t>
      </w:r>
      <w:r w:rsidR="00DC152D" w:rsidRPr="003A44EE">
        <w:rPr>
          <w:rFonts w:ascii="Times New Roman" w:hAnsi="Times New Roman" w:cs="Times New Roman"/>
          <w:b/>
          <w:bCs/>
          <w:sz w:val="18"/>
          <w:szCs w:val="18"/>
        </w:rPr>
        <w:t>7</w:t>
      </w:r>
      <w:r w:rsidRPr="003A44EE">
        <w:rPr>
          <w:rFonts w:ascii="Times New Roman" w:hAnsi="Times New Roman" w:cs="Times New Roman"/>
          <w:b/>
          <w:bCs/>
          <w:sz w:val="18"/>
          <w:szCs w:val="18"/>
        </w:rPr>
        <w:t xml:space="preserve">. </w:t>
      </w:r>
      <w:r w:rsidRPr="003A44EE">
        <w:rPr>
          <w:rFonts w:ascii="Times New Roman" w:hAnsi="Times New Roman" w:cs="Times New Roman"/>
          <w:sz w:val="18"/>
          <w:szCs w:val="18"/>
        </w:rPr>
        <w:t>The free energy changes of the rate-determining steps at equilibrium</w:t>
      </w:r>
      <w:r w:rsidRPr="003A44EE">
        <w:rPr>
          <w:rFonts w:ascii="Times New Roman" w:hAnsi="Times New Roman" w:cs="Times New Roman" w:hint="eastAsia"/>
          <w:sz w:val="18"/>
          <w:szCs w:val="18"/>
        </w:rPr>
        <w:t xml:space="preserve"> </w:t>
      </w:r>
      <w:r w:rsidRPr="003A44EE">
        <w:rPr>
          <w:rFonts w:ascii="Times New Roman" w:hAnsi="Times New Roman" w:cs="Times New Roman"/>
          <w:sz w:val="18"/>
          <w:szCs w:val="18"/>
        </w:rPr>
        <w:t>potential (</w:t>
      </w:r>
      <w:r w:rsidRPr="003A44EE">
        <w:rPr>
          <w:rFonts w:ascii="Times New Roman" w:hAnsi="Times New Roman" w:cs="Times New Roman" w:hint="eastAsia"/>
          <w:sz w:val="18"/>
          <w:szCs w:val="18"/>
        </w:rPr>
        <w:t>Δ</w:t>
      </w:r>
      <w:r w:rsidRPr="003A44EE">
        <w:rPr>
          <w:rFonts w:ascii="Times New Roman" w:hAnsi="Times New Roman" w:cs="Times New Roman"/>
          <w:sz w:val="18"/>
          <w:szCs w:val="18"/>
        </w:rPr>
        <w:t>G</w:t>
      </w:r>
      <w:r w:rsidRPr="003A44EE">
        <w:rPr>
          <w:rFonts w:ascii="Times New Roman" w:hAnsi="Times New Roman" w:cs="Times New Roman" w:hint="eastAsia"/>
          <w:sz w:val="18"/>
          <w:szCs w:val="18"/>
        </w:rPr>
        <w:t>)</w:t>
      </w:r>
      <w:r w:rsidRPr="003A44EE">
        <w:rPr>
          <w:rFonts w:ascii="Times New Roman" w:hAnsi="Times New Roman" w:cs="Times New Roman"/>
          <w:sz w:val="18"/>
          <w:szCs w:val="18"/>
        </w:rPr>
        <w:t xml:space="preserve"> for the best possible path on the MoS2 plane, </w:t>
      </w:r>
      <w:proofErr w:type="spellStart"/>
      <w:r w:rsidRPr="003A44EE">
        <w:rPr>
          <w:rFonts w:ascii="Times New Roman" w:hAnsi="Times New Roman" w:cs="Times New Roman"/>
          <w:sz w:val="18"/>
          <w:szCs w:val="18"/>
        </w:rPr>
        <w:t>MoS</w:t>
      </w:r>
      <w:proofErr w:type="spellEnd"/>
      <w:r w:rsidRPr="003A44EE">
        <w:rPr>
          <w:rFonts w:ascii="Times New Roman" w:hAnsi="Times New Roman" w:cs="Times New Roman"/>
          <w:sz w:val="18"/>
          <w:szCs w:val="18"/>
        </w:rPr>
        <w:t xml:space="preserve">₂ plane with S-vacancy, </w:t>
      </w:r>
      <w:proofErr w:type="spellStart"/>
      <w:r w:rsidRPr="003A44EE">
        <w:rPr>
          <w:rFonts w:ascii="Times New Roman" w:hAnsi="Times New Roman" w:cs="Times New Roman"/>
          <w:sz w:val="18"/>
          <w:szCs w:val="18"/>
        </w:rPr>
        <w:t>MoS</w:t>
      </w:r>
      <w:proofErr w:type="spellEnd"/>
      <w:r w:rsidRPr="003A44EE">
        <w:rPr>
          <w:rFonts w:ascii="Times New Roman" w:hAnsi="Times New Roman" w:cs="Times New Roman"/>
          <w:sz w:val="18"/>
          <w:szCs w:val="18"/>
        </w:rPr>
        <w:t xml:space="preserve">₂(bend 11%) , </w:t>
      </w:r>
      <w:proofErr w:type="spellStart"/>
      <w:r w:rsidRPr="003A44EE">
        <w:rPr>
          <w:rFonts w:ascii="Times New Roman" w:hAnsi="Times New Roman" w:cs="Times New Roman"/>
          <w:sz w:val="18"/>
          <w:szCs w:val="18"/>
        </w:rPr>
        <w:t>MoS</w:t>
      </w:r>
      <w:proofErr w:type="spellEnd"/>
      <w:r w:rsidRPr="003A44EE">
        <w:rPr>
          <w:rFonts w:ascii="Times New Roman" w:hAnsi="Times New Roman" w:cs="Times New Roman"/>
          <w:sz w:val="18"/>
          <w:szCs w:val="18"/>
        </w:rPr>
        <w:t>₂(bend 11%) with S-vacancy.</w:t>
      </w:r>
    </w:p>
    <w:tbl>
      <w:tblPr>
        <w:tblStyle w:val="af"/>
        <w:tblW w:w="8648" w:type="dxa"/>
        <w:tblInd w:w="-289" w:type="dxa"/>
        <w:tblLook w:val="04A0" w:firstRow="1" w:lastRow="0" w:firstColumn="1" w:lastColumn="0" w:noHBand="0" w:noVBand="1"/>
      </w:tblPr>
      <w:tblGrid>
        <w:gridCol w:w="2820"/>
        <w:gridCol w:w="2680"/>
        <w:gridCol w:w="708"/>
        <w:gridCol w:w="706"/>
        <w:gridCol w:w="566"/>
        <w:gridCol w:w="584"/>
        <w:gridCol w:w="584"/>
      </w:tblGrid>
      <w:tr w:rsidR="00AE5D6A" w14:paraId="6F685BDD" w14:textId="77777777" w:rsidTr="003A44EE">
        <w:tc>
          <w:tcPr>
            <w:tcW w:w="2820" w:type="dxa"/>
          </w:tcPr>
          <w:p w14:paraId="43E716B9" w14:textId="77777777" w:rsidR="00AE5D6A" w:rsidRPr="00277A3D" w:rsidRDefault="00AE5D6A" w:rsidP="00E45B8F">
            <w:pPr>
              <w:spacing w:line="360" w:lineRule="auto"/>
              <w:jc w:val="center"/>
              <w:rPr>
                <w:rFonts w:ascii="Times New Roman" w:hAnsi="Times New Roman" w:cs="Times New Roman"/>
                <w:b/>
                <w:bCs/>
                <w:szCs w:val="21"/>
              </w:rPr>
            </w:pPr>
            <w:r w:rsidRPr="00277A3D">
              <w:rPr>
                <w:rFonts w:ascii="Times New Roman" w:hAnsi="Times New Roman" w:cs="Times New Roman" w:hint="eastAsia"/>
                <w:b/>
                <w:bCs/>
                <w:szCs w:val="21"/>
              </w:rPr>
              <w:t>R</w:t>
            </w:r>
            <w:r w:rsidRPr="00277A3D">
              <w:rPr>
                <w:rFonts w:ascii="Times New Roman" w:hAnsi="Times New Roman" w:cs="Times New Roman"/>
                <w:b/>
                <w:bCs/>
                <w:szCs w:val="21"/>
              </w:rPr>
              <w:t>eaction path</w:t>
            </w:r>
          </w:p>
        </w:tc>
        <w:tc>
          <w:tcPr>
            <w:tcW w:w="2680" w:type="dxa"/>
          </w:tcPr>
          <w:p w14:paraId="135F861C" w14:textId="77777777" w:rsidR="00AE5D6A" w:rsidRPr="00277A3D" w:rsidRDefault="00AE5D6A" w:rsidP="00E45B8F">
            <w:pPr>
              <w:spacing w:line="360" w:lineRule="auto"/>
              <w:rPr>
                <w:rFonts w:ascii="Times New Roman" w:hAnsi="Times New Roman" w:cs="Times New Roman"/>
                <w:szCs w:val="21"/>
              </w:rPr>
            </w:pPr>
          </w:p>
        </w:tc>
        <w:tc>
          <w:tcPr>
            <w:tcW w:w="708" w:type="dxa"/>
          </w:tcPr>
          <w:p w14:paraId="52A89DE9" w14:textId="77777777" w:rsidR="00AE5D6A" w:rsidRPr="00277A3D" w:rsidRDefault="00AE5D6A" w:rsidP="00E45B8F">
            <w:pPr>
              <w:spacing w:line="360" w:lineRule="auto"/>
              <w:jc w:val="center"/>
              <w:rPr>
                <w:rFonts w:ascii="Times New Roman" w:hAnsi="Times New Roman" w:cs="Times New Roman"/>
                <w:b/>
                <w:bCs/>
                <w:szCs w:val="21"/>
              </w:rPr>
            </w:pPr>
            <w:r w:rsidRPr="00277A3D">
              <w:rPr>
                <w:rFonts w:ascii="Times New Roman" w:hAnsi="Times New Roman" w:cs="Times New Roman" w:hint="eastAsia"/>
                <w:b/>
                <w:bCs/>
                <w:szCs w:val="21"/>
              </w:rPr>
              <w:t>I</w:t>
            </w:r>
          </w:p>
        </w:tc>
        <w:tc>
          <w:tcPr>
            <w:tcW w:w="706" w:type="dxa"/>
          </w:tcPr>
          <w:p w14:paraId="29BEE743" w14:textId="77777777" w:rsidR="00AE5D6A" w:rsidRPr="00277A3D" w:rsidRDefault="00AE5D6A" w:rsidP="00E45B8F">
            <w:pPr>
              <w:spacing w:line="360" w:lineRule="auto"/>
              <w:jc w:val="center"/>
              <w:rPr>
                <w:rFonts w:ascii="Times New Roman" w:hAnsi="Times New Roman" w:cs="Times New Roman"/>
                <w:b/>
                <w:bCs/>
                <w:szCs w:val="21"/>
              </w:rPr>
            </w:pPr>
            <w:r w:rsidRPr="00277A3D">
              <w:rPr>
                <w:rFonts w:ascii="Times New Roman" w:hAnsi="Times New Roman" w:cs="Times New Roman" w:hint="eastAsia"/>
                <w:b/>
                <w:bCs/>
                <w:szCs w:val="21"/>
              </w:rPr>
              <w:t>I</w:t>
            </w:r>
            <w:r w:rsidRPr="00277A3D">
              <w:rPr>
                <w:rFonts w:ascii="Times New Roman" w:hAnsi="Times New Roman" w:cs="Times New Roman"/>
                <w:b/>
                <w:bCs/>
                <w:szCs w:val="21"/>
              </w:rPr>
              <w:t>I</w:t>
            </w:r>
          </w:p>
        </w:tc>
        <w:tc>
          <w:tcPr>
            <w:tcW w:w="566" w:type="dxa"/>
          </w:tcPr>
          <w:p w14:paraId="1BBAB33C" w14:textId="77777777" w:rsidR="00AE5D6A" w:rsidRPr="00277A3D" w:rsidRDefault="00AE5D6A" w:rsidP="00E45B8F">
            <w:pPr>
              <w:spacing w:line="360" w:lineRule="auto"/>
              <w:jc w:val="center"/>
              <w:rPr>
                <w:rFonts w:ascii="Times New Roman" w:hAnsi="Times New Roman" w:cs="Times New Roman"/>
                <w:b/>
                <w:bCs/>
                <w:szCs w:val="21"/>
              </w:rPr>
            </w:pPr>
            <w:r w:rsidRPr="00277A3D">
              <w:rPr>
                <w:rFonts w:ascii="Times New Roman" w:hAnsi="Times New Roman" w:cs="Times New Roman" w:hint="eastAsia"/>
                <w:b/>
                <w:bCs/>
                <w:szCs w:val="21"/>
              </w:rPr>
              <w:t>I</w:t>
            </w:r>
            <w:r w:rsidRPr="00277A3D">
              <w:rPr>
                <w:rFonts w:ascii="Times New Roman" w:hAnsi="Times New Roman" w:cs="Times New Roman"/>
                <w:b/>
                <w:bCs/>
                <w:szCs w:val="21"/>
              </w:rPr>
              <w:t>II</w:t>
            </w:r>
          </w:p>
        </w:tc>
        <w:tc>
          <w:tcPr>
            <w:tcW w:w="584" w:type="dxa"/>
          </w:tcPr>
          <w:p w14:paraId="647AB99F" w14:textId="77777777" w:rsidR="00AE5D6A" w:rsidRPr="00277A3D" w:rsidRDefault="00AE5D6A" w:rsidP="00E45B8F">
            <w:pPr>
              <w:spacing w:line="360" w:lineRule="auto"/>
              <w:jc w:val="center"/>
              <w:rPr>
                <w:rFonts w:ascii="Times New Roman" w:hAnsi="Times New Roman" w:cs="Times New Roman"/>
                <w:b/>
                <w:bCs/>
                <w:szCs w:val="21"/>
              </w:rPr>
            </w:pPr>
            <w:r w:rsidRPr="00277A3D">
              <w:rPr>
                <w:rFonts w:ascii="Times New Roman" w:hAnsi="Times New Roman" w:cs="Times New Roman" w:hint="eastAsia"/>
                <w:b/>
                <w:bCs/>
                <w:szCs w:val="21"/>
              </w:rPr>
              <w:t>I</w:t>
            </w:r>
            <w:r w:rsidRPr="00277A3D">
              <w:rPr>
                <w:rFonts w:ascii="Times New Roman" w:hAnsi="Times New Roman" w:cs="Times New Roman"/>
                <w:b/>
                <w:bCs/>
                <w:szCs w:val="21"/>
              </w:rPr>
              <w:t>V</w:t>
            </w:r>
          </w:p>
        </w:tc>
        <w:tc>
          <w:tcPr>
            <w:tcW w:w="584" w:type="dxa"/>
          </w:tcPr>
          <w:p w14:paraId="532FE4C6" w14:textId="77777777" w:rsidR="00AE5D6A" w:rsidRPr="00277A3D" w:rsidRDefault="00AE5D6A" w:rsidP="00E45B8F">
            <w:pPr>
              <w:spacing w:line="360" w:lineRule="auto"/>
              <w:jc w:val="center"/>
              <w:rPr>
                <w:rFonts w:ascii="Times New Roman" w:hAnsi="Times New Roman" w:cs="Times New Roman"/>
                <w:b/>
                <w:bCs/>
                <w:szCs w:val="21"/>
              </w:rPr>
            </w:pPr>
            <w:r w:rsidRPr="00277A3D">
              <w:rPr>
                <w:rFonts w:ascii="Times New Roman" w:hAnsi="Times New Roman" w:cs="Times New Roman" w:hint="eastAsia"/>
                <w:b/>
                <w:bCs/>
                <w:szCs w:val="21"/>
              </w:rPr>
              <w:t>V</w:t>
            </w:r>
          </w:p>
        </w:tc>
      </w:tr>
      <w:tr w:rsidR="00AE5D6A" w14:paraId="3B39141E" w14:textId="77777777" w:rsidTr="003A44EE">
        <w:tc>
          <w:tcPr>
            <w:tcW w:w="2820" w:type="dxa"/>
            <w:vMerge w:val="restart"/>
            <w:vAlign w:val="center"/>
          </w:tcPr>
          <w:p w14:paraId="1199289F" w14:textId="77777777" w:rsidR="00AE5D6A" w:rsidRPr="00277A3D" w:rsidRDefault="00AE5D6A" w:rsidP="00E45B8F">
            <w:pPr>
              <w:spacing w:line="360" w:lineRule="auto"/>
              <w:jc w:val="center"/>
              <w:rPr>
                <w:rFonts w:ascii="Times New Roman" w:hAnsi="Times New Roman" w:cs="Times New Roman"/>
                <w:b/>
                <w:bCs/>
                <w:szCs w:val="21"/>
              </w:rPr>
            </w:pPr>
            <w:r w:rsidRPr="00277A3D">
              <w:rPr>
                <w:rFonts w:ascii="Times New Roman" w:hAnsi="Times New Roman" w:cs="Times New Roman"/>
                <w:b/>
                <w:bCs/>
                <w:szCs w:val="21"/>
              </w:rPr>
              <w:t>MoS</w:t>
            </w:r>
            <w:r w:rsidRPr="00277A3D">
              <w:rPr>
                <w:rFonts w:ascii="Times New Roman" w:hAnsi="Times New Roman" w:cs="Times New Roman"/>
                <w:b/>
                <w:bCs/>
                <w:szCs w:val="21"/>
                <w:vertAlign w:val="subscript"/>
              </w:rPr>
              <w:t>2</w:t>
            </w:r>
            <w:r w:rsidRPr="00277A3D">
              <w:rPr>
                <w:rFonts w:ascii="Times New Roman" w:hAnsi="Times New Roman" w:cs="Times New Roman"/>
                <w:b/>
                <w:bCs/>
                <w:szCs w:val="21"/>
              </w:rPr>
              <w:t xml:space="preserve"> plane</w:t>
            </w:r>
          </w:p>
        </w:tc>
        <w:tc>
          <w:tcPr>
            <w:tcW w:w="2680" w:type="dxa"/>
          </w:tcPr>
          <w:p w14:paraId="3BB80EA3"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Rate</w:t>
            </w:r>
            <w:r w:rsidRPr="00277A3D">
              <w:rPr>
                <w:rFonts w:ascii="Times New Roman" w:hAnsi="Times New Roman" w:cs="Times New Roman"/>
                <w:szCs w:val="21"/>
              </w:rPr>
              <w:t>-determining Step 1</w:t>
            </w:r>
          </w:p>
        </w:tc>
        <w:tc>
          <w:tcPr>
            <w:tcW w:w="708" w:type="dxa"/>
          </w:tcPr>
          <w:p w14:paraId="1F1669DE" w14:textId="77777777" w:rsidR="00AE5D6A" w:rsidRPr="00277A3D" w:rsidRDefault="00AE5D6A" w:rsidP="00E45B8F">
            <w:pPr>
              <w:spacing w:line="360" w:lineRule="auto"/>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4)</w:t>
            </w:r>
          </w:p>
        </w:tc>
        <w:tc>
          <w:tcPr>
            <w:tcW w:w="706" w:type="dxa"/>
          </w:tcPr>
          <w:p w14:paraId="39E83DA5"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1D91AE2C"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78D38F8B"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6736C539" w14:textId="77777777" w:rsidR="00AE5D6A" w:rsidRPr="00277A3D" w:rsidRDefault="00AE5D6A" w:rsidP="00E45B8F">
            <w:pPr>
              <w:spacing w:line="360" w:lineRule="auto"/>
              <w:jc w:val="center"/>
              <w:rPr>
                <w:rFonts w:ascii="Times New Roman" w:hAnsi="Times New Roman" w:cs="Times New Roman"/>
                <w:szCs w:val="21"/>
              </w:rPr>
            </w:pPr>
          </w:p>
        </w:tc>
      </w:tr>
      <w:tr w:rsidR="00AE5D6A" w14:paraId="61C58EFC" w14:textId="77777777" w:rsidTr="003A44EE">
        <w:tc>
          <w:tcPr>
            <w:tcW w:w="2820" w:type="dxa"/>
            <w:vMerge/>
          </w:tcPr>
          <w:p w14:paraId="17C598C5" w14:textId="77777777" w:rsidR="00AE5D6A" w:rsidRPr="00277A3D" w:rsidRDefault="00AE5D6A" w:rsidP="00E45B8F">
            <w:pPr>
              <w:spacing w:line="360" w:lineRule="auto"/>
              <w:rPr>
                <w:rFonts w:ascii="Times New Roman" w:hAnsi="Times New Roman" w:cs="Times New Roman"/>
                <w:b/>
                <w:bCs/>
                <w:szCs w:val="21"/>
              </w:rPr>
            </w:pPr>
          </w:p>
        </w:tc>
        <w:tc>
          <w:tcPr>
            <w:tcW w:w="2680" w:type="dxa"/>
          </w:tcPr>
          <w:p w14:paraId="12827730"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Δ</w:t>
            </w:r>
            <w:r w:rsidRPr="00277A3D">
              <w:rPr>
                <w:rFonts w:ascii="Times New Roman" w:hAnsi="Times New Roman" w:cs="Times New Roman"/>
                <w:szCs w:val="21"/>
              </w:rPr>
              <w:t>G (eV)</w:t>
            </w:r>
          </w:p>
        </w:tc>
        <w:tc>
          <w:tcPr>
            <w:tcW w:w="708" w:type="dxa"/>
          </w:tcPr>
          <w:p w14:paraId="32233A10" w14:textId="77777777" w:rsidR="00AE5D6A" w:rsidRPr="00277A3D" w:rsidRDefault="00AE5D6A" w:rsidP="00E45B8F">
            <w:pPr>
              <w:spacing w:line="360" w:lineRule="auto"/>
              <w:jc w:val="center"/>
              <w:rPr>
                <w:rFonts w:ascii="Times New Roman" w:hAnsi="Times New Roman" w:cs="Times New Roman"/>
                <w:szCs w:val="21"/>
              </w:rPr>
            </w:pPr>
            <w:r w:rsidRPr="00B40393">
              <w:rPr>
                <w:rFonts w:ascii="Times New Roman" w:hAnsi="Times New Roman" w:cs="Times New Roman"/>
              </w:rPr>
              <w:t>3.27</w:t>
            </w:r>
          </w:p>
        </w:tc>
        <w:tc>
          <w:tcPr>
            <w:tcW w:w="706" w:type="dxa"/>
          </w:tcPr>
          <w:p w14:paraId="0C77588C"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598CB971"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06B301F1"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1C5E1E85" w14:textId="77777777" w:rsidR="00AE5D6A" w:rsidRPr="00277A3D" w:rsidRDefault="00AE5D6A" w:rsidP="00E45B8F">
            <w:pPr>
              <w:spacing w:line="360" w:lineRule="auto"/>
              <w:jc w:val="center"/>
              <w:rPr>
                <w:rFonts w:ascii="Times New Roman" w:hAnsi="Times New Roman" w:cs="Times New Roman"/>
                <w:szCs w:val="21"/>
              </w:rPr>
            </w:pPr>
          </w:p>
        </w:tc>
      </w:tr>
      <w:tr w:rsidR="00AE5D6A" w14:paraId="4BA7E297" w14:textId="77777777" w:rsidTr="003A44EE">
        <w:tc>
          <w:tcPr>
            <w:tcW w:w="2820" w:type="dxa"/>
            <w:vMerge/>
          </w:tcPr>
          <w:p w14:paraId="730B3C00" w14:textId="77777777" w:rsidR="00AE5D6A" w:rsidRPr="00277A3D" w:rsidRDefault="00AE5D6A" w:rsidP="00E45B8F">
            <w:pPr>
              <w:spacing w:line="360" w:lineRule="auto"/>
              <w:rPr>
                <w:rFonts w:ascii="Times New Roman" w:hAnsi="Times New Roman" w:cs="Times New Roman"/>
                <w:b/>
                <w:bCs/>
                <w:szCs w:val="21"/>
              </w:rPr>
            </w:pPr>
          </w:p>
        </w:tc>
        <w:tc>
          <w:tcPr>
            <w:tcW w:w="2680" w:type="dxa"/>
          </w:tcPr>
          <w:p w14:paraId="1109BFC4"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Rate</w:t>
            </w:r>
            <w:r w:rsidRPr="00277A3D">
              <w:rPr>
                <w:rFonts w:ascii="Times New Roman" w:hAnsi="Times New Roman" w:cs="Times New Roman"/>
                <w:szCs w:val="21"/>
              </w:rPr>
              <w:t>-determining Step2</w:t>
            </w:r>
          </w:p>
        </w:tc>
        <w:tc>
          <w:tcPr>
            <w:tcW w:w="708" w:type="dxa"/>
          </w:tcPr>
          <w:p w14:paraId="3E0E8E1B" w14:textId="77777777" w:rsidR="00AE5D6A" w:rsidRPr="00277A3D" w:rsidRDefault="00AE5D6A" w:rsidP="00E45B8F">
            <w:pPr>
              <w:spacing w:line="360" w:lineRule="auto"/>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6)</w:t>
            </w:r>
          </w:p>
        </w:tc>
        <w:tc>
          <w:tcPr>
            <w:tcW w:w="706" w:type="dxa"/>
          </w:tcPr>
          <w:p w14:paraId="4F6E7BB9"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5C8D40D9"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31FD9A1A"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690DA60B" w14:textId="77777777" w:rsidR="00AE5D6A" w:rsidRPr="00277A3D" w:rsidRDefault="00AE5D6A" w:rsidP="00E45B8F">
            <w:pPr>
              <w:spacing w:line="360" w:lineRule="auto"/>
              <w:jc w:val="center"/>
              <w:rPr>
                <w:rFonts w:ascii="Times New Roman" w:hAnsi="Times New Roman" w:cs="Times New Roman"/>
                <w:szCs w:val="21"/>
              </w:rPr>
            </w:pPr>
          </w:p>
        </w:tc>
      </w:tr>
      <w:tr w:rsidR="00AE5D6A" w14:paraId="610CB44A" w14:textId="77777777" w:rsidTr="003A44EE">
        <w:tc>
          <w:tcPr>
            <w:tcW w:w="2820" w:type="dxa"/>
            <w:vMerge/>
          </w:tcPr>
          <w:p w14:paraId="02AC9898" w14:textId="77777777" w:rsidR="00AE5D6A" w:rsidRPr="00277A3D" w:rsidRDefault="00AE5D6A" w:rsidP="00E45B8F">
            <w:pPr>
              <w:spacing w:line="360" w:lineRule="auto"/>
              <w:rPr>
                <w:rFonts w:ascii="Times New Roman" w:hAnsi="Times New Roman" w:cs="Times New Roman"/>
                <w:b/>
                <w:bCs/>
                <w:szCs w:val="21"/>
              </w:rPr>
            </w:pPr>
          </w:p>
        </w:tc>
        <w:tc>
          <w:tcPr>
            <w:tcW w:w="2680" w:type="dxa"/>
          </w:tcPr>
          <w:p w14:paraId="3266BB9D"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Δ</w:t>
            </w:r>
            <w:r w:rsidRPr="00277A3D">
              <w:rPr>
                <w:rFonts w:ascii="Times New Roman" w:hAnsi="Times New Roman" w:cs="Times New Roman"/>
                <w:szCs w:val="21"/>
              </w:rPr>
              <w:t>G (eV)</w:t>
            </w:r>
          </w:p>
        </w:tc>
        <w:tc>
          <w:tcPr>
            <w:tcW w:w="708" w:type="dxa"/>
          </w:tcPr>
          <w:p w14:paraId="2A3838F3" w14:textId="77777777" w:rsidR="00AE5D6A" w:rsidRPr="00277A3D" w:rsidRDefault="00AE5D6A" w:rsidP="00E45B8F">
            <w:pPr>
              <w:spacing w:line="360" w:lineRule="auto"/>
              <w:jc w:val="center"/>
              <w:rPr>
                <w:rFonts w:ascii="Times New Roman" w:hAnsi="Times New Roman" w:cs="Times New Roman"/>
                <w:szCs w:val="21"/>
              </w:rPr>
            </w:pPr>
            <w:r>
              <w:rPr>
                <w:rFonts w:ascii="Times New Roman" w:hAnsi="Times New Roman" w:cs="Times New Roman" w:hint="eastAsia"/>
                <w:szCs w:val="21"/>
              </w:rPr>
              <w:t>6</w:t>
            </w:r>
            <w:r>
              <w:rPr>
                <w:rFonts w:ascii="Times New Roman" w:hAnsi="Times New Roman" w:cs="Times New Roman"/>
                <w:szCs w:val="21"/>
              </w:rPr>
              <w:t>.67</w:t>
            </w:r>
          </w:p>
        </w:tc>
        <w:tc>
          <w:tcPr>
            <w:tcW w:w="706" w:type="dxa"/>
          </w:tcPr>
          <w:p w14:paraId="49ED94A0"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3A6B8981"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4A86E95D"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34B363E9" w14:textId="77777777" w:rsidR="00AE5D6A" w:rsidRPr="00277A3D" w:rsidRDefault="00AE5D6A" w:rsidP="00E45B8F">
            <w:pPr>
              <w:spacing w:line="360" w:lineRule="auto"/>
              <w:jc w:val="center"/>
              <w:rPr>
                <w:rFonts w:ascii="Times New Roman" w:hAnsi="Times New Roman" w:cs="Times New Roman"/>
                <w:szCs w:val="21"/>
              </w:rPr>
            </w:pPr>
          </w:p>
        </w:tc>
      </w:tr>
      <w:tr w:rsidR="00AE5D6A" w14:paraId="448320D1" w14:textId="77777777" w:rsidTr="003A44EE">
        <w:tc>
          <w:tcPr>
            <w:tcW w:w="2820" w:type="dxa"/>
            <w:vMerge w:val="restart"/>
            <w:vAlign w:val="center"/>
          </w:tcPr>
          <w:p w14:paraId="3F6D6222" w14:textId="77777777" w:rsidR="00AE5D6A" w:rsidRPr="00277A3D" w:rsidRDefault="00AE5D6A" w:rsidP="00E45B8F">
            <w:pPr>
              <w:spacing w:line="360" w:lineRule="auto"/>
              <w:jc w:val="center"/>
              <w:rPr>
                <w:rFonts w:ascii="Times New Roman" w:hAnsi="Times New Roman" w:cs="Times New Roman"/>
                <w:b/>
                <w:bCs/>
                <w:szCs w:val="21"/>
              </w:rPr>
            </w:pPr>
            <w:proofErr w:type="spellStart"/>
            <w:r w:rsidRPr="00277A3D">
              <w:rPr>
                <w:rFonts w:ascii="Times New Roman" w:hAnsi="Times New Roman" w:cs="Times New Roman"/>
                <w:b/>
                <w:bCs/>
                <w:szCs w:val="21"/>
              </w:rPr>
              <w:t>MoS</w:t>
            </w:r>
            <w:proofErr w:type="spellEnd"/>
            <w:r w:rsidRPr="00277A3D">
              <w:rPr>
                <w:rFonts w:ascii="Times New Roman" w:hAnsi="Times New Roman" w:cs="Times New Roman"/>
                <w:b/>
                <w:bCs/>
                <w:szCs w:val="21"/>
              </w:rPr>
              <w:t>₂ plane with S-vacancy</w:t>
            </w:r>
          </w:p>
        </w:tc>
        <w:tc>
          <w:tcPr>
            <w:tcW w:w="2680" w:type="dxa"/>
          </w:tcPr>
          <w:p w14:paraId="625A97BA"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Rate</w:t>
            </w:r>
            <w:r w:rsidRPr="00277A3D">
              <w:rPr>
                <w:rFonts w:ascii="Times New Roman" w:hAnsi="Times New Roman" w:cs="Times New Roman"/>
                <w:szCs w:val="21"/>
              </w:rPr>
              <w:t>-determining Step 1</w:t>
            </w:r>
          </w:p>
        </w:tc>
        <w:tc>
          <w:tcPr>
            <w:tcW w:w="708" w:type="dxa"/>
          </w:tcPr>
          <w:p w14:paraId="487BB18E" w14:textId="77777777" w:rsidR="00AE5D6A" w:rsidRPr="00277A3D" w:rsidRDefault="00AE5D6A" w:rsidP="00E45B8F">
            <w:pPr>
              <w:spacing w:line="360" w:lineRule="auto"/>
              <w:jc w:val="center"/>
              <w:rPr>
                <w:rFonts w:ascii="Times New Roman" w:hAnsi="Times New Roman" w:cs="Times New Roman"/>
                <w:szCs w:val="21"/>
              </w:rPr>
            </w:pPr>
          </w:p>
        </w:tc>
        <w:tc>
          <w:tcPr>
            <w:tcW w:w="706" w:type="dxa"/>
          </w:tcPr>
          <w:p w14:paraId="4C577F82"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53C37FC8"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0E0A0888" w14:textId="77777777" w:rsidR="00AE5D6A" w:rsidRPr="00277A3D" w:rsidRDefault="00AE5D6A" w:rsidP="00E45B8F">
            <w:pPr>
              <w:spacing w:line="360" w:lineRule="auto"/>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4)</w:t>
            </w:r>
          </w:p>
        </w:tc>
        <w:tc>
          <w:tcPr>
            <w:tcW w:w="584" w:type="dxa"/>
          </w:tcPr>
          <w:p w14:paraId="31F5F9F6" w14:textId="77777777" w:rsidR="00AE5D6A" w:rsidRPr="00277A3D" w:rsidRDefault="00AE5D6A" w:rsidP="00E45B8F">
            <w:pPr>
              <w:spacing w:line="360" w:lineRule="auto"/>
              <w:jc w:val="center"/>
              <w:rPr>
                <w:rFonts w:ascii="Times New Roman" w:hAnsi="Times New Roman" w:cs="Times New Roman"/>
                <w:szCs w:val="21"/>
              </w:rPr>
            </w:pPr>
          </w:p>
        </w:tc>
      </w:tr>
      <w:tr w:rsidR="00AE5D6A" w14:paraId="1D921D6D" w14:textId="77777777" w:rsidTr="003A44EE">
        <w:tc>
          <w:tcPr>
            <w:tcW w:w="2820" w:type="dxa"/>
            <w:vMerge/>
            <w:vAlign w:val="center"/>
          </w:tcPr>
          <w:p w14:paraId="758ED295" w14:textId="77777777" w:rsidR="00AE5D6A" w:rsidRPr="00277A3D" w:rsidRDefault="00AE5D6A" w:rsidP="00E45B8F">
            <w:pPr>
              <w:spacing w:line="360" w:lineRule="auto"/>
              <w:jc w:val="center"/>
              <w:rPr>
                <w:rFonts w:ascii="Times New Roman" w:hAnsi="Times New Roman" w:cs="Times New Roman"/>
                <w:b/>
                <w:bCs/>
                <w:szCs w:val="21"/>
              </w:rPr>
            </w:pPr>
          </w:p>
        </w:tc>
        <w:tc>
          <w:tcPr>
            <w:tcW w:w="2680" w:type="dxa"/>
          </w:tcPr>
          <w:p w14:paraId="0331841C"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Δ</w:t>
            </w:r>
            <w:r w:rsidRPr="00277A3D">
              <w:rPr>
                <w:rFonts w:ascii="Times New Roman" w:hAnsi="Times New Roman" w:cs="Times New Roman"/>
                <w:szCs w:val="21"/>
              </w:rPr>
              <w:t>G (eV)</w:t>
            </w:r>
          </w:p>
        </w:tc>
        <w:tc>
          <w:tcPr>
            <w:tcW w:w="708" w:type="dxa"/>
          </w:tcPr>
          <w:p w14:paraId="1DA5E1E4" w14:textId="77777777" w:rsidR="00AE5D6A" w:rsidRPr="00277A3D" w:rsidRDefault="00AE5D6A" w:rsidP="00E45B8F">
            <w:pPr>
              <w:spacing w:line="360" w:lineRule="auto"/>
              <w:jc w:val="center"/>
              <w:rPr>
                <w:rFonts w:ascii="Times New Roman" w:hAnsi="Times New Roman" w:cs="Times New Roman"/>
                <w:szCs w:val="21"/>
              </w:rPr>
            </w:pPr>
          </w:p>
        </w:tc>
        <w:tc>
          <w:tcPr>
            <w:tcW w:w="706" w:type="dxa"/>
          </w:tcPr>
          <w:p w14:paraId="7FD7B8C0"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11D79530"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16831A99" w14:textId="77777777" w:rsidR="00AE5D6A" w:rsidRPr="00277A3D" w:rsidRDefault="00AE5D6A" w:rsidP="00E45B8F">
            <w:pPr>
              <w:spacing w:line="360" w:lineRule="auto"/>
              <w:jc w:val="center"/>
              <w:rPr>
                <w:rFonts w:ascii="Times New Roman" w:hAnsi="Times New Roman" w:cs="Times New Roman"/>
                <w:szCs w:val="21"/>
              </w:rPr>
            </w:pPr>
            <w:r w:rsidRPr="004F7F8C">
              <w:rPr>
                <w:rFonts w:ascii="Times New Roman" w:hAnsi="Times New Roman" w:cs="Times New Roman"/>
              </w:rPr>
              <w:t>2.88</w:t>
            </w:r>
          </w:p>
        </w:tc>
        <w:tc>
          <w:tcPr>
            <w:tcW w:w="584" w:type="dxa"/>
          </w:tcPr>
          <w:p w14:paraId="3EA00FFC" w14:textId="77777777" w:rsidR="00AE5D6A" w:rsidRPr="00277A3D" w:rsidRDefault="00AE5D6A" w:rsidP="00E45B8F">
            <w:pPr>
              <w:spacing w:line="360" w:lineRule="auto"/>
              <w:jc w:val="center"/>
              <w:rPr>
                <w:rFonts w:ascii="Times New Roman" w:hAnsi="Times New Roman" w:cs="Times New Roman"/>
                <w:szCs w:val="21"/>
              </w:rPr>
            </w:pPr>
          </w:p>
        </w:tc>
      </w:tr>
      <w:tr w:rsidR="00AE5D6A" w14:paraId="7C88D24F" w14:textId="77777777" w:rsidTr="003A44EE">
        <w:tc>
          <w:tcPr>
            <w:tcW w:w="2820" w:type="dxa"/>
            <w:vMerge/>
            <w:vAlign w:val="center"/>
          </w:tcPr>
          <w:p w14:paraId="097FA123" w14:textId="77777777" w:rsidR="00AE5D6A" w:rsidRPr="00277A3D" w:rsidRDefault="00AE5D6A" w:rsidP="00E45B8F">
            <w:pPr>
              <w:spacing w:line="360" w:lineRule="auto"/>
              <w:jc w:val="center"/>
              <w:rPr>
                <w:rFonts w:ascii="Times New Roman" w:hAnsi="Times New Roman" w:cs="Times New Roman"/>
                <w:b/>
                <w:bCs/>
                <w:szCs w:val="21"/>
              </w:rPr>
            </w:pPr>
          </w:p>
        </w:tc>
        <w:tc>
          <w:tcPr>
            <w:tcW w:w="2680" w:type="dxa"/>
          </w:tcPr>
          <w:p w14:paraId="00557A95"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Rate</w:t>
            </w:r>
            <w:r w:rsidRPr="00277A3D">
              <w:rPr>
                <w:rFonts w:ascii="Times New Roman" w:hAnsi="Times New Roman" w:cs="Times New Roman"/>
                <w:szCs w:val="21"/>
              </w:rPr>
              <w:t>-determining Step2</w:t>
            </w:r>
          </w:p>
        </w:tc>
        <w:tc>
          <w:tcPr>
            <w:tcW w:w="708" w:type="dxa"/>
          </w:tcPr>
          <w:p w14:paraId="6A4C68D0" w14:textId="77777777" w:rsidR="00AE5D6A" w:rsidRPr="00277A3D" w:rsidRDefault="00AE5D6A" w:rsidP="00E45B8F">
            <w:pPr>
              <w:spacing w:line="360" w:lineRule="auto"/>
              <w:jc w:val="center"/>
              <w:rPr>
                <w:rFonts w:ascii="Times New Roman" w:hAnsi="Times New Roman" w:cs="Times New Roman"/>
                <w:szCs w:val="21"/>
              </w:rPr>
            </w:pPr>
          </w:p>
        </w:tc>
        <w:tc>
          <w:tcPr>
            <w:tcW w:w="706" w:type="dxa"/>
          </w:tcPr>
          <w:p w14:paraId="105DE6BB"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7D695CC3"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4E1893F5" w14:textId="77777777" w:rsidR="00AE5D6A" w:rsidRPr="00277A3D" w:rsidRDefault="00AE5D6A" w:rsidP="00E45B8F">
            <w:pPr>
              <w:spacing w:line="360" w:lineRule="auto"/>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6)</w:t>
            </w:r>
          </w:p>
        </w:tc>
        <w:tc>
          <w:tcPr>
            <w:tcW w:w="584" w:type="dxa"/>
          </w:tcPr>
          <w:p w14:paraId="1FF1063B" w14:textId="77777777" w:rsidR="00AE5D6A" w:rsidRPr="00277A3D" w:rsidRDefault="00AE5D6A" w:rsidP="00E45B8F">
            <w:pPr>
              <w:spacing w:line="360" w:lineRule="auto"/>
              <w:jc w:val="center"/>
              <w:rPr>
                <w:rFonts w:ascii="Times New Roman" w:hAnsi="Times New Roman" w:cs="Times New Roman"/>
                <w:szCs w:val="21"/>
              </w:rPr>
            </w:pPr>
          </w:p>
        </w:tc>
      </w:tr>
      <w:tr w:rsidR="00AE5D6A" w14:paraId="36B2885C" w14:textId="77777777" w:rsidTr="003A44EE">
        <w:tc>
          <w:tcPr>
            <w:tcW w:w="2820" w:type="dxa"/>
            <w:vMerge/>
            <w:vAlign w:val="center"/>
          </w:tcPr>
          <w:p w14:paraId="27F9087A" w14:textId="77777777" w:rsidR="00AE5D6A" w:rsidRPr="00277A3D" w:rsidRDefault="00AE5D6A" w:rsidP="00E45B8F">
            <w:pPr>
              <w:spacing w:line="360" w:lineRule="auto"/>
              <w:jc w:val="center"/>
              <w:rPr>
                <w:rFonts w:ascii="Times New Roman" w:hAnsi="Times New Roman" w:cs="Times New Roman"/>
                <w:b/>
                <w:bCs/>
                <w:szCs w:val="21"/>
              </w:rPr>
            </w:pPr>
          </w:p>
        </w:tc>
        <w:tc>
          <w:tcPr>
            <w:tcW w:w="2680" w:type="dxa"/>
          </w:tcPr>
          <w:p w14:paraId="17C6F9D4"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Δ</w:t>
            </w:r>
            <w:r w:rsidRPr="00277A3D">
              <w:rPr>
                <w:rFonts w:ascii="Times New Roman" w:hAnsi="Times New Roman" w:cs="Times New Roman"/>
                <w:szCs w:val="21"/>
              </w:rPr>
              <w:t>G (eV)</w:t>
            </w:r>
          </w:p>
        </w:tc>
        <w:tc>
          <w:tcPr>
            <w:tcW w:w="708" w:type="dxa"/>
          </w:tcPr>
          <w:p w14:paraId="476AF4C2" w14:textId="77777777" w:rsidR="00AE5D6A" w:rsidRPr="00277A3D" w:rsidRDefault="00AE5D6A" w:rsidP="00E45B8F">
            <w:pPr>
              <w:spacing w:line="360" w:lineRule="auto"/>
              <w:jc w:val="center"/>
              <w:rPr>
                <w:rFonts w:ascii="Times New Roman" w:hAnsi="Times New Roman" w:cs="Times New Roman"/>
                <w:szCs w:val="21"/>
              </w:rPr>
            </w:pPr>
          </w:p>
        </w:tc>
        <w:tc>
          <w:tcPr>
            <w:tcW w:w="706" w:type="dxa"/>
          </w:tcPr>
          <w:p w14:paraId="6D3C9FE6"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49CF2A33"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2B92B2E1" w14:textId="77777777" w:rsidR="00AE5D6A" w:rsidRPr="00277A3D" w:rsidRDefault="00AE5D6A" w:rsidP="00E45B8F">
            <w:pPr>
              <w:spacing w:line="360" w:lineRule="auto"/>
              <w:jc w:val="center"/>
              <w:rPr>
                <w:rFonts w:ascii="Times New Roman" w:hAnsi="Times New Roman" w:cs="Times New Roman"/>
                <w:szCs w:val="21"/>
              </w:rPr>
            </w:pPr>
            <w:r>
              <w:rPr>
                <w:rFonts w:ascii="Times New Roman" w:hAnsi="Times New Roman" w:cs="Times New Roman" w:hint="eastAsia"/>
                <w:szCs w:val="21"/>
              </w:rPr>
              <w:t>6</w:t>
            </w:r>
            <w:r>
              <w:rPr>
                <w:rFonts w:ascii="Times New Roman" w:hAnsi="Times New Roman" w:cs="Times New Roman"/>
                <w:szCs w:val="21"/>
              </w:rPr>
              <w:t>.32</w:t>
            </w:r>
          </w:p>
        </w:tc>
        <w:tc>
          <w:tcPr>
            <w:tcW w:w="584" w:type="dxa"/>
          </w:tcPr>
          <w:p w14:paraId="35E53F1A" w14:textId="77777777" w:rsidR="00AE5D6A" w:rsidRPr="00277A3D" w:rsidRDefault="00AE5D6A" w:rsidP="00E45B8F">
            <w:pPr>
              <w:spacing w:line="360" w:lineRule="auto"/>
              <w:jc w:val="center"/>
              <w:rPr>
                <w:rFonts w:ascii="Times New Roman" w:hAnsi="Times New Roman" w:cs="Times New Roman"/>
                <w:szCs w:val="21"/>
              </w:rPr>
            </w:pPr>
          </w:p>
        </w:tc>
      </w:tr>
      <w:tr w:rsidR="00AE5D6A" w14:paraId="18CF8316" w14:textId="77777777" w:rsidTr="003A44EE">
        <w:tc>
          <w:tcPr>
            <w:tcW w:w="2820" w:type="dxa"/>
            <w:vMerge w:val="restart"/>
            <w:vAlign w:val="center"/>
          </w:tcPr>
          <w:p w14:paraId="7A2608EF" w14:textId="77777777" w:rsidR="00AE5D6A" w:rsidRPr="00277A3D" w:rsidRDefault="00AE5D6A" w:rsidP="00E45B8F">
            <w:pPr>
              <w:spacing w:line="360" w:lineRule="auto"/>
              <w:jc w:val="center"/>
              <w:rPr>
                <w:rFonts w:ascii="Times New Roman" w:hAnsi="Times New Roman" w:cs="Times New Roman"/>
                <w:b/>
                <w:bCs/>
                <w:szCs w:val="21"/>
              </w:rPr>
            </w:pPr>
            <w:proofErr w:type="spellStart"/>
            <w:r w:rsidRPr="00277A3D">
              <w:rPr>
                <w:rFonts w:ascii="Times New Roman" w:hAnsi="Times New Roman" w:cs="Times New Roman"/>
                <w:b/>
                <w:bCs/>
                <w:szCs w:val="21"/>
              </w:rPr>
              <w:t>MoS</w:t>
            </w:r>
            <w:proofErr w:type="spellEnd"/>
            <w:proofErr w:type="gramStart"/>
            <w:r w:rsidRPr="00277A3D">
              <w:rPr>
                <w:rFonts w:ascii="Times New Roman" w:hAnsi="Times New Roman" w:cs="Times New Roman"/>
                <w:b/>
                <w:bCs/>
                <w:szCs w:val="21"/>
              </w:rPr>
              <w:t>₂(</w:t>
            </w:r>
            <w:proofErr w:type="gramEnd"/>
            <w:r w:rsidRPr="00277A3D">
              <w:rPr>
                <w:rFonts w:ascii="Times New Roman" w:hAnsi="Times New Roman" w:cs="Times New Roman"/>
                <w:b/>
                <w:bCs/>
                <w:szCs w:val="21"/>
              </w:rPr>
              <w:t>bend 11%)</w:t>
            </w:r>
          </w:p>
        </w:tc>
        <w:tc>
          <w:tcPr>
            <w:tcW w:w="2680" w:type="dxa"/>
          </w:tcPr>
          <w:p w14:paraId="2031BF06"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Rate</w:t>
            </w:r>
            <w:r w:rsidRPr="00277A3D">
              <w:rPr>
                <w:rFonts w:ascii="Times New Roman" w:hAnsi="Times New Roman" w:cs="Times New Roman"/>
                <w:szCs w:val="21"/>
              </w:rPr>
              <w:t>-determining Step 1</w:t>
            </w:r>
          </w:p>
        </w:tc>
        <w:tc>
          <w:tcPr>
            <w:tcW w:w="708" w:type="dxa"/>
          </w:tcPr>
          <w:p w14:paraId="2F7A08F2" w14:textId="77777777" w:rsidR="00AE5D6A" w:rsidRPr="00277A3D" w:rsidRDefault="00AE5D6A" w:rsidP="00E45B8F">
            <w:pPr>
              <w:spacing w:line="360" w:lineRule="auto"/>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4)</w:t>
            </w:r>
          </w:p>
        </w:tc>
        <w:tc>
          <w:tcPr>
            <w:tcW w:w="706" w:type="dxa"/>
          </w:tcPr>
          <w:p w14:paraId="77B5F57E"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1A97CADA"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4C4DCC36"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5FA0043D" w14:textId="77777777" w:rsidR="00AE5D6A" w:rsidRPr="00277A3D" w:rsidRDefault="00AE5D6A" w:rsidP="00E45B8F">
            <w:pPr>
              <w:spacing w:line="360" w:lineRule="auto"/>
              <w:jc w:val="center"/>
              <w:rPr>
                <w:rFonts w:ascii="Times New Roman" w:hAnsi="Times New Roman" w:cs="Times New Roman"/>
                <w:szCs w:val="21"/>
              </w:rPr>
            </w:pPr>
          </w:p>
        </w:tc>
      </w:tr>
      <w:tr w:rsidR="00AE5D6A" w14:paraId="1C1ACD21" w14:textId="77777777" w:rsidTr="003A44EE">
        <w:tc>
          <w:tcPr>
            <w:tcW w:w="2820" w:type="dxa"/>
            <w:vMerge/>
            <w:vAlign w:val="center"/>
          </w:tcPr>
          <w:p w14:paraId="6BE49E2F" w14:textId="77777777" w:rsidR="00AE5D6A" w:rsidRPr="00277A3D" w:rsidRDefault="00AE5D6A" w:rsidP="00E45B8F">
            <w:pPr>
              <w:spacing w:line="360" w:lineRule="auto"/>
              <w:jc w:val="center"/>
              <w:rPr>
                <w:rFonts w:ascii="Times New Roman" w:hAnsi="Times New Roman" w:cs="Times New Roman"/>
                <w:b/>
                <w:bCs/>
                <w:szCs w:val="21"/>
              </w:rPr>
            </w:pPr>
          </w:p>
        </w:tc>
        <w:tc>
          <w:tcPr>
            <w:tcW w:w="2680" w:type="dxa"/>
          </w:tcPr>
          <w:p w14:paraId="3C955DF2"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Δ</w:t>
            </w:r>
            <w:r w:rsidRPr="00277A3D">
              <w:rPr>
                <w:rFonts w:ascii="Times New Roman" w:hAnsi="Times New Roman" w:cs="Times New Roman"/>
                <w:szCs w:val="21"/>
              </w:rPr>
              <w:t>G (eV)</w:t>
            </w:r>
          </w:p>
        </w:tc>
        <w:tc>
          <w:tcPr>
            <w:tcW w:w="708" w:type="dxa"/>
          </w:tcPr>
          <w:p w14:paraId="4941E3E8" w14:textId="77777777" w:rsidR="00AE5D6A" w:rsidRPr="00277A3D" w:rsidRDefault="00AE5D6A" w:rsidP="00E45B8F">
            <w:pPr>
              <w:spacing w:line="360" w:lineRule="auto"/>
              <w:jc w:val="center"/>
              <w:rPr>
                <w:rFonts w:ascii="Times New Roman" w:hAnsi="Times New Roman" w:cs="Times New Roman"/>
                <w:szCs w:val="21"/>
              </w:rPr>
            </w:pPr>
            <w:r w:rsidRPr="00FB4DEF">
              <w:rPr>
                <w:rFonts w:ascii="Times New Roman" w:hAnsi="Times New Roman" w:cs="Times New Roman"/>
              </w:rPr>
              <w:t>4.31</w:t>
            </w:r>
          </w:p>
        </w:tc>
        <w:tc>
          <w:tcPr>
            <w:tcW w:w="706" w:type="dxa"/>
          </w:tcPr>
          <w:p w14:paraId="7FD110B2"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127A7F91"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007C9DBE"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47BC411D" w14:textId="77777777" w:rsidR="00AE5D6A" w:rsidRPr="00277A3D" w:rsidRDefault="00AE5D6A" w:rsidP="00E45B8F">
            <w:pPr>
              <w:spacing w:line="360" w:lineRule="auto"/>
              <w:jc w:val="center"/>
              <w:rPr>
                <w:rFonts w:ascii="Times New Roman" w:hAnsi="Times New Roman" w:cs="Times New Roman"/>
                <w:szCs w:val="21"/>
              </w:rPr>
            </w:pPr>
          </w:p>
        </w:tc>
      </w:tr>
      <w:tr w:rsidR="00AE5D6A" w14:paraId="73BB9B19" w14:textId="77777777" w:rsidTr="003A44EE">
        <w:tc>
          <w:tcPr>
            <w:tcW w:w="2820" w:type="dxa"/>
            <w:vMerge/>
            <w:vAlign w:val="center"/>
          </w:tcPr>
          <w:p w14:paraId="4B3C36E4" w14:textId="77777777" w:rsidR="00AE5D6A" w:rsidRPr="00277A3D" w:rsidRDefault="00AE5D6A" w:rsidP="00E45B8F">
            <w:pPr>
              <w:spacing w:line="360" w:lineRule="auto"/>
              <w:jc w:val="center"/>
              <w:rPr>
                <w:rFonts w:ascii="Times New Roman" w:hAnsi="Times New Roman" w:cs="Times New Roman"/>
                <w:b/>
                <w:bCs/>
                <w:szCs w:val="21"/>
              </w:rPr>
            </w:pPr>
          </w:p>
        </w:tc>
        <w:tc>
          <w:tcPr>
            <w:tcW w:w="2680" w:type="dxa"/>
          </w:tcPr>
          <w:p w14:paraId="6012A2BE"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Rate</w:t>
            </w:r>
            <w:r w:rsidRPr="00277A3D">
              <w:rPr>
                <w:rFonts w:ascii="Times New Roman" w:hAnsi="Times New Roman" w:cs="Times New Roman"/>
                <w:szCs w:val="21"/>
              </w:rPr>
              <w:t>-determining Step2</w:t>
            </w:r>
          </w:p>
        </w:tc>
        <w:tc>
          <w:tcPr>
            <w:tcW w:w="708" w:type="dxa"/>
          </w:tcPr>
          <w:p w14:paraId="45FA2BAA" w14:textId="77777777" w:rsidR="00AE5D6A" w:rsidRPr="00277A3D" w:rsidRDefault="00AE5D6A" w:rsidP="00E45B8F">
            <w:pPr>
              <w:spacing w:line="360" w:lineRule="auto"/>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6)</w:t>
            </w:r>
          </w:p>
        </w:tc>
        <w:tc>
          <w:tcPr>
            <w:tcW w:w="706" w:type="dxa"/>
          </w:tcPr>
          <w:p w14:paraId="2969EE07"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5FDD5124"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487EC0AC"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41B26438" w14:textId="77777777" w:rsidR="00AE5D6A" w:rsidRPr="00277A3D" w:rsidRDefault="00AE5D6A" w:rsidP="00E45B8F">
            <w:pPr>
              <w:spacing w:line="360" w:lineRule="auto"/>
              <w:jc w:val="center"/>
              <w:rPr>
                <w:rFonts w:ascii="Times New Roman" w:hAnsi="Times New Roman" w:cs="Times New Roman"/>
                <w:szCs w:val="21"/>
              </w:rPr>
            </w:pPr>
          </w:p>
        </w:tc>
      </w:tr>
      <w:tr w:rsidR="00AE5D6A" w14:paraId="1AFB0882" w14:textId="77777777" w:rsidTr="003A44EE">
        <w:tc>
          <w:tcPr>
            <w:tcW w:w="2820" w:type="dxa"/>
            <w:vMerge/>
            <w:vAlign w:val="center"/>
          </w:tcPr>
          <w:p w14:paraId="7F39F75A" w14:textId="77777777" w:rsidR="00AE5D6A" w:rsidRPr="00277A3D" w:rsidRDefault="00AE5D6A" w:rsidP="00E45B8F">
            <w:pPr>
              <w:spacing w:line="360" w:lineRule="auto"/>
              <w:jc w:val="center"/>
              <w:rPr>
                <w:rFonts w:ascii="Times New Roman" w:hAnsi="Times New Roman" w:cs="Times New Roman"/>
                <w:b/>
                <w:bCs/>
                <w:szCs w:val="21"/>
              </w:rPr>
            </w:pPr>
          </w:p>
        </w:tc>
        <w:tc>
          <w:tcPr>
            <w:tcW w:w="2680" w:type="dxa"/>
          </w:tcPr>
          <w:p w14:paraId="6DD33FD6"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Δ</w:t>
            </w:r>
            <w:r w:rsidRPr="00277A3D">
              <w:rPr>
                <w:rFonts w:ascii="Times New Roman" w:hAnsi="Times New Roman" w:cs="Times New Roman"/>
                <w:szCs w:val="21"/>
              </w:rPr>
              <w:t>G (eV)</w:t>
            </w:r>
          </w:p>
        </w:tc>
        <w:tc>
          <w:tcPr>
            <w:tcW w:w="708" w:type="dxa"/>
          </w:tcPr>
          <w:p w14:paraId="5C44F697" w14:textId="77777777" w:rsidR="00AE5D6A" w:rsidRPr="00277A3D" w:rsidRDefault="00AE5D6A" w:rsidP="00E45B8F">
            <w:pPr>
              <w:spacing w:line="360" w:lineRule="auto"/>
              <w:jc w:val="center"/>
              <w:rPr>
                <w:rFonts w:ascii="Times New Roman" w:hAnsi="Times New Roman" w:cs="Times New Roman"/>
                <w:szCs w:val="21"/>
              </w:rPr>
            </w:pPr>
            <w:r>
              <w:rPr>
                <w:rFonts w:ascii="Times New Roman" w:hAnsi="Times New Roman" w:cs="Times New Roman" w:hint="eastAsia"/>
                <w:szCs w:val="21"/>
              </w:rPr>
              <w:t>6</w:t>
            </w:r>
            <w:r>
              <w:rPr>
                <w:rFonts w:ascii="Times New Roman" w:hAnsi="Times New Roman" w:cs="Times New Roman"/>
                <w:szCs w:val="21"/>
              </w:rPr>
              <w:t>.05</w:t>
            </w:r>
          </w:p>
        </w:tc>
        <w:tc>
          <w:tcPr>
            <w:tcW w:w="706" w:type="dxa"/>
          </w:tcPr>
          <w:p w14:paraId="5CB4F6D0"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256D8259"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752E62AD"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0F8C7898" w14:textId="77777777" w:rsidR="00AE5D6A" w:rsidRPr="00277A3D" w:rsidRDefault="00AE5D6A" w:rsidP="00E45B8F">
            <w:pPr>
              <w:spacing w:line="360" w:lineRule="auto"/>
              <w:jc w:val="center"/>
              <w:rPr>
                <w:rFonts w:ascii="Times New Roman" w:hAnsi="Times New Roman" w:cs="Times New Roman"/>
                <w:szCs w:val="21"/>
              </w:rPr>
            </w:pPr>
          </w:p>
        </w:tc>
      </w:tr>
      <w:tr w:rsidR="00AE5D6A" w14:paraId="5A3FA1DD" w14:textId="77777777" w:rsidTr="003A44EE">
        <w:tc>
          <w:tcPr>
            <w:tcW w:w="2820" w:type="dxa"/>
            <w:vMerge w:val="restart"/>
            <w:vAlign w:val="center"/>
          </w:tcPr>
          <w:p w14:paraId="2B8219ED" w14:textId="77777777" w:rsidR="00AE5D6A" w:rsidRPr="00277A3D" w:rsidRDefault="00AE5D6A" w:rsidP="00E45B8F">
            <w:pPr>
              <w:spacing w:line="360" w:lineRule="auto"/>
              <w:jc w:val="center"/>
              <w:rPr>
                <w:rFonts w:ascii="Times New Roman" w:hAnsi="Times New Roman" w:cs="Times New Roman"/>
                <w:b/>
                <w:bCs/>
                <w:szCs w:val="21"/>
              </w:rPr>
            </w:pPr>
            <w:proofErr w:type="spellStart"/>
            <w:r w:rsidRPr="00277A3D">
              <w:rPr>
                <w:rFonts w:ascii="Times New Roman" w:hAnsi="Times New Roman" w:cs="Times New Roman"/>
                <w:b/>
                <w:bCs/>
                <w:szCs w:val="21"/>
              </w:rPr>
              <w:t>MoS</w:t>
            </w:r>
            <w:proofErr w:type="spellEnd"/>
            <w:proofErr w:type="gramStart"/>
            <w:r w:rsidRPr="00277A3D">
              <w:rPr>
                <w:rFonts w:ascii="Times New Roman" w:hAnsi="Times New Roman" w:cs="Times New Roman"/>
                <w:b/>
                <w:bCs/>
                <w:szCs w:val="21"/>
              </w:rPr>
              <w:t>₂(</w:t>
            </w:r>
            <w:proofErr w:type="gramEnd"/>
            <w:r w:rsidRPr="00277A3D">
              <w:rPr>
                <w:rFonts w:ascii="Times New Roman" w:hAnsi="Times New Roman" w:cs="Times New Roman"/>
                <w:b/>
                <w:bCs/>
                <w:szCs w:val="21"/>
              </w:rPr>
              <w:t>bend 11%) with S-vacancy</w:t>
            </w:r>
          </w:p>
        </w:tc>
        <w:tc>
          <w:tcPr>
            <w:tcW w:w="2680" w:type="dxa"/>
          </w:tcPr>
          <w:p w14:paraId="39296381"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Rate</w:t>
            </w:r>
            <w:r w:rsidRPr="00277A3D">
              <w:rPr>
                <w:rFonts w:ascii="Times New Roman" w:hAnsi="Times New Roman" w:cs="Times New Roman"/>
                <w:szCs w:val="21"/>
              </w:rPr>
              <w:t>-determining Step 1</w:t>
            </w:r>
          </w:p>
        </w:tc>
        <w:tc>
          <w:tcPr>
            <w:tcW w:w="708" w:type="dxa"/>
          </w:tcPr>
          <w:p w14:paraId="03DB0D81" w14:textId="77777777" w:rsidR="00AE5D6A" w:rsidRPr="00277A3D" w:rsidRDefault="00AE5D6A" w:rsidP="00E45B8F">
            <w:pPr>
              <w:spacing w:line="360" w:lineRule="auto"/>
              <w:jc w:val="center"/>
              <w:rPr>
                <w:rFonts w:ascii="Times New Roman" w:hAnsi="Times New Roman" w:cs="Times New Roman"/>
                <w:szCs w:val="21"/>
              </w:rPr>
            </w:pPr>
          </w:p>
        </w:tc>
        <w:tc>
          <w:tcPr>
            <w:tcW w:w="706" w:type="dxa"/>
          </w:tcPr>
          <w:p w14:paraId="05A1C5D7"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2A2F7085"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78FC669E"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05F9C678" w14:textId="77777777" w:rsidR="00AE5D6A" w:rsidRPr="00277A3D" w:rsidRDefault="00AE5D6A" w:rsidP="00E45B8F">
            <w:pPr>
              <w:spacing w:line="360" w:lineRule="auto"/>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2)</w:t>
            </w:r>
          </w:p>
        </w:tc>
      </w:tr>
      <w:tr w:rsidR="00AE5D6A" w14:paraId="405B8002" w14:textId="77777777" w:rsidTr="003A44EE">
        <w:tc>
          <w:tcPr>
            <w:tcW w:w="2820" w:type="dxa"/>
            <w:vMerge/>
          </w:tcPr>
          <w:p w14:paraId="563184EF" w14:textId="77777777" w:rsidR="00AE5D6A" w:rsidRPr="00277A3D" w:rsidRDefault="00AE5D6A" w:rsidP="00E45B8F">
            <w:pPr>
              <w:spacing w:line="360" w:lineRule="auto"/>
              <w:rPr>
                <w:rFonts w:ascii="Times New Roman" w:hAnsi="Times New Roman" w:cs="Times New Roman"/>
                <w:szCs w:val="21"/>
              </w:rPr>
            </w:pPr>
          </w:p>
        </w:tc>
        <w:tc>
          <w:tcPr>
            <w:tcW w:w="2680" w:type="dxa"/>
          </w:tcPr>
          <w:p w14:paraId="44C5A302"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Δ</w:t>
            </w:r>
            <w:r w:rsidRPr="00277A3D">
              <w:rPr>
                <w:rFonts w:ascii="Times New Roman" w:hAnsi="Times New Roman" w:cs="Times New Roman"/>
                <w:szCs w:val="21"/>
              </w:rPr>
              <w:t>G (eV)</w:t>
            </w:r>
          </w:p>
        </w:tc>
        <w:tc>
          <w:tcPr>
            <w:tcW w:w="708" w:type="dxa"/>
          </w:tcPr>
          <w:p w14:paraId="6D0B69ED" w14:textId="77777777" w:rsidR="00AE5D6A" w:rsidRPr="00277A3D" w:rsidRDefault="00AE5D6A" w:rsidP="00E45B8F">
            <w:pPr>
              <w:spacing w:line="360" w:lineRule="auto"/>
              <w:jc w:val="center"/>
              <w:rPr>
                <w:rFonts w:ascii="Times New Roman" w:hAnsi="Times New Roman" w:cs="Times New Roman"/>
                <w:szCs w:val="21"/>
              </w:rPr>
            </w:pPr>
          </w:p>
        </w:tc>
        <w:tc>
          <w:tcPr>
            <w:tcW w:w="706" w:type="dxa"/>
          </w:tcPr>
          <w:p w14:paraId="69EBA002"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0F6650C2"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6334E8C2"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7FD242D9" w14:textId="77777777" w:rsidR="00AE5D6A" w:rsidRPr="00277A3D" w:rsidRDefault="00AE5D6A" w:rsidP="00E45B8F">
            <w:pPr>
              <w:spacing w:line="360" w:lineRule="auto"/>
              <w:jc w:val="center"/>
              <w:rPr>
                <w:rFonts w:ascii="Times New Roman" w:hAnsi="Times New Roman" w:cs="Times New Roman"/>
                <w:szCs w:val="21"/>
              </w:rPr>
            </w:pPr>
            <w:r w:rsidRPr="00E31DFC">
              <w:rPr>
                <w:rFonts w:ascii="Times New Roman" w:hAnsi="Times New Roman" w:cs="Times New Roman"/>
              </w:rPr>
              <w:t>2.15</w:t>
            </w:r>
          </w:p>
        </w:tc>
      </w:tr>
      <w:tr w:rsidR="00AE5D6A" w14:paraId="1F41A3B3" w14:textId="77777777" w:rsidTr="003A44EE">
        <w:tc>
          <w:tcPr>
            <w:tcW w:w="2820" w:type="dxa"/>
            <w:vMerge/>
          </w:tcPr>
          <w:p w14:paraId="114AAC43" w14:textId="77777777" w:rsidR="00AE5D6A" w:rsidRPr="00277A3D" w:rsidRDefault="00AE5D6A" w:rsidP="00E45B8F">
            <w:pPr>
              <w:spacing w:line="360" w:lineRule="auto"/>
              <w:rPr>
                <w:rFonts w:ascii="Times New Roman" w:hAnsi="Times New Roman" w:cs="Times New Roman"/>
                <w:szCs w:val="21"/>
              </w:rPr>
            </w:pPr>
          </w:p>
        </w:tc>
        <w:tc>
          <w:tcPr>
            <w:tcW w:w="2680" w:type="dxa"/>
          </w:tcPr>
          <w:p w14:paraId="78BF5084"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Rate</w:t>
            </w:r>
            <w:r w:rsidRPr="00277A3D">
              <w:rPr>
                <w:rFonts w:ascii="Times New Roman" w:hAnsi="Times New Roman" w:cs="Times New Roman"/>
                <w:szCs w:val="21"/>
              </w:rPr>
              <w:t>-determining Step2</w:t>
            </w:r>
          </w:p>
        </w:tc>
        <w:tc>
          <w:tcPr>
            <w:tcW w:w="708" w:type="dxa"/>
          </w:tcPr>
          <w:p w14:paraId="5E80D169" w14:textId="77777777" w:rsidR="00AE5D6A" w:rsidRPr="00277A3D" w:rsidRDefault="00AE5D6A" w:rsidP="00E45B8F">
            <w:pPr>
              <w:spacing w:line="360" w:lineRule="auto"/>
              <w:jc w:val="center"/>
              <w:rPr>
                <w:rFonts w:ascii="Times New Roman" w:hAnsi="Times New Roman" w:cs="Times New Roman"/>
                <w:szCs w:val="21"/>
              </w:rPr>
            </w:pPr>
          </w:p>
        </w:tc>
        <w:tc>
          <w:tcPr>
            <w:tcW w:w="706" w:type="dxa"/>
          </w:tcPr>
          <w:p w14:paraId="0EEE93EC"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71AD71FD"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25FAEC06"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263D786D" w14:textId="77777777" w:rsidR="00AE5D6A" w:rsidRPr="00277A3D" w:rsidRDefault="00AE5D6A" w:rsidP="00E45B8F">
            <w:pPr>
              <w:spacing w:line="360" w:lineRule="auto"/>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6)</w:t>
            </w:r>
          </w:p>
        </w:tc>
      </w:tr>
      <w:tr w:rsidR="00AE5D6A" w14:paraId="1E285BAB" w14:textId="77777777" w:rsidTr="003A44EE">
        <w:tc>
          <w:tcPr>
            <w:tcW w:w="2820" w:type="dxa"/>
            <w:vMerge/>
          </w:tcPr>
          <w:p w14:paraId="3431C30C" w14:textId="77777777" w:rsidR="00AE5D6A" w:rsidRPr="00277A3D" w:rsidRDefault="00AE5D6A" w:rsidP="00E45B8F">
            <w:pPr>
              <w:spacing w:line="360" w:lineRule="auto"/>
              <w:rPr>
                <w:rFonts w:ascii="Times New Roman" w:hAnsi="Times New Roman" w:cs="Times New Roman"/>
                <w:szCs w:val="21"/>
              </w:rPr>
            </w:pPr>
          </w:p>
        </w:tc>
        <w:tc>
          <w:tcPr>
            <w:tcW w:w="2680" w:type="dxa"/>
          </w:tcPr>
          <w:p w14:paraId="741485F6" w14:textId="77777777" w:rsidR="00AE5D6A" w:rsidRPr="00277A3D" w:rsidRDefault="00AE5D6A" w:rsidP="00E45B8F">
            <w:pPr>
              <w:spacing w:line="360" w:lineRule="auto"/>
              <w:jc w:val="center"/>
              <w:rPr>
                <w:rFonts w:ascii="Times New Roman" w:hAnsi="Times New Roman" w:cs="Times New Roman"/>
                <w:szCs w:val="21"/>
              </w:rPr>
            </w:pPr>
            <w:r w:rsidRPr="00277A3D">
              <w:rPr>
                <w:rFonts w:ascii="Times New Roman" w:hAnsi="Times New Roman" w:cs="Times New Roman" w:hint="eastAsia"/>
                <w:szCs w:val="21"/>
              </w:rPr>
              <w:t>Δ</w:t>
            </w:r>
            <w:r w:rsidRPr="00277A3D">
              <w:rPr>
                <w:rFonts w:ascii="Times New Roman" w:hAnsi="Times New Roman" w:cs="Times New Roman"/>
                <w:szCs w:val="21"/>
              </w:rPr>
              <w:t>G (eV)</w:t>
            </w:r>
          </w:p>
        </w:tc>
        <w:tc>
          <w:tcPr>
            <w:tcW w:w="708" w:type="dxa"/>
          </w:tcPr>
          <w:p w14:paraId="52643011" w14:textId="77777777" w:rsidR="00AE5D6A" w:rsidRPr="00277A3D" w:rsidRDefault="00AE5D6A" w:rsidP="00E45B8F">
            <w:pPr>
              <w:spacing w:line="360" w:lineRule="auto"/>
              <w:jc w:val="center"/>
              <w:rPr>
                <w:rFonts w:ascii="Times New Roman" w:hAnsi="Times New Roman" w:cs="Times New Roman"/>
                <w:szCs w:val="21"/>
              </w:rPr>
            </w:pPr>
          </w:p>
        </w:tc>
        <w:tc>
          <w:tcPr>
            <w:tcW w:w="706" w:type="dxa"/>
          </w:tcPr>
          <w:p w14:paraId="6894E632" w14:textId="77777777" w:rsidR="00AE5D6A" w:rsidRPr="00277A3D" w:rsidRDefault="00AE5D6A" w:rsidP="00E45B8F">
            <w:pPr>
              <w:spacing w:line="360" w:lineRule="auto"/>
              <w:jc w:val="center"/>
              <w:rPr>
                <w:rFonts w:ascii="Times New Roman" w:hAnsi="Times New Roman" w:cs="Times New Roman"/>
                <w:szCs w:val="21"/>
              </w:rPr>
            </w:pPr>
          </w:p>
        </w:tc>
        <w:tc>
          <w:tcPr>
            <w:tcW w:w="566" w:type="dxa"/>
          </w:tcPr>
          <w:p w14:paraId="33500D31"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2116E266" w14:textId="77777777" w:rsidR="00AE5D6A" w:rsidRPr="00277A3D" w:rsidRDefault="00AE5D6A" w:rsidP="00E45B8F">
            <w:pPr>
              <w:spacing w:line="360" w:lineRule="auto"/>
              <w:jc w:val="center"/>
              <w:rPr>
                <w:rFonts w:ascii="Times New Roman" w:hAnsi="Times New Roman" w:cs="Times New Roman"/>
                <w:szCs w:val="21"/>
              </w:rPr>
            </w:pPr>
          </w:p>
        </w:tc>
        <w:tc>
          <w:tcPr>
            <w:tcW w:w="584" w:type="dxa"/>
          </w:tcPr>
          <w:p w14:paraId="05F8357B" w14:textId="77777777" w:rsidR="00AE5D6A" w:rsidRPr="00277A3D" w:rsidRDefault="00AE5D6A" w:rsidP="00E45B8F">
            <w:pPr>
              <w:spacing w:line="360" w:lineRule="auto"/>
              <w:jc w:val="center"/>
              <w:rPr>
                <w:rFonts w:ascii="Times New Roman" w:hAnsi="Times New Roman" w:cs="Times New Roman"/>
                <w:szCs w:val="21"/>
              </w:rPr>
            </w:pPr>
            <w:r>
              <w:rPr>
                <w:rFonts w:ascii="Times New Roman" w:hAnsi="Times New Roman" w:cs="Times New Roman" w:hint="eastAsia"/>
                <w:szCs w:val="21"/>
              </w:rPr>
              <w:t>5</w:t>
            </w:r>
            <w:r>
              <w:rPr>
                <w:rFonts w:ascii="Times New Roman" w:hAnsi="Times New Roman" w:cs="Times New Roman"/>
                <w:szCs w:val="21"/>
              </w:rPr>
              <w:t>.25</w:t>
            </w:r>
          </w:p>
        </w:tc>
      </w:tr>
    </w:tbl>
    <w:p w14:paraId="5185312B" w14:textId="77777777" w:rsidR="00AE5D6A" w:rsidRDefault="00AE5D6A" w:rsidP="00AE5D6A">
      <w:pPr>
        <w:spacing w:line="360" w:lineRule="auto"/>
        <w:rPr>
          <w:rFonts w:ascii="Times New Roman" w:hAnsi="Times New Roman" w:cs="Times New Roman"/>
          <w:sz w:val="24"/>
          <w:szCs w:val="24"/>
        </w:rPr>
      </w:pPr>
    </w:p>
    <w:p w14:paraId="232EDFCE" w14:textId="61D827DB" w:rsidR="008157F6" w:rsidRPr="008157F6" w:rsidRDefault="008157F6" w:rsidP="008157F6">
      <w:pPr>
        <w:spacing w:line="300" w:lineRule="auto"/>
        <w:rPr>
          <w:rFonts w:ascii="Times New Roman" w:hAnsi="Times New Roman"/>
          <w:b/>
          <w:sz w:val="24"/>
          <w:szCs w:val="24"/>
        </w:rPr>
      </w:pPr>
      <w:bookmarkStart w:id="16" w:name="_Hlk213931793"/>
      <w:r w:rsidRPr="00B337BC">
        <w:rPr>
          <w:rFonts w:ascii="Times New Roman" w:hAnsi="Times New Roman"/>
          <w:b/>
          <w:sz w:val="24"/>
          <w:szCs w:val="24"/>
        </w:rPr>
        <w:t>References</w:t>
      </w:r>
      <w:bookmarkEnd w:id="16"/>
    </w:p>
    <w:p w14:paraId="06713DE8" w14:textId="00BDFCE4" w:rsidR="00115892" w:rsidRDefault="003E6801" w:rsidP="008157F6">
      <w:pPr>
        <w:pStyle w:val="aa"/>
        <w:numPr>
          <w:ilvl w:val="0"/>
          <w:numId w:val="3"/>
        </w:numPr>
        <w:ind w:firstLine="440"/>
        <w:rPr>
          <w:rFonts w:ascii="Times New Roman" w:hAnsi="Times New Roman" w:cs="Times New Roman"/>
        </w:rPr>
      </w:pPr>
      <w:r w:rsidRPr="003E6801">
        <w:rPr>
          <w:rFonts w:ascii="Times New Roman" w:hAnsi="Times New Roman" w:cs="Times New Roman"/>
        </w:rPr>
        <w:t>Sun, X., Mu, X., Zheng, W. </w:t>
      </w:r>
      <w:r w:rsidRPr="003E6801">
        <w:rPr>
          <w:rFonts w:ascii="Times New Roman" w:hAnsi="Times New Roman" w:cs="Times New Roman"/>
          <w:i/>
          <w:iCs/>
        </w:rPr>
        <w:t>et al.</w:t>
      </w:r>
      <w:r w:rsidRPr="003E6801">
        <w:rPr>
          <w:rFonts w:ascii="Times New Roman" w:hAnsi="Times New Roman" w:cs="Times New Roman"/>
        </w:rPr>
        <w:t> Binuclear Cu complex catalysis enabling Li–CO</w:t>
      </w:r>
      <w:r w:rsidRPr="003E6801">
        <w:rPr>
          <w:rFonts w:ascii="Times New Roman" w:hAnsi="Times New Roman" w:cs="Times New Roman"/>
          <w:vertAlign w:val="subscript"/>
        </w:rPr>
        <w:t>2</w:t>
      </w:r>
      <w:r w:rsidRPr="003E6801">
        <w:rPr>
          <w:rFonts w:ascii="Times New Roman" w:hAnsi="Times New Roman" w:cs="Times New Roman"/>
        </w:rPr>
        <w:t> battery with a high discharge voltage above 3.0 V. </w:t>
      </w:r>
      <w:r w:rsidRPr="003E6801">
        <w:rPr>
          <w:rFonts w:ascii="Times New Roman" w:hAnsi="Times New Roman" w:cs="Times New Roman"/>
          <w:i/>
          <w:iCs/>
        </w:rPr>
        <w:t>Nat</w:t>
      </w:r>
      <w:r w:rsidR="00A419CE">
        <w:rPr>
          <w:rFonts w:ascii="Times New Roman" w:hAnsi="Times New Roman" w:cs="Times New Roman"/>
          <w:i/>
          <w:iCs/>
        </w:rPr>
        <w:t>.</w:t>
      </w:r>
      <w:r w:rsidRPr="003E6801">
        <w:rPr>
          <w:rFonts w:ascii="Times New Roman" w:hAnsi="Times New Roman" w:cs="Times New Roman"/>
          <w:i/>
          <w:iCs/>
        </w:rPr>
        <w:t xml:space="preserve"> </w:t>
      </w:r>
      <w:proofErr w:type="spellStart"/>
      <w:r w:rsidRPr="003E6801">
        <w:rPr>
          <w:rFonts w:ascii="Times New Roman" w:hAnsi="Times New Roman" w:cs="Times New Roman"/>
          <w:i/>
          <w:iCs/>
        </w:rPr>
        <w:t>Commun</w:t>
      </w:r>
      <w:proofErr w:type="spellEnd"/>
      <w:r w:rsidR="00A419CE">
        <w:rPr>
          <w:rFonts w:ascii="Times New Roman" w:hAnsi="Times New Roman" w:cs="Times New Roman"/>
          <w:i/>
          <w:iCs/>
        </w:rPr>
        <w:t>.</w:t>
      </w:r>
      <w:r w:rsidRPr="003E6801">
        <w:rPr>
          <w:rFonts w:ascii="Times New Roman" w:hAnsi="Times New Roman" w:cs="Times New Roman"/>
        </w:rPr>
        <w:t> </w:t>
      </w:r>
      <w:r w:rsidRPr="003E6801">
        <w:rPr>
          <w:rFonts w:ascii="Times New Roman" w:hAnsi="Times New Roman" w:cs="Times New Roman"/>
          <w:b/>
          <w:bCs/>
        </w:rPr>
        <w:t>14</w:t>
      </w:r>
      <w:r w:rsidRPr="003E6801">
        <w:rPr>
          <w:rFonts w:ascii="Times New Roman" w:hAnsi="Times New Roman" w:cs="Times New Roman"/>
        </w:rPr>
        <w:t>, 536</w:t>
      </w:r>
      <w:r w:rsidR="00A419CE">
        <w:rPr>
          <w:rFonts w:ascii="Times New Roman" w:hAnsi="Times New Roman" w:cs="Times New Roman"/>
        </w:rPr>
        <w:t xml:space="preserve"> </w:t>
      </w:r>
      <w:r w:rsidRPr="003E6801">
        <w:rPr>
          <w:rFonts w:ascii="Times New Roman" w:hAnsi="Times New Roman" w:cs="Times New Roman"/>
        </w:rPr>
        <w:t>(2023).</w:t>
      </w:r>
    </w:p>
    <w:p w14:paraId="69243027" w14:textId="75C2D785" w:rsidR="003E6801" w:rsidRDefault="003E6801" w:rsidP="008157F6">
      <w:pPr>
        <w:pStyle w:val="aa"/>
        <w:numPr>
          <w:ilvl w:val="0"/>
          <w:numId w:val="3"/>
        </w:numPr>
        <w:ind w:firstLine="440"/>
        <w:rPr>
          <w:rFonts w:ascii="Times New Roman" w:hAnsi="Times New Roman" w:cs="Times New Roman"/>
        </w:rPr>
      </w:pPr>
      <w:r w:rsidRPr="00A419CE">
        <w:rPr>
          <w:rFonts w:ascii="Times New Roman" w:hAnsi="Times New Roman" w:cs="Times New Roman" w:hint="eastAsia"/>
        </w:rPr>
        <w:t>L</w:t>
      </w:r>
      <w:r w:rsidRPr="00A419CE">
        <w:rPr>
          <w:rFonts w:ascii="Times New Roman" w:hAnsi="Times New Roman" w:cs="Times New Roman"/>
        </w:rPr>
        <w:t xml:space="preserve">in, J., Ding, J., Wang, H. </w:t>
      </w:r>
      <w:r w:rsidRPr="00A419CE">
        <w:rPr>
          <w:rFonts w:ascii="Times New Roman" w:hAnsi="Times New Roman" w:cs="Times New Roman"/>
          <w:i/>
          <w:iCs/>
        </w:rPr>
        <w:t>et al.</w:t>
      </w:r>
      <w:r w:rsidRPr="00A419CE">
        <w:rPr>
          <w:rFonts w:ascii="Times New Roman" w:hAnsi="Times New Roman" w:cs="Times New Roman"/>
        </w:rPr>
        <w:t> Boosting Energy Efficiency and Stability of Li–CO2 Batteries via Synergy between Ru Atom Clusters and Single-Atom Ru–N4 sites in the Electrocatalyst Cathode</w:t>
      </w:r>
      <w:r w:rsidR="00A419CE" w:rsidRPr="00A419CE">
        <w:rPr>
          <w:rFonts w:ascii="Times New Roman" w:hAnsi="Times New Roman" w:cs="Times New Roman"/>
        </w:rPr>
        <w:t xml:space="preserve">. </w:t>
      </w:r>
      <w:r w:rsidR="00A419CE" w:rsidRPr="00A419CE">
        <w:rPr>
          <w:rFonts w:ascii="Times New Roman" w:hAnsi="Times New Roman" w:cs="Times New Roman"/>
          <w:i/>
          <w:iCs/>
        </w:rPr>
        <w:t>Adv. Mater.</w:t>
      </w:r>
      <w:r w:rsidR="00A419CE" w:rsidRPr="00A419CE">
        <w:rPr>
          <w:rFonts w:ascii="Times New Roman" w:hAnsi="Times New Roman" w:cs="Times New Roman"/>
        </w:rPr>
        <w:t xml:space="preserve"> </w:t>
      </w:r>
      <w:r w:rsidR="00A419CE" w:rsidRPr="00A419CE">
        <w:rPr>
          <w:rFonts w:ascii="Times New Roman" w:hAnsi="Times New Roman" w:cs="Times New Roman"/>
          <w:b/>
          <w:bCs/>
        </w:rPr>
        <w:t>34</w:t>
      </w:r>
      <w:r w:rsidR="00A419CE" w:rsidRPr="00A419CE">
        <w:rPr>
          <w:rFonts w:ascii="Times New Roman" w:hAnsi="Times New Roman" w:cs="Times New Roman"/>
        </w:rPr>
        <w:t>, 2200559</w:t>
      </w:r>
      <w:r w:rsidR="00A419CE">
        <w:rPr>
          <w:rFonts w:ascii="Times New Roman" w:hAnsi="Times New Roman" w:cs="Times New Roman"/>
        </w:rPr>
        <w:t xml:space="preserve"> (</w:t>
      </w:r>
      <w:r w:rsidR="00A419CE" w:rsidRPr="00A419CE">
        <w:rPr>
          <w:rFonts w:ascii="Times New Roman" w:hAnsi="Times New Roman" w:cs="Times New Roman"/>
        </w:rPr>
        <w:t>2022</w:t>
      </w:r>
      <w:r w:rsidR="00A419CE">
        <w:rPr>
          <w:rFonts w:ascii="Times New Roman" w:hAnsi="Times New Roman" w:cs="Times New Roman"/>
        </w:rPr>
        <w:t>).</w:t>
      </w:r>
    </w:p>
    <w:p w14:paraId="4ED30087" w14:textId="4B80CD10" w:rsidR="00A419CE" w:rsidRDefault="00A419CE"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W</w:t>
      </w:r>
      <w:r>
        <w:rPr>
          <w:rFonts w:ascii="Times New Roman" w:hAnsi="Times New Roman" w:cs="Times New Roman"/>
        </w:rPr>
        <w:t>ang, Y., Zhou, J., Lin, C.</w:t>
      </w:r>
      <w:r w:rsidRPr="00A419CE">
        <w:rPr>
          <w:rFonts w:ascii="Times New Roman" w:hAnsi="Times New Roman" w:cs="Times New Roman"/>
          <w:i/>
          <w:iCs/>
        </w:rPr>
        <w:t xml:space="preserve"> et al.</w:t>
      </w:r>
      <w:r w:rsidRPr="00A419CE">
        <w:t xml:space="preserve"> </w:t>
      </w:r>
      <w:r w:rsidRPr="00A419CE">
        <w:rPr>
          <w:rFonts w:ascii="Times New Roman" w:hAnsi="Times New Roman" w:cs="Times New Roman"/>
        </w:rPr>
        <w:t>Decreasing the Overpotential of Aprotic Li-CO2 Batteries</w:t>
      </w:r>
      <w:r>
        <w:rPr>
          <w:rFonts w:ascii="Times New Roman" w:hAnsi="Times New Roman" w:cs="Times New Roman"/>
        </w:rPr>
        <w:t xml:space="preserve"> </w:t>
      </w:r>
      <w:r w:rsidRPr="00A419CE">
        <w:rPr>
          <w:rFonts w:ascii="Times New Roman" w:hAnsi="Times New Roman" w:cs="Times New Roman"/>
        </w:rPr>
        <w:t>with the In-Plane Alloy Structure in Ultrathin 2D Ru-Based Nanosheets</w:t>
      </w:r>
      <w:r>
        <w:rPr>
          <w:rFonts w:ascii="Times New Roman" w:hAnsi="Times New Roman" w:cs="Times New Roman"/>
        </w:rPr>
        <w:t xml:space="preserve">. </w:t>
      </w:r>
      <w:r w:rsidRPr="00A419CE">
        <w:rPr>
          <w:rFonts w:ascii="Times New Roman" w:hAnsi="Times New Roman" w:cs="Times New Roman"/>
          <w:i/>
          <w:iCs/>
        </w:rPr>
        <w:t xml:space="preserve">Adv. </w:t>
      </w:r>
      <w:proofErr w:type="spellStart"/>
      <w:r w:rsidRPr="00A419CE">
        <w:rPr>
          <w:rFonts w:ascii="Times New Roman" w:hAnsi="Times New Roman" w:cs="Times New Roman"/>
          <w:i/>
          <w:iCs/>
        </w:rPr>
        <w:t>Funct</w:t>
      </w:r>
      <w:proofErr w:type="spellEnd"/>
      <w:r w:rsidRPr="00A419CE">
        <w:rPr>
          <w:rFonts w:ascii="Times New Roman" w:hAnsi="Times New Roman" w:cs="Times New Roman"/>
          <w:i/>
          <w:iCs/>
        </w:rPr>
        <w:t xml:space="preserve">. Mater. </w:t>
      </w:r>
      <w:r w:rsidRPr="00A419CE">
        <w:rPr>
          <w:rFonts w:ascii="Times New Roman" w:hAnsi="Times New Roman" w:cs="Times New Roman"/>
          <w:b/>
          <w:bCs/>
        </w:rPr>
        <w:t>32</w:t>
      </w:r>
      <w:r w:rsidRPr="00A419CE">
        <w:rPr>
          <w:rFonts w:ascii="Times New Roman" w:hAnsi="Times New Roman" w:cs="Times New Roman"/>
        </w:rPr>
        <w:t>, 2202737</w:t>
      </w:r>
      <w:r>
        <w:rPr>
          <w:rFonts w:ascii="Times New Roman" w:hAnsi="Times New Roman" w:cs="Times New Roman"/>
        </w:rPr>
        <w:t xml:space="preserve"> (</w:t>
      </w:r>
      <w:r w:rsidRPr="00A419CE">
        <w:rPr>
          <w:rFonts w:ascii="Times New Roman" w:hAnsi="Times New Roman" w:cs="Times New Roman"/>
        </w:rPr>
        <w:t>2022</w:t>
      </w:r>
      <w:r>
        <w:rPr>
          <w:rFonts w:ascii="Times New Roman" w:hAnsi="Times New Roman" w:cs="Times New Roman"/>
        </w:rPr>
        <w:t>).</w:t>
      </w:r>
    </w:p>
    <w:p w14:paraId="2747B146" w14:textId="76A73652" w:rsidR="00A419CE" w:rsidRDefault="00A419CE"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X</w:t>
      </w:r>
      <w:r>
        <w:rPr>
          <w:rFonts w:ascii="Times New Roman" w:hAnsi="Times New Roman" w:cs="Times New Roman"/>
        </w:rPr>
        <w:t xml:space="preserve">u, S., Chen, C., </w:t>
      </w:r>
      <w:proofErr w:type="spellStart"/>
      <w:r>
        <w:rPr>
          <w:rFonts w:ascii="Times New Roman" w:hAnsi="Times New Roman" w:cs="Times New Roman"/>
        </w:rPr>
        <w:t>Kuang</w:t>
      </w:r>
      <w:proofErr w:type="spellEnd"/>
      <w:r>
        <w:rPr>
          <w:rFonts w:ascii="Times New Roman" w:hAnsi="Times New Roman" w:cs="Times New Roman"/>
        </w:rPr>
        <w:t>,</w:t>
      </w:r>
      <w:bookmarkStart w:id="17" w:name="_Hlk206681983"/>
      <w:r>
        <w:rPr>
          <w:rFonts w:ascii="Times New Roman" w:hAnsi="Times New Roman" w:cs="Times New Roman"/>
        </w:rPr>
        <w:t xml:space="preserve"> </w:t>
      </w:r>
      <w:bookmarkEnd w:id="17"/>
      <w:r>
        <w:rPr>
          <w:rFonts w:ascii="Times New Roman" w:hAnsi="Times New Roman" w:cs="Times New Roman"/>
        </w:rPr>
        <w:t>Y.</w:t>
      </w:r>
      <w:r w:rsidRPr="00A419CE">
        <w:rPr>
          <w:rFonts w:ascii="Times New Roman" w:hAnsi="Times New Roman" w:cs="Times New Roman"/>
          <w:i/>
          <w:iCs/>
        </w:rPr>
        <w:t xml:space="preserve"> </w:t>
      </w:r>
      <w:bookmarkStart w:id="18" w:name="OLE_LINK1"/>
      <w:r w:rsidRPr="00A419CE">
        <w:rPr>
          <w:rFonts w:ascii="Times New Roman" w:hAnsi="Times New Roman" w:cs="Times New Roman"/>
          <w:i/>
          <w:iCs/>
        </w:rPr>
        <w:t>et al.</w:t>
      </w:r>
      <w:r>
        <w:rPr>
          <w:rFonts w:ascii="Times New Roman" w:hAnsi="Times New Roman" w:cs="Times New Roman"/>
        </w:rPr>
        <w:t xml:space="preserve"> </w:t>
      </w:r>
      <w:bookmarkEnd w:id="18"/>
      <w:r w:rsidRPr="00A419CE">
        <w:rPr>
          <w:rFonts w:ascii="Times New Roman" w:hAnsi="Times New Roman" w:cs="Times New Roman"/>
        </w:rPr>
        <w:t>Flexible lithium–CO2 battery with ultrahigh</w:t>
      </w:r>
      <w:r>
        <w:rPr>
          <w:rFonts w:ascii="Times New Roman" w:hAnsi="Times New Roman" w:cs="Times New Roman"/>
        </w:rPr>
        <w:t xml:space="preserve"> </w:t>
      </w:r>
      <w:r w:rsidRPr="00A419CE">
        <w:rPr>
          <w:rFonts w:ascii="Times New Roman" w:hAnsi="Times New Roman" w:cs="Times New Roman"/>
        </w:rPr>
        <w:t>capacity and stable cycling</w:t>
      </w:r>
      <w:r>
        <w:rPr>
          <w:rFonts w:ascii="Times New Roman" w:hAnsi="Times New Roman" w:cs="Times New Roman"/>
        </w:rPr>
        <w:t xml:space="preserve">. </w:t>
      </w:r>
      <w:r w:rsidRPr="00A419CE">
        <w:rPr>
          <w:rFonts w:ascii="Times New Roman" w:hAnsi="Times New Roman" w:cs="Times New Roman"/>
          <w:i/>
          <w:iCs/>
        </w:rPr>
        <w:t>Energy Environ. Sci.</w:t>
      </w:r>
      <w:r w:rsidR="00981E8D">
        <w:rPr>
          <w:rFonts w:ascii="Times New Roman" w:hAnsi="Times New Roman" w:cs="Times New Roman"/>
        </w:rPr>
        <w:t xml:space="preserve"> </w:t>
      </w:r>
      <w:r w:rsidRPr="00A419CE">
        <w:rPr>
          <w:rFonts w:ascii="Times New Roman" w:hAnsi="Times New Roman" w:cs="Times New Roman"/>
          <w:b/>
          <w:bCs/>
        </w:rPr>
        <w:t>11</w:t>
      </w:r>
      <w:r w:rsidRPr="00A419CE">
        <w:rPr>
          <w:rFonts w:ascii="Times New Roman" w:hAnsi="Times New Roman" w:cs="Times New Roman"/>
        </w:rPr>
        <w:t>, 3231</w:t>
      </w:r>
      <w:r>
        <w:rPr>
          <w:rFonts w:ascii="Times New Roman" w:hAnsi="Times New Roman" w:cs="Times New Roman"/>
        </w:rPr>
        <w:t xml:space="preserve"> (</w:t>
      </w:r>
      <w:r w:rsidRPr="00A419CE">
        <w:rPr>
          <w:rFonts w:ascii="Times New Roman" w:hAnsi="Times New Roman" w:cs="Times New Roman"/>
        </w:rPr>
        <w:t>2018</w:t>
      </w:r>
      <w:r>
        <w:rPr>
          <w:rFonts w:ascii="Times New Roman" w:hAnsi="Times New Roman" w:cs="Times New Roman"/>
        </w:rPr>
        <w:t>).</w:t>
      </w:r>
    </w:p>
    <w:p w14:paraId="04136494" w14:textId="16D7C5BC" w:rsidR="00981E8D" w:rsidRDefault="00981E8D" w:rsidP="008157F6">
      <w:pPr>
        <w:pStyle w:val="aa"/>
        <w:numPr>
          <w:ilvl w:val="0"/>
          <w:numId w:val="3"/>
        </w:numPr>
        <w:ind w:firstLine="440"/>
        <w:rPr>
          <w:rFonts w:ascii="Times New Roman" w:hAnsi="Times New Roman" w:cs="Times New Roman"/>
        </w:rPr>
      </w:pPr>
      <w:r w:rsidRPr="00F059AC">
        <w:rPr>
          <w:rFonts w:ascii="Times New Roman" w:hAnsi="Times New Roman" w:cs="Times New Roman" w:hint="eastAsia"/>
          <w:lang w:val="es-ES"/>
        </w:rPr>
        <w:t>B</w:t>
      </w:r>
      <w:r w:rsidRPr="00F059AC">
        <w:rPr>
          <w:rFonts w:ascii="Times New Roman" w:hAnsi="Times New Roman" w:cs="Times New Roman"/>
          <w:lang w:val="es-ES"/>
        </w:rPr>
        <w:t>ie, S., Du, M., He, W.</w:t>
      </w:r>
      <w:r w:rsidRPr="00F059AC">
        <w:rPr>
          <w:lang w:val="es-ES"/>
        </w:rPr>
        <w:t xml:space="preserve"> </w:t>
      </w:r>
      <w:bookmarkStart w:id="19" w:name="OLE_LINK2"/>
      <w:r w:rsidRPr="00F059AC">
        <w:rPr>
          <w:rFonts w:ascii="Times New Roman" w:hAnsi="Times New Roman" w:cs="Times New Roman"/>
          <w:i/>
          <w:iCs/>
          <w:lang w:val="es-ES"/>
        </w:rPr>
        <w:t>et al.</w:t>
      </w:r>
      <w:bookmarkEnd w:id="19"/>
      <w:r w:rsidRPr="00F059AC">
        <w:rPr>
          <w:rFonts w:ascii="Times New Roman" w:hAnsi="Times New Roman" w:cs="Times New Roman"/>
          <w:lang w:val="es-ES"/>
        </w:rPr>
        <w:t xml:space="preserve"> </w:t>
      </w:r>
      <w:r w:rsidRPr="00981E8D">
        <w:rPr>
          <w:rFonts w:ascii="Times New Roman" w:hAnsi="Times New Roman" w:cs="Times New Roman"/>
        </w:rPr>
        <w:t xml:space="preserve">Carbon Nanotube@RuO2 as a </w:t>
      </w:r>
      <w:proofErr w:type="gramStart"/>
      <w:r w:rsidRPr="00981E8D">
        <w:rPr>
          <w:rFonts w:ascii="Times New Roman" w:hAnsi="Times New Roman" w:cs="Times New Roman"/>
        </w:rPr>
        <w:t>High Performance</w:t>
      </w:r>
      <w:proofErr w:type="gramEnd"/>
      <w:r w:rsidRPr="00981E8D">
        <w:rPr>
          <w:rFonts w:ascii="Times New Roman" w:hAnsi="Times New Roman" w:cs="Times New Roman"/>
        </w:rPr>
        <w:t xml:space="preserve"> Catalyst for Li−CO2</w:t>
      </w:r>
      <w:r>
        <w:rPr>
          <w:rFonts w:ascii="Times New Roman" w:hAnsi="Times New Roman" w:cs="Times New Roman"/>
        </w:rPr>
        <w:t xml:space="preserve"> </w:t>
      </w:r>
      <w:r w:rsidRPr="00981E8D">
        <w:rPr>
          <w:rFonts w:ascii="Times New Roman" w:hAnsi="Times New Roman" w:cs="Times New Roman"/>
        </w:rPr>
        <w:t>Batteries</w:t>
      </w:r>
      <w:r>
        <w:rPr>
          <w:rFonts w:ascii="Times New Roman" w:hAnsi="Times New Roman" w:cs="Times New Roman"/>
        </w:rPr>
        <w:t>.</w:t>
      </w:r>
      <w:r w:rsidRPr="00981E8D">
        <w:rPr>
          <w:rFonts w:ascii="Times New Roman" w:hAnsi="Times New Roman" w:cs="Times New Roman"/>
          <w:i/>
          <w:iCs/>
        </w:rPr>
        <w:t xml:space="preserve"> ACS Appl. Mater. Interfaces </w:t>
      </w:r>
      <w:r w:rsidRPr="00981E8D">
        <w:rPr>
          <w:rFonts w:ascii="Times New Roman" w:hAnsi="Times New Roman" w:cs="Times New Roman"/>
          <w:b/>
          <w:bCs/>
        </w:rPr>
        <w:t>11</w:t>
      </w:r>
      <w:r w:rsidRPr="00981E8D">
        <w:rPr>
          <w:rFonts w:ascii="Times New Roman" w:hAnsi="Times New Roman" w:cs="Times New Roman"/>
        </w:rPr>
        <w:t>, 5146.5151</w:t>
      </w:r>
      <w:r>
        <w:rPr>
          <w:rFonts w:ascii="Times New Roman" w:hAnsi="Times New Roman" w:cs="Times New Roman"/>
        </w:rPr>
        <w:t xml:space="preserve"> (</w:t>
      </w:r>
      <w:r w:rsidRPr="00981E8D">
        <w:rPr>
          <w:rFonts w:ascii="Times New Roman" w:hAnsi="Times New Roman" w:cs="Times New Roman"/>
        </w:rPr>
        <w:t>2019</w:t>
      </w:r>
      <w:r>
        <w:rPr>
          <w:rFonts w:ascii="Times New Roman" w:hAnsi="Times New Roman" w:cs="Times New Roman"/>
        </w:rPr>
        <w:t>).</w:t>
      </w:r>
    </w:p>
    <w:p w14:paraId="68DE3670" w14:textId="744CD844" w:rsidR="00981E8D" w:rsidRPr="00981E8D" w:rsidRDefault="00981E8D" w:rsidP="008157F6">
      <w:pPr>
        <w:pStyle w:val="aa"/>
        <w:numPr>
          <w:ilvl w:val="0"/>
          <w:numId w:val="3"/>
        </w:numPr>
        <w:ind w:firstLine="440"/>
        <w:rPr>
          <w:rFonts w:ascii="Times New Roman" w:hAnsi="Times New Roman" w:cs="Times New Roman"/>
        </w:rPr>
      </w:pPr>
      <w:r w:rsidRPr="00981E8D">
        <w:rPr>
          <w:rFonts w:ascii="Times New Roman" w:hAnsi="Times New Roman" w:cs="Times New Roman" w:hint="eastAsia"/>
        </w:rPr>
        <w:t>W</w:t>
      </w:r>
      <w:r w:rsidRPr="00981E8D">
        <w:rPr>
          <w:rFonts w:ascii="Times New Roman" w:hAnsi="Times New Roman" w:cs="Times New Roman"/>
        </w:rPr>
        <w:t>ang, C., Shang, Y., Lu, Y.</w:t>
      </w:r>
      <w:r w:rsidRPr="00981E8D">
        <w:rPr>
          <w:rFonts w:ascii="Times New Roman" w:hAnsi="Times New Roman" w:cs="Times New Roman"/>
          <w:i/>
          <w:iCs/>
        </w:rPr>
        <w:t xml:space="preserve"> et al.</w:t>
      </w:r>
      <w:r w:rsidRPr="00981E8D">
        <w:rPr>
          <w:rFonts w:ascii="Times New Roman" w:hAnsi="Times New Roman" w:cs="Times New Roman"/>
        </w:rPr>
        <w:t xml:space="preserve"> Photoinduced homogeneous RuO2 nanoparticles on TiO2 nanowire arrays: A high-performance cathode toward flexible Li–CO2 batteries.</w:t>
      </w:r>
      <w:r w:rsidRPr="00981E8D">
        <w:t xml:space="preserve"> </w:t>
      </w:r>
      <w:r w:rsidRPr="00981E8D">
        <w:rPr>
          <w:rFonts w:ascii="Times New Roman" w:hAnsi="Times New Roman" w:cs="Times New Roman"/>
          <w:i/>
          <w:iCs/>
        </w:rPr>
        <w:t>J. Power Sources</w:t>
      </w:r>
      <w:r>
        <w:rPr>
          <w:rFonts w:ascii="Times New Roman" w:hAnsi="Times New Roman" w:cs="Times New Roman"/>
          <w:kern w:val="0"/>
          <w14:ligatures w14:val="none"/>
        </w:rPr>
        <w:t xml:space="preserve">, </w:t>
      </w:r>
      <w:r w:rsidRPr="00981E8D">
        <w:rPr>
          <w:rFonts w:ascii="Times New Roman" w:hAnsi="Times New Roman" w:cs="Times New Roman"/>
          <w:b/>
          <w:bCs/>
          <w:kern w:val="0"/>
          <w14:ligatures w14:val="none"/>
        </w:rPr>
        <w:t>475</w:t>
      </w:r>
      <w:r>
        <w:rPr>
          <w:rFonts w:ascii="Times New Roman" w:hAnsi="Times New Roman" w:cs="Times New Roman"/>
          <w:kern w:val="0"/>
          <w14:ligatures w14:val="none"/>
        </w:rPr>
        <w:t xml:space="preserve">, </w:t>
      </w:r>
      <w:r w:rsidRPr="00981E8D">
        <w:rPr>
          <w:rFonts w:ascii="Times New Roman" w:hAnsi="Times New Roman" w:cs="Times New Roman"/>
          <w:kern w:val="0"/>
          <w14:ligatures w14:val="none"/>
        </w:rPr>
        <w:t>228703</w:t>
      </w:r>
      <w:r>
        <w:rPr>
          <w:rFonts w:ascii="Times New Roman" w:hAnsi="Times New Roman" w:cs="Times New Roman"/>
          <w:kern w:val="0"/>
          <w14:ligatures w14:val="none"/>
        </w:rPr>
        <w:t xml:space="preserve"> </w:t>
      </w:r>
      <w:r w:rsidRPr="00981E8D">
        <w:rPr>
          <w:rFonts w:ascii="Times New Roman" w:hAnsi="Times New Roman" w:cs="Times New Roman"/>
          <w:kern w:val="0"/>
          <w14:ligatures w14:val="none"/>
        </w:rPr>
        <w:t>(2020)</w:t>
      </w:r>
      <w:r>
        <w:rPr>
          <w:rFonts w:ascii="Times New Roman" w:hAnsi="Times New Roman" w:cs="Times New Roman"/>
          <w:kern w:val="0"/>
          <w14:ligatures w14:val="none"/>
        </w:rPr>
        <w:t>.</w:t>
      </w:r>
    </w:p>
    <w:p w14:paraId="652C4694" w14:textId="52F84343" w:rsidR="00981E8D" w:rsidRPr="00912E41" w:rsidRDefault="00912E41" w:rsidP="008157F6">
      <w:pPr>
        <w:pStyle w:val="aa"/>
        <w:numPr>
          <w:ilvl w:val="0"/>
          <w:numId w:val="3"/>
        </w:numPr>
        <w:ind w:firstLine="440"/>
        <w:rPr>
          <w:rFonts w:ascii="Times New Roman" w:hAnsi="Times New Roman" w:cs="Times New Roman"/>
        </w:rPr>
      </w:pPr>
      <w:r w:rsidRPr="00F059AC">
        <w:rPr>
          <w:rFonts w:ascii="Times New Roman" w:hAnsi="Times New Roman" w:cs="Times New Roman" w:hint="eastAsia"/>
          <w:kern w:val="0"/>
          <w:lang w:val="es-ES"/>
          <w14:ligatures w14:val="none"/>
        </w:rPr>
        <w:t>X</w:t>
      </w:r>
      <w:r w:rsidRPr="00F059AC">
        <w:rPr>
          <w:rFonts w:ascii="Times New Roman" w:hAnsi="Times New Roman" w:cs="Times New Roman"/>
          <w:kern w:val="0"/>
          <w:lang w:val="es-ES"/>
          <w14:ligatures w14:val="none"/>
        </w:rPr>
        <w:t>u, S., Ren, Z., Liu, X.</w:t>
      </w:r>
      <w:r w:rsidRPr="00F059AC">
        <w:rPr>
          <w:rFonts w:ascii="Times New Roman" w:hAnsi="Times New Roman" w:cs="Times New Roman"/>
          <w:i/>
          <w:iCs/>
          <w:lang w:val="es-ES"/>
        </w:rPr>
        <w:t xml:space="preserve"> et al.</w:t>
      </w:r>
      <w:r w:rsidRPr="00F059AC">
        <w:rPr>
          <w:rFonts w:ascii="Times New Roman" w:hAnsi="Times New Roman" w:cs="Times New Roman"/>
          <w:lang w:val="es-ES"/>
        </w:rPr>
        <w:t xml:space="preserve"> </w:t>
      </w:r>
      <w:r w:rsidRPr="00912E41">
        <w:rPr>
          <w:rFonts w:ascii="Times New Roman" w:hAnsi="Times New Roman" w:cs="Times New Roman"/>
        </w:rPr>
        <w:t>Carbonate decomposition: Low-overpotential Li-CO2 battery based on interlayer-confined monodisperse catalyst</w:t>
      </w:r>
      <w:r>
        <w:rPr>
          <w:rFonts w:ascii="Times New Roman" w:hAnsi="Times New Roman" w:cs="Times New Roman"/>
        </w:rPr>
        <w:t xml:space="preserve">. </w:t>
      </w:r>
      <w:r w:rsidRPr="00912E41">
        <w:rPr>
          <w:rFonts w:ascii="Times New Roman" w:hAnsi="Times New Roman" w:cs="Times New Roman"/>
          <w:i/>
          <w:iCs/>
        </w:rPr>
        <w:t>Energy Storage Mater.</w:t>
      </w:r>
      <w:r w:rsidRPr="00912E41">
        <w:rPr>
          <w:rFonts w:ascii="Times New Roman" w:hAnsi="Times New Roman" w:cs="Times New Roman"/>
        </w:rPr>
        <w:t xml:space="preserve"> </w:t>
      </w:r>
      <w:r w:rsidRPr="00912E41">
        <w:rPr>
          <w:rFonts w:ascii="Times New Roman" w:hAnsi="Times New Roman" w:cs="Times New Roman"/>
          <w:b/>
          <w:bCs/>
        </w:rPr>
        <w:t>15</w:t>
      </w:r>
      <w:r w:rsidRPr="00912E41">
        <w:rPr>
          <w:rFonts w:ascii="Times New Roman" w:hAnsi="Times New Roman" w:cs="Times New Roman"/>
        </w:rPr>
        <w:t>,</w:t>
      </w:r>
      <w:r>
        <w:rPr>
          <w:rFonts w:ascii="Times New Roman" w:hAnsi="Times New Roman" w:cs="Times New Roman"/>
          <w:b/>
          <w:bCs/>
        </w:rPr>
        <w:t xml:space="preserve"> </w:t>
      </w:r>
      <w:r w:rsidRPr="00912E41">
        <w:rPr>
          <w:rFonts w:ascii="Times New Roman" w:hAnsi="Times New Roman" w:cs="Times New Roman"/>
        </w:rPr>
        <w:t>291–298</w:t>
      </w:r>
      <w:r>
        <w:rPr>
          <w:rFonts w:ascii="Times New Roman" w:hAnsi="Times New Roman" w:cs="Times New Roman"/>
        </w:rPr>
        <w:t xml:space="preserve"> </w:t>
      </w:r>
      <w:r w:rsidRPr="00912E41">
        <w:rPr>
          <w:rFonts w:ascii="Times New Roman" w:hAnsi="Times New Roman" w:cs="Times New Roman"/>
        </w:rPr>
        <w:t>(2018)</w:t>
      </w:r>
      <w:r>
        <w:rPr>
          <w:rFonts w:ascii="Times New Roman" w:hAnsi="Times New Roman" w:cs="Times New Roman"/>
        </w:rPr>
        <w:t>.</w:t>
      </w:r>
    </w:p>
    <w:p w14:paraId="73CF65CF" w14:textId="4D0897DC" w:rsidR="00A419CE" w:rsidRDefault="00A419CE"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D</w:t>
      </w:r>
      <w:r>
        <w:rPr>
          <w:rFonts w:ascii="Times New Roman" w:hAnsi="Times New Roman" w:cs="Times New Roman"/>
        </w:rPr>
        <w:t>eng, Q., Yang, Y., Mao, C.</w:t>
      </w:r>
      <w:r>
        <w:rPr>
          <w:rFonts w:ascii="Times New Roman" w:hAnsi="Times New Roman" w:cs="Times New Roman"/>
          <w:i/>
          <w:iCs/>
        </w:rPr>
        <w:t xml:space="preserve"> </w:t>
      </w:r>
      <w:r w:rsidRPr="00A419CE">
        <w:rPr>
          <w:rFonts w:ascii="Times New Roman" w:hAnsi="Times New Roman" w:cs="Times New Roman"/>
          <w:i/>
          <w:iCs/>
        </w:rPr>
        <w:t>et al.</w:t>
      </w:r>
      <w:r>
        <w:rPr>
          <w:rFonts w:ascii="Times New Roman" w:hAnsi="Times New Roman" w:cs="Times New Roman"/>
        </w:rPr>
        <w:t xml:space="preserve"> </w:t>
      </w:r>
      <w:r w:rsidRPr="00A419CE">
        <w:rPr>
          <w:rFonts w:ascii="Times New Roman" w:hAnsi="Times New Roman" w:cs="Times New Roman"/>
        </w:rPr>
        <w:t>Electronic State Modulation and Reaction Pathway</w:t>
      </w:r>
      <w:r>
        <w:rPr>
          <w:rFonts w:ascii="Times New Roman" w:hAnsi="Times New Roman" w:cs="Times New Roman"/>
        </w:rPr>
        <w:t xml:space="preserve"> </w:t>
      </w:r>
      <w:r w:rsidRPr="00A419CE">
        <w:rPr>
          <w:rFonts w:ascii="Times New Roman" w:hAnsi="Times New Roman" w:cs="Times New Roman"/>
        </w:rPr>
        <w:t>Regulation on Necklace-Like MnOx-CeO2@Polypyrrole Hierarchical Cathode for Advanced and Flexible Li–CO2 Batteries</w:t>
      </w:r>
      <w:r w:rsidR="00981E8D">
        <w:rPr>
          <w:rFonts w:ascii="Times New Roman" w:hAnsi="Times New Roman" w:cs="Times New Roman"/>
        </w:rPr>
        <w:t xml:space="preserve">. </w:t>
      </w:r>
      <w:r w:rsidR="00981E8D" w:rsidRPr="00981E8D">
        <w:rPr>
          <w:rFonts w:ascii="Times New Roman" w:hAnsi="Times New Roman" w:cs="Times New Roman"/>
          <w:i/>
          <w:iCs/>
        </w:rPr>
        <w:t>Adv. Energy Mater.</w:t>
      </w:r>
      <w:r w:rsidR="00981E8D" w:rsidRPr="00981E8D">
        <w:rPr>
          <w:rFonts w:ascii="Times New Roman" w:hAnsi="Times New Roman" w:cs="Times New Roman"/>
        </w:rPr>
        <w:t xml:space="preserve"> </w:t>
      </w:r>
      <w:r w:rsidR="00981E8D" w:rsidRPr="00981E8D">
        <w:rPr>
          <w:rFonts w:ascii="Times New Roman" w:hAnsi="Times New Roman" w:cs="Times New Roman"/>
          <w:b/>
          <w:bCs/>
        </w:rPr>
        <w:t>12</w:t>
      </w:r>
      <w:r w:rsidR="00981E8D" w:rsidRPr="00981E8D">
        <w:rPr>
          <w:rFonts w:ascii="Times New Roman" w:hAnsi="Times New Roman" w:cs="Times New Roman"/>
        </w:rPr>
        <w:t>, 2103667</w:t>
      </w:r>
      <w:r w:rsidR="00981E8D">
        <w:rPr>
          <w:rFonts w:ascii="Times New Roman" w:hAnsi="Times New Roman" w:cs="Times New Roman"/>
        </w:rPr>
        <w:t xml:space="preserve"> (</w:t>
      </w:r>
      <w:r w:rsidR="00981E8D" w:rsidRPr="00981E8D">
        <w:rPr>
          <w:rFonts w:ascii="Times New Roman" w:hAnsi="Times New Roman" w:cs="Times New Roman"/>
        </w:rPr>
        <w:t>2022</w:t>
      </w:r>
      <w:r w:rsidR="00981E8D">
        <w:rPr>
          <w:rFonts w:ascii="Times New Roman" w:hAnsi="Times New Roman" w:cs="Times New Roman"/>
        </w:rPr>
        <w:t>)</w:t>
      </w:r>
      <w:r w:rsidR="00912E41">
        <w:rPr>
          <w:rFonts w:ascii="Times New Roman" w:hAnsi="Times New Roman" w:cs="Times New Roman"/>
        </w:rPr>
        <w:t>.</w:t>
      </w:r>
    </w:p>
    <w:p w14:paraId="1B390D54" w14:textId="5DB6B5C0" w:rsidR="00981E8D" w:rsidRDefault="00912E41"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L</w:t>
      </w:r>
      <w:r>
        <w:rPr>
          <w:rFonts w:ascii="Times New Roman" w:hAnsi="Times New Roman" w:cs="Times New Roman"/>
        </w:rPr>
        <w:t xml:space="preserve">i, X., Wang, H., Chen, Z. </w:t>
      </w:r>
      <w:r w:rsidRPr="00A419CE">
        <w:rPr>
          <w:rFonts w:ascii="Times New Roman" w:hAnsi="Times New Roman" w:cs="Times New Roman"/>
          <w:i/>
          <w:iCs/>
        </w:rPr>
        <w:t>et al.</w:t>
      </w:r>
      <w:r>
        <w:rPr>
          <w:rFonts w:ascii="Times New Roman" w:hAnsi="Times New Roman" w:cs="Times New Roman"/>
        </w:rPr>
        <w:t xml:space="preserve"> </w:t>
      </w:r>
      <w:r w:rsidRPr="00912E41">
        <w:rPr>
          <w:rFonts w:ascii="Times New Roman" w:hAnsi="Times New Roman" w:cs="Times New Roman"/>
        </w:rPr>
        <w:t>Covalent-Organic-Framework-Based Li–CO2 Batteries</w:t>
      </w:r>
      <w:r>
        <w:rPr>
          <w:rFonts w:ascii="Times New Roman" w:hAnsi="Times New Roman" w:cs="Times New Roman"/>
        </w:rPr>
        <w:t xml:space="preserve">. </w:t>
      </w:r>
      <w:r w:rsidRPr="00912E41">
        <w:rPr>
          <w:rFonts w:ascii="Times New Roman" w:hAnsi="Times New Roman" w:cs="Times New Roman"/>
          <w:i/>
          <w:iCs/>
        </w:rPr>
        <w:t>Adv. Mater.</w:t>
      </w:r>
      <w:r w:rsidRPr="00912E41">
        <w:rPr>
          <w:rFonts w:ascii="Times New Roman" w:hAnsi="Times New Roman" w:cs="Times New Roman"/>
          <w:b/>
          <w:bCs/>
        </w:rPr>
        <w:t xml:space="preserve"> 31</w:t>
      </w:r>
      <w:r w:rsidRPr="00912E41">
        <w:rPr>
          <w:rFonts w:ascii="Times New Roman" w:hAnsi="Times New Roman" w:cs="Times New Roman"/>
        </w:rPr>
        <w:t>, 1905879</w:t>
      </w:r>
      <w:r>
        <w:rPr>
          <w:rFonts w:ascii="Times New Roman" w:hAnsi="Times New Roman" w:cs="Times New Roman"/>
        </w:rPr>
        <w:t xml:space="preserve"> (</w:t>
      </w:r>
      <w:r w:rsidRPr="00912E41">
        <w:rPr>
          <w:rFonts w:ascii="Times New Roman" w:hAnsi="Times New Roman" w:cs="Times New Roman"/>
        </w:rPr>
        <w:t>2019</w:t>
      </w:r>
      <w:r>
        <w:rPr>
          <w:rFonts w:ascii="Times New Roman" w:hAnsi="Times New Roman" w:cs="Times New Roman"/>
        </w:rPr>
        <w:t>).</w:t>
      </w:r>
    </w:p>
    <w:p w14:paraId="456776FE" w14:textId="2314F6D6" w:rsidR="00912E41" w:rsidRDefault="001E7FB4" w:rsidP="008157F6">
      <w:pPr>
        <w:pStyle w:val="aa"/>
        <w:numPr>
          <w:ilvl w:val="0"/>
          <w:numId w:val="3"/>
        </w:numPr>
        <w:ind w:firstLine="440"/>
        <w:rPr>
          <w:rFonts w:ascii="Times New Roman" w:hAnsi="Times New Roman" w:cs="Times New Roman"/>
        </w:rPr>
      </w:pPr>
      <w:r>
        <w:rPr>
          <w:rFonts w:ascii="Times New Roman" w:hAnsi="Times New Roman" w:cs="Times New Roman"/>
        </w:rPr>
        <w:t xml:space="preserve">Liang, H., Zhang, Y., Chen, F. </w:t>
      </w:r>
      <w:r w:rsidRPr="00A419CE">
        <w:rPr>
          <w:rFonts w:ascii="Times New Roman" w:hAnsi="Times New Roman" w:cs="Times New Roman"/>
          <w:i/>
          <w:iCs/>
        </w:rPr>
        <w:t>et al.</w:t>
      </w:r>
      <w:r>
        <w:rPr>
          <w:rFonts w:ascii="Times New Roman" w:hAnsi="Times New Roman" w:cs="Times New Roman"/>
          <w:i/>
          <w:iCs/>
        </w:rPr>
        <w:t xml:space="preserve"> </w:t>
      </w:r>
      <w:r w:rsidR="00912E41" w:rsidRPr="00912E41">
        <w:rPr>
          <w:rFonts w:ascii="Times New Roman" w:hAnsi="Times New Roman" w:cs="Times New Roman"/>
        </w:rPr>
        <w:t xml:space="preserve">A novel </w:t>
      </w:r>
      <w:proofErr w:type="spellStart"/>
      <w:r w:rsidR="00912E41" w:rsidRPr="00912E41">
        <w:rPr>
          <w:rFonts w:ascii="Times New Roman" w:hAnsi="Times New Roman" w:cs="Times New Roman"/>
        </w:rPr>
        <w:t>NiFe@NC-functionalized</w:t>
      </w:r>
      <w:proofErr w:type="spellEnd"/>
      <w:r w:rsidR="00912E41" w:rsidRPr="00912E41">
        <w:rPr>
          <w:rFonts w:ascii="Times New Roman" w:hAnsi="Times New Roman" w:cs="Times New Roman"/>
        </w:rPr>
        <w:t xml:space="preserve"> N-doped carbon microtubule network</w:t>
      </w:r>
      <w:r w:rsidR="00912E41">
        <w:rPr>
          <w:rFonts w:ascii="Times New Roman" w:hAnsi="Times New Roman" w:cs="Times New Roman"/>
        </w:rPr>
        <w:t xml:space="preserve"> </w:t>
      </w:r>
      <w:r w:rsidR="00912E41" w:rsidRPr="00912E41">
        <w:rPr>
          <w:rFonts w:ascii="Times New Roman" w:hAnsi="Times New Roman" w:cs="Times New Roman"/>
        </w:rPr>
        <w:t xml:space="preserve">derived from biomass as a highly efficient 3D free-standing </w:t>
      </w:r>
      <w:r w:rsidR="00912E41" w:rsidRPr="00912E41">
        <w:rPr>
          <w:rFonts w:ascii="Times New Roman" w:hAnsi="Times New Roman" w:cs="Times New Roman"/>
        </w:rPr>
        <w:lastRenderedPageBreak/>
        <w:t>cathode for Li-CO2 batteries</w:t>
      </w:r>
      <w:r w:rsidR="00912E41">
        <w:rPr>
          <w:rFonts w:ascii="Times New Roman" w:hAnsi="Times New Roman" w:cs="Times New Roman"/>
        </w:rPr>
        <w:t>.</w:t>
      </w:r>
      <w:r w:rsidR="00912E41" w:rsidRPr="00912E41">
        <w:rPr>
          <w:rFonts w:ascii="Times New Roman" w:hAnsi="Times New Roman" w:cs="Times New Roman"/>
          <w:i/>
          <w:iCs/>
        </w:rPr>
        <w:t xml:space="preserve"> App. </w:t>
      </w:r>
      <w:proofErr w:type="spellStart"/>
      <w:r w:rsidR="00912E41" w:rsidRPr="00912E41">
        <w:rPr>
          <w:rFonts w:ascii="Times New Roman" w:hAnsi="Times New Roman" w:cs="Times New Roman"/>
          <w:i/>
          <w:iCs/>
        </w:rPr>
        <w:t>Catal</w:t>
      </w:r>
      <w:proofErr w:type="spellEnd"/>
      <w:r w:rsidR="00912E41" w:rsidRPr="00912E41">
        <w:rPr>
          <w:rFonts w:ascii="Times New Roman" w:hAnsi="Times New Roman" w:cs="Times New Roman"/>
          <w:i/>
          <w:iCs/>
        </w:rPr>
        <w:t xml:space="preserve">. B: Environ. </w:t>
      </w:r>
      <w:r w:rsidR="00912E41" w:rsidRPr="00912E41">
        <w:rPr>
          <w:rFonts w:ascii="Times New Roman" w:hAnsi="Times New Roman" w:cs="Times New Roman"/>
          <w:b/>
          <w:bCs/>
        </w:rPr>
        <w:t>244</w:t>
      </w:r>
      <w:r w:rsidR="00912E41">
        <w:rPr>
          <w:rFonts w:ascii="Times New Roman" w:hAnsi="Times New Roman" w:cs="Times New Roman"/>
        </w:rPr>
        <w:t xml:space="preserve">, </w:t>
      </w:r>
      <w:r w:rsidR="00912E41" w:rsidRPr="00912E41">
        <w:rPr>
          <w:rFonts w:ascii="Times New Roman" w:hAnsi="Times New Roman" w:cs="Times New Roman"/>
        </w:rPr>
        <w:t>559–567 (2019)</w:t>
      </w:r>
      <w:r>
        <w:rPr>
          <w:rFonts w:ascii="Times New Roman" w:hAnsi="Times New Roman" w:cs="Times New Roman"/>
        </w:rPr>
        <w:t>.</w:t>
      </w:r>
    </w:p>
    <w:p w14:paraId="764E35A6" w14:textId="7DD547B3" w:rsidR="001E7FB4" w:rsidRDefault="001E7FB4" w:rsidP="008157F6">
      <w:pPr>
        <w:pStyle w:val="aa"/>
        <w:numPr>
          <w:ilvl w:val="0"/>
          <w:numId w:val="3"/>
        </w:numPr>
        <w:ind w:firstLine="440"/>
        <w:rPr>
          <w:rFonts w:ascii="Times New Roman" w:hAnsi="Times New Roman" w:cs="Times New Roman"/>
        </w:rPr>
      </w:pPr>
      <w:r>
        <w:rPr>
          <w:rFonts w:ascii="Times New Roman" w:hAnsi="Times New Roman" w:cs="Times New Roman"/>
        </w:rPr>
        <w:t xml:space="preserve">Zhang, Z., Zhang, Z., Liu, P. </w:t>
      </w:r>
      <w:r w:rsidRPr="00A419CE">
        <w:rPr>
          <w:rFonts w:ascii="Times New Roman" w:hAnsi="Times New Roman" w:cs="Times New Roman"/>
          <w:i/>
          <w:iCs/>
        </w:rPr>
        <w:t>et al.</w:t>
      </w:r>
      <w:r>
        <w:rPr>
          <w:rFonts w:ascii="Times New Roman" w:hAnsi="Times New Roman" w:cs="Times New Roman"/>
          <w:i/>
          <w:iCs/>
        </w:rPr>
        <w:t xml:space="preserve"> </w:t>
      </w:r>
      <w:r w:rsidRPr="001E7FB4">
        <w:rPr>
          <w:rFonts w:ascii="Times New Roman" w:hAnsi="Times New Roman" w:cs="Times New Roman"/>
        </w:rPr>
        <w:t>Identification of cathode stability in Li–CO2</w:t>
      </w:r>
      <w:r>
        <w:rPr>
          <w:rFonts w:ascii="Times New Roman" w:hAnsi="Times New Roman" w:cs="Times New Roman"/>
        </w:rPr>
        <w:t xml:space="preserve"> </w:t>
      </w:r>
      <w:r w:rsidRPr="001E7FB4">
        <w:rPr>
          <w:rFonts w:ascii="Times New Roman" w:hAnsi="Times New Roman" w:cs="Times New Roman"/>
        </w:rPr>
        <w:t>batteries with Cu nanoparticles highly dispersed</w:t>
      </w:r>
      <w:r>
        <w:rPr>
          <w:rFonts w:ascii="Times New Roman" w:hAnsi="Times New Roman" w:cs="Times New Roman"/>
        </w:rPr>
        <w:t xml:space="preserve"> </w:t>
      </w:r>
      <w:r w:rsidRPr="001E7FB4">
        <w:rPr>
          <w:rFonts w:ascii="Times New Roman" w:hAnsi="Times New Roman" w:cs="Times New Roman"/>
        </w:rPr>
        <w:t>on N-doped graphene</w:t>
      </w:r>
      <w:r>
        <w:rPr>
          <w:rFonts w:ascii="Times New Roman" w:hAnsi="Times New Roman" w:cs="Times New Roman"/>
        </w:rPr>
        <w:t xml:space="preserve">. </w:t>
      </w:r>
      <w:r w:rsidRPr="001E7FB4">
        <w:rPr>
          <w:rFonts w:ascii="Times New Roman" w:hAnsi="Times New Roman" w:cs="Times New Roman"/>
          <w:i/>
          <w:iCs/>
        </w:rPr>
        <w:t>J. Mater. Chem. A</w:t>
      </w:r>
      <w:r w:rsidR="00DC24C0">
        <w:rPr>
          <w:rFonts w:ascii="Times New Roman" w:hAnsi="Times New Roman" w:cs="Times New Roman"/>
        </w:rPr>
        <w:t>.</w:t>
      </w:r>
      <w:r w:rsidRPr="001E7FB4">
        <w:rPr>
          <w:rFonts w:ascii="Times New Roman" w:hAnsi="Times New Roman" w:cs="Times New Roman"/>
        </w:rPr>
        <w:t xml:space="preserve"> </w:t>
      </w:r>
      <w:r w:rsidRPr="001E7FB4">
        <w:rPr>
          <w:rFonts w:ascii="Times New Roman" w:hAnsi="Times New Roman" w:cs="Times New Roman"/>
          <w:b/>
          <w:bCs/>
        </w:rPr>
        <w:t>6</w:t>
      </w:r>
      <w:r w:rsidRPr="001E7FB4">
        <w:rPr>
          <w:rFonts w:ascii="Times New Roman" w:hAnsi="Times New Roman" w:cs="Times New Roman"/>
        </w:rPr>
        <w:t>,</w:t>
      </w:r>
      <w:r>
        <w:rPr>
          <w:rFonts w:ascii="Times New Roman" w:hAnsi="Times New Roman" w:cs="Times New Roman"/>
        </w:rPr>
        <w:t xml:space="preserve"> </w:t>
      </w:r>
      <w:r w:rsidRPr="001E7FB4">
        <w:rPr>
          <w:rFonts w:ascii="Times New Roman" w:hAnsi="Times New Roman" w:cs="Times New Roman"/>
        </w:rPr>
        <w:t>3218</w:t>
      </w:r>
      <w:r>
        <w:rPr>
          <w:rFonts w:ascii="Times New Roman" w:hAnsi="Times New Roman" w:cs="Times New Roman"/>
        </w:rPr>
        <w:t xml:space="preserve"> (</w:t>
      </w:r>
      <w:r w:rsidRPr="001E7FB4">
        <w:rPr>
          <w:rFonts w:ascii="Times New Roman" w:hAnsi="Times New Roman" w:cs="Times New Roman"/>
        </w:rPr>
        <w:t>2018</w:t>
      </w:r>
      <w:r>
        <w:rPr>
          <w:rFonts w:ascii="Times New Roman" w:hAnsi="Times New Roman" w:cs="Times New Roman"/>
        </w:rPr>
        <w:t>).</w:t>
      </w:r>
    </w:p>
    <w:p w14:paraId="0D25F77C" w14:textId="19D39865" w:rsidR="009F4EBB" w:rsidRDefault="009F4EBB" w:rsidP="008157F6">
      <w:pPr>
        <w:pStyle w:val="aa"/>
        <w:numPr>
          <w:ilvl w:val="0"/>
          <w:numId w:val="3"/>
        </w:numPr>
        <w:ind w:firstLine="440"/>
        <w:rPr>
          <w:rFonts w:ascii="Times New Roman" w:hAnsi="Times New Roman" w:cs="Times New Roman"/>
        </w:rPr>
      </w:pPr>
      <w:r w:rsidRPr="009F4EBB">
        <w:rPr>
          <w:rFonts w:ascii="Times New Roman" w:hAnsi="Times New Roman" w:cs="Times New Roman"/>
        </w:rPr>
        <w:t>Li,</w:t>
      </w:r>
      <w:r w:rsidR="00DC24C0">
        <w:rPr>
          <w:rFonts w:ascii="Times New Roman" w:hAnsi="Times New Roman" w:cs="Times New Roman"/>
        </w:rPr>
        <w:t xml:space="preserve"> </w:t>
      </w:r>
      <w:r w:rsidR="00831332">
        <w:rPr>
          <w:rFonts w:ascii="Times New Roman" w:hAnsi="Times New Roman" w:cs="Times New Roman"/>
        </w:rPr>
        <w:t xml:space="preserve">J., </w:t>
      </w:r>
      <w:r w:rsidRPr="009F4EBB">
        <w:rPr>
          <w:rFonts w:ascii="Times New Roman" w:hAnsi="Times New Roman" w:cs="Times New Roman"/>
        </w:rPr>
        <w:t>Wang,</w:t>
      </w:r>
      <w:r w:rsidR="00831332" w:rsidRPr="00831332">
        <w:rPr>
          <w:rFonts w:ascii="Times New Roman" w:hAnsi="Times New Roman" w:cs="Times New Roman"/>
        </w:rPr>
        <w:t xml:space="preserve"> </w:t>
      </w:r>
      <w:r w:rsidR="00831332" w:rsidRPr="009F4EBB">
        <w:rPr>
          <w:rFonts w:ascii="Times New Roman" w:hAnsi="Times New Roman" w:cs="Times New Roman"/>
        </w:rPr>
        <w:t>L.</w:t>
      </w:r>
      <w:r w:rsidR="00831332">
        <w:rPr>
          <w:rFonts w:ascii="Times New Roman" w:hAnsi="Times New Roman" w:cs="Times New Roman"/>
        </w:rPr>
        <w:t>,</w:t>
      </w:r>
      <w:r w:rsidRPr="009F4EBB">
        <w:rPr>
          <w:rFonts w:ascii="Times New Roman" w:hAnsi="Times New Roman" w:cs="Times New Roman"/>
        </w:rPr>
        <w:t xml:space="preserve"> Zhao,</w:t>
      </w:r>
      <w:r w:rsidR="00831332" w:rsidRPr="00831332">
        <w:rPr>
          <w:rFonts w:ascii="Times New Roman" w:hAnsi="Times New Roman" w:cs="Times New Roman"/>
        </w:rPr>
        <w:t xml:space="preserve"> </w:t>
      </w:r>
      <w:r w:rsidR="00831332" w:rsidRPr="009F4EBB">
        <w:rPr>
          <w:rFonts w:ascii="Times New Roman" w:hAnsi="Times New Roman" w:cs="Times New Roman"/>
        </w:rPr>
        <w:t>Y.</w:t>
      </w:r>
      <w:r w:rsidR="00DC24C0">
        <w:rPr>
          <w:rFonts w:ascii="Times New Roman" w:hAnsi="Times New Roman" w:cs="Times New Roman"/>
        </w:rPr>
        <w:t xml:space="preserve"> </w:t>
      </w:r>
      <w:r w:rsidR="00DC24C0" w:rsidRPr="00A419CE">
        <w:rPr>
          <w:rFonts w:ascii="Times New Roman" w:hAnsi="Times New Roman" w:cs="Times New Roman"/>
          <w:i/>
          <w:iCs/>
        </w:rPr>
        <w:t>et al.</w:t>
      </w:r>
      <w:r w:rsidR="00DC24C0">
        <w:rPr>
          <w:rFonts w:ascii="Times New Roman" w:hAnsi="Times New Roman" w:cs="Times New Roman"/>
        </w:rPr>
        <w:t xml:space="preserve"> </w:t>
      </w:r>
      <w:r w:rsidR="00831332" w:rsidRPr="00831332">
        <w:rPr>
          <w:rFonts w:ascii="Times New Roman" w:hAnsi="Times New Roman" w:cs="Times New Roman"/>
        </w:rPr>
        <w:t>Li-CO2 Batteries Efficiently Working at Ultra-Low Temperatures</w:t>
      </w:r>
      <w:r w:rsidR="00831332">
        <w:rPr>
          <w:rFonts w:ascii="Times New Roman" w:hAnsi="Times New Roman" w:cs="Times New Roman" w:hint="eastAsia"/>
        </w:rPr>
        <w:t>.</w:t>
      </w:r>
      <w:r w:rsidRPr="009F4EBB">
        <w:rPr>
          <w:rFonts w:ascii="Times New Roman" w:hAnsi="Times New Roman" w:cs="Times New Roman"/>
        </w:rPr>
        <w:t xml:space="preserve"> </w:t>
      </w:r>
      <w:r w:rsidRPr="00831332">
        <w:rPr>
          <w:rFonts w:ascii="Times New Roman" w:hAnsi="Times New Roman" w:cs="Times New Roman"/>
          <w:i/>
          <w:iCs/>
        </w:rPr>
        <w:t xml:space="preserve">Adv. </w:t>
      </w:r>
      <w:proofErr w:type="spellStart"/>
      <w:r w:rsidRPr="00831332">
        <w:rPr>
          <w:rFonts w:ascii="Times New Roman" w:hAnsi="Times New Roman" w:cs="Times New Roman"/>
          <w:i/>
          <w:iCs/>
        </w:rPr>
        <w:t>Funct</w:t>
      </w:r>
      <w:proofErr w:type="spellEnd"/>
      <w:r w:rsidRPr="00831332">
        <w:rPr>
          <w:rFonts w:ascii="Times New Roman" w:hAnsi="Times New Roman" w:cs="Times New Roman"/>
          <w:i/>
          <w:iCs/>
        </w:rPr>
        <w:t>. Mater.</w:t>
      </w:r>
      <w:r w:rsidRPr="009F4EBB">
        <w:rPr>
          <w:rFonts w:ascii="Times New Roman" w:hAnsi="Times New Roman" w:cs="Times New Roman"/>
        </w:rPr>
        <w:t xml:space="preserve"> </w:t>
      </w:r>
      <w:r w:rsidRPr="00DC24C0">
        <w:rPr>
          <w:rFonts w:ascii="Times New Roman" w:hAnsi="Times New Roman" w:cs="Times New Roman"/>
          <w:b/>
          <w:bCs/>
        </w:rPr>
        <w:t>30</w:t>
      </w:r>
      <w:r w:rsidRPr="009F4EBB">
        <w:rPr>
          <w:rFonts w:ascii="Times New Roman" w:hAnsi="Times New Roman" w:cs="Times New Roman"/>
        </w:rPr>
        <w:t>, 2001619</w:t>
      </w:r>
      <w:r w:rsidR="00DC24C0">
        <w:rPr>
          <w:rFonts w:ascii="Times New Roman" w:hAnsi="Times New Roman" w:cs="Times New Roman"/>
        </w:rPr>
        <w:t xml:space="preserve"> (</w:t>
      </w:r>
      <w:r w:rsidR="00DC24C0" w:rsidRPr="009F4EBB">
        <w:rPr>
          <w:rFonts w:ascii="Times New Roman" w:hAnsi="Times New Roman" w:cs="Times New Roman"/>
        </w:rPr>
        <w:t>2020</w:t>
      </w:r>
      <w:r w:rsidR="00DC24C0">
        <w:rPr>
          <w:rFonts w:ascii="Times New Roman" w:hAnsi="Times New Roman" w:cs="Times New Roman"/>
        </w:rPr>
        <w:t>)</w:t>
      </w:r>
      <w:r w:rsidRPr="009F4EBB">
        <w:rPr>
          <w:rFonts w:ascii="Times New Roman" w:hAnsi="Times New Roman" w:cs="Times New Roman"/>
        </w:rPr>
        <w:t>.</w:t>
      </w:r>
    </w:p>
    <w:p w14:paraId="2719BE60" w14:textId="7510D404" w:rsidR="007934D1" w:rsidRDefault="005F0A48" w:rsidP="008157F6">
      <w:pPr>
        <w:pStyle w:val="aa"/>
        <w:numPr>
          <w:ilvl w:val="0"/>
          <w:numId w:val="3"/>
        </w:numPr>
        <w:ind w:firstLine="440"/>
        <w:rPr>
          <w:rFonts w:ascii="Times New Roman" w:hAnsi="Times New Roman" w:cs="Times New Roman"/>
        </w:rPr>
      </w:pPr>
      <w:r w:rsidRPr="005F0A48">
        <w:rPr>
          <w:rFonts w:ascii="Times New Roman" w:hAnsi="Times New Roman" w:cs="Times New Roman"/>
        </w:rPr>
        <w:t>Li,</w:t>
      </w:r>
      <w:r>
        <w:rPr>
          <w:rFonts w:ascii="Times New Roman" w:hAnsi="Times New Roman" w:cs="Times New Roman"/>
        </w:rPr>
        <w:t xml:space="preserve"> </w:t>
      </w:r>
      <w:r w:rsidRPr="005F0A48">
        <w:rPr>
          <w:rFonts w:ascii="Times New Roman" w:hAnsi="Times New Roman" w:cs="Times New Roman"/>
        </w:rPr>
        <w:t>X.</w:t>
      </w:r>
      <w:r>
        <w:rPr>
          <w:rFonts w:ascii="Times New Roman" w:hAnsi="Times New Roman" w:cs="Times New Roman"/>
        </w:rPr>
        <w:t>,</w:t>
      </w:r>
      <w:r w:rsidRPr="005F0A48">
        <w:rPr>
          <w:rFonts w:ascii="Times New Roman" w:hAnsi="Times New Roman" w:cs="Times New Roman"/>
        </w:rPr>
        <w:t xml:space="preserve"> Zhou, J.</w:t>
      </w:r>
      <w:r>
        <w:rPr>
          <w:rFonts w:ascii="Times New Roman" w:hAnsi="Times New Roman" w:cs="Times New Roman" w:hint="eastAsia"/>
        </w:rPr>
        <w:t>,</w:t>
      </w:r>
      <w:r w:rsidRPr="005F0A48">
        <w:rPr>
          <w:rFonts w:ascii="Times New Roman" w:hAnsi="Times New Roman" w:cs="Times New Roman"/>
        </w:rPr>
        <w:t xml:space="preserve"> Zhang, J.</w:t>
      </w:r>
      <w:r w:rsidRPr="005F0A48">
        <w:rPr>
          <w:rFonts w:ascii="Times New Roman" w:hAnsi="Times New Roman" w:cs="Times New Roman"/>
          <w:i/>
          <w:iCs/>
        </w:rPr>
        <w:t xml:space="preserve"> </w:t>
      </w:r>
      <w:r w:rsidRPr="00A419CE">
        <w:rPr>
          <w:rFonts w:ascii="Times New Roman" w:hAnsi="Times New Roman" w:cs="Times New Roman"/>
          <w:i/>
          <w:iCs/>
        </w:rPr>
        <w:t>et al.</w:t>
      </w:r>
      <w:r>
        <w:rPr>
          <w:rFonts w:ascii="Times New Roman" w:hAnsi="Times New Roman" w:cs="Times New Roman"/>
        </w:rPr>
        <w:t xml:space="preserve"> </w:t>
      </w:r>
      <w:r w:rsidRPr="005F0A48">
        <w:rPr>
          <w:rFonts w:ascii="Times New Roman" w:hAnsi="Times New Roman" w:cs="Times New Roman"/>
        </w:rPr>
        <w:t>Bamboo-Like Nitrogen-Doped Carbon Nanotube Forests as Durable Metal-Free Catalysts for Self-Powered Flexible Li–CO2 Batteries</w:t>
      </w:r>
      <w:r>
        <w:rPr>
          <w:rFonts w:ascii="Times New Roman" w:hAnsi="Times New Roman" w:cs="Times New Roman"/>
        </w:rPr>
        <w:t xml:space="preserve">. </w:t>
      </w:r>
      <w:r w:rsidRPr="005F0A48">
        <w:rPr>
          <w:rFonts w:ascii="Times New Roman" w:hAnsi="Times New Roman" w:cs="Times New Roman"/>
          <w:i/>
          <w:iCs/>
        </w:rPr>
        <w:t xml:space="preserve">Adv. Mater. </w:t>
      </w:r>
      <w:r w:rsidRPr="005F0A48">
        <w:rPr>
          <w:rFonts w:ascii="Times New Roman" w:hAnsi="Times New Roman" w:cs="Times New Roman"/>
          <w:b/>
          <w:bCs/>
        </w:rPr>
        <w:t>31</w:t>
      </w:r>
      <w:r w:rsidRPr="005F0A48">
        <w:rPr>
          <w:rFonts w:ascii="Times New Roman" w:hAnsi="Times New Roman" w:cs="Times New Roman"/>
        </w:rPr>
        <w:t xml:space="preserve">, 1903852 </w:t>
      </w:r>
      <w:r>
        <w:rPr>
          <w:rFonts w:ascii="Times New Roman" w:hAnsi="Times New Roman" w:cs="Times New Roman"/>
        </w:rPr>
        <w:t>(</w:t>
      </w:r>
      <w:r w:rsidRPr="005F0A48">
        <w:rPr>
          <w:rFonts w:ascii="Times New Roman" w:hAnsi="Times New Roman" w:cs="Times New Roman"/>
        </w:rPr>
        <w:t>2019</w:t>
      </w:r>
      <w:r>
        <w:rPr>
          <w:rFonts w:ascii="Times New Roman" w:hAnsi="Times New Roman" w:cs="Times New Roman"/>
        </w:rPr>
        <w:t>)</w:t>
      </w:r>
      <w:r w:rsidRPr="005F0A48">
        <w:rPr>
          <w:rFonts w:ascii="Times New Roman" w:hAnsi="Times New Roman" w:cs="Times New Roman"/>
        </w:rPr>
        <w:t>.</w:t>
      </w:r>
    </w:p>
    <w:p w14:paraId="21A29929" w14:textId="7025ADE2" w:rsidR="005F0A48" w:rsidRDefault="005F0A48" w:rsidP="008157F6">
      <w:pPr>
        <w:pStyle w:val="aa"/>
        <w:numPr>
          <w:ilvl w:val="0"/>
          <w:numId w:val="3"/>
        </w:numPr>
        <w:ind w:firstLine="440"/>
        <w:rPr>
          <w:rFonts w:ascii="Times New Roman" w:hAnsi="Times New Roman" w:cs="Times New Roman"/>
        </w:rPr>
      </w:pPr>
      <w:r w:rsidRPr="00F059AC">
        <w:rPr>
          <w:rFonts w:ascii="Times New Roman" w:hAnsi="Times New Roman" w:cs="Times New Roman"/>
          <w:lang w:val="es-ES"/>
        </w:rPr>
        <w:t>Bie, S., Du, M., He, W.</w:t>
      </w:r>
      <w:r w:rsidRPr="00F059AC">
        <w:rPr>
          <w:rFonts w:ascii="Times New Roman" w:hAnsi="Times New Roman" w:cs="Times New Roman"/>
          <w:i/>
          <w:iCs/>
          <w:lang w:val="es-ES"/>
        </w:rPr>
        <w:t xml:space="preserve"> et al.</w:t>
      </w:r>
      <w:r w:rsidRPr="00F059AC">
        <w:rPr>
          <w:rFonts w:ascii="Times New Roman" w:hAnsi="Times New Roman" w:cs="Times New Roman"/>
          <w:lang w:val="es-ES"/>
        </w:rPr>
        <w:t xml:space="preserve"> </w:t>
      </w:r>
      <w:r w:rsidRPr="005F0A48">
        <w:rPr>
          <w:rFonts w:ascii="Times New Roman" w:hAnsi="Times New Roman" w:cs="Times New Roman"/>
        </w:rPr>
        <w:t xml:space="preserve">Carbon Nanotube@RuO2 as a </w:t>
      </w:r>
      <w:proofErr w:type="gramStart"/>
      <w:r w:rsidRPr="005F0A48">
        <w:rPr>
          <w:rFonts w:ascii="Times New Roman" w:hAnsi="Times New Roman" w:cs="Times New Roman"/>
        </w:rPr>
        <w:t>High Performance</w:t>
      </w:r>
      <w:proofErr w:type="gramEnd"/>
      <w:r w:rsidRPr="005F0A48">
        <w:rPr>
          <w:rFonts w:ascii="Times New Roman" w:hAnsi="Times New Roman" w:cs="Times New Roman"/>
        </w:rPr>
        <w:t xml:space="preserve"> Catalyst for Li–CO2 Batteries. </w:t>
      </w:r>
      <w:r w:rsidRPr="005F0A48">
        <w:rPr>
          <w:rFonts w:ascii="Times New Roman" w:hAnsi="Times New Roman" w:cs="Times New Roman"/>
          <w:i/>
          <w:iCs/>
        </w:rPr>
        <w:t>ACS Appl. Mater. Inter.</w:t>
      </w:r>
      <w:r>
        <w:rPr>
          <w:rFonts w:ascii="Times New Roman" w:hAnsi="Times New Roman" w:cs="Times New Roman"/>
        </w:rPr>
        <w:t xml:space="preserve"> </w:t>
      </w:r>
      <w:r w:rsidRPr="005F0A48">
        <w:rPr>
          <w:rFonts w:ascii="Times New Roman" w:hAnsi="Times New Roman" w:cs="Times New Roman"/>
          <w:b/>
          <w:bCs/>
        </w:rPr>
        <w:t>11</w:t>
      </w:r>
      <w:r w:rsidRPr="005F0A48">
        <w:rPr>
          <w:rFonts w:ascii="Times New Roman" w:hAnsi="Times New Roman" w:cs="Times New Roman"/>
        </w:rPr>
        <w:t>, 5146-515</w:t>
      </w:r>
      <w:r>
        <w:rPr>
          <w:rFonts w:ascii="Times New Roman" w:hAnsi="Times New Roman" w:cs="Times New Roman"/>
        </w:rPr>
        <w:t>1 (</w:t>
      </w:r>
      <w:r w:rsidRPr="005F0A48">
        <w:rPr>
          <w:rFonts w:ascii="Times New Roman" w:hAnsi="Times New Roman" w:cs="Times New Roman"/>
        </w:rPr>
        <w:t>2019</w:t>
      </w:r>
      <w:r>
        <w:rPr>
          <w:rFonts w:ascii="Times New Roman" w:hAnsi="Times New Roman" w:cs="Times New Roman"/>
        </w:rPr>
        <w:t>)</w:t>
      </w:r>
      <w:r w:rsidRPr="005F0A48">
        <w:rPr>
          <w:rFonts w:ascii="Times New Roman" w:hAnsi="Times New Roman" w:cs="Times New Roman"/>
        </w:rPr>
        <w:t>.</w:t>
      </w:r>
    </w:p>
    <w:p w14:paraId="708CB74D" w14:textId="40168D91" w:rsidR="005F0A48" w:rsidRDefault="005F0A48" w:rsidP="008157F6">
      <w:pPr>
        <w:pStyle w:val="aa"/>
        <w:numPr>
          <w:ilvl w:val="0"/>
          <w:numId w:val="3"/>
        </w:numPr>
        <w:ind w:firstLine="440"/>
        <w:rPr>
          <w:rFonts w:ascii="Times New Roman" w:hAnsi="Times New Roman" w:cs="Times New Roman"/>
        </w:rPr>
      </w:pPr>
      <w:r w:rsidRPr="00F059AC">
        <w:rPr>
          <w:rFonts w:ascii="Times New Roman" w:hAnsi="Times New Roman" w:cs="Times New Roman"/>
          <w:lang w:val="es-ES"/>
        </w:rPr>
        <w:t xml:space="preserve">Hu, C., Gong, L., Xiao, Y. </w:t>
      </w:r>
      <w:r w:rsidRPr="00F059AC">
        <w:rPr>
          <w:rFonts w:ascii="Times New Roman" w:hAnsi="Times New Roman" w:cs="Times New Roman"/>
          <w:i/>
          <w:iCs/>
          <w:lang w:val="es-ES"/>
        </w:rPr>
        <w:t>et al.</w:t>
      </w:r>
      <w:r w:rsidRPr="00F059AC">
        <w:rPr>
          <w:rFonts w:ascii="Times New Roman" w:hAnsi="Times New Roman" w:cs="Times New Roman"/>
          <w:lang w:val="es-ES"/>
        </w:rPr>
        <w:t xml:space="preserve"> </w:t>
      </w:r>
      <w:r w:rsidR="005E450B" w:rsidRPr="005E450B">
        <w:rPr>
          <w:rFonts w:ascii="Times New Roman" w:hAnsi="Times New Roman" w:cs="Times New Roman"/>
        </w:rPr>
        <w:t>High-Performance, Long-Life, Rechargeable Li–CO2 Batteries based on a 3D Holey Graphene Cathode Implanted with Single Iron Atoms</w:t>
      </w:r>
      <w:r w:rsidR="005E450B">
        <w:rPr>
          <w:rFonts w:ascii="Times New Roman" w:hAnsi="Times New Roman" w:cs="Times New Roman"/>
        </w:rPr>
        <w:t>.</w:t>
      </w:r>
      <w:r w:rsidRPr="005F0A48">
        <w:rPr>
          <w:rFonts w:ascii="Times New Roman" w:hAnsi="Times New Roman" w:cs="Times New Roman"/>
        </w:rPr>
        <w:t xml:space="preserve"> </w:t>
      </w:r>
      <w:r w:rsidRPr="005F0A48">
        <w:rPr>
          <w:rFonts w:ascii="Times New Roman" w:hAnsi="Times New Roman" w:cs="Times New Roman"/>
          <w:i/>
          <w:iCs/>
        </w:rPr>
        <w:t>Adv. Mater.</w:t>
      </w:r>
      <w:r w:rsidRPr="005F0A48">
        <w:rPr>
          <w:rFonts w:ascii="Times New Roman" w:hAnsi="Times New Roman" w:cs="Times New Roman"/>
        </w:rPr>
        <w:t xml:space="preserve"> </w:t>
      </w:r>
      <w:r w:rsidRPr="005F0A48">
        <w:rPr>
          <w:rFonts w:ascii="Times New Roman" w:hAnsi="Times New Roman" w:cs="Times New Roman"/>
          <w:b/>
          <w:bCs/>
        </w:rPr>
        <w:t>32</w:t>
      </w:r>
      <w:r w:rsidRPr="005F0A48">
        <w:rPr>
          <w:rFonts w:ascii="Times New Roman" w:hAnsi="Times New Roman" w:cs="Times New Roman"/>
        </w:rPr>
        <w:t>, 1907436</w:t>
      </w:r>
      <w:r>
        <w:rPr>
          <w:rFonts w:ascii="Times New Roman" w:hAnsi="Times New Roman" w:cs="Times New Roman"/>
        </w:rPr>
        <w:t xml:space="preserve"> (</w:t>
      </w:r>
      <w:r w:rsidRPr="005F0A48">
        <w:rPr>
          <w:rFonts w:ascii="Times New Roman" w:hAnsi="Times New Roman" w:cs="Times New Roman"/>
        </w:rPr>
        <w:t>2020</w:t>
      </w:r>
      <w:r>
        <w:rPr>
          <w:rFonts w:ascii="Times New Roman" w:hAnsi="Times New Roman" w:cs="Times New Roman"/>
        </w:rPr>
        <w:t>)</w:t>
      </w:r>
      <w:r w:rsidRPr="005F0A48">
        <w:rPr>
          <w:rFonts w:ascii="Times New Roman" w:hAnsi="Times New Roman" w:cs="Times New Roman"/>
        </w:rPr>
        <w:t>.</w:t>
      </w:r>
    </w:p>
    <w:p w14:paraId="3C41BD8E" w14:textId="605F7F8A" w:rsidR="005E450B" w:rsidRDefault="00562583" w:rsidP="008157F6">
      <w:pPr>
        <w:pStyle w:val="aa"/>
        <w:numPr>
          <w:ilvl w:val="0"/>
          <w:numId w:val="3"/>
        </w:numPr>
        <w:ind w:firstLine="440"/>
        <w:rPr>
          <w:rFonts w:ascii="Times New Roman" w:hAnsi="Times New Roman" w:cs="Times New Roman"/>
        </w:rPr>
      </w:pPr>
      <w:r w:rsidRPr="00F059AC">
        <w:rPr>
          <w:rFonts w:ascii="Times New Roman" w:hAnsi="Times New Roman" w:cs="Times New Roman"/>
          <w:lang w:val="es-ES"/>
        </w:rPr>
        <w:t xml:space="preserve">Guo, Z., Li, J., Qi, H. </w:t>
      </w:r>
      <w:r w:rsidRPr="00F059AC">
        <w:rPr>
          <w:rFonts w:ascii="Times New Roman" w:hAnsi="Times New Roman" w:cs="Times New Roman"/>
          <w:i/>
          <w:iCs/>
          <w:lang w:val="es-ES"/>
        </w:rPr>
        <w:t>et al</w:t>
      </w:r>
      <w:r w:rsidRPr="00F059AC">
        <w:rPr>
          <w:rFonts w:ascii="Times New Roman" w:hAnsi="Times New Roman" w:cs="Times New Roman"/>
          <w:lang w:val="es-ES"/>
        </w:rPr>
        <w:t xml:space="preserve">. </w:t>
      </w:r>
      <w:r w:rsidRPr="00562583">
        <w:rPr>
          <w:rFonts w:ascii="Times New Roman" w:hAnsi="Times New Roman" w:cs="Times New Roman"/>
        </w:rPr>
        <w:t>A Highly Reversible Long-Life Li–CO2 Battery</w:t>
      </w:r>
      <w:r>
        <w:rPr>
          <w:rFonts w:ascii="Times New Roman" w:hAnsi="Times New Roman" w:cs="Times New Roman"/>
        </w:rPr>
        <w:t xml:space="preserve"> </w:t>
      </w:r>
      <w:r w:rsidRPr="00562583">
        <w:rPr>
          <w:rFonts w:ascii="Times New Roman" w:hAnsi="Times New Roman" w:cs="Times New Roman"/>
        </w:rPr>
        <w:t>with a RuP2-Based Catalytic Cathode</w:t>
      </w:r>
      <w:r>
        <w:rPr>
          <w:rFonts w:ascii="Times New Roman" w:hAnsi="Times New Roman" w:cs="Times New Roman"/>
        </w:rPr>
        <w:t>.</w:t>
      </w:r>
      <w:r w:rsidRPr="00562583">
        <w:rPr>
          <w:rFonts w:ascii="Times New Roman" w:hAnsi="Times New Roman" w:cs="Times New Roman"/>
        </w:rPr>
        <w:t xml:space="preserve"> Small, </w:t>
      </w:r>
      <w:r w:rsidRPr="00562583">
        <w:rPr>
          <w:rFonts w:ascii="Times New Roman" w:hAnsi="Times New Roman" w:cs="Times New Roman"/>
          <w:b/>
          <w:bCs/>
        </w:rPr>
        <w:t>15</w:t>
      </w:r>
      <w:r w:rsidRPr="00562583">
        <w:rPr>
          <w:rFonts w:ascii="Times New Roman" w:hAnsi="Times New Roman" w:cs="Times New Roman"/>
        </w:rPr>
        <w:t>, 1803246</w:t>
      </w:r>
      <w:r>
        <w:rPr>
          <w:rFonts w:ascii="Times New Roman" w:hAnsi="Times New Roman" w:cs="Times New Roman"/>
        </w:rPr>
        <w:t xml:space="preserve"> (</w:t>
      </w:r>
      <w:r w:rsidRPr="00562583">
        <w:rPr>
          <w:rFonts w:ascii="Times New Roman" w:hAnsi="Times New Roman" w:cs="Times New Roman"/>
        </w:rPr>
        <w:t>2019</w:t>
      </w:r>
      <w:r>
        <w:rPr>
          <w:rFonts w:ascii="Times New Roman" w:hAnsi="Times New Roman" w:cs="Times New Roman"/>
        </w:rPr>
        <w:t>)</w:t>
      </w:r>
      <w:r w:rsidRPr="00562583">
        <w:rPr>
          <w:rFonts w:ascii="Times New Roman" w:hAnsi="Times New Roman" w:cs="Times New Roman"/>
        </w:rPr>
        <w:t>.</w:t>
      </w:r>
    </w:p>
    <w:p w14:paraId="248AE3AB" w14:textId="20FD364F" w:rsidR="00562583" w:rsidRDefault="00562583" w:rsidP="008157F6">
      <w:pPr>
        <w:pStyle w:val="aa"/>
        <w:numPr>
          <w:ilvl w:val="0"/>
          <w:numId w:val="3"/>
        </w:numPr>
        <w:ind w:firstLine="440"/>
        <w:rPr>
          <w:rFonts w:ascii="Times New Roman" w:hAnsi="Times New Roman" w:cs="Times New Roman"/>
        </w:rPr>
      </w:pPr>
      <w:r w:rsidRPr="00562583">
        <w:rPr>
          <w:rFonts w:ascii="Times New Roman" w:hAnsi="Times New Roman" w:cs="Times New Roman"/>
        </w:rPr>
        <w:t xml:space="preserve">Zhang, Z., Yang, C., Wu, S. </w:t>
      </w:r>
      <w:r w:rsidRPr="00562583">
        <w:rPr>
          <w:rFonts w:ascii="Times New Roman" w:hAnsi="Times New Roman" w:cs="Times New Roman"/>
          <w:i/>
          <w:iCs/>
        </w:rPr>
        <w:t>et al</w:t>
      </w:r>
      <w:r w:rsidRPr="00562583">
        <w:rPr>
          <w:rFonts w:ascii="Times New Roman" w:hAnsi="Times New Roman" w:cs="Times New Roman"/>
        </w:rPr>
        <w:t>.  Exploiting Synergistic Effect by Integrating Ruthenium–Copper Nanoparticles Highly Co-Dispersed on Graphene as Efficient Air Cathodes for Li–CO2 Batteries, Adv. Energy Mater.</w:t>
      </w:r>
      <w:r>
        <w:rPr>
          <w:rFonts w:ascii="Times New Roman" w:hAnsi="Times New Roman" w:cs="Times New Roman"/>
        </w:rPr>
        <w:t xml:space="preserve"> </w:t>
      </w:r>
      <w:r w:rsidRPr="00562583">
        <w:rPr>
          <w:rFonts w:ascii="Times New Roman" w:hAnsi="Times New Roman" w:cs="Times New Roman"/>
          <w:b/>
          <w:bCs/>
        </w:rPr>
        <w:t>9</w:t>
      </w:r>
      <w:r w:rsidRPr="00562583">
        <w:rPr>
          <w:rFonts w:ascii="Times New Roman" w:hAnsi="Times New Roman" w:cs="Times New Roman"/>
        </w:rPr>
        <w:t xml:space="preserve">, 1802805 </w:t>
      </w:r>
      <w:r>
        <w:rPr>
          <w:rFonts w:ascii="Times New Roman" w:hAnsi="Times New Roman" w:cs="Times New Roman"/>
        </w:rPr>
        <w:t>(</w:t>
      </w:r>
      <w:r w:rsidRPr="00562583">
        <w:rPr>
          <w:rFonts w:ascii="Times New Roman" w:hAnsi="Times New Roman" w:cs="Times New Roman"/>
        </w:rPr>
        <w:t>2019</w:t>
      </w:r>
      <w:r>
        <w:rPr>
          <w:rFonts w:ascii="Times New Roman" w:hAnsi="Times New Roman" w:cs="Times New Roman"/>
        </w:rPr>
        <w:t>)</w:t>
      </w:r>
      <w:r w:rsidRPr="00562583">
        <w:rPr>
          <w:rFonts w:ascii="Times New Roman" w:hAnsi="Times New Roman" w:cs="Times New Roman"/>
        </w:rPr>
        <w:t>.</w:t>
      </w:r>
    </w:p>
    <w:p w14:paraId="2D194ADE" w14:textId="4E2F372D" w:rsidR="00562583" w:rsidRDefault="0029258E"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L</w:t>
      </w:r>
      <w:r>
        <w:rPr>
          <w:rFonts w:ascii="Times New Roman" w:hAnsi="Times New Roman" w:cs="Times New Roman"/>
        </w:rPr>
        <w:t xml:space="preserve">i, C., Guo, Z., Yang, B. </w:t>
      </w:r>
      <w:r w:rsidRPr="00562583">
        <w:rPr>
          <w:rFonts w:ascii="Times New Roman" w:hAnsi="Times New Roman" w:cs="Times New Roman"/>
          <w:i/>
          <w:iCs/>
        </w:rPr>
        <w:t>et al</w:t>
      </w:r>
      <w:r w:rsidRPr="00562583">
        <w:rPr>
          <w:rFonts w:ascii="Times New Roman" w:hAnsi="Times New Roman" w:cs="Times New Roman"/>
        </w:rPr>
        <w:t>.</w:t>
      </w:r>
      <w:r>
        <w:rPr>
          <w:rFonts w:ascii="Times New Roman" w:hAnsi="Times New Roman" w:cs="Times New Roman"/>
        </w:rPr>
        <w:t xml:space="preserve"> </w:t>
      </w:r>
      <w:r w:rsidRPr="0029258E">
        <w:rPr>
          <w:rFonts w:ascii="Times New Roman" w:hAnsi="Times New Roman" w:cs="Times New Roman"/>
        </w:rPr>
        <w:t>A Rechargeable Li-CO2 Battery with a Gel Polymer Electrolyte</w:t>
      </w:r>
      <w:r>
        <w:rPr>
          <w:rFonts w:ascii="Times New Roman" w:hAnsi="Times New Roman" w:cs="Times New Roman"/>
        </w:rPr>
        <w:t xml:space="preserve">. </w:t>
      </w:r>
      <w:proofErr w:type="spellStart"/>
      <w:r w:rsidRPr="0029258E">
        <w:rPr>
          <w:rFonts w:ascii="Times New Roman" w:hAnsi="Times New Roman" w:cs="Times New Roman"/>
          <w:i/>
          <w:iCs/>
        </w:rPr>
        <w:t>Angew</w:t>
      </w:r>
      <w:proofErr w:type="spellEnd"/>
      <w:r w:rsidRPr="0029258E">
        <w:rPr>
          <w:rFonts w:ascii="Times New Roman" w:hAnsi="Times New Roman" w:cs="Times New Roman"/>
          <w:i/>
          <w:iCs/>
        </w:rPr>
        <w:t xml:space="preserve">. Chem. Int. Ed. </w:t>
      </w:r>
      <w:r w:rsidRPr="0029258E">
        <w:rPr>
          <w:rFonts w:ascii="Times New Roman" w:hAnsi="Times New Roman" w:cs="Times New Roman"/>
          <w:b/>
          <w:bCs/>
        </w:rPr>
        <w:t>56</w:t>
      </w:r>
      <w:r w:rsidRPr="0029258E">
        <w:rPr>
          <w:rFonts w:ascii="Times New Roman" w:hAnsi="Times New Roman" w:cs="Times New Roman"/>
        </w:rPr>
        <w:t>, 9126 –9130</w:t>
      </w:r>
      <w:r>
        <w:rPr>
          <w:rFonts w:ascii="Times New Roman" w:hAnsi="Times New Roman" w:cs="Times New Roman"/>
        </w:rPr>
        <w:t xml:space="preserve"> (</w:t>
      </w:r>
      <w:r w:rsidRPr="0029258E">
        <w:rPr>
          <w:rFonts w:ascii="Times New Roman" w:hAnsi="Times New Roman" w:cs="Times New Roman"/>
        </w:rPr>
        <w:t>2017</w:t>
      </w:r>
      <w:r>
        <w:rPr>
          <w:rFonts w:ascii="Times New Roman" w:hAnsi="Times New Roman" w:cs="Times New Roman"/>
        </w:rPr>
        <w:t>).</w:t>
      </w:r>
    </w:p>
    <w:p w14:paraId="04648926" w14:textId="6DE84E8B" w:rsidR="0029258E" w:rsidRDefault="00A8189F" w:rsidP="008157F6">
      <w:pPr>
        <w:pStyle w:val="aa"/>
        <w:numPr>
          <w:ilvl w:val="0"/>
          <w:numId w:val="3"/>
        </w:numPr>
        <w:ind w:firstLine="440"/>
        <w:rPr>
          <w:rFonts w:ascii="Times New Roman" w:hAnsi="Times New Roman" w:cs="Times New Roman"/>
        </w:rPr>
      </w:pPr>
      <w:bookmarkStart w:id="20" w:name="OLE_LINK5"/>
      <w:r>
        <w:rPr>
          <w:rFonts w:ascii="Times New Roman" w:hAnsi="Times New Roman" w:cs="Times New Roman" w:hint="eastAsia"/>
        </w:rPr>
        <w:t>Song</w:t>
      </w:r>
      <w:r>
        <w:rPr>
          <w:rFonts w:ascii="Times New Roman" w:hAnsi="Times New Roman" w:cs="Times New Roman"/>
        </w:rPr>
        <w:t xml:space="preserve">, L., Hu, C., Xiao, Y. </w:t>
      </w:r>
      <w:r w:rsidRPr="00562583">
        <w:rPr>
          <w:rFonts w:ascii="Times New Roman" w:hAnsi="Times New Roman" w:cs="Times New Roman"/>
          <w:i/>
          <w:iCs/>
        </w:rPr>
        <w:t>et al</w:t>
      </w:r>
      <w:r w:rsidRPr="00562583">
        <w:rPr>
          <w:rFonts w:ascii="Times New Roman" w:hAnsi="Times New Roman" w:cs="Times New Roman"/>
        </w:rPr>
        <w:t>.</w:t>
      </w:r>
      <w:r>
        <w:rPr>
          <w:rFonts w:ascii="Times New Roman" w:hAnsi="Times New Roman" w:cs="Times New Roman"/>
        </w:rPr>
        <w:t xml:space="preserve"> </w:t>
      </w:r>
      <w:r w:rsidRPr="00A8189F">
        <w:rPr>
          <w:rFonts w:ascii="Times New Roman" w:hAnsi="Times New Roman" w:cs="Times New Roman"/>
        </w:rPr>
        <w:t>An ultra-long life, high-performance, flexible Li–CO2 battery based on</w:t>
      </w:r>
      <w:r>
        <w:rPr>
          <w:rFonts w:ascii="Times New Roman" w:hAnsi="Times New Roman" w:cs="Times New Roman"/>
        </w:rPr>
        <w:t xml:space="preserve"> </w:t>
      </w:r>
      <w:r w:rsidRPr="00A8189F">
        <w:rPr>
          <w:rFonts w:ascii="Times New Roman" w:hAnsi="Times New Roman" w:cs="Times New Roman"/>
        </w:rPr>
        <w:t>multifunctional carbon electrocatalysts</w:t>
      </w:r>
      <w:r>
        <w:rPr>
          <w:rFonts w:ascii="Times New Roman" w:hAnsi="Times New Roman" w:cs="Times New Roman"/>
        </w:rPr>
        <w:t>.</w:t>
      </w:r>
      <w:r w:rsidRPr="00A8189F">
        <w:t xml:space="preserve"> </w:t>
      </w:r>
      <w:r w:rsidRPr="00A8189F">
        <w:rPr>
          <w:rFonts w:ascii="Times New Roman" w:hAnsi="Times New Roman" w:cs="Times New Roman"/>
          <w:i/>
          <w:iCs/>
        </w:rPr>
        <w:t>Nano Energy</w:t>
      </w:r>
      <w:r>
        <w:rPr>
          <w:rFonts w:ascii="Times New Roman" w:hAnsi="Times New Roman" w:cs="Times New Roman"/>
        </w:rPr>
        <w:t xml:space="preserve">. </w:t>
      </w:r>
      <w:r w:rsidRPr="00A8189F">
        <w:rPr>
          <w:rFonts w:ascii="Times New Roman" w:hAnsi="Times New Roman" w:cs="Times New Roman"/>
          <w:b/>
          <w:bCs/>
        </w:rPr>
        <w:t>71</w:t>
      </w:r>
      <w:r>
        <w:rPr>
          <w:rFonts w:ascii="Times New Roman" w:hAnsi="Times New Roman" w:cs="Times New Roman"/>
        </w:rPr>
        <w:t xml:space="preserve">, </w:t>
      </w:r>
      <w:r w:rsidRPr="00A8189F">
        <w:rPr>
          <w:rFonts w:ascii="Times New Roman" w:hAnsi="Times New Roman" w:cs="Times New Roman"/>
        </w:rPr>
        <w:t>104595 (2020)</w:t>
      </w:r>
      <w:r>
        <w:rPr>
          <w:rFonts w:ascii="Times New Roman" w:hAnsi="Times New Roman" w:cs="Times New Roman"/>
        </w:rPr>
        <w:t>.</w:t>
      </w:r>
      <w:bookmarkEnd w:id="20"/>
    </w:p>
    <w:p w14:paraId="348ED5D2" w14:textId="48D4C8CB" w:rsidR="00A8189F" w:rsidRDefault="00A8189F"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W</w:t>
      </w:r>
      <w:r>
        <w:rPr>
          <w:rFonts w:ascii="Times New Roman" w:hAnsi="Times New Roman" w:cs="Times New Roman"/>
        </w:rPr>
        <w:t xml:space="preserve">ang, S., Wang, J., Liu, J. </w:t>
      </w:r>
      <w:r w:rsidRPr="00562583">
        <w:rPr>
          <w:rFonts w:ascii="Times New Roman" w:hAnsi="Times New Roman" w:cs="Times New Roman"/>
          <w:i/>
          <w:iCs/>
        </w:rPr>
        <w:t>et al</w:t>
      </w:r>
      <w:r w:rsidRPr="00562583">
        <w:rPr>
          <w:rFonts w:ascii="Times New Roman" w:hAnsi="Times New Roman" w:cs="Times New Roman"/>
        </w:rPr>
        <w:t>.</w:t>
      </w:r>
      <w:r>
        <w:rPr>
          <w:rFonts w:ascii="Times New Roman" w:hAnsi="Times New Roman" w:cs="Times New Roman"/>
        </w:rPr>
        <w:t xml:space="preserve"> </w:t>
      </w:r>
      <w:r w:rsidRPr="00A8189F">
        <w:rPr>
          <w:rFonts w:ascii="Times New Roman" w:hAnsi="Times New Roman" w:cs="Times New Roman"/>
        </w:rPr>
        <w:t>Ultra-fine surface solid-state electrolytes for long</w:t>
      </w:r>
      <w:r>
        <w:rPr>
          <w:rFonts w:ascii="Times New Roman" w:hAnsi="Times New Roman" w:cs="Times New Roman"/>
        </w:rPr>
        <w:t xml:space="preserve"> </w:t>
      </w:r>
      <w:r w:rsidRPr="00A8189F">
        <w:rPr>
          <w:rFonts w:ascii="Times New Roman" w:hAnsi="Times New Roman" w:cs="Times New Roman"/>
        </w:rPr>
        <w:t>cycle life all-solid-state lithium–air batteries</w:t>
      </w:r>
      <w:r>
        <w:rPr>
          <w:rFonts w:ascii="Times New Roman" w:hAnsi="Times New Roman" w:cs="Times New Roman"/>
        </w:rPr>
        <w:t xml:space="preserve">. </w:t>
      </w:r>
      <w:r w:rsidRPr="00A8189F">
        <w:rPr>
          <w:rFonts w:ascii="Times New Roman" w:hAnsi="Times New Roman" w:cs="Times New Roman"/>
          <w:i/>
          <w:iCs/>
        </w:rPr>
        <w:t>J. Mater. Chem. A</w:t>
      </w:r>
      <w:r>
        <w:rPr>
          <w:rFonts w:ascii="Times New Roman" w:hAnsi="Times New Roman" w:cs="Times New Roman"/>
        </w:rPr>
        <w:t xml:space="preserve">. </w:t>
      </w:r>
      <w:r w:rsidRPr="00A8189F">
        <w:rPr>
          <w:rFonts w:ascii="Times New Roman" w:hAnsi="Times New Roman" w:cs="Times New Roman"/>
          <w:b/>
          <w:bCs/>
        </w:rPr>
        <w:t>6</w:t>
      </w:r>
      <w:r w:rsidRPr="00A8189F">
        <w:rPr>
          <w:rFonts w:ascii="Times New Roman" w:hAnsi="Times New Roman" w:cs="Times New Roman"/>
        </w:rPr>
        <w:t>,</w:t>
      </w:r>
      <w:r>
        <w:rPr>
          <w:rFonts w:ascii="Times New Roman" w:hAnsi="Times New Roman" w:cs="Times New Roman"/>
        </w:rPr>
        <w:t xml:space="preserve"> </w:t>
      </w:r>
      <w:r w:rsidRPr="00A8189F">
        <w:rPr>
          <w:rFonts w:ascii="Times New Roman" w:hAnsi="Times New Roman" w:cs="Times New Roman"/>
        </w:rPr>
        <w:t>21248</w:t>
      </w:r>
      <w:r>
        <w:rPr>
          <w:rFonts w:ascii="Times New Roman" w:hAnsi="Times New Roman" w:cs="Times New Roman"/>
        </w:rPr>
        <w:t xml:space="preserve"> (</w:t>
      </w:r>
      <w:r w:rsidRPr="00A8189F">
        <w:rPr>
          <w:rFonts w:ascii="Times New Roman" w:hAnsi="Times New Roman" w:cs="Times New Roman"/>
        </w:rPr>
        <w:t>2018</w:t>
      </w:r>
      <w:r>
        <w:rPr>
          <w:rFonts w:ascii="Times New Roman" w:hAnsi="Times New Roman" w:cs="Times New Roman"/>
        </w:rPr>
        <w:t>).</w:t>
      </w:r>
    </w:p>
    <w:p w14:paraId="2627DDA1" w14:textId="53113499" w:rsidR="00A84109" w:rsidRDefault="00A84109" w:rsidP="008157F6">
      <w:pPr>
        <w:pStyle w:val="aa"/>
        <w:numPr>
          <w:ilvl w:val="0"/>
          <w:numId w:val="3"/>
        </w:numPr>
        <w:ind w:firstLine="440"/>
        <w:rPr>
          <w:rFonts w:ascii="Times New Roman" w:hAnsi="Times New Roman" w:cs="Times New Roman"/>
        </w:rPr>
      </w:pPr>
      <w:r w:rsidRPr="00F059AC">
        <w:rPr>
          <w:rFonts w:ascii="Times New Roman" w:hAnsi="Times New Roman" w:cs="Times New Roman" w:hint="eastAsia"/>
          <w:lang w:val="es-ES"/>
        </w:rPr>
        <w:t>D</w:t>
      </w:r>
      <w:r w:rsidRPr="00F059AC">
        <w:rPr>
          <w:rFonts w:ascii="Times New Roman" w:hAnsi="Times New Roman" w:cs="Times New Roman"/>
          <w:lang w:val="es-ES"/>
        </w:rPr>
        <w:t xml:space="preserve">u, Y., Liu, Y., Yang, S. </w:t>
      </w:r>
      <w:r w:rsidRPr="00F059AC">
        <w:rPr>
          <w:rFonts w:ascii="Times New Roman" w:hAnsi="Times New Roman" w:cs="Times New Roman"/>
          <w:i/>
          <w:iCs/>
          <w:lang w:val="es-ES"/>
        </w:rPr>
        <w:t>et al</w:t>
      </w:r>
      <w:r w:rsidRPr="00F059AC">
        <w:rPr>
          <w:rFonts w:ascii="Times New Roman" w:hAnsi="Times New Roman" w:cs="Times New Roman"/>
          <w:lang w:val="es-ES"/>
        </w:rPr>
        <w:t xml:space="preserve">. </w:t>
      </w:r>
      <w:r w:rsidRPr="00A84109">
        <w:rPr>
          <w:rFonts w:ascii="Times New Roman" w:hAnsi="Times New Roman" w:cs="Times New Roman"/>
        </w:rPr>
        <w:t>A rechargeable all-solid-state Li–CO2 battery using</w:t>
      </w:r>
      <w:r>
        <w:rPr>
          <w:rFonts w:ascii="Times New Roman" w:hAnsi="Times New Roman" w:cs="Times New Roman"/>
        </w:rPr>
        <w:t xml:space="preserve"> </w:t>
      </w:r>
      <w:r w:rsidRPr="00A84109">
        <w:rPr>
          <w:rFonts w:ascii="Times New Roman" w:hAnsi="Times New Roman" w:cs="Times New Roman"/>
        </w:rPr>
        <w:t>a Li1.5Al0.5Ge1.5(PO4)3 ceramic electrolyte and</w:t>
      </w:r>
      <w:r>
        <w:rPr>
          <w:rFonts w:ascii="Times New Roman" w:hAnsi="Times New Roman" w:cs="Times New Roman"/>
        </w:rPr>
        <w:t xml:space="preserve"> </w:t>
      </w:r>
      <w:r w:rsidRPr="00A84109">
        <w:rPr>
          <w:rFonts w:ascii="Times New Roman" w:hAnsi="Times New Roman" w:cs="Times New Roman"/>
        </w:rPr>
        <w:t>nanoscale RuO2 catalyst</w:t>
      </w:r>
      <w:r>
        <w:rPr>
          <w:rFonts w:ascii="Times New Roman" w:hAnsi="Times New Roman" w:cs="Times New Roman"/>
        </w:rPr>
        <w:t xml:space="preserve">. </w:t>
      </w:r>
      <w:r w:rsidRPr="00A84109">
        <w:rPr>
          <w:rFonts w:ascii="Times New Roman" w:hAnsi="Times New Roman" w:cs="Times New Roman"/>
          <w:i/>
          <w:iCs/>
        </w:rPr>
        <w:t>J. Mater. Chem. A</w:t>
      </w:r>
      <w:r>
        <w:rPr>
          <w:rFonts w:ascii="Times New Roman" w:hAnsi="Times New Roman" w:cs="Times New Roman"/>
        </w:rPr>
        <w:t xml:space="preserve">. </w:t>
      </w:r>
      <w:r w:rsidRPr="00A84109">
        <w:rPr>
          <w:rFonts w:ascii="Times New Roman" w:hAnsi="Times New Roman" w:cs="Times New Roman"/>
          <w:b/>
          <w:bCs/>
        </w:rPr>
        <w:t>9</w:t>
      </w:r>
      <w:r w:rsidRPr="00A84109">
        <w:rPr>
          <w:rFonts w:ascii="Times New Roman" w:hAnsi="Times New Roman" w:cs="Times New Roman"/>
        </w:rPr>
        <w:t>,</w:t>
      </w:r>
      <w:r>
        <w:rPr>
          <w:rFonts w:ascii="Times New Roman" w:hAnsi="Times New Roman" w:cs="Times New Roman"/>
        </w:rPr>
        <w:t xml:space="preserve"> </w:t>
      </w:r>
      <w:r w:rsidRPr="00A84109">
        <w:rPr>
          <w:rFonts w:ascii="Times New Roman" w:hAnsi="Times New Roman" w:cs="Times New Roman"/>
        </w:rPr>
        <w:t>9581</w:t>
      </w:r>
      <w:r>
        <w:rPr>
          <w:rFonts w:ascii="Times New Roman" w:hAnsi="Times New Roman" w:cs="Times New Roman"/>
        </w:rPr>
        <w:t xml:space="preserve"> (</w:t>
      </w:r>
      <w:r w:rsidRPr="00A84109">
        <w:rPr>
          <w:rFonts w:ascii="Times New Roman" w:hAnsi="Times New Roman" w:cs="Times New Roman"/>
        </w:rPr>
        <w:t>2021</w:t>
      </w:r>
      <w:r>
        <w:rPr>
          <w:rFonts w:ascii="Times New Roman" w:hAnsi="Times New Roman" w:cs="Times New Roman"/>
        </w:rPr>
        <w:t>).</w:t>
      </w:r>
    </w:p>
    <w:p w14:paraId="561BBFA7" w14:textId="519FD17C" w:rsidR="00A84109" w:rsidRDefault="00A84109"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S</w:t>
      </w:r>
      <w:r>
        <w:rPr>
          <w:rFonts w:ascii="Times New Roman" w:hAnsi="Times New Roman" w:cs="Times New Roman"/>
        </w:rPr>
        <w:t>ong, H., Wang, S., Song, X.</w:t>
      </w:r>
      <w:bookmarkStart w:id="21" w:name="OLE_LINK3"/>
      <w:r>
        <w:rPr>
          <w:rFonts w:ascii="Times New Roman" w:hAnsi="Times New Roman" w:cs="Times New Roman"/>
        </w:rPr>
        <w:t xml:space="preserve"> </w:t>
      </w:r>
      <w:r w:rsidRPr="00562583">
        <w:rPr>
          <w:rFonts w:ascii="Times New Roman" w:hAnsi="Times New Roman" w:cs="Times New Roman"/>
          <w:i/>
          <w:iCs/>
        </w:rPr>
        <w:t>et al</w:t>
      </w:r>
      <w:r w:rsidRPr="00562583">
        <w:rPr>
          <w:rFonts w:ascii="Times New Roman" w:hAnsi="Times New Roman" w:cs="Times New Roman"/>
        </w:rPr>
        <w:t>.</w:t>
      </w:r>
      <w:r>
        <w:rPr>
          <w:rFonts w:ascii="Times New Roman" w:hAnsi="Times New Roman" w:cs="Times New Roman"/>
        </w:rPr>
        <w:t xml:space="preserve"> </w:t>
      </w:r>
      <w:bookmarkEnd w:id="21"/>
      <w:r w:rsidRPr="00A84109">
        <w:rPr>
          <w:rFonts w:ascii="Times New Roman" w:hAnsi="Times New Roman" w:cs="Times New Roman"/>
        </w:rPr>
        <w:t>Solar-driven all-solid-state lithium–air batteries</w:t>
      </w:r>
      <w:r>
        <w:rPr>
          <w:rFonts w:ascii="Times New Roman" w:hAnsi="Times New Roman" w:cs="Times New Roman"/>
        </w:rPr>
        <w:t xml:space="preserve"> </w:t>
      </w:r>
      <w:r w:rsidRPr="00A84109">
        <w:rPr>
          <w:rFonts w:ascii="Times New Roman" w:hAnsi="Times New Roman" w:cs="Times New Roman"/>
        </w:rPr>
        <w:t>operating at extreme low temperatures</w:t>
      </w:r>
      <w:r>
        <w:rPr>
          <w:rFonts w:ascii="Times New Roman" w:hAnsi="Times New Roman" w:cs="Times New Roman"/>
        </w:rPr>
        <w:t xml:space="preserve">. </w:t>
      </w:r>
      <w:r w:rsidRPr="00A84109">
        <w:rPr>
          <w:rFonts w:ascii="Times New Roman" w:hAnsi="Times New Roman" w:cs="Times New Roman"/>
          <w:i/>
          <w:iCs/>
        </w:rPr>
        <w:t>Energy Environ. Sci.</w:t>
      </w:r>
      <w:r w:rsidRPr="00A84109">
        <w:rPr>
          <w:rFonts w:ascii="Times New Roman" w:hAnsi="Times New Roman" w:cs="Times New Roman"/>
        </w:rPr>
        <w:t xml:space="preserve"> </w:t>
      </w:r>
      <w:r w:rsidRPr="00A84109">
        <w:rPr>
          <w:rFonts w:ascii="Times New Roman" w:hAnsi="Times New Roman" w:cs="Times New Roman"/>
          <w:b/>
          <w:bCs/>
        </w:rPr>
        <w:t>13</w:t>
      </w:r>
      <w:r w:rsidRPr="00A84109">
        <w:rPr>
          <w:rFonts w:ascii="Times New Roman" w:hAnsi="Times New Roman" w:cs="Times New Roman"/>
        </w:rPr>
        <w:t>, 1205</w:t>
      </w:r>
      <w:r>
        <w:rPr>
          <w:rFonts w:ascii="Times New Roman" w:hAnsi="Times New Roman" w:cs="Times New Roman"/>
        </w:rPr>
        <w:t xml:space="preserve"> (</w:t>
      </w:r>
      <w:r w:rsidRPr="00A84109">
        <w:rPr>
          <w:rFonts w:ascii="Times New Roman" w:hAnsi="Times New Roman" w:cs="Times New Roman"/>
        </w:rPr>
        <w:t>2020</w:t>
      </w:r>
      <w:r>
        <w:rPr>
          <w:rFonts w:ascii="Times New Roman" w:hAnsi="Times New Roman" w:cs="Times New Roman"/>
        </w:rPr>
        <w:t>).</w:t>
      </w:r>
    </w:p>
    <w:p w14:paraId="7B346147" w14:textId="261600C1" w:rsidR="00A84109" w:rsidRDefault="00A84109" w:rsidP="008157F6">
      <w:pPr>
        <w:pStyle w:val="aa"/>
        <w:numPr>
          <w:ilvl w:val="0"/>
          <w:numId w:val="3"/>
        </w:numPr>
        <w:ind w:firstLine="440"/>
        <w:rPr>
          <w:rFonts w:ascii="Times New Roman" w:hAnsi="Times New Roman" w:cs="Times New Roman"/>
        </w:rPr>
      </w:pPr>
      <w:r>
        <w:rPr>
          <w:rFonts w:ascii="Times New Roman" w:hAnsi="Times New Roman" w:cs="Times New Roman"/>
        </w:rPr>
        <w:t xml:space="preserve">Wang, S., Song, H., Song, X. </w:t>
      </w:r>
      <w:r w:rsidRPr="00562583">
        <w:rPr>
          <w:rFonts w:ascii="Times New Roman" w:hAnsi="Times New Roman" w:cs="Times New Roman"/>
          <w:i/>
          <w:iCs/>
        </w:rPr>
        <w:t>et al</w:t>
      </w:r>
      <w:r w:rsidRPr="00562583">
        <w:rPr>
          <w:rFonts w:ascii="Times New Roman" w:hAnsi="Times New Roman" w:cs="Times New Roman"/>
        </w:rPr>
        <w:t>.</w:t>
      </w:r>
      <w:r w:rsidRPr="00A84109">
        <w:t xml:space="preserve"> </w:t>
      </w:r>
      <w:r w:rsidRPr="00A84109">
        <w:rPr>
          <w:rFonts w:ascii="Times New Roman" w:hAnsi="Times New Roman" w:cs="Times New Roman"/>
        </w:rPr>
        <w:t>An extra-wide temperature all-solid-state lithium-metal battery operating from − 73℃</w:t>
      </w:r>
      <w:r>
        <w:rPr>
          <w:rFonts w:ascii="Times New Roman" w:hAnsi="Times New Roman" w:cs="Times New Roman"/>
        </w:rPr>
        <w:t xml:space="preserve"> </w:t>
      </w:r>
      <w:r w:rsidRPr="00A84109">
        <w:rPr>
          <w:rFonts w:ascii="Times New Roman" w:hAnsi="Times New Roman" w:cs="Times New Roman"/>
        </w:rPr>
        <w:t>to 120℃</w:t>
      </w:r>
      <w:r>
        <w:rPr>
          <w:rFonts w:ascii="Times New Roman" w:hAnsi="Times New Roman" w:cs="Times New Roman"/>
        </w:rPr>
        <w:t xml:space="preserve">. </w:t>
      </w:r>
      <w:r w:rsidR="00391872" w:rsidRPr="00391872">
        <w:rPr>
          <w:rFonts w:ascii="Times New Roman" w:hAnsi="Times New Roman" w:cs="Times New Roman"/>
          <w:i/>
          <w:iCs/>
        </w:rPr>
        <w:t xml:space="preserve">Energy Storage Mater. </w:t>
      </w:r>
      <w:r w:rsidRPr="00391872">
        <w:rPr>
          <w:rFonts w:ascii="Times New Roman" w:hAnsi="Times New Roman" w:cs="Times New Roman"/>
          <w:b/>
          <w:bCs/>
        </w:rPr>
        <w:t>39</w:t>
      </w:r>
      <w:r w:rsidR="00391872">
        <w:rPr>
          <w:rFonts w:ascii="Times New Roman" w:hAnsi="Times New Roman" w:cs="Times New Roman"/>
        </w:rPr>
        <w:t xml:space="preserve">, </w:t>
      </w:r>
      <w:r w:rsidRPr="00A84109">
        <w:rPr>
          <w:rFonts w:ascii="Times New Roman" w:hAnsi="Times New Roman" w:cs="Times New Roman"/>
        </w:rPr>
        <w:t>139–145</w:t>
      </w:r>
      <w:r w:rsidR="00391872">
        <w:rPr>
          <w:rFonts w:ascii="Times New Roman" w:hAnsi="Times New Roman" w:cs="Times New Roman"/>
        </w:rPr>
        <w:t xml:space="preserve"> </w:t>
      </w:r>
      <w:r w:rsidR="00391872" w:rsidRPr="00A84109">
        <w:rPr>
          <w:rFonts w:ascii="Times New Roman" w:hAnsi="Times New Roman" w:cs="Times New Roman"/>
        </w:rPr>
        <w:t>(2021)</w:t>
      </w:r>
      <w:r w:rsidR="00391872">
        <w:rPr>
          <w:rFonts w:ascii="Times New Roman" w:hAnsi="Times New Roman" w:cs="Times New Roman"/>
        </w:rPr>
        <w:t>.</w:t>
      </w:r>
    </w:p>
    <w:p w14:paraId="3527AA88" w14:textId="1EEDC97E" w:rsidR="00391872" w:rsidRDefault="00391872"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L</w:t>
      </w:r>
      <w:r>
        <w:rPr>
          <w:rFonts w:ascii="Times New Roman" w:hAnsi="Times New Roman" w:cs="Times New Roman"/>
        </w:rPr>
        <w:t xml:space="preserve">i, J., Wang, L., Zhao, Y. </w:t>
      </w:r>
      <w:r w:rsidRPr="00562583">
        <w:rPr>
          <w:rFonts w:ascii="Times New Roman" w:hAnsi="Times New Roman" w:cs="Times New Roman"/>
          <w:i/>
          <w:iCs/>
        </w:rPr>
        <w:t>et al</w:t>
      </w:r>
      <w:r w:rsidRPr="00562583">
        <w:rPr>
          <w:rFonts w:ascii="Times New Roman" w:hAnsi="Times New Roman" w:cs="Times New Roman"/>
        </w:rPr>
        <w:t>.</w:t>
      </w:r>
      <w:r>
        <w:rPr>
          <w:rFonts w:ascii="Times New Roman" w:hAnsi="Times New Roman" w:cs="Times New Roman"/>
        </w:rPr>
        <w:t xml:space="preserve"> </w:t>
      </w:r>
      <w:r w:rsidRPr="00391872">
        <w:rPr>
          <w:rFonts w:ascii="Times New Roman" w:hAnsi="Times New Roman" w:cs="Times New Roman"/>
        </w:rPr>
        <w:t>Li-CO2 Batteries Efficiently Working at Ultra-Low</w:t>
      </w:r>
      <w:r>
        <w:rPr>
          <w:rFonts w:ascii="Times New Roman" w:hAnsi="Times New Roman" w:cs="Times New Roman"/>
        </w:rPr>
        <w:t xml:space="preserve"> </w:t>
      </w:r>
      <w:r w:rsidRPr="00391872">
        <w:rPr>
          <w:rFonts w:ascii="Times New Roman" w:hAnsi="Times New Roman" w:cs="Times New Roman"/>
        </w:rPr>
        <w:t>Temperatures</w:t>
      </w:r>
      <w:r>
        <w:rPr>
          <w:rFonts w:ascii="Times New Roman" w:hAnsi="Times New Roman" w:cs="Times New Roman"/>
        </w:rPr>
        <w:t xml:space="preserve">. </w:t>
      </w:r>
      <w:r w:rsidRPr="00391872">
        <w:rPr>
          <w:rFonts w:ascii="Times New Roman" w:hAnsi="Times New Roman" w:cs="Times New Roman"/>
          <w:i/>
          <w:iCs/>
        </w:rPr>
        <w:t xml:space="preserve">Adv. </w:t>
      </w:r>
      <w:proofErr w:type="spellStart"/>
      <w:r w:rsidRPr="00391872">
        <w:rPr>
          <w:rFonts w:ascii="Times New Roman" w:hAnsi="Times New Roman" w:cs="Times New Roman"/>
          <w:i/>
          <w:iCs/>
        </w:rPr>
        <w:t>Funct</w:t>
      </w:r>
      <w:proofErr w:type="spellEnd"/>
      <w:r w:rsidRPr="00391872">
        <w:rPr>
          <w:rFonts w:ascii="Times New Roman" w:hAnsi="Times New Roman" w:cs="Times New Roman"/>
          <w:i/>
          <w:iCs/>
        </w:rPr>
        <w:t>. Mater</w:t>
      </w:r>
      <w:r w:rsidRPr="00391872">
        <w:rPr>
          <w:rFonts w:ascii="Times New Roman" w:hAnsi="Times New Roman" w:cs="Times New Roman"/>
        </w:rPr>
        <w:t>.</w:t>
      </w:r>
      <w:r>
        <w:rPr>
          <w:rFonts w:ascii="Times New Roman" w:hAnsi="Times New Roman" w:cs="Times New Roman"/>
        </w:rPr>
        <w:t xml:space="preserve"> </w:t>
      </w:r>
      <w:r w:rsidRPr="00391872">
        <w:rPr>
          <w:rFonts w:ascii="Times New Roman" w:hAnsi="Times New Roman" w:cs="Times New Roman"/>
          <w:b/>
          <w:bCs/>
        </w:rPr>
        <w:t>30</w:t>
      </w:r>
      <w:r w:rsidRPr="00391872">
        <w:rPr>
          <w:rFonts w:ascii="Times New Roman" w:hAnsi="Times New Roman" w:cs="Times New Roman"/>
        </w:rPr>
        <w:t xml:space="preserve">, 2001619 </w:t>
      </w:r>
      <w:r>
        <w:rPr>
          <w:rFonts w:ascii="Times New Roman" w:hAnsi="Times New Roman" w:cs="Times New Roman"/>
        </w:rPr>
        <w:t>(</w:t>
      </w:r>
      <w:r w:rsidRPr="00391872">
        <w:rPr>
          <w:rFonts w:ascii="Times New Roman" w:hAnsi="Times New Roman" w:cs="Times New Roman"/>
        </w:rPr>
        <w:t>2020</w:t>
      </w:r>
      <w:r>
        <w:rPr>
          <w:rFonts w:ascii="Times New Roman" w:hAnsi="Times New Roman" w:cs="Times New Roman"/>
        </w:rPr>
        <w:t>).</w:t>
      </w:r>
    </w:p>
    <w:p w14:paraId="2357B287" w14:textId="72C1B8E6" w:rsidR="00391872" w:rsidRDefault="00391872" w:rsidP="008157F6">
      <w:pPr>
        <w:pStyle w:val="aa"/>
        <w:numPr>
          <w:ilvl w:val="0"/>
          <w:numId w:val="3"/>
        </w:numPr>
        <w:ind w:firstLine="440"/>
        <w:rPr>
          <w:rFonts w:ascii="Times New Roman" w:hAnsi="Times New Roman" w:cs="Times New Roman"/>
        </w:rPr>
      </w:pPr>
      <w:bookmarkStart w:id="22" w:name="_Hlk207274205"/>
      <w:r>
        <w:rPr>
          <w:rFonts w:ascii="Times New Roman" w:hAnsi="Times New Roman" w:cs="Times New Roman" w:hint="eastAsia"/>
        </w:rPr>
        <w:t>W</w:t>
      </w:r>
      <w:r>
        <w:rPr>
          <w:rFonts w:ascii="Times New Roman" w:hAnsi="Times New Roman" w:cs="Times New Roman"/>
        </w:rPr>
        <w:t>ang, S.,</w:t>
      </w:r>
      <w:bookmarkEnd w:id="22"/>
      <w:r>
        <w:rPr>
          <w:rFonts w:ascii="Times New Roman" w:hAnsi="Times New Roman" w:cs="Times New Roman"/>
        </w:rPr>
        <w:t xml:space="preserve"> Xu, K., Song, H. </w:t>
      </w:r>
      <w:r w:rsidRPr="00562583">
        <w:rPr>
          <w:rFonts w:ascii="Times New Roman" w:hAnsi="Times New Roman" w:cs="Times New Roman"/>
          <w:i/>
          <w:iCs/>
        </w:rPr>
        <w:t>et al</w:t>
      </w:r>
      <w:r w:rsidRPr="00562583">
        <w:rPr>
          <w:rFonts w:ascii="Times New Roman" w:hAnsi="Times New Roman" w:cs="Times New Roman"/>
        </w:rPr>
        <w:t>.</w:t>
      </w:r>
      <w:r>
        <w:rPr>
          <w:rFonts w:ascii="Times New Roman" w:hAnsi="Times New Roman" w:cs="Times New Roman"/>
        </w:rPr>
        <w:t xml:space="preserve"> </w:t>
      </w:r>
      <w:r w:rsidRPr="00391872">
        <w:rPr>
          <w:rFonts w:ascii="Times New Roman" w:hAnsi="Times New Roman" w:cs="Times New Roman"/>
        </w:rPr>
        <w:t>A High-Energy Long-Cycling Solid-State Lithium-Metal</w:t>
      </w:r>
      <w:r>
        <w:rPr>
          <w:rFonts w:ascii="Times New Roman" w:hAnsi="Times New Roman" w:cs="Times New Roman"/>
        </w:rPr>
        <w:t xml:space="preserve"> </w:t>
      </w:r>
      <w:r w:rsidRPr="00391872">
        <w:rPr>
          <w:rFonts w:ascii="Times New Roman" w:hAnsi="Times New Roman" w:cs="Times New Roman"/>
        </w:rPr>
        <w:t>Battery Operating at High Temperatures</w:t>
      </w:r>
      <w:r>
        <w:rPr>
          <w:rFonts w:ascii="Times New Roman" w:hAnsi="Times New Roman" w:cs="Times New Roman"/>
        </w:rPr>
        <w:t xml:space="preserve">. </w:t>
      </w:r>
      <w:r w:rsidRPr="00391872">
        <w:rPr>
          <w:rFonts w:ascii="Times New Roman" w:hAnsi="Times New Roman" w:cs="Times New Roman"/>
          <w:i/>
          <w:iCs/>
        </w:rPr>
        <w:t>Adv. Energy Mater</w:t>
      </w:r>
      <w:r w:rsidRPr="00391872">
        <w:rPr>
          <w:rFonts w:ascii="Times New Roman" w:hAnsi="Times New Roman" w:cs="Times New Roman"/>
        </w:rPr>
        <w:t>.</w:t>
      </w:r>
      <w:r>
        <w:rPr>
          <w:rFonts w:ascii="Times New Roman" w:hAnsi="Times New Roman" w:cs="Times New Roman"/>
        </w:rPr>
        <w:t xml:space="preserve"> </w:t>
      </w:r>
      <w:r w:rsidRPr="00391872">
        <w:rPr>
          <w:rFonts w:ascii="Times New Roman" w:hAnsi="Times New Roman" w:cs="Times New Roman"/>
          <w:b/>
          <w:bCs/>
        </w:rPr>
        <w:t>12</w:t>
      </w:r>
      <w:r w:rsidRPr="00391872">
        <w:rPr>
          <w:rFonts w:ascii="Times New Roman" w:hAnsi="Times New Roman" w:cs="Times New Roman"/>
        </w:rPr>
        <w:t>, 2201866</w:t>
      </w:r>
      <w:r>
        <w:rPr>
          <w:rFonts w:ascii="Times New Roman" w:hAnsi="Times New Roman" w:cs="Times New Roman"/>
        </w:rPr>
        <w:t xml:space="preserve"> (</w:t>
      </w:r>
      <w:r w:rsidRPr="00391872">
        <w:rPr>
          <w:rFonts w:ascii="Times New Roman" w:hAnsi="Times New Roman" w:cs="Times New Roman"/>
        </w:rPr>
        <w:t>2022</w:t>
      </w:r>
      <w:r>
        <w:rPr>
          <w:rFonts w:ascii="Times New Roman" w:hAnsi="Times New Roman" w:cs="Times New Roman"/>
        </w:rPr>
        <w:t>).</w:t>
      </w:r>
    </w:p>
    <w:p w14:paraId="0CDF32B0" w14:textId="5F104075" w:rsidR="00391872" w:rsidRDefault="005871A5" w:rsidP="008157F6">
      <w:pPr>
        <w:pStyle w:val="aa"/>
        <w:numPr>
          <w:ilvl w:val="0"/>
          <w:numId w:val="3"/>
        </w:numPr>
        <w:ind w:firstLine="440"/>
        <w:rPr>
          <w:rFonts w:ascii="Times New Roman" w:hAnsi="Times New Roman" w:cs="Times New Roman"/>
        </w:rPr>
      </w:pPr>
      <w:r w:rsidRPr="005871A5">
        <w:rPr>
          <w:rFonts w:ascii="Times New Roman" w:hAnsi="Times New Roman" w:cs="Times New Roman"/>
        </w:rPr>
        <w:t xml:space="preserve">Wang, S., </w:t>
      </w:r>
      <w:r>
        <w:rPr>
          <w:rFonts w:ascii="Times New Roman" w:hAnsi="Times New Roman" w:cs="Times New Roman"/>
        </w:rPr>
        <w:t xml:space="preserve">Song, H., Zhu, T. </w:t>
      </w:r>
      <w:r w:rsidRPr="00562583">
        <w:rPr>
          <w:rFonts w:ascii="Times New Roman" w:hAnsi="Times New Roman" w:cs="Times New Roman"/>
          <w:i/>
          <w:iCs/>
        </w:rPr>
        <w:t>et al</w:t>
      </w:r>
      <w:r w:rsidRPr="00562583">
        <w:rPr>
          <w:rFonts w:ascii="Times New Roman" w:hAnsi="Times New Roman" w:cs="Times New Roman"/>
        </w:rPr>
        <w:t>.</w:t>
      </w:r>
      <w:r>
        <w:rPr>
          <w:rFonts w:ascii="Times New Roman" w:hAnsi="Times New Roman" w:cs="Times New Roman"/>
        </w:rPr>
        <w:t xml:space="preserve"> </w:t>
      </w:r>
      <w:r w:rsidRPr="005871A5">
        <w:rPr>
          <w:rFonts w:ascii="Times New Roman" w:hAnsi="Times New Roman" w:cs="Times New Roman"/>
        </w:rPr>
        <w:t>An ultralow-charge-overpotential and long-cycle-life solid-state Li-CO2</w:t>
      </w:r>
      <w:r>
        <w:rPr>
          <w:rFonts w:ascii="Times New Roman" w:hAnsi="Times New Roman" w:cs="Times New Roman"/>
        </w:rPr>
        <w:t xml:space="preserve"> </w:t>
      </w:r>
      <w:r w:rsidRPr="005871A5">
        <w:rPr>
          <w:rFonts w:ascii="Times New Roman" w:hAnsi="Times New Roman" w:cs="Times New Roman"/>
        </w:rPr>
        <w:t>battery enabled by plasmon-enhanced solar photothermal catalysis</w:t>
      </w:r>
      <w:r>
        <w:rPr>
          <w:rFonts w:ascii="Times New Roman" w:hAnsi="Times New Roman" w:cs="Times New Roman"/>
        </w:rPr>
        <w:t xml:space="preserve">. </w:t>
      </w:r>
      <w:r w:rsidRPr="005871A5">
        <w:rPr>
          <w:rFonts w:ascii="Times New Roman" w:hAnsi="Times New Roman" w:cs="Times New Roman"/>
          <w:i/>
          <w:iCs/>
        </w:rPr>
        <w:t>Nano Energy</w:t>
      </w:r>
      <w:r>
        <w:rPr>
          <w:rFonts w:ascii="Times New Roman" w:hAnsi="Times New Roman" w:cs="Times New Roman"/>
        </w:rPr>
        <w:t>.</w:t>
      </w:r>
      <w:r w:rsidRPr="005871A5">
        <w:rPr>
          <w:rFonts w:ascii="Times New Roman" w:hAnsi="Times New Roman" w:cs="Times New Roman"/>
        </w:rPr>
        <w:t xml:space="preserve"> </w:t>
      </w:r>
      <w:r w:rsidRPr="005871A5">
        <w:rPr>
          <w:rFonts w:ascii="Times New Roman" w:hAnsi="Times New Roman" w:cs="Times New Roman"/>
          <w:b/>
          <w:bCs/>
        </w:rPr>
        <w:t>100</w:t>
      </w:r>
      <w:r>
        <w:rPr>
          <w:rFonts w:ascii="Times New Roman" w:hAnsi="Times New Roman" w:cs="Times New Roman"/>
          <w:b/>
          <w:bCs/>
        </w:rPr>
        <w:t>,</w:t>
      </w:r>
      <w:r w:rsidRPr="005871A5">
        <w:rPr>
          <w:rFonts w:ascii="Times New Roman" w:hAnsi="Times New Roman" w:cs="Times New Roman"/>
        </w:rPr>
        <w:t xml:space="preserve"> 107521</w:t>
      </w:r>
      <w:r>
        <w:rPr>
          <w:rFonts w:ascii="Times New Roman" w:hAnsi="Times New Roman" w:cs="Times New Roman"/>
        </w:rPr>
        <w:t xml:space="preserve"> </w:t>
      </w:r>
      <w:r w:rsidRPr="005871A5">
        <w:rPr>
          <w:rFonts w:ascii="Times New Roman" w:hAnsi="Times New Roman" w:cs="Times New Roman"/>
        </w:rPr>
        <w:t>(2022)</w:t>
      </w:r>
      <w:r>
        <w:rPr>
          <w:rFonts w:ascii="Times New Roman" w:hAnsi="Times New Roman" w:cs="Times New Roman"/>
        </w:rPr>
        <w:t>.</w:t>
      </w:r>
    </w:p>
    <w:p w14:paraId="0D85B05C" w14:textId="6752DBBC" w:rsidR="005871A5" w:rsidRDefault="005871A5" w:rsidP="008157F6">
      <w:pPr>
        <w:pStyle w:val="aa"/>
        <w:numPr>
          <w:ilvl w:val="0"/>
          <w:numId w:val="3"/>
        </w:numPr>
        <w:ind w:firstLine="440"/>
        <w:rPr>
          <w:rFonts w:ascii="Times New Roman" w:hAnsi="Times New Roman" w:cs="Times New Roman"/>
        </w:rPr>
      </w:pPr>
      <w:r w:rsidRPr="005871A5">
        <w:rPr>
          <w:rFonts w:ascii="Times New Roman" w:hAnsi="Times New Roman" w:cs="Times New Roman"/>
        </w:rPr>
        <w:t>Wang, R., Zhang, X., Cai, Y.</w:t>
      </w:r>
      <w:r w:rsidRPr="005871A5">
        <w:rPr>
          <w:rFonts w:ascii="Times New Roman" w:hAnsi="Times New Roman" w:cs="Times New Roman"/>
          <w:i/>
          <w:iCs/>
        </w:rPr>
        <w:t xml:space="preserve"> et al</w:t>
      </w:r>
      <w:r w:rsidRPr="005871A5">
        <w:rPr>
          <w:rFonts w:ascii="Times New Roman" w:hAnsi="Times New Roman" w:cs="Times New Roman"/>
        </w:rPr>
        <w:t xml:space="preserve">. Safety-reinforced rechargeable Li-CO2 battery based on a composite </w:t>
      </w:r>
      <w:proofErr w:type="gramStart"/>
      <w:r w:rsidRPr="005871A5">
        <w:rPr>
          <w:rFonts w:ascii="Times New Roman" w:hAnsi="Times New Roman" w:cs="Times New Roman"/>
        </w:rPr>
        <w:t>solid state</w:t>
      </w:r>
      <w:proofErr w:type="gramEnd"/>
      <w:r w:rsidRPr="005871A5">
        <w:rPr>
          <w:rFonts w:ascii="Times New Roman" w:hAnsi="Times New Roman" w:cs="Times New Roman"/>
        </w:rPr>
        <w:t xml:space="preserve"> electrolyte. </w:t>
      </w:r>
      <w:r w:rsidRPr="005871A5">
        <w:rPr>
          <w:rFonts w:ascii="Times New Roman" w:hAnsi="Times New Roman" w:cs="Times New Roman"/>
          <w:i/>
          <w:iCs/>
        </w:rPr>
        <w:t>Nano Res</w:t>
      </w:r>
      <w:r w:rsidRPr="005871A5">
        <w:rPr>
          <w:rFonts w:ascii="Times New Roman" w:hAnsi="Times New Roman" w:cs="Times New Roman"/>
        </w:rPr>
        <w:t xml:space="preserve">. </w:t>
      </w:r>
      <w:r w:rsidRPr="005871A5">
        <w:rPr>
          <w:rFonts w:ascii="Times New Roman" w:hAnsi="Times New Roman" w:cs="Times New Roman"/>
          <w:b/>
          <w:bCs/>
        </w:rPr>
        <w:t>12</w:t>
      </w:r>
      <w:r w:rsidRPr="005871A5">
        <w:rPr>
          <w:rFonts w:ascii="Times New Roman" w:hAnsi="Times New Roman" w:cs="Times New Roman"/>
        </w:rPr>
        <w:t>, 2543–2548 (2019).</w:t>
      </w:r>
    </w:p>
    <w:p w14:paraId="70C4B461" w14:textId="186102A5" w:rsidR="005871A5" w:rsidRDefault="005871A5" w:rsidP="008157F6">
      <w:pPr>
        <w:pStyle w:val="aa"/>
        <w:numPr>
          <w:ilvl w:val="0"/>
          <w:numId w:val="3"/>
        </w:numPr>
        <w:ind w:firstLine="440"/>
        <w:rPr>
          <w:rFonts w:ascii="Times New Roman" w:hAnsi="Times New Roman" w:cs="Times New Roman"/>
        </w:rPr>
      </w:pPr>
      <w:r>
        <w:rPr>
          <w:rFonts w:ascii="Times New Roman" w:hAnsi="Times New Roman" w:cs="Times New Roman"/>
        </w:rPr>
        <w:t xml:space="preserve">Yoon, B., Beak, J., Na, D. </w:t>
      </w:r>
      <w:r w:rsidRPr="005871A5">
        <w:rPr>
          <w:rFonts w:ascii="Times New Roman" w:hAnsi="Times New Roman" w:cs="Times New Roman"/>
          <w:i/>
          <w:iCs/>
        </w:rPr>
        <w:t>et al</w:t>
      </w:r>
      <w:r w:rsidRPr="005871A5">
        <w:rPr>
          <w:rFonts w:ascii="Times New Roman" w:hAnsi="Times New Roman" w:cs="Times New Roman"/>
        </w:rPr>
        <w:t>.</w:t>
      </w:r>
      <w:r>
        <w:rPr>
          <w:rFonts w:ascii="Times New Roman" w:hAnsi="Times New Roman" w:cs="Times New Roman"/>
        </w:rPr>
        <w:t xml:space="preserve"> </w:t>
      </w:r>
      <w:r w:rsidRPr="005871A5">
        <w:rPr>
          <w:rFonts w:ascii="Times New Roman" w:hAnsi="Times New Roman" w:cs="Times New Roman"/>
        </w:rPr>
        <w:t>Li1.4Al0.4Ge0.1Ti1.5(PO4)3: A stable solid electrolyte for Li-CO2 batteries</w:t>
      </w:r>
      <w:r>
        <w:rPr>
          <w:rFonts w:ascii="Times New Roman" w:hAnsi="Times New Roman" w:cs="Times New Roman"/>
        </w:rPr>
        <w:t>.</w:t>
      </w:r>
      <w:r w:rsidRPr="005871A5">
        <w:rPr>
          <w:rFonts w:ascii="Times New Roman" w:hAnsi="Times New Roman" w:cs="Times New Roman"/>
          <w:i/>
          <w:iCs/>
        </w:rPr>
        <w:t xml:space="preserve"> Mater</w:t>
      </w:r>
      <w:r>
        <w:rPr>
          <w:rFonts w:ascii="Times New Roman" w:hAnsi="Times New Roman" w:cs="Times New Roman"/>
          <w:i/>
          <w:iCs/>
        </w:rPr>
        <w:t>.</w:t>
      </w:r>
      <w:r w:rsidRPr="005871A5">
        <w:rPr>
          <w:rFonts w:ascii="Times New Roman" w:hAnsi="Times New Roman" w:cs="Times New Roman"/>
          <w:i/>
          <w:iCs/>
        </w:rPr>
        <w:t xml:space="preserve"> Chem</w:t>
      </w:r>
      <w:r>
        <w:rPr>
          <w:rFonts w:ascii="Times New Roman" w:hAnsi="Times New Roman" w:cs="Times New Roman"/>
          <w:i/>
          <w:iCs/>
        </w:rPr>
        <w:t>.</w:t>
      </w:r>
      <w:r w:rsidRPr="005871A5">
        <w:rPr>
          <w:rFonts w:ascii="Times New Roman" w:hAnsi="Times New Roman" w:cs="Times New Roman"/>
          <w:i/>
          <w:iCs/>
        </w:rPr>
        <w:t xml:space="preserve"> Phys</w:t>
      </w:r>
      <w:r>
        <w:rPr>
          <w:rFonts w:ascii="Times New Roman" w:hAnsi="Times New Roman" w:cs="Times New Roman"/>
          <w:i/>
          <w:iCs/>
        </w:rPr>
        <w:t>.</w:t>
      </w:r>
      <w:r w:rsidRPr="005871A5">
        <w:rPr>
          <w:rFonts w:ascii="Times New Roman" w:hAnsi="Times New Roman" w:cs="Times New Roman"/>
          <w:b/>
          <w:bCs/>
        </w:rPr>
        <w:t xml:space="preserve"> 322</w:t>
      </w:r>
      <w:r>
        <w:rPr>
          <w:rFonts w:ascii="Times New Roman" w:hAnsi="Times New Roman" w:cs="Times New Roman"/>
        </w:rPr>
        <w:t xml:space="preserve">, </w:t>
      </w:r>
      <w:r w:rsidRPr="005871A5">
        <w:rPr>
          <w:rFonts w:ascii="Times New Roman" w:hAnsi="Times New Roman" w:cs="Times New Roman"/>
        </w:rPr>
        <w:t>129583 (2024)</w:t>
      </w:r>
      <w:r>
        <w:rPr>
          <w:rFonts w:ascii="Times New Roman" w:hAnsi="Times New Roman" w:cs="Times New Roman"/>
        </w:rPr>
        <w:t>.</w:t>
      </w:r>
    </w:p>
    <w:p w14:paraId="5CAF36ED" w14:textId="7E7B177D" w:rsidR="005871A5" w:rsidRDefault="004A4B1D" w:rsidP="008157F6">
      <w:pPr>
        <w:pStyle w:val="aa"/>
        <w:numPr>
          <w:ilvl w:val="0"/>
          <w:numId w:val="3"/>
        </w:numPr>
        <w:ind w:firstLine="440"/>
        <w:rPr>
          <w:rFonts w:ascii="Times New Roman" w:hAnsi="Times New Roman" w:cs="Times New Roman"/>
        </w:rPr>
      </w:pPr>
      <w:proofErr w:type="spellStart"/>
      <w:r>
        <w:rPr>
          <w:rFonts w:ascii="Times New Roman" w:hAnsi="Times New Roman" w:cs="Times New Roman" w:hint="eastAsia"/>
        </w:rPr>
        <w:lastRenderedPageBreak/>
        <w:t>S</w:t>
      </w:r>
      <w:r>
        <w:rPr>
          <w:rFonts w:ascii="Times New Roman" w:hAnsi="Times New Roman" w:cs="Times New Roman"/>
        </w:rPr>
        <w:t>avunthari</w:t>
      </w:r>
      <w:proofErr w:type="spellEnd"/>
      <w:r>
        <w:rPr>
          <w:rFonts w:ascii="Times New Roman" w:hAnsi="Times New Roman" w:cs="Times New Roman"/>
        </w:rPr>
        <w:t xml:space="preserve">, K., Chen, C., Chen, Y. </w:t>
      </w:r>
      <w:r w:rsidRPr="005871A5">
        <w:rPr>
          <w:rFonts w:ascii="Times New Roman" w:hAnsi="Times New Roman" w:cs="Times New Roman"/>
          <w:i/>
          <w:iCs/>
        </w:rPr>
        <w:t>et al</w:t>
      </w:r>
      <w:r w:rsidRPr="005871A5">
        <w:rPr>
          <w:rFonts w:ascii="Times New Roman" w:hAnsi="Times New Roman" w:cs="Times New Roman"/>
        </w:rPr>
        <w:t>.</w:t>
      </w:r>
      <w:r>
        <w:rPr>
          <w:rFonts w:ascii="Times New Roman" w:hAnsi="Times New Roman" w:cs="Times New Roman"/>
        </w:rPr>
        <w:t xml:space="preserve"> </w:t>
      </w:r>
      <w:r w:rsidRPr="004A4B1D">
        <w:rPr>
          <w:rFonts w:ascii="Times New Roman" w:hAnsi="Times New Roman" w:cs="Times New Roman"/>
        </w:rPr>
        <w:t>Effective Ru/CNT Cathode for Rechargeable Solid-State Li.CO2</w:t>
      </w:r>
      <w:r>
        <w:rPr>
          <w:rFonts w:ascii="Times New Roman" w:hAnsi="Times New Roman" w:cs="Times New Roman"/>
        </w:rPr>
        <w:t xml:space="preserve"> </w:t>
      </w:r>
      <w:r w:rsidRPr="004A4B1D">
        <w:rPr>
          <w:rFonts w:ascii="Times New Roman" w:hAnsi="Times New Roman" w:cs="Times New Roman"/>
        </w:rPr>
        <w:t>Batteries</w:t>
      </w:r>
      <w:r>
        <w:rPr>
          <w:rFonts w:ascii="Times New Roman" w:hAnsi="Times New Roman" w:cs="Times New Roman"/>
        </w:rPr>
        <w:t xml:space="preserve">. </w:t>
      </w:r>
      <w:r w:rsidRPr="004A4B1D">
        <w:rPr>
          <w:rFonts w:ascii="Times New Roman" w:hAnsi="Times New Roman" w:cs="Times New Roman"/>
          <w:i/>
          <w:iCs/>
        </w:rPr>
        <w:t>ACS Appl. Mater. Interfaces</w:t>
      </w:r>
      <w:r>
        <w:rPr>
          <w:rFonts w:ascii="Times New Roman" w:hAnsi="Times New Roman" w:cs="Times New Roman"/>
        </w:rPr>
        <w:t xml:space="preserve"> </w:t>
      </w:r>
      <w:r w:rsidRPr="004A4B1D">
        <w:rPr>
          <w:rFonts w:ascii="Times New Roman" w:hAnsi="Times New Roman" w:cs="Times New Roman"/>
          <w:b/>
          <w:bCs/>
        </w:rPr>
        <w:t>13</w:t>
      </w:r>
      <w:r w:rsidRPr="004A4B1D">
        <w:rPr>
          <w:rFonts w:ascii="Times New Roman" w:hAnsi="Times New Roman" w:cs="Times New Roman"/>
        </w:rPr>
        <w:t>, 44266</w:t>
      </w:r>
      <w:r>
        <w:rPr>
          <w:rFonts w:ascii="Times New Roman" w:hAnsi="Times New Roman" w:cs="Times New Roman"/>
        </w:rPr>
        <w:t>-</w:t>
      </w:r>
      <w:r w:rsidRPr="004A4B1D">
        <w:rPr>
          <w:rFonts w:ascii="Times New Roman" w:hAnsi="Times New Roman" w:cs="Times New Roman"/>
        </w:rPr>
        <w:t>44273</w:t>
      </w:r>
      <w:r>
        <w:rPr>
          <w:rFonts w:ascii="Times New Roman" w:hAnsi="Times New Roman" w:cs="Times New Roman"/>
        </w:rPr>
        <w:t xml:space="preserve"> (</w:t>
      </w:r>
      <w:r w:rsidRPr="004A4B1D">
        <w:rPr>
          <w:rFonts w:ascii="Times New Roman" w:hAnsi="Times New Roman" w:cs="Times New Roman"/>
        </w:rPr>
        <w:t>2021</w:t>
      </w:r>
      <w:r>
        <w:rPr>
          <w:rFonts w:ascii="Times New Roman" w:hAnsi="Times New Roman" w:cs="Times New Roman"/>
        </w:rPr>
        <w:t>).</w:t>
      </w:r>
    </w:p>
    <w:p w14:paraId="51B3A118" w14:textId="02D28E9A" w:rsidR="004A4B1D" w:rsidRDefault="004A4B1D" w:rsidP="008157F6">
      <w:pPr>
        <w:pStyle w:val="aa"/>
        <w:numPr>
          <w:ilvl w:val="0"/>
          <w:numId w:val="3"/>
        </w:numPr>
        <w:ind w:firstLine="440"/>
        <w:rPr>
          <w:rFonts w:ascii="Times New Roman" w:hAnsi="Times New Roman" w:cs="Times New Roman"/>
        </w:rPr>
      </w:pPr>
      <w:proofErr w:type="spellStart"/>
      <w:r w:rsidRPr="004A4B1D">
        <w:rPr>
          <w:rFonts w:ascii="Times New Roman" w:hAnsi="Times New Roman" w:cs="Times New Roman"/>
        </w:rPr>
        <w:t>Ahmadiparidari</w:t>
      </w:r>
      <w:proofErr w:type="spellEnd"/>
      <w:r w:rsidRPr="004A4B1D">
        <w:rPr>
          <w:rFonts w:ascii="Times New Roman" w:hAnsi="Times New Roman" w:cs="Times New Roman"/>
        </w:rPr>
        <w:t>,</w:t>
      </w:r>
      <w:r>
        <w:rPr>
          <w:rFonts w:ascii="Times New Roman" w:hAnsi="Times New Roman" w:cs="Times New Roman"/>
        </w:rPr>
        <w:t xml:space="preserve"> A., </w:t>
      </w:r>
      <w:r w:rsidRPr="004A4B1D">
        <w:rPr>
          <w:rFonts w:ascii="Times New Roman" w:hAnsi="Times New Roman" w:cs="Times New Roman"/>
        </w:rPr>
        <w:t>Warburton</w:t>
      </w:r>
      <w:r>
        <w:rPr>
          <w:rFonts w:ascii="Times New Roman" w:hAnsi="Times New Roman" w:cs="Times New Roman"/>
        </w:rPr>
        <w:t xml:space="preserve">, R., Majidi, L. </w:t>
      </w:r>
      <w:r w:rsidRPr="005871A5">
        <w:rPr>
          <w:rFonts w:ascii="Times New Roman" w:hAnsi="Times New Roman" w:cs="Times New Roman"/>
          <w:i/>
          <w:iCs/>
        </w:rPr>
        <w:t>et al</w:t>
      </w:r>
      <w:r w:rsidRPr="005871A5">
        <w:rPr>
          <w:rFonts w:ascii="Times New Roman" w:hAnsi="Times New Roman" w:cs="Times New Roman"/>
        </w:rPr>
        <w:t>.</w:t>
      </w:r>
      <w:r>
        <w:rPr>
          <w:rFonts w:ascii="Times New Roman" w:hAnsi="Times New Roman" w:cs="Times New Roman"/>
        </w:rPr>
        <w:t xml:space="preserve"> </w:t>
      </w:r>
      <w:r w:rsidRPr="004A4B1D">
        <w:rPr>
          <w:rFonts w:ascii="Times New Roman" w:hAnsi="Times New Roman" w:cs="Times New Roman"/>
        </w:rPr>
        <w:t>A Long-Cycle-Life Lithium–CO2 Battery with Carbon</w:t>
      </w:r>
      <w:r>
        <w:rPr>
          <w:rFonts w:ascii="Times New Roman" w:hAnsi="Times New Roman" w:cs="Times New Roman"/>
        </w:rPr>
        <w:t xml:space="preserve"> </w:t>
      </w:r>
      <w:r w:rsidRPr="004A4B1D">
        <w:rPr>
          <w:rFonts w:ascii="Times New Roman" w:hAnsi="Times New Roman" w:cs="Times New Roman"/>
        </w:rPr>
        <w:t>Neutrality</w:t>
      </w:r>
      <w:r>
        <w:rPr>
          <w:rFonts w:ascii="Times New Roman" w:hAnsi="Times New Roman" w:cs="Times New Roman"/>
        </w:rPr>
        <w:t xml:space="preserve">. </w:t>
      </w:r>
      <w:r w:rsidRPr="004A4B1D">
        <w:rPr>
          <w:rFonts w:ascii="Times New Roman" w:hAnsi="Times New Roman" w:cs="Times New Roman"/>
          <w:i/>
          <w:iCs/>
        </w:rPr>
        <w:t>Adv. Mater</w:t>
      </w:r>
      <w:r w:rsidRPr="004A4B1D">
        <w:rPr>
          <w:rFonts w:ascii="Times New Roman" w:hAnsi="Times New Roman" w:cs="Times New Roman"/>
        </w:rPr>
        <w:t xml:space="preserve">. </w:t>
      </w:r>
      <w:r w:rsidRPr="004A4B1D">
        <w:rPr>
          <w:rFonts w:ascii="Times New Roman" w:hAnsi="Times New Roman" w:cs="Times New Roman"/>
          <w:b/>
          <w:bCs/>
        </w:rPr>
        <w:t>31</w:t>
      </w:r>
      <w:r w:rsidRPr="004A4B1D">
        <w:rPr>
          <w:rFonts w:ascii="Times New Roman" w:hAnsi="Times New Roman" w:cs="Times New Roman"/>
        </w:rPr>
        <w:t>, 1902518</w:t>
      </w:r>
      <w:r>
        <w:rPr>
          <w:rFonts w:ascii="Times New Roman" w:hAnsi="Times New Roman" w:cs="Times New Roman"/>
        </w:rPr>
        <w:t xml:space="preserve"> (</w:t>
      </w:r>
      <w:r w:rsidRPr="004A4B1D">
        <w:rPr>
          <w:rFonts w:ascii="Times New Roman" w:hAnsi="Times New Roman" w:cs="Times New Roman"/>
        </w:rPr>
        <w:t>2019</w:t>
      </w:r>
      <w:r>
        <w:rPr>
          <w:rFonts w:ascii="Times New Roman" w:hAnsi="Times New Roman" w:cs="Times New Roman"/>
        </w:rPr>
        <w:t>).</w:t>
      </w:r>
    </w:p>
    <w:p w14:paraId="62B55327" w14:textId="68B1DC1F" w:rsidR="0044692C" w:rsidRDefault="0044692C"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P</w:t>
      </w:r>
      <w:r>
        <w:rPr>
          <w:rFonts w:ascii="Times New Roman" w:hAnsi="Times New Roman" w:cs="Times New Roman"/>
        </w:rPr>
        <w:t xml:space="preserve">ipes, R., He, J., Bhargav, A. </w:t>
      </w:r>
      <w:r w:rsidRPr="005871A5">
        <w:rPr>
          <w:rFonts w:ascii="Times New Roman" w:hAnsi="Times New Roman" w:cs="Times New Roman"/>
          <w:i/>
          <w:iCs/>
        </w:rPr>
        <w:t>et al</w:t>
      </w:r>
      <w:r w:rsidRPr="005871A5">
        <w:rPr>
          <w:rFonts w:ascii="Times New Roman" w:hAnsi="Times New Roman" w:cs="Times New Roman"/>
        </w:rPr>
        <w:t>.</w:t>
      </w:r>
      <w:r>
        <w:rPr>
          <w:rFonts w:ascii="Times New Roman" w:hAnsi="Times New Roman" w:cs="Times New Roman"/>
        </w:rPr>
        <w:t xml:space="preserve"> </w:t>
      </w:r>
      <w:r w:rsidRPr="0044692C">
        <w:rPr>
          <w:rFonts w:ascii="Times New Roman" w:hAnsi="Times New Roman" w:cs="Times New Roman"/>
        </w:rPr>
        <w:t>Efficient Li−CO2 Batteries with Molybdenum Disulfide Nanosheets</w:t>
      </w:r>
      <w:r>
        <w:rPr>
          <w:rFonts w:ascii="Times New Roman" w:hAnsi="Times New Roman" w:cs="Times New Roman"/>
        </w:rPr>
        <w:t xml:space="preserve"> </w:t>
      </w:r>
      <w:r w:rsidRPr="0044692C">
        <w:rPr>
          <w:rFonts w:ascii="Times New Roman" w:hAnsi="Times New Roman" w:cs="Times New Roman"/>
        </w:rPr>
        <w:t>on Carbon Nanotubes as a Catalyst</w:t>
      </w:r>
      <w:r>
        <w:rPr>
          <w:rFonts w:ascii="Times New Roman" w:hAnsi="Times New Roman" w:cs="Times New Roman"/>
        </w:rPr>
        <w:t xml:space="preserve">. </w:t>
      </w:r>
      <w:r w:rsidRPr="0044692C">
        <w:rPr>
          <w:rFonts w:ascii="Times New Roman" w:hAnsi="Times New Roman" w:cs="Times New Roman"/>
          <w:i/>
          <w:iCs/>
        </w:rPr>
        <w:t>ACS Appl. Energy Mater.</w:t>
      </w:r>
      <w:r w:rsidRPr="0044692C">
        <w:rPr>
          <w:rFonts w:ascii="Times New Roman" w:hAnsi="Times New Roman" w:cs="Times New Roman"/>
        </w:rPr>
        <w:t xml:space="preserve"> </w:t>
      </w:r>
      <w:r w:rsidRPr="0044692C">
        <w:rPr>
          <w:rFonts w:ascii="Times New Roman" w:hAnsi="Times New Roman" w:cs="Times New Roman"/>
          <w:b/>
          <w:bCs/>
        </w:rPr>
        <w:t>2</w:t>
      </w:r>
      <w:r w:rsidRPr="0044692C">
        <w:rPr>
          <w:rFonts w:ascii="Times New Roman" w:hAnsi="Times New Roman" w:cs="Times New Roman"/>
        </w:rPr>
        <w:t>, 8685</w:t>
      </w:r>
      <w:r>
        <w:rPr>
          <w:rFonts w:ascii="Times New Roman" w:hAnsi="Times New Roman" w:cs="Times New Roman"/>
        </w:rPr>
        <w:t>-</w:t>
      </w:r>
      <w:r w:rsidRPr="0044692C">
        <w:rPr>
          <w:rFonts w:ascii="Times New Roman" w:hAnsi="Times New Roman" w:cs="Times New Roman"/>
        </w:rPr>
        <w:t>8694</w:t>
      </w:r>
      <w:r>
        <w:rPr>
          <w:rFonts w:ascii="Times New Roman" w:hAnsi="Times New Roman" w:cs="Times New Roman"/>
        </w:rPr>
        <w:t xml:space="preserve"> (</w:t>
      </w:r>
      <w:r w:rsidRPr="0044692C">
        <w:rPr>
          <w:rFonts w:ascii="Times New Roman" w:hAnsi="Times New Roman" w:cs="Times New Roman"/>
        </w:rPr>
        <w:t>2019</w:t>
      </w:r>
      <w:r>
        <w:rPr>
          <w:rFonts w:ascii="Times New Roman" w:hAnsi="Times New Roman" w:cs="Times New Roman"/>
        </w:rPr>
        <w:t>).</w:t>
      </w:r>
    </w:p>
    <w:p w14:paraId="0A568075" w14:textId="252EDC7E" w:rsidR="0044692C" w:rsidRDefault="0044692C"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N</w:t>
      </w:r>
      <w:r>
        <w:rPr>
          <w:rFonts w:ascii="Times New Roman" w:hAnsi="Times New Roman" w:cs="Times New Roman"/>
        </w:rPr>
        <w:t xml:space="preserve">aik, K., Chourasia, A., Sharma, C. </w:t>
      </w:r>
      <w:r w:rsidRPr="0044692C">
        <w:rPr>
          <w:rFonts w:ascii="Times New Roman" w:hAnsi="Times New Roman" w:cs="Times New Roman"/>
        </w:rPr>
        <w:t>Nano-interface engineering of NiFe2O4/MoS2/MWCNTs heterostructure</w:t>
      </w:r>
      <w:r>
        <w:rPr>
          <w:rFonts w:ascii="Times New Roman" w:hAnsi="Times New Roman" w:cs="Times New Roman"/>
        </w:rPr>
        <w:t xml:space="preserve"> </w:t>
      </w:r>
      <w:r w:rsidRPr="0044692C">
        <w:rPr>
          <w:rFonts w:ascii="Times New Roman" w:hAnsi="Times New Roman" w:cs="Times New Roman"/>
        </w:rPr>
        <w:t>catalyst as cathodes in the Long-Life reversible Li-CO2 Mars batteries</w:t>
      </w:r>
      <w:r>
        <w:rPr>
          <w:rFonts w:ascii="Times New Roman" w:hAnsi="Times New Roman" w:cs="Times New Roman"/>
        </w:rPr>
        <w:t>.</w:t>
      </w:r>
      <w:r w:rsidRPr="0044692C">
        <w:rPr>
          <w:rFonts w:ascii="Times New Roman" w:hAnsi="Times New Roman" w:cs="Times New Roman"/>
          <w:i/>
          <w:iCs/>
        </w:rPr>
        <w:t xml:space="preserve"> Chem. Eng. J</w:t>
      </w:r>
      <w:r w:rsidRPr="0044692C">
        <w:rPr>
          <w:rFonts w:ascii="Times New Roman" w:hAnsi="Times New Roman" w:cs="Times New Roman"/>
        </w:rPr>
        <w:t xml:space="preserve">. </w:t>
      </w:r>
      <w:r w:rsidRPr="0044692C">
        <w:rPr>
          <w:rFonts w:ascii="Times New Roman" w:hAnsi="Times New Roman" w:cs="Times New Roman"/>
          <w:b/>
          <w:bCs/>
        </w:rPr>
        <w:t>490</w:t>
      </w:r>
      <w:r>
        <w:rPr>
          <w:rFonts w:ascii="Times New Roman" w:hAnsi="Times New Roman" w:cs="Times New Roman"/>
        </w:rPr>
        <w:t xml:space="preserve">, </w:t>
      </w:r>
      <w:r w:rsidRPr="0044692C">
        <w:rPr>
          <w:rFonts w:ascii="Times New Roman" w:hAnsi="Times New Roman" w:cs="Times New Roman"/>
        </w:rPr>
        <w:t>151729</w:t>
      </w:r>
      <w:r>
        <w:rPr>
          <w:rFonts w:ascii="Times New Roman" w:hAnsi="Times New Roman" w:cs="Times New Roman"/>
        </w:rPr>
        <w:t xml:space="preserve"> </w:t>
      </w:r>
      <w:r w:rsidRPr="0044692C">
        <w:rPr>
          <w:rFonts w:ascii="Times New Roman" w:hAnsi="Times New Roman" w:cs="Times New Roman"/>
        </w:rPr>
        <w:t>(2024)</w:t>
      </w:r>
      <w:r>
        <w:rPr>
          <w:rFonts w:ascii="Times New Roman" w:hAnsi="Times New Roman" w:cs="Times New Roman"/>
        </w:rPr>
        <w:t>.</w:t>
      </w:r>
    </w:p>
    <w:p w14:paraId="11CD9542" w14:textId="041A264B" w:rsidR="0044692C" w:rsidRDefault="0044692C"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L</w:t>
      </w:r>
      <w:r>
        <w:rPr>
          <w:rFonts w:ascii="Times New Roman" w:hAnsi="Times New Roman" w:cs="Times New Roman"/>
        </w:rPr>
        <w:t xml:space="preserve">u, B., </w:t>
      </w:r>
      <w:r w:rsidR="00486891">
        <w:rPr>
          <w:rFonts w:ascii="Times New Roman" w:hAnsi="Times New Roman" w:cs="Times New Roman"/>
        </w:rPr>
        <w:t xml:space="preserve">Chen, B., Wang. D. </w:t>
      </w:r>
      <w:r w:rsidR="00486891" w:rsidRPr="005871A5">
        <w:rPr>
          <w:rFonts w:ascii="Times New Roman" w:hAnsi="Times New Roman" w:cs="Times New Roman"/>
          <w:i/>
          <w:iCs/>
        </w:rPr>
        <w:t>et al</w:t>
      </w:r>
      <w:r w:rsidR="00486891" w:rsidRPr="005871A5">
        <w:rPr>
          <w:rFonts w:ascii="Times New Roman" w:hAnsi="Times New Roman" w:cs="Times New Roman"/>
        </w:rPr>
        <w:t>.</w:t>
      </w:r>
      <w:r w:rsidR="00486891">
        <w:rPr>
          <w:rFonts w:ascii="Times New Roman" w:hAnsi="Times New Roman" w:cs="Times New Roman"/>
        </w:rPr>
        <w:t xml:space="preserve"> </w:t>
      </w:r>
      <w:r w:rsidR="00486891" w:rsidRPr="00486891">
        <w:rPr>
          <w:rFonts w:ascii="Times New Roman" w:hAnsi="Times New Roman" w:cs="Times New Roman"/>
        </w:rPr>
        <w:t>Engineering the interfacial orientation of MoS2/Co9S8</w:t>
      </w:r>
      <w:r w:rsidR="00486891">
        <w:rPr>
          <w:rFonts w:ascii="Times New Roman" w:hAnsi="Times New Roman" w:cs="Times New Roman"/>
        </w:rPr>
        <w:t xml:space="preserve"> </w:t>
      </w:r>
      <w:r w:rsidR="00486891" w:rsidRPr="00486891">
        <w:rPr>
          <w:rFonts w:ascii="Times New Roman" w:hAnsi="Times New Roman" w:cs="Times New Roman"/>
        </w:rPr>
        <w:t>bidirectional catalysts with highly exposed active</w:t>
      </w:r>
      <w:r w:rsidR="00486891">
        <w:rPr>
          <w:rFonts w:ascii="Times New Roman" w:hAnsi="Times New Roman" w:cs="Times New Roman"/>
        </w:rPr>
        <w:t xml:space="preserve"> </w:t>
      </w:r>
      <w:r w:rsidR="00486891" w:rsidRPr="00486891">
        <w:rPr>
          <w:rFonts w:ascii="Times New Roman" w:hAnsi="Times New Roman" w:cs="Times New Roman"/>
        </w:rPr>
        <w:t>sites for reversible Li-CO2 batteries</w:t>
      </w:r>
      <w:r w:rsidR="00486891">
        <w:rPr>
          <w:rFonts w:ascii="Times New Roman" w:hAnsi="Times New Roman" w:cs="Times New Roman"/>
        </w:rPr>
        <w:t xml:space="preserve">. </w:t>
      </w:r>
      <w:proofErr w:type="spellStart"/>
      <w:r w:rsidR="00486891">
        <w:rPr>
          <w:rFonts w:ascii="Times New Roman" w:hAnsi="Times New Roman" w:cs="Times New Roman"/>
        </w:rPr>
        <w:t>Pnas</w:t>
      </w:r>
      <w:proofErr w:type="spellEnd"/>
      <w:r w:rsidR="00486891">
        <w:rPr>
          <w:rFonts w:ascii="Times New Roman" w:hAnsi="Times New Roman" w:cs="Times New Roman"/>
        </w:rPr>
        <w:t xml:space="preserve">. </w:t>
      </w:r>
      <w:r w:rsidR="00486891" w:rsidRPr="00486891">
        <w:rPr>
          <w:rFonts w:ascii="Times New Roman" w:hAnsi="Times New Roman" w:cs="Times New Roman"/>
          <w:b/>
          <w:bCs/>
        </w:rPr>
        <w:t>6</w:t>
      </w:r>
      <w:r w:rsidR="00486891">
        <w:rPr>
          <w:rFonts w:ascii="Times New Roman" w:hAnsi="Times New Roman" w:cs="Times New Roman"/>
        </w:rPr>
        <w:t>, 120 (2023).</w:t>
      </w:r>
    </w:p>
    <w:p w14:paraId="7A3BBDF8" w14:textId="36127E0C" w:rsidR="00486891" w:rsidRDefault="00D83E2E" w:rsidP="008157F6">
      <w:pPr>
        <w:pStyle w:val="aa"/>
        <w:numPr>
          <w:ilvl w:val="0"/>
          <w:numId w:val="3"/>
        </w:numPr>
        <w:ind w:firstLine="440"/>
        <w:rPr>
          <w:rFonts w:ascii="Times New Roman" w:hAnsi="Times New Roman" w:cs="Times New Roman"/>
        </w:rPr>
      </w:pPr>
      <w:r w:rsidRPr="00F059AC">
        <w:rPr>
          <w:rFonts w:ascii="Times New Roman" w:hAnsi="Times New Roman" w:cs="Times New Roman"/>
          <w:lang w:val="es-ES"/>
        </w:rPr>
        <w:t xml:space="preserve">Hu, T., Lian, W., Hu, K. </w:t>
      </w:r>
      <w:r w:rsidRPr="00F059AC">
        <w:rPr>
          <w:rFonts w:ascii="Times New Roman" w:hAnsi="Times New Roman" w:cs="Times New Roman"/>
          <w:i/>
          <w:iCs/>
          <w:lang w:val="es-ES"/>
        </w:rPr>
        <w:t xml:space="preserve">et al. </w:t>
      </w:r>
      <w:r w:rsidRPr="00D83E2E">
        <w:rPr>
          <w:rFonts w:ascii="Times New Roman" w:hAnsi="Times New Roman" w:cs="Times New Roman"/>
        </w:rPr>
        <w:t xml:space="preserve">Photo-Energized MoS2/CNT Cathode for High-Performance Li–CO2 Batteries in a Wide-Temperature Range. </w:t>
      </w:r>
      <w:r w:rsidRPr="00D83E2E">
        <w:rPr>
          <w:rFonts w:ascii="Times New Roman" w:hAnsi="Times New Roman" w:cs="Times New Roman"/>
          <w:i/>
          <w:iCs/>
        </w:rPr>
        <w:t xml:space="preserve">Nano-Micro Lett. </w:t>
      </w:r>
      <w:r w:rsidRPr="00D83E2E">
        <w:rPr>
          <w:rFonts w:ascii="Times New Roman" w:hAnsi="Times New Roman" w:cs="Times New Roman"/>
          <w:b/>
          <w:bCs/>
        </w:rPr>
        <w:t>17</w:t>
      </w:r>
      <w:r w:rsidRPr="00D83E2E">
        <w:rPr>
          <w:rFonts w:ascii="Times New Roman" w:hAnsi="Times New Roman" w:cs="Times New Roman"/>
        </w:rPr>
        <w:t>, 5 (2025).</w:t>
      </w:r>
    </w:p>
    <w:p w14:paraId="7E7A58F0" w14:textId="25851B75" w:rsidR="00043337" w:rsidRDefault="00043337"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C</w:t>
      </w:r>
      <w:r>
        <w:rPr>
          <w:rFonts w:ascii="Times New Roman" w:hAnsi="Times New Roman" w:cs="Times New Roman"/>
        </w:rPr>
        <w:t xml:space="preserve">hen, C., Huang, C., Huang, Y. </w:t>
      </w:r>
      <w:bookmarkStart w:id="23" w:name="OLE_LINK4"/>
      <w:r w:rsidRPr="005871A5">
        <w:rPr>
          <w:rFonts w:ascii="Times New Roman" w:hAnsi="Times New Roman" w:cs="Times New Roman"/>
          <w:i/>
          <w:iCs/>
        </w:rPr>
        <w:t>et al</w:t>
      </w:r>
      <w:r w:rsidRPr="005871A5">
        <w:rPr>
          <w:rFonts w:ascii="Times New Roman" w:hAnsi="Times New Roman" w:cs="Times New Roman"/>
        </w:rPr>
        <w:t>.</w:t>
      </w:r>
      <w:bookmarkEnd w:id="23"/>
      <w:r>
        <w:rPr>
          <w:rFonts w:ascii="Times New Roman" w:hAnsi="Times New Roman" w:cs="Times New Roman"/>
        </w:rPr>
        <w:t xml:space="preserve"> </w:t>
      </w:r>
      <w:r w:rsidRPr="00043337">
        <w:rPr>
          <w:rFonts w:ascii="Times New Roman" w:hAnsi="Times New Roman" w:cs="Times New Roman"/>
        </w:rPr>
        <w:t>Catalytically Active Site Identification of Molybdenum Disulfide as</w:t>
      </w:r>
      <w:r>
        <w:rPr>
          <w:rFonts w:ascii="Times New Roman" w:hAnsi="Times New Roman" w:cs="Times New Roman"/>
        </w:rPr>
        <w:t xml:space="preserve"> </w:t>
      </w:r>
      <w:r w:rsidRPr="00043337">
        <w:rPr>
          <w:rFonts w:ascii="Times New Roman" w:hAnsi="Times New Roman" w:cs="Times New Roman"/>
        </w:rPr>
        <w:t>Gas Cathode in a Nonaqueous Li</w:t>
      </w:r>
      <w:r>
        <w:rPr>
          <w:rFonts w:ascii="Times New Roman" w:hAnsi="Times New Roman" w:cs="Times New Roman"/>
        </w:rPr>
        <w:t>-</w:t>
      </w:r>
      <w:r w:rsidRPr="00043337">
        <w:rPr>
          <w:rFonts w:ascii="Times New Roman" w:hAnsi="Times New Roman" w:cs="Times New Roman"/>
        </w:rPr>
        <w:t>CO2 Battery</w:t>
      </w:r>
      <w:r>
        <w:rPr>
          <w:rFonts w:ascii="Times New Roman" w:hAnsi="Times New Roman" w:cs="Times New Roman"/>
        </w:rPr>
        <w:t xml:space="preserve">. </w:t>
      </w:r>
      <w:r w:rsidRPr="00043337">
        <w:rPr>
          <w:rFonts w:ascii="Times New Roman" w:hAnsi="Times New Roman" w:cs="Times New Roman"/>
          <w:i/>
          <w:iCs/>
        </w:rPr>
        <w:t>ACS Appl. Mater. Interfaces</w:t>
      </w:r>
      <w:r w:rsidR="00CB6534">
        <w:rPr>
          <w:rFonts w:ascii="Times New Roman" w:hAnsi="Times New Roman" w:cs="Times New Roman"/>
        </w:rPr>
        <w:t xml:space="preserve"> </w:t>
      </w:r>
      <w:r w:rsidRPr="00043337">
        <w:rPr>
          <w:rFonts w:ascii="Times New Roman" w:hAnsi="Times New Roman" w:cs="Times New Roman"/>
          <w:b/>
          <w:bCs/>
        </w:rPr>
        <w:t>13</w:t>
      </w:r>
      <w:r w:rsidRPr="00043337">
        <w:rPr>
          <w:rFonts w:ascii="Times New Roman" w:hAnsi="Times New Roman" w:cs="Times New Roman"/>
        </w:rPr>
        <w:t>, 6156</w:t>
      </w:r>
      <w:r>
        <w:rPr>
          <w:rFonts w:ascii="Times New Roman" w:hAnsi="Times New Roman" w:cs="Times New Roman"/>
        </w:rPr>
        <w:t>-</w:t>
      </w:r>
      <w:r w:rsidRPr="00043337">
        <w:rPr>
          <w:rFonts w:ascii="Times New Roman" w:hAnsi="Times New Roman" w:cs="Times New Roman"/>
        </w:rPr>
        <w:t>6167</w:t>
      </w:r>
      <w:r>
        <w:rPr>
          <w:rFonts w:ascii="Times New Roman" w:hAnsi="Times New Roman" w:cs="Times New Roman"/>
        </w:rPr>
        <w:t xml:space="preserve"> (</w:t>
      </w:r>
      <w:r w:rsidRPr="00043337">
        <w:rPr>
          <w:rFonts w:ascii="Times New Roman" w:hAnsi="Times New Roman" w:cs="Times New Roman"/>
        </w:rPr>
        <w:t>2021</w:t>
      </w:r>
      <w:r>
        <w:rPr>
          <w:rFonts w:ascii="Times New Roman" w:hAnsi="Times New Roman" w:cs="Times New Roman"/>
        </w:rPr>
        <w:t>).</w:t>
      </w:r>
    </w:p>
    <w:p w14:paraId="0F79808B" w14:textId="77777777" w:rsidR="00F7449B" w:rsidRPr="008157F6" w:rsidRDefault="00F7449B" w:rsidP="008157F6">
      <w:pPr>
        <w:pStyle w:val="aa"/>
        <w:numPr>
          <w:ilvl w:val="0"/>
          <w:numId w:val="3"/>
        </w:numPr>
        <w:ind w:firstLine="440"/>
        <w:rPr>
          <w:rFonts w:ascii="Times New Roman" w:hAnsi="Times New Roman" w:cs="Times New Roman"/>
        </w:rPr>
      </w:pPr>
      <w:r w:rsidRPr="008157F6">
        <w:rPr>
          <w:rFonts w:ascii="Times New Roman" w:hAnsi="Times New Roman"/>
          <w:kern w:val="0"/>
        </w:rPr>
        <w:t>S. Wang, K. Xu, H. Song, T. Zhu, Z. Yu, X. Song, D. Li, L. Yu, J. Xu, K. Chen, A High-Energy Long-Cycling Solid-State Lithium-Metal Battery Operating at High Temperatures. Adv. Energy Mater. 2022, 12, 2201866.</w:t>
      </w:r>
    </w:p>
    <w:p w14:paraId="03BF8EC5" w14:textId="0ECAA71B" w:rsidR="00CB6534" w:rsidRDefault="00CB6534"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S</w:t>
      </w:r>
      <w:r>
        <w:rPr>
          <w:rFonts w:ascii="Times New Roman" w:hAnsi="Times New Roman" w:cs="Times New Roman"/>
        </w:rPr>
        <w:t xml:space="preserve">un, X., Wang, D., Wen, Z. </w:t>
      </w:r>
      <w:r w:rsidRPr="00CB6534">
        <w:rPr>
          <w:rFonts w:ascii="Times New Roman" w:hAnsi="Times New Roman" w:cs="Times New Roman"/>
          <w:i/>
          <w:iCs/>
        </w:rPr>
        <w:t>et al</w:t>
      </w:r>
      <w:r w:rsidRPr="00CB6534">
        <w:rPr>
          <w:rFonts w:ascii="Times New Roman" w:hAnsi="Times New Roman" w:cs="Times New Roman"/>
        </w:rPr>
        <w:t>.</w:t>
      </w:r>
      <w:r>
        <w:rPr>
          <w:rFonts w:ascii="Times New Roman" w:hAnsi="Times New Roman" w:cs="Times New Roman"/>
        </w:rPr>
        <w:t xml:space="preserve"> </w:t>
      </w:r>
      <w:r w:rsidRPr="00CB6534">
        <w:rPr>
          <w:rFonts w:ascii="Times New Roman" w:hAnsi="Times New Roman" w:cs="Times New Roman"/>
        </w:rPr>
        <w:t>An inorganic molten salt electrolyte-based Li–CO2</w:t>
      </w:r>
      <w:r>
        <w:rPr>
          <w:rFonts w:ascii="Times New Roman" w:hAnsi="Times New Roman" w:cs="Times New Roman"/>
        </w:rPr>
        <w:t xml:space="preserve"> </w:t>
      </w:r>
      <w:r w:rsidRPr="00CB6534">
        <w:rPr>
          <w:rFonts w:ascii="Times New Roman" w:hAnsi="Times New Roman" w:cs="Times New Roman"/>
        </w:rPr>
        <w:t>battery with moderate working temperature and</w:t>
      </w:r>
      <w:r>
        <w:rPr>
          <w:rFonts w:ascii="Times New Roman" w:hAnsi="Times New Roman" w:cs="Times New Roman"/>
        </w:rPr>
        <w:t xml:space="preserve"> </w:t>
      </w:r>
      <w:r w:rsidRPr="00CB6534">
        <w:rPr>
          <w:rFonts w:ascii="Times New Roman" w:hAnsi="Times New Roman" w:cs="Times New Roman"/>
        </w:rPr>
        <w:t>enhanced performance</w:t>
      </w:r>
      <w:r>
        <w:rPr>
          <w:rFonts w:ascii="Times New Roman" w:hAnsi="Times New Roman" w:cs="Times New Roman"/>
        </w:rPr>
        <w:t xml:space="preserve">. </w:t>
      </w:r>
      <w:r w:rsidRPr="00CB6534">
        <w:rPr>
          <w:rFonts w:ascii="Times New Roman" w:hAnsi="Times New Roman" w:cs="Times New Roman"/>
        </w:rPr>
        <w:t xml:space="preserve">Chem. </w:t>
      </w:r>
      <w:proofErr w:type="spellStart"/>
      <w:r w:rsidRPr="00CB6534">
        <w:rPr>
          <w:rFonts w:ascii="Times New Roman" w:hAnsi="Times New Roman" w:cs="Times New Roman"/>
        </w:rPr>
        <w:t>Commun</w:t>
      </w:r>
      <w:proofErr w:type="spellEnd"/>
      <w:r w:rsidRPr="00CB6534">
        <w:rPr>
          <w:rFonts w:ascii="Times New Roman" w:hAnsi="Times New Roman" w:cs="Times New Roman"/>
        </w:rPr>
        <w:t>.</w:t>
      </w:r>
      <w:r>
        <w:rPr>
          <w:rFonts w:ascii="Times New Roman" w:hAnsi="Times New Roman" w:cs="Times New Roman"/>
        </w:rPr>
        <w:t xml:space="preserve"> </w:t>
      </w:r>
      <w:r w:rsidRPr="00CB6534">
        <w:rPr>
          <w:rFonts w:ascii="Times New Roman" w:hAnsi="Times New Roman" w:cs="Times New Roman"/>
          <w:b/>
          <w:bCs/>
        </w:rPr>
        <w:t>60</w:t>
      </w:r>
      <w:r w:rsidRPr="00CB6534">
        <w:rPr>
          <w:rFonts w:ascii="Times New Roman" w:hAnsi="Times New Roman" w:cs="Times New Roman"/>
        </w:rPr>
        <w:t>, 8772</w:t>
      </w:r>
      <w:r>
        <w:rPr>
          <w:rFonts w:ascii="Times New Roman" w:hAnsi="Times New Roman" w:cs="Times New Roman"/>
        </w:rPr>
        <w:t xml:space="preserve"> (</w:t>
      </w:r>
      <w:r w:rsidRPr="00CB6534">
        <w:rPr>
          <w:rFonts w:ascii="Times New Roman" w:hAnsi="Times New Roman" w:cs="Times New Roman"/>
        </w:rPr>
        <w:t>2024</w:t>
      </w:r>
      <w:r>
        <w:rPr>
          <w:rFonts w:ascii="Times New Roman" w:hAnsi="Times New Roman" w:cs="Times New Roman"/>
        </w:rPr>
        <w:t>).</w:t>
      </w:r>
    </w:p>
    <w:p w14:paraId="4B27D312" w14:textId="47D1DA4A" w:rsidR="00CB6534" w:rsidRDefault="00CB6534"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W</w:t>
      </w:r>
      <w:r>
        <w:rPr>
          <w:rFonts w:ascii="Times New Roman" w:hAnsi="Times New Roman" w:cs="Times New Roman"/>
        </w:rPr>
        <w:t xml:space="preserve">ang, D., Yang, J., He, p. </w:t>
      </w:r>
      <w:r w:rsidRPr="00CB6534">
        <w:rPr>
          <w:rFonts w:ascii="Times New Roman" w:hAnsi="Times New Roman" w:cs="Times New Roman"/>
          <w:i/>
          <w:iCs/>
        </w:rPr>
        <w:t>et al</w:t>
      </w:r>
      <w:r w:rsidRPr="00CB6534">
        <w:rPr>
          <w:rFonts w:ascii="Times New Roman" w:hAnsi="Times New Roman" w:cs="Times New Roman"/>
        </w:rPr>
        <w:t>.</w:t>
      </w:r>
      <w:r>
        <w:rPr>
          <w:rFonts w:ascii="Times New Roman" w:hAnsi="Times New Roman" w:cs="Times New Roman"/>
        </w:rPr>
        <w:t xml:space="preserve"> </w:t>
      </w:r>
      <w:r w:rsidRPr="00CB6534">
        <w:rPr>
          <w:rFonts w:ascii="Times New Roman" w:hAnsi="Times New Roman" w:cs="Times New Roman"/>
        </w:rPr>
        <w:t>A low-charge-overpotential lithium-CO2 cell</w:t>
      </w:r>
      <w:r>
        <w:rPr>
          <w:rFonts w:ascii="Times New Roman" w:hAnsi="Times New Roman" w:cs="Times New Roman"/>
        </w:rPr>
        <w:t xml:space="preserve"> </w:t>
      </w:r>
      <w:r w:rsidRPr="00CB6534">
        <w:rPr>
          <w:rFonts w:ascii="Times New Roman" w:hAnsi="Times New Roman" w:cs="Times New Roman"/>
        </w:rPr>
        <w:t>based on a binary molten salt electrolyte</w:t>
      </w:r>
      <w:r>
        <w:rPr>
          <w:rFonts w:ascii="Times New Roman" w:hAnsi="Times New Roman" w:cs="Times New Roman"/>
        </w:rPr>
        <w:t xml:space="preserve">. </w:t>
      </w:r>
      <w:r w:rsidRPr="00CB6534">
        <w:rPr>
          <w:rFonts w:ascii="Times New Roman" w:hAnsi="Times New Roman" w:cs="Times New Roman"/>
          <w:i/>
          <w:iCs/>
        </w:rPr>
        <w:t>Energy Environ. Sci.</w:t>
      </w:r>
      <w:r w:rsidRPr="00CB6534">
        <w:rPr>
          <w:rFonts w:ascii="Times New Roman" w:hAnsi="Times New Roman" w:cs="Times New Roman"/>
        </w:rPr>
        <w:t xml:space="preserve"> </w:t>
      </w:r>
      <w:r w:rsidRPr="00CB6534">
        <w:rPr>
          <w:rFonts w:ascii="Times New Roman" w:hAnsi="Times New Roman" w:cs="Times New Roman"/>
          <w:b/>
          <w:bCs/>
        </w:rPr>
        <w:t>14</w:t>
      </w:r>
      <w:r w:rsidRPr="00CB6534">
        <w:rPr>
          <w:rFonts w:ascii="Times New Roman" w:hAnsi="Times New Roman" w:cs="Times New Roman"/>
        </w:rPr>
        <w:t>, 4107</w:t>
      </w:r>
      <w:r>
        <w:rPr>
          <w:rFonts w:ascii="Times New Roman" w:hAnsi="Times New Roman" w:cs="Times New Roman"/>
        </w:rPr>
        <w:t xml:space="preserve"> (</w:t>
      </w:r>
      <w:r w:rsidRPr="00CB6534">
        <w:rPr>
          <w:rFonts w:ascii="Times New Roman" w:hAnsi="Times New Roman" w:cs="Times New Roman"/>
        </w:rPr>
        <w:t>2021</w:t>
      </w:r>
      <w:r>
        <w:rPr>
          <w:rFonts w:ascii="Times New Roman" w:hAnsi="Times New Roman" w:cs="Times New Roman"/>
        </w:rPr>
        <w:t>).</w:t>
      </w:r>
    </w:p>
    <w:p w14:paraId="58B0220C" w14:textId="00B4E24F" w:rsidR="00CB6534" w:rsidRDefault="00CB6534" w:rsidP="008157F6">
      <w:pPr>
        <w:pStyle w:val="aa"/>
        <w:numPr>
          <w:ilvl w:val="0"/>
          <w:numId w:val="3"/>
        </w:numPr>
        <w:ind w:firstLine="440"/>
        <w:rPr>
          <w:rFonts w:ascii="Times New Roman" w:hAnsi="Times New Roman" w:cs="Times New Roman"/>
        </w:rPr>
      </w:pPr>
      <w:r>
        <w:rPr>
          <w:rFonts w:ascii="Times New Roman" w:hAnsi="Times New Roman" w:cs="Times New Roman" w:hint="eastAsia"/>
        </w:rPr>
        <w:t>Z</w:t>
      </w:r>
      <w:r>
        <w:rPr>
          <w:rFonts w:ascii="Times New Roman" w:hAnsi="Times New Roman" w:cs="Times New Roman"/>
        </w:rPr>
        <w:t xml:space="preserve">hu, T., Wang, S., Yu, Z. </w:t>
      </w:r>
      <w:r w:rsidRPr="00CB6534">
        <w:rPr>
          <w:rFonts w:ascii="Times New Roman" w:hAnsi="Times New Roman" w:cs="Times New Roman"/>
          <w:i/>
          <w:iCs/>
        </w:rPr>
        <w:t>et al</w:t>
      </w:r>
      <w:r w:rsidRPr="00CB6534">
        <w:rPr>
          <w:rFonts w:ascii="Times New Roman" w:hAnsi="Times New Roman" w:cs="Times New Roman"/>
        </w:rPr>
        <w:t>.</w:t>
      </w:r>
      <w:r>
        <w:rPr>
          <w:rFonts w:ascii="Times New Roman" w:hAnsi="Times New Roman" w:cs="Times New Roman"/>
        </w:rPr>
        <w:t xml:space="preserve"> </w:t>
      </w:r>
      <w:r w:rsidRPr="00CB6534">
        <w:rPr>
          <w:rFonts w:ascii="Times New Roman" w:hAnsi="Times New Roman" w:cs="Times New Roman"/>
        </w:rPr>
        <w:t>High-Performance Li-CO2 Battery Based on Carbon-Free</w:t>
      </w:r>
      <w:r>
        <w:rPr>
          <w:rFonts w:ascii="Times New Roman" w:hAnsi="Times New Roman" w:cs="Times New Roman"/>
        </w:rPr>
        <w:t xml:space="preserve"> </w:t>
      </w:r>
      <w:r w:rsidRPr="00CB6534">
        <w:rPr>
          <w:rFonts w:ascii="Times New Roman" w:hAnsi="Times New Roman" w:cs="Times New Roman"/>
        </w:rPr>
        <w:t xml:space="preserve">Porous </w:t>
      </w:r>
      <w:proofErr w:type="spellStart"/>
      <w:r w:rsidRPr="00CB6534">
        <w:rPr>
          <w:rFonts w:ascii="Times New Roman" w:hAnsi="Times New Roman" w:cs="Times New Roman"/>
        </w:rPr>
        <w:t>Ru@QNFs</w:t>
      </w:r>
      <w:proofErr w:type="spellEnd"/>
      <w:r w:rsidRPr="00CB6534">
        <w:rPr>
          <w:rFonts w:ascii="Times New Roman" w:hAnsi="Times New Roman" w:cs="Times New Roman"/>
        </w:rPr>
        <w:t xml:space="preserve"> Cathode. </w:t>
      </w:r>
      <w:r w:rsidRPr="00CB6534">
        <w:rPr>
          <w:rFonts w:ascii="Times New Roman" w:hAnsi="Times New Roman" w:cs="Times New Roman"/>
          <w:i/>
          <w:iCs/>
        </w:rPr>
        <w:t>Small</w:t>
      </w:r>
      <w:r w:rsidRPr="00CB6534">
        <w:rPr>
          <w:rFonts w:ascii="Times New Roman" w:hAnsi="Times New Roman" w:cs="Times New Roman"/>
        </w:rPr>
        <w:t xml:space="preserve"> </w:t>
      </w:r>
      <w:r w:rsidRPr="00CB6534">
        <w:rPr>
          <w:rFonts w:ascii="Times New Roman" w:hAnsi="Times New Roman" w:cs="Times New Roman"/>
          <w:b/>
          <w:bCs/>
        </w:rPr>
        <w:t>19</w:t>
      </w:r>
      <w:r w:rsidRPr="00CB6534">
        <w:rPr>
          <w:rFonts w:ascii="Times New Roman" w:hAnsi="Times New Roman" w:cs="Times New Roman"/>
        </w:rPr>
        <w:t>, 2301498 (2023).</w:t>
      </w:r>
    </w:p>
    <w:p w14:paraId="365AB363" w14:textId="4FB81A77" w:rsidR="00CB6534" w:rsidRPr="00CB6534" w:rsidRDefault="00CB6534" w:rsidP="008157F6">
      <w:pPr>
        <w:pStyle w:val="aa"/>
        <w:numPr>
          <w:ilvl w:val="0"/>
          <w:numId w:val="3"/>
        </w:numPr>
        <w:ind w:firstLine="440"/>
        <w:rPr>
          <w:rFonts w:ascii="Times New Roman" w:hAnsi="Times New Roman" w:cs="Times New Roman"/>
        </w:rPr>
      </w:pPr>
      <w:r w:rsidRPr="00F059AC">
        <w:rPr>
          <w:rFonts w:ascii="Times New Roman" w:hAnsi="Times New Roman" w:cs="Times New Roman" w:hint="eastAsia"/>
          <w:lang w:val="es-ES"/>
        </w:rPr>
        <w:t>S</w:t>
      </w:r>
      <w:r w:rsidRPr="00F059AC">
        <w:rPr>
          <w:rFonts w:ascii="Times New Roman" w:hAnsi="Times New Roman" w:cs="Times New Roman"/>
          <w:lang w:val="es-ES"/>
        </w:rPr>
        <w:t xml:space="preserve">ong, R., Han, J., Tian, S. </w:t>
      </w:r>
      <w:r w:rsidRPr="00F059AC">
        <w:rPr>
          <w:rFonts w:ascii="Times New Roman" w:hAnsi="Times New Roman" w:cs="Times New Roman"/>
          <w:i/>
          <w:iCs/>
          <w:lang w:val="es-ES"/>
        </w:rPr>
        <w:t>et al</w:t>
      </w:r>
      <w:r w:rsidRPr="00F059AC">
        <w:rPr>
          <w:rFonts w:ascii="Times New Roman" w:hAnsi="Times New Roman" w:cs="Times New Roman"/>
          <w:lang w:val="es-ES"/>
        </w:rPr>
        <w:t xml:space="preserve">. </w:t>
      </w:r>
      <w:r w:rsidRPr="00CB6534">
        <w:rPr>
          <w:rFonts w:ascii="Times New Roman" w:hAnsi="Times New Roman" w:cs="Times New Roman"/>
        </w:rPr>
        <w:t>A multi-site strategy for boosting Li-CO2 batteries performance</w:t>
      </w:r>
      <w:r>
        <w:rPr>
          <w:rFonts w:ascii="Times New Roman" w:hAnsi="Times New Roman" w:cs="Times New Roman"/>
        </w:rPr>
        <w:t>.</w:t>
      </w:r>
      <w:r w:rsidRPr="00CB6534">
        <w:rPr>
          <w:rFonts w:ascii="Times New Roman" w:hAnsi="Times New Roman" w:cs="Times New Roman"/>
          <w:i/>
          <w:iCs/>
        </w:rPr>
        <w:t xml:space="preserve"> J. Power Sources</w:t>
      </w:r>
      <w:r w:rsidRPr="00CB6534">
        <w:rPr>
          <w:rFonts w:ascii="Times New Roman" w:hAnsi="Times New Roman" w:cs="Times New Roman"/>
        </w:rPr>
        <w:t xml:space="preserve"> </w:t>
      </w:r>
      <w:r w:rsidRPr="00CB6534">
        <w:rPr>
          <w:rFonts w:ascii="Times New Roman" w:hAnsi="Times New Roman" w:cs="Times New Roman"/>
          <w:b/>
          <w:bCs/>
        </w:rPr>
        <w:t>626</w:t>
      </w:r>
      <w:r>
        <w:rPr>
          <w:rFonts w:ascii="Times New Roman" w:hAnsi="Times New Roman" w:cs="Times New Roman"/>
        </w:rPr>
        <w:t xml:space="preserve">, </w:t>
      </w:r>
      <w:r w:rsidRPr="00CB6534">
        <w:rPr>
          <w:rFonts w:ascii="Times New Roman" w:hAnsi="Times New Roman" w:cs="Times New Roman"/>
        </w:rPr>
        <w:t>235763</w:t>
      </w:r>
      <w:r>
        <w:rPr>
          <w:rFonts w:ascii="Times New Roman" w:hAnsi="Times New Roman" w:cs="Times New Roman"/>
        </w:rPr>
        <w:t xml:space="preserve"> </w:t>
      </w:r>
      <w:r w:rsidRPr="00CB6534">
        <w:rPr>
          <w:rFonts w:ascii="Times New Roman" w:hAnsi="Times New Roman" w:cs="Times New Roman"/>
        </w:rPr>
        <w:t>(2025)</w:t>
      </w:r>
      <w:r>
        <w:rPr>
          <w:rFonts w:ascii="Times New Roman" w:hAnsi="Times New Roman" w:cs="Times New Roman"/>
        </w:rPr>
        <w:t>.</w:t>
      </w:r>
    </w:p>
    <w:sectPr w:rsidR="00CB6534" w:rsidRPr="00CB653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CF6414" w14:textId="77777777" w:rsidR="0011345B" w:rsidRDefault="0011345B" w:rsidP="00115892">
      <w:r>
        <w:separator/>
      </w:r>
    </w:p>
  </w:endnote>
  <w:endnote w:type="continuationSeparator" w:id="0">
    <w:p w14:paraId="6644CFE2" w14:textId="77777777" w:rsidR="0011345B" w:rsidRDefault="0011345B" w:rsidP="001158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ED4FFD" w14:textId="77777777" w:rsidR="0011345B" w:rsidRDefault="0011345B" w:rsidP="00115892">
      <w:r>
        <w:separator/>
      </w:r>
    </w:p>
  </w:footnote>
  <w:footnote w:type="continuationSeparator" w:id="0">
    <w:p w14:paraId="36577CB9" w14:textId="77777777" w:rsidR="0011345B" w:rsidRDefault="0011345B" w:rsidP="001158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3628D"/>
    <w:multiLevelType w:val="hybridMultilevel"/>
    <w:tmpl w:val="D4CE8048"/>
    <w:lvl w:ilvl="0" w:tplc="25DA6FC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33087522"/>
    <w:multiLevelType w:val="hybridMultilevel"/>
    <w:tmpl w:val="E904D102"/>
    <w:lvl w:ilvl="0" w:tplc="8F24DE04">
      <w:start w:val="1"/>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72C829F2"/>
    <w:multiLevelType w:val="hybridMultilevel"/>
    <w:tmpl w:val="B76ACEEC"/>
    <w:lvl w:ilvl="0" w:tplc="8F24DE04">
      <w:start w:val="1"/>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7D5B5206"/>
    <w:multiLevelType w:val="hybridMultilevel"/>
    <w:tmpl w:val="E4120616"/>
    <w:lvl w:ilvl="0" w:tplc="8F24DE04">
      <w:start w:val="1"/>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Da0MDCzsDAxNjawNDFX0lEKTi0uzszPAykwqgUATqOz9SwAAAA="/>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s2d5se9gt5vzlepvacx2s23r2pep2sdzfze&quot;&gt;酸性CO2RR&lt;record-ids&gt;&lt;item&gt;20&lt;/item&gt;&lt;/record-ids&gt;&lt;/item&gt;&lt;/Libraries&gt;"/>
  </w:docVars>
  <w:rsids>
    <w:rsidRoot w:val="00016FEB"/>
    <w:rsid w:val="00002508"/>
    <w:rsid w:val="00010A66"/>
    <w:rsid w:val="00016FEB"/>
    <w:rsid w:val="00035122"/>
    <w:rsid w:val="00035C4F"/>
    <w:rsid w:val="00040EDD"/>
    <w:rsid w:val="00043337"/>
    <w:rsid w:val="00053F5F"/>
    <w:rsid w:val="00080E89"/>
    <w:rsid w:val="00084984"/>
    <w:rsid w:val="000B7145"/>
    <w:rsid w:val="000D31C2"/>
    <w:rsid w:val="000E1869"/>
    <w:rsid w:val="000E2F86"/>
    <w:rsid w:val="000F4743"/>
    <w:rsid w:val="0011345B"/>
    <w:rsid w:val="001148CD"/>
    <w:rsid w:val="00115892"/>
    <w:rsid w:val="001176AD"/>
    <w:rsid w:val="0012189C"/>
    <w:rsid w:val="0013763C"/>
    <w:rsid w:val="001430F0"/>
    <w:rsid w:val="00157670"/>
    <w:rsid w:val="00173C61"/>
    <w:rsid w:val="001B287F"/>
    <w:rsid w:val="001B7115"/>
    <w:rsid w:val="001E3208"/>
    <w:rsid w:val="001E7FB4"/>
    <w:rsid w:val="00213955"/>
    <w:rsid w:val="00241999"/>
    <w:rsid w:val="002457BC"/>
    <w:rsid w:val="002472AB"/>
    <w:rsid w:val="00266E93"/>
    <w:rsid w:val="00271C84"/>
    <w:rsid w:val="00286ECB"/>
    <w:rsid w:val="00291A5B"/>
    <w:rsid w:val="0029258E"/>
    <w:rsid w:val="002A2B21"/>
    <w:rsid w:val="002B5C54"/>
    <w:rsid w:val="002C6331"/>
    <w:rsid w:val="002C7F0F"/>
    <w:rsid w:val="002D220A"/>
    <w:rsid w:val="002D7615"/>
    <w:rsid w:val="002E6283"/>
    <w:rsid w:val="003272A7"/>
    <w:rsid w:val="0037034C"/>
    <w:rsid w:val="0038275C"/>
    <w:rsid w:val="00386DE6"/>
    <w:rsid w:val="003871C7"/>
    <w:rsid w:val="00391872"/>
    <w:rsid w:val="003A2EDF"/>
    <w:rsid w:val="003A41C7"/>
    <w:rsid w:val="003A44EE"/>
    <w:rsid w:val="003C61CD"/>
    <w:rsid w:val="003E1A6F"/>
    <w:rsid w:val="003E6801"/>
    <w:rsid w:val="003E714B"/>
    <w:rsid w:val="00415AAE"/>
    <w:rsid w:val="0044692C"/>
    <w:rsid w:val="00456B22"/>
    <w:rsid w:val="00470850"/>
    <w:rsid w:val="00470CE1"/>
    <w:rsid w:val="00486891"/>
    <w:rsid w:val="004923AD"/>
    <w:rsid w:val="004A4B1D"/>
    <w:rsid w:val="004B56D6"/>
    <w:rsid w:val="004B7868"/>
    <w:rsid w:val="004E2936"/>
    <w:rsid w:val="004F75E0"/>
    <w:rsid w:val="00515772"/>
    <w:rsid w:val="005530E0"/>
    <w:rsid w:val="00562583"/>
    <w:rsid w:val="0058407C"/>
    <w:rsid w:val="005871A5"/>
    <w:rsid w:val="00595C28"/>
    <w:rsid w:val="005A243B"/>
    <w:rsid w:val="005C7BF9"/>
    <w:rsid w:val="005D470C"/>
    <w:rsid w:val="005D5960"/>
    <w:rsid w:val="005E450B"/>
    <w:rsid w:val="005F0A48"/>
    <w:rsid w:val="005F52DE"/>
    <w:rsid w:val="005F59D7"/>
    <w:rsid w:val="0060314D"/>
    <w:rsid w:val="00603D1C"/>
    <w:rsid w:val="00607C61"/>
    <w:rsid w:val="006247C1"/>
    <w:rsid w:val="00625DDF"/>
    <w:rsid w:val="006479D8"/>
    <w:rsid w:val="00650637"/>
    <w:rsid w:val="00651FAC"/>
    <w:rsid w:val="00656E23"/>
    <w:rsid w:val="0066239F"/>
    <w:rsid w:val="00674E0D"/>
    <w:rsid w:val="00696BB2"/>
    <w:rsid w:val="006B129B"/>
    <w:rsid w:val="006E20B1"/>
    <w:rsid w:val="006F145D"/>
    <w:rsid w:val="006F278C"/>
    <w:rsid w:val="007263D9"/>
    <w:rsid w:val="007422AA"/>
    <w:rsid w:val="00744036"/>
    <w:rsid w:val="007631CF"/>
    <w:rsid w:val="007772EC"/>
    <w:rsid w:val="007934D1"/>
    <w:rsid w:val="007951CF"/>
    <w:rsid w:val="007A3684"/>
    <w:rsid w:val="007A42E9"/>
    <w:rsid w:val="007A430D"/>
    <w:rsid w:val="007B29DC"/>
    <w:rsid w:val="007B2C3B"/>
    <w:rsid w:val="007D257F"/>
    <w:rsid w:val="007E069C"/>
    <w:rsid w:val="007E3E57"/>
    <w:rsid w:val="00803087"/>
    <w:rsid w:val="008157F6"/>
    <w:rsid w:val="00831332"/>
    <w:rsid w:val="00843FCF"/>
    <w:rsid w:val="008517BF"/>
    <w:rsid w:val="00853B04"/>
    <w:rsid w:val="00871078"/>
    <w:rsid w:val="008921FC"/>
    <w:rsid w:val="008A22FD"/>
    <w:rsid w:val="008A29DC"/>
    <w:rsid w:val="008C3CC9"/>
    <w:rsid w:val="008C6006"/>
    <w:rsid w:val="008E1EAC"/>
    <w:rsid w:val="00912E41"/>
    <w:rsid w:val="00925CA1"/>
    <w:rsid w:val="00937A49"/>
    <w:rsid w:val="00964ECF"/>
    <w:rsid w:val="00971D8B"/>
    <w:rsid w:val="00981E8D"/>
    <w:rsid w:val="009A2707"/>
    <w:rsid w:val="009B0053"/>
    <w:rsid w:val="009B32B9"/>
    <w:rsid w:val="009B3947"/>
    <w:rsid w:val="009D78D8"/>
    <w:rsid w:val="009F4EBB"/>
    <w:rsid w:val="00A0490D"/>
    <w:rsid w:val="00A053DC"/>
    <w:rsid w:val="00A104D9"/>
    <w:rsid w:val="00A13DE6"/>
    <w:rsid w:val="00A253B6"/>
    <w:rsid w:val="00A419CE"/>
    <w:rsid w:val="00A6021E"/>
    <w:rsid w:val="00A71E70"/>
    <w:rsid w:val="00A8189F"/>
    <w:rsid w:val="00A81C4F"/>
    <w:rsid w:val="00A84109"/>
    <w:rsid w:val="00AA25C8"/>
    <w:rsid w:val="00AA4CE0"/>
    <w:rsid w:val="00AB1855"/>
    <w:rsid w:val="00AE5D6A"/>
    <w:rsid w:val="00B166FB"/>
    <w:rsid w:val="00B17C1C"/>
    <w:rsid w:val="00B37839"/>
    <w:rsid w:val="00B4336F"/>
    <w:rsid w:val="00BC7FAA"/>
    <w:rsid w:val="00BD5BE9"/>
    <w:rsid w:val="00BF44E1"/>
    <w:rsid w:val="00C02B63"/>
    <w:rsid w:val="00C04ED1"/>
    <w:rsid w:val="00C059DE"/>
    <w:rsid w:val="00C260D1"/>
    <w:rsid w:val="00C52B0C"/>
    <w:rsid w:val="00CA115E"/>
    <w:rsid w:val="00CB6534"/>
    <w:rsid w:val="00CE1AA0"/>
    <w:rsid w:val="00CE3AB0"/>
    <w:rsid w:val="00D02E09"/>
    <w:rsid w:val="00D3779D"/>
    <w:rsid w:val="00D37A7F"/>
    <w:rsid w:val="00D63F4D"/>
    <w:rsid w:val="00D7002E"/>
    <w:rsid w:val="00D71084"/>
    <w:rsid w:val="00D82664"/>
    <w:rsid w:val="00D83E2E"/>
    <w:rsid w:val="00D85C3C"/>
    <w:rsid w:val="00D96E69"/>
    <w:rsid w:val="00DB68E1"/>
    <w:rsid w:val="00DC152D"/>
    <w:rsid w:val="00DC24C0"/>
    <w:rsid w:val="00DE0E22"/>
    <w:rsid w:val="00E01738"/>
    <w:rsid w:val="00E01A45"/>
    <w:rsid w:val="00E2779D"/>
    <w:rsid w:val="00E619B7"/>
    <w:rsid w:val="00E76193"/>
    <w:rsid w:val="00EA65B7"/>
    <w:rsid w:val="00EE1A45"/>
    <w:rsid w:val="00EE5C97"/>
    <w:rsid w:val="00F02725"/>
    <w:rsid w:val="00F04822"/>
    <w:rsid w:val="00F059AC"/>
    <w:rsid w:val="00F07F3D"/>
    <w:rsid w:val="00F43913"/>
    <w:rsid w:val="00F50982"/>
    <w:rsid w:val="00F57915"/>
    <w:rsid w:val="00F64CC0"/>
    <w:rsid w:val="00F66A18"/>
    <w:rsid w:val="00F7449B"/>
    <w:rsid w:val="00F7714F"/>
    <w:rsid w:val="00F91E69"/>
    <w:rsid w:val="00F973DF"/>
    <w:rsid w:val="00FF34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87FA892"/>
  <w14:defaultImageDpi w14:val="32767"/>
  <w15:chartTrackingRefBased/>
  <w15:docId w15:val="{25A1243D-9CB0-40DF-8AC0-92B5F983D0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104D9"/>
    <w:pPr>
      <w:widowControl w:val="0"/>
      <w:jc w:val="both"/>
    </w:pPr>
  </w:style>
  <w:style w:type="paragraph" w:styleId="1">
    <w:name w:val="heading 1"/>
    <w:basedOn w:val="a"/>
    <w:next w:val="a"/>
    <w:link w:val="10"/>
    <w:uiPriority w:val="9"/>
    <w:qFormat/>
    <w:rsid w:val="00016FEB"/>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016FEB"/>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016FEB"/>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016FEB"/>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016FEB"/>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016FEB"/>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016FEB"/>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016FEB"/>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016FEB"/>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a3">
    <w:name w:val="论文三线表"/>
    <w:basedOn w:val="a1"/>
    <w:uiPriority w:val="99"/>
    <w:rsid w:val="00FF34B1"/>
    <w:rPr>
      <w:rFonts w:ascii="Times New Roman" w:eastAsia="宋体" w:hAnsi="Times New Roman" w:cs="Times New Roman"/>
      <w:kern w:val="0"/>
      <w:szCs w:val="20"/>
      <w14:ligatures w14:val="none"/>
    </w:rPr>
    <w:tblPr>
      <w:tblBorders>
        <w:top w:val="single" w:sz="12" w:space="0" w:color="auto"/>
        <w:bottom w:val="single" w:sz="12" w:space="0" w:color="auto"/>
      </w:tblBorders>
    </w:tblPr>
    <w:tblStylePr w:type="firstRow">
      <w:pPr>
        <w:wordWrap/>
        <w:spacing w:line="240" w:lineRule="auto"/>
        <w:jc w:val="center"/>
      </w:pPr>
      <w:rPr>
        <w:rFonts w:ascii="Times New Roman" w:eastAsia="宋体" w:hAnsi="Times New Roman"/>
        <w:b w:val="0"/>
        <w:i w:val="0"/>
        <w:sz w:val="21"/>
      </w:rPr>
      <w:tblPr/>
      <w:tcPr>
        <w:tcBorders>
          <w:top w:val="single" w:sz="12" w:space="0" w:color="auto"/>
          <w:left w:val="nil"/>
          <w:bottom w:val="single" w:sz="6" w:space="0" w:color="auto"/>
          <w:right w:val="nil"/>
          <w:insideH w:val="nil"/>
          <w:insideV w:val="nil"/>
          <w:tl2br w:val="nil"/>
          <w:tr2bl w:val="nil"/>
        </w:tcBorders>
      </w:tcPr>
    </w:tblStylePr>
  </w:style>
  <w:style w:type="table" w:customStyle="1" w:styleId="11">
    <w:name w:val="样式1"/>
    <w:basedOn w:val="a1"/>
    <w:uiPriority w:val="99"/>
    <w:rsid w:val="00241999"/>
    <w:rPr>
      <w:rFonts w:ascii="Times New Roman" w:eastAsia="宋体" w:hAnsi="Times New Roman"/>
      <w:sz w:val="24"/>
    </w:rPr>
    <w:tblPr>
      <w:tblBorders>
        <w:top w:val="single" w:sz="12" w:space="0" w:color="auto"/>
        <w:bottom w:val="single" w:sz="12" w:space="0" w:color="auto"/>
      </w:tblBorders>
    </w:tblPr>
    <w:tblStylePr w:type="firstRow">
      <w:pPr>
        <w:jc w:val="center"/>
      </w:pPr>
      <w:tblPr/>
      <w:tcPr>
        <w:tcBorders>
          <w:top w:val="single" w:sz="12" w:space="0" w:color="auto"/>
          <w:left w:val="nil"/>
          <w:bottom w:val="single" w:sz="6" w:space="0" w:color="auto"/>
          <w:right w:val="nil"/>
          <w:insideH w:val="nil"/>
          <w:insideV w:val="nil"/>
          <w:tl2br w:val="nil"/>
          <w:tr2bl w:val="nil"/>
        </w:tcBorders>
        <w:vAlign w:val="center"/>
      </w:tcPr>
    </w:tblStylePr>
  </w:style>
  <w:style w:type="character" w:customStyle="1" w:styleId="10">
    <w:name w:val="标题 1 字符"/>
    <w:basedOn w:val="a0"/>
    <w:link w:val="1"/>
    <w:uiPriority w:val="9"/>
    <w:rsid w:val="00016FEB"/>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016FEB"/>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016FEB"/>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016FEB"/>
    <w:rPr>
      <w:rFonts w:cstheme="majorBidi"/>
      <w:color w:val="0F4761" w:themeColor="accent1" w:themeShade="BF"/>
      <w:sz w:val="28"/>
      <w:szCs w:val="28"/>
    </w:rPr>
  </w:style>
  <w:style w:type="character" w:customStyle="1" w:styleId="50">
    <w:name w:val="标题 5 字符"/>
    <w:basedOn w:val="a0"/>
    <w:link w:val="5"/>
    <w:uiPriority w:val="9"/>
    <w:semiHidden/>
    <w:rsid w:val="00016FEB"/>
    <w:rPr>
      <w:rFonts w:cstheme="majorBidi"/>
      <w:color w:val="0F4761" w:themeColor="accent1" w:themeShade="BF"/>
      <w:sz w:val="24"/>
      <w:szCs w:val="24"/>
    </w:rPr>
  </w:style>
  <w:style w:type="character" w:customStyle="1" w:styleId="60">
    <w:name w:val="标题 6 字符"/>
    <w:basedOn w:val="a0"/>
    <w:link w:val="6"/>
    <w:uiPriority w:val="9"/>
    <w:semiHidden/>
    <w:rsid w:val="00016FEB"/>
    <w:rPr>
      <w:rFonts w:cstheme="majorBidi"/>
      <w:b/>
      <w:bCs/>
      <w:color w:val="0F4761" w:themeColor="accent1" w:themeShade="BF"/>
    </w:rPr>
  </w:style>
  <w:style w:type="character" w:customStyle="1" w:styleId="70">
    <w:name w:val="标题 7 字符"/>
    <w:basedOn w:val="a0"/>
    <w:link w:val="7"/>
    <w:uiPriority w:val="9"/>
    <w:semiHidden/>
    <w:rsid w:val="00016FEB"/>
    <w:rPr>
      <w:rFonts w:cstheme="majorBidi"/>
      <w:b/>
      <w:bCs/>
      <w:color w:val="595959" w:themeColor="text1" w:themeTint="A6"/>
    </w:rPr>
  </w:style>
  <w:style w:type="character" w:customStyle="1" w:styleId="80">
    <w:name w:val="标题 8 字符"/>
    <w:basedOn w:val="a0"/>
    <w:link w:val="8"/>
    <w:uiPriority w:val="9"/>
    <w:semiHidden/>
    <w:rsid w:val="00016FEB"/>
    <w:rPr>
      <w:rFonts w:cstheme="majorBidi"/>
      <w:color w:val="595959" w:themeColor="text1" w:themeTint="A6"/>
    </w:rPr>
  </w:style>
  <w:style w:type="character" w:customStyle="1" w:styleId="90">
    <w:name w:val="标题 9 字符"/>
    <w:basedOn w:val="a0"/>
    <w:link w:val="9"/>
    <w:uiPriority w:val="9"/>
    <w:semiHidden/>
    <w:rsid w:val="00016FEB"/>
    <w:rPr>
      <w:rFonts w:eastAsiaTheme="majorEastAsia" w:cstheme="majorBidi"/>
      <w:color w:val="595959" w:themeColor="text1" w:themeTint="A6"/>
    </w:rPr>
  </w:style>
  <w:style w:type="paragraph" w:styleId="a4">
    <w:name w:val="Title"/>
    <w:basedOn w:val="a"/>
    <w:next w:val="a"/>
    <w:link w:val="a5"/>
    <w:uiPriority w:val="10"/>
    <w:qFormat/>
    <w:rsid w:val="00016FEB"/>
    <w:pPr>
      <w:spacing w:after="80"/>
      <w:contextualSpacing/>
      <w:jc w:val="center"/>
    </w:pPr>
    <w:rPr>
      <w:rFonts w:asciiTheme="majorHAnsi" w:eastAsiaTheme="majorEastAsia" w:hAnsiTheme="majorHAnsi" w:cstheme="majorBidi"/>
      <w:spacing w:val="-10"/>
      <w:kern w:val="28"/>
      <w:sz w:val="56"/>
      <w:szCs w:val="56"/>
    </w:rPr>
  </w:style>
  <w:style w:type="character" w:customStyle="1" w:styleId="a5">
    <w:name w:val="标题 字符"/>
    <w:basedOn w:val="a0"/>
    <w:link w:val="a4"/>
    <w:uiPriority w:val="10"/>
    <w:rsid w:val="00016FEB"/>
    <w:rPr>
      <w:rFonts w:asciiTheme="majorHAnsi" w:eastAsiaTheme="majorEastAsia" w:hAnsiTheme="majorHAnsi" w:cstheme="majorBidi"/>
      <w:spacing w:val="-10"/>
      <w:kern w:val="28"/>
      <w:sz w:val="56"/>
      <w:szCs w:val="56"/>
    </w:rPr>
  </w:style>
  <w:style w:type="paragraph" w:styleId="a6">
    <w:name w:val="Subtitle"/>
    <w:basedOn w:val="a"/>
    <w:next w:val="a"/>
    <w:link w:val="a7"/>
    <w:uiPriority w:val="11"/>
    <w:qFormat/>
    <w:rsid w:val="00016FEB"/>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7">
    <w:name w:val="副标题 字符"/>
    <w:basedOn w:val="a0"/>
    <w:link w:val="a6"/>
    <w:uiPriority w:val="11"/>
    <w:rsid w:val="00016FEB"/>
    <w:rPr>
      <w:rFonts w:asciiTheme="majorHAnsi" w:eastAsiaTheme="majorEastAsia" w:hAnsiTheme="majorHAnsi" w:cstheme="majorBidi"/>
      <w:color w:val="595959" w:themeColor="text1" w:themeTint="A6"/>
      <w:spacing w:val="15"/>
      <w:sz w:val="28"/>
      <w:szCs w:val="28"/>
    </w:rPr>
  </w:style>
  <w:style w:type="paragraph" w:styleId="a8">
    <w:name w:val="Quote"/>
    <w:basedOn w:val="a"/>
    <w:next w:val="a"/>
    <w:link w:val="a9"/>
    <w:uiPriority w:val="29"/>
    <w:qFormat/>
    <w:rsid w:val="00016FEB"/>
    <w:pPr>
      <w:spacing w:before="160" w:after="160"/>
      <w:jc w:val="center"/>
    </w:pPr>
    <w:rPr>
      <w:i/>
      <w:iCs/>
      <w:color w:val="404040" w:themeColor="text1" w:themeTint="BF"/>
    </w:rPr>
  </w:style>
  <w:style w:type="character" w:customStyle="1" w:styleId="a9">
    <w:name w:val="引用 字符"/>
    <w:basedOn w:val="a0"/>
    <w:link w:val="a8"/>
    <w:uiPriority w:val="29"/>
    <w:rsid w:val="00016FEB"/>
    <w:rPr>
      <w:i/>
      <w:iCs/>
      <w:color w:val="404040" w:themeColor="text1" w:themeTint="BF"/>
    </w:rPr>
  </w:style>
  <w:style w:type="paragraph" w:styleId="aa">
    <w:name w:val="List Paragraph"/>
    <w:basedOn w:val="a"/>
    <w:uiPriority w:val="34"/>
    <w:qFormat/>
    <w:rsid w:val="00016FEB"/>
    <w:pPr>
      <w:ind w:left="720"/>
      <w:contextualSpacing/>
    </w:pPr>
  </w:style>
  <w:style w:type="character" w:styleId="ab">
    <w:name w:val="Intense Emphasis"/>
    <w:basedOn w:val="a0"/>
    <w:uiPriority w:val="21"/>
    <w:qFormat/>
    <w:rsid w:val="00016FEB"/>
    <w:rPr>
      <w:i/>
      <w:iCs/>
      <w:color w:val="0F4761" w:themeColor="accent1" w:themeShade="BF"/>
    </w:rPr>
  </w:style>
  <w:style w:type="paragraph" w:styleId="ac">
    <w:name w:val="Intense Quote"/>
    <w:basedOn w:val="a"/>
    <w:next w:val="a"/>
    <w:link w:val="ad"/>
    <w:uiPriority w:val="30"/>
    <w:qFormat/>
    <w:rsid w:val="00016FE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d">
    <w:name w:val="明显引用 字符"/>
    <w:basedOn w:val="a0"/>
    <w:link w:val="ac"/>
    <w:uiPriority w:val="30"/>
    <w:rsid w:val="00016FEB"/>
    <w:rPr>
      <w:i/>
      <w:iCs/>
      <w:color w:val="0F4761" w:themeColor="accent1" w:themeShade="BF"/>
    </w:rPr>
  </w:style>
  <w:style w:type="character" w:styleId="ae">
    <w:name w:val="Intense Reference"/>
    <w:basedOn w:val="a0"/>
    <w:uiPriority w:val="32"/>
    <w:qFormat/>
    <w:rsid w:val="00016FEB"/>
    <w:rPr>
      <w:b/>
      <w:bCs/>
      <w:smallCaps/>
      <w:color w:val="0F4761" w:themeColor="accent1" w:themeShade="BF"/>
      <w:spacing w:val="5"/>
    </w:rPr>
  </w:style>
  <w:style w:type="table" w:styleId="af">
    <w:name w:val="Table Grid"/>
    <w:basedOn w:val="a1"/>
    <w:uiPriority w:val="39"/>
    <w:rsid w:val="00656E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endnote text"/>
    <w:basedOn w:val="a"/>
    <w:link w:val="af1"/>
    <w:uiPriority w:val="99"/>
    <w:semiHidden/>
    <w:unhideWhenUsed/>
    <w:rsid w:val="00115892"/>
    <w:pPr>
      <w:snapToGrid w:val="0"/>
      <w:jc w:val="left"/>
    </w:pPr>
  </w:style>
  <w:style w:type="character" w:customStyle="1" w:styleId="af1">
    <w:name w:val="尾注文本 字符"/>
    <w:basedOn w:val="a0"/>
    <w:link w:val="af0"/>
    <w:uiPriority w:val="99"/>
    <w:semiHidden/>
    <w:rsid w:val="00115892"/>
  </w:style>
  <w:style w:type="character" w:styleId="af2">
    <w:name w:val="endnote reference"/>
    <w:basedOn w:val="a0"/>
    <w:uiPriority w:val="99"/>
    <w:semiHidden/>
    <w:unhideWhenUsed/>
    <w:rsid w:val="00115892"/>
    <w:rPr>
      <w:vertAlign w:val="superscript"/>
    </w:rPr>
  </w:style>
  <w:style w:type="paragraph" w:styleId="af3">
    <w:name w:val="header"/>
    <w:basedOn w:val="a"/>
    <w:link w:val="af4"/>
    <w:uiPriority w:val="99"/>
    <w:unhideWhenUsed/>
    <w:rsid w:val="00AA4CE0"/>
    <w:pPr>
      <w:tabs>
        <w:tab w:val="center" w:pos="4153"/>
        <w:tab w:val="right" w:pos="8306"/>
      </w:tabs>
      <w:snapToGrid w:val="0"/>
      <w:jc w:val="center"/>
    </w:pPr>
    <w:rPr>
      <w:sz w:val="18"/>
      <w:szCs w:val="18"/>
    </w:rPr>
  </w:style>
  <w:style w:type="character" w:customStyle="1" w:styleId="af4">
    <w:name w:val="页眉 字符"/>
    <w:basedOn w:val="a0"/>
    <w:link w:val="af3"/>
    <w:uiPriority w:val="99"/>
    <w:rsid w:val="00AA4CE0"/>
    <w:rPr>
      <w:sz w:val="18"/>
      <w:szCs w:val="18"/>
    </w:rPr>
  </w:style>
  <w:style w:type="paragraph" w:styleId="af5">
    <w:name w:val="footer"/>
    <w:basedOn w:val="a"/>
    <w:link w:val="af6"/>
    <w:uiPriority w:val="99"/>
    <w:unhideWhenUsed/>
    <w:rsid w:val="00AA4CE0"/>
    <w:pPr>
      <w:tabs>
        <w:tab w:val="center" w:pos="4153"/>
        <w:tab w:val="right" w:pos="8306"/>
      </w:tabs>
      <w:snapToGrid w:val="0"/>
      <w:jc w:val="left"/>
    </w:pPr>
    <w:rPr>
      <w:sz w:val="18"/>
      <w:szCs w:val="18"/>
    </w:rPr>
  </w:style>
  <w:style w:type="character" w:customStyle="1" w:styleId="af6">
    <w:name w:val="页脚 字符"/>
    <w:basedOn w:val="a0"/>
    <w:link w:val="af5"/>
    <w:uiPriority w:val="99"/>
    <w:rsid w:val="00AA4CE0"/>
    <w:rPr>
      <w:sz w:val="18"/>
      <w:szCs w:val="18"/>
    </w:rPr>
  </w:style>
  <w:style w:type="paragraph" w:styleId="af7">
    <w:name w:val="Normal (Web)"/>
    <w:basedOn w:val="a"/>
    <w:uiPriority w:val="99"/>
    <w:semiHidden/>
    <w:unhideWhenUsed/>
    <w:rsid w:val="00386DE6"/>
    <w:rPr>
      <w:rFonts w:ascii="Times New Roman" w:hAnsi="Times New Roman" w:cs="Times New Roman"/>
      <w:sz w:val="24"/>
      <w:szCs w:val="24"/>
    </w:rPr>
  </w:style>
  <w:style w:type="paragraph" w:customStyle="1" w:styleId="mainbody">
    <w:name w:val="main body"/>
    <w:basedOn w:val="a"/>
    <w:link w:val="mainbody0"/>
    <w:qFormat/>
    <w:rsid w:val="00AE5D6A"/>
    <w:pPr>
      <w:spacing w:line="360" w:lineRule="auto"/>
      <w:ind w:firstLineChars="200" w:firstLine="200"/>
    </w:pPr>
    <w:rPr>
      <w:rFonts w:ascii="Times New Roman" w:eastAsia="宋体" w:hAnsi="Times New Roman" w:cs="Times New Roman"/>
      <w:sz w:val="24"/>
      <w:szCs w:val="24"/>
      <w14:ligatures w14:val="none"/>
    </w:rPr>
  </w:style>
  <w:style w:type="character" w:customStyle="1" w:styleId="mainbody0">
    <w:name w:val="main body 字符"/>
    <w:basedOn w:val="a0"/>
    <w:link w:val="mainbody"/>
    <w:rsid w:val="00AE5D6A"/>
    <w:rPr>
      <w:rFonts w:ascii="Times New Roman" w:eastAsia="宋体" w:hAnsi="Times New Roman" w:cs="Times New Roman"/>
      <w:sz w:val="24"/>
      <w:szCs w:val="24"/>
      <w14:ligatures w14:val="none"/>
    </w:rPr>
  </w:style>
  <w:style w:type="paragraph" w:styleId="af8">
    <w:name w:val="Bibliography"/>
    <w:basedOn w:val="a"/>
    <w:next w:val="a"/>
    <w:uiPriority w:val="37"/>
    <w:unhideWhenUsed/>
    <w:rsid w:val="00AE5D6A"/>
    <w:pPr>
      <w:tabs>
        <w:tab w:val="left" w:pos="384"/>
      </w:tabs>
      <w:ind w:left="384" w:hanging="384"/>
    </w:pPr>
    <w:rPr>
      <w14:ligatures w14:val="none"/>
    </w:rPr>
  </w:style>
  <w:style w:type="character" w:styleId="af9">
    <w:name w:val="Strong"/>
    <w:basedOn w:val="a0"/>
    <w:uiPriority w:val="22"/>
    <w:qFormat/>
    <w:rsid w:val="00AE5D6A"/>
    <w:rPr>
      <w:b/>
      <w:bCs/>
    </w:rPr>
  </w:style>
  <w:style w:type="paragraph" w:customStyle="1" w:styleId="Addresses">
    <w:name w:val="Addresses"/>
    <w:basedOn w:val="a"/>
    <w:rsid w:val="007A3684"/>
    <w:pPr>
      <w:widowControl/>
      <w:jc w:val="left"/>
    </w:pPr>
    <w:rPr>
      <w:rFonts w:ascii="Times New Roman" w:eastAsia="MS Mincho" w:hAnsi="Times New Roman" w:cs="Times New Roman"/>
      <w:kern w:val="0"/>
      <w:sz w:val="24"/>
      <w:szCs w:val="24"/>
      <w:lang w:eastAsia="ja-JP"/>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640376">
      <w:bodyDiv w:val="1"/>
      <w:marLeft w:val="0"/>
      <w:marRight w:val="0"/>
      <w:marTop w:val="0"/>
      <w:marBottom w:val="0"/>
      <w:divBdr>
        <w:top w:val="none" w:sz="0" w:space="0" w:color="auto"/>
        <w:left w:val="none" w:sz="0" w:space="0" w:color="auto"/>
        <w:bottom w:val="none" w:sz="0" w:space="0" w:color="auto"/>
        <w:right w:val="none" w:sz="0" w:space="0" w:color="auto"/>
      </w:divBdr>
      <w:divsChild>
        <w:div w:id="1042678629">
          <w:marLeft w:val="0"/>
          <w:marRight w:val="0"/>
          <w:marTop w:val="0"/>
          <w:marBottom w:val="180"/>
          <w:divBdr>
            <w:top w:val="single" w:sz="4" w:space="0" w:color="auto"/>
            <w:left w:val="single" w:sz="4" w:space="0" w:color="auto"/>
            <w:bottom w:val="single" w:sz="4" w:space="0" w:color="auto"/>
            <w:right w:val="single" w:sz="4" w:space="0" w:color="auto"/>
          </w:divBdr>
          <w:divsChild>
            <w:div w:id="1979190388">
              <w:marLeft w:val="0"/>
              <w:marRight w:val="0"/>
              <w:marTop w:val="0"/>
              <w:marBottom w:val="0"/>
              <w:divBdr>
                <w:top w:val="none" w:sz="0" w:space="0" w:color="auto"/>
                <w:left w:val="none" w:sz="0" w:space="0" w:color="auto"/>
                <w:bottom w:val="none" w:sz="0" w:space="0" w:color="auto"/>
                <w:right w:val="none" w:sz="0" w:space="0" w:color="auto"/>
              </w:divBdr>
              <w:divsChild>
                <w:div w:id="1689677880">
                  <w:marLeft w:val="0"/>
                  <w:marRight w:val="0"/>
                  <w:marTop w:val="0"/>
                  <w:marBottom w:val="0"/>
                  <w:divBdr>
                    <w:top w:val="none" w:sz="0" w:space="0" w:color="auto"/>
                    <w:left w:val="none" w:sz="0" w:space="0" w:color="auto"/>
                    <w:bottom w:val="none" w:sz="0" w:space="0" w:color="auto"/>
                    <w:right w:val="none" w:sz="0" w:space="0" w:color="auto"/>
                  </w:divBdr>
                  <w:divsChild>
                    <w:div w:id="875049763">
                      <w:marLeft w:val="0"/>
                      <w:marRight w:val="0"/>
                      <w:marTop w:val="0"/>
                      <w:marBottom w:val="0"/>
                      <w:divBdr>
                        <w:top w:val="none" w:sz="0" w:space="0" w:color="auto"/>
                        <w:left w:val="none" w:sz="0" w:space="0" w:color="auto"/>
                        <w:bottom w:val="none" w:sz="0" w:space="0" w:color="auto"/>
                        <w:right w:val="none" w:sz="0" w:space="0" w:color="auto"/>
                      </w:divBdr>
                      <w:divsChild>
                        <w:div w:id="104598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156382">
                  <w:marLeft w:val="0"/>
                  <w:marRight w:val="0"/>
                  <w:marTop w:val="0"/>
                  <w:marBottom w:val="0"/>
                  <w:divBdr>
                    <w:top w:val="none" w:sz="0" w:space="0" w:color="auto"/>
                    <w:left w:val="none" w:sz="0" w:space="0" w:color="auto"/>
                    <w:bottom w:val="none" w:sz="0" w:space="0" w:color="auto"/>
                    <w:right w:val="none" w:sz="0" w:space="0" w:color="auto"/>
                  </w:divBdr>
                  <w:divsChild>
                    <w:div w:id="863053151">
                      <w:marLeft w:val="0"/>
                      <w:marRight w:val="0"/>
                      <w:marTop w:val="0"/>
                      <w:marBottom w:val="0"/>
                      <w:divBdr>
                        <w:top w:val="none" w:sz="0" w:space="0" w:color="auto"/>
                        <w:left w:val="none" w:sz="0" w:space="0" w:color="auto"/>
                        <w:bottom w:val="none" w:sz="0" w:space="0" w:color="auto"/>
                        <w:right w:val="none" w:sz="0" w:space="0" w:color="auto"/>
                      </w:divBdr>
                      <w:divsChild>
                        <w:div w:id="1998603927">
                          <w:marLeft w:val="0"/>
                          <w:marRight w:val="0"/>
                          <w:marTop w:val="0"/>
                          <w:marBottom w:val="0"/>
                          <w:divBdr>
                            <w:top w:val="none" w:sz="0" w:space="0" w:color="auto"/>
                            <w:left w:val="none" w:sz="0" w:space="0" w:color="auto"/>
                            <w:bottom w:val="none" w:sz="0" w:space="0" w:color="auto"/>
                            <w:right w:val="none" w:sz="0" w:space="0" w:color="auto"/>
                          </w:divBdr>
                          <w:divsChild>
                            <w:div w:id="798453491">
                              <w:marLeft w:val="0"/>
                              <w:marRight w:val="0"/>
                              <w:marTop w:val="0"/>
                              <w:marBottom w:val="0"/>
                              <w:divBdr>
                                <w:top w:val="none" w:sz="0" w:space="0" w:color="auto"/>
                                <w:left w:val="none" w:sz="0" w:space="0" w:color="auto"/>
                                <w:bottom w:val="none" w:sz="0" w:space="0" w:color="auto"/>
                                <w:right w:val="none" w:sz="0" w:space="0" w:color="auto"/>
                              </w:divBdr>
                              <w:divsChild>
                                <w:div w:id="155936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398271">
          <w:marLeft w:val="0"/>
          <w:marRight w:val="0"/>
          <w:marTop w:val="0"/>
          <w:marBottom w:val="0"/>
          <w:divBdr>
            <w:top w:val="none" w:sz="0" w:space="0" w:color="auto"/>
            <w:left w:val="none" w:sz="0" w:space="0" w:color="auto"/>
            <w:bottom w:val="none" w:sz="0" w:space="0" w:color="auto"/>
            <w:right w:val="none" w:sz="0" w:space="0" w:color="auto"/>
          </w:divBdr>
          <w:divsChild>
            <w:div w:id="1712220554">
              <w:marLeft w:val="0"/>
              <w:marRight w:val="0"/>
              <w:marTop w:val="0"/>
              <w:marBottom w:val="0"/>
              <w:divBdr>
                <w:top w:val="none" w:sz="0" w:space="0" w:color="auto"/>
                <w:left w:val="none" w:sz="0" w:space="0" w:color="auto"/>
                <w:bottom w:val="none" w:sz="0" w:space="0" w:color="auto"/>
                <w:right w:val="none" w:sz="0" w:space="0" w:color="auto"/>
              </w:divBdr>
              <w:divsChild>
                <w:div w:id="141821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9012">
      <w:bodyDiv w:val="1"/>
      <w:marLeft w:val="0"/>
      <w:marRight w:val="0"/>
      <w:marTop w:val="0"/>
      <w:marBottom w:val="0"/>
      <w:divBdr>
        <w:top w:val="none" w:sz="0" w:space="0" w:color="auto"/>
        <w:left w:val="none" w:sz="0" w:space="0" w:color="auto"/>
        <w:bottom w:val="none" w:sz="0" w:space="0" w:color="auto"/>
        <w:right w:val="none" w:sz="0" w:space="0" w:color="auto"/>
      </w:divBdr>
    </w:div>
    <w:div w:id="491071952">
      <w:bodyDiv w:val="1"/>
      <w:marLeft w:val="0"/>
      <w:marRight w:val="0"/>
      <w:marTop w:val="0"/>
      <w:marBottom w:val="0"/>
      <w:divBdr>
        <w:top w:val="none" w:sz="0" w:space="0" w:color="auto"/>
        <w:left w:val="none" w:sz="0" w:space="0" w:color="auto"/>
        <w:bottom w:val="none" w:sz="0" w:space="0" w:color="auto"/>
        <w:right w:val="none" w:sz="0" w:space="0" w:color="auto"/>
      </w:divBdr>
    </w:div>
    <w:div w:id="524057718">
      <w:bodyDiv w:val="1"/>
      <w:marLeft w:val="0"/>
      <w:marRight w:val="0"/>
      <w:marTop w:val="0"/>
      <w:marBottom w:val="0"/>
      <w:divBdr>
        <w:top w:val="none" w:sz="0" w:space="0" w:color="auto"/>
        <w:left w:val="none" w:sz="0" w:space="0" w:color="auto"/>
        <w:bottom w:val="none" w:sz="0" w:space="0" w:color="auto"/>
        <w:right w:val="none" w:sz="0" w:space="0" w:color="auto"/>
      </w:divBdr>
    </w:div>
    <w:div w:id="999114262">
      <w:bodyDiv w:val="1"/>
      <w:marLeft w:val="0"/>
      <w:marRight w:val="0"/>
      <w:marTop w:val="0"/>
      <w:marBottom w:val="0"/>
      <w:divBdr>
        <w:top w:val="none" w:sz="0" w:space="0" w:color="auto"/>
        <w:left w:val="none" w:sz="0" w:space="0" w:color="auto"/>
        <w:bottom w:val="none" w:sz="0" w:space="0" w:color="auto"/>
        <w:right w:val="none" w:sz="0" w:space="0" w:color="auto"/>
      </w:divBdr>
    </w:div>
    <w:div w:id="1087994920">
      <w:bodyDiv w:val="1"/>
      <w:marLeft w:val="0"/>
      <w:marRight w:val="0"/>
      <w:marTop w:val="0"/>
      <w:marBottom w:val="0"/>
      <w:divBdr>
        <w:top w:val="none" w:sz="0" w:space="0" w:color="auto"/>
        <w:left w:val="none" w:sz="0" w:space="0" w:color="auto"/>
        <w:bottom w:val="none" w:sz="0" w:space="0" w:color="auto"/>
        <w:right w:val="none" w:sz="0" w:space="0" w:color="auto"/>
      </w:divBdr>
    </w:div>
    <w:div w:id="1234509680">
      <w:bodyDiv w:val="1"/>
      <w:marLeft w:val="0"/>
      <w:marRight w:val="0"/>
      <w:marTop w:val="0"/>
      <w:marBottom w:val="0"/>
      <w:divBdr>
        <w:top w:val="none" w:sz="0" w:space="0" w:color="auto"/>
        <w:left w:val="none" w:sz="0" w:space="0" w:color="auto"/>
        <w:bottom w:val="none" w:sz="0" w:space="0" w:color="auto"/>
        <w:right w:val="none" w:sz="0" w:space="0" w:color="auto"/>
      </w:divBdr>
    </w:div>
    <w:div w:id="1365061044">
      <w:bodyDiv w:val="1"/>
      <w:marLeft w:val="0"/>
      <w:marRight w:val="0"/>
      <w:marTop w:val="0"/>
      <w:marBottom w:val="0"/>
      <w:divBdr>
        <w:top w:val="none" w:sz="0" w:space="0" w:color="auto"/>
        <w:left w:val="none" w:sz="0" w:space="0" w:color="auto"/>
        <w:bottom w:val="none" w:sz="0" w:space="0" w:color="auto"/>
        <w:right w:val="none" w:sz="0" w:space="0" w:color="auto"/>
      </w:divBdr>
    </w:div>
    <w:div w:id="1566603838">
      <w:bodyDiv w:val="1"/>
      <w:marLeft w:val="0"/>
      <w:marRight w:val="0"/>
      <w:marTop w:val="0"/>
      <w:marBottom w:val="0"/>
      <w:divBdr>
        <w:top w:val="none" w:sz="0" w:space="0" w:color="auto"/>
        <w:left w:val="none" w:sz="0" w:space="0" w:color="auto"/>
        <w:bottom w:val="none" w:sz="0" w:space="0" w:color="auto"/>
        <w:right w:val="none" w:sz="0" w:space="0" w:color="auto"/>
      </w:divBdr>
    </w:div>
    <w:div w:id="1679963131">
      <w:bodyDiv w:val="1"/>
      <w:marLeft w:val="0"/>
      <w:marRight w:val="0"/>
      <w:marTop w:val="0"/>
      <w:marBottom w:val="0"/>
      <w:divBdr>
        <w:top w:val="none" w:sz="0" w:space="0" w:color="auto"/>
        <w:left w:val="none" w:sz="0" w:space="0" w:color="auto"/>
        <w:bottom w:val="none" w:sz="0" w:space="0" w:color="auto"/>
        <w:right w:val="none" w:sz="0" w:space="0" w:color="auto"/>
      </w:divBdr>
    </w:div>
    <w:div w:id="1978143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56F023-9824-470C-8A35-375C22CC2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5424</TotalTime>
  <Pages>1</Pages>
  <Words>4488</Words>
  <Characters>25584</Characters>
  <Application>Microsoft Office Word</Application>
  <DocSecurity>0</DocSecurity>
  <Lines>213</Lines>
  <Paragraphs>60</Paragraphs>
  <ScaleCrop>false</ScaleCrop>
  <Company/>
  <LinksUpToDate>false</LinksUpToDate>
  <CharactersWithSpaces>30012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希磊 丁</dc:creator>
  <cp:keywords/>
  <dc:description/>
  <cp:lastModifiedBy>min wang</cp:lastModifiedBy>
  <cp:revision>38</cp:revision>
  <dcterms:created xsi:type="dcterms:W3CDTF">2025-09-25T04:35:00Z</dcterms:created>
  <dcterms:modified xsi:type="dcterms:W3CDTF">2025-12-05T05:30:00Z</dcterms:modified>
</cp:coreProperties>
</file>