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2D4E" w:rsidRPr="00280667" w:rsidRDefault="00280667" w:rsidP="00280667">
      <w:pPr>
        <w:jc w:val="center"/>
      </w:pPr>
      <w:r w:rsidRPr="00280667">
        <w:t>SUPPLEMENTARY INFORMATION</w:t>
      </w:r>
    </w:p>
    <w:p w:rsidR="00280667" w:rsidRPr="00280667" w:rsidRDefault="00280667" w:rsidP="00280667">
      <w:pPr>
        <w:jc w:val="left"/>
      </w:pPr>
      <w:r w:rsidRPr="00280667">
        <w:t>Supplementary Discussion</w:t>
      </w:r>
    </w:p>
    <w:p w:rsidR="00280667" w:rsidRPr="00280667" w:rsidRDefault="00280667" w:rsidP="00280667">
      <w:pPr>
        <w:jc w:val="left"/>
        <w:rPr>
          <w:b w:val="0"/>
          <w:u w:val="single"/>
        </w:rPr>
      </w:pPr>
      <w:r w:rsidRPr="00280667">
        <w:rPr>
          <w:b w:val="0"/>
          <w:u w:val="single"/>
        </w:rPr>
        <w:t>Text S1. Mass Spectroscopy Analysis of Chemical Compositions in Na/Cl Battery Cells</w:t>
      </w:r>
    </w:p>
    <w:p w:rsidR="00280667" w:rsidRPr="00280667" w:rsidRDefault="00280667" w:rsidP="00280667">
      <w:pPr>
        <w:jc w:val="left"/>
        <w:rPr>
          <w:b w:val="0"/>
          <w:u w:val="single"/>
        </w:rPr>
      </w:pPr>
      <w:r w:rsidRPr="00280667">
        <w:rPr>
          <w:b w:val="0"/>
          <w:u w:val="single"/>
        </w:rPr>
        <w:t>S1.1. Instrument Setup and Measurement</w:t>
      </w:r>
    </w:p>
    <w:p w:rsidR="00280667" w:rsidRPr="00280667" w:rsidRDefault="00280667" w:rsidP="001C4303">
      <w:pPr>
        <w:ind w:firstLine="720"/>
        <w:rPr>
          <w:b w:val="0"/>
        </w:rPr>
      </w:pPr>
      <w:r w:rsidRPr="00280667">
        <w:rPr>
          <w:b w:val="0"/>
        </w:rPr>
        <w:t>The chemical compositions in a Na/Cl coin cell battery was analyzed using a residual gas analyzer (RGA300) from Stanford Research System. Ions were generated by impact ionization known to generate fragments in addition to molecular peaks. When the battery reached the desire cycle number and charged or discharged state, the battery was opened inside an argon filled glovebox and was immediately put into a Swagelok chamber with a closed Swagelok high vacuum valve attached. The chamber was then transferred outside of the glovebox and connected to our RGA300 setup (</w:t>
      </w:r>
      <w:r w:rsidR="001C4303">
        <w:rPr>
          <w:b w:val="0"/>
        </w:rPr>
        <w:t>Extended Data Fig. 7</w:t>
      </w:r>
      <w:r w:rsidRPr="00280667">
        <w:rPr>
          <w:b w:val="0"/>
        </w:rPr>
        <w:t>). After opening the valve connecting between the chamber and the RGA300 instrument, the turbo pump would keep pumping to pull species in the opened battery in the chamber to the detector of the RGA300 instrument, and a mass spectrum of species from the battery was measured.</w:t>
      </w:r>
      <w:r w:rsidRPr="00280667">
        <w:t xml:space="preserve"> </w:t>
      </w:r>
      <w:r w:rsidRPr="00280667">
        <w:rPr>
          <w:b w:val="0"/>
        </w:rPr>
        <w:t>After obtaining our opened battery mass spectrum at different battery states, we normalized each spectrum with respect to the argon peak at m/z = 40 (</w:t>
      </w:r>
      <w:proofErr w:type="spellStart"/>
      <w:r w:rsidRPr="00280667">
        <w:rPr>
          <w:b w:val="0"/>
        </w:rPr>
        <w:t>Ar</w:t>
      </w:r>
      <w:proofErr w:type="spellEnd"/>
      <w:r w:rsidRPr="00280667">
        <w:rPr>
          <w:b w:val="0"/>
        </w:rPr>
        <w:t xml:space="preserve"> came from glovebox and normalized </w:t>
      </w:r>
      <w:proofErr w:type="spellStart"/>
      <w:r w:rsidRPr="00280667">
        <w:rPr>
          <w:b w:val="0"/>
        </w:rPr>
        <w:t>Ar</w:t>
      </w:r>
      <w:proofErr w:type="spellEnd"/>
      <w:r w:rsidRPr="00280667">
        <w:rPr>
          <w:b w:val="0"/>
        </w:rPr>
        <w:t xml:space="preserve"> peak intensity = 100, </w:t>
      </w:r>
      <w:r w:rsidR="001C4303">
        <w:rPr>
          <w:b w:val="0"/>
        </w:rPr>
        <w:t>Extended Data Fig. 8</w:t>
      </w:r>
      <w:r w:rsidRPr="00280667">
        <w:rPr>
          <w:b w:val="0"/>
        </w:rPr>
        <w:t>). We also took the mass spectrum of fresh electrolyte (mostly SOCl</w:t>
      </w:r>
      <w:r w:rsidRPr="00280667">
        <w:rPr>
          <w:b w:val="0"/>
          <w:vertAlign w:val="subscript"/>
        </w:rPr>
        <w:t>2</w:t>
      </w:r>
      <w:r w:rsidRPr="00280667">
        <w:rPr>
          <w:b w:val="0"/>
        </w:rPr>
        <w:t>, 4 M AlCl</w:t>
      </w:r>
      <w:r w:rsidRPr="00280667">
        <w:rPr>
          <w:b w:val="0"/>
          <w:vertAlign w:val="subscript"/>
        </w:rPr>
        <w:t>3</w:t>
      </w:r>
      <w:r w:rsidRPr="00280667">
        <w:rPr>
          <w:b w:val="0"/>
        </w:rPr>
        <w:t xml:space="preserve"> in SOCl</w:t>
      </w:r>
      <w:r w:rsidRPr="00280667">
        <w:rPr>
          <w:b w:val="0"/>
          <w:vertAlign w:val="subscript"/>
        </w:rPr>
        <w:t>2</w:t>
      </w:r>
      <w:r w:rsidRPr="00280667">
        <w:rPr>
          <w:b w:val="0"/>
        </w:rPr>
        <w:t xml:space="preserve"> + 2</w:t>
      </w:r>
      <w:r w:rsidR="001C4303">
        <w:rPr>
          <w:b w:val="0"/>
        </w:rPr>
        <w:t xml:space="preserve"> </w:t>
      </w:r>
      <w:proofErr w:type="spellStart"/>
      <w:r w:rsidRPr="00280667">
        <w:rPr>
          <w:b w:val="0"/>
        </w:rPr>
        <w:t>wt</w:t>
      </w:r>
      <w:proofErr w:type="spellEnd"/>
      <w:r w:rsidRPr="00280667">
        <w:rPr>
          <w:b w:val="0"/>
        </w:rPr>
        <w:t>% NaFSI + 2</w:t>
      </w:r>
      <w:r w:rsidR="001C4303">
        <w:rPr>
          <w:b w:val="0"/>
        </w:rPr>
        <w:t xml:space="preserve"> </w:t>
      </w:r>
      <w:proofErr w:type="spellStart"/>
      <w:r w:rsidRPr="00280667">
        <w:rPr>
          <w:b w:val="0"/>
        </w:rPr>
        <w:t>wt</w:t>
      </w:r>
      <w:proofErr w:type="spellEnd"/>
      <w:r w:rsidRPr="00280667">
        <w:rPr>
          <w:b w:val="0"/>
        </w:rPr>
        <w:t xml:space="preserve">% </w:t>
      </w:r>
      <w:proofErr w:type="spellStart"/>
      <w:r w:rsidRPr="00280667">
        <w:rPr>
          <w:b w:val="0"/>
        </w:rPr>
        <w:t>NaTFSI</w:t>
      </w:r>
      <w:proofErr w:type="spellEnd"/>
      <w:r w:rsidRPr="00280667">
        <w:rPr>
          <w:b w:val="0"/>
        </w:rPr>
        <w:t>), pure S</w:t>
      </w:r>
      <w:r w:rsidRPr="00280667">
        <w:rPr>
          <w:b w:val="0"/>
          <w:vertAlign w:val="subscript"/>
        </w:rPr>
        <w:t>2</w:t>
      </w:r>
      <w:r w:rsidRPr="00280667">
        <w:rPr>
          <w:b w:val="0"/>
        </w:rPr>
        <w:t>Cl</w:t>
      </w:r>
      <w:r w:rsidRPr="00280667">
        <w:rPr>
          <w:b w:val="0"/>
          <w:vertAlign w:val="subscript"/>
        </w:rPr>
        <w:t>2</w:t>
      </w:r>
      <w:r w:rsidRPr="00280667">
        <w:rPr>
          <w:b w:val="0"/>
        </w:rPr>
        <w:t xml:space="preserve"> and pure SO</w:t>
      </w:r>
      <w:r w:rsidRPr="00280667">
        <w:rPr>
          <w:b w:val="0"/>
          <w:vertAlign w:val="subscript"/>
        </w:rPr>
        <w:t>2</w:t>
      </w:r>
      <w:r w:rsidRPr="00280667">
        <w:rPr>
          <w:b w:val="0"/>
        </w:rPr>
        <w:t>Cl</w:t>
      </w:r>
      <w:r w:rsidRPr="00280667">
        <w:rPr>
          <w:b w:val="0"/>
          <w:vertAlign w:val="subscript"/>
        </w:rPr>
        <w:t xml:space="preserve">2 </w:t>
      </w:r>
      <w:r w:rsidRPr="00280667">
        <w:rPr>
          <w:b w:val="0"/>
        </w:rPr>
        <w:t>as our standard spectra (</w:t>
      </w:r>
      <w:r w:rsidR="001C4303">
        <w:rPr>
          <w:b w:val="0"/>
        </w:rPr>
        <w:t>Extended Data Fig. 8</w:t>
      </w:r>
      <w:r w:rsidRPr="00280667">
        <w:rPr>
          <w:b w:val="0"/>
        </w:rPr>
        <w:t>). In each standard spectrum, the ratio between the peak intensity of any fragmented species (SO</w:t>
      </w:r>
      <w:r w:rsidRPr="00280667">
        <w:rPr>
          <w:b w:val="0"/>
          <w:vertAlign w:val="subscript"/>
        </w:rPr>
        <w:t>2</w:t>
      </w:r>
      <w:r w:rsidRPr="00280667">
        <w:rPr>
          <w:b w:val="0"/>
        </w:rPr>
        <w:t>, Cl</w:t>
      </w:r>
      <w:r w:rsidRPr="00280667">
        <w:rPr>
          <w:b w:val="0"/>
          <w:vertAlign w:val="subscript"/>
        </w:rPr>
        <w:t>2</w:t>
      </w:r>
      <w:r w:rsidRPr="00280667">
        <w:rPr>
          <w:b w:val="0"/>
        </w:rPr>
        <w:t>, SCl</w:t>
      </w:r>
      <w:r w:rsidRPr="00280667">
        <w:rPr>
          <w:b w:val="0"/>
          <w:vertAlign w:val="subscript"/>
        </w:rPr>
        <w:t>2</w:t>
      </w:r>
      <w:r w:rsidRPr="00280667">
        <w:rPr>
          <w:b w:val="0"/>
        </w:rPr>
        <w:t xml:space="preserve"> etc.) and the molecular peak intensity (SOCl</w:t>
      </w:r>
      <w:r w:rsidRPr="00280667">
        <w:rPr>
          <w:b w:val="0"/>
          <w:vertAlign w:val="subscript"/>
        </w:rPr>
        <w:t>2</w:t>
      </w:r>
      <w:r w:rsidRPr="00280667">
        <w:rPr>
          <w:b w:val="0"/>
        </w:rPr>
        <w:t>, S</w:t>
      </w:r>
      <w:r w:rsidRPr="00280667">
        <w:rPr>
          <w:b w:val="0"/>
          <w:vertAlign w:val="subscript"/>
        </w:rPr>
        <w:t>2</w:t>
      </w:r>
      <w:r w:rsidRPr="00280667">
        <w:rPr>
          <w:b w:val="0"/>
        </w:rPr>
        <w:t>Cl</w:t>
      </w:r>
      <w:r w:rsidRPr="00280667">
        <w:rPr>
          <w:b w:val="0"/>
          <w:vertAlign w:val="subscript"/>
        </w:rPr>
        <w:t>2</w:t>
      </w:r>
      <w:r w:rsidRPr="00280667">
        <w:rPr>
          <w:b w:val="0"/>
        </w:rPr>
        <w:t xml:space="preserve"> and SO</w:t>
      </w:r>
      <w:r w:rsidRPr="00280667">
        <w:rPr>
          <w:b w:val="0"/>
          <w:vertAlign w:val="subscript"/>
        </w:rPr>
        <w:t>2</w:t>
      </w:r>
      <w:r w:rsidRPr="00280667">
        <w:rPr>
          <w:b w:val="0"/>
        </w:rPr>
        <w:t>Cl</w:t>
      </w:r>
      <w:r w:rsidRPr="00280667">
        <w:rPr>
          <w:b w:val="0"/>
          <w:vertAlign w:val="subscript"/>
        </w:rPr>
        <w:t>2</w:t>
      </w:r>
      <w:r w:rsidRPr="00280667">
        <w:rPr>
          <w:b w:val="0"/>
        </w:rPr>
        <w:t>) was calculated (</w:t>
      </w:r>
      <w:r w:rsidR="001C4303">
        <w:rPr>
          <w:b w:val="0"/>
        </w:rPr>
        <w:t xml:space="preserve">Extended Data Table </w:t>
      </w:r>
      <w:r w:rsidRPr="00280667">
        <w:rPr>
          <w:b w:val="0"/>
        </w:rPr>
        <w:t xml:space="preserve">2). </w:t>
      </w:r>
    </w:p>
    <w:p w:rsidR="00280667" w:rsidRPr="00280667" w:rsidRDefault="00280667" w:rsidP="00280667">
      <w:pPr>
        <w:jc w:val="left"/>
        <w:rPr>
          <w:b w:val="0"/>
          <w:u w:val="single"/>
        </w:rPr>
      </w:pPr>
      <w:r w:rsidRPr="00280667">
        <w:rPr>
          <w:b w:val="0"/>
          <w:u w:val="single"/>
        </w:rPr>
        <w:t>S1.2. Quantitative Analysis of S</w:t>
      </w:r>
      <w:r w:rsidRPr="00280667">
        <w:rPr>
          <w:b w:val="0"/>
          <w:u w:val="single"/>
          <w:vertAlign w:val="subscript"/>
        </w:rPr>
        <w:t>2</w:t>
      </w:r>
      <w:r w:rsidRPr="00280667">
        <w:rPr>
          <w:b w:val="0"/>
          <w:u w:val="single"/>
        </w:rPr>
        <w:t>Cl</w:t>
      </w:r>
      <w:r w:rsidRPr="00280667">
        <w:rPr>
          <w:b w:val="0"/>
          <w:u w:val="single"/>
          <w:vertAlign w:val="subscript"/>
        </w:rPr>
        <w:t>2</w:t>
      </w:r>
      <w:r w:rsidRPr="00280667">
        <w:rPr>
          <w:b w:val="0"/>
          <w:u w:val="single"/>
        </w:rPr>
        <w:t xml:space="preserve"> and SO</w:t>
      </w:r>
      <w:r w:rsidRPr="00280667">
        <w:rPr>
          <w:b w:val="0"/>
          <w:u w:val="single"/>
          <w:vertAlign w:val="subscript"/>
        </w:rPr>
        <w:t>2</w:t>
      </w:r>
      <w:r w:rsidRPr="00280667">
        <w:rPr>
          <w:b w:val="0"/>
          <w:u w:val="single"/>
        </w:rPr>
        <w:t>Cl</w:t>
      </w:r>
      <w:r w:rsidRPr="00280667">
        <w:rPr>
          <w:b w:val="0"/>
          <w:u w:val="single"/>
          <w:vertAlign w:val="subscript"/>
        </w:rPr>
        <w:t>2</w:t>
      </w:r>
    </w:p>
    <w:p w:rsidR="00280667" w:rsidRPr="00280667" w:rsidRDefault="00280667" w:rsidP="00280667">
      <w:pPr>
        <w:ind w:firstLine="720"/>
        <w:rPr>
          <w:b w:val="0"/>
        </w:rPr>
      </w:pPr>
      <w:r w:rsidRPr="00280667">
        <w:rPr>
          <w:b w:val="0"/>
        </w:rPr>
        <w:t>A peak at m/z = 134 was detected inside our batteries after cycling, attributed to a combination of SO</w:t>
      </w:r>
      <w:r w:rsidRPr="00280667">
        <w:rPr>
          <w:b w:val="0"/>
          <w:vertAlign w:val="subscript"/>
        </w:rPr>
        <w:t>2</w:t>
      </w:r>
      <w:r w:rsidRPr="00280667">
        <w:rPr>
          <w:b w:val="0"/>
        </w:rPr>
        <w:t>Cl</w:t>
      </w:r>
      <w:r w:rsidRPr="00280667">
        <w:rPr>
          <w:b w:val="0"/>
          <w:vertAlign w:val="subscript"/>
        </w:rPr>
        <w:t>2</w:t>
      </w:r>
      <w:r w:rsidRPr="00280667">
        <w:rPr>
          <w:b w:val="0"/>
        </w:rPr>
        <w:t xml:space="preserve"> and S</w:t>
      </w:r>
      <w:r w:rsidRPr="00280667">
        <w:rPr>
          <w:b w:val="0"/>
          <w:vertAlign w:val="subscript"/>
        </w:rPr>
        <w:t>2</w:t>
      </w:r>
      <w:r w:rsidRPr="00280667">
        <w:rPr>
          <w:b w:val="0"/>
        </w:rPr>
        <w:t>Cl</w:t>
      </w:r>
      <w:r w:rsidRPr="00280667">
        <w:rPr>
          <w:b w:val="0"/>
          <w:vertAlign w:val="subscript"/>
        </w:rPr>
        <w:t>2</w:t>
      </w:r>
      <w:r w:rsidRPr="00280667">
        <w:rPr>
          <w:b w:val="0"/>
        </w:rPr>
        <w:t xml:space="preserve"> with the same molecular mass. SO</w:t>
      </w:r>
      <w:r w:rsidRPr="00280667">
        <w:rPr>
          <w:b w:val="0"/>
          <w:vertAlign w:val="subscript"/>
        </w:rPr>
        <w:t>2</w:t>
      </w:r>
      <w:r w:rsidRPr="00280667">
        <w:rPr>
          <w:b w:val="0"/>
        </w:rPr>
        <w:t>Cl</w:t>
      </w:r>
      <w:r w:rsidRPr="00280667">
        <w:rPr>
          <w:b w:val="0"/>
          <w:vertAlign w:val="subscript"/>
        </w:rPr>
        <w:t>2</w:t>
      </w:r>
      <w:r w:rsidRPr="00280667">
        <w:rPr>
          <w:b w:val="0"/>
        </w:rPr>
        <w:t xml:space="preserve"> and S</w:t>
      </w:r>
      <w:r w:rsidRPr="00280667">
        <w:rPr>
          <w:b w:val="0"/>
          <w:vertAlign w:val="subscript"/>
        </w:rPr>
        <w:t>2</w:t>
      </w:r>
      <w:r w:rsidRPr="00280667">
        <w:rPr>
          <w:b w:val="0"/>
        </w:rPr>
        <w:t>Cl</w:t>
      </w:r>
      <w:r w:rsidRPr="00280667">
        <w:rPr>
          <w:b w:val="0"/>
          <w:vertAlign w:val="subscript"/>
        </w:rPr>
        <w:t>2</w:t>
      </w:r>
      <w:r w:rsidRPr="00280667">
        <w:rPr>
          <w:b w:val="0"/>
        </w:rPr>
        <w:t xml:space="preserve"> also have a common fragment at m/z = 99, corresponding to SO</w:t>
      </w:r>
      <w:r w:rsidRPr="00280667">
        <w:rPr>
          <w:b w:val="0"/>
          <w:vertAlign w:val="subscript"/>
        </w:rPr>
        <w:t>2</w:t>
      </w:r>
      <w:r w:rsidRPr="00280667">
        <w:rPr>
          <w:b w:val="0"/>
        </w:rPr>
        <w:t>Cl and S</w:t>
      </w:r>
      <w:r w:rsidRPr="00280667">
        <w:rPr>
          <w:b w:val="0"/>
          <w:vertAlign w:val="subscript"/>
        </w:rPr>
        <w:t>2</w:t>
      </w:r>
      <w:r w:rsidRPr="00280667">
        <w:rPr>
          <w:b w:val="0"/>
        </w:rPr>
        <w:t>Cl respectively. The intensity ratios between m/z = 99 and the molecular peak at m/z = 134 in standard spectra of SO</w:t>
      </w:r>
      <w:r w:rsidRPr="00280667">
        <w:rPr>
          <w:b w:val="0"/>
          <w:vertAlign w:val="subscript"/>
        </w:rPr>
        <w:t>2</w:t>
      </w:r>
      <w:r w:rsidRPr="00280667">
        <w:rPr>
          <w:b w:val="0"/>
        </w:rPr>
        <w:t>Cl</w:t>
      </w:r>
      <w:r w:rsidRPr="00280667">
        <w:rPr>
          <w:b w:val="0"/>
          <w:vertAlign w:val="subscript"/>
        </w:rPr>
        <w:t>2</w:t>
      </w:r>
      <w:r w:rsidRPr="00280667">
        <w:rPr>
          <w:b w:val="0"/>
        </w:rPr>
        <w:t xml:space="preserve"> and S</w:t>
      </w:r>
      <w:r w:rsidRPr="00280667">
        <w:rPr>
          <w:b w:val="0"/>
          <w:vertAlign w:val="subscript"/>
        </w:rPr>
        <w:t>2</w:t>
      </w:r>
      <w:r w:rsidRPr="00280667">
        <w:rPr>
          <w:b w:val="0"/>
        </w:rPr>
        <w:t>Cl</w:t>
      </w:r>
      <w:r w:rsidRPr="00280667">
        <w:rPr>
          <w:b w:val="0"/>
          <w:vertAlign w:val="subscript"/>
        </w:rPr>
        <w:t>2</w:t>
      </w:r>
      <w:r w:rsidRPr="00280667">
        <w:rPr>
          <w:b w:val="0"/>
        </w:rPr>
        <w:t xml:space="preserve"> respectively were calculated (</w:t>
      </w:r>
      <w:r w:rsidR="005B7AF2">
        <w:rPr>
          <w:b w:val="0"/>
        </w:rPr>
        <w:t xml:space="preserve">Extended Data Table </w:t>
      </w:r>
      <w:r w:rsidR="005B7AF2" w:rsidRPr="00280667">
        <w:rPr>
          <w:b w:val="0"/>
        </w:rPr>
        <w:t>2</w:t>
      </w:r>
      <w:r w:rsidRPr="00280667">
        <w:rPr>
          <w:b w:val="0"/>
        </w:rPr>
        <w:t>) and compared with the measured ratio in a battery after cycling. The ratio of 4.03 between the m/z = 99 and m/z = 134 peaks detected in the cycled battery was in between 2.48 and 24.34 for pure SO</w:t>
      </w:r>
      <w:r w:rsidRPr="00280667">
        <w:rPr>
          <w:b w:val="0"/>
          <w:vertAlign w:val="subscript"/>
        </w:rPr>
        <w:t>2</w:t>
      </w:r>
      <w:r w:rsidRPr="00280667">
        <w:rPr>
          <w:b w:val="0"/>
        </w:rPr>
        <w:t>Cl</w:t>
      </w:r>
      <w:r w:rsidRPr="00280667">
        <w:rPr>
          <w:b w:val="0"/>
          <w:vertAlign w:val="subscript"/>
        </w:rPr>
        <w:t>2</w:t>
      </w:r>
      <w:r w:rsidRPr="00280667">
        <w:rPr>
          <w:b w:val="0"/>
        </w:rPr>
        <w:t xml:space="preserve"> and S</w:t>
      </w:r>
      <w:r w:rsidRPr="00280667">
        <w:rPr>
          <w:b w:val="0"/>
          <w:vertAlign w:val="subscript"/>
        </w:rPr>
        <w:t>2</w:t>
      </w:r>
      <w:r w:rsidRPr="00280667">
        <w:rPr>
          <w:b w:val="0"/>
        </w:rPr>
        <w:t>Cl</w:t>
      </w:r>
      <w:r w:rsidRPr="00280667">
        <w:rPr>
          <w:b w:val="0"/>
          <w:vertAlign w:val="subscript"/>
        </w:rPr>
        <w:t>2</w:t>
      </w:r>
      <w:r w:rsidRPr="00280667">
        <w:rPr>
          <w:b w:val="0"/>
        </w:rPr>
        <w:t>. Therefore, the peak at m/z = 134 must be due to a mixture of SO</w:t>
      </w:r>
      <w:r w:rsidRPr="00280667">
        <w:rPr>
          <w:b w:val="0"/>
          <w:vertAlign w:val="subscript"/>
        </w:rPr>
        <w:t>2</w:t>
      </w:r>
      <w:r w:rsidRPr="00280667">
        <w:rPr>
          <w:b w:val="0"/>
        </w:rPr>
        <w:t>Cl</w:t>
      </w:r>
      <w:r w:rsidRPr="00280667">
        <w:rPr>
          <w:b w:val="0"/>
          <w:vertAlign w:val="subscript"/>
        </w:rPr>
        <w:t>2</w:t>
      </w:r>
      <w:r w:rsidRPr="00280667">
        <w:rPr>
          <w:b w:val="0"/>
        </w:rPr>
        <w:t xml:space="preserve"> and S</w:t>
      </w:r>
      <w:r w:rsidRPr="00280667">
        <w:rPr>
          <w:b w:val="0"/>
          <w:vertAlign w:val="subscript"/>
        </w:rPr>
        <w:t>2</w:t>
      </w:r>
      <w:r w:rsidRPr="00280667">
        <w:rPr>
          <w:b w:val="0"/>
        </w:rPr>
        <w:t>Cl</w:t>
      </w:r>
      <w:r w:rsidRPr="00280667">
        <w:rPr>
          <w:b w:val="0"/>
          <w:vertAlign w:val="subscript"/>
        </w:rPr>
        <w:t>2</w:t>
      </w:r>
      <w:r w:rsidRPr="00280667">
        <w:rPr>
          <w:b w:val="0"/>
        </w:rPr>
        <w:t>. To determine how much of each species was present in the cycled battery, we used the following equations and solved for the intensity of S</w:t>
      </w:r>
      <w:r w:rsidRPr="00280667">
        <w:rPr>
          <w:b w:val="0"/>
          <w:vertAlign w:val="subscript"/>
        </w:rPr>
        <w:t>2</w:t>
      </w:r>
      <w:r w:rsidRPr="00280667">
        <w:rPr>
          <w:b w:val="0"/>
        </w:rPr>
        <w:t>Cl</w:t>
      </w:r>
      <w:r w:rsidRPr="00280667">
        <w:rPr>
          <w:b w:val="0"/>
          <w:vertAlign w:val="subscript"/>
        </w:rPr>
        <w:t>2</w:t>
      </w:r>
      <w:r w:rsidRPr="00280667">
        <w:rPr>
          <w:b w:val="0"/>
        </w:rPr>
        <w:t xml:space="preserve"> and SO</w:t>
      </w:r>
      <w:r w:rsidRPr="00280667">
        <w:rPr>
          <w:b w:val="0"/>
          <w:vertAlign w:val="subscript"/>
        </w:rPr>
        <w:t>2</w:t>
      </w:r>
      <w:r w:rsidRPr="00280667">
        <w:rPr>
          <w:b w:val="0"/>
        </w:rPr>
        <w:t>Cl</w:t>
      </w:r>
      <w:r w:rsidRPr="00280667">
        <w:rPr>
          <w:b w:val="0"/>
          <w:vertAlign w:val="subscript"/>
        </w:rPr>
        <w:t>2</w:t>
      </w:r>
      <w:r w:rsidRPr="00280667">
        <w:rPr>
          <w:b w:val="0"/>
        </w:rPr>
        <w:t>:</w:t>
      </w:r>
    </w:p>
    <w:p w:rsidR="00280667" w:rsidRPr="00280667" w:rsidRDefault="00280667" w:rsidP="00280667">
      <w:pPr>
        <w:jc w:val="left"/>
        <w:rPr>
          <w:b w:val="0"/>
        </w:rPr>
      </w:pPr>
      <w:r>
        <w:rPr>
          <w:b w:val="0"/>
          <w:iCs/>
        </w:rPr>
        <w:t xml:space="preserve">                                                 </w:t>
      </w:r>
      <m:oMath>
        <m:sSub>
          <m:sSubPr>
            <m:ctrlPr>
              <w:rPr>
                <w:rFonts w:ascii="Cambria Math" w:hAnsi="Cambria Math"/>
                <w:b w:val="0"/>
                <w:iCs/>
              </w:rPr>
            </m:ctrlPr>
          </m:sSubPr>
          <m:e>
            <m:r>
              <m:rPr>
                <m:sty m:val="p"/>
              </m:rPr>
              <w:rPr>
                <w:rFonts w:ascii="Cambria Math" w:hAnsi="Cambria Math"/>
              </w:rPr>
              <m:t>I</m:t>
            </m:r>
          </m:e>
          <m:sub>
            <m:f>
              <m:fPr>
                <m:type m:val="skw"/>
                <m:ctrlPr>
                  <w:rPr>
                    <w:rFonts w:ascii="Cambria Math" w:hAnsi="Cambria Math"/>
                    <w:b w:val="0"/>
                    <w:iCs/>
                  </w:rPr>
                </m:ctrlPr>
              </m:fPr>
              <m:num>
                <m:r>
                  <m:rPr>
                    <m:sty m:val="p"/>
                  </m:rPr>
                  <w:rPr>
                    <w:rFonts w:ascii="Cambria Math" w:hAnsi="Cambria Math"/>
                  </w:rPr>
                  <m:t>m</m:t>
                </m:r>
              </m:num>
              <m:den>
                <m:r>
                  <m:rPr>
                    <m:sty m:val="p"/>
                  </m:rPr>
                  <w:rPr>
                    <w:rFonts w:ascii="Cambria Math" w:hAnsi="Cambria Math"/>
                  </w:rPr>
                  <m:t>z</m:t>
                </m:r>
              </m:den>
            </m:f>
            <m:r>
              <m:rPr>
                <m:sty m:val="p"/>
              </m:rPr>
              <w:rPr>
                <w:rFonts w:ascii="Cambria Math" w:hAnsi="Cambria Math"/>
              </w:rPr>
              <m:t>=99</m:t>
            </m:r>
          </m:sub>
        </m:sSub>
        <m:r>
          <m:rPr>
            <m:sty m:val="p"/>
          </m:rPr>
          <w:rPr>
            <w:rFonts w:ascii="Cambria Math" w:hAnsi="Cambria Math"/>
          </w:rPr>
          <m:t>=2.48</m:t>
        </m:r>
        <m:r>
          <m:rPr>
            <m:sty m:val="p"/>
          </m:rPr>
          <w:rPr>
            <w:rFonts w:ascii="Cambria Math" w:hAnsi="Cambria Math" w:hint="eastAsia"/>
          </w:rPr>
          <m:t>×</m:t>
        </m:r>
        <m:sSub>
          <m:sSubPr>
            <m:ctrlPr>
              <w:rPr>
                <w:rFonts w:ascii="Cambria Math" w:hAnsi="Cambria Math"/>
                <w:b w:val="0"/>
                <w:iCs/>
              </w:rPr>
            </m:ctrlPr>
          </m:sSubPr>
          <m:e>
            <m:r>
              <m:rPr>
                <m:sty m:val="p"/>
              </m:rPr>
              <w:rPr>
                <w:rFonts w:ascii="Cambria Math" w:hAnsi="Cambria Math"/>
              </w:rPr>
              <m:t>I</m:t>
            </m:r>
          </m:e>
          <m:sub>
            <m:sSub>
              <m:sSubPr>
                <m:ctrlPr>
                  <w:rPr>
                    <w:rFonts w:ascii="Cambria Math" w:hAnsi="Cambria Math"/>
                    <w:b w:val="0"/>
                    <w:iCs/>
                  </w:rPr>
                </m:ctrlPr>
              </m:sSubPr>
              <m:e>
                <m:r>
                  <m:rPr>
                    <m:sty m:val="p"/>
                  </m:rPr>
                  <w:rPr>
                    <w:rFonts w:ascii="Cambria Math" w:hAnsi="Cambria Math"/>
                  </w:rPr>
                  <m:t>S</m:t>
                </m:r>
              </m:e>
              <m:sub>
                <m:r>
                  <m:rPr>
                    <m:sty m:val="p"/>
                  </m:rPr>
                  <w:rPr>
                    <w:rFonts w:ascii="Cambria Math" w:hAnsi="Cambria Math"/>
                  </w:rPr>
                  <m:t>2</m:t>
                </m:r>
              </m:sub>
            </m:sSub>
            <m:r>
              <m:rPr>
                <m:sty m:val="p"/>
              </m:rPr>
              <w:rPr>
                <w:rFonts w:ascii="Cambria Math" w:hAnsi="Cambria Math"/>
              </w:rPr>
              <m:t>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r>
          <m:rPr>
            <m:sty m:val="p"/>
          </m:rPr>
          <w:rPr>
            <w:rFonts w:ascii="Cambria Math" w:hAnsi="Cambria Math"/>
          </w:rPr>
          <m:t>+24.34</m:t>
        </m:r>
        <m:r>
          <m:rPr>
            <m:sty m:val="p"/>
          </m:rPr>
          <w:rPr>
            <w:rFonts w:ascii="Cambria Math" w:hAnsi="Cambria Math" w:hint="eastAsia"/>
          </w:rPr>
          <m:t>×</m:t>
        </m:r>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S</m:t>
            </m:r>
            <m:sSub>
              <m:sSubPr>
                <m:ctrlPr>
                  <w:rPr>
                    <w:rFonts w:ascii="Cambria Math" w:hAnsi="Cambria Math"/>
                    <w:b w:val="0"/>
                    <w:iCs/>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Pr>
          <w:b w:val="0"/>
        </w:rPr>
        <w:tab/>
        <w:t xml:space="preserve">                               </w:t>
      </w:r>
      <w:r w:rsidRPr="00280667">
        <w:rPr>
          <w:b w:val="0"/>
        </w:rPr>
        <w:t>(1)</w:t>
      </w:r>
    </w:p>
    <w:p w:rsidR="00280667" w:rsidRPr="00280667" w:rsidRDefault="00280667" w:rsidP="00280667">
      <w:pPr>
        <w:jc w:val="left"/>
        <w:rPr>
          <w:b w:val="0"/>
        </w:rPr>
      </w:pPr>
      <w:r>
        <w:rPr>
          <w:b w:val="0"/>
          <w:iCs/>
        </w:rPr>
        <w:t xml:space="preserve">                                                           </w:t>
      </w:r>
      <m:oMath>
        <m:sSub>
          <m:sSubPr>
            <m:ctrlPr>
              <w:rPr>
                <w:rFonts w:ascii="Cambria Math" w:hAnsi="Cambria Math"/>
                <w:b w:val="0"/>
                <w:iCs/>
              </w:rPr>
            </m:ctrlPr>
          </m:sSubPr>
          <m:e>
            <m:r>
              <m:rPr>
                <m:sty m:val="p"/>
              </m:rPr>
              <w:rPr>
                <w:rFonts w:ascii="Cambria Math" w:hAnsi="Cambria Math"/>
              </w:rPr>
              <m:t>I</m:t>
            </m:r>
          </m:e>
          <m:sub>
            <m:f>
              <m:fPr>
                <m:type m:val="skw"/>
                <m:ctrlPr>
                  <w:rPr>
                    <w:rFonts w:ascii="Cambria Math" w:hAnsi="Cambria Math"/>
                    <w:b w:val="0"/>
                    <w:iCs/>
                  </w:rPr>
                </m:ctrlPr>
              </m:fPr>
              <m:num>
                <m:r>
                  <m:rPr>
                    <m:sty m:val="p"/>
                  </m:rPr>
                  <w:rPr>
                    <w:rFonts w:ascii="Cambria Math" w:hAnsi="Cambria Math"/>
                  </w:rPr>
                  <m:t>m</m:t>
                </m:r>
              </m:num>
              <m:den>
                <m:r>
                  <m:rPr>
                    <m:sty m:val="p"/>
                  </m:rPr>
                  <w:rPr>
                    <w:rFonts w:ascii="Cambria Math" w:hAnsi="Cambria Math"/>
                  </w:rPr>
                  <m:t>z</m:t>
                </m:r>
              </m:den>
            </m:f>
            <m:r>
              <m:rPr>
                <m:sty m:val="p"/>
              </m:rPr>
              <w:rPr>
                <w:rFonts w:ascii="Cambria Math" w:hAnsi="Cambria Math"/>
              </w:rPr>
              <m:t>=134</m:t>
            </m:r>
          </m:sub>
        </m:sSub>
        <m:r>
          <m:rPr>
            <m:sty m:val="p"/>
          </m:rPr>
          <w:rPr>
            <w:rFonts w:ascii="Cambria Math" w:hAnsi="Cambria Math"/>
          </w:rPr>
          <m:t>=</m:t>
        </m:r>
        <m:sSub>
          <m:sSubPr>
            <m:ctrlPr>
              <w:rPr>
                <w:rFonts w:ascii="Cambria Math" w:hAnsi="Cambria Math"/>
                <w:b w:val="0"/>
                <w:iCs/>
              </w:rPr>
            </m:ctrlPr>
          </m:sSubPr>
          <m:e>
            <m:r>
              <m:rPr>
                <m:sty m:val="p"/>
              </m:rPr>
              <w:rPr>
                <w:rFonts w:ascii="Cambria Math" w:hAnsi="Cambria Math"/>
              </w:rPr>
              <m:t>I</m:t>
            </m:r>
          </m:e>
          <m:sub>
            <m:sSub>
              <m:sSubPr>
                <m:ctrlPr>
                  <w:rPr>
                    <w:rFonts w:ascii="Cambria Math" w:hAnsi="Cambria Math"/>
                    <w:b w:val="0"/>
                    <w:iCs/>
                  </w:rPr>
                </m:ctrlPr>
              </m:sSubPr>
              <m:e>
                <m:r>
                  <m:rPr>
                    <m:sty m:val="p"/>
                  </m:rPr>
                  <w:rPr>
                    <w:rFonts w:ascii="Cambria Math" w:hAnsi="Cambria Math"/>
                  </w:rPr>
                  <m:t>S</m:t>
                </m:r>
              </m:e>
              <m:sub>
                <m:r>
                  <m:rPr>
                    <m:sty m:val="p"/>
                  </m:rPr>
                  <w:rPr>
                    <w:rFonts w:ascii="Cambria Math" w:hAnsi="Cambria Math"/>
                  </w:rPr>
                  <m:t>2</m:t>
                </m:r>
              </m:sub>
            </m:sSub>
            <m:r>
              <m:rPr>
                <m:sty m:val="p"/>
              </m:rPr>
              <w:rPr>
                <w:rFonts w:ascii="Cambria Math" w:hAnsi="Cambria Math"/>
              </w:rPr>
              <m:t>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r>
          <m:rPr>
            <m:sty m:val="p"/>
          </m:rPr>
          <w:rPr>
            <w:rFonts w:ascii="Cambria Math" w:hAnsi="Cambria Math"/>
          </w:rPr>
          <m:t>+</m:t>
        </m:r>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S</m:t>
            </m:r>
            <m:sSub>
              <m:sSubPr>
                <m:ctrlPr>
                  <w:rPr>
                    <w:rFonts w:ascii="Cambria Math" w:hAnsi="Cambria Math"/>
                    <w:b w:val="0"/>
                    <w:iCs/>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Pr>
          <w:b w:val="0"/>
        </w:rPr>
        <w:tab/>
        <w:t xml:space="preserve">  </w:t>
      </w:r>
      <w:r w:rsidRPr="00280667">
        <w:rPr>
          <w:b w:val="0"/>
        </w:rPr>
        <w:tab/>
      </w:r>
      <w:r>
        <w:rPr>
          <w:b w:val="0"/>
        </w:rPr>
        <w:t xml:space="preserve">  </w:t>
      </w:r>
      <w:r>
        <w:rPr>
          <w:b w:val="0"/>
        </w:rPr>
        <w:tab/>
        <w:t xml:space="preserve">     </w:t>
      </w:r>
      <w:r>
        <w:rPr>
          <w:b w:val="0"/>
        </w:rPr>
        <w:tab/>
        <w:t xml:space="preserve">       </w:t>
      </w:r>
      <w:r w:rsidRPr="00280667">
        <w:rPr>
          <w:b w:val="0"/>
        </w:rPr>
        <w:t xml:space="preserve">(2)                            </w:t>
      </w:r>
    </w:p>
    <w:p w:rsidR="00280667" w:rsidRPr="00280667" w:rsidRDefault="00280667" w:rsidP="00280667">
      <w:pPr>
        <w:ind w:firstLine="720"/>
        <w:jc w:val="left"/>
        <w:rPr>
          <w:b w:val="0"/>
        </w:rPr>
      </w:pPr>
      <w:r w:rsidRPr="00280667">
        <w:rPr>
          <w:b w:val="0"/>
        </w:rPr>
        <w:t xml:space="preserve">In equation 1 and equation 2, </w:t>
      </w:r>
      <m:oMath>
        <m:sSub>
          <m:sSubPr>
            <m:ctrlPr>
              <w:rPr>
                <w:rFonts w:ascii="Cambria Math" w:hAnsi="Cambria Math"/>
                <w:b w:val="0"/>
                <w:iCs/>
              </w:rPr>
            </m:ctrlPr>
          </m:sSubPr>
          <m:e>
            <m:r>
              <m:rPr>
                <m:sty m:val="p"/>
              </m:rPr>
              <w:rPr>
                <w:rFonts w:ascii="Cambria Math" w:hAnsi="Cambria Math"/>
              </w:rPr>
              <m:t>I</m:t>
            </m:r>
          </m:e>
          <m:sub>
            <m:f>
              <m:fPr>
                <m:type m:val="skw"/>
                <m:ctrlPr>
                  <w:rPr>
                    <w:rFonts w:ascii="Cambria Math" w:hAnsi="Cambria Math"/>
                    <w:b w:val="0"/>
                    <w:iCs/>
                  </w:rPr>
                </m:ctrlPr>
              </m:fPr>
              <m:num>
                <m:r>
                  <m:rPr>
                    <m:sty m:val="p"/>
                  </m:rPr>
                  <w:rPr>
                    <w:rFonts w:ascii="Cambria Math" w:hAnsi="Cambria Math"/>
                  </w:rPr>
                  <m:t>m</m:t>
                </m:r>
              </m:num>
              <m:den>
                <m:r>
                  <m:rPr>
                    <m:sty m:val="p"/>
                  </m:rPr>
                  <w:rPr>
                    <w:rFonts w:ascii="Cambria Math" w:hAnsi="Cambria Math"/>
                  </w:rPr>
                  <m:t>z</m:t>
                </m:r>
              </m:den>
            </m:f>
            <m:r>
              <m:rPr>
                <m:sty m:val="p"/>
              </m:rPr>
              <w:rPr>
                <w:rFonts w:ascii="Cambria Math" w:hAnsi="Cambria Math"/>
              </w:rPr>
              <m:t>=99</m:t>
            </m:r>
          </m:sub>
        </m:sSub>
      </m:oMath>
      <w:r w:rsidRPr="00280667">
        <w:rPr>
          <w:b w:val="0"/>
        </w:rPr>
        <w:t xml:space="preserve"> and </w:t>
      </w:r>
      <m:oMath>
        <m:sSub>
          <m:sSubPr>
            <m:ctrlPr>
              <w:rPr>
                <w:rFonts w:ascii="Cambria Math" w:hAnsi="Cambria Math"/>
                <w:b w:val="0"/>
                <w:iCs/>
              </w:rPr>
            </m:ctrlPr>
          </m:sSubPr>
          <m:e>
            <m:r>
              <m:rPr>
                <m:sty m:val="p"/>
              </m:rPr>
              <w:rPr>
                <w:rFonts w:ascii="Cambria Math" w:hAnsi="Cambria Math"/>
              </w:rPr>
              <m:t>I</m:t>
            </m:r>
          </m:e>
          <m:sub>
            <m:f>
              <m:fPr>
                <m:type m:val="skw"/>
                <m:ctrlPr>
                  <w:rPr>
                    <w:rFonts w:ascii="Cambria Math" w:hAnsi="Cambria Math"/>
                    <w:b w:val="0"/>
                    <w:iCs/>
                  </w:rPr>
                </m:ctrlPr>
              </m:fPr>
              <m:num>
                <m:r>
                  <m:rPr>
                    <m:sty m:val="p"/>
                  </m:rPr>
                  <w:rPr>
                    <w:rFonts w:ascii="Cambria Math" w:hAnsi="Cambria Math"/>
                  </w:rPr>
                  <m:t>m</m:t>
                </m:r>
              </m:num>
              <m:den>
                <m:r>
                  <m:rPr>
                    <m:sty m:val="p"/>
                  </m:rPr>
                  <w:rPr>
                    <w:rFonts w:ascii="Cambria Math" w:hAnsi="Cambria Math"/>
                  </w:rPr>
                  <m:t>z</m:t>
                </m:r>
              </m:den>
            </m:f>
            <m:r>
              <m:rPr>
                <m:sty m:val="p"/>
              </m:rPr>
              <w:rPr>
                <w:rFonts w:ascii="Cambria Math" w:hAnsi="Cambria Math"/>
              </w:rPr>
              <m:t>=134</m:t>
            </m:r>
          </m:sub>
        </m:sSub>
      </m:oMath>
      <w:r w:rsidRPr="00280667">
        <w:rPr>
          <w:b w:val="0"/>
        </w:rPr>
        <w:t xml:space="preserve"> were the peak intensities at m/z = 99 and m/z = 134 detected in the cycled battery respectively. We then solved for </w:t>
      </w:r>
      <m:oMath>
        <m:sSub>
          <m:sSubPr>
            <m:ctrlPr>
              <w:rPr>
                <w:rFonts w:ascii="Cambria Math" w:hAnsi="Cambria Math"/>
                <w:b w:val="0"/>
                <w:iCs/>
              </w:rPr>
            </m:ctrlPr>
          </m:sSubPr>
          <m:e>
            <m:r>
              <m:rPr>
                <m:sty m:val="p"/>
              </m:rPr>
              <w:rPr>
                <w:rFonts w:ascii="Cambria Math" w:hAnsi="Cambria Math"/>
              </w:rPr>
              <m:t>I</m:t>
            </m:r>
          </m:e>
          <m:sub>
            <m:sSub>
              <m:sSubPr>
                <m:ctrlPr>
                  <w:rPr>
                    <w:rFonts w:ascii="Cambria Math" w:hAnsi="Cambria Math"/>
                    <w:b w:val="0"/>
                    <w:iCs/>
                  </w:rPr>
                </m:ctrlPr>
              </m:sSubPr>
              <m:e>
                <m:r>
                  <m:rPr>
                    <m:sty m:val="p"/>
                  </m:rPr>
                  <w:rPr>
                    <w:rFonts w:ascii="Cambria Math" w:hAnsi="Cambria Math"/>
                  </w:rPr>
                  <m:t>S</m:t>
                </m:r>
              </m:e>
              <m:sub>
                <m:r>
                  <m:rPr>
                    <m:sty m:val="p"/>
                  </m:rPr>
                  <w:rPr>
                    <w:rFonts w:ascii="Cambria Math" w:hAnsi="Cambria Math"/>
                  </w:rPr>
                  <m:t>2</m:t>
                </m:r>
              </m:sub>
            </m:sSub>
            <m:r>
              <m:rPr>
                <m:sty m:val="p"/>
              </m:rPr>
              <w:rPr>
                <w:rFonts w:ascii="Cambria Math" w:hAnsi="Cambria Math"/>
              </w:rPr>
              <m:t>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sidRPr="00280667">
        <w:rPr>
          <w:b w:val="0"/>
        </w:rPr>
        <w:t xml:space="preserve">and </w:t>
      </w:r>
      <m:oMath>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S</m:t>
            </m:r>
            <m:sSub>
              <m:sSubPr>
                <m:ctrlPr>
                  <w:rPr>
                    <w:rFonts w:ascii="Cambria Math" w:hAnsi="Cambria Math"/>
                    <w:b w:val="0"/>
                    <w:iCs/>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sidRPr="00280667">
        <w:rPr>
          <w:b w:val="0"/>
        </w:rPr>
        <w:t xml:space="preserve"> that were the peak intensity or relative abundance of S</w:t>
      </w:r>
      <w:r w:rsidRPr="00280667">
        <w:rPr>
          <w:b w:val="0"/>
          <w:vertAlign w:val="subscript"/>
        </w:rPr>
        <w:t>2</w:t>
      </w:r>
      <w:r w:rsidRPr="00280667">
        <w:rPr>
          <w:b w:val="0"/>
        </w:rPr>
        <w:t>Cl</w:t>
      </w:r>
      <w:r w:rsidRPr="00280667">
        <w:rPr>
          <w:b w:val="0"/>
          <w:vertAlign w:val="subscript"/>
        </w:rPr>
        <w:t>2</w:t>
      </w:r>
      <w:r w:rsidRPr="00280667">
        <w:rPr>
          <w:b w:val="0"/>
        </w:rPr>
        <w:t xml:space="preserve"> and SO</w:t>
      </w:r>
      <w:r w:rsidRPr="00280667">
        <w:rPr>
          <w:b w:val="0"/>
          <w:vertAlign w:val="subscript"/>
        </w:rPr>
        <w:t>2</w:t>
      </w:r>
      <w:r w:rsidRPr="00280667">
        <w:rPr>
          <w:b w:val="0"/>
        </w:rPr>
        <w:t>Cl</w:t>
      </w:r>
      <w:r w:rsidRPr="00280667">
        <w:rPr>
          <w:b w:val="0"/>
          <w:vertAlign w:val="subscript"/>
        </w:rPr>
        <w:t>2</w:t>
      </w:r>
      <w:r w:rsidRPr="00280667">
        <w:rPr>
          <w:b w:val="0"/>
        </w:rPr>
        <w:t xml:space="preserve">, respectively. </w:t>
      </w:r>
    </w:p>
    <w:p w:rsidR="00280667" w:rsidRDefault="00280667" w:rsidP="00280667">
      <w:pPr>
        <w:jc w:val="left"/>
        <w:rPr>
          <w:b w:val="0"/>
          <w:u w:val="single"/>
        </w:rPr>
      </w:pPr>
    </w:p>
    <w:p w:rsidR="00280667" w:rsidRPr="00280667" w:rsidRDefault="00280667" w:rsidP="00280667">
      <w:pPr>
        <w:jc w:val="left"/>
        <w:rPr>
          <w:b w:val="0"/>
          <w:u w:val="single"/>
        </w:rPr>
      </w:pPr>
      <w:r w:rsidRPr="00280667">
        <w:rPr>
          <w:b w:val="0"/>
          <w:u w:val="single"/>
        </w:rPr>
        <w:t>S1.3. Determination of Molecular Fragments Detected by Mass Spectroscopy in Batteries</w:t>
      </w:r>
    </w:p>
    <w:p w:rsidR="00280667" w:rsidRPr="00280667" w:rsidRDefault="00280667" w:rsidP="00280667">
      <w:pPr>
        <w:ind w:firstLine="720"/>
        <w:rPr>
          <w:b w:val="0"/>
        </w:rPr>
      </w:pPr>
      <w:r w:rsidRPr="00280667">
        <w:rPr>
          <w:b w:val="0"/>
        </w:rPr>
        <w:t>After determining the mass-spec peak intensities of S</w:t>
      </w:r>
      <w:r w:rsidRPr="00280667">
        <w:rPr>
          <w:b w:val="0"/>
          <w:vertAlign w:val="subscript"/>
        </w:rPr>
        <w:t>2</w:t>
      </w:r>
      <w:r w:rsidRPr="00280667">
        <w:rPr>
          <w:b w:val="0"/>
        </w:rPr>
        <w:t>Cl</w:t>
      </w:r>
      <w:r w:rsidRPr="00280667">
        <w:rPr>
          <w:b w:val="0"/>
          <w:vertAlign w:val="subscript"/>
        </w:rPr>
        <w:t>2</w:t>
      </w:r>
      <w:r w:rsidRPr="00280667">
        <w:rPr>
          <w:b w:val="0"/>
        </w:rPr>
        <w:t xml:space="preserve"> and SO</w:t>
      </w:r>
      <w:r w:rsidRPr="00280667">
        <w:rPr>
          <w:b w:val="0"/>
          <w:vertAlign w:val="subscript"/>
        </w:rPr>
        <w:t>2</w:t>
      </w:r>
      <w:r w:rsidRPr="00280667">
        <w:rPr>
          <w:b w:val="0"/>
        </w:rPr>
        <w:t>Cl</w:t>
      </w:r>
      <w:r w:rsidRPr="00280667">
        <w:rPr>
          <w:b w:val="0"/>
          <w:vertAlign w:val="subscript"/>
        </w:rPr>
        <w:t>2</w:t>
      </w:r>
      <w:r w:rsidRPr="00280667">
        <w:rPr>
          <w:b w:val="0"/>
        </w:rPr>
        <w:t xml:space="preserve">, we then used the ratios in </w:t>
      </w:r>
      <w:r w:rsidR="005B7AF2">
        <w:rPr>
          <w:b w:val="0"/>
        </w:rPr>
        <w:t xml:space="preserve">Extended Data Table </w:t>
      </w:r>
      <w:r w:rsidR="005B7AF2" w:rsidRPr="00280667">
        <w:rPr>
          <w:b w:val="0"/>
        </w:rPr>
        <w:t>2</w:t>
      </w:r>
      <w:r w:rsidR="005B7AF2">
        <w:rPr>
          <w:b w:val="0"/>
        </w:rPr>
        <w:t xml:space="preserve"> </w:t>
      </w:r>
      <w:r w:rsidRPr="00280667">
        <w:rPr>
          <w:b w:val="0"/>
        </w:rPr>
        <w:t>to determine the peak intensity of fragments due to different species in the battery, i.e.,  SOCl</w:t>
      </w:r>
      <w:r w:rsidRPr="00280667">
        <w:rPr>
          <w:b w:val="0"/>
          <w:vertAlign w:val="subscript"/>
        </w:rPr>
        <w:t>2</w:t>
      </w:r>
      <w:r w:rsidRPr="00280667">
        <w:rPr>
          <w:b w:val="0"/>
        </w:rPr>
        <w:t>, S</w:t>
      </w:r>
      <w:r w:rsidRPr="00280667">
        <w:rPr>
          <w:b w:val="0"/>
          <w:vertAlign w:val="subscript"/>
        </w:rPr>
        <w:t>2</w:t>
      </w:r>
      <w:r w:rsidRPr="00280667">
        <w:rPr>
          <w:b w:val="0"/>
        </w:rPr>
        <w:t>Cl</w:t>
      </w:r>
      <w:r w:rsidRPr="00280667">
        <w:rPr>
          <w:b w:val="0"/>
          <w:vertAlign w:val="subscript"/>
        </w:rPr>
        <w:t>2</w:t>
      </w:r>
      <w:r w:rsidRPr="00280667">
        <w:rPr>
          <w:b w:val="0"/>
        </w:rPr>
        <w:t xml:space="preserve"> and SO</w:t>
      </w:r>
      <w:r w:rsidRPr="00280667">
        <w:rPr>
          <w:b w:val="0"/>
          <w:vertAlign w:val="subscript"/>
        </w:rPr>
        <w:t>2</w:t>
      </w:r>
      <w:r w:rsidRPr="00280667">
        <w:rPr>
          <w:b w:val="0"/>
        </w:rPr>
        <w:t>Cl</w:t>
      </w:r>
      <w:r w:rsidRPr="00280667">
        <w:rPr>
          <w:b w:val="0"/>
          <w:vertAlign w:val="subscript"/>
        </w:rPr>
        <w:t>2</w:t>
      </w:r>
      <w:r w:rsidRPr="00280667">
        <w:rPr>
          <w:b w:val="0"/>
        </w:rPr>
        <w:t>. For example, the Cl</w:t>
      </w:r>
      <w:r w:rsidRPr="00280667">
        <w:rPr>
          <w:b w:val="0"/>
          <w:vertAlign w:val="subscript"/>
        </w:rPr>
        <w:t>2</w:t>
      </w:r>
      <w:r w:rsidRPr="00280667">
        <w:rPr>
          <w:b w:val="0"/>
        </w:rPr>
        <w:t xml:space="preserve"> fragment from these molecular species could be determined by: </w:t>
      </w:r>
    </w:p>
    <w:p w:rsidR="00280667" w:rsidRPr="00280667" w:rsidRDefault="00280667" w:rsidP="00280667">
      <w:pPr>
        <w:jc w:val="left"/>
        <w:rPr>
          <w:b w:val="0"/>
        </w:rPr>
      </w:pPr>
      <w:r>
        <w:rPr>
          <w:b w:val="0"/>
          <w:iCs/>
        </w:rPr>
        <w:t xml:space="preserve">                               </w:t>
      </w:r>
      <m:oMath>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fragmented,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r>
          <m:rPr>
            <m:sty m:val="p"/>
          </m:rPr>
          <w:rPr>
            <w:rFonts w:ascii="Cambria Math" w:hAnsi="Cambria Math"/>
          </w:rPr>
          <m:t>=1.62</m:t>
        </m:r>
        <m:r>
          <m:rPr>
            <m:sty m:val="p"/>
          </m:rPr>
          <w:rPr>
            <w:rFonts w:ascii="Cambria Math" w:hAnsi="Cambria Math" w:hint="eastAsia"/>
          </w:rPr>
          <m:t>×</m:t>
        </m:r>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SOC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r>
          <m:rPr>
            <m:sty m:val="p"/>
          </m:rPr>
          <w:rPr>
            <w:rFonts w:ascii="Cambria Math" w:hAnsi="Cambria Math"/>
          </w:rPr>
          <m:t>+1.45</m:t>
        </m:r>
        <m:r>
          <m:rPr>
            <m:sty m:val="p"/>
          </m:rPr>
          <w:rPr>
            <w:rFonts w:ascii="Cambria Math" w:hAnsi="Cambria Math" w:hint="eastAsia"/>
          </w:rPr>
          <m:t>×</m:t>
        </m:r>
        <m:sSub>
          <m:sSubPr>
            <m:ctrlPr>
              <w:rPr>
                <w:rFonts w:ascii="Cambria Math" w:hAnsi="Cambria Math"/>
                <w:b w:val="0"/>
                <w:iCs/>
              </w:rPr>
            </m:ctrlPr>
          </m:sSubPr>
          <m:e>
            <m:r>
              <m:rPr>
                <m:sty m:val="p"/>
              </m:rPr>
              <w:rPr>
                <w:rFonts w:ascii="Cambria Math" w:hAnsi="Cambria Math"/>
              </w:rPr>
              <m:t>I</m:t>
            </m:r>
          </m:e>
          <m:sub>
            <m:sSub>
              <m:sSubPr>
                <m:ctrlPr>
                  <w:rPr>
                    <w:rFonts w:ascii="Cambria Math" w:hAnsi="Cambria Math"/>
                    <w:b w:val="0"/>
                    <w:iCs/>
                  </w:rPr>
                </m:ctrlPr>
              </m:sSubPr>
              <m:e>
                <m:r>
                  <m:rPr>
                    <m:sty m:val="p"/>
                  </m:rPr>
                  <w:rPr>
                    <w:rFonts w:ascii="Cambria Math" w:hAnsi="Cambria Math"/>
                  </w:rPr>
                  <m:t>S</m:t>
                </m:r>
              </m:e>
              <m:sub>
                <m:r>
                  <m:rPr>
                    <m:sty m:val="p"/>
                  </m:rPr>
                  <w:rPr>
                    <w:rFonts w:ascii="Cambria Math" w:hAnsi="Cambria Math"/>
                  </w:rPr>
                  <m:t>2</m:t>
                </m:r>
              </m:sub>
            </m:sSub>
            <m:r>
              <m:rPr>
                <m:sty m:val="p"/>
              </m:rPr>
              <w:rPr>
                <w:rFonts w:ascii="Cambria Math" w:hAnsi="Cambria Math"/>
              </w:rPr>
              <m:t>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r>
          <m:rPr>
            <m:sty m:val="p"/>
          </m:rPr>
          <w:rPr>
            <w:rFonts w:ascii="Cambria Math" w:hAnsi="Cambria Math"/>
          </w:rPr>
          <m:t>+35.16</m:t>
        </m:r>
        <m:r>
          <m:rPr>
            <m:sty m:val="p"/>
          </m:rPr>
          <w:rPr>
            <w:rFonts w:ascii="Cambria Math" w:hAnsi="Cambria Math" w:hint="eastAsia"/>
          </w:rPr>
          <m:t>×</m:t>
        </m:r>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S</m:t>
            </m:r>
            <m:sSub>
              <m:sSubPr>
                <m:ctrlPr>
                  <w:rPr>
                    <w:rFonts w:ascii="Cambria Math" w:hAnsi="Cambria Math"/>
                    <w:b w:val="0"/>
                    <w:iCs/>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sidRPr="00280667">
        <w:rPr>
          <w:b w:val="0"/>
        </w:rPr>
        <w:tab/>
      </w:r>
      <w:r>
        <w:rPr>
          <w:b w:val="0"/>
        </w:rPr>
        <w:t xml:space="preserve">       </w:t>
      </w:r>
      <w:r w:rsidRPr="00280667">
        <w:rPr>
          <w:b w:val="0"/>
        </w:rPr>
        <w:t>(3)</w:t>
      </w:r>
    </w:p>
    <w:p w:rsidR="00280667" w:rsidRPr="00280667" w:rsidRDefault="00280667" w:rsidP="00280667">
      <w:pPr>
        <w:ind w:firstLine="720"/>
        <w:rPr>
          <w:b w:val="0"/>
        </w:rPr>
      </w:pPr>
      <w:r w:rsidRPr="00280667">
        <w:rPr>
          <w:b w:val="0"/>
        </w:rPr>
        <w:t xml:space="preserve">In equation 3, </w:t>
      </w:r>
      <m:oMath>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fragmented,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sidRPr="00280667">
        <w:rPr>
          <w:b w:val="0"/>
        </w:rPr>
        <w:t xml:space="preserve"> was the measured intensity of Cl</w:t>
      </w:r>
      <w:r w:rsidRPr="00280667">
        <w:rPr>
          <w:b w:val="0"/>
          <w:vertAlign w:val="subscript"/>
        </w:rPr>
        <w:t>2</w:t>
      </w:r>
      <w:r w:rsidRPr="00280667">
        <w:rPr>
          <w:b w:val="0"/>
        </w:rPr>
        <w:t xml:space="preserve"> fragments from SOCl</w:t>
      </w:r>
      <w:r w:rsidRPr="00280667">
        <w:rPr>
          <w:b w:val="0"/>
          <w:vertAlign w:val="subscript"/>
        </w:rPr>
        <w:t>2</w:t>
      </w:r>
      <w:r w:rsidRPr="00280667">
        <w:rPr>
          <w:b w:val="0"/>
        </w:rPr>
        <w:t>, S</w:t>
      </w:r>
      <w:r w:rsidRPr="00280667">
        <w:rPr>
          <w:b w:val="0"/>
          <w:vertAlign w:val="subscript"/>
        </w:rPr>
        <w:t>2</w:t>
      </w:r>
      <w:r w:rsidRPr="00280667">
        <w:rPr>
          <w:b w:val="0"/>
        </w:rPr>
        <w:t>Cl</w:t>
      </w:r>
      <w:r w:rsidRPr="00280667">
        <w:rPr>
          <w:b w:val="0"/>
          <w:vertAlign w:val="subscript"/>
        </w:rPr>
        <w:t>2</w:t>
      </w:r>
      <w:r w:rsidRPr="00280667">
        <w:rPr>
          <w:b w:val="0"/>
        </w:rPr>
        <w:t xml:space="preserve"> and SO</w:t>
      </w:r>
      <w:r w:rsidRPr="00280667">
        <w:rPr>
          <w:b w:val="0"/>
          <w:vertAlign w:val="subscript"/>
        </w:rPr>
        <w:t>2</w:t>
      </w:r>
      <w:r w:rsidRPr="00280667">
        <w:rPr>
          <w:b w:val="0"/>
        </w:rPr>
        <w:t>Cl</w:t>
      </w:r>
      <w:r w:rsidRPr="00280667">
        <w:rPr>
          <w:b w:val="0"/>
          <w:vertAlign w:val="subscript"/>
        </w:rPr>
        <w:t>2</w:t>
      </w:r>
      <w:r w:rsidRPr="00280667">
        <w:rPr>
          <w:b w:val="0"/>
        </w:rPr>
        <w:t xml:space="preserve"> in the cycled battery cell.  </w:t>
      </w:r>
      <m:oMath>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SOC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sidRPr="00280667">
        <w:rPr>
          <w:b w:val="0"/>
        </w:rPr>
        <w:t>,</w:t>
      </w:r>
      <m:oMath>
        <m:r>
          <m:rPr>
            <m:sty m:val="p"/>
          </m:rPr>
          <w:rPr>
            <w:rFonts w:ascii="Cambria Math" w:hAnsi="Cambria Math"/>
          </w:rPr>
          <m:t xml:space="preserve"> </m:t>
        </m:r>
        <m:sSub>
          <m:sSubPr>
            <m:ctrlPr>
              <w:rPr>
                <w:rFonts w:ascii="Cambria Math" w:hAnsi="Cambria Math"/>
                <w:b w:val="0"/>
                <w:iCs/>
              </w:rPr>
            </m:ctrlPr>
          </m:sSubPr>
          <m:e>
            <m:r>
              <m:rPr>
                <m:sty m:val="p"/>
              </m:rPr>
              <w:rPr>
                <w:rFonts w:ascii="Cambria Math" w:hAnsi="Cambria Math"/>
              </w:rPr>
              <m:t>I</m:t>
            </m:r>
          </m:e>
          <m:sub>
            <m:sSub>
              <m:sSubPr>
                <m:ctrlPr>
                  <w:rPr>
                    <w:rFonts w:ascii="Cambria Math" w:hAnsi="Cambria Math"/>
                    <w:b w:val="0"/>
                    <w:iCs/>
                  </w:rPr>
                </m:ctrlPr>
              </m:sSubPr>
              <m:e>
                <m:r>
                  <m:rPr>
                    <m:sty m:val="p"/>
                  </m:rPr>
                  <w:rPr>
                    <w:rFonts w:ascii="Cambria Math" w:hAnsi="Cambria Math"/>
                  </w:rPr>
                  <m:t>S</m:t>
                </m:r>
              </m:e>
              <m:sub>
                <m:r>
                  <m:rPr>
                    <m:sty m:val="p"/>
                  </m:rPr>
                  <w:rPr>
                    <w:rFonts w:ascii="Cambria Math" w:hAnsi="Cambria Math"/>
                  </w:rPr>
                  <m:t>2</m:t>
                </m:r>
              </m:sub>
            </m:sSub>
            <m:r>
              <m:rPr>
                <m:sty m:val="p"/>
              </m:rPr>
              <w:rPr>
                <w:rFonts w:ascii="Cambria Math" w:hAnsi="Cambria Math"/>
              </w:rPr>
              <m:t>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sidRPr="00280667">
        <w:rPr>
          <w:b w:val="0"/>
        </w:rPr>
        <w:t>,</w:t>
      </w:r>
      <m:oMath>
        <m:r>
          <m:rPr>
            <m:sty m:val="p"/>
          </m:rPr>
          <w:rPr>
            <w:rFonts w:ascii="Cambria Math" w:hAnsi="Cambria Math"/>
          </w:rPr>
          <m:t xml:space="preserve"> </m:t>
        </m:r>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S</m:t>
            </m:r>
            <m:sSub>
              <m:sSubPr>
                <m:ctrlPr>
                  <w:rPr>
                    <w:rFonts w:ascii="Cambria Math" w:hAnsi="Cambria Math"/>
                    <w:b w:val="0"/>
                    <w:iCs/>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sidRPr="00280667">
        <w:rPr>
          <w:b w:val="0"/>
        </w:rPr>
        <w:t xml:space="preserve"> were the measured peak intensity of SOCl</w:t>
      </w:r>
      <w:r w:rsidRPr="00280667">
        <w:rPr>
          <w:b w:val="0"/>
          <w:vertAlign w:val="subscript"/>
        </w:rPr>
        <w:t>2</w:t>
      </w:r>
      <w:r w:rsidRPr="00280667">
        <w:rPr>
          <w:b w:val="0"/>
        </w:rPr>
        <w:t>, S</w:t>
      </w:r>
      <w:r w:rsidRPr="00280667">
        <w:rPr>
          <w:b w:val="0"/>
          <w:vertAlign w:val="subscript"/>
        </w:rPr>
        <w:t>2</w:t>
      </w:r>
      <w:r w:rsidRPr="00280667">
        <w:rPr>
          <w:b w:val="0"/>
        </w:rPr>
        <w:t>Cl</w:t>
      </w:r>
      <w:r w:rsidRPr="00280667">
        <w:rPr>
          <w:b w:val="0"/>
          <w:vertAlign w:val="subscript"/>
        </w:rPr>
        <w:t>2</w:t>
      </w:r>
      <w:r w:rsidRPr="00280667">
        <w:rPr>
          <w:b w:val="0"/>
        </w:rPr>
        <w:t xml:space="preserve"> and SO</w:t>
      </w:r>
      <w:r w:rsidRPr="00280667">
        <w:rPr>
          <w:b w:val="0"/>
          <w:vertAlign w:val="subscript"/>
        </w:rPr>
        <w:t>2</w:t>
      </w:r>
      <w:r w:rsidRPr="00280667">
        <w:rPr>
          <w:b w:val="0"/>
        </w:rPr>
        <w:t>Cl</w:t>
      </w:r>
      <w:r w:rsidRPr="00280667">
        <w:rPr>
          <w:b w:val="0"/>
          <w:vertAlign w:val="subscript"/>
        </w:rPr>
        <w:t>2</w:t>
      </w:r>
      <w:r w:rsidRPr="00280667">
        <w:rPr>
          <w:b w:val="0"/>
        </w:rPr>
        <w:t xml:space="preserve"> respectively in the same experiment. Similar calculation could be done for other fragments. For a given species, if its detected intensity was greater than that of fragments added up from larger molecules in the battery, then the extra intensity must be due to the generation of ‘free molecular species’ over battery operation. We also realized that the peak ratio between </w:t>
      </w:r>
      <w:proofErr w:type="spellStart"/>
      <w:r w:rsidRPr="00280667">
        <w:rPr>
          <w:b w:val="0"/>
        </w:rPr>
        <w:t>SOCl</w:t>
      </w:r>
      <w:proofErr w:type="spellEnd"/>
      <w:r w:rsidRPr="00280667">
        <w:rPr>
          <w:b w:val="0"/>
        </w:rPr>
        <w:t xml:space="preserve"> (m/z = 83) to SOCl</w:t>
      </w:r>
      <w:r w:rsidRPr="00280667">
        <w:rPr>
          <w:b w:val="0"/>
          <w:vertAlign w:val="subscript"/>
        </w:rPr>
        <w:t>2</w:t>
      </w:r>
      <w:r w:rsidRPr="00280667">
        <w:rPr>
          <w:b w:val="0"/>
        </w:rPr>
        <w:t xml:space="preserve"> (m/z = 118) would slightly change as the pumping time changed, resulting in slight change of the peak ratios between fragmented species to SOCl</w:t>
      </w:r>
      <w:r w:rsidRPr="00280667">
        <w:rPr>
          <w:b w:val="0"/>
          <w:vertAlign w:val="subscript"/>
        </w:rPr>
        <w:t>2</w:t>
      </w:r>
      <w:r w:rsidRPr="00280667">
        <w:rPr>
          <w:b w:val="0"/>
        </w:rPr>
        <w:t>. Therefore, when calculating the fragmented intensity of any species contributed by SOCl</w:t>
      </w:r>
      <w:r w:rsidRPr="00280667">
        <w:rPr>
          <w:b w:val="0"/>
          <w:vertAlign w:val="subscript"/>
        </w:rPr>
        <w:t>2</w:t>
      </w:r>
      <w:r w:rsidRPr="00280667">
        <w:rPr>
          <w:b w:val="0"/>
        </w:rPr>
        <w:t>, we would make sure that the actual spectrum had similar 83/118 ratio as in our standard SOCl</w:t>
      </w:r>
      <w:r w:rsidRPr="00280667">
        <w:rPr>
          <w:b w:val="0"/>
          <w:vertAlign w:val="subscript"/>
        </w:rPr>
        <w:t>2</w:t>
      </w:r>
      <w:r w:rsidRPr="00280667">
        <w:rPr>
          <w:b w:val="0"/>
        </w:rPr>
        <w:t xml:space="preserve"> spectra.</w:t>
      </w:r>
    </w:p>
    <w:p w:rsidR="00280667" w:rsidRPr="00280667" w:rsidRDefault="00280667" w:rsidP="00280667">
      <w:pPr>
        <w:jc w:val="left"/>
        <w:rPr>
          <w:b w:val="0"/>
          <w:u w:val="single"/>
        </w:rPr>
      </w:pPr>
      <w:r w:rsidRPr="00280667">
        <w:rPr>
          <w:b w:val="0"/>
          <w:u w:val="single"/>
        </w:rPr>
        <w:t>S1.4. Determination of Free Molecular Cl</w:t>
      </w:r>
      <w:r w:rsidRPr="00280667">
        <w:rPr>
          <w:b w:val="0"/>
          <w:u w:val="single"/>
          <w:vertAlign w:val="subscript"/>
        </w:rPr>
        <w:t>2</w:t>
      </w:r>
      <w:r w:rsidRPr="00280667">
        <w:rPr>
          <w:b w:val="0"/>
          <w:u w:val="single"/>
        </w:rPr>
        <w:t xml:space="preserve"> Species Generated over Battery Cycling</w:t>
      </w:r>
    </w:p>
    <w:p w:rsidR="00280667" w:rsidRPr="00280667" w:rsidRDefault="00280667" w:rsidP="00280667">
      <w:pPr>
        <w:ind w:firstLine="720"/>
        <w:rPr>
          <w:b w:val="0"/>
        </w:rPr>
      </w:pPr>
      <w:r w:rsidRPr="00280667">
        <w:rPr>
          <w:b w:val="0"/>
        </w:rPr>
        <w:t>To determine whether Cl</w:t>
      </w:r>
      <w:r w:rsidRPr="00280667">
        <w:rPr>
          <w:b w:val="0"/>
          <w:vertAlign w:val="subscript"/>
        </w:rPr>
        <w:t>2</w:t>
      </w:r>
      <w:r w:rsidRPr="00280667">
        <w:rPr>
          <w:b w:val="0"/>
        </w:rPr>
        <w:t xml:space="preserve"> was generated over battery operation, we first calculated the fragmented peak intensity of that species by using equation 3. Then we calculated the difference between the actual peak intensity and the fragmented peak intensity. For example, the amount of free Cl</w:t>
      </w:r>
      <w:r w:rsidRPr="00280667">
        <w:rPr>
          <w:b w:val="0"/>
          <w:vertAlign w:val="subscript"/>
        </w:rPr>
        <w:t>2</w:t>
      </w:r>
      <w:r w:rsidRPr="00280667">
        <w:rPr>
          <w:b w:val="0"/>
        </w:rPr>
        <w:t xml:space="preserve"> could be calculated by:</w:t>
      </w:r>
    </w:p>
    <w:p w:rsidR="00280667" w:rsidRPr="00280667" w:rsidRDefault="00280667" w:rsidP="00280667">
      <w:pPr>
        <w:jc w:val="left"/>
        <w:rPr>
          <w:b w:val="0"/>
        </w:rPr>
      </w:pPr>
      <w:r>
        <w:rPr>
          <w:b w:val="0"/>
          <w:iCs/>
        </w:rPr>
        <w:t xml:space="preserve">                                                       </w:t>
      </w:r>
      <m:oMath>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free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r>
          <m:rPr>
            <m:sty m:val="p"/>
          </m:rPr>
          <w:rPr>
            <w:rFonts w:ascii="Cambria Math" w:hAnsi="Cambria Math"/>
          </w:rPr>
          <m:t>=</m:t>
        </m:r>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actual,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r>
          <m:rPr>
            <m:sty m:val="p"/>
          </m:rPr>
          <w:rPr>
            <w:rFonts w:ascii="Cambria Math" w:hAnsi="Cambria Math"/>
          </w:rPr>
          <m:t>-</m:t>
        </m:r>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fragmented,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Pr>
          <w:b w:val="0"/>
          <w:iCs/>
        </w:rPr>
        <w:tab/>
      </w:r>
      <w:r w:rsidRPr="00280667">
        <w:rPr>
          <w:b w:val="0"/>
          <w:iCs/>
        </w:rPr>
        <w:tab/>
      </w:r>
      <w:r>
        <w:rPr>
          <w:b w:val="0"/>
          <w:iCs/>
        </w:rPr>
        <w:t xml:space="preserve">                   </w:t>
      </w:r>
      <w:r w:rsidRPr="00280667">
        <w:rPr>
          <w:b w:val="0"/>
          <w:iCs/>
        </w:rPr>
        <w:t>(4)</w:t>
      </w:r>
    </w:p>
    <w:p w:rsidR="00280667" w:rsidRPr="00280667" w:rsidRDefault="00280667" w:rsidP="00280667">
      <w:pPr>
        <w:ind w:firstLine="720"/>
        <w:rPr>
          <w:b w:val="0"/>
        </w:rPr>
      </w:pPr>
      <w:r w:rsidRPr="00280667">
        <w:rPr>
          <w:b w:val="0"/>
        </w:rPr>
        <w:t xml:space="preserve">In equation 4, </w:t>
      </w:r>
      <m:oMath>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actual,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sidRPr="00280667">
        <w:rPr>
          <w:b w:val="0"/>
        </w:rPr>
        <w:t xml:space="preserve"> was the actual peak intensity of Cl</w:t>
      </w:r>
      <w:r w:rsidRPr="00280667">
        <w:rPr>
          <w:b w:val="0"/>
          <w:vertAlign w:val="subscript"/>
        </w:rPr>
        <w:t>2</w:t>
      </w:r>
      <w:r w:rsidRPr="00280667">
        <w:rPr>
          <w:b w:val="0"/>
        </w:rPr>
        <w:t xml:space="preserve"> and </w:t>
      </w:r>
      <m:oMath>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fragmented,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sub>
        </m:sSub>
      </m:oMath>
      <w:r w:rsidRPr="00280667">
        <w:rPr>
          <w:b w:val="0"/>
        </w:rPr>
        <w:t xml:space="preserve"> was the fragmented peak intensity of Cl</w:t>
      </w:r>
      <w:r w:rsidRPr="00280667">
        <w:rPr>
          <w:b w:val="0"/>
          <w:vertAlign w:val="subscript"/>
        </w:rPr>
        <w:t>2</w:t>
      </w:r>
      <w:r w:rsidRPr="00280667">
        <w:rPr>
          <w:b w:val="0"/>
        </w:rPr>
        <w:t xml:space="preserve"> obtained from equation 3. Such difference reflected the amount of Cl</w:t>
      </w:r>
      <w:r w:rsidRPr="00280667">
        <w:rPr>
          <w:b w:val="0"/>
          <w:vertAlign w:val="subscript"/>
        </w:rPr>
        <w:t>2</w:t>
      </w:r>
      <w:r w:rsidRPr="00280667">
        <w:rPr>
          <w:b w:val="0"/>
        </w:rPr>
        <w:t xml:space="preserve"> generated in the system. </w:t>
      </w:r>
    </w:p>
    <w:p w:rsidR="00280667" w:rsidRPr="00280667" w:rsidRDefault="00280667" w:rsidP="00280667">
      <w:pPr>
        <w:jc w:val="left"/>
        <w:rPr>
          <w:b w:val="0"/>
          <w:u w:val="single"/>
        </w:rPr>
      </w:pPr>
      <w:r w:rsidRPr="00280667">
        <w:rPr>
          <w:b w:val="0"/>
          <w:u w:val="single"/>
        </w:rPr>
        <w:t>S1.5. Data Analysi</w:t>
      </w:r>
      <w:r>
        <w:rPr>
          <w:b w:val="0"/>
          <w:u w:val="single"/>
        </w:rPr>
        <w:t>s and Interpretation for Fig. 2e, Fig. 2f</w:t>
      </w:r>
    </w:p>
    <w:p w:rsidR="00280667" w:rsidRPr="00280667" w:rsidRDefault="00280667" w:rsidP="00280667">
      <w:pPr>
        <w:rPr>
          <w:b w:val="0"/>
        </w:rPr>
      </w:pPr>
      <w:r w:rsidRPr="00280667">
        <w:rPr>
          <w:b w:val="0"/>
        </w:rPr>
        <w:t xml:space="preserve"> </w:t>
      </w:r>
      <w:r w:rsidRPr="00280667">
        <w:rPr>
          <w:b w:val="0"/>
        </w:rPr>
        <w:tab/>
        <w:t xml:space="preserve"> For each of the species reported in Fig. 2</w:t>
      </w:r>
      <w:r>
        <w:rPr>
          <w:b w:val="0"/>
        </w:rPr>
        <w:t>e and Fig. 2f</w:t>
      </w:r>
      <w:r w:rsidRPr="00280667">
        <w:rPr>
          <w:b w:val="0"/>
        </w:rPr>
        <w:t xml:space="preserve"> (Cl</w:t>
      </w:r>
      <w:r w:rsidRPr="00280667">
        <w:rPr>
          <w:b w:val="0"/>
          <w:vertAlign w:val="subscript"/>
        </w:rPr>
        <w:t>2</w:t>
      </w:r>
      <w:r w:rsidRPr="00280667">
        <w:rPr>
          <w:b w:val="0"/>
        </w:rPr>
        <w:t>, SO</w:t>
      </w:r>
      <w:r w:rsidRPr="00280667">
        <w:rPr>
          <w:b w:val="0"/>
          <w:vertAlign w:val="subscript"/>
        </w:rPr>
        <w:t>2</w:t>
      </w:r>
      <w:r w:rsidRPr="00280667">
        <w:rPr>
          <w:b w:val="0"/>
        </w:rPr>
        <w:t xml:space="preserve"> and SO</w:t>
      </w:r>
      <w:r w:rsidRPr="00280667">
        <w:rPr>
          <w:b w:val="0"/>
          <w:vertAlign w:val="subscript"/>
        </w:rPr>
        <w:t>2</w:t>
      </w:r>
      <w:r w:rsidRPr="00280667">
        <w:rPr>
          <w:b w:val="0"/>
        </w:rPr>
        <w:t>Cl</w:t>
      </w:r>
      <w:r w:rsidRPr="00280667">
        <w:rPr>
          <w:b w:val="0"/>
          <w:vertAlign w:val="subscript"/>
        </w:rPr>
        <w:t>2</w:t>
      </w:r>
      <w:r w:rsidRPr="00280667">
        <w:rPr>
          <w:b w:val="0"/>
        </w:rPr>
        <w:t xml:space="preserve">), we first calculated the amount of these species that are non-fragments in nature (‘free’ species, e.g., </w:t>
      </w:r>
      <m:oMath>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free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r>
              <m:rPr>
                <m:sty m:val="p"/>
              </m:rPr>
              <w:rPr>
                <w:rFonts w:ascii="Cambria Math" w:hAnsi="Cambria Math"/>
              </w:rPr>
              <m:t>,   X hours retained</m:t>
            </m:r>
          </m:sub>
        </m:sSub>
      </m:oMath>
      <w:r w:rsidRPr="00280667">
        <w:rPr>
          <w:b w:val="0"/>
        </w:rPr>
        <w:t xml:space="preserve">) at different battery states (charged and then retained for 0 hour, 24 hours, 72 hours, or 120 hours and then discharged), and divided by the amount for the charged battery at 0 retention time (e.g., </w:t>
      </w:r>
      <m:oMath>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free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r>
              <m:rPr>
                <m:sty m:val="p"/>
              </m:rPr>
              <w:rPr>
                <w:rFonts w:ascii="Cambria Math" w:hAnsi="Cambria Math"/>
              </w:rPr>
              <m:t>,   0 hour retained</m:t>
            </m:r>
          </m:sub>
        </m:sSub>
      </m:oMath>
      <w:r w:rsidRPr="00280667">
        <w:rPr>
          <w:b w:val="0"/>
        </w:rPr>
        <w:t xml:space="preserve">). This ratio was shown in percentage for the y-axis </w:t>
      </w:r>
      <w:r>
        <w:rPr>
          <w:b w:val="0"/>
        </w:rPr>
        <w:t>of Fig. 2e and Fig. 2f</w:t>
      </w:r>
      <w:r w:rsidRPr="00280667">
        <w:rPr>
          <w:b w:val="0"/>
        </w:rPr>
        <w:t>. It was compared with the percentage of discharging plateaus retained at 3.55 V and 3.18 V at the respec</w:t>
      </w:r>
      <w:r>
        <w:rPr>
          <w:b w:val="0"/>
        </w:rPr>
        <w:t>tive battery states in Fig. 2e and Fig. 2f</w:t>
      </w:r>
      <w:r w:rsidRPr="00280667">
        <w:rPr>
          <w:b w:val="0"/>
        </w:rPr>
        <w:t>. For example, when analyzing Cl</w:t>
      </w:r>
      <w:r w:rsidRPr="00280667">
        <w:rPr>
          <w:b w:val="0"/>
          <w:vertAlign w:val="subscript"/>
        </w:rPr>
        <w:t>2</w:t>
      </w:r>
      <w:r w:rsidRPr="00280667">
        <w:rPr>
          <w:b w:val="0"/>
        </w:rPr>
        <w:t>, we would compare the following two quantiti</w:t>
      </w:r>
      <w:r>
        <w:rPr>
          <w:b w:val="0"/>
        </w:rPr>
        <w:t>es and plotted them in Fig. 2e</w:t>
      </w:r>
      <w:r w:rsidRPr="00280667">
        <w:rPr>
          <w:b w:val="0"/>
        </w:rPr>
        <w:t>:</w:t>
      </w:r>
    </w:p>
    <w:p w:rsidR="00280667" w:rsidRPr="00280667" w:rsidRDefault="00280667" w:rsidP="00280667">
      <w:pPr>
        <w:jc w:val="center"/>
        <w:rPr>
          <w:b w:val="0"/>
          <w:iCs/>
        </w:rPr>
      </w:pPr>
      <m:oMath>
        <m:f>
          <m:fPr>
            <m:ctrlPr>
              <w:rPr>
                <w:rFonts w:ascii="Cambria Math" w:hAnsi="Cambria Math"/>
                <w:b w:val="0"/>
                <w:iCs/>
              </w:rPr>
            </m:ctrlPr>
          </m:fPr>
          <m:num>
            <w:bookmarkStart w:id="0" w:name="_Hlk49978773"/>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free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r>
                  <m:rPr>
                    <m:sty m:val="p"/>
                  </m:rPr>
                  <w:rPr>
                    <w:rFonts w:ascii="Cambria Math" w:hAnsi="Cambria Math"/>
                  </w:rPr>
                  <m:t>, 24 hours retained</m:t>
                </m:r>
              </m:sub>
            </m:sSub>
            <w:bookmarkEnd w:id="0"/>
          </m:num>
          <m:den>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free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r>
                  <m:rPr>
                    <m:sty m:val="p"/>
                  </m:rPr>
                  <w:rPr>
                    <w:rFonts w:ascii="Cambria Math" w:hAnsi="Cambria Math"/>
                  </w:rPr>
                  <m:t>, 0 hour retained</m:t>
                </m:r>
              </m:sub>
            </m:sSub>
          </m:den>
        </m:f>
      </m:oMath>
      <w:r w:rsidRPr="00280667">
        <w:rPr>
          <w:b w:val="0"/>
          <w:iCs/>
        </w:rPr>
        <w:t xml:space="preserve"> versus </w:t>
      </w:r>
      <m:oMath>
        <m:f>
          <m:fPr>
            <m:ctrlPr>
              <w:rPr>
                <w:rFonts w:ascii="Cambria Math" w:hAnsi="Cambria Math"/>
                <w:b w:val="0"/>
                <w:iCs/>
              </w:rPr>
            </m:ctrlPr>
          </m:fPr>
          <m:num>
            <m:r>
              <m:rPr>
                <m:sty m:val="p"/>
              </m:rPr>
              <w:rPr>
                <w:rFonts w:ascii="Cambria Math" w:hAnsi="Cambria Math"/>
              </w:rPr>
              <m:t>Capacity of 3.55 V plateau, 24 hours retained</m:t>
            </m:r>
          </m:num>
          <m:den>
            <m:r>
              <m:rPr>
                <m:sty m:val="p"/>
              </m:rPr>
              <w:rPr>
                <w:rFonts w:ascii="Cambria Math" w:hAnsi="Cambria Math"/>
              </w:rPr>
              <m:t>Capacity of 3.55 V plateau, 0 hour retained</m:t>
            </m:r>
          </m:den>
        </m:f>
      </m:oMath>
    </w:p>
    <w:p w:rsidR="00280667" w:rsidRPr="00280667" w:rsidRDefault="00280667" w:rsidP="00DA3259">
      <w:pPr>
        <w:ind w:firstLine="720"/>
        <w:rPr>
          <w:b w:val="0"/>
          <w:iCs/>
        </w:rPr>
      </w:pPr>
      <w:r w:rsidRPr="00280667">
        <w:rPr>
          <w:b w:val="0"/>
          <w:iCs/>
        </w:rPr>
        <w:t xml:space="preserve">In the above two expressions, </w:t>
      </w:r>
      <w:r w:rsidRPr="00280667">
        <w:rPr>
          <w:b w:val="0"/>
        </w:rPr>
        <w:t xml:space="preserve"> </w:t>
      </w:r>
      <m:oMath>
        <m:sSub>
          <m:sSubPr>
            <m:ctrlPr>
              <w:rPr>
                <w:rFonts w:ascii="Cambria Math" w:hAnsi="Cambria Math"/>
                <w:b w:val="0"/>
              </w:rPr>
            </m:ctrlPr>
          </m:sSubPr>
          <m:e>
            <m:r>
              <m:rPr>
                <m:sty m:val="p"/>
              </m:rPr>
              <w:rPr>
                <w:rFonts w:ascii="Cambria Math" w:hAnsi="Cambria Math"/>
              </w:rPr>
              <m:t>I</m:t>
            </m:r>
          </m:e>
          <m:sub>
            <m:r>
              <m:rPr>
                <m:sty m:val="p"/>
              </m:rPr>
              <w:rPr>
                <w:rFonts w:ascii="Cambria Math" w:hAnsi="Cambria Math"/>
              </w:rPr>
              <m:t>free C</m:t>
            </m:r>
            <m:sSub>
              <m:sSubPr>
                <m:ctrlPr>
                  <w:rPr>
                    <w:rFonts w:ascii="Cambria Math" w:hAnsi="Cambria Math"/>
                    <w:b w:val="0"/>
                  </w:rPr>
                </m:ctrlPr>
              </m:sSubPr>
              <m:e>
                <m:r>
                  <m:rPr>
                    <m:sty m:val="p"/>
                  </m:rPr>
                  <w:rPr>
                    <w:rFonts w:ascii="Cambria Math" w:hAnsi="Cambria Math"/>
                  </w:rPr>
                  <m:t>l</m:t>
                </m:r>
              </m:e>
              <m:sub>
                <m:r>
                  <m:rPr>
                    <m:sty m:val="p"/>
                  </m:rPr>
                  <w:rPr>
                    <w:rFonts w:ascii="Cambria Math" w:hAnsi="Cambria Math"/>
                  </w:rPr>
                  <m:t>2</m:t>
                </m:r>
              </m:sub>
            </m:sSub>
            <m:r>
              <m:rPr>
                <m:sty m:val="p"/>
              </m:rPr>
              <w:rPr>
                <w:rFonts w:ascii="Cambria Math" w:hAnsi="Cambria Math"/>
              </w:rPr>
              <m:t>, 24 hours retained</m:t>
            </m:r>
          </m:sub>
        </m:sSub>
      </m:oMath>
      <w:r w:rsidRPr="00280667">
        <w:rPr>
          <w:b w:val="0"/>
          <w:iCs/>
        </w:rPr>
        <w:t xml:space="preserve"> and </w:t>
      </w:r>
      <m:oMath>
        <m:sSub>
          <m:sSubPr>
            <m:ctrlPr>
              <w:rPr>
                <w:rFonts w:ascii="Cambria Math" w:hAnsi="Cambria Math"/>
                <w:b w:val="0"/>
                <w:iCs/>
              </w:rPr>
            </m:ctrlPr>
          </m:sSubPr>
          <m:e>
            <m:r>
              <m:rPr>
                <m:sty m:val="p"/>
              </m:rPr>
              <w:rPr>
                <w:rFonts w:ascii="Cambria Math" w:hAnsi="Cambria Math"/>
              </w:rPr>
              <m:t>I</m:t>
            </m:r>
          </m:e>
          <m:sub>
            <m:r>
              <m:rPr>
                <m:sty m:val="p"/>
              </m:rPr>
              <w:rPr>
                <w:rFonts w:ascii="Cambria Math" w:hAnsi="Cambria Math"/>
              </w:rPr>
              <m:t>free C</m:t>
            </m:r>
            <m:sSub>
              <m:sSubPr>
                <m:ctrlPr>
                  <w:rPr>
                    <w:rFonts w:ascii="Cambria Math" w:hAnsi="Cambria Math"/>
                    <w:b w:val="0"/>
                    <w:iCs/>
                  </w:rPr>
                </m:ctrlPr>
              </m:sSubPr>
              <m:e>
                <m:r>
                  <m:rPr>
                    <m:sty m:val="p"/>
                  </m:rPr>
                  <w:rPr>
                    <w:rFonts w:ascii="Cambria Math" w:hAnsi="Cambria Math"/>
                  </w:rPr>
                  <m:t>l</m:t>
                </m:r>
              </m:e>
              <m:sub>
                <m:r>
                  <m:rPr>
                    <m:sty m:val="p"/>
                  </m:rPr>
                  <w:rPr>
                    <w:rFonts w:ascii="Cambria Math" w:hAnsi="Cambria Math"/>
                  </w:rPr>
                  <m:t>2</m:t>
                </m:r>
              </m:sub>
            </m:sSub>
            <m:r>
              <m:rPr>
                <m:sty m:val="p"/>
              </m:rPr>
              <w:rPr>
                <w:rFonts w:ascii="Cambria Math" w:hAnsi="Cambria Math"/>
              </w:rPr>
              <m:t>, 0 hour retained</m:t>
            </m:r>
          </m:sub>
        </m:sSub>
      </m:oMath>
      <w:r w:rsidR="00DA3259">
        <w:rPr>
          <w:b w:val="0"/>
          <w:iCs/>
        </w:rPr>
        <w:t xml:space="preserve">  </w:t>
      </w:r>
      <w:r w:rsidRPr="00280667">
        <w:rPr>
          <w:b w:val="0"/>
          <w:iCs/>
        </w:rPr>
        <w:t>were the amount of free Cl</w:t>
      </w:r>
      <w:r w:rsidRPr="00280667">
        <w:rPr>
          <w:b w:val="0"/>
          <w:iCs/>
          <w:vertAlign w:val="subscript"/>
        </w:rPr>
        <w:t>2</w:t>
      </w:r>
      <w:r w:rsidRPr="00280667">
        <w:rPr>
          <w:b w:val="0"/>
          <w:iCs/>
        </w:rPr>
        <w:t xml:space="preserve"> determined from equation 4 when the battery retained at open circuit for 24 hours and 0 hour, respectively.</w:t>
      </w:r>
    </w:p>
    <w:p w:rsidR="00280667" w:rsidRPr="00280667" w:rsidRDefault="00280667" w:rsidP="00280667">
      <w:pPr>
        <w:jc w:val="left"/>
        <w:rPr>
          <w:b w:val="0"/>
          <w:iCs/>
          <w:u w:val="single"/>
        </w:rPr>
      </w:pPr>
      <w:r w:rsidRPr="00280667">
        <w:rPr>
          <w:b w:val="0"/>
          <w:iCs/>
          <w:u w:val="single"/>
        </w:rPr>
        <w:t xml:space="preserve">S1.6. Data Analysis and Interpretation for </w:t>
      </w:r>
      <w:r w:rsidR="00700F0B">
        <w:rPr>
          <w:b w:val="0"/>
          <w:iCs/>
          <w:u w:val="single"/>
        </w:rPr>
        <w:t>Extended Data Fig.</w:t>
      </w:r>
      <w:bookmarkStart w:id="1" w:name="_GoBack"/>
      <w:bookmarkEnd w:id="1"/>
      <w:r>
        <w:rPr>
          <w:b w:val="0"/>
          <w:iCs/>
          <w:u w:val="single"/>
        </w:rPr>
        <w:t xml:space="preserve"> 4</w:t>
      </w:r>
    </w:p>
    <w:p w:rsidR="00280667" w:rsidRPr="00280667" w:rsidRDefault="00280667" w:rsidP="00760931">
      <w:pPr>
        <w:ind w:firstLine="720"/>
        <w:rPr>
          <w:b w:val="0"/>
        </w:rPr>
      </w:pPr>
      <w:r w:rsidRPr="00280667">
        <w:rPr>
          <w:b w:val="0"/>
        </w:rPr>
        <w:t>Similarly, for any species of interest in our battery after stable cycling, we could calculate the percent difference between the actual detected peak intensity and its peak intensity due to fragmentation of larger molecules by:</w:t>
      </w:r>
    </w:p>
    <w:p w:rsidR="00280667" w:rsidRPr="00280667" w:rsidRDefault="00760931" w:rsidP="00280667">
      <w:pPr>
        <w:jc w:val="left"/>
        <w:rPr>
          <w:b w:val="0"/>
        </w:rPr>
      </w:pPr>
      <w:r>
        <w:rPr>
          <w:b w:val="0"/>
        </w:rPr>
        <w:t xml:space="preserve">                                        </w:t>
      </w:r>
      <m:oMath>
        <m:r>
          <m:rPr>
            <m:sty m:val="p"/>
          </m:rPr>
          <w:rPr>
            <w:rFonts w:ascii="Cambria Math" w:hAnsi="Cambria Math"/>
          </w:rPr>
          <m:t xml:space="preserve">percent difference = </m:t>
        </m:r>
        <m:f>
          <m:fPr>
            <m:ctrlPr>
              <w:rPr>
                <w:rFonts w:ascii="Cambria Math" w:hAnsi="Cambria Math"/>
                <w:b w:val="0"/>
              </w:rPr>
            </m:ctrlPr>
          </m:fPr>
          <m:num>
            <m:sSub>
              <m:sSubPr>
                <m:ctrlPr>
                  <w:rPr>
                    <w:rFonts w:ascii="Cambria Math" w:hAnsi="Cambria Math"/>
                    <w:b w:val="0"/>
                  </w:rPr>
                </m:ctrlPr>
              </m:sSubPr>
              <m:e>
                <m:r>
                  <m:rPr>
                    <m:sty m:val="p"/>
                  </m:rPr>
                  <w:rPr>
                    <w:rFonts w:ascii="Cambria Math" w:hAnsi="Cambria Math"/>
                  </w:rPr>
                  <m:t>I</m:t>
                </m:r>
              </m:e>
              <m:sub>
                <m:r>
                  <m:rPr>
                    <m:sty m:val="p"/>
                  </m:rPr>
                  <w:rPr>
                    <w:rFonts w:ascii="Cambria Math" w:hAnsi="Cambria Math"/>
                  </w:rPr>
                  <m:t>actual</m:t>
                </m:r>
              </m:sub>
            </m:sSub>
            <m:r>
              <m:rPr>
                <m:sty m:val="p"/>
              </m:rPr>
              <w:rPr>
                <w:rFonts w:ascii="Cambria Math" w:hAnsi="Cambria Math"/>
              </w:rPr>
              <m:t>-</m:t>
            </m:r>
            <m:sSub>
              <m:sSubPr>
                <m:ctrlPr>
                  <w:rPr>
                    <w:rFonts w:ascii="Cambria Math" w:hAnsi="Cambria Math"/>
                    <w:b w:val="0"/>
                  </w:rPr>
                </m:ctrlPr>
              </m:sSubPr>
              <m:e>
                <m:r>
                  <m:rPr>
                    <m:sty m:val="p"/>
                  </m:rPr>
                  <w:rPr>
                    <w:rFonts w:ascii="Cambria Math" w:hAnsi="Cambria Math"/>
                  </w:rPr>
                  <m:t>I</m:t>
                </m:r>
              </m:e>
              <m:sub>
                <m:r>
                  <m:rPr>
                    <m:sty m:val="p"/>
                  </m:rPr>
                  <w:rPr>
                    <w:rFonts w:ascii="Cambria Math" w:hAnsi="Cambria Math"/>
                  </w:rPr>
                  <m:t>fragmented</m:t>
                </m:r>
              </m:sub>
            </m:sSub>
          </m:num>
          <m:den>
            <m:sSub>
              <m:sSubPr>
                <m:ctrlPr>
                  <w:rPr>
                    <w:rFonts w:ascii="Cambria Math" w:hAnsi="Cambria Math"/>
                    <w:b w:val="0"/>
                  </w:rPr>
                </m:ctrlPr>
              </m:sSubPr>
              <m:e>
                <m:r>
                  <m:rPr>
                    <m:sty m:val="p"/>
                  </m:rPr>
                  <w:rPr>
                    <w:rFonts w:ascii="Cambria Math" w:hAnsi="Cambria Math"/>
                  </w:rPr>
                  <m:t>I</m:t>
                </m:r>
              </m:e>
              <m:sub>
                <m:r>
                  <m:rPr>
                    <m:sty m:val="p"/>
                  </m:rPr>
                  <w:rPr>
                    <w:rFonts w:ascii="Cambria Math" w:hAnsi="Cambria Math"/>
                  </w:rPr>
                  <m:t>fragmented</m:t>
                </m:r>
              </m:sub>
            </m:sSub>
          </m:den>
        </m:f>
        <m:r>
          <m:rPr>
            <m:sty m:val="p"/>
          </m:rPr>
          <w:rPr>
            <w:rFonts w:ascii="Cambria Math" w:hAnsi="Cambria Math"/>
          </w:rPr>
          <m:t>×100%</m:t>
        </m:r>
      </m:oMath>
      <w:r w:rsidR="00280667" w:rsidRPr="00280667">
        <w:rPr>
          <w:b w:val="0"/>
        </w:rPr>
        <w:tab/>
      </w:r>
      <w:r w:rsidR="00280667" w:rsidRPr="00280667">
        <w:rPr>
          <w:b w:val="0"/>
        </w:rPr>
        <w:tab/>
      </w:r>
      <w:r w:rsidR="00280667" w:rsidRPr="00280667">
        <w:rPr>
          <w:b w:val="0"/>
        </w:rPr>
        <w:tab/>
      </w:r>
      <w:r>
        <w:rPr>
          <w:b w:val="0"/>
        </w:rPr>
        <w:t xml:space="preserve">       </w:t>
      </w:r>
      <w:r w:rsidR="00280667" w:rsidRPr="00280667">
        <w:rPr>
          <w:b w:val="0"/>
        </w:rPr>
        <w:t>(5)</w:t>
      </w:r>
    </w:p>
    <w:p w:rsidR="00280667" w:rsidRPr="00280667" w:rsidRDefault="00280667" w:rsidP="00760931">
      <w:pPr>
        <w:ind w:firstLine="720"/>
        <w:rPr>
          <w:b w:val="0"/>
        </w:rPr>
      </w:pPr>
      <w:r w:rsidRPr="00280667">
        <w:rPr>
          <w:b w:val="0"/>
        </w:rPr>
        <w:t>If in any battery state, the percent difference of a given species obtained from equation 5 was larger than 0, then there must be free species generated at that state. On the other hand, if the percent difference was close to 0, then all the peak intensity of that species in the spectrum was contributed by the fragmentations of SOCl</w:t>
      </w:r>
      <w:r w:rsidRPr="00280667">
        <w:rPr>
          <w:b w:val="0"/>
          <w:vertAlign w:val="subscript"/>
        </w:rPr>
        <w:t>2</w:t>
      </w:r>
      <w:r w:rsidRPr="00280667">
        <w:rPr>
          <w:b w:val="0"/>
        </w:rPr>
        <w:t>, S</w:t>
      </w:r>
      <w:r w:rsidRPr="00280667">
        <w:rPr>
          <w:b w:val="0"/>
          <w:vertAlign w:val="subscript"/>
        </w:rPr>
        <w:t>2</w:t>
      </w:r>
      <w:r w:rsidRPr="00280667">
        <w:rPr>
          <w:b w:val="0"/>
        </w:rPr>
        <w:t>Cl</w:t>
      </w:r>
      <w:r w:rsidRPr="00280667">
        <w:rPr>
          <w:b w:val="0"/>
          <w:vertAlign w:val="subscript"/>
        </w:rPr>
        <w:t>2</w:t>
      </w:r>
      <w:r w:rsidRPr="00280667">
        <w:rPr>
          <w:b w:val="0"/>
        </w:rPr>
        <w:t xml:space="preserve"> and SO</w:t>
      </w:r>
      <w:r w:rsidRPr="00280667">
        <w:rPr>
          <w:b w:val="0"/>
          <w:vertAlign w:val="subscript"/>
        </w:rPr>
        <w:t>2</w:t>
      </w:r>
      <w:r w:rsidRPr="00280667">
        <w:rPr>
          <w:b w:val="0"/>
        </w:rPr>
        <w:t>Cl</w:t>
      </w:r>
      <w:r w:rsidRPr="00280667">
        <w:rPr>
          <w:b w:val="0"/>
          <w:vertAlign w:val="subscript"/>
        </w:rPr>
        <w:t>2</w:t>
      </w:r>
      <w:r w:rsidRPr="00280667">
        <w:rPr>
          <w:b w:val="0"/>
        </w:rPr>
        <w:t xml:space="preserve"> and no free species existed at that battery state. Such data was reported in </w:t>
      </w:r>
      <w:r w:rsidR="00700F0B">
        <w:rPr>
          <w:b w:val="0"/>
        </w:rPr>
        <w:t>Extended Data Fig.</w:t>
      </w:r>
      <w:r w:rsidR="00760931">
        <w:rPr>
          <w:b w:val="0"/>
        </w:rPr>
        <w:t xml:space="preserve"> 4</w:t>
      </w:r>
      <w:r w:rsidRPr="00280667">
        <w:rPr>
          <w:b w:val="0"/>
        </w:rPr>
        <w:t>, in which we analyzed how the amount of free Cl</w:t>
      </w:r>
      <w:r w:rsidRPr="00280667">
        <w:rPr>
          <w:b w:val="0"/>
          <w:vertAlign w:val="subscript"/>
        </w:rPr>
        <w:t>2</w:t>
      </w:r>
      <w:r w:rsidRPr="00280667">
        <w:rPr>
          <w:b w:val="0"/>
        </w:rPr>
        <w:t xml:space="preserve"> and SCl</w:t>
      </w:r>
      <w:r w:rsidRPr="00280667">
        <w:rPr>
          <w:b w:val="0"/>
          <w:vertAlign w:val="subscript"/>
        </w:rPr>
        <w:t>2</w:t>
      </w:r>
      <w:r w:rsidRPr="00280667">
        <w:rPr>
          <w:b w:val="0"/>
        </w:rPr>
        <w:t xml:space="preserve"> changed as the battery was either fully charged or fully discharged.  </w:t>
      </w:r>
    </w:p>
    <w:p w:rsidR="00280667" w:rsidRPr="00280667" w:rsidRDefault="00280667" w:rsidP="00280667">
      <w:pPr>
        <w:jc w:val="left"/>
        <w:rPr>
          <w:b w:val="0"/>
        </w:rPr>
      </w:pPr>
    </w:p>
    <w:p w:rsidR="00280667" w:rsidRPr="008B62D7" w:rsidRDefault="00280667" w:rsidP="00280667">
      <w:pPr>
        <w:jc w:val="left"/>
        <w:rPr>
          <w:b w:val="0"/>
          <w:u w:val="single"/>
        </w:rPr>
      </w:pPr>
      <w:r w:rsidRPr="008B62D7">
        <w:rPr>
          <w:b w:val="0"/>
          <w:u w:val="single"/>
        </w:rPr>
        <w:t>Text S2. Proposed Reactions During Battery Charge – Discharge</w:t>
      </w:r>
    </w:p>
    <w:p w:rsidR="00280667" w:rsidRPr="00280667" w:rsidRDefault="00280667" w:rsidP="008B62D7">
      <w:pPr>
        <w:ind w:firstLine="720"/>
        <w:rPr>
          <w:b w:val="0"/>
        </w:rPr>
      </w:pPr>
      <w:r w:rsidRPr="00280667">
        <w:rPr>
          <w:b w:val="0"/>
        </w:rPr>
        <w:t>Cl</w:t>
      </w:r>
      <w:r w:rsidRPr="00280667">
        <w:rPr>
          <w:b w:val="0"/>
          <w:vertAlign w:val="subscript"/>
        </w:rPr>
        <w:t>2</w:t>
      </w:r>
      <w:r w:rsidRPr="00280667">
        <w:rPr>
          <w:b w:val="0"/>
        </w:rPr>
        <w:t xml:space="preserve"> could be formed during charging by the oxidation of Cl</w:t>
      </w:r>
      <w:r w:rsidRPr="00280667">
        <w:rPr>
          <w:b w:val="0"/>
          <w:vertAlign w:val="superscript"/>
        </w:rPr>
        <w:t>-</w:t>
      </w:r>
      <w:r w:rsidRPr="00280667">
        <w:rPr>
          <w:b w:val="0"/>
        </w:rPr>
        <w:t xml:space="preserve"> in </w:t>
      </w:r>
      <w:proofErr w:type="spellStart"/>
      <w:r w:rsidRPr="00280667">
        <w:rPr>
          <w:b w:val="0"/>
        </w:rPr>
        <w:t>NaCl</w:t>
      </w:r>
      <w:proofErr w:type="spellEnd"/>
      <w:r w:rsidRPr="00280667">
        <w:rPr>
          <w:b w:val="0"/>
        </w:rPr>
        <w:t xml:space="preserve"> and further reacted with S to form S</w:t>
      </w:r>
      <w:r w:rsidRPr="00280667">
        <w:rPr>
          <w:b w:val="0"/>
          <w:vertAlign w:val="subscript"/>
        </w:rPr>
        <w:t>2</w:t>
      </w:r>
      <w:r w:rsidRPr="00280667">
        <w:rPr>
          <w:b w:val="0"/>
        </w:rPr>
        <w:t>Cl</w:t>
      </w:r>
      <w:r w:rsidRPr="00280667">
        <w:rPr>
          <w:b w:val="0"/>
          <w:vertAlign w:val="subscript"/>
        </w:rPr>
        <w:t>2</w:t>
      </w:r>
      <w:r w:rsidRPr="00280667">
        <w:rPr>
          <w:b w:val="0"/>
        </w:rPr>
        <w:t xml:space="preserve"> and SCl</w:t>
      </w:r>
      <w:r w:rsidRPr="00280667">
        <w:rPr>
          <w:b w:val="0"/>
          <w:vertAlign w:val="subscript"/>
        </w:rPr>
        <w:t>2</w:t>
      </w:r>
      <w:r w:rsidRPr="00280667">
        <w:rPr>
          <w:b w:val="0"/>
        </w:rPr>
        <w:t xml:space="preserve"> by the following reactions: </w:t>
      </w:r>
    </w:p>
    <w:p w:rsidR="00280667" w:rsidRPr="00280667" w:rsidRDefault="008B62D7" w:rsidP="008B62D7">
      <w:pPr>
        <w:jc w:val="center"/>
        <w:rPr>
          <w:b w:val="0"/>
        </w:rPr>
      </w:pPr>
      <w:r>
        <w:rPr>
          <w:b w:val="0"/>
        </w:rPr>
        <w:t xml:space="preserve">                                                         </w:t>
      </w:r>
      <m:oMath>
        <m:r>
          <w:rPr>
            <w:rFonts w:ascii="Cambria Math" w:hAnsi="Cambria Math"/>
          </w:rPr>
          <m:t xml:space="preserve">2 </m:t>
        </m:r>
        <m:r>
          <m:rPr>
            <m:sty m:val="p"/>
          </m:rPr>
          <w:rPr>
            <w:rFonts w:ascii="Cambria Math" w:hAnsi="Cambria Math"/>
          </w:rPr>
          <m:t>NaCl</m:t>
        </m:r>
        <m:r>
          <w:rPr>
            <w:rFonts w:ascii="Cambria Math" w:hAnsi="Cambria Math"/>
          </w:rPr>
          <m:t xml:space="preserve"> → 2 </m:t>
        </m:r>
        <m:sSup>
          <m:sSupPr>
            <m:ctrlPr>
              <w:rPr>
                <w:rFonts w:ascii="Cambria Math" w:hAnsi="Cambria Math"/>
                <w:b w:val="0"/>
              </w:rPr>
            </m:ctrlPr>
          </m:sSupPr>
          <m:e>
            <m:r>
              <m:rPr>
                <m:sty m:val="p"/>
              </m:rPr>
              <w:rPr>
                <w:rFonts w:ascii="Cambria Math" w:hAnsi="Cambria Math"/>
              </w:rPr>
              <m:t>Na</m:t>
            </m:r>
          </m:e>
          <m:sup>
            <m:r>
              <w:rPr>
                <w:rFonts w:ascii="Cambria Math" w:hAnsi="Cambria Math"/>
              </w:rPr>
              <m:t>+</m:t>
            </m:r>
          </m:sup>
        </m:sSup>
        <m:r>
          <w:rPr>
            <w:rFonts w:ascii="Cambria Math" w:hAnsi="Cambria Math"/>
          </w:rPr>
          <m:t>+</m:t>
        </m:r>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r>
          <w:rPr>
            <w:rFonts w:ascii="Cambria Math" w:hAnsi="Cambria Math"/>
          </w:rPr>
          <m:t>+2</m:t>
        </m:r>
        <m:sSup>
          <m:sSupPr>
            <m:ctrlPr>
              <w:rPr>
                <w:rFonts w:ascii="Cambria Math" w:hAnsi="Cambria Math"/>
                <w:b w:val="0"/>
              </w:rPr>
            </m:ctrlPr>
          </m:sSupPr>
          <m:e>
            <m:r>
              <m:rPr>
                <m:sty m:val="p"/>
              </m:rPr>
              <w:rPr>
                <w:rFonts w:ascii="Cambria Math" w:hAnsi="Cambria Math"/>
              </w:rPr>
              <m:t>e</m:t>
            </m:r>
          </m:e>
          <m:sup>
            <m:r>
              <w:rPr>
                <w:rFonts w:ascii="Cambria Math" w:hAnsi="Cambria Math"/>
              </w:rPr>
              <m:t>-</m:t>
            </m:r>
          </m:sup>
        </m:sSup>
      </m:oMath>
      <w:r w:rsidR="00280667" w:rsidRPr="00280667">
        <w:rPr>
          <w:b w:val="0"/>
        </w:rPr>
        <w:t xml:space="preserve"> </w:t>
      </w:r>
      <w:r w:rsidR="00280667" w:rsidRPr="00280667">
        <w:rPr>
          <w:b w:val="0"/>
        </w:rPr>
        <w:tab/>
      </w:r>
      <w:r w:rsidR="00280667" w:rsidRPr="00280667">
        <w:rPr>
          <w:b w:val="0"/>
        </w:rPr>
        <w:tab/>
      </w:r>
      <w:r w:rsidR="00280667" w:rsidRPr="00280667">
        <w:rPr>
          <w:b w:val="0"/>
        </w:rPr>
        <w:tab/>
      </w:r>
      <w:r w:rsidR="00280667" w:rsidRPr="00280667">
        <w:rPr>
          <w:b w:val="0"/>
        </w:rPr>
        <w:tab/>
      </w:r>
      <w:r>
        <w:rPr>
          <w:b w:val="0"/>
        </w:rPr>
        <w:t xml:space="preserve">       </w:t>
      </w:r>
      <w:r w:rsidR="00280667" w:rsidRPr="00280667">
        <w:rPr>
          <w:b w:val="0"/>
        </w:rPr>
        <w:t>(6)</w:t>
      </w:r>
    </w:p>
    <w:p w:rsidR="00280667" w:rsidRPr="00280667" w:rsidRDefault="00280667" w:rsidP="00280667">
      <w:pPr>
        <w:jc w:val="left"/>
        <w:rPr>
          <w:b w:val="0"/>
        </w:rPr>
      </w:pPr>
      <w:r w:rsidRPr="00280667">
        <w:rPr>
          <w:b w:val="0"/>
        </w:rPr>
        <w:t xml:space="preserve">                                 </w:t>
      </w:r>
      <w:r w:rsidR="008B62D7">
        <w:rPr>
          <w:b w:val="0"/>
        </w:rPr>
        <w:t xml:space="preserve">                       </w:t>
      </w:r>
      <w:r w:rsidRPr="00280667">
        <w:rPr>
          <w:b w:val="0"/>
        </w:rPr>
        <w:t xml:space="preserve"> </w:t>
      </w:r>
      <w:r w:rsidR="008B62D7">
        <w:rPr>
          <w:b w:val="0"/>
        </w:rPr>
        <w:t xml:space="preserve">            </w:t>
      </w:r>
      <m:oMath>
        <m:r>
          <m:rPr>
            <m:sty m:val="p"/>
          </m:rPr>
          <w:rPr>
            <w:rFonts w:ascii="Cambria Math" w:hAnsi="Cambria Math"/>
          </w:rPr>
          <m:t>S</m:t>
        </m:r>
        <m:r>
          <w:rPr>
            <w:rFonts w:ascii="Cambria Math" w:hAnsi="Cambria Math"/>
          </w:rPr>
          <m:t>+</m:t>
        </m:r>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r>
          <w:rPr>
            <w:rFonts w:ascii="Cambria Math" w:hAnsi="Cambria Math"/>
          </w:rPr>
          <m:t>→</m:t>
        </m:r>
        <m:sSub>
          <m:sSubPr>
            <m:ctrlPr>
              <w:rPr>
                <w:rFonts w:ascii="Cambria Math" w:hAnsi="Cambria Math"/>
                <w:b w:val="0"/>
              </w:rPr>
            </m:ctrlPr>
          </m:sSubPr>
          <m:e>
            <m:r>
              <m:rPr>
                <m:sty m:val="p"/>
              </m:rPr>
              <w:rPr>
                <w:rFonts w:ascii="Cambria Math" w:hAnsi="Cambria Math"/>
              </w:rPr>
              <m:t>SCl</m:t>
            </m:r>
          </m:e>
          <m:sub>
            <m:r>
              <w:rPr>
                <w:rFonts w:ascii="Cambria Math" w:hAnsi="Cambria Math"/>
              </w:rPr>
              <m:t>2</m:t>
            </m:r>
          </m:sub>
        </m:sSub>
      </m:oMath>
      <w:r w:rsidR="008B62D7">
        <w:rPr>
          <w:b w:val="0"/>
        </w:rPr>
        <w:t xml:space="preserve"> </w:t>
      </w:r>
      <w:r w:rsidR="008B62D7">
        <w:rPr>
          <w:b w:val="0"/>
        </w:rPr>
        <w:tab/>
      </w:r>
      <w:r w:rsidR="008B62D7">
        <w:rPr>
          <w:b w:val="0"/>
        </w:rPr>
        <w:tab/>
      </w:r>
      <w:r w:rsidRPr="00280667">
        <w:rPr>
          <w:b w:val="0"/>
        </w:rPr>
        <w:tab/>
      </w:r>
      <w:r w:rsidR="008B62D7">
        <w:rPr>
          <w:b w:val="0"/>
        </w:rPr>
        <w:tab/>
      </w:r>
      <w:r w:rsidR="008B62D7">
        <w:rPr>
          <w:b w:val="0"/>
        </w:rPr>
        <w:tab/>
        <w:t xml:space="preserve">       </w:t>
      </w:r>
      <w:r w:rsidRPr="00280667">
        <w:rPr>
          <w:b w:val="0"/>
        </w:rPr>
        <w:t>(7)</w:t>
      </w:r>
    </w:p>
    <w:p w:rsidR="00280667" w:rsidRPr="00280667" w:rsidRDefault="008B62D7" w:rsidP="00280667">
      <w:pPr>
        <w:jc w:val="left"/>
        <w:rPr>
          <w:b w:val="0"/>
        </w:rPr>
      </w:pPr>
      <w:r>
        <w:rPr>
          <w:b w:val="0"/>
        </w:rPr>
        <w:t xml:space="preserve">                                                                  </w:t>
      </w:r>
      <m:oMath>
        <m:r>
          <w:rPr>
            <w:rFonts w:ascii="Cambria Math" w:hAnsi="Cambria Math"/>
          </w:rPr>
          <m:t xml:space="preserve">2 </m:t>
        </m:r>
        <m:sSub>
          <m:sSubPr>
            <m:ctrlPr>
              <w:rPr>
                <w:rFonts w:ascii="Cambria Math" w:hAnsi="Cambria Math"/>
                <w:b w:val="0"/>
              </w:rPr>
            </m:ctrlPr>
          </m:sSubPr>
          <m:e>
            <m:r>
              <m:rPr>
                <m:sty m:val="p"/>
              </m:rPr>
              <w:rPr>
                <w:rFonts w:ascii="Cambria Math" w:hAnsi="Cambria Math"/>
              </w:rPr>
              <m:t>SCl</m:t>
            </m:r>
          </m:e>
          <m:sub>
            <m:r>
              <w:rPr>
                <w:rFonts w:ascii="Cambria Math" w:hAnsi="Cambria Math"/>
              </w:rPr>
              <m:t>2</m:t>
            </m:r>
          </m:sub>
        </m:sSub>
        <m:r>
          <w:rPr>
            <w:rFonts w:ascii="Cambria Math" w:hAnsi="Cambria Math"/>
          </w:rPr>
          <m:t>⇄</m:t>
        </m:r>
        <m:sSub>
          <m:sSubPr>
            <m:ctrlPr>
              <w:rPr>
                <w:rFonts w:ascii="Cambria Math" w:hAnsi="Cambria Math"/>
                <w:b w:val="0"/>
              </w:rPr>
            </m:ctrlPr>
          </m:sSubPr>
          <m:e>
            <m:r>
              <m:rPr>
                <m:sty m:val="p"/>
              </m:rPr>
              <w:rPr>
                <w:rFonts w:ascii="Cambria Math" w:hAnsi="Cambria Math"/>
              </w:rPr>
              <m:t>S</m:t>
            </m:r>
          </m:e>
          <m:sub>
            <m:r>
              <w:rPr>
                <w:rFonts w:ascii="Cambria Math" w:hAnsi="Cambria Math"/>
              </w:rPr>
              <m:t>2</m:t>
            </m:r>
          </m:sub>
        </m:sSub>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r>
          <w:rPr>
            <w:rFonts w:ascii="Cambria Math" w:hAnsi="Cambria Math"/>
          </w:rPr>
          <m:t>+</m:t>
        </m:r>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oMath>
      <w:r w:rsidR="00280667" w:rsidRPr="00280667">
        <w:rPr>
          <w:b w:val="0"/>
        </w:rPr>
        <w:tab/>
      </w:r>
      <w:r w:rsidR="00280667" w:rsidRPr="00280667">
        <w:rPr>
          <w:b w:val="0"/>
        </w:rPr>
        <w:tab/>
      </w:r>
      <w:r w:rsidR="00280667" w:rsidRPr="00280667">
        <w:rPr>
          <w:b w:val="0"/>
        </w:rPr>
        <w:tab/>
      </w:r>
      <w:r>
        <w:rPr>
          <w:b w:val="0"/>
        </w:rPr>
        <w:tab/>
        <w:t xml:space="preserve">       </w:t>
      </w:r>
      <w:r w:rsidR="00280667" w:rsidRPr="00280667">
        <w:rPr>
          <w:b w:val="0"/>
        </w:rPr>
        <w:t>(8)</w:t>
      </w:r>
    </w:p>
    <w:p w:rsidR="00280667" w:rsidRPr="00280667" w:rsidRDefault="00280667" w:rsidP="008B62D7">
      <w:pPr>
        <w:ind w:firstLine="720"/>
        <w:rPr>
          <w:b w:val="0"/>
        </w:rPr>
      </w:pPr>
      <w:r w:rsidRPr="00280667">
        <w:rPr>
          <w:b w:val="0"/>
        </w:rPr>
        <w:t>SCl</w:t>
      </w:r>
      <w:r w:rsidRPr="00280667">
        <w:rPr>
          <w:b w:val="0"/>
          <w:vertAlign w:val="subscript"/>
        </w:rPr>
        <w:t>2</w:t>
      </w:r>
      <w:r w:rsidRPr="00280667">
        <w:rPr>
          <w:b w:val="0"/>
        </w:rPr>
        <w:t xml:space="preserve"> was known to undergo dissociation to form S</w:t>
      </w:r>
      <w:r w:rsidRPr="00280667">
        <w:rPr>
          <w:b w:val="0"/>
          <w:vertAlign w:val="subscript"/>
        </w:rPr>
        <w:t>2</w:t>
      </w:r>
      <w:r w:rsidRPr="00280667">
        <w:rPr>
          <w:b w:val="0"/>
        </w:rPr>
        <w:t>Cl</w:t>
      </w:r>
      <w:r w:rsidRPr="00280667">
        <w:rPr>
          <w:b w:val="0"/>
          <w:vertAlign w:val="subscript"/>
        </w:rPr>
        <w:t>2</w:t>
      </w:r>
      <w:r w:rsidRPr="00280667">
        <w:rPr>
          <w:b w:val="0"/>
        </w:rPr>
        <w:t xml:space="preserve"> and Cl</w:t>
      </w:r>
      <w:r w:rsidRPr="00280667">
        <w:rPr>
          <w:b w:val="0"/>
          <w:vertAlign w:val="subscript"/>
        </w:rPr>
        <w:t>2</w:t>
      </w:r>
      <w:r w:rsidRPr="00280667">
        <w:rPr>
          <w:b w:val="0"/>
        </w:rPr>
        <w:t xml:space="preserve"> (equa</w:t>
      </w:r>
      <w:r w:rsidR="00FD61C4">
        <w:rPr>
          <w:b w:val="0"/>
        </w:rPr>
        <w:t>tion 8)</w:t>
      </w:r>
      <w:r w:rsidRPr="00280667">
        <w:rPr>
          <w:b w:val="0"/>
        </w:rPr>
        <w:t>. In addition, S</w:t>
      </w:r>
      <w:r w:rsidRPr="00280667">
        <w:rPr>
          <w:b w:val="0"/>
          <w:vertAlign w:val="subscript"/>
        </w:rPr>
        <w:t>2</w:t>
      </w:r>
      <w:r w:rsidRPr="00280667">
        <w:rPr>
          <w:b w:val="0"/>
        </w:rPr>
        <w:t>Cl</w:t>
      </w:r>
      <w:r w:rsidRPr="00280667">
        <w:rPr>
          <w:b w:val="0"/>
          <w:vertAlign w:val="subscript"/>
        </w:rPr>
        <w:t>2</w:t>
      </w:r>
      <w:r w:rsidRPr="00280667">
        <w:rPr>
          <w:b w:val="0"/>
        </w:rPr>
        <w:t xml:space="preserve"> and Cl</w:t>
      </w:r>
      <w:r w:rsidRPr="00280667">
        <w:rPr>
          <w:b w:val="0"/>
          <w:vertAlign w:val="subscript"/>
        </w:rPr>
        <w:t>2</w:t>
      </w:r>
      <w:r w:rsidRPr="00280667">
        <w:rPr>
          <w:b w:val="0"/>
        </w:rPr>
        <w:t xml:space="preserve"> could also be formed by SOCl</w:t>
      </w:r>
      <w:r w:rsidRPr="00280667">
        <w:rPr>
          <w:b w:val="0"/>
          <w:vertAlign w:val="subscript"/>
        </w:rPr>
        <w:t>2</w:t>
      </w:r>
      <w:r w:rsidRPr="00280667">
        <w:rPr>
          <w:b w:val="0"/>
        </w:rPr>
        <w:t xml:space="preserve"> oxidation and SOCl</w:t>
      </w:r>
      <w:r w:rsidRPr="00280667">
        <w:rPr>
          <w:b w:val="0"/>
          <w:vertAlign w:val="subscript"/>
        </w:rPr>
        <w:t>2</w:t>
      </w:r>
      <w:r w:rsidRPr="00280667">
        <w:rPr>
          <w:b w:val="0"/>
        </w:rPr>
        <w:t xml:space="preserve"> reaction with S according to the following reactions: </w:t>
      </w:r>
      <w:r w:rsidR="008B62D7">
        <w:rPr>
          <w:b w:val="0"/>
        </w:rPr>
        <w:t xml:space="preserve"> </w:t>
      </w:r>
    </w:p>
    <w:p w:rsidR="00280667" w:rsidRPr="00280667" w:rsidRDefault="008B62D7" w:rsidP="00280667">
      <w:pPr>
        <w:jc w:val="left"/>
        <w:rPr>
          <w:b w:val="0"/>
        </w:rPr>
      </w:pPr>
      <w:r>
        <w:rPr>
          <w:b w:val="0"/>
        </w:rPr>
        <w:t xml:space="preserve">                                                         </w:t>
      </w:r>
      <m:oMath>
        <m:r>
          <w:rPr>
            <w:rFonts w:ascii="Cambria Math" w:hAnsi="Cambria Math"/>
          </w:rPr>
          <m:t xml:space="preserve">4 </m:t>
        </m:r>
        <m:sSub>
          <m:sSubPr>
            <m:ctrlPr>
              <w:rPr>
                <w:rFonts w:ascii="Cambria Math" w:hAnsi="Cambria Math"/>
                <w:b w:val="0"/>
              </w:rPr>
            </m:ctrlPr>
          </m:sSubPr>
          <m:e>
            <m:r>
              <m:rPr>
                <m:sty m:val="p"/>
              </m:rPr>
              <w:rPr>
                <w:rFonts w:ascii="Cambria Math" w:hAnsi="Cambria Math"/>
              </w:rPr>
              <m:t>SOCl</m:t>
            </m:r>
          </m:e>
          <m:sub>
            <m:r>
              <w:rPr>
                <w:rFonts w:ascii="Cambria Math" w:hAnsi="Cambria Math"/>
              </w:rPr>
              <m:t>2</m:t>
            </m:r>
          </m:sub>
        </m:sSub>
        <m:r>
          <w:rPr>
            <w:rFonts w:ascii="Cambria Math" w:hAnsi="Cambria Math"/>
          </w:rPr>
          <m:t xml:space="preserve">→2 </m:t>
        </m:r>
        <m:sSub>
          <m:sSubPr>
            <m:ctrlPr>
              <w:rPr>
                <w:rFonts w:ascii="Cambria Math" w:hAnsi="Cambria Math"/>
                <w:b w:val="0"/>
              </w:rPr>
            </m:ctrlPr>
          </m:sSubPr>
          <m:e>
            <m:r>
              <m:rPr>
                <m:sty m:val="p"/>
              </m:rPr>
              <w:rPr>
                <w:rFonts w:ascii="Cambria Math" w:hAnsi="Cambria Math"/>
              </w:rPr>
              <m:t>SO</m:t>
            </m:r>
          </m:e>
          <m:sub>
            <m:r>
              <w:rPr>
                <w:rFonts w:ascii="Cambria Math" w:hAnsi="Cambria Math"/>
              </w:rPr>
              <m:t>2</m:t>
            </m:r>
          </m:sub>
        </m:sSub>
        <m:r>
          <w:rPr>
            <w:rFonts w:ascii="Cambria Math" w:hAnsi="Cambria Math"/>
          </w:rPr>
          <m:t>+</m:t>
        </m:r>
        <m:sSub>
          <m:sSubPr>
            <m:ctrlPr>
              <w:rPr>
                <w:rFonts w:ascii="Cambria Math" w:hAnsi="Cambria Math"/>
                <w:b w:val="0"/>
              </w:rPr>
            </m:ctrlPr>
          </m:sSubPr>
          <m:e>
            <m:r>
              <m:rPr>
                <m:sty m:val="p"/>
              </m:rPr>
              <w:rPr>
                <w:rFonts w:ascii="Cambria Math" w:hAnsi="Cambria Math"/>
              </w:rPr>
              <m:t>S</m:t>
            </m:r>
          </m:e>
          <m:sub>
            <m:r>
              <w:rPr>
                <w:rFonts w:ascii="Cambria Math" w:hAnsi="Cambria Math"/>
              </w:rPr>
              <m:t>2</m:t>
            </m:r>
          </m:sub>
        </m:sSub>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r>
          <w:rPr>
            <w:rFonts w:ascii="Cambria Math" w:hAnsi="Cambria Math"/>
          </w:rPr>
          <m:t xml:space="preserve">+3 </m:t>
        </m:r>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oMath>
      <w:r w:rsidR="00280667" w:rsidRPr="00280667">
        <w:rPr>
          <w:b w:val="0"/>
        </w:rPr>
        <w:t xml:space="preserve"> </w:t>
      </w:r>
      <w:r w:rsidR="00280667" w:rsidRPr="00280667">
        <w:rPr>
          <w:b w:val="0"/>
        </w:rPr>
        <w:tab/>
      </w:r>
      <w:r w:rsidR="00280667" w:rsidRPr="00280667">
        <w:rPr>
          <w:b w:val="0"/>
        </w:rPr>
        <w:tab/>
      </w:r>
      <w:r>
        <w:rPr>
          <w:b w:val="0"/>
        </w:rPr>
        <w:t xml:space="preserve">                   </w:t>
      </w:r>
      <w:r w:rsidR="00280667" w:rsidRPr="00280667">
        <w:rPr>
          <w:b w:val="0"/>
        </w:rPr>
        <w:t>(9)</w:t>
      </w:r>
    </w:p>
    <w:p w:rsidR="00280667" w:rsidRPr="00280667" w:rsidRDefault="00280667" w:rsidP="00280667">
      <w:pPr>
        <w:jc w:val="left"/>
        <w:rPr>
          <w:b w:val="0"/>
        </w:rPr>
      </w:pPr>
      <w:r w:rsidRPr="00280667">
        <w:rPr>
          <w:b w:val="0"/>
        </w:rPr>
        <w:tab/>
        <w:t xml:space="preserve">    </w:t>
      </w:r>
      <w:r w:rsidR="008B62D7">
        <w:rPr>
          <w:b w:val="0"/>
        </w:rPr>
        <w:t xml:space="preserve">                                           </w:t>
      </w:r>
      <m:oMath>
        <m:sSub>
          <m:sSubPr>
            <m:ctrlPr>
              <w:rPr>
                <w:rFonts w:ascii="Cambria Math" w:hAnsi="Cambria Math"/>
                <w:b w:val="0"/>
              </w:rPr>
            </m:ctrlPr>
          </m:sSubPr>
          <m:e>
            <m:r>
              <m:rPr>
                <m:sty m:val="p"/>
              </m:rPr>
              <w:rPr>
                <w:rFonts w:ascii="Cambria Math" w:hAnsi="Cambria Math"/>
              </w:rPr>
              <m:t>SOCl</m:t>
            </m:r>
          </m:e>
          <m:sub>
            <m:r>
              <w:rPr>
                <w:rFonts w:ascii="Cambria Math" w:hAnsi="Cambria Math"/>
              </w:rPr>
              <m:t>2</m:t>
            </m:r>
          </m:sub>
        </m:sSub>
        <m:r>
          <w:rPr>
            <w:rFonts w:ascii="Cambria Math" w:hAnsi="Cambria Math"/>
          </w:rPr>
          <m:t>→</m:t>
        </m:r>
        <m:sSup>
          <m:sSupPr>
            <m:ctrlPr>
              <w:rPr>
                <w:rFonts w:ascii="Cambria Math" w:hAnsi="Cambria Math"/>
                <w:b w:val="0"/>
              </w:rPr>
            </m:ctrlPr>
          </m:sSupPr>
          <m:e>
            <m:r>
              <m:rPr>
                <m:sty m:val="p"/>
              </m:rPr>
              <w:rPr>
                <w:rFonts w:ascii="Cambria Math" w:hAnsi="Cambria Math"/>
              </w:rPr>
              <m:t>SOCl</m:t>
            </m:r>
          </m:e>
          <m:sup>
            <m:r>
              <w:rPr>
                <w:rFonts w:ascii="Cambria Math" w:hAnsi="Cambria Math"/>
              </w:rPr>
              <m:t>+</m:t>
            </m:r>
          </m:sup>
        </m:sSup>
        <m:r>
          <w:rPr>
            <w:rFonts w:ascii="Cambria Math" w:hAnsi="Cambria Math"/>
          </w:rPr>
          <m:t>+</m:t>
        </m:r>
        <m:f>
          <m:fPr>
            <m:type m:val="skw"/>
            <m:ctrlPr>
              <w:rPr>
                <w:rFonts w:ascii="Cambria Math" w:hAnsi="Cambria Math"/>
                <w:b w:val="0"/>
              </w:rPr>
            </m:ctrlPr>
          </m:fPr>
          <m:num>
            <m:r>
              <w:rPr>
                <w:rFonts w:ascii="Cambria Math" w:hAnsi="Cambria Math"/>
              </w:rPr>
              <m:t>1</m:t>
            </m:r>
          </m:num>
          <m:den>
            <m:r>
              <w:rPr>
                <w:rFonts w:ascii="Cambria Math" w:hAnsi="Cambria Math"/>
              </w:rPr>
              <m:t>2</m:t>
            </m:r>
          </m:den>
        </m:f>
        <m:r>
          <w:rPr>
            <w:rFonts w:ascii="Cambria Math" w:hAnsi="Cambria Math"/>
          </w:rPr>
          <m:t xml:space="preserve"> </m:t>
        </m:r>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r>
          <w:rPr>
            <w:rFonts w:ascii="Cambria Math" w:hAnsi="Cambria Math"/>
          </w:rPr>
          <m:t>+</m:t>
        </m:r>
        <m:sSup>
          <m:sSupPr>
            <m:ctrlPr>
              <w:rPr>
                <w:rFonts w:ascii="Cambria Math" w:hAnsi="Cambria Math"/>
                <w:b w:val="0"/>
              </w:rPr>
            </m:ctrlPr>
          </m:sSupPr>
          <m:e>
            <m:r>
              <m:rPr>
                <m:sty m:val="p"/>
              </m:rPr>
              <w:rPr>
                <w:rFonts w:ascii="Cambria Math" w:hAnsi="Cambria Math"/>
              </w:rPr>
              <m:t>e</m:t>
            </m:r>
          </m:e>
          <m:sup>
            <m:r>
              <w:rPr>
                <w:rFonts w:ascii="Cambria Math" w:hAnsi="Cambria Math"/>
              </w:rPr>
              <m:t>-</m:t>
            </m:r>
          </m:sup>
        </m:sSup>
      </m:oMath>
      <w:r w:rsidRPr="00280667">
        <w:rPr>
          <w:b w:val="0"/>
        </w:rPr>
        <w:t xml:space="preserve"> </w:t>
      </w:r>
      <w:r w:rsidRPr="00280667">
        <w:rPr>
          <w:b w:val="0"/>
        </w:rPr>
        <w:tab/>
      </w:r>
      <w:r w:rsidRPr="00280667">
        <w:rPr>
          <w:b w:val="0"/>
        </w:rPr>
        <w:tab/>
      </w:r>
      <w:r w:rsidR="008B62D7">
        <w:rPr>
          <w:b w:val="0"/>
        </w:rPr>
        <w:t xml:space="preserve">                 </w:t>
      </w:r>
      <w:r w:rsidRPr="00280667">
        <w:rPr>
          <w:b w:val="0"/>
        </w:rPr>
        <w:t>(10)</w:t>
      </w:r>
    </w:p>
    <w:p w:rsidR="00280667" w:rsidRPr="00280667" w:rsidRDefault="00280667" w:rsidP="00280667">
      <w:pPr>
        <w:jc w:val="left"/>
        <w:rPr>
          <w:b w:val="0"/>
        </w:rPr>
      </w:pPr>
      <w:r w:rsidRPr="00280667">
        <w:rPr>
          <w:b w:val="0"/>
        </w:rPr>
        <w:tab/>
        <w:t xml:space="preserve">   </w:t>
      </w:r>
      <w:r w:rsidR="008B62D7">
        <w:rPr>
          <w:b w:val="0"/>
        </w:rPr>
        <w:t xml:space="preserve">                                            </w:t>
      </w:r>
      <m:oMath>
        <m:r>
          <w:rPr>
            <w:rFonts w:ascii="Cambria Math" w:hAnsi="Cambria Math"/>
          </w:rPr>
          <m:t xml:space="preserve">2 </m:t>
        </m:r>
        <m:sSub>
          <m:sSubPr>
            <m:ctrlPr>
              <w:rPr>
                <w:rFonts w:ascii="Cambria Math" w:hAnsi="Cambria Math"/>
                <w:b w:val="0"/>
              </w:rPr>
            </m:ctrlPr>
          </m:sSubPr>
          <m:e>
            <m:r>
              <m:rPr>
                <m:sty m:val="p"/>
              </m:rPr>
              <w:rPr>
                <w:rFonts w:ascii="Cambria Math" w:hAnsi="Cambria Math"/>
              </w:rPr>
              <m:t>SOCl</m:t>
            </m:r>
          </m:e>
          <m:sub>
            <m:r>
              <w:rPr>
                <w:rFonts w:ascii="Cambria Math" w:hAnsi="Cambria Math"/>
              </w:rPr>
              <m:t>2</m:t>
            </m:r>
          </m:sub>
        </m:sSub>
        <m:r>
          <w:rPr>
            <w:rFonts w:ascii="Cambria Math" w:hAnsi="Cambria Math"/>
          </w:rPr>
          <m:t xml:space="preserve">+3 </m:t>
        </m:r>
        <m:r>
          <m:rPr>
            <m:sty m:val="p"/>
          </m:rPr>
          <w:rPr>
            <w:rFonts w:ascii="Cambria Math" w:hAnsi="Cambria Math"/>
          </w:rPr>
          <m:t>S</m:t>
        </m:r>
        <m:r>
          <w:rPr>
            <w:rFonts w:ascii="Cambria Math" w:hAnsi="Cambria Math"/>
          </w:rPr>
          <m:t>→</m:t>
        </m:r>
        <m:sSub>
          <m:sSubPr>
            <m:ctrlPr>
              <w:rPr>
                <w:rFonts w:ascii="Cambria Math" w:hAnsi="Cambria Math"/>
                <w:b w:val="0"/>
              </w:rPr>
            </m:ctrlPr>
          </m:sSubPr>
          <m:e>
            <m:r>
              <m:rPr>
                <m:sty m:val="p"/>
              </m:rPr>
              <w:rPr>
                <w:rFonts w:ascii="Cambria Math" w:hAnsi="Cambria Math"/>
              </w:rPr>
              <m:t>SO</m:t>
            </m:r>
          </m:e>
          <m:sub>
            <m:r>
              <w:rPr>
                <w:rFonts w:ascii="Cambria Math" w:hAnsi="Cambria Math"/>
              </w:rPr>
              <m:t>2</m:t>
            </m:r>
          </m:sub>
        </m:sSub>
        <m:r>
          <w:rPr>
            <w:rFonts w:ascii="Cambria Math" w:hAnsi="Cambria Math"/>
          </w:rPr>
          <m:t xml:space="preserve">+2 </m:t>
        </m:r>
        <m:sSub>
          <m:sSubPr>
            <m:ctrlPr>
              <w:rPr>
                <w:rFonts w:ascii="Cambria Math" w:hAnsi="Cambria Math"/>
                <w:b w:val="0"/>
              </w:rPr>
            </m:ctrlPr>
          </m:sSubPr>
          <m:e>
            <m:r>
              <m:rPr>
                <m:sty m:val="p"/>
              </m:rPr>
              <w:rPr>
                <w:rFonts w:ascii="Cambria Math" w:hAnsi="Cambria Math"/>
              </w:rPr>
              <m:t>S</m:t>
            </m:r>
          </m:e>
          <m:sub>
            <m:r>
              <w:rPr>
                <w:rFonts w:ascii="Cambria Math" w:hAnsi="Cambria Math"/>
              </w:rPr>
              <m:t>2</m:t>
            </m:r>
          </m:sub>
        </m:sSub>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oMath>
      <w:r w:rsidRPr="00280667">
        <w:rPr>
          <w:b w:val="0"/>
        </w:rPr>
        <w:tab/>
      </w:r>
      <w:r w:rsidRPr="00280667">
        <w:rPr>
          <w:b w:val="0"/>
        </w:rPr>
        <w:tab/>
      </w:r>
      <w:r w:rsidR="008B62D7">
        <w:rPr>
          <w:b w:val="0"/>
        </w:rPr>
        <w:t xml:space="preserve">                 </w:t>
      </w:r>
      <w:r w:rsidRPr="00280667">
        <w:rPr>
          <w:b w:val="0"/>
        </w:rPr>
        <w:t>(11)</w:t>
      </w:r>
    </w:p>
    <w:p w:rsidR="00280667" w:rsidRPr="00280667" w:rsidRDefault="00280667" w:rsidP="008B62D7">
      <w:pPr>
        <w:ind w:firstLine="720"/>
        <w:rPr>
          <w:b w:val="0"/>
        </w:rPr>
      </w:pPr>
      <w:r w:rsidRPr="00280667">
        <w:rPr>
          <w:b w:val="0"/>
        </w:rPr>
        <w:t>The oxidized SOCl</w:t>
      </w:r>
      <w:r w:rsidRPr="00280667">
        <w:rPr>
          <w:b w:val="0"/>
          <w:vertAlign w:val="subscript"/>
        </w:rPr>
        <w:t>2</w:t>
      </w:r>
      <w:r w:rsidRPr="00280667">
        <w:rPr>
          <w:b w:val="0"/>
        </w:rPr>
        <w:t xml:space="preserve"> was regenerated during discharge when </w:t>
      </w:r>
      <w:proofErr w:type="spellStart"/>
      <w:r w:rsidRPr="00280667">
        <w:rPr>
          <w:b w:val="0"/>
        </w:rPr>
        <w:t>NaCl</w:t>
      </w:r>
      <w:proofErr w:type="spellEnd"/>
      <w:r w:rsidRPr="00280667">
        <w:rPr>
          <w:b w:val="0"/>
        </w:rPr>
        <w:t xml:space="preserve"> was produced and reacted with AlCl</w:t>
      </w:r>
      <w:r w:rsidRPr="00280667">
        <w:rPr>
          <w:b w:val="0"/>
          <w:vertAlign w:val="subscript"/>
        </w:rPr>
        <w:t>4</w:t>
      </w:r>
      <w:r w:rsidRPr="00280667">
        <w:rPr>
          <w:b w:val="0"/>
          <w:vertAlign w:val="superscript"/>
        </w:rPr>
        <w:t>-</w:t>
      </w:r>
      <w:r w:rsidRPr="00280667">
        <w:rPr>
          <w:b w:val="0"/>
        </w:rPr>
        <w:t>•</w:t>
      </w:r>
      <w:proofErr w:type="spellStart"/>
      <w:r w:rsidRPr="00280667">
        <w:rPr>
          <w:b w:val="0"/>
        </w:rPr>
        <w:t>SOCl</w:t>
      </w:r>
      <w:proofErr w:type="spellEnd"/>
      <w:r w:rsidRPr="00280667">
        <w:rPr>
          <w:b w:val="0"/>
          <w:vertAlign w:val="superscript"/>
        </w:rPr>
        <w:t>+</w:t>
      </w:r>
      <w:r w:rsidRPr="00280667">
        <w:rPr>
          <w:b w:val="0"/>
        </w:rPr>
        <w:t xml:space="preserve">, which was formed by combining </w:t>
      </w:r>
      <w:proofErr w:type="spellStart"/>
      <w:r w:rsidRPr="00280667">
        <w:rPr>
          <w:b w:val="0"/>
        </w:rPr>
        <w:t>SOCl</w:t>
      </w:r>
      <w:proofErr w:type="spellEnd"/>
      <w:r w:rsidRPr="00280667">
        <w:rPr>
          <w:b w:val="0"/>
          <w:vertAlign w:val="superscript"/>
        </w:rPr>
        <w:t>+</w:t>
      </w:r>
      <w:r w:rsidRPr="00280667">
        <w:rPr>
          <w:b w:val="0"/>
        </w:rPr>
        <w:t xml:space="preserve"> and AlCl</w:t>
      </w:r>
      <w:r w:rsidRPr="00280667">
        <w:rPr>
          <w:b w:val="0"/>
          <w:vertAlign w:val="subscript"/>
        </w:rPr>
        <w:t>4</w:t>
      </w:r>
      <w:r w:rsidRPr="00280667">
        <w:rPr>
          <w:b w:val="0"/>
          <w:vertAlign w:val="superscript"/>
        </w:rPr>
        <w:t>-</w:t>
      </w:r>
      <w:r w:rsidRPr="00280667">
        <w:rPr>
          <w:b w:val="0"/>
        </w:rPr>
        <w:t>, by the following reaction:</w:t>
      </w:r>
    </w:p>
    <w:p w:rsidR="00280667" w:rsidRPr="00280667" w:rsidRDefault="00280667" w:rsidP="00280667">
      <w:pPr>
        <w:jc w:val="left"/>
        <w:rPr>
          <w:b w:val="0"/>
        </w:rPr>
      </w:pPr>
      <w:r w:rsidRPr="00280667">
        <w:rPr>
          <w:b w:val="0"/>
        </w:rPr>
        <w:t xml:space="preserve">                </w:t>
      </w:r>
      <w:r w:rsidR="008B62D7">
        <w:rPr>
          <w:b w:val="0"/>
        </w:rPr>
        <w:t xml:space="preserve">                                  </w:t>
      </w:r>
      <m:oMath>
        <m:r>
          <m:rPr>
            <m:sty m:val="p"/>
          </m:rPr>
          <w:rPr>
            <w:rFonts w:ascii="Cambria Math" w:hAnsi="Cambria Math"/>
          </w:rPr>
          <m:t>NaCl</m:t>
        </m:r>
        <m:r>
          <w:rPr>
            <w:rFonts w:ascii="Cambria Math" w:hAnsi="Cambria Math"/>
          </w:rPr>
          <m:t>+</m:t>
        </m:r>
        <m:sSubSup>
          <m:sSubSupPr>
            <m:ctrlPr>
              <w:rPr>
                <w:rFonts w:ascii="Cambria Math" w:hAnsi="Cambria Math"/>
                <w:b w:val="0"/>
              </w:rPr>
            </m:ctrlPr>
          </m:sSubSupPr>
          <m:e>
            <m:r>
              <m:rPr>
                <m:sty m:val="p"/>
              </m:rPr>
              <w:rPr>
                <w:rFonts w:ascii="Cambria Math" w:hAnsi="Cambria Math"/>
              </w:rPr>
              <m:t>AlCl</m:t>
            </m:r>
          </m:e>
          <m:sub>
            <m:r>
              <w:rPr>
                <w:rFonts w:ascii="Cambria Math" w:hAnsi="Cambria Math"/>
              </w:rPr>
              <m:t>4</m:t>
            </m:r>
          </m:sub>
          <m:sup>
            <m:r>
              <w:rPr>
                <w:rFonts w:ascii="Cambria Math" w:hAnsi="Cambria Math"/>
              </w:rPr>
              <m:t>-</m:t>
            </m:r>
          </m:sup>
        </m:sSubSup>
        <m:r>
          <w:rPr>
            <w:rFonts w:ascii="Cambria Math" w:hAnsi="Cambria Math" w:hint="eastAsia"/>
          </w:rPr>
          <m:t>·</m:t>
        </m:r>
        <m:sSup>
          <m:sSupPr>
            <m:ctrlPr>
              <w:rPr>
                <w:rFonts w:ascii="Cambria Math" w:hAnsi="Cambria Math"/>
                <w:b w:val="0"/>
              </w:rPr>
            </m:ctrlPr>
          </m:sSupPr>
          <m:e>
            <m:r>
              <m:rPr>
                <m:sty m:val="p"/>
              </m:rPr>
              <w:rPr>
                <w:rFonts w:ascii="Cambria Math" w:hAnsi="Cambria Math"/>
              </w:rPr>
              <m:t>SOCl</m:t>
            </m:r>
          </m:e>
          <m:sup>
            <m:r>
              <w:rPr>
                <w:rFonts w:ascii="Cambria Math" w:hAnsi="Cambria Math"/>
              </w:rPr>
              <m:t>+</m:t>
            </m:r>
          </m:sup>
        </m:sSup>
        <m:r>
          <w:rPr>
            <w:rFonts w:ascii="Cambria Math" w:hAnsi="Cambria Math"/>
          </w:rPr>
          <m:t>→</m:t>
        </m:r>
        <m:sSub>
          <m:sSubPr>
            <m:ctrlPr>
              <w:rPr>
                <w:rFonts w:ascii="Cambria Math" w:hAnsi="Cambria Math"/>
                <w:b w:val="0"/>
              </w:rPr>
            </m:ctrlPr>
          </m:sSubPr>
          <m:e>
            <m:r>
              <m:rPr>
                <m:sty m:val="p"/>
              </m:rPr>
              <w:rPr>
                <w:rFonts w:ascii="Cambria Math" w:hAnsi="Cambria Math"/>
              </w:rPr>
              <m:t>NaAlCl</m:t>
            </m:r>
          </m:e>
          <m:sub>
            <m:r>
              <w:rPr>
                <w:rFonts w:ascii="Cambria Math" w:hAnsi="Cambria Math"/>
              </w:rPr>
              <m:t>4</m:t>
            </m:r>
          </m:sub>
        </m:sSub>
        <m:r>
          <w:rPr>
            <w:rFonts w:ascii="Cambria Math" w:hAnsi="Cambria Math"/>
          </w:rPr>
          <m:t>+</m:t>
        </m:r>
        <m:sSub>
          <m:sSubPr>
            <m:ctrlPr>
              <w:rPr>
                <w:rFonts w:ascii="Cambria Math" w:hAnsi="Cambria Math"/>
                <w:b w:val="0"/>
              </w:rPr>
            </m:ctrlPr>
          </m:sSubPr>
          <m:e>
            <m:r>
              <m:rPr>
                <m:sty m:val="p"/>
              </m:rPr>
              <w:rPr>
                <w:rFonts w:ascii="Cambria Math" w:hAnsi="Cambria Math"/>
              </w:rPr>
              <m:t>SOCl</m:t>
            </m:r>
          </m:e>
          <m:sub>
            <m:r>
              <w:rPr>
                <w:rFonts w:ascii="Cambria Math" w:hAnsi="Cambria Math"/>
              </w:rPr>
              <m:t>2</m:t>
            </m:r>
          </m:sub>
        </m:sSub>
        <m:r>
          <w:rPr>
            <w:rFonts w:ascii="Cambria Math" w:hAnsi="Cambria Math"/>
          </w:rPr>
          <m:t xml:space="preserve"> </m:t>
        </m:r>
      </m:oMath>
      <w:r w:rsidRPr="00280667">
        <w:rPr>
          <w:b w:val="0"/>
        </w:rPr>
        <w:tab/>
      </w:r>
      <w:r w:rsidRPr="00280667">
        <w:rPr>
          <w:b w:val="0"/>
        </w:rPr>
        <w:tab/>
      </w:r>
      <w:r w:rsidRPr="00280667">
        <w:rPr>
          <w:b w:val="0"/>
        </w:rPr>
        <w:tab/>
      </w:r>
      <w:r w:rsidR="008B62D7">
        <w:rPr>
          <w:b w:val="0"/>
        </w:rPr>
        <w:t xml:space="preserve">     </w:t>
      </w:r>
      <w:r w:rsidRPr="00280667">
        <w:rPr>
          <w:b w:val="0"/>
        </w:rPr>
        <w:t>(12)</w:t>
      </w:r>
    </w:p>
    <w:p w:rsidR="00280667" w:rsidRPr="00280667" w:rsidRDefault="00280667" w:rsidP="008B62D7">
      <w:pPr>
        <w:ind w:firstLine="720"/>
        <w:rPr>
          <w:b w:val="0"/>
        </w:rPr>
      </w:pPr>
      <w:r w:rsidRPr="00280667">
        <w:rPr>
          <w:b w:val="0"/>
        </w:rPr>
        <w:t>Also, the SO</w:t>
      </w:r>
      <w:r w:rsidRPr="00280667">
        <w:rPr>
          <w:b w:val="0"/>
          <w:vertAlign w:val="subscript"/>
        </w:rPr>
        <w:t>2</w:t>
      </w:r>
      <w:r w:rsidRPr="00280667">
        <w:rPr>
          <w:b w:val="0"/>
        </w:rPr>
        <w:t xml:space="preserve"> generated during the first discharge and subsequent charging was well known to react with Cl</w:t>
      </w:r>
      <w:r w:rsidRPr="00280667">
        <w:rPr>
          <w:b w:val="0"/>
          <w:vertAlign w:val="subscript"/>
        </w:rPr>
        <w:t>2</w:t>
      </w:r>
      <w:r w:rsidRPr="00280667">
        <w:rPr>
          <w:b w:val="0"/>
        </w:rPr>
        <w:t xml:space="preserve"> to form SO</w:t>
      </w:r>
      <w:r w:rsidRPr="00280667">
        <w:rPr>
          <w:b w:val="0"/>
          <w:vertAlign w:val="subscript"/>
        </w:rPr>
        <w:t>2</w:t>
      </w:r>
      <w:r w:rsidRPr="00280667">
        <w:rPr>
          <w:b w:val="0"/>
        </w:rPr>
        <w:t>Cl</w:t>
      </w:r>
      <w:r w:rsidRPr="00280667">
        <w:rPr>
          <w:b w:val="0"/>
          <w:vertAlign w:val="subscript"/>
        </w:rPr>
        <w:t>2</w:t>
      </w:r>
      <w:r w:rsidRPr="00280667">
        <w:rPr>
          <w:b w:val="0"/>
        </w:rPr>
        <w:t xml:space="preserve"> via:</w:t>
      </w:r>
    </w:p>
    <w:p w:rsidR="00280667" w:rsidRPr="00280667" w:rsidRDefault="008B62D7" w:rsidP="00280667">
      <w:pPr>
        <w:jc w:val="left"/>
        <w:rPr>
          <w:b w:val="0"/>
        </w:rPr>
      </w:pPr>
      <w:r>
        <w:rPr>
          <w:b w:val="0"/>
        </w:rPr>
        <w:t xml:space="preserve">                                                         </w:t>
      </w:r>
      <w:r w:rsidR="00947E00">
        <w:rPr>
          <w:b w:val="0"/>
        </w:rPr>
        <w:t xml:space="preserve">    </w:t>
      </w:r>
      <w:r>
        <w:rPr>
          <w:b w:val="0"/>
        </w:rPr>
        <w:t xml:space="preserve">   </w:t>
      </w:r>
      <m:oMath>
        <m:sSub>
          <m:sSubPr>
            <m:ctrlPr>
              <w:rPr>
                <w:rFonts w:ascii="Cambria Math" w:hAnsi="Cambria Math"/>
                <w:b w:val="0"/>
              </w:rPr>
            </m:ctrlPr>
          </m:sSubPr>
          <m:e>
            <m:r>
              <m:rPr>
                <m:sty m:val="p"/>
              </m:rPr>
              <w:rPr>
                <w:rFonts w:ascii="Cambria Math" w:hAnsi="Cambria Math"/>
              </w:rPr>
              <m:t>SO</m:t>
            </m:r>
          </m:e>
          <m:sub>
            <m:r>
              <w:rPr>
                <w:rFonts w:ascii="Cambria Math" w:hAnsi="Cambria Math"/>
              </w:rPr>
              <m:t>2</m:t>
            </m:r>
          </m:sub>
        </m:sSub>
        <m:r>
          <w:rPr>
            <w:rFonts w:ascii="Cambria Math" w:hAnsi="Cambria Math"/>
          </w:rPr>
          <m:t>+</m:t>
        </m:r>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r>
          <w:rPr>
            <w:rFonts w:ascii="Cambria Math" w:hAnsi="Cambria Math"/>
          </w:rPr>
          <m:t>⇌</m:t>
        </m:r>
        <m:sSub>
          <m:sSubPr>
            <m:ctrlPr>
              <w:rPr>
                <w:rFonts w:ascii="Cambria Math" w:hAnsi="Cambria Math"/>
                <w:b w:val="0"/>
              </w:rPr>
            </m:ctrlPr>
          </m:sSubPr>
          <m:e>
            <m:r>
              <m:rPr>
                <m:sty m:val="p"/>
              </m:rPr>
              <w:rPr>
                <w:rFonts w:ascii="Cambria Math" w:hAnsi="Cambria Math"/>
              </w:rPr>
              <m:t>SO</m:t>
            </m:r>
          </m:e>
          <m:sub>
            <m:r>
              <w:rPr>
                <w:rFonts w:ascii="Cambria Math" w:hAnsi="Cambria Math"/>
              </w:rPr>
              <m:t>2</m:t>
            </m:r>
          </m:sub>
        </m:sSub>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oMath>
      <w:r w:rsidR="00280667" w:rsidRPr="00280667">
        <w:rPr>
          <w:b w:val="0"/>
        </w:rPr>
        <w:tab/>
      </w:r>
      <w:r w:rsidR="00280667" w:rsidRPr="00280667">
        <w:rPr>
          <w:b w:val="0"/>
        </w:rPr>
        <w:tab/>
      </w:r>
      <w:r w:rsidR="00280667" w:rsidRPr="00280667">
        <w:rPr>
          <w:b w:val="0"/>
        </w:rPr>
        <w:tab/>
      </w:r>
      <w:r>
        <w:rPr>
          <w:b w:val="0"/>
        </w:rPr>
        <w:t xml:space="preserve">                 </w:t>
      </w:r>
      <w:r w:rsidR="00280667" w:rsidRPr="00280667">
        <w:rPr>
          <w:b w:val="0"/>
        </w:rPr>
        <w:t xml:space="preserve">(13) </w:t>
      </w:r>
    </w:p>
    <w:p w:rsidR="00280667" w:rsidRPr="00280667" w:rsidRDefault="00280667" w:rsidP="00280667">
      <w:pPr>
        <w:jc w:val="left"/>
        <w:rPr>
          <w:b w:val="0"/>
        </w:rPr>
      </w:pPr>
      <w:r w:rsidRPr="00280667">
        <w:rPr>
          <w:b w:val="0"/>
        </w:rPr>
        <w:t>These reactions led to the coexistence of Cl</w:t>
      </w:r>
      <w:r w:rsidRPr="00280667">
        <w:rPr>
          <w:b w:val="0"/>
          <w:vertAlign w:val="subscript"/>
        </w:rPr>
        <w:t>2</w:t>
      </w:r>
      <w:r w:rsidRPr="00280667">
        <w:rPr>
          <w:b w:val="0"/>
        </w:rPr>
        <w:t>, SCl</w:t>
      </w:r>
      <w:r w:rsidRPr="00280667">
        <w:rPr>
          <w:b w:val="0"/>
          <w:vertAlign w:val="subscript"/>
        </w:rPr>
        <w:t>2</w:t>
      </w:r>
      <w:r w:rsidRPr="00280667">
        <w:rPr>
          <w:b w:val="0"/>
        </w:rPr>
        <w:t>, SOCl</w:t>
      </w:r>
      <w:r w:rsidRPr="00280667">
        <w:rPr>
          <w:b w:val="0"/>
          <w:vertAlign w:val="subscript"/>
        </w:rPr>
        <w:t>2</w:t>
      </w:r>
      <w:r w:rsidRPr="00280667">
        <w:rPr>
          <w:b w:val="0"/>
        </w:rPr>
        <w:t>, S</w:t>
      </w:r>
      <w:r w:rsidRPr="00280667">
        <w:rPr>
          <w:b w:val="0"/>
          <w:vertAlign w:val="subscript"/>
        </w:rPr>
        <w:t>2</w:t>
      </w:r>
      <w:r w:rsidRPr="00280667">
        <w:rPr>
          <w:b w:val="0"/>
        </w:rPr>
        <w:t>Cl</w:t>
      </w:r>
      <w:r w:rsidRPr="00280667">
        <w:rPr>
          <w:b w:val="0"/>
          <w:vertAlign w:val="subscript"/>
        </w:rPr>
        <w:t>2</w:t>
      </w:r>
      <w:r w:rsidRPr="00280667">
        <w:rPr>
          <w:b w:val="0"/>
        </w:rPr>
        <w:t xml:space="preserve"> and SO</w:t>
      </w:r>
      <w:r w:rsidRPr="00280667">
        <w:rPr>
          <w:b w:val="0"/>
          <w:vertAlign w:val="subscript"/>
        </w:rPr>
        <w:t>2</w:t>
      </w:r>
      <w:r w:rsidRPr="00280667">
        <w:rPr>
          <w:b w:val="0"/>
        </w:rPr>
        <w:t>Cl</w:t>
      </w:r>
      <w:r w:rsidRPr="00280667">
        <w:rPr>
          <w:b w:val="0"/>
          <w:vertAlign w:val="subscript"/>
        </w:rPr>
        <w:t>2</w:t>
      </w:r>
      <w:r w:rsidRPr="00280667">
        <w:rPr>
          <w:b w:val="0"/>
        </w:rPr>
        <w:t xml:space="preserve"> in the electrolyte. </w:t>
      </w:r>
    </w:p>
    <w:p w:rsidR="00280667" w:rsidRPr="00280667" w:rsidRDefault="00280667" w:rsidP="008B62D7">
      <w:pPr>
        <w:rPr>
          <w:b w:val="0"/>
        </w:rPr>
      </w:pPr>
      <w:r w:rsidRPr="00280667">
        <w:rPr>
          <w:b w:val="0"/>
        </w:rPr>
        <w:tab/>
        <w:t>It was reported that SCl</w:t>
      </w:r>
      <w:r w:rsidRPr="00280667">
        <w:rPr>
          <w:b w:val="0"/>
          <w:vertAlign w:val="subscript"/>
        </w:rPr>
        <w:t>2</w:t>
      </w:r>
      <w:r w:rsidRPr="00280667">
        <w:rPr>
          <w:b w:val="0"/>
        </w:rPr>
        <w:t>/S</w:t>
      </w:r>
      <w:r w:rsidRPr="00280667">
        <w:rPr>
          <w:b w:val="0"/>
          <w:vertAlign w:val="subscript"/>
        </w:rPr>
        <w:t>2</w:t>
      </w:r>
      <w:r w:rsidRPr="00280667">
        <w:rPr>
          <w:b w:val="0"/>
        </w:rPr>
        <w:t>Cl</w:t>
      </w:r>
      <w:r w:rsidRPr="00280667">
        <w:rPr>
          <w:b w:val="0"/>
          <w:vertAlign w:val="subscript"/>
        </w:rPr>
        <w:t>2</w:t>
      </w:r>
      <w:r w:rsidRPr="00280667">
        <w:rPr>
          <w:b w:val="0"/>
        </w:rPr>
        <w:t xml:space="preserve"> were generated and showed obvious reduction when oxidation scan passed 4.5 V vs. Li, with reduction v</w:t>
      </w:r>
      <w:r w:rsidR="00FD61C4">
        <w:rPr>
          <w:b w:val="0"/>
        </w:rPr>
        <w:t>oltage at 3.65 V – 3.8 V vs. Li.</w:t>
      </w:r>
      <w:r w:rsidRPr="00280667">
        <w:rPr>
          <w:b w:val="0"/>
        </w:rPr>
        <w:t xml:space="preserve"> Also, different  studies on lithium/thionyl chloride cells reported that SO</w:t>
      </w:r>
      <w:r w:rsidRPr="00280667">
        <w:rPr>
          <w:b w:val="0"/>
          <w:vertAlign w:val="subscript"/>
        </w:rPr>
        <w:t>2</w:t>
      </w:r>
      <w:r w:rsidRPr="00280667">
        <w:rPr>
          <w:b w:val="0"/>
        </w:rPr>
        <w:t>Cl</w:t>
      </w:r>
      <w:r w:rsidRPr="00280667">
        <w:rPr>
          <w:b w:val="0"/>
          <w:vertAlign w:val="subscript"/>
        </w:rPr>
        <w:t>2</w:t>
      </w:r>
      <w:r w:rsidRPr="00280667">
        <w:rPr>
          <w:b w:val="0"/>
        </w:rPr>
        <w:t xml:space="preserve"> had a reduction potential ~ 0.35 V lower than Cl</w:t>
      </w:r>
      <w:r w:rsidRPr="00280667">
        <w:rPr>
          <w:b w:val="0"/>
          <w:vertAlign w:val="subscript"/>
        </w:rPr>
        <w:t>2</w:t>
      </w:r>
      <w:r w:rsidRPr="00280667">
        <w:rPr>
          <w:b w:val="0"/>
        </w:rPr>
        <w:t>, which was consistent with o</w:t>
      </w:r>
      <w:r w:rsidR="00FD61C4">
        <w:rPr>
          <w:b w:val="0"/>
        </w:rPr>
        <w:t>ur observation</w:t>
      </w:r>
      <w:r w:rsidRPr="00280667">
        <w:rPr>
          <w:b w:val="0"/>
        </w:rPr>
        <w:t xml:space="preserve">. </w:t>
      </w:r>
    </w:p>
    <w:p w:rsidR="00280667" w:rsidRPr="00280667" w:rsidRDefault="00280667" w:rsidP="008B62D7">
      <w:pPr>
        <w:ind w:firstLine="720"/>
        <w:jc w:val="left"/>
        <w:rPr>
          <w:b w:val="0"/>
        </w:rPr>
      </w:pPr>
      <w:r w:rsidRPr="00280667">
        <w:rPr>
          <w:b w:val="0"/>
        </w:rPr>
        <w:t xml:space="preserve">The reduction reactions happened at each discharge voltage were as follows: </w:t>
      </w:r>
    </w:p>
    <w:p w:rsidR="00280667" w:rsidRPr="00280667" w:rsidRDefault="00280667" w:rsidP="00280667">
      <w:pPr>
        <w:jc w:val="left"/>
        <w:rPr>
          <w:b w:val="0"/>
        </w:rPr>
      </w:pPr>
      <w:r w:rsidRPr="00280667">
        <w:rPr>
          <w:b w:val="0"/>
        </w:rPr>
        <w:t xml:space="preserve">                        </w:t>
      </w:r>
      <w:r w:rsidR="008B62D7">
        <w:rPr>
          <w:b w:val="0"/>
        </w:rPr>
        <w:t xml:space="preserve">                              </w:t>
      </w:r>
      <w:r w:rsidRPr="00280667">
        <w:rPr>
          <w:b w:val="0"/>
        </w:rPr>
        <w:t xml:space="preserve"> </w:t>
      </w:r>
      <m:oMath>
        <m:r>
          <w:rPr>
            <w:rFonts w:ascii="Cambria Math" w:hAnsi="Cambria Math"/>
          </w:rPr>
          <m:t xml:space="preserve">2 </m:t>
        </m:r>
        <m:sSup>
          <m:sSupPr>
            <m:ctrlPr>
              <w:rPr>
                <w:rFonts w:ascii="Cambria Math" w:hAnsi="Cambria Math"/>
                <w:b w:val="0"/>
              </w:rPr>
            </m:ctrlPr>
          </m:sSupPr>
          <m:e>
            <m:r>
              <m:rPr>
                <m:sty m:val="p"/>
              </m:rPr>
              <w:rPr>
                <w:rFonts w:ascii="Cambria Math" w:hAnsi="Cambria Math"/>
              </w:rPr>
              <m:t>Na</m:t>
            </m:r>
          </m:e>
          <m:sup>
            <m:r>
              <w:rPr>
                <w:rFonts w:ascii="Cambria Math" w:hAnsi="Cambria Math"/>
              </w:rPr>
              <m:t>+</m:t>
            </m:r>
          </m:sup>
        </m:sSup>
        <m:r>
          <w:rPr>
            <w:rFonts w:ascii="Cambria Math" w:hAnsi="Cambria Math"/>
          </w:rPr>
          <m:t>+</m:t>
        </m:r>
        <m:sSub>
          <m:sSubPr>
            <m:ctrlPr>
              <w:rPr>
                <w:rFonts w:ascii="Cambria Math" w:hAnsi="Cambria Math"/>
                <w:b w:val="0"/>
              </w:rPr>
            </m:ctrlPr>
          </m:sSubPr>
          <m:e>
            <m:r>
              <m:rPr>
                <m:sty m:val="p"/>
              </m:rPr>
              <w:rPr>
                <w:rFonts w:ascii="Cambria Math" w:hAnsi="Cambria Math"/>
              </w:rPr>
              <m:t>SCl</m:t>
            </m:r>
          </m:e>
          <m:sub>
            <m:r>
              <w:rPr>
                <w:rFonts w:ascii="Cambria Math" w:hAnsi="Cambria Math"/>
              </w:rPr>
              <m:t>2</m:t>
            </m:r>
          </m:sub>
        </m:sSub>
        <m:r>
          <w:rPr>
            <w:rFonts w:ascii="Cambria Math" w:hAnsi="Cambria Math"/>
          </w:rPr>
          <m:t xml:space="preserve">+2 </m:t>
        </m:r>
        <m:sSup>
          <m:sSupPr>
            <m:ctrlPr>
              <w:rPr>
                <w:rFonts w:ascii="Cambria Math" w:hAnsi="Cambria Math"/>
                <w:b w:val="0"/>
              </w:rPr>
            </m:ctrlPr>
          </m:sSupPr>
          <m:e>
            <m:r>
              <m:rPr>
                <m:sty m:val="p"/>
              </m:rPr>
              <w:rPr>
                <w:rFonts w:ascii="Cambria Math" w:hAnsi="Cambria Math"/>
              </w:rPr>
              <m:t>e</m:t>
            </m:r>
          </m:e>
          <m:sup>
            <m:r>
              <w:rPr>
                <w:rFonts w:ascii="Cambria Math" w:hAnsi="Cambria Math"/>
              </w:rPr>
              <m:t>-</m:t>
            </m:r>
          </m:sup>
        </m:sSup>
        <m:r>
          <w:rPr>
            <w:rFonts w:ascii="Cambria Math" w:hAnsi="Cambria Math"/>
          </w:rPr>
          <m:t>→</m:t>
        </m:r>
        <m:r>
          <m:rPr>
            <m:sty m:val="p"/>
          </m:rPr>
          <w:rPr>
            <w:rFonts w:ascii="Cambria Math" w:hAnsi="Cambria Math"/>
          </w:rPr>
          <m:t>S</m:t>
        </m:r>
        <m:r>
          <w:rPr>
            <w:rFonts w:ascii="Cambria Math" w:hAnsi="Cambria Math"/>
          </w:rPr>
          <m:t xml:space="preserve">+2 </m:t>
        </m:r>
        <m:r>
          <m:rPr>
            <m:sty m:val="p"/>
          </m:rPr>
          <w:rPr>
            <w:rFonts w:ascii="Cambria Math" w:hAnsi="Cambria Math"/>
          </w:rPr>
          <m:t>NaCl</m:t>
        </m:r>
      </m:oMath>
      <w:r w:rsidR="008B62D7">
        <w:rPr>
          <w:b w:val="0"/>
        </w:rPr>
        <w:t xml:space="preserve"> </w:t>
      </w:r>
      <w:r w:rsidRPr="00280667">
        <w:rPr>
          <w:b w:val="0"/>
        </w:rPr>
        <w:tab/>
      </w:r>
      <w:r w:rsidR="008B62D7">
        <w:rPr>
          <w:b w:val="0"/>
        </w:rPr>
        <w:t xml:space="preserve">                     </w:t>
      </w:r>
      <w:r w:rsidRPr="00280667">
        <w:rPr>
          <w:b w:val="0"/>
        </w:rPr>
        <w:t>~ 3.69 V</w:t>
      </w:r>
    </w:p>
    <w:p w:rsidR="00280667" w:rsidRPr="00280667" w:rsidRDefault="00280667" w:rsidP="00280667">
      <w:pPr>
        <w:jc w:val="left"/>
        <w:rPr>
          <w:b w:val="0"/>
        </w:rPr>
      </w:pPr>
      <w:r w:rsidRPr="00280667">
        <w:rPr>
          <w:b w:val="0"/>
        </w:rPr>
        <w:tab/>
      </w:r>
      <w:r w:rsidR="008B62D7">
        <w:rPr>
          <w:b w:val="0"/>
        </w:rPr>
        <w:t xml:space="preserve">                                        </w:t>
      </w:r>
      <m:oMath>
        <m:r>
          <w:rPr>
            <w:rFonts w:ascii="Cambria Math" w:hAnsi="Cambria Math"/>
          </w:rPr>
          <m:t xml:space="preserve">2 </m:t>
        </m:r>
        <m:sSup>
          <m:sSupPr>
            <m:ctrlPr>
              <w:rPr>
                <w:rFonts w:ascii="Cambria Math" w:hAnsi="Cambria Math"/>
                <w:b w:val="0"/>
              </w:rPr>
            </m:ctrlPr>
          </m:sSupPr>
          <m:e>
            <m:r>
              <m:rPr>
                <m:sty m:val="p"/>
              </m:rPr>
              <w:rPr>
                <w:rFonts w:ascii="Cambria Math" w:hAnsi="Cambria Math"/>
              </w:rPr>
              <m:t>Na</m:t>
            </m:r>
          </m:e>
          <m:sup>
            <m:r>
              <w:rPr>
                <w:rFonts w:ascii="Cambria Math" w:hAnsi="Cambria Math"/>
              </w:rPr>
              <m:t>+</m:t>
            </m:r>
          </m:sup>
        </m:sSup>
        <m:r>
          <w:rPr>
            <w:rFonts w:ascii="Cambria Math" w:hAnsi="Cambria Math"/>
          </w:rPr>
          <m:t>+</m:t>
        </m:r>
        <m:sSub>
          <m:sSubPr>
            <m:ctrlPr>
              <w:rPr>
                <w:rFonts w:ascii="Cambria Math" w:hAnsi="Cambria Math"/>
                <w:b w:val="0"/>
              </w:rPr>
            </m:ctrlPr>
          </m:sSubPr>
          <m:e>
            <m:r>
              <m:rPr>
                <m:sty m:val="p"/>
              </m:rPr>
              <w:rPr>
                <w:rFonts w:ascii="Cambria Math" w:hAnsi="Cambria Math"/>
              </w:rPr>
              <m:t>S</m:t>
            </m:r>
          </m:e>
          <m:sub>
            <m:r>
              <w:rPr>
                <w:rFonts w:ascii="Cambria Math" w:hAnsi="Cambria Math"/>
              </w:rPr>
              <m:t>2</m:t>
            </m:r>
          </m:sub>
        </m:sSub>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r>
          <w:rPr>
            <w:rFonts w:ascii="Cambria Math" w:hAnsi="Cambria Math"/>
          </w:rPr>
          <m:t xml:space="preserve">+2 </m:t>
        </m:r>
        <m:sSup>
          <m:sSupPr>
            <m:ctrlPr>
              <w:rPr>
                <w:rFonts w:ascii="Cambria Math" w:hAnsi="Cambria Math"/>
                <w:b w:val="0"/>
              </w:rPr>
            </m:ctrlPr>
          </m:sSupPr>
          <m:e>
            <m:r>
              <m:rPr>
                <m:sty m:val="p"/>
              </m:rPr>
              <w:rPr>
                <w:rFonts w:ascii="Cambria Math" w:hAnsi="Cambria Math"/>
              </w:rPr>
              <m:t>e</m:t>
            </m:r>
          </m:e>
          <m:sup>
            <m:r>
              <w:rPr>
                <w:rFonts w:ascii="Cambria Math" w:hAnsi="Cambria Math"/>
              </w:rPr>
              <m:t>-</m:t>
            </m:r>
          </m:sup>
        </m:sSup>
        <m:r>
          <w:rPr>
            <w:rFonts w:ascii="Cambria Math" w:hAnsi="Cambria Math"/>
          </w:rPr>
          <m:t xml:space="preserve">→2 </m:t>
        </m:r>
        <m:r>
          <m:rPr>
            <m:sty m:val="p"/>
          </m:rPr>
          <w:rPr>
            <w:rFonts w:ascii="Cambria Math" w:hAnsi="Cambria Math"/>
          </w:rPr>
          <m:t>S</m:t>
        </m:r>
        <m:r>
          <w:rPr>
            <w:rFonts w:ascii="Cambria Math" w:hAnsi="Cambria Math"/>
          </w:rPr>
          <m:t xml:space="preserve">+2 </m:t>
        </m:r>
        <m:r>
          <m:rPr>
            <m:sty m:val="p"/>
          </m:rPr>
          <w:rPr>
            <w:rFonts w:ascii="Cambria Math" w:hAnsi="Cambria Math"/>
          </w:rPr>
          <m:t>NaCl</m:t>
        </m:r>
      </m:oMath>
      <w:r w:rsidR="008B62D7">
        <w:rPr>
          <w:b w:val="0"/>
        </w:rPr>
        <w:tab/>
      </w:r>
      <w:r w:rsidR="008B62D7">
        <w:rPr>
          <w:b w:val="0"/>
        </w:rPr>
        <w:tab/>
        <w:t xml:space="preserve">         </w:t>
      </w:r>
      <w:r w:rsidRPr="00280667">
        <w:rPr>
          <w:b w:val="0"/>
        </w:rPr>
        <w:t>~ 3.69 V</w:t>
      </w:r>
    </w:p>
    <w:p w:rsidR="00280667" w:rsidRPr="00280667" w:rsidRDefault="00280667" w:rsidP="00280667">
      <w:pPr>
        <w:jc w:val="left"/>
        <w:rPr>
          <w:b w:val="0"/>
        </w:rPr>
      </w:pPr>
      <w:r w:rsidRPr="00280667">
        <w:rPr>
          <w:b w:val="0"/>
        </w:rPr>
        <w:tab/>
        <w:t xml:space="preserve">     </w:t>
      </w:r>
      <w:r w:rsidR="008B62D7">
        <w:rPr>
          <w:b w:val="0"/>
        </w:rPr>
        <w:t xml:space="preserve">                                           </w:t>
      </w:r>
      <w:r w:rsidRPr="00280667">
        <w:rPr>
          <w:b w:val="0"/>
        </w:rPr>
        <w:t xml:space="preserve"> </w:t>
      </w:r>
      <m:oMath>
        <m:r>
          <w:rPr>
            <w:rFonts w:ascii="Cambria Math" w:hAnsi="Cambria Math"/>
          </w:rPr>
          <m:t xml:space="preserve">2 </m:t>
        </m:r>
        <m:sSup>
          <m:sSupPr>
            <m:ctrlPr>
              <w:rPr>
                <w:rFonts w:ascii="Cambria Math" w:hAnsi="Cambria Math"/>
                <w:b w:val="0"/>
              </w:rPr>
            </m:ctrlPr>
          </m:sSupPr>
          <m:e>
            <m:r>
              <m:rPr>
                <m:sty m:val="p"/>
              </m:rPr>
              <w:rPr>
                <w:rFonts w:ascii="Cambria Math" w:hAnsi="Cambria Math"/>
              </w:rPr>
              <m:t>Na</m:t>
            </m:r>
          </m:e>
          <m:sup>
            <m:r>
              <w:rPr>
                <w:rFonts w:ascii="Cambria Math" w:hAnsi="Cambria Math"/>
              </w:rPr>
              <m:t>+</m:t>
            </m:r>
          </m:sup>
        </m:sSup>
        <m:r>
          <w:rPr>
            <w:rFonts w:ascii="Cambria Math" w:hAnsi="Cambria Math"/>
          </w:rPr>
          <m:t>+</m:t>
        </m:r>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r>
          <w:rPr>
            <w:rFonts w:ascii="Cambria Math" w:hAnsi="Cambria Math"/>
          </w:rPr>
          <m:t xml:space="preserve">+2 </m:t>
        </m:r>
        <m:sSup>
          <m:sSupPr>
            <m:ctrlPr>
              <w:rPr>
                <w:rFonts w:ascii="Cambria Math" w:hAnsi="Cambria Math"/>
                <w:b w:val="0"/>
              </w:rPr>
            </m:ctrlPr>
          </m:sSupPr>
          <m:e>
            <m:r>
              <m:rPr>
                <m:sty m:val="p"/>
              </m:rPr>
              <w:rPr>
                <w:rFonts w:ascii="Cambria Math" w:hAnsi="Cambria Math"/>
              </w:rPr>
              <m:t>e</m:t>
            </m:r>
          </m:e>
          <m:sup>
            <m:r>
              <w:rPr>
                <w:rFonts w:ascii="Cambria Math" w:hAnsi="Cambria Math"/>
              </w:rPr>
              <m:t>-</m:t>
            </m:r>
          </m:sup>
        </m:sSup>
        <m:r>
          <w:rPr>
            <w:rFonts w:ascii="Cambria Math" w:hAnsi="Cambria Math"/>
          </w:rPr>
          <m:t xml:space="preserve">→2 </m:t>
        </m:r>
        <m:r>
          <m:rPr>
            <m:sty m:val="p"/>
          </m:rPr>
          <w:rPr>
            <w:rFonts w:ascii="Cambria Math" w:hAnsi="Cambria Math"/>
          </w:rPr>
          <m:t>NaCl</m:t>
        </m:r>
      </m:oMath>
      <w:r w:rsidR="008B62D7">
        <w:rPr>
          <w:b w:val="0"/>
        </w:rPr>
        <w:tab/>
      </w:r>
      <w:r w:rsidR="008B62D7">
        <w:rPr>
          <w:b w:val="0"/>
        </w:rPr>
        <w:tab/>
        <w:t xml:space="preserve">         </w:t>
      </w:r>
      <w:r w:rsidRPr="00280667">
        <w:rPr>
          <w:b w:val="0"/>
        </w:rPr>
        <w:t>~ 3.55 V</w:t>
      </w:r>
    </w:p>
    <w:p w:rsidR="00280667" w:rsidRPr="00280667" w:rsidRDefault="00280667" w:rsidP="00280667">
      <w:pPr>
        <w:jc w:val="left"/>
        <w:rPr>
          <w:b w:val="0"/>
        </w:rPr>
      </w:pPr>
      <w:r w:rsidRPr="00280667">
        <w:rPr>
          <w:b w:val="0"/>
        </w:rPr>
        <w:tab/>
      </w:r>
      <w:r w:rsidR="008B62D7">
        <w:rPr>
          <w:b w:val="0"/>
        </w:rPr>
        <w:t xml:space="preserve">                                        </w:t>
      </w:r>
      <m:oMath>
        <m:r>
          <w:rPr>
            <w:rFonts w:ascii="Cambria Math" w:hAnsi="Cambria Math"/>
          </w:rPr>
          <m:t xml:space="preserve">2 </m:t>
        </m:r>
        <m:sSup>
          <m:sSupPr>
            <m:ctrlPr>
              <w:rPr>
                <w:rFonts w:ascii="Cambria Math" w:hAnsi="Cambria Math"/>
                <w:b w:val="0"/>
              </w:rPr>
            </m:ctrlPr>
          </m:sSupPr>
          <m:e>
            <m:r>
              <m:rPr>
                <m:sty m:val="p"/>
              </m:rPr>
              <w:rPr>
                <w:rFonts w:ascii="Cambria Math" w:hAnsi="Cambria Math"/>
              </w:rPr>
              <m:t>Na</m:t>
            </m:r>
          </m:e>
          <m:sup>
            <m:r>
              <w:rPr>
                <w:rFonts w:ascii="Cambria Math" w:hAnsi="Cambria Math"/>
              </w:rPr>
              <m:t>+</m:t>
            </m:r>
          </m:sup>
        </m:sSup>
        <m:r>
          <w:rPr>
            <w:rFonts w:ascii="Cambria Math" w:hAnsi="Cambria Math"/>
          </w:rPr>
          <m:t>+</m:t>
        </m:r>
        <m:sSub>
          <m:sSubPr>
            <m:ctrlPr>
              <w:rPr>
                <w:rFonts w:ascii="Cambria Math" w:hAnsi="Cambria Math"/>
                <w:b w:val="0"/>
              </w:rPr>
            </m:ctrlPr>
          </m:sSubPr>
          <m:e>
            <m:r>
              <m:rPr>
                <m:sty m:val="p"/>
              </m:rPr>
              <w:rPr>
                <w:rFonts w:ascii="Cambria Math" w:hAnsi="Cambria Math"/>
              </w:rPr>
              <m:t>SO</m:t>
            </m:r>
          </m:e>
          <m:sub>
            <m:r>
              <w:rPr>
                <w:rFonts w:ascii="Cambria Math" w:hAnsi="Cambria Math"/>
              </w:rPr>
              <m:t>2</m:t>
            </m:r>
          </m:sub>
        </m:sSub>
        <m:sSub>
          <m:sSubPr>
            <m:ctrlPr>
              <w:rPr>
                <w:rFonts w:ascii="Cambria Math" w:hAnsi="Cambria Math"/>
                <w:b w:val="0"/>
              </w:rPr>
            </m:ctrlPr>
          </m:sSubPr>
          <m:e>
            <m:r>
              <m:rPr>
                <m:sty m:val="p"/>
              </m:rPr>
              <w:rPr>
                <w:rFonts w:ascii="Cambria Math" w:hAnsi="Cambria Math"/>
              </w:rPr>
              <m:t>Cl</m:t>
            </m:r>
          </m:e>
          <m:sub>
            <m:r>
              <w:rPr>
                <w:rFonts w:ascii="Cambria Math" w:hAnsi="Cambria Math"/>
              </w:rPr>
              <m:t>2</m:t>
            </m:r>
          </m:sub>
        </m:sSub>
        <m:r>
          <w:rPr>
            <w:rFonts w:ascii="Cambria Math" w:hAnsi="Cambria Math"/>
          </w:rPr>
          <m:t xml:space="preserve">+2 </m:t>
        </m:r>
        <m:sSup>
          <m:sSupPr>
            <m:ctrlPr>
              <w:rPr>
                <w:rFonts w:ascii="Cambria Math" w:hAnsi="Cambria Math"/>
                <w:b w:val="0"/>
              </w:rPr>
            </m:ctrlPr>
          </m:sSupPr>
          <m:e>
            <m:r>
              <m:rPr>
                <m:sty m:val="p"/>
              </m:rP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b w:val="0"/>
              </w:rPr>
            </m:ctrlPr>
          </m:sSubPr>
          <m:e>
            <m:r>
              <m:rPr>
                <m:sty m:val="p"/>
              </m:rPr>
              <w:rPr>
                <w:rFonts w:ascii="Cambria Math" w:hAnsi="Cambria Math"/>
              </w:rPr>
              <m:t>SO</m:t>
            </m:r>
          </m:e>
          <m:sub>
            <m:r>
              <w:rPr>
                <w:rFonts w:ascii="Cambria Math" w:hAnsi="Cambria Math"/>
              </w:rPr>
              <m:t>2</m:t>
            </m:r>
          </m:sub>
        </m:sSub>
        <m:r>
          <w:rPr>
            <w:rFonts w:ascii="Cambria Math" w:hAnsi="Cambria Math"/>
          </w:rPr>
          <m:t xml:space="preserve">+2 </m:t>
        </m:r>
        <m:r>
          <m:rPr>
            <m:sty m:val="p"/>
          </m:rPr>
          <w:rPr>
            <w:rFonts w:ascii="Cambria Math" w:hAnsi="Cambria Math"/>
          </w:rPr>
          <m:t>NaCl</m:t>
        </m:r>
      </m:oMath>
      <w:r w:rsidR="008B62D7">
        <w:rPr>
          <w:b w:val="0"/>
        </w:rPr>
        <w:tab/>
        <w:t xml:space="preserve">                     </w:t>
      </w:r>
      <w:r w:rsidRPr="00280667">
        <w:rPr>
          <w:b w:val="0"/>
        </w:rPr>
        <w:t>~ 3.18 V</w:t>
      </w:r>
    </w:p>
    <w:p w:rsidR="00280667" w:rsidRPr="00280667" w:rsidRDefault="00280667" w:rsidP="00280667">
      <w:pPr>
        <w:jc w:val="left"/>
        <w:rPr>
          <w:b w:val="0"/>
        </w:rPr>
      </w:pPr>
    </w:p>
    <w:sectPr w:rsidR="00280667" w:rsidRPr="002806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PSMT"/>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667"/>
    <w:rsid w:val="001C4303"/>
    <w:rsid w:val="00280667"/>
    <w:rsid w:val="005B7AF2"/>
    <w:rsid w:val="00642D4E"/>
    <w:rsid w:val="00700F0B"/>
    <w:rsid w:val="00760931"/>
    <w:rsid w:val="008B62D7"/>
    <w:rsid w:val="00947E00"/>
    <w:rsid w:val="00952ADA"/>
    <w:rsid w:val="00AF2B84"/>
    <w:rsid w:val="00DA3259"/>
    <w:rsid w:val="00FD6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464D99-D47C-4C93-81D4-0CE897DA7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heme="minorBidi"/>
        <w:b/>
        <w:sz w:val="24"/>
        <w:szCs w:val="22"/>
        <w:lang w:val="en-US" w:eastAsia="zh-CN"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1534</Words>
  <Characters>8749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Guanzhou Zhu</dc:creator>
  <cp:keywords/>
  <dc:description/>
  <cp:lastModifiedBy>Guanzhou Zhu</cp:lastModifiedBy>
  <cp:revision>9</cp:revision>
  <dcterms:created xsi:type="dcterms:W3CDTF">2020-09-23T19:04:00Z</dcterms:created>
  <dcterms:modified xsi:type="dcterms:W3CDTF">2020-09-23T21:09:00Z</dcterms:modified>
</cp:coreProperties>
</file>