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F77" w:rsidRDefault="0084645F">
      <w:r>
        <w:rPr>
          <w:noProof/>
        </w:rPr>
        <w:drawing>
          <wp:inline distT="0" distB="0" distL="0" distR="0">
            <wp:extent cx="5943600" cy="258064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8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2D4E" w:rsidRDefault="000F4F77" w:rsidP="000F4F77">
      <w:pPr>
        <w:tabs>
          <w:tab w:val="left" w:pos="486"/>
        </w:tabs>
        <w:rPr>
          <w:b w:val="0"/>
        </w:rPr>
      </w:pPr>
      <w:r w:rsidRPr="000F4F77">
        <w:t xml:space="preserve">Extended Data Figure 1 | TEM and XRD characterizations of </w:t>
      </w:r>
      <w:proofErr w:type="spellStart"/>
      <w:r w:rsidRPr="000F4F77">
        <w:t>aCNS</w:t>
      </w:r>
      <w:proofErr w:type="spellEnd"/>
      <w:r w:rsidRPr="000F4F77">
        <w:t>. a,</w:t>
      </w:r>
      <w:r w:rsidRPr="000F4F77">
        <w:rPr>
          <w:b w:val="0"/>
        </w:rPr>
        <w:t xml:space="preserve"> selected-area electron diffraction (SAED) pattern of </w:t>
      </w:r>
      <w:proofErr w:type="spellStart"/>
      <w:r w:rsidRPr="000F4F77">
        <w:rPr>
          <w:b w:val="0"/>
        </w:rPr>
        <w:t>aCNS</w:t>
      </w:r>
      <w:proofErr w:type="spellEnd"/>
      <w:r w:rsidR="00C6326F">
        <w:rPr>
          <w:b w:val="0"/>
        </w:rPr>
        <w:t>.</w:t>
      </w:r>
      <w:r w:rsidRPr="000F4F77">
        <w:rPr>
          <w:b w:val="0"/>
        </w:rPr>
        <w:t xml:space="preserve"> </w:t>
      </w:r>
      <w:r w:rsidRPr="000F4F77">
        <w:t>b,</w:t>
      </w:r>
      <w:r w:rsidRPr="000F4F77">
        <w:rPr>
          <w:b w:val="0"/>
        </w:rPr>
        <w:t xml:space="preserve"> XRD spectrum of </w:t>
      </w:r>
      <w:proofErr w:type="spellStart"/>
      <w:r w:rsidRPr="000F4F77">
        <w:rPr>
          <w:b w:val="0"/>
        </w:rPr>
        <w:t>aCNS</w:t>
      </w:r>
      <w:proofErr w:type="spellEnd"/>
      <w:r w:rsidRPr="000F4F77">
        <w:rPr>
          <w:b w:val="0"/>
        </w:rPr>
        <w:t xml:space="preserve">.  </w:t>
      </w: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  <w:rPr>
          <w:b w:val="0"/>
        </w:rPr>
      </w:pPr>
    </w:p>
    <w:p w:rsidR="000F4F77" w:rsidRDefault="000F4F77" w:rsidP="000F4F77">
      <w:pPr>
        <w:tabs>
          <w:tab w:val="left" w:pos="486"/>
        </w:tabs>
      </w:pPr>
      <w:r>
        <w:rPr>
          <w:noProof/>
        </w:rPr>
        <w:lastRenderedPageBreak/>
        <w:drawing>
          <wp:inline distT="0" distB="0" distL="0" distR="0">
            <wp:extent cx="5943600" cy="116649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ble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6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F77" w:rsidRDefault="000F4F77" w:rsidP="000F4F77">
      <w:pPr>
        <w:rPr>
          <w:b w:val="0"/>
          <w:bCs/>
        </w:rPr>
      </w:pPr>
      <w:r>
        <w:t>Extended Data</w:t>
      </w:r>
      <w:r w:rsidR="00C6326F">
        <w:t xml:space="preserve"> Table 1 | </w:t>
      </w:r>
      <w:r w:rsidR="00C6326F" w:rsidRPr="009C166C">
        <w:rPr>
          <w:bCs/>
        </w:rPr>
        <w:t xml:space="preserve">pH, surface area, pore volume and volatile % of AB, KJ and </w:t>
      </w:r>
      <w:proofErr w:type="spellStart"/>
      <w:r w:rsidR="00C6326F" w:rsidRPr="009C166C">
        <w:rPr>
          <w:bCs/>
        </w:rPr>
        <w:t>aCNS</w:t>
      </w:r>
      <w:proofErr w:type="spellEnd"/>
      <w:r w:rsidR="00C6326F" w:rsidRPr="009C166C">
        <w:rPr>
          <w:bCs/>
        </w:rPr>
        <w:t xml:space="preserve">. </w:t>
      </w:r>
      <w:r w:rsidR="00C6326F" w:rsidRPr="00C6326F">
        <w:rPr>
          <w:b w:val="0"/>
          <w:bCs/>
        </w:rPr>
        <w:t xml:space="preserve">AB was commercially available </w:t>
      </w:r>
      <w:bookmarkStart w:id="0" w:name="_Hlk50387142"/>
      <w:r w:rsidR="00C6326F" w:rsidRPr="00C6326F">
        <w:rPr>
          <w:b w:val="0"/>
          <w:bCs/>
        </w:rPr>
        <w:t>acetylene black (</w:t>
      </w:r>
      <w:proofErr w:type="spellStart"/>
      <w:r w:rsidR="00C6326F" w:rsidRPr="00C6326F">
        <w:rPr>
          <w:b w:val="0"/>
          <w:bCs/>
        </w:rPr>
        <w:t>Soltex</w:t>
      </w:r>
      <w:proofErr w:type="spellEnd"/>
      <w:r w:rsidR="00C6326F" w:rsidRPr="00C6326F">
        <w:rPr>
          <w:b w:val="0"/>
          <w:bCs/>
        </w:rPr>
        <w:t xml:space="preserve">, Acetylene Black 50%-01) and KJ was commercially available </w:t>
      </w:r>
      <w:proofErr w:type="spellStart"/>
      <w:r w:rsidR="00C6326F" w:rsidRPr="00C6326F">
        <w:rPr>
          <w:b w:val="0"/>
          <w:bCs/>
        </w:rPr>
        <w:t>Ketjenblack</w:t>
      </w:r>
      <w:proofErr w:type="spellEnd"/>
      <w:r w:rsidR="00C6326F" w:rsidRPr="00C6326F">
        <w:rPr>
          <w:b w:val="0"/>
          <w:bCs/>
        </w:rPr>
        <w:t xml:space="preserve"> carbon black(</w:t>
      </w:r>
      <w:proofErr w:type="spellStart"/>
      <w:r w:rsidR="00C6326F" w:rsidRPr="00C6326F">
        <w:rPr>
          <w:b w:val="0"/>
          <w:bCs/>
        </w:rPr>
        <w:t>Ketjenblack</w:t>
      </w:r>
      <w:proofErr w:type="spellEnd"/>
      <w:r w:rsidR="00C6326F" w:rsidRPr="00C6326F">
        <w:rPr>
          <w:b w:val="0"/>
          <w:bCs/>
        </w:rPr>
        <w:t xml:space="preserve"> EC-600JD)</w:t>
      </w:r>
      <w:bookmarkEnd w:id="0"/>
      <w:r w:rsidR="00C6326F" w:rsidRPr="00C6326F">
        <w:rPr>
          <w:b w:val="0"/>
          <w:bCs/>
        </w:rPr>
        <w:t>.</w:t>
      </w: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  <w:bCs/>
        </w:rPr>
      </w:pPr>
    </w:p>
    <w:p w:rsidR="00C6326F" w:rsidRDefault="00C6326F" w:rsidP="000F4F77">
      <w:pPr>
        <w:rPr>
          <w:b w:val="0"/>
        </w:rPr>
      </w:pPr>
      <w:r>
        <w:rPr>
          <w:b w:val="0"/>
          <w:noProof/>
        </w:rPr>
        <w:lastRenderedPageBreak/>
        <w:drawing>
          <wp:inline distT="0" distB="0" distL="0" distR="0">
            <wp:extent cx="5943600" cy="2475865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26F" w:rsidRDefault="00C6326F" w:rsidP="00C6326F">
      <w:pPr>
        <w:tabs>
          <w:tab w:val="left" w:pos="486"/>
        </w:tabs>
      </w:pPr>
      <w:r>
        <w:t>Extended Data Figure 2</w:t>
      </w:r>
      <w:r w:rsidRPr="000F4F77">
        <w:t xml:space="preserve"> | </w:t>
      </w:r>
      <w:r w:rsidR="001D4B1E">
        <w:t>D</w:t>
      </w:r>
      <w:r>
        <w:t>ifferent components to make a Na/Cl coin cell battery.</w:t>
      </w: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</w:pPr>
    </w:p>
    <w:p w:rsidR="00C6326F" w:rsidRDefault="00C6326F" w:rsidP="00C6326F">
      <w:pPr>
        <w:tabs>
          <w:tab w:val="left" w:pos="486"/>
        </w:tabs>
        <w:rPr>
          <w:b w:val="0"/>
        </w:rPr>
      </w:pPr>
      <w:r w:rsidRPr="000F4F77">
        <w:rPr>
          <w:b w:val="0"/>
        </w:rPr>
        <w:t xml:space="preserve">  </w:t>
      </w:r>
    </w:p>
    <w:p w:rsidR="00C6326F" w:rsidRDefault="0084645F" w:rsidP="00C6326F">
      <w:r>
        <w:rPr>
          <w:noProof/>
        </w:rPr>
        <w:lastRenderedPageBreak/>
        <w:drawing>
          <wp:inline distT="0" distB="0" distL="0" distR="0">
            <wp:extent cx="5943600" cy="227266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7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26F" w:rsidRDefault="00C6326F" w:rsidP="00C6326F">
      <w:pPr>
        <w:tabs>
          <w:tab w:val="left" w:pos="486"/>
        </w:tabs>
      </w:pPr>
      <w:r>
        <w:t>Extended Data Figure 3</w:t>
      </w:r>
      <w:r w:rsidRPr="000F4F77">
        <w:t xml:space="preserve"> | </w:t>
      </w:r>
      <w:r w:rsidR="001D4B1E">
        <w:t xml:space="preserve">Electrochemical impedance spectroscopy (EIS) of battery during its first discharge and the first discharge of a Na/Cl battery using neutral electrolyte. </w:t>
      </w:r>
      <w:r>
        <w:t>a,</w:t>
      </w:r>
      <w:r>
        <w:rPr>
          <w:b w:val="0"/>
        </w:rPr>
        <w:t xml:space="preserve"> </w:t>
      </w:r>
      <w:r w:rsidRPr="0009050F">
        <w:rPr>
          <w:b w:val="0"/>
        </w:rPr>
        <w:t>Impedance measurements along the curve of first discharge of the battery when 4M AlCl</w:t>
      </w:r>
      <w:r w:rsidRPr="0009050F">
        <w:rPr>
          <w:b w:val="0"/>
          <w:vertAlign w:val="subscript"/>
        </w:rPr>
        <w:t>3</w:t>
      </w:r>
      <w:r w:rsidRPr="0009050F">
        <w:rPr>
          <w:b w:val="0"/>
        </w:rPr>
        <w:t xml:space="preserve"> in SOCl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+ 2</w:t>
      </w:r>
      <w:r w:rsidR="00C050D5">
        <w:rPr>
          <w:b w:val="0"/>
        </w:rPr>
        <w:t xml:space="preserve"> </w:t>
      </w:r>
      <w:proofErr w:type="spellStart"/>
      <w:r w:rsidRPr="0009050F">
        <w:rPr>
          <w:b w:val="0"/>
        </w:rPr>
        <w:t>wt</w:t>
      </w:r>
      <w:proofErr w:type="spellEnd"/>
      <w:r w:rsidRPr="0009050F">
        <w:rPr>
          <w:b w:val="0"/>
        </w:rPr>
        <w:t>% NaFSI/</w:t>
      </w:r>
      <w:proofErr w:type="spellStart"/>
      <w:r w:rsidRPr="0009050F">
        <w:rPr>
          <w:b w:val="0"/>
        </w:rPr>
        <w:t>NaTFSI</w:t>
      </w:r>
      <w:proofErr w:type="spellEnd"/>
      <w:r w:rsidRPr="0009050F">
        <w:rPr>
          <w:b w:val="0"/>
        </w:rPr>
        <w:t xml:space="preserve"> was used as the electrolyte</w:t>
      </w:r>
      <w:r>
        <w:rPr>
          <w:b w:val="0"/>
        </w:rPr>
        <w:t xml:space="preserve">. </w:t>
      </w:r>
      <w:r>
        <w:t>b,</w:t>
      </w:r>
      <w:r w:rsidRPr="0009050F">
        <w:rPr>
          <w:b w:val="0"/>
        </w:rPr>
        <w:t xml:space="preserve"> first discharge curve of Na/Cl battery when 4M AlCl</w:t>
      </w:r>
      <w:r w:rsidRPr="0009050F">
        <w:rPr>
          <w:b w:val="0"/>
          <w:vertAlign w:val="subscript"/>
        </w:rPr>
        <w:t>3</w:t>
      </w:r>
      <w:r w:rsidRPr="0009050F">
        <w:rPr>
          <w:b w:val="0"/>
        </w:rPr>
        <w:t xml:space="preserve"> + 4M </w:t>
      </w:r>
      <w:proofErr w:type="spellStart"/>
      <w:r w:rsidRPr="0009050F">
        <w:rPr>
          <w:b w:val="0"/>
        </w:rPr>
        <w:t>NaCl</w:t>
      </w:r>
      <w:proofErr w:type="spellEnd"/>
      <w:r w:rsidRPr="0009050F">
        <w:rPr>
          <w:b w:val="0"/>
        </w:rPr>
        <w:t xml:space="preserve"> in SOCl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was used as the electrolyte</w:t>
      </w:r>
      <w:r w:rsidRPr="009C166C">
        <w:rPr>
          <w:b w:val="0"/>
        </w:rPr>
        <w:t>.</w:t>
      </w:r>
    </w:p>
    <w:p w:rsidR="00C6326F" w:rsidRDefault="00C6326F" w:rsidP="00C6326F"/>
    <w:p w:rsidR="00C6326F" w:rsidRPr="00C6326F" w:rsidRDefault="00C6326F" w:rsidP="00C6326F"/>
    <w:p w:rsidR="00C6326F" w:rsidRPr="00C6326F" w:rsidRDefault="00C6326F" w:rsidP="00C6326F"/>
    <w:p w:rsidR="00C6326F" w:rsidRPr="00C6326F" w:rsidRDefault="00C6326F" w:rsidP="00C6326F"/>
    <w:p w:rsidR="00C6326F" w:rsidRPr="00C6326F" w:rsidRDefault="00C6326F" w:rsidP="00C6326F"/>
    <w:p w:rsidR="00C6326F" w:rsidRPr="00C6326F" w:rsidRDefault="00C6326F" w:rsidP="00C6326F"/>
    <w:p w:rsidR="00C6326F" w:rsidRPr="00C6326F" w:rsidRDefault="00C6326F" w:rsidP="00C6326F"/>
    <w:p w:rsidR="00C6326F" w:rsidRPr="00C6326F" w:rsidRDefault="00C6326F" w:rsidP="00C6326F"/>
    <w:p w:rsidR="00C6326F" w:rsidRPr="00C6326F" w:rsidRDefault="00C6326F" w:rsidP="00C6326F"/>
    <w:p w:rsidR="00C6326F" w:rsidRPr="00C6326F" w:rsidRDefault="00C6326F" w:rsidP="00C6326F"/>
    <w:p w:rsidR="00C6326F" w:rsidRPr="00C6326F" w:rsidRDefault="00C6326F" w:rsidP="00C6326F"/>
    <w:p w:rsidR="00C6326F" w:rsidRPr="00C6326F" w:rsidRDefault="00C6326F" w:rsidP="00C6326F"/>
    <w:p w:rsidR="00C6326F" w:rsidRPr="00C6326F" w:rsidRDefault="00C6326F" w:rsidP="00C6326F"/>
    <w:p w:rsidR="00C6326F" w:rsidRPr="00C6326F" w:rsidRDefault="00C6326F" w:rsidP="00C6326F"/>
    <w:p w:rsidR="00C6326F" w:rsidRDefault="00C6326F" w:rsidP="00C6326F"/>
    <w:p w:rsidR="00C6326F" w:rsidRDefault="00C6326F" w:rsidP="00C6326F"/>
    <w:p w:rsidR="00C6326F" w:rsidRDefault="00C6326F" w:rsidP="00C6326F"/>
    <w:p w:rsidR="00C6326F" w:rsidRDefault="00C6326F" w:rsidP="00C6326F">
      <w:r>
        <w:rPr>
          <w:noProof/>
        </w:rPr>
        <w:drawing>
          <wp:inline distT="0" distB="0" distL="0" distR="0">
            <wp:extent cx="5943600" cy="4734560"/>
            <wp:effectExtent l="0" t="0" r="0" b="88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3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26F" w:rsidRDefault="00C6326F" w:rsidP="00C6326F"/>
    <w:p w:rsidR="00C6326F" w:rsidRDefault="00C6326F" w:rsidP="00C6326F">
      <w:pPr>
        <w:rPr>
          <w:b w:val="0"/>
        </w:rPr>
      </w:pPr>
      <w:r>
        <w:t>Extended Data Figure 4</w:t>
      </w:r>
      <w:r w:rsidRPr="000F4F77">
        <w:t xml:space="preserve"> | </w:t>
      </w:r>
      <w:r w:rsidR="001D4B1E">
        <w:t>P</w:t>
      </w:r>
      <w:r w:rsidRPr="009C166C">
        <w:t>ercentage change of the mass spectrum intensity of Cl</w:t>
      </w:r>
      <w:r w:rsidRPr="009C166C">
        <w:rPr>
          <w:vertAlign w:val="subscript"/>
        </w:rPr>
        <w:t>2</w:t>
      </w:r>
      <w:r w:rsidRPr="009C166C">
        <w:t xml:space="preserve"> and SCl</w:t>
      </w:r>
      <w:r w:rsidRPr="009C166C">
        <w:rPr>
          <w:vertAlign w:val="subscript"/>
        </w:rPr>
        <w:t>2</w:t>
      </w:r>
      <w:r w:rsidRPr="009C166C">
        <w:t xml:space="preserve"> in charged and discharged battery compared to their respective fragmented intensity</w:t>
      </w:r>
      <w:r>
        <w:t xml:space="preserve">. </w:t>
      </w:r>
      <w:r w:rsidRPr="0009050F">
        <w:rPr>
          <w:b w:val="0"/>
        </w:rPr>
        <w:t>By taking the mass spectrum of pure electrolyte, pure SO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and pure S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, the intensity ratio between 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and SOCl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, 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and SO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, 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and S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could be determined, respectively. Similarly, the ratio between SCl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and SOCl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, SCl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 and SO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, SCl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and S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Cl</w:t>
      </w:r>
      <w:r w:rsidRPr="0009050F">
        <w:rPr>
          <w:b w:val="0"/>
          <w:vertAlign w:val="subscript"/>
        </w:rPr>
        <w:t>2</w:t>
      </w:r>
      <w:r w:rsidR="001F7148">
        <w:rPr>
          <w:b w:val="0"/>
        </w:rPr>
        <w:t xml:space="preserve"> could also be calculated (Extended Data Table 2</w:t>
      </w:r>
      <w:r w:rsidRPr="0009050F">
        <w:rPr>
          <w:b w:val="0"/>
        </w:rPr>
        <w:t>). From these ratios, we could calculate the fragmented intensity of either 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or SCl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, the intensity of 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or SCl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contributed by fragmentations of SOCl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, S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Cl</w:t>
      </w:r>
      <w:r w:rsidRPr="0009050F">
        <w:rPr>
          <w:b w:val="0"/>
        </w:rPr>
        <w:softHyphen/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and SO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>,</w:t>
      </w:r>
      <w:r w:rsidRPr="0009050F">
        <w:rPr>
          <w:b w:val="0"/>
          <w:vertAlign w:val="subscript"/>
        </w:rPr>
        <w:t xml:space="preserve"> </w:t>
      </w:r>
      <w:r w:rsidRPr="0009050F">
        <w:rPr>
          <w:b w:val="0"/>
        </w:rPr>
        <w:t>in the actual opened battery spectrum. Afterward, the percent difference between the actual intensity of 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or SCl</w:t>
      </w:r>
      <w:r w:rsidRPr="0009050F">
        <w:rPr>
          <w:b w:val="0"/>
          <w:vertAlign w:val="subscript"/>
        </w:rPr>
        <w:t>2</w:t>
      </w:r>
      <w:r w:rsidRPr="0009050F">
        <w:rPr>
          <w:b w:val="0"/>
        </w:rPr>
        <w:t xml:space="preserve"> and its fragmented intensity could be calculated and were reported in this figure. See </w:t>
      </w:r>
      <w:r>
        <w:rPr>
          <w:b w:val="0"/>
        </w:rPr>
        <w:t>Text S1</w:t>
      </w:r>
      <w:r w:rsidRPr="0009050F">
        <w:rPr>
          <w:b w:val="0"/>
        </w:rPr>
        <w:t xml:space="preserve"> for detail</w:t>
      </w:r>
      <w:r>
        <w:rPr>
          <w:b w:val="0"/>
        </w:rPr>
        <w:t>ed analysis</w:t>
      </w:r>
      <w:r w:rsidRPr="0009050F">
        <w:rPr>
          <w:b w:val="0"/>
        </w:rPr>
        <w:t>.</w:t>
      </w:r>
    </w:p>
    <w:p w:rsidR="00C6326F" w:rsidRDefault="00C6326F" w:rsidP="00C6326F">
      <w:pPr>
        <w:rPr>
          <w:b w:val="0"/>
        </w:rPr>
      </w:pPr>
    </w:p>
    <w:p w:rsidR="00C6326F" w:rsidRDefault="00C6326F" w:rsidP="00C6326F">
      <w:pPr>
        <w:rPr>
          <w:b w:val="0"/>
        </w:rPr>
      </w:pPr>
    </w:p>
    <w:p w:rsidR="00C6326F" w:rsidRDefault="00C6326F" w:rsidP="00C6326F">
      <w:pPr>
        <w:rPr>
          <w:b w:val="0"/>
        </w:rPr>
      </w:pPr>
    </w:p>
    <w:p w:rsidR="00C6326F" w:rsidRDefault="00C6326F" w:rsidP="00C6326F">
      <w:pPr>
        <w:rPr>
          <w:b w:val="0"/>
        </w:rPr>
      </w:pPr>
    </w:p>
    <w:p w:rsidR="00C6326F" w:rsidRDefault="00C6326F" w:rsidP="00C6326F">
      <w:r>
        <w:rPr>
          <w:noProof/>
        </w:rPr>
        <w:drawing>
          <wp:inline distT="0" distB="0" distL="0" distR="0">
            <wp:extent cx="5943600" cy="454088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4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26F" w:rsidRDefault="00C6326F" w:rsidP="00C6326F">
      <w:pPr>
        <w:rPr>
          <w:b w:val="0"/>
          <w:bCs/>
        </w:rPr>
      </w:pPr>
      <w:r>
        <w:t>Extended Data Figure 5</w:t>
      </w:r>
      <w:r w:rsidRPr="000F4F77">
        <w:t xml:space="preserve"> | </w:t>
      </w:r>
      <w:proofErr w:type="spellStart"/>
      <w:r w:rsidRPr="00F747DC">
        <w:rPr>
          <w:bCs/>
        </w:rPr>
        <w:t>Ar</w:t>
      </w:r>
      <w:proofErr w:type="spellEnd"/>
      <w:r w:rsidRPr="00F747DC">
        <w:rPr>
          <w:bCs/>
        </w:rPr>
        <w:t xml:space="preserve"> normalized mass spectroscopy data of the species in battery at different battery states (after first discharge, 0 hour retention, 24 hours retention, 72 hours retention, 120 hours retention and discharged)</w:t>
      </w:r>
      <w:r>
        <w:rPr>
          <w:bCs/>
        </w:rPr>
        <w:t>.</w:t>
      </w:r>
      <w:r w:rsidR="0084645F">
        <w:rPr>
          <w:bCs/>
        </w:rPr>
        <w:t xml:space="preserve"> </w:t>
      </w:r>
      <w:r w:rsidR="0084645F">
        <w:rPr>
          <w:b w:val="0"/>
          <w:bCs/>
        </w:rPr>
        <w:t xml:space="preserve">See Text S1 for detailed analysis. </w:t>
      </w:r>
    </w:p>
    <w:p w:rsidR="0084645F" w:rsidRDefault="0084645F" w:rsidP="00C6326F">
      <w:pPr>
        <w:rPr>
          <w:b w:val="0"/>
          <w:bCs/>
        </w:rPr>
      </w:pPr>
    </w:p>
    <w:p w:rsidR="0084645F" w:rsidRDefault="0084645F" w:rsidP="00C6326F">
      <w:pPr>
        <w:rPr>
          <w:b w:val="0"/>
          <w:bCs/>
        </w:rPr>
      </w:pPr>
    </w:p>
    <w:p w:rsidR="0084645F" w:rsidRDefault="0084645F" w:rsidP="00C6326F">
      <w:pPr>
        <w:rPr>
          <w:b w:val="0"/>
          <w:bCs/>
        </w:rPr>
      </w:pPr>
    </w:p>
    <w:p w:rsidR="0084645F" w:rsidRDefault="0084645F" w:rsidP="00C6326F">
      <w:pPr>
        <w:rPr>
          <w:b w:val="0"/>
          <w:bCs/>
        </w:rPr>
      </w:pPr>
    </w:p>
    <w:p w:rsidR="0084645F" w:rsidRDefault="0084645F" w:rsidP="00C6326F">
      <w:pPr>
        <w:rPr>
          <w:b w:val="0"/>
          <w:bCs/>
        </w:rPr>
      </w:pPr>
    </w:p>
    <w:p w:rsidR="0084645F" w:rsidRDefault="0084645F" w:rsidP="00C6326F">
      <w:pPr>
        <w:rPr>
          <w:b w:val="0"/>
          <w:bCs/>
        </w:rPr>
      </w:pPr>
    </w:p>
    <w:p w:rsidR="0084645F" w:rsidRDefault="0084645F" w:rsidP="00C6326F">
      <w:pPr>
        <w:rPr>
          <w:b w:val="0"/>
          <w:bCs/>
        </w:rPr>
      </w:pPr>
    </w:p>
    <w:p w:rsidR="0084645F" w:rsidRDefault="0084645F" w:rsidP="00C6326F">
      <w:pPr>
        <w:rPr>
          <w:b w:val="0"/>
          <w:bCs/>
        </w:rPr>
      </w:pPr>
    </w:p>
    <w:p w:rsidR="0084645F" w:rsidRDefault="0084645F" w:rsidP="00C6326F">
      <w:pPr>
        <w:rPr>
          <w:b w:val="0"/>
          <w:bCs/>
        </w:rPr>
      </w:pPr>
    </w:p>
    <w:p w:rsidR="0084645F" w:rsidRDefault="0084645F" w:rsidP="00C6326F">
      <w:pPr>
        <w:rPr>
          <w:b w:val="0"/>
          <w:bCs/>
        </w:rPr>
      </w:pPr>
    </w:p>
    <w:p w:rsidR="0084645F" w:rsidRPr="0084645F" w:rsidRDefault="009E1A64" w:rsidP="00C6326F">
      <w:pPr>
        <w:rPr>
          <w:b w:val="0"/>
        </w:rPr>
      </w:pPr>
      <w:r>
        <w:rPr>
          <w:b w:val="0"/>
          <w:noProof/>
        </w:rPr>
        <w:drawing>
          <wp:inline distT="0" distB="0" distL="0" distR="0">
            <wp:extent cx="5943600" cy="33432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6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26F" w:rsidRDefault="0084645F" w:rsidP="0084645F">
      <w:pPr>
        <w:rPr>
          <w:b w:val="0"/>
        </w:rPr>
      </w:pPr>
      <w:r>
        <w:t>Extended Data Figure 6</w:t>
      </w:r>
      <w:r w:rsidRPr="000F4F77">
        <w:t xml:space="preserve"> | </w:t>
      </w:r>
      <w:r>
        <w:t>Characterizations of sodium immersed in 4 M AlCl</w:t>
      </w:r>
      <w:r>
        <w:rPr>
          <w:vertAlign w:val="subscript"/>
        </w:rPr>
        <w:t>3</w:t>
      </w:r>
      <w:r>
        <w:t xml:space="preserve"> in SOCl</w:t>
      </w:r>
      <w:r>
        <w:rPr>
          <w:vertAlign w:val="subscript"/>
        </w:rPr>
        <w:t>2</w:t>
      </w:r>
      <w:r>
        <w:t xml:space="preserve"> with and without 2</w:t>
      </w:r>
      <w:r w:rsidR="009E1A64">
        <w:t xml:space="preserve"> </w:t>
      </w:r>
      <w:proofErr w:type="spellStart"/>
      <w:r>
        <w:t>wt</w:t>
      </w:r>
      <w:proofErr w:type="spellEnd"/>
      <w:r>
        <w:t>% NaFSI/</w:t>
      </w:r>
      <w:proofErr w:type="spellStart"/>
      <w:r>
        <w:t>NaTFSI</w:t>
      </w:r>
      <w:proofErr w:type="spellEnd"/>
      <w:r>
        <w:t xml:space="preserve"> and charge – discharge curves of the normal battery versus decayed battery</w:t>
      </w:r>
      <w:r w:rsidRPr="00F747DC">
        <w:t xml:space="preserve"> </w:t>
      </w:r>
      <w:r>
        <w:t>a,</w:t>
      </w:r>
      <w:r w:rsidRPr="0084645F">
        <w:rPr>
          <w:b w:val="0"/>
        </w:rPr>
        <w:t xml:space="preserve"> atomic percentage of different elements on the Na metal when immersed in 4 M AlCl</w:t>
      </w:r>
      <w:r w:rsidRPr="0084645F">
        <w:rPr>
          <w:b w:val="0"/>
          <w:vertAlign w:val="subscript"/>
        </w:rPr>
        <w:t>3</w:t>
      </w:r>
      <w:r w:rsidRPr="0084645F">
        <w:rPr>
          <w:b w:val="0"/>
        </w:rPr>
        <w:t xml:space="preserve"> in SOCl</w:t>
      </w:r>
      <w:r w:rsidRPr="0084645F">
        <w:rPr>
          <w:b w:val="0"/>
          <w:vertAlign w:val="subscript"/>
        </w:rPr>
        <w:t>2</w:t>
      </w:r>
      <w:r w:rsidRPr="0084645F">
        <w:rPr>
          <w:b w:val="0"/>
        </w:rPr>
        <w:t xml:space="preserve"> with and without 2</w:t>
      </w:r>
      <w:r w:rsidR="009E1A64">
        <w:rPr>
          <w:b w:val="0"/>
        </w:rPr>
        <w:t xml:space="preserve"> </w:t>
      </w:r>
      <w:proofErr w:type="spellStart"/>
      <w:r w:rsidRPr="0084645F">
        <w:rPr>
          <w:b w:val="0"/>
        </w:rPr>
        <w:t>wt</w:t>
      </w:r>
      <w:proofErr w:type="spellEnd"/>
      <w:r w:rsidRPr="0084645F">
        <w:rPr>
          <w:b w:val="0"/>
        </w:rPr>
        <w:t>% NaFSI/</w:t>
      </w:r>
      <w:proofErr w:type="spellStart"/>
      <w:r w:rsidRPr="0084645F">
        <w:rPr>
          <w:b w:val="0"/>
        </w:rPr>
        <w:t>NaTFSI</w:t>
      </w:r>
      <w:proofErr w:type="spellEnd"/>
      <w:r w:rsidRPr="0084645F">
        <w:rPr>
          <w:b w:val="0"/>
        </w:rPr>
        <w:t xml:space="preserve"> as additives</w:t>
      </w:r>
      <w:r>
        <w:rPr>
          <w:b w:val="0"/>
        </w:rPr>
        <w:t>.</w:t>
      </w:r>
      <w:r w:rsidRPr="0084645F">
        <w:rPr>
          <w:b w:val="0"/>
        </w:rPr>
        <w:t xml:space="preserve"> </w:t>
      </w:r>
      <w:r>
        <w:t>b,</w:t>
      </w:r>
      <w:r w:rsidRPr="0084645F">
        <w:rPr>
          <w:b w:val="0"/>
        </w:rPr>
        <w:t xml:space="preserve"> F 1s spectrum of Na immersed in 4 M AlCl</w:t>
      </w:r>
      <w:r w:rsidRPr="0084645F">
        <w:rPr>
          <w:b w:val="0"/>
          <w:vertAlign w:val="subscript"/>
        </w:rPr>
        <w:t>3</w:t>
      </w:r>
      <w:r w:rsidRPr="0084645F">
        <w:rPr>
          <w:b w:val="0"/>
        </w:rPr>
        <w:t xml:space="preserve"> in SOCl</w:t>
      </w:r>
      <w:r w:rsidRPr="0084645F">
        <w:rPr>
          <w:b w:val="0"/>
          <w:vertAlign w:val="subscript"/>
        </w:rPr>
        <w:t>2</w:t>
      </w:r>
      <w:r w:rsidRPr="0084645F">
        <w:rPr>
          <w:b w:val="0"/>
        </w:rPr>
        <w:t xml:space="preserve"> with/without additives</w:t>
      </w:r>
      <w:r>
        <w:rPr>
          <w:b w:val="0"/>
        </w:rPr>
        <w:t>.</w:t>
      </w:r>
      <w:r w:rsidRPr="0084645F">
        <w:rPr>
          <w:b w:val="0"/>
        </w:rPr>
        <w:t xml:space="preserve"> </w:t>
      </w:r>
      <w:r>
        <w:t>c,</w:t>
      </w:r>
      <w:r w:rsidRPr="0084645F">
        <w:rPr>
          <w:b w:val="0"/>
        </w:rPr>
        <w:t xml:space="preserve"> S 2p spectrum of Na immersed in 4 M AlCl</w:t>
      </w:r>
      <w:r w:rsidRPr="0084645F">
        <w:rPr>
          <w:b w:val="0"/>
          <w:vertAlign w:val="subscript"/>
        </w:rPr>
        <w:t>3</w:t>
      </w:r>
      <w:r w:rsidRPr="0084645F">
        <w:rPr>
          <w:b w:val="0"/>
        </w:rPr>
        <w:t xml:space="preserve"> in SOCl</w:t>
      </w:r>
      <w:r w:rsidRPr="0084645F">
        <w:rPr>
          <w:b w:val="0"/>
          <w:vertAlign w:val="subscript"/>
        </w:rPr>
        <w:t>2</w:t>
      </w:r>
      <w:r w:rsidRPr="0084645F">
        <w:rPr>
          <w:b w:val="0"/>
        </w:rPr>
        <w:t xml:space="preserve"> with/without additives</w:t>
      </w:r>
      <w:r>
        <w:rPr>
          <w:b w:val="0"/>
        </w:rPr>
        <w:t>.</w:t>
      </w:r>
      <w:r w:rsidRPr="0084645F">
        <w:rPr>
          <w:b w:val="0"/>
        </w:rPr>
        <w:t xml:space="preserve"> </w:t>
      </w:r>
      <w:r>
        <w:t>d,</w:t>
      </w:r>
      <w:r w:rsidRPr="0084645F">
        <w:rPr>
          <w:b w:val="0"/>
        </w:rPr>
        <w:t xml:space="preserve"> Cl 2p spectrum of Na immersed in 4 M AlCl</w:t>
      </w:r>
      <w:r w:rsidRPr="0084645F">
        <w:rPr>
          <w:b w:val="0"/>
          <w:vertAlign w:val="subscript"/>
        </w:rPr>
        <w:t>3</w:t>
      </w:r>
      <w:r w:rsidRPr="0084645F">
        <w:rPr>
          <w:b w:val="0"/>
        </w:rPr>
        <w:t xml:space="preserve"> in SOCl</w:t>
      </w:r>
      <w:r w:rsidRPr="0084645F">
        <w:rPr>
          <w:b w:val="0"/>
          <w:vertAlign w:val="subscript"/>
        </w:rPr>
        <w:t>2</w:t>
      </w:r>
      <w:r w:rsidRPr="0084645F">
        <w:rPr>
          <w:b w:val="0"/>
        </w:rPr>
        <w:t xml:space="preserve"> with/without additives</w:t>
      </w:r>
      <w:r>
        <w:rPr>
          <w:b w:val="0"/>
        </w:rPr>
        <w:t>.</w:t>
      </w:r>
      <w:r w:rsidRPr="0084645F">
        <w:rPr>
          <w:b w:val="0"/>
        </w:rPr>
        <w:t xml:space="preserve"> </w:t>
      </w:r>
      <w:r>
        <w:t>e,</w:t>
      </w:r>
      <w:r w:rsidRPr="0084645F">
        <w:rPr>
          <w:b w:val="0"/>
        </w:rPr>
        <w:t xml:space="preserve"> charge – discharge curves of the battery at normal state and after the battery started to decay.</w:t>
      </w:r>
    </w:p>
    <w:p w:rsidR="0084645F" w:rsidRDefault="0084645F" w:rsidP="0084645F">
      <w:pPr>
        <w:rPr>
          <w:b w:val="0"/>
        </w:rPr>
      </w:pPr>
    </w:p>
    <w:p w:rsidR="0084645F" w:rsidRDefault="0084645F" w:rsidP="0084645F">
      <w:pPr>
        <w:rPr>
          <w:b w:val="0"/>
        </w:rPr>
      </w:pPr>
    </w:p>
    <w:p w:rsidR="0084645F" w:rsidRDefault="0084645F" w:rsidP="0084645F">
      <w:pPr>
        <w:rPr>
          <w:b w:val="0"/>
        </w:rPr>
      </w:pPr>
    </w:p>
    <w:p w:rsidR="0084645F" w:rsidRDefault="0084645F" w:rsidP="0084645F">
      <w:pPr>
        <w:rPr>
          <w:b w:val="0"/>
        </w:rPr>
      </w:pPr>
    </w:p>
    <w:p w:rsidR="0084645F" w:rsidRDefault="0084645F" w:rsidP="0084645F">
      <w:pPr>
        <w:rPr>
          <w:b w:val="0"/>
        </w:rPr>
      </w:pPr>
    </w:p>
    <w:p w:rsidR="0084645F" w:rsidRDefault="0084645F" w:rsidP="0084645F">
      <w:pPr>
        <w:rPr>
          <w:b w:val="0"/>
        </w:rPr>
      </w:pPr>
    </w:p>
    <w:p w:rsidR="0084645F" w:rsidRDefault="0084645F" w:rsidP="0084645F">
      <w:pPr>
        <w:rPr>
          <w:b w:val="0"/>
        </w:rPr>
      </w:pPr>
    </w:p>
    <w:p w:rsidR="0084645F" w:rsidRDefault="0084645F" w:rsidP="0084645F">
      <w:pPr>
        <w:rPr>
          <w:b w:val="0"/>
        </w:rPr>
      </w:pPr>
    </w:p>
    <w:p w:rsidR="0084645F" w:rsidRDefault="0084645F" w:rsidP="0084645F">
      <w:pPr>
        <w:rPr>
          <w:b w:val="0"/>
        </w:rPr>
      </w:pPr>
    </w:p>
    <w:p w:rsidR="0084645F" w:rsidRDefault="0084645F" w:rsidP="0084645F">
      <w:pPr>
        <w:rPr>
          <w:b w:val="0"/>
        </w:rPr>
      </w:pPr>
    </w:p>
    <w:p w:rsidR="0084645F" w:rsidRDefault="0084645F" w:rsidP="0084645F">
      <w:pPr>
        <w:rPr>
          <w:b w:val="0"/>
        </w:rPr>
      </w:pPr>
    </w:p>
    <w:p w:rsidR="0084645F" w:rsidRDefault="0084645F" w:rsidP="0084645F">
      <w:pPr>
        <w:rPr>
          <w:b w:val="0"/>
        </w:rPr>
      </w:pPr>
      <w:r>
        <w:rPr>
          <w:b w:val="0"/>
          <w:noProof/>
        </w:rPr>
        <w:drawing>
          <wp:inline distT="0" distB="0" distL="0" distR="0">
            <wp:extent cx="5943600" cy="4457065"/>
            <wp:effectExtent l="0" t="0" r="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7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45F" w:rsidRDefault="0084645F" w:rsidP="0084645F">
      <w:pPr>
        <w:rPr>
          <w:b w:val="0"/>
        </w:rPr>
      </w:pPr>
      <w:r>
        <w:t>Extended Data Figure 7</w:t>
      </w:r>
      <w:r w:rsidRPr="000F4F77">
        <w:t xml:space="preserve"> | </w:t>
      </w:r>
      <w:r w:rsidRPr="0009050F">
        <w:t>RGA300 setup with chamber connected.</w:t>
      </w:r>
      <w:r w:rsidRPr="00F747DC">
        <w:t xml:space="preserve"> </w:t>
      </w:r>
      <w:r w:rsidRPr="0084645F">
        <w:rPr>
          <w:b w:val="0"/>
        </w:rPr>
        <w:t>See Text S1 for detailed analysis.</w:t>
      </w:r>
    </w:p>
    <w:p w:rsidR="0084645F" w:rsidRPr="0084645F" w:rsidRDefault="0084645F" w:rsidP="0084645F"/>
    <w:p w:rsidR="0084645F" w:rsidRPr="0084645F" w:rsidRDefault="0084645F" w:rsidP="0084645F"/>
    <w:p w:rsidR="0084645F" w:rsidRPr="0084645F" w:rsidRDefault="0084645F" w:rsidP="0084645F"/>
    <w:p w:rsidR="0084645F" w:rsidRPr="0084645F" w:rsidRDefault="0084645F" w:rsidP="0084645F"/>
    <w:p w:rsidR="0084645F" w:rsidRPr="0084645F" w:rsidRDefault="0084645F" w:rsidP="0084645F"/>
    <w:p w:rsidR="0084645F" w:rsidRPr="0084645F" w:rsidRDefault="0084645F" w:rsidP="0084645F"/>
    <w:p w:rsidR="0084645F" w:rsidRPr="0084645F" w:rsidRDefault="0084645F" w:rsidP="0084645F"/>
    <w:p w:rsidR="0084645F" w:rsidRPr="0084645F" w:rsidRDefault="0084645F" w:rsidP="0084645F"/>
    <w:p w:rsidR="0084645F" w:rsidRDefault="0084645F" w:rsidP="0084645F"/>
    <w:p w:rsidR="0084645F" w:rsidRDefault="0084645F" w:rsidP="0084645F">
      <w:pPr>
        <w:tabs>
          <w:tab w:val="left" w:pos="910"/>
        </w:tabs>
      </w:pPr>
      <w:r>
        <w:tab/>
      </w:r>
    </w:p>
    <w:p w:rsidR="003D2640" w:rsidRPr="0061124F" w:rsidRDefault="0061124F" w:rsidP="0061124F">
      <w:pPr>
        <w:tabs>
          <w:tab w:val="left" w:pos="910"/>
        </w:tabs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802505" cy="6642100"/>
            <wp:effectExtent l="0" t="0" r="0" b="6350"/>
            <wp:wrapTopAndBottom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8_resized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2505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2640">
        <w:t>Extended Data Figure 8</w:t>
      </w:r>
      <w:r w:rsidR="003D2640" w:rsidRPr="000F4F77">
        <w:t xml:space="preserve"> | </w:t>
      </w:r>
      <w:r w:rsidR="003D2640">
        <w:rPr>
          <w:noProof/>
        </w:rPr>
        <w:t>Argon normalized mass spectrum of standard solutions and species inside battery at different states a,</w:t>
      </w:r>
      <w:r w:rsidR="003D2640" w:rsidRPr="00F747DC">
        <w:rPr>
          <w:noProof/>
        </w:rPr>
        <w:t xml:space="preserve"> </w:t>
      </w:r>
      <w:r w:rsidR="003D2640">
        <w:rPr>
          <w:b w:val="0"/>
          <w:noProof/>
        </w:rPr>
        <w:t xml:space="preserve">fresh electrolyte. </w:t>
      </w:r>
      <w:r w:rsidR="003D2640">
        <w:rPr>
          <w:noProof/>
        </w:rPr>
        <w:t>b,</w:t>
      </w:r>
      <w:r w:rsidR="003D2640" w:rsidRPr="003D2640">
        <w:rPr>
          <w:b w:val="0"/>
          <w:noProof/>
        </w:rPr>
        <w:t xml:space="preserve"> fresh S</w:t>
      </w:r>
      <w:r w:rsidR="003D2640" w:rsidRPr="003D2640">
        <w:rPr>
          <w:b w:val="0"/>
          <w:noProof/>
          <w:vertAlign w:val="subscript"/>
        </w:rPr>
        <w:t>2</w:t>
      </w:r>
      <w:r w:rsidR="003D2640" w:rsidRPr="003D2640">
        <w:rPr>
          <w:b w:val="0"/>
          <w:noProof/>
        </w:rPr>
        <w:t>Cl</w:t>
      </w:r>
      <w:r w:rsidR="003D2640" w:rsidRPr="003D2640">
        <w:rPr>
          <w:b w:val="0"/>
          <w:noProof/>
          <w:vertAlign w:val="subscript"/>
        </w:rPr>
        <w:t>2</w:t>
      </w:r>
      <w:r w:rsidR="003D2640">
        <w:rPr>
          <w:b w:val="0"/>
          <w:noProof/>
        </w:rPr>
        <w:t xml:space="preserve">. </w:t>
      </w:r>
      <w:r w:rsidR="003D2640">
        <w:rPr>
          <w:noProof/>
        </w:rPr>
        <w:t>c,</w:t>
      </w:r>
      <w:r w:rsidR="003D2640" w:rsidRPr="003D2640">
        <w:rPr>
          <w:b w:val="0"/>
          <w:noProof/>
        </w:rPr>
        <w:t xml:space="preserve"> fresh SO</w:t>
      </w:r>
      <w:r w:rsidR="003D2640" w:rsidRPr="003D2640">
        <w:rPr>
          <w:b w:val="0"/>
          <w:noProof/>
          <w:vertAlign w:val="subscript"/>
        </w:rPr>
        <w:t>2</w:t>
      </w:r>
      <w:r w:rsidR="003D2640" w:rsidRPr="003D2640">
        <w:rPr>
          <w:b w:val="0"/>
          <w:noProof/>
        </w:rPr>
        <w:t>Cl</w:t>
      </w:r>
      <w:r w:rsidR="003D2640" w:rsidRPr="003D2640">
        <w:rPr>
          <w:b w:val="0"/>
          <w:noProof/>
          <w:vertAlign w:val="subscript"/>
        </w:rPr>
        <w:t>2</w:t>
      </w:r>
      <w:r w:rsidR="003D2640">
        <w:rPr>
          <w:b w:val="0"/>
          <w:noProof/>
        </w:rPr>
        <w:t xml:space="preserve">. </w:t>
      </w:r>
      <w:r w:rsidR="003D2640">
        <w:rPr>
          <w:noProof/>
        </w:rPr>
        <w:t>d,</w:t>
      </w:r>
      <w:r w:rsidR="003D2640" w:rsidRPr="003D2640">
        <w:rPr>
          <w:b w:val="0"/>
          <w:noProof/>
        </w:rPr>
        <w:t xml:space="preserve"> species in ch</w:t>
      </w:r>
      <w:r w:rsidR="003D2640">
        <w:rPr>
          <w:b w:val="0"/>
          <w:noProof/>
        </w:rPr>
        <w:t xml:space="preserve">arged battery with no retention. </w:t>
      </w:r>
      <w:r w:rsidR="003D2640">
        <w:rPr>
          <w:noProof/>
        </w:rPr>
        <w:t>e,</w:t>
      </w:r>
      <w:r w:rsidR="003D2640" w:rsidRPr="003D2640">
        <w:rPr>
          <w:b w:val="0"/>
          <w:noProof/>
        </w:rPr>
        <w:t xml:space="preserve"> species in charged battery retained for 24 hours at open-circuit</w:t>
      </w:r>
      <w:r w:rsidR="003D2640">
        <w:rPr>
          <w:b w:val="0"/>
          <w:noProof/>
        </w:rPr>
        <w:t xml:space="preserve">. </w:t>
      </w:r>
      <w:r w:rsidR="003D2640">
        <w:rPr>
          <w:noProof/>
        </w:rPr>
        <w:t>f,</w:t>
      </w:r>
      <w:r w:rsidR="003D2640">
        <w:rPr>
          <w:b w:val="0"/>
          <w:noProof/>
        </w:rPr>
        <w:t xml:space="preserve"> </w:t>
      </w:r>
      <w:r w:rsidR="003D2640" w:rsidRPr="003D2640">
        <w:rPr>
          <w:b w:val="0"/>
          <w:noProof/>
        </w:rPr>
        <w:t>mass spectrum of species in charged battery retain</w:t>
      </w:r>
      <w:r w:rsidR="003D2640">
        <w:rPr>
          <w:b w:val="0"/>
          <w:noProof/>
        </w:rPr>
        <w:t xml:space="preserve">ed for 72 hours at open-circuit. </w:t>
      </w:r>
      <w:r w:rsidR="003D2640">
        <w:rPr>
          <w:noProof/>
        </w:rPr>
        <w:t>g,</w:t>
      </w:r>
      <w:r w:rsidR="003D2640" w:rsidRPr="003D2640">
        <w:rPr>
          <w:b w:val="0"/>
          <w:noProof/>
        </w:rPr>
        <w:t xml:space="preserve"> mass spectrum of species in charged battery retaine</w:t>
      </w:r>
      <w:r w:rsidR="003D2640">
        <w:rPr>
          <w:b w:val="0"/>
          <w:noProof/>
        </w:rPr>
        <w:t xml:space="preserve">d for 120 hours at open-circuit. </w:t>
      </w:r>
      <w:r w:rsidR="003D2640">
        <w:rPr>
          <w:noProof/>
        </w:rPr>
        <w:t>h,</w:t>
      </w:r>
      <w:r w:rsidR="003D2640" w:rsidRPr="003D2640">
        <w:rPr>
          <w:b w:val="0"/>
          <w:noProof/>
        </w:rPr>
        <w:t xml:space="preserve"> mass spectrum of species in discharged battery. See Text S1 for detailed analysis.</w:t>
      </w:r>
    </w:p>
    <w:p w:rsidR="003D2640" w:rsidRDefault="003D2640" w:rsidP="003D2640"/>
    <w:p w:rsidR="00380FE9" w:rsidRDefault="00254E0E" w:rsidP="003D2640">
      <w:r>
        <w:rPr>
          <w:noProof/>
        </w:rPr>
        <w:lastRenderedPageBreak/>
        <w:drawing>
          <wp:inline distT="0" distB="0" distL="0" distR="0">
            <wp:extent cx="5943600" cy="9867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le S2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8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45F" w:rsidRPr="003D2640" w:rsidRDefault="003D2640" w:rsidP="003D2640">
      <w:r>
        <w:t xml:space="preserve">Extended Data Table 2 | </w:t>
      </w:r>
      <w:r w:rsidR="001D4B1E">
        <w:t>R</w:t>
      </w:r>
      <w:r w:rsidRPr="0009050F">
        <w:t>atios between peak intensity of different species/fragments and peak intensity of molecular peak in pure S</w:t>
      </w:r>
      <w:r w:rsidRPr="0009050F">
        <w:rPr>
          <w:vertAlign w:val="subscript"/>
        </w:rPr>
        <w:t>2</w:t>
      </w:r>
      <w:r w:rsidRPr="0009050F">
        <w:t>Cl</w:t>
      </w:r>
      <w:r w:rsidRPr="0009050F">
        <w:rPr>
          <w:vertAlign w:val="subscript"/>
        </w:rPr>
        <w:t>2</w:t>
      </w:r>
      <w:r w:rsidRPr="0009050F">
        <w:t>, pure SO</w:t>
      </w:r>
      <w:r w:rsidRPr="0009050F">
        <w:rPr>
          <w:vertAlign w:val="subscript"/>
        </w:rPr>
        <w:t>2</w:t>
      </w:r>
      <w:r w:rsidRPr="0009050F">
        <w:t>Cl</w:t>
      </w:r>
      <w:r w:rsidRPr="0009050F">
        <w:rPr>
          <w:vertAlign w:val="subscript"/>
        </w:rPr>
        <w:t>2</w:t>
      </w:r>
      <w:r w:rsidRPr="0009050F">
        <w:t xml:space="preserve"> and fresh electrolyte. </w:t>
      </w:r>
      <w:r w:rsidRPr="009E1A64">
        <w:rPr>
          <w:b w:val="0"/>
        </w:rPr>
        <w:t>See Text S1 for detailed analysis.</w:t>
      </w:r>
      <w:bookmarkStart w:id="1" w:name="_GoBack"/>
      <w:bookmarkEnd w:id="1"/>
    </w:p>
    <w:sectPr w:rsidR="0084645F" w:rsidRPr="003D26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F77"/>
    <w:rsid w:val="000C64F1"/>
    <w:rsid w:val="000F4F77"/>
    <w:rsid w:val="001D4B1E"/>
    <w:rsid w:val="001F7148"/>
    <w:rsid w:val="00254E0E"/>
    <w:rsid w:val="00380FE9"/>
    <w:rsid w:val="003D2640"/>
    <w:rsid w:val="0061124F"/>
    <w:rsid w:val="00642D4E"/>
    <w:rsid w:val="0084645F"/>
    <w:rsid w:val="008B7552"/>
    <w:rsid w:val="00940B71"/>
    <w:rsid w:val="00952ADA"/>
    <w:rsid w:val="009E1A64"/>
    <w:rsid w:val="00C050D5"/>
    <w:rsid w:val="00C6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A7D780-5BD6-4940-8C38-EFF9433D5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theme="minorBidi"/>
        <w:b/>
        <w:sz w:val="24"/>
        <w:szCs w:val="22"/>
        <w:lang w:val="en-US" w:eastAsia="zh-CN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fontTable" Target="fontTable.xml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4DBBBB-9913-409E-B77C-61F42ABAF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Guanzhou Zhu</dc:creator>
  <cp:keywords/>
  <dc:description/>
  <cp:lastModifiedBy>Guanzhou Zhu</cp:lastModifiedBy>
  <cp:revision>10</cp:revision>
  <dcterms:created xsi:type="dcterms:W3CDTF">2020-09-23T18:12:00Z</dcterms:created>
  <dcterms:modified xsi:type="dcterms:W3CDTF">2020-09-24T03:12:00Z</dcterms:modified>
</cp:coreProperties>
</file>