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0FA7A" w14:textId="77777777" w:rsidR="00134BEF" w:rsidRPr="00A856F7" w:rsidRDefault="00134BEF" w:rsidP="00134BEF">
      <w:pP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Supplementary Table </w:t>
      </w:r>
      <w:r w:rsidR="00794E79">
        <w:rPr>
          <w:rFonts w:ascii="Times New Roman" w:eastAsia="Times New Roman" w:hAnsi="Times New Roman" w:cs="Times New Roman"/>
          <w:b/>
          <w:color w:val="000000"/>
        </w:rPr>
        <w:t>1</w:t>
      </w:r>
      <w:r>
        <w:rPr>
          <w:rFonts w:ascii="Times New Roman" w:eastAsia="Times New Roman" w:hAnsi="Times New Roman" w:cs="Times New Roman"/>
          <w:b/>
          <w:color w:val="000000"/>
        </w:rPr>
        <w:t xml:space="preserve">: </w:t>
      </w:r>
      <w:r w:rsidRPr="00A856F7">
        <w:rPr>
          <w:rFonts w:ascii="Times New Roman" w:eastAsia="Times New Roman" w:hAnsi="Times New Roman" w:cs="Times New Roman"/>
          <w:bCs/>
          <w:color w:val="000000"/>
        </w:rPr>
        <w:t>Knowledge of climate change and its health impacts among frontline healthcare workers (N = 250).</w:t>
      </w:r>
      <w:r w:rsidRPr="00A856F7">
        <w:rPr>
          <w:rFonts w:ascii="Times New Roman" w:eastAsia="Times New Roman" w:hAnsi="Times New Roman" w:cs="Times New Roman"/>
          <w:color w:val="000000"/>
        </w:rPr>
        <w:t xml:space="preserve"> Bolded frequencies and percentages indicate good knowledge of climate change and health. Knowledge scores were computed from 37 binary-coded items across three domains: (A) General Climate Change Knowledge includes 16 items assessing understanding of climate change drivers, impacts, and mitigation behaviors. (B) Climate Change &amp; Health Knowledge comprises 12 items evaluating awareness of health-related consequences of climate change, such as disease vulnerability and affected populations. (C) Climate Change &amp; Zoonotic Disease Knowledge contains nine items measuring knowledge of how climate change influences zoonotic disease risks, distribution, and outbreaks. Scores &gt; 60% in each domain (i.e., &gt; 9/16, &gt; 7/12, &gt; 5/9) were categorized as “Good Knowledge.” A total knowledge score &gt; 60% (&gt; 22 out of 37) was categorized as “Good Total Knowledge.”</w:t>
      </w:r>
    </w:p>
    <w:tbl>
      <w:tblPr>
        <w:tblW w:w="14145" w:type="dxa"/>
        <w:tblInd w:w="-8"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Look w:val="0400" w:firstRow="0" w:lastRow="0" w:firstColumn="0" w:lastColumn="0" w:noHBand="0" w:noVBand="1"/>
      </w:tblPr>
      <w:tblGrid>
        <w:gridCol w:w="10635"/>
        <w:gridCol w:w="1710"/>
        <w:gridCol w:w="1800"/>
      </w:tblGrid>
      <w:tr w:rsidR="00134BEF" w:rsidRPr="00832EB5" w14:paraId="5A315DDE" w14:textId="77777777" w:rsidTr="00134BEF">
        <w:trPr>
          <w:trHeight w:val="300"/>
        </w:trPr>
        <w:tc>
          <w:tcPr>
            <w:tcW w:w="10635" w:type="dxa"/>
            <w:tcBorders>
              <w:top w:val="single" w:sz="6" w:space="0" w:color="000000"/>
              <w:left w:val="single" w:sz="6" w:space="0" w:color="000000"/>
            </w:tcBorders>
            <w:shd w:val="clear" w:color="auto" w:fill="BFBFBF"/>
            <w:tcMar>
              <w:left w:w="90" w:type="dxa"/>
              <w:right w:w="90" w:type="dxa"/>
            </w:tcMar>
            <w:vAlign w:val="center"/>
          </w:tcPr>
          <w:p w14:paraId="25C5F43C" w14:textId="77777777" w:rsidR="00134BEF" w:rsidRPr="00832EB5" w:rsidRDefault="00134BEF" w:rsidP="00D104D1">
            <w:pPr>
              <w:spacing w:after="0" w:line="240" w:lineRule="auto"/>
              <w:rPr>
                <w:rFonts w:ascii="Times New Roman" w:eastAsia="Times New Roman" w:hAnsi="Times New Roman" w:cs="Times New Roman"/>
                <w:color w:val="000000"/>
                <w:sz w:val="22"/>
                <w:szCs w:val="22"/>
              </w:rPr>
            </w:pPr>
            <w:r w:rsidRPr="00832EB5">
              <w:rPr>
                <w:rFonts w:ascii="Times New Roman" w:eastAsia="Times New Roman" w:hAnsi="Times New Roman" w:cs="Times New Roman"/>
                <w:b/>
                <w:color w:val="000000"/>
                <w:sz w:val="22"/>
                <w:szCs w:val="22"/>
              </w:rPr>
              <w:t>Climate Change and Health Knowledge</w:t>
            </w:r>
          </w:p>
        </w:tc>
        <w:tc>
          <w:tcPr>
            <w:tcW w:w="1710" w:type="dxa"/>
            <w:tcBorders>
              <w:top w:val="single" w:sz="6" w:space="0" w:color="000000"/>
            </w:tcBorders>
            <w:shd w:val="clear" w:color="auto" w:fill="BFBFBF"/>
            <w:tcMar>
              <w:left w:w="90" w:type="dxa"/>
              <w:right w:w="90" w:type="dxa"/>
            </w:tcMar>
          </w:tcPr>
          <w:p w14:paraId="36377A70" w14:textId="77777777" w:rsidR="00134BEF" w:rsidRPr="00832EB5" w:rsidRDefault="00134BEF" w:rsidP="00D104D1">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b/>
                <w:color w:val="000000"/>
                <w:sz w:val="22"/>
                <w:szCs w:val="22"/>
              </w:rPr>
              <w:t>Frequency</w:t>
            </w:r>
          </w:p>
          <w:p w14:paraId="0960EFF6" w14:textId="77777777" w:rsidR="00134BEF" w:rsidRPr="00832EB5" w:rsidRDefault="00134BEF" w:rsidP="00D104D1">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b/>
                <w:color w:val="000000"/>
                <w:sz w:val="22"/>
                <w:szCs w:val="22"/>
              </w:rPr>
              <w:t>(n, %)</w:t>
            </w:r>
          </w:p>
        </w:tc>
        <w:tc>
          <w:tcPr>
            <w:tcW w:w="1800" w:type="dxa"/>
            <w:tcBorders>
              <w:top w:val="single" w:sz="6" w:space="0" w:color="000000"/>
              <w:right w:val="single" w:sz="6" w:space="0" w:color="000000"/>
            </w:tcBorders>
            <w:shd w:val="clear" w:color="auto" w:fill="BFBFBF"/>
            <w:tcMar>
              <w:left w:w="90" w:type="dxa"/>
              <w:right w:w="90" w:type="dxa"/>
            </w:tcMar>
          </w:tcPr>
          <w:p w14:paraId="66E2589A" w14:textId="77777777" w:rsidR="00134BEF" w:rsidRPr="00832EB5" w:rsidRDefault="00134BEF" w:rsidP="00D104D1">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b/>
                <w:color w:val="000000"/>
                <w:sz w:val="22"/>
                <w:szCs w:val="22"/>
              </w:rPr>
              <w:t xml:space="preserve">Mean </w:t>
            </w:r>
          </w:p>
          <w:p w14:paraId="146DFA8B" w14:textId="77777777" w:rsidR="00134BEF" w:rsidRPr="00832EB5" w:rsidRDefault="00134BEF" w:rsidP="00D104D1">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b/>
                <w:color w:val="000000"/>
                <w:sz w:val="22"/>
                <w:szCs w:val="22"/>
              </w:rPr>
              <w:t>(SD)</w:t>
            </w:r>
          </w:p>
        </w:tc>
      </w:tr>
      <w:tr w:rsidR="00134BEF" w:rsidRPr="00832EB5" w14:paraId="0A1DB12D" w14:textId="77777777" w:rsidTr="00134BEF">
        <w:trPr>
          <w:trHeight w:val="300"/>
        </w:trPr>
        <w:tc>
          <w:tcPr>
            <w:tcW w:w="10635" w:type="dxa"/>
            <w:tcBorders>
              <w:left w:val="single" w:sz="6" w:space="0" w:color="000000"/>
            </w:tcBorders>
            <w:shd w:val="clear" w:color="auto" w:fill="F2F2F2"/>
            <w:tcMar>
              <w:left w:w="90" w:type="dxa"/>
              <w:right w:w="90" w:type="dxa"/>
            </w:tcMar>
          </w:tcPr>
          <w:p w14:paraId="32EAF068" w14:textId="77777777" w:rsidR="00134BEF" w:rsidRPr="00832EB5" w:rsidRDefault="00134BEF" w:rsidP="00D104D1">
            <w:pPr>
              <w:spacing w:after="0" w:line="240" w:lineRule="auto"/>
              <w:rPr>
                <w:rFonts w:ascii="Times New Roman" w:eastAsia="Times New Roman" w:hAnsi="Times New Roman" w:cs="Times New Roman"/>
                <w:color w:val="000000"/>
                <w:sz w:val="22"/>
                <w:szCs w:val="22"/>
              </w:rPr>
            </w:pPr>
            <w:r w:rsidRPr="00832EB5">
              <w:rPr>
                <w:rFonts w:ascii="Times New Roman" w:eastAsia="Times New Roman" w:hAnsi="Times New Roman" w:cs="Times New Roman"/>
                <w:b/>
                <w:color w:val="000000"/>
                <w:sz w:val="22"/>
                <w:szCs w:val="22"/>
              </w:rPr>
              <w:t>Total Climate Change and Health Knowledge</w:t>
            </w:r>
          </w:p>
        </w:tc>
        <w:tc>
          <w:tcPr>
            <w:tcW w:w="1710" w:type="dxa"/>
            <w:shd w:val="clear" w:color="auto" w:fill="F2F2F2"/>
            <w:tcMar>
              <w:left w:w="90" w:type="dxa"/>
              <w:right w:w="90" w:type="dxa"/>
            </w:tcMar>
          </w:tcPr>
          <w:p w14:paraId="7A1588B0" w14:textId="77777777" w:rsidR="00134BEF" w:rsidRPr="00832EB5" w:rsidRDefault="00134BEF" w:rsidP="00D104D1">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b/>
                <w:color w:val="000000"/>
                <w:sz w:val="22"/>
                <w:szCs w:val="22"/>
              </w:rPr>
              <w:t>250 (100%)</w:t>
            </w:r>
          </w:p>
        </w:tc>
        <w:tc>
          <w:tcPr>
            <w:tcW w:w="1800" w:type="dxa"/>
            <w:tcBorders>
              <w:right w:val="single" w:sz="6" w:space="0" w:color="000000"/>
            </w:tcBorders>
            <w:shd w:val="clear" w:color="auto" w:fill="F2F2F2"/>
            <w:tcMar>
              <w:left w:w="90" w:type="dxa"/>
              <w:right w:w="90" w:type="dxa"/>
            </w:tcMar>
          </w:tcPr>
          <w:p w14:paraId="2729D002" w14:textId="77777777" w:rsidR="00134BEF" w:rsidRPr="00832EB5" w:rsidRDefault="00134BEF" w:rsidP="00D104D1">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b/>
                <w:color w:val="000000"/>
                <w:sz w:val="22"/>
                <w:szCs w:val="22"/>
              </w:rPr>
              <w:t>26.46 ± 4.10</w:t>
            </w:r>
          </w:p>
        </w:tc>
      </w:tr>
      <w:tr w:rsidR="00134BEF" w:rsidRPr="00832EB5" w14:paraId="2C6E1F83" w14:textId="77777777" w:rsidTr="00134BEF">
        <w:trPr>
          <w:trHeight w:val="300"/>
        </w:trPr>
        <w:tc>
          <w:tcPr>
            <w:tcW w:w="10635" w:type="dxa"/>
            <w:tcBorders>
              <w:left w:val="single" w:sz="6" w:space="0" w:color="000000"/>
            </w:tcBorders>
            <w:tcMar>
              <w:left w:w="90" w:type="dxa"/>
              <w:right w:w="90" w:type="dxa"/>
            </w:tcMar>
          </w:tcPr>
          <w:p w14:paraId="3022B3A9" w14:textId="77777777" w:rsidR="00134BEF" w:rsidRPr="00832EB5" w:rsidRDefault="00134BEF" w:rsidP="00D104D1">
            <w:pPr>
              <w:spacing w:after="0" w:line="240" w:lineRule="auto"/>
              <w:ind w:firstLine="150"/>
              <w:rPr>
                <w:rFonts w:ascii="Times New Roman" w:eastAsia="Times New Roman" w:hAnsi="Times New Roman" w:cs="Times New Roman"/>
                <w:color w:val="000000"/>
                <w:sz w:val="22"/>
                <w:szCs w:val="22"/>
              </w:rPr>
            </w:pPr>
            <w:r w:rsidRPr="00832EB5">
              <w:rPr>
                <w:rFonts w:ascii="Times New Roman" w:eastAsia="Gungsuh" w:hAnsi="Times New Roman" w:cs="Times New Roman"/>
                <w:color w:val="000000"/>
                <w:sz w:val="22"/>
                <w:szCs w:val="22"/>
              </w:rPr>
              <w:t>Poor Total Knowledge (≤ 60%) (0 – 22 scores)</w:t>
            </w:r>
          </w:p>
        </w:tc>
        <w:tc>
          <w:tcPr>
            <w:tcW w:w="1710" w:type="dxa"/>
            <w:tcMar>
              <w:left w:w="90" w:type="dxa"/>
              <w:right w:w="90" w:type="dxa"/>
            </w:tcMar>
          </w:tcPr>
          <w:p w14:paraId="3E532998" w14:textId="77777777" w:rsidR="00134BEF" w:rsidRPr="00832EB5" w:rsidRDefault="00134BEF" w:rsidP="00D104D1">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42 (16.8%)</w:t>
            </w:r>
          </w:p>
        </w:tc>
        <w:tc>
          <w:tcPr>
            <w:tcW w:w="1800" w:type="dxa"/>
            <w:tcBorders>
              <w:right w:val="single" w:sz="6" w:space="0" w:color="000000"/>
            </w:tcBorders>
            <w:tcMar>
              <w:left w:w="90" w:type="dxa"/>
              <w:right w:w="90" w:type="dxa"/>
            </w:tcMar>
          </w:tcPr>
          <w:p w14:paraId="176F85D6" w14:textId="77777777" w:rsidR="00134BEF" w:rsidRPr="00832EB5" w:rsidRDefault="00134BEF" w:rsidP="00D104D1">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19.59 ± 2.14</w:t>
            </w:r>
          </w:p>
        </w:tc>
      </w:tr>
      <w:tr w:rsidR="00134BEF" w:rsidRPr="00832EB5" w14:paraId="0A0D4C2D" w14:textId="77777777" w:rsidTr="00134BEF">
        <w:trPr>
          <w:trHeight w:val="300"/>
        </w:trPr>
        <w:tc>
          <w:tcPr>
            <w:tcW w:w="10635" w:type="dxa"/>
            <w:tcBorders>
              <w:left w:val="single" w:sz="6" w:space="0" w:color="000000"/>
            </w:tcBorders>
            <w:tcMar>
              <w:left w:w="90" w:type="dxa"/>
              <w:right w:w="90" w:type="dxa"/>
            </w:tcMar>
          </w:tcPr>
          <w:p w14:paraId="17BBA3FB" w14:textId="77777777" w:rsidR="00134BEF" w:rsidRPr="00832EB5" w:rsidRDefault="00134BEF" w:rsidP="00D104D1">
            <w:pPr>
              <w:spacing w:after="0" w:line="240" w:lineRule="auto"/>
              <w:ind w:firstLine="150"/>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Good Total Knowledge (&gt; 60%) (23 – 37 scores)</w:t>
            </w:r>
          </w:p>
        </w:tc>
        <w:tc>
          <w:tcPr>
            <w:tcW w:w="1710" w:type="dxa"/>
            <w:tcMar>
              <w:left w:w="90" w:type="dxa"/>
              <w:right w:w="90" w:type="dxa"/>
            </w:tcMar>
          </w:tcPr>
          <w:p w14:paraId="148EA14A" w14:textId="77777777" w:rsidR="00134BEF" w:rsidRPr="00832EB5" w:rsidRDefault="00134BEF" w:rsidP="00D104D1">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208 (83.2%)</w:t>
            </w:r>
          </w:p>
        </w:tc>
        <w:tc>
          <w:tcPr>
            <w:tcW w:w="1800" w:type="dxa"/>
            <w:tcBorders>
              <w:right w:val="single" w:sz="6" w:space="0" w:color="000000"/>
            </w:tcBorders>
            <w:tcMar>
              <w:left w:w="90" w:type="dxa"/>
              <w:right w:w="90" w:type="dxa"/>
            </w:tcMar>
          </w:tcPr>
          <w:p w14:paraId="3ECE43D6" w14:textId="77777777" w:rsidR="00134BEF" w:rsidRPr="00832EB5" w:rsidRDefault="00134BEF" w:rsidP="00D104D1">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27.85 ± 2.80</w:t>
            </w:r>
          </w:p>
        </w:tc>
      </w:tr>
      <w:tr w:rsidR="00134BEF" w:rsidRPr="00832EB5" w14:paraId="107D4C94" w14:textId="77777777" w:rsidTr="00134BEF">
        <w:trPr>
          <w:trHeight w:val="300"/>
        </w:trPr>
        <w:tc>
          <w:tcPr>
            <w:tcW w:w="10635" w:type="dxa"/>
            <w:tcBorders>
              <w:left w:val="single" w:sz="6" w:space="0" w:color="000000"/>
            </w:tcBorders>
            <w:tcMar>
              <w:left w:w="90" w:type="dxa"/>
              <w:right w:w="90" w:type="dxa"/>
            </w:tcMar>
          </w:tcPr>
          <w:p w14:paraId="3B300F3F" w14:textId="77777777" w:rsidR="00134BEF" w:rsidRPr="00832EB5" w:rsidRDefault="00134BEF" w:rsidP="00D104D1">
            <w:pPr>
              <w:spacing w:after="0" w:line="240" w:lineRule="auto"/>
              <w:ind w:firstLine="330"/>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Missing</w:t>
            </w:r>
          </w:p>
        </w:tc>
        <w:tc>
          <w:tcPr>
            <w:tcW w:w="1710" w:type="dxa"/>
            <w:tcMar>
              <w:left w:w="90" w:type="dxa"/>
              <w:right w:w="90" w:type="dxa"/>
            </w:tcMar>
          </w:tcPr>
          <w:p w14:paraId="3DC5C6DE" w14:textId="77777777" w:rsidR="00134BEF" w:rsidRPr="00832EB5" w:rsidRDefault="00134BEF" w:rsidP="00D104D1">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0 (0%)</w:t>
            </w:r>
          </w:p>
        </w:tc>
        <w:tc>
          <w:tcPr>
            <w:tcW w:w="1800" w:type="dxa"/>
            <w:tcBorders>
              <w:right w:val="single" w:sz="6" w:space="0" w:color="000000"/>
            </w:tcBorders>
            <w:tcMar>
              <w:left w:w="90" w:type="dxa"/>
              <w:right w:w="90" w:type="dxa"/>
            </w:tcMar>
          </w:tcPr>
          <w:p w14:paraId="676B0A76" w14:textId="77777777" w:rsidR="00134BEF" w:rsidRPr="00832EB5" w:rsidRDefault="00134BEF" w:rsidP="00D104D1">
            <w:pPr>
              <w:spacing w:after="0" w:line="240" w:lineRule="auto"/>
              <w:jc w:val="center"/>
              <w:rPr>
                <w:rFonts w:ascii="Times New Roman" w:eastAsia="Times New Roman" w:hAnsi="Times New Roman" w:cs="Times New Roman"/>
                <w:color w:val="000000"/>
                <w:sz w:val="22"/>
                <w:szCs w:val="22"/>
              </w:rPr>
            </w:pPr>
          </w:p>
        </w:tc>
      </w:tr>
      <w:tr w:rsidR="00134BEF" w:rsidRPr="00832EB5" w14:paraId="4FCF4241" w14:textId="77777777" w:rsidTr="00134BEF">
        <w:trPr>
          <w:trHeight w:val="300"/>
        </w:trPr>
        <w:tc>
          <w:tcPr>
            <w:tcW w:w="10635" w:type="dxa"/>
            <w:tcBorders>
              <w:left w:val="single" w:sz="6" w:space="0" w:color="000000"/>
            </w:tcBorders>
            <w:shd w:val="clear" w:color="auto" w:fill="F2F2F2"/>
            <w:tcMar>
              <w:left w:w="90" w:type="dxa"/>
              <w:right w:w="90" w:type="dxa"/>
            </w:tcMar>
          </w:tcPr>
          <w:p w14:paraId="31EF78F9" w14:textId="77777777" w:rsidR="00134BEF" w:rsidRPr="00832EB5" w:rsidRDefault="00134BEF" w:rsidP="00D104D1">
            <w:pPr>
              <w:spacing w:after="0" w:line="240" w:lineRule="auto"/>
              <w:rPr>
                <w:rFonts w:ascii="Times New Roman" w:eastAsia="Times New Roman" w:hAnsi="Times New Roman" w:cs="Times New Roman"/>
                <w:color w:val="000000"/>
                <w:sz w:val="22"/>
                <w:szCs w:val="22"/>
              </w:rPr>
            </w:pPr>
            <w:r w:rsidRPr="00832EB5">
              <w:rPr>
                <w:rFonts w:ascii="Times New Roman" w:eastAsia="Times New Roman" w:hAnsi="Times New Roman" w:cs="Times New Roman"/>
                <w:b/>
                <w:color w:val="000000"/>
                <w:sz w:val="22"/>
                <w:szCs w:val="22"/>
              </w:rPr>
              <w:t xml:space="preserve">A. General Climate Change </w:t>
            </w:r>
          </w:p>
        </w:tc>
        <w:tc>
          <w:tcPr>
            <w:tcW w:w="1710" w:type="dxa"/>
            <w:shd w:val="clear" w:color="auto" w:fill="F2F2F2"/>
            <w:tcMar>
              <w:left w:w="90" w:type="dxa"/>
              <w:right w:w="90" w:type="dxa"/>
            </w:tcMar>
          </w:tcPr>
          <w:p w14:paraId="4B00AC91" w14:textId="77777777" w:rsidR="00134BEF" w:rsidRPr="00832EB5" w:rsidRDefault="00134BEF" w:rsidP="00D104D1">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b/>
                <w:color w:val="000000"/>
                <w:sz w:val="22"/>
                <w:szCs w:val="22"/>
              </w:rPr>
              <w:t>250 (100%)</w:t>
            </w:r>
          </w:p>
        </w:tc>
        <w:tc>
          <w:tcPr>
            <w:tcW w:w="1800" w:type="dxa"/>
            <w:tcBorders>
              <w:right w:val="single" w:sz="6" w:space="0" w:color="000000"/>
            </w:tcBorders>
            <w:shd w:val="clear" w:color="auto" w:fill="F2F2F2"/>
            <w:tcMar>
              <w:left w:w="90" w:type="dxa"/>
              <w:right w:w="90" w:type="dxa"/>
            </w:tcMar>
          </w:tcPr>
          <w:p w14:paraId="73E914C8" w14:textId="77777777" w:rsidR="00134BEF" w:rsidRPr="00832EB5" w:rsidRDefault="00134BEF" w:rsidP="00D104D1">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b/>
                <w:color w:val="000000"/>
                <w:sz w:val="22"/>
                <w:szCs w:val="22"/>
              </w:rPr>
              <w:t>12.81 ± 2.38</w:t>
            </w:r>
          </w:p>
        </w:tc>
      </w:tr>
      <w:tr w:rsidR="00134BEF" w:rsidRPr="00832EB5" w14:paraId="340A6514" w14:textId="77777777" w:rsidTr="00134BEF">
        <w:trPr>
          <w:trHeight w:val="300"/>
        </w:trPr>
        <w:tc>
          <w:tcPr>
            <w:tcW w:w="10635" w:type="dxa"/>
            <w:tcBorders>
              <w:left w:val="single" w:sz="6" w:space="0" w:color="000000"/>
            </w:tcBorders>
            <w:tcMar>
              <w:left w:w="90" w:type="dxa"/>
              <w:right w:w="90" w:type="dxa"/>
            </w:tcMar>
          </w:tcPr>
          <w:p w14:paraId="5D2D8C5B" w14:textId="77777777" w:rsidR="00134BEF" w:rsidRPr="00832EB5" w:rsidRDefault="00134BEF" w:rsidP="00D104D1">
            <w:pPr>
              <w:spacing w:after="0" w:line="240" w:lineRule="auto"/>
              <w:ind w:firstLine="180"/>
              <w:rPr>
                <w:rFonts w:ascii="Times New Roman" w:eastAsia="Times New Roman" w:hAnsi="Times New Roman" w:cs="Times New Roman"/>
                <w:color w:val="000000"/>
                <w:sz w:val="22"/>
                <w:szCs w:val="22"/>
              </w:rPr>
            </w:pPr>
            <w:r w:rsidRPr="00832EB5">
              <w:rPr>
                <w:rFonts w:ascii="Times New Roman" w:eastAsia="Gungsuh" w:hAnsi="Times New Roman" w:cs="Times New Roman"/>
                <w:color w:val="000000"/>
                <w:sz w:val="22"/>
                <w:szCs w:val="22"/>
              </w:rPr>
              <w:t>Poor Climate Change Knowledge (≤ 60%) (0 – 9 scores)</w:t>
            </w:r>
          </w:p>
        </w:tc>
        <w:tc>
          <w:tcPr>
            <w:tcW w:w="1710" w:type="dxa"/>
            <w:tcMar>
              <w:left w:w="90" w:type="dxa"/>
              <w:right w:w="90" w:type="dxa"/>
            </w:tcMar>
          </w:tcPr>
          <w:p w14:paraId="376E699C" w14:textId="77777777" w:rsidR="00134BEF" w:rsidRPr="00832EB5" w:rsidRDefault="00134BEF" w:rsidP="00D104D1">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24 (9.6%)</w:t>
            </w:r>
          </w:p>
        </w:tc>
        <w:tc>
          <w:tcPr>
            <w:tcW w:w="1800" w:type="dxa"/>
            <w:tcBorders>
              <w:right w:val="single" w:sz="6" w:space="0" w:color="000000"/>
            </w:tcBorders>
            <w:tcMar>
              <w:left w:w="90" w:type="dxa"/>
              <w:right w:w="90" w:type="dxa"/>
            </w:tcMar>
          </w:tcPr>
          <w:p w14:paraId="21D64464" w14:textId="77777777" w:rsidR="00134BEF" w:rsidRPr="00832EB5" w:rsidRDefault="00134BEF" w:rsidP="00D104D1">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8.00 ± 0.93</w:t>
            </w:r>
          </w:p>
        </w:tc>
      </w:tr>
      <w:tr w:rsidR="00134BEF" w:rsidRPr="00832EB5" w14:paraId="6C65F926" w14:textId="77777777" w:rsidTr="00134BEF">
        <w:trPr>
          <w:trHeight w:val="300"/>
        </w:trPr>
        <w:tc>
          <w:tcPr>
            <w:tcW w:w="10635" w:type="dxa"/>
            <w:tcBorders>
              <w:left w:val="single" w:sz="6" w:space="0" w:color="000000"/>
            </w:tcBorders>
            <w:tcMar>
              <w:left w:w="90" w:type="dxa"/>
              <w:right w:w="90" w:type="dxa"/>
            </w:tcMar>
          </w:tcPr>
          <w:p w14:paraId="0DD48550" w14:textId="77777777" w:rsidR="00134BEF" w:rsidRPr="00832EB5" w:rsidRDefault="00134BEF" w:rsidP="00D104D1">
            <w:pPr>
              <w:spacing w:after="0" w:line="240" w:lineRule="auto"/>
              <w:ind w:firstLine="180"/>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Good Climate Change Knowledge (&gt; 60%) (10 – 16 scores)</w:t>
            </w:r>
          </w:p>
        </w:tc>
        <w:tc>
          <w:tcPr>
            <w:tcW w:w="1710" w:type="dxa"/>
            <w:tcMar>
              <w:left w:w="90" w:type="dxa"/>
              <w:right w:w="90" w:type="dxa"/>
            </w:tcMar>
          </w:tcPr>
          <w:p w14:paraId="2D0B07C2" w14:textId="77777777" w:rsidR="00134BEF" w:rsidRPr="00832EB5" w:rsidRDefault="00134BEF" w:rsidP="00D104D1">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226 (90.4%)</w:t>
            </w:r>
          </w:p>
        </w:tc>
        <w:tc>
          <w:tcPr>
            <w:tcW w:w="1800" w:type="dxa"/>
            <w:tcBorders>
              <w:right w:val="single" w:sz="6" w:space="0" w:color="000000"/>
            </w:tcBorders>
            <w:tcMar>
              <w:left w:w="90" w:type="dxa"/>
              <w:right w:w="90" w:type="dxa"/>
            </w:tcMar>
          </w:tcPr>
          <w:p w14:paraId="1B357213" w14:textId="77777777" w:rsidR="00134BEF" w:rsidRPr="00832EB5" w:rsidRDefault="00134BEF" w:rsidP="00D104D1">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13.32 ± 1.86</w:t>
            </w:r>
          </w:p>
        </w:tc>
      </w:tr>
      <w:tr w:rsidR="00134BEF" w:rsidRPr="00832EB5" w14:paraId="1DD9056F" w14:textId="77777777" w:rsidTr="00134BEF">
        <w:trPr>
          <w:trHeight w:val="300"/>
        </w:trPr>
        <w:tc>
          <w:tcPr>
            <w:tcW w:w="10635" w:type="dxa"/>
            <w:tcBorders>
              <w:left w:val="single" w:sz="6" w:space="0" w:color="000000"/>
            </w:tcBorders>
            <w:shd w:val="clear" w:color="auto" w:fill="F2F2F2"/>
            <w:tcMar>
              <w:left w:w="90" w:type="dxa"/>
              <w:right w:w="90" w:type="dxa"/>
            </w:tcMar>
          </w:tcPr>
          <w:p w14:paraId="1F141421" w14:textId="77777777" w:rsidR="00134BEF" w:rsidRPr="00832EB5" w:rsidRDefault="00134BEF" w:rsidP="00D104D1">
            <w:pPr>
              <w:spacing w:after="0" w:line="240" w:lineRule="auto"/>
              <w:rPr>
                <w:rFonts w:ascii="Times New Roman" w:eastAsia="Times New Roman" w:hAnsi="Times New Roman" w:cs="Times New Roman"/>
                <w:color w:val="000000"/>
                <w:sz w:val="22"/>
                <w:szCs w:val="22"/>
              </w:rPr>
            </w:pPr>
            <w:r w:rsidRPr="00832EB5">
              <w:rPr>
                <w:rFonts w:ascii="Times New Roman" w:eastAsia="Times New Roman" w:hAnsi="Times New Roman" w:cs="Times New Roman"/>
                <w:b/>
                <w:color w:val="000000"/>
                <w:sz w:val="22"/>
                <w:szCs w:val="22"/>
              </w:rPr>
              <w:t xml:space="preserve">B. Climate Change and Health </w:t>
            </w:r>
          </w:p>
        </w:tc>
        <w:tc>
          <w:tcPr>
            <w:tcW w:w="1710" w:type="dxa"/>
            <w:shd w:val="clear" w:color="auto" w:fill="F2F2F2"/>
            <w:tcMar>
              <w:left w:w="90" w:type="dxa"/>
              <w:right w:w="90" w:type="dxa"/>
            </w:tcMar>
          </w:tcPr>
          <w:p w14:paraId="6054EA10" w14:textId="77777777" w:rsidR="00134BEF" w:rsidRPr="00832EB5" w:rsidRDefault="00134BEF" w:rsidP="00D104D1">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b/>
                <w:color w:val="000000"/>
                <w:sz w:val="22"/>
                <w:szCs w:val="22"/>
              </w:rPr>
              <w:t>250 (100%)</w:t>
            </w:r>
          </w:p>
        </w:tc>
        <w:tc>
          <w:tcPr>
            <w:tcW w:w="1800" w:type="dxa"/>
            <w:tcBorders>
              <w:right w:val="single" w:sz="6" w:space="0" w:color="000000"/>
            </w:tcBorders>
            <w:shd w:val="clear" w:color="auto" w:fill="F2F2F2"/>
            <w:tcMar>
              <w:left w:w="90" w:type="dxa"/>
              <w:right w:w="90" w:type="dxa"/>
            </w:tcMar>
          </w:tcPr>
          <w:p w14:paraId="34A44ADE" w14:textId="77777777" w:rsidR="00134BEF" w:rsidRPr="00832EB5" w:rsidRDefault="00134BEF" w:rsidP="00D104D1">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b/>
                <w:color w:val="000000"/>
                <w:sz w:val="22"/>
                <w:szCs w:val="22"/>
              </w:rPr>
              <w:t>5.55 ± 1.62</w:t>
            </w:r>
          </w:p>
        </w:tc>
      </w:tr>
      <w:tr w:rsidR="00134BEF" w:rsidRPr="00832EB5" w14:paraId="0947861B" w14:textId="77777777" w:rsidTr="00134BEF">
        <w:trPr>
          <w:trHeight w:val="300"/>
        </w:trPr>
        <w:tc>
          <w:tcPr>
            <w:tcW w:w="10635" w:type="dxa"/>
            <w:tcBorders>
              <w:left w:val="single" w:sz="6" w:space="0" w:color="000000"/>
            </w:tcBorders>
            <w:tcMar>
              <w:left w:w="90" w:type="dxa"/>
              <w:right w:w="90" w:type="dxa"/>
            </w:tcMar>
          </w:tcPr>
          <w:p w14:paraId="29B2448C" w14:textId="77777777" w:rsidR="00134BEF" w:rsidRPr="00832EB5" w:rsidRDefault="00134BEF" w:rsidP="00D104D1">
            <w:pPr>
              <w:spacing w:after="0" w:line="240" w:lineRule="auto"/>
              <w:ind w:firstLine="180"/>
              <w:rPr>
                <w:rFonts w:ascii="Times New Roman" w:eastAsia="Times New Roman" w:hAnsi="Times New Roman" w:cs="Times New Roman"/>
                <w:color w:val="000000"/>
                <w:sz w:val="22"/>
                <w:szCs w:val="22"/>
              </w:rPr>
            </w:pPr>
            <w:r w:rsidRPr="00832EB5">
              <w:rPr>
                <w:rFonts w:ascii="Times New Roman" w:eastAsia="Gungsuh" w:hAnsi="Times New Roman" w:cs="Times New Roman"/>
                <w:color w:val="000000"/>
                <w:sz w:val="22"/>
                <w:szCs w:val="22"/>
              </w:rPr>
              <w:t>Poor Climate Change and Health Knowledge (≤ 60%) (0 – 7 scores)</w:t>
            </w:r>
          </w:p>
        </w:tc>
        <w:tc>
          <w:tcPr>
            <w:tcW w:w="1710" w:type="dxa"/>
            <w:tcMar>
              <w:left w:w="90" w:type="dxa"/>
              <w:right w:w="90" w:type="dxa"/>
            </w:tcMar>
          </w:tcPr>
          <w:p w14:paraId="36FC84CE" w14:textId="77777777" w:rsidR="00134BEF" w:rsidRPr="00832EB5" w:rsidRDefault="00134BEF" w:rsidP="00D104D1">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22 (8.8%)</w:t>
            </w:r>
          </w:p>
        </w:tc>
        <w:tc>
          <w:tcPr>
            <w:tcW w:w="1800" w:type="dxa"/>
            <w:tcBorders>
              <w:right w:val="single" w:sz="6" w:space="0" w:color="000000"/>
            </w:tcBorders>
            <w:tcMar>
              <w:left w:w="90" w:type="dxa"/>
              <w:right w:w="90" w:type="dxa"/>
            </w:tcMar>
          </w:tcPr>
          <w:p w14:paraId="107F936D" w14:textId="77777777" w:rsidR="00134BEF" w:rsidRPr="00832EB5" w:rsidRDefault="00134BEF" w:rsidP="00D104D1">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5.21 ± 1.23</w:t>
            </w:r>
          </w:p>
        </w:tc>
      </w:tr>
      <w:tr w:rsidR="00134BEF" w:rsidRPr="00832EB5" w14:paraId="6255C9D8" w14:textId="77777777" w:rsidTr="00134BEF">
        <w:trPr>
          <w:trHeight w:val="300"/>
        </w:trPr>
        <w:tc>
          <w:tcPr>
            <w:tcW w:w="10635" w:type="dxa"/>
            <w:tcBorders>
              <w:left w:val="single" w:sz="6" w:space="0" w:color="000000"/>
            </w:tcBorders>
            <w:tcMar>
              <w:left w:w="90" w:type="dxa"/>
              <w:right w:w="90" w:type="dxa"/>
            </w:tcMar>
          </w:tcPr>
          <w:p w14:paraId="17F0748E" w14:textId="77777777" w:rsidR="00134BEF" w:rsidRPr="00832EB5" w:rsidRDefault="00134BEF" w:rsidP="00D104D1">
            <w:pPr>
              <w:spacing w:after="0" w:line="240" w:lineRule="auto"/>
              <w:ind w:firstLine="180"/>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Good Climate Change and Health Knowledge (&gt; 60%) (8 – 12 scores)</w:t>
            </w:r>
          </w:p>
        </w:tc>
        <w:tc>
          <w:tcPr>
            <w:tcW w:w="1710" w:type="dxa"/>
            <w:tcMar>
              <w:left w:w="90" w:type="dxa"/>
              <w:right w:w="90" w:type="dxa"/>
            </w:tcMar>
          </w:tcPr>
          <w:p w14:paraId="7EB42EA5" w14:textId="77777777" w:rsidR="00134BEF" w:rsidRPr="00832EB5" w:rsidRDefault="00134BEF" w:rsidP="00D104D1">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228 (91.2%)</w:t>
            </w:r>
          </w:p>
        </w:tc>
        <w:tc>
          <w:tcPr>
            <w:tcW w:w="1800" w:type="dxa"/>
            <w:tcBorders>
              <w:right w:val="single" w:sz="6" w:space="0" w:color="000000"/>
            </w:tcBorders>
            <w:tcMar>
              <w:left w:w="90" w:type="dxa"/>
              <w:right w:w="90" w:type="dxa"/>
            </w:tcMar>
          </w:tcPr>
          <w:p w14:paraId="616E5F95" w14:textId="77777777" w:rsidR="00134BEF" w:rsidRPr="00832EB5" w:rsidRDefault="00134BEF" w:rsidP="00D104D1">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9.00 ± 1.02</w:t>
            </w:r>
          </w:p>
        </w:tc>
      </w:tr>
      <w:tr w:rsidR="00134BEF" w:rsidRPr="00832EB5" w14:paraId="5614DFAC" w14:textId="77777777" w:rsidTr="00134BEF">
        <w:trPr>
          <w:trHeight w:val="300"/>
        </w:trPr>
        <w:tc>
          <w:tcPr>
            <w:tcW w:w="10635" w:type="dxa"/>
            <w:tcBorders>
              <w:left w:val="single" w:sz="6" w:space="0" w:color="000000"/>
            </w:tcBorders>
            <w:shd w:val="clear" w:color="auto" w:fill="F2F2F2"/>
            <w:tcMar>
              <w:left w:w="90" w:type="dxa"/>
              <w:right w:w="90" w:type="dxa"/>
            </w:tcMar>
          </w:tcPr>
          <w:p w14:paraId="102D40D5" w14:textId="77777777" w:rsidR="00134BEF" w:rsidRPr="00832EB5" w:rsidRDefault="00134BEF" w:rsidP="00D104D1">
            <w:pPr>
              <w:spacing w:after="0" w:line="240" w:lineRule="auto"/>
              <w:rPr>
                <w:rFonts w:ascii="Times New Roman" w:eastAsia="Times New Roman" w:hAnsi="Times New Roman" w:cs="Times New Roman"/>
                <w:color w:val="000000"/>
                <w:sz w:val="22"/>
                <w:szCs w:val="22"/>
              </w:rPr>
            </w:pPr>
            <w:r w:rsidRPr="00832EB5">
              <w:rPr>
                <w:rFonts w:ascii="Times New Roman" w:eastAsia="Times New Roman" w:hAnsi="Times New Roman" w:cs="Times New Roman"/>
                <w:b/>
                <w:color w:val="000000"/>
                <w:sz w:val="22"/>
                <w:szCs w:val="22"/>
              </w:rPr>
              <w:t>C. Climate Change and Zoonotic Disease</w:t>
            </w:r>
          </w:p>
        </w:tc>
        <w:tc>
          <w:tcPr>
            <w:tcW w:w="1710" w:type="dxa"/>
            <w:shd w:val="clear" w:color="auto" w:fill="F2F2F2"/>
            <w:tcMar>
              <w:left w:w="90" w:type="dxa"/>
              <w:right w:w="90" w:type="dxa"/>
            </w:tcMar>
          </w:tcPr>
          <w:p w14:paraId="331CEB4B" w14:textId="77777777" w:rsidR="00134BEF" w:rsidRPr="00832EB5" w:rsidRDefault="00134BEF" w:rsidP="00D104D1">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b/>
                <w:color w:val="000000"/>
                <w:sz w:val="22"/>
                <w:szCs w:val="22"/>
              </w:rPr>
              <w:t>250 (100%)</w:t>
            </w:r>
          </w:p>
        </w:tc>
        <w:tc>
          <w:tcPr>
            <w:tcW w:w="1800" w:type="dxa"/>
            <w:tcBorders>
              <w:right w:val="single" w:sz="6" w:space="0" w:color="000000"/>
            </w:tcBorders>
            <w:shd w:val="clear" w:color="auto" w:fill="F2F2F2"/>
            <w:tcMar>
              <w:left w:w="90" w:type="dxa"/>
              <w:right w:w="90" w:type="dxa"/>
            </w:tcMar>
          </w:tcPr>
          <w:p w14:paraId="777B73C2" w14:textId="77777777" w:rsidR="00134BEF" w:rsidRPr="00832EB5" w:rsidRDefault="00134BEF" w:rsidP="00D104D1">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b/>
                <w:color w:val="000000"/>
                <w:sz w:val="22"/>
                <w:szCs w:val="22"/>
              </w:rPr>
              <w:t>8.10 ± 1.28</w:t>
            </w:r>
          </w:p>
        </w:tc>
      </w:tr>
      <w:tr w:rsidR="00134BEF" w:rsidRPr="00832EB5" w14:paraId="3D446537" w14:textId="77777777" w:rsidTr="00134BEF">
        <w:trPr>
          <w:trHeight w:val="300"/>
        </w:trPr>
        <w:tc>
          <w:tcPr>
            <w:tcW w:w="10635" w:type="dxa"/>
            <w:tcBorders>
              <w:left w:val="single" w:sz="6" w:space="0" w:color="000000"/>
            </w:tcBorders>
            <w:tcMar>
              <w:left w:w="90" w:type="dxa"/>
              <w:right w:w="90" w:type="dxa"/>
            </w:tcMar>
          </w:tcPr>
          <w:p w14:paraId="79D5AF9C" w14:textId="77777777" w:rsidR="00134BEF" w:rsidRPr="00832EB5" w:rsidRDefault="00134BEF" w:rsidP="00D104D1">
            <w:pPr>
              <w:spacing w:after="0" w:line="240" w:lineRule="auto"/>
              <w:ind w:firstLine="180"/>
              <w:rPr>
                <w:rFonts w:ascii="Times New Roman" w:eastAsia="Times New Roman" w:hAnsi="Times New Roman" w:cs="Times New Roman"/>
                <w:color w:val="000000"/>
                <w:sz w:val="22"/>
                <w:szCs w:val="22"/>
              </w:rPr>
            </w:pPr>
            <w:r w:rsidRPr="00832EB5">
              <w:rPr>
                <w:rFonts w:ascii="Times New Roman" w:eastAsia="Gungsuh" w:hAnsi="Times New Roman" w:cs="Times New Roman"/>
                <w:color w:val="000000"/>
                <w:sz w:val="22"/>
                <w:szCs w:val="22"/>
              </w:rPr>
              <w:t xml:space="preserve">Poor Climate Change </w:t>
            </w:r>
            <w:r w:rsidR="00832EB5" w:rsidRPr="00832EB5">
              <w:rPr>
                <w:rFonts w:ascii="Times New Roman" w:eastAsia="Gungsuh" w:hAnsi="Times New Roman" w:cs="Times New Roman"/>
                <w:color w:val="000000"/>
                <w:sz w:val="22"/>
                <w:szCs w:val="22"/>
              </w:rPr>
              <w:t>and</w:t>
            </w:r>
            <w:r w:rsidRPr="00832EB5">
              <w:rPr>
                <w:rFonts w:ascii="Times New Roman" w:eastAsia="Gungsuh" w:hAnsi="Times New Roman" w:cs="Times New Roman"/>
                <w:color w:val="000000"/>
                <w:sz w:val="22"/>
                <w:szCs w:val="22"/>
              </w:rPr>
              <w:t xml:space="preserve"> Zoonotic Disease Knowledge (≤ 60%) (0 – 5 scores)</w:t>
            </w:r>
          </w:p>
        </w:tc>
        <w:tc>
          <w:tcPr>
            <w:tcW w:w="1710" w:type="dxa"/>
            <w:tcMar>
              <w:left w:w="90" w:type="dxa"/>
              <w:right w:w="90" w:type="dxa"/>
            </w:tcMar>
          </w:tcPr>
          <w:p w14:paraId="15BEE39E" w14:textId="77777777" w:rsidR="00134BEF" w:rsidRPr="00832EB5" w:rsidRDefault="00134BEF" w:rsidP="00D104D1">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12 (4.8%)</w:t>
            </w:r>
          </w:p>
        </w:tc>
        <w:tc>
          <w:tcPr>
            <w:tcW w:w="1800" w:type="dxa"/>
            <w:tcBorders>
              <w:right w:val="single" w:sz="6" w:space="0" w:color="000000"/>
            </w:tcBorders>
            <w:tcMar>
              <w:left w:w="90" w:type="dxa"/>
              <w:right w:w="90" w:type="dxa"/>
            </w:tcMar>
          </w:tcPr>
          <w:p w14:paraId="572EE642" w14:textId="77777777" w:rsidR="00134BEF" w:rsidRPr="00832EB5" w:rsidRDefault="00134BEF" w:rsidP="00D104D1">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4.42 ± 0.98</w:t>
            </w:r>
          </w:p>
        </w:tc>
      </w:tr>
      <w:tr w:rsidR="00134BEF" w:rsidRPr="00832EB5" w14:paraId="61347D6A" w14:textId="77777777" w:rsidTr="00134BEF">
        <w:trPr>
          <w:trHeight w:val="300"/>
        </w:trPr>
        <w:tc>
          <w:tcPr>
            <w:tcW w:w="10635" w:type="dxa"/>
            <w:tcBorders>
              <w:left w:val="single" w:sz="6" w:space="0" w:color="000000"/>
            </w:tcBorders>
            <w:tcMar>
              <w:left w:w="90" w:type="dxa"/>
              <w:right w:w="90" w:type="dxa"/>
            </w:tcMar>
          </w:tcPr>
          <w:p w14:paraId="03EBD6C3" w14:textId="77777777" w:rsidR="00134BEF" w:rsidRPr="00832EB5" w:rsidRDefault="00134BEF" w:rsidP="00D104D1">
            <w:pPr>
              <w:spacing w:after="0" w:line="240" w:lineRule="auto"/>
              <w:ind w:firstLine="180"/>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 xml:space="preserve">Good Climate Change </w:t>
            </w:r>
            <w:r w:rsidR="00832EB5" w:rsidRPr="00832EB5">
              <w:rPr>
                <w:rFonts w:ascii="Times New Roman" w:eastAsia="Times New Roman" w:hAnsi="Times New Roman" w:cs="Times New Roman"/>
                <w:color w:val="000000"/>
                <w:sz w:val="22"/>
                <w:szCs w:val="22"/>
              </w:rPr>
              <w:t>and</w:t>
            </w:r>
            <w:r w:rsidRPr="00832EB5">
              <w:rPr>
                <w:rFonts w:ascii="Times New Roman" w:eastAsia="Times New Roman" w:hAnsi="Times New Roman" w:cs="Times New Roman"/>
                <w:color w:val="000000"/>
                <w:sz w:val="22"/>
                <w:szCs w:val="22"/>
              </w:rPr>
              <w:t xml:space="preserve"> Zoonotic Disease Knowledge (&gt; 60%) (6 – 9 scores)</w:t>
            </w:r>
          </w:p>
        </w:tc>
        <w:tc>
          <w:tcPr>
            <w:tcW w:w="1710" w:type="dxa"/>
            <w:tcMar>
              <w:left w:w="90" w:type="dxa"/>
              <w:right w:w="90" w:type="dxa"/>
            </w:tcMar>
          </w:tcPr>
          <w:p w14:paraId="099A99E9" w14:textId="77777777" w:rsidR="00134BEF" w:rsidRPr="00832EB5" w:rsidRDefault="00134BEF" w:rsidP="00D104D1">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238 (95.2%)</w:t>
            </w:r>
          </w:p>
        </w:tc>
        <w:tc>
          <w:tcPr>
            <w:tcW w:w="1800" w:type="dxa"/>
            <w:tcBorders>
              <w:right w:val="single" w:sz="6" w:space="0" w:color="000000"/>
            </w:tcBorders>
            <w:tcMar>
              <w:left w:w="90" w:type="dxa"/>
              <w:right w:w="90" w:type="dxa"/>
            </w:tcMar>
          </w:tcPr>
          <w:p w14:paraId="0B0F336C" w14:textId="77777777" w:rsidR="00134BEF" w:rsidRPr="00832EB5" w:rsidRDefault="00134BEF" w:rsidP="00D104D1">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8.29 ± 0.98</w:t>
            </w:r>
          </w:p>
        </w:tc>
      </w:tr>
      <w:tr w:rsidR="00134BEF" w:rsidRPr="00832EB5" w14:paraId="25B4A3A5" w14:textId="77777777" w:rsidTr="00134BEF">
        <w:trPr>
          <w:trHeight w:val="300"/>
        </w:trPr>
        <w:tc>
          <w:tcPr>
            <w:tcW w:w="10635" w:type="dxa"/>
            <w:tcBorders>
              <w:left w:val="single" w:sz="6" w:space="0" w:color="000000"/>
            </w:tcBorders>
            <w:shd w:val="clear" w:color="auto" w:fill="F2F2F2"/>
            <w:tcMar>
              <w:left w:w="90" w:type="dxa"/>
              <w:right w:w="90" w:type="dxa"/>
            </w:tcMar>
          </w:tcPr>
          <w:p w14:paraId="35BC3AC7" w14:textId="77777777" w:rsidR="00134BEF" w:rsidRPr="00832EB5" w:rsidRDefault="00134BEF" w:rsidP="00134BEF">
            <w:pPr>
              <w:numPr>
                <w:ilvl w:val="0"/>
                <w:numId w:val="1"/>
              </w:numPr>
              <w:pBdr>
                <w:top w:val="nil"/>
                <w:left w:val="nil"/>
                <w:bottom w:val="nil"/>
                <w:right w:val="nil"/>
                <w:between w:val="nil"/>
              </w:pBdr>
              <w:ind w:left="270" w:hanging="270"/>
              <w:rPr>
                <w:rFonts w:ascii="Times New Roman" w:eastAsia="Times New Roman" w:hAnsi="Times New Roman" w:cs="Times New Roman"/>
                <w:color w:val="000000"/>
                <w:sz w:val="22"/>
                <w:szCs w:val="22"/>
              </w:rPr>
            </w:pPr>
            <w:r w:rsidRPr="00832EB5">
              <w:rPr>
                <w:rFonts w:ascii="Times New Roman" w:eastAsia="Times New Roman" w:hAnsi="Times New Roman" w:cs="Times New Roman"/>
                <w:b/>
                <w:color w:val="000000"/>
                <w:sz w:val="22"/>
                <w:szCs w:val="22"/>
              </w:rPr>
              <w:t>General Climate Change Knowledge</w:t>
            </w:r>
          </w:p>
        </w:tc>
        <w:tc>
          <w:tcPr>
            <w:tcW w:w="1710" w:type="dxa"/>
            <w:shd w:val="clear" w:color="auto" w:fill="F2F2F2"/>
            <w:tcMar>
              <w:left w:w="90" w:type="dxa"/>
              <w:right w:w="90" w:type="dxa"/>
            </w:tcMar>
          </w:tcPr>
          <w:p w14:paraId="1127B405"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b/>
                <w:color w:val="000000"/>
                <w:sz w:val="22"/>
                <w:szCs w:val="22"/>
              </w:rPr>
              <w:t>True</w:t>
            </w:r>
          </w:p>
          <w:p w14:paraId="3B31E17C"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b/>
                <w:color w:val="000000"/>
                <w:sz w:val="22"/>
                <w:szCs w:val="22"/>
              </w:rPr>
              <w:t>(n, %)</w:t>
            </w:r>
          </w:p>
        </w:tc>
        <w:tc>
          <w:tcPr>
            <w:tcW w:w="1800" w:type="dxa"/>
            <w:tcBorders>
              <w:right w:val="single" w:sz="6" w:space="0" w:color="000000"/>
            </w:tcBorders>
            <w:shd w:val="clear" w:color="auto" w:fill="F2F2F2"/>
            <w:tcMar>
              <w:left w:w="90" w:type="dxa"/>
              <w:right w:w="90" w:type="dxa"/>
            </w:tcMar>
          </w:tcPr>
          <w:p w14:paraId="03A41855"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b/>
                <w:color w:val="000000"/>
                <w:sz w:val="22"/>
                <w:szCs w:val="22"/>
              </w:rPr>
              <w:t xml:space="preserve">False </w:t>
            </w:r>
          </w:p>
          <w:p w14:paraId="494636E4"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b/>
                <w:color w:val="000000"/>
                <w:sz w:val="22"/>
                <w:szCs w:val="22"/>
              </w:rPr>
              <w:t>(n, %)</w:t>
            </w:r>
          </w:p>
        </w:tc>
      </w:tr>
      <w:tr w:rsidR="00134BEF" w:rsidRPr="00832EB5" w14:paraId="1F4AD91A" w14:textId="77777777" w:rsidTr="00134BEF">
        <w:trPr>
          <w:trHeight w:val="300"/>
        </w:trPr>
        <w:tc>
          <w:tcPr>
            <w:tcW w:w="10635" w:type="dxa"/>
            <w:tcBorders>
              <w:left w:val="single" w:sz="6" w:space="0" w:color="000000"/>
            </w:tcBorders>
            <w:tcMar>
              <w:left w:w="90" w:type="dxa"/>
              <w:right w:w="90" w:type="dxa"/>
            </w:tcMar>
          </w:tcPr>
          <w:p w14:paraId="1DF6AA1D" w14:textId="77777777" w:rsidR="00134BEF" w:rsidRPr="00832EB5" w:rsidRDefault="00134BEF" w:rsidP="00134BEF">
            <w:pPr>
              <w:spacing w:after="0" w:line="240" w:lineRule="auto"/>
              <w:ind w:left="242" w:right="382"/>
              <w:rPr>
                <w:rFonts w:ascii="Times New Roman" w:eastAsia="Times New Roman" w:hAnsi="Times New Roman" w:cs="Times New Roman"/>
                <w:color w:val="000000"/>
                <w:sz w:val="22"/>
                <w:szCs w:val="22"/>
              </w:rPr>
            </w:pPr>
            <w:r w:rsidRPr="00832EB5">
              <w:rPr>
                <w:rFonts w:ascii="Times New Roman" w:eastAsia="Times New Roman" w:hAnsi="Times New Roman" w:cs="Times New Roman"/>
                <w:b/>
                <w:color w:val="000000"/>
                <w:sz w:val="22"/>
                <w:szCs w:val="22"/>
              </w:rPr>
              <w:t>Climate change:</w:t>
            </w:r>
          </w:p>
        </w:tc>
        <w:tc>
          <w:tcPr>
            <w:tcW w:w="1710" w:type="dxa"/>
            <w:tcMar>
              <w:left w:w="90" w:type="dxa"/>
              <w:right w:w="90" w:type="dxa"/>
            </w:tcMar>
            <w:vAlign w:val="center"/>
          </w:tcPr>
          <w:p w14:paraId="1AE8E4B7"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p>
        </w:tc>
        <w:tc>
          <w:tcPr>
            <w:tcW w:w="1800" w:type="dxa"/>
            <w:tcBorders>
              <w:right w:val="single" w:sz="6" w:space="0" w:color="000000"/>
            </w:tcBorders>
            <w:tcMar>
              <w:left w:w="90" w:type="dxa"/>
              <w:right w:w="90" w:type="dxa"/>
            </w:tcMar>
            <w:vAlign w:val="center"/>
          </w:tcPr>
          <w:p w14:paraId="739B1393"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p>
        </w:tc>
      </w:tr>
      <w:tr w:rsidR="00134BEF" w:rsidRPr="00832EB5" w14:paraId="0D100558" w14:textId="77777777" w:rsidTr="00134BEF">
        <w:trPr>
          <w:trHeight w:val="300"/>
        </w:trPr>
        <w:tc>
          <w:tcPr>
            <w:tcW w:w="10635" w:type="dxa"/>
            <w:tcBorders>
              <w:left w:val="single" w:sz="6" w:space="0" w:color="000000"/>
            </w:tcBorders>
            <w:tcMar>
              <w:left w:w="90" w:type="dxa"/>
              <w:right w:w="90" w:type="dxa"/>
            </w:tcMar>
          </w:tcPr>
          <w:p w14:paraId="1577871A" w14:textId="77777777" w:rsidR="00134BEF" w:rsidRPr="00832EB5" w:rsidRDefault="00134BEF" w:rsidP="00134BEF">
            <w:pPr>
              <w:spacing w:after="0" w:line="240" w:lineRule="auto"/>
              <w:ind w:left="242" w:right="382" w:firstLine="208"/>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Affects weather patterns globally</w:t>
            </w:r>
          </w:p>
        </w:tc>
        <w:tc>
          <w:tcPr>
            <w:tcW w:w="1710" w:type="dxa"/>
            <w:tcMar>
              <w:left w:w="90" w:type="dxa"/>
              <w:right w:w="90" w:type="dxa"/>
            </w:tcMar>
            <w:vAlign w:val="center"/>
          </w:tcPr>
          <w:p w14:paraId="25869CF4"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b/>
                <w:color w:val="000000"/>
                <w:sz w:val="22"/>
                <w:szCs w:val="22"/>
              </w:rPr>
              <w:t>238 (95.2%)</w:t>
            </w:r>
          </w:p>
        </w:tc>
        <w:tc>
          <w:tcPr>
            <w:tcW w:w="1800" w:type="dxa"/>
            <w:tcBorders>
              <w:right w:val="single" w:sz="6" w:space="0" w:color="000000"/>
            </w:tcBorders>
            <w:tcMar>
              <w:left w:w="90" w:type="dxa"/>
              <w:right w:w="90" w:type="dxa"/>
            </w:tcMar>
            <w:vAlign w:val="center"/>
          </w:tcPr>
          <w:p w14:paraId="3840126F"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12 (4.8%)</w:t>
            </w:r>
          </w:p>
        </w:tc>
      </w:tr>
      <w:tr w:rsidR="00134BEF" w:rsidRPr="00832EB5" w14:paraId="3E3AFBEE" w14:textId="77777777" w:rsidTr="00134BEF">
        <w:trPr>
          <w:trHeight w:val="300"/>
        </w:trPr>
        <w:tc>
          <w:tcPr>
            <w:tcW w:w="10635" w:type="dxa"/>
            <w:tcBorders>
              <w:left w:val="single" w:sz="6" w:space="0" w:color="000000"/>
            </w:tcBorders>
            <w:tcMar>
              <w:left w:w="90" w:type="dxa"/>
              <w:right w:w="90" w:type="dxa"/>
            </w:tcMar>
          </w:tcPr>
          <w:p w14:paraId="3AA9AC5A" w14:textId="77777777" w:rsidR="00134BEF" w:rsidRPr="00832EB5" w:rsidRDefault="00134BEF" w:rsidP="00134BEF">
            <w:pPr>
              <w:spacing w:after="0" w:line="240" w:lineRule="auto"/>
              <w:ind w:left="242" w:right="382" w:firstLine="208"/>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Leads to more frequent hurricanes and storms</w:t>
            </w:r>
          </w:p>
        </w:tc>
        <w:tc>
          <w:tcPr>
            <w:tcW w:w="1710" w:type="dxa"/>
            <w:tcMar>
              <w:left w:w="90" w:type="dxa"/>
              <w:right w:w="90" w:type="dxa"/>
            </w:tcMar>
            <w:vAlign w:val="center"/>
          </w:tcPr>
          <w:p w14:paraId="1A45D90E"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b/>
                <w:color w:val="000000"/>
                <w:sz w:val="22"/>
                <w:szCs w:val="22"/>
              </w:rPr>
              <w:t>210 (84.0%)</w:t>
            </w:r>
          </w:p>
        </w:tc>
        <w:tc>
          <w:tcPr>
            <w:tcW w:w="1800" w:type="dxa"/>
            <w:tcBorders>
              <w:right w:val="single" w:sz="6" w:space="0" w:color="000000"/>
            </w:tcBorders>
            <w:tcMar>
              <w:left w:w="90" w:type="dxa"/>
              <w:right w:w="90" w:type="dxa"/>
            </w:tcMar>
            <w:vAlign w:val="center"/>
          </w:tcPr>
          <w:p w14:paraId="04A4B832"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40 (16.0%)</w:t>
            </w:r>
          </w:p>
        </w:tc>
      </w:tr>
      <w:tr w:rsidR="00134BEF" w:rsidRPr="00832EB5" w14:paraId="58F3F4CD" w14:textId="77777777" w:rsidTr="00134BEF">
        <w:trPr>
          <w:trHeight w:val="300"/>
        </w:trPr>
        <w:tc>
          <w:tcPr>
            <w:tcW w:w="10635" w:type="dxa"/>
            <w:tcBorders>
              <w:left w:val="single" w:sz="6" w:space="0" w:color="000000"/>
            </w:tcBorders>
            <w:tcMar>
              <w:left w:w="90" w:type="dxa"/>
              <w:right w:w="90" w:type="dxa"/>
            </w:tcMar>
          </w:tcPr>
          <w:p w14:paraId="77DFA1EA" w14:textId="77777777" w:rsidR="00134BEF" w:rsidRPr="00832EB5" w:rsidRDefault="00134BEF" w:rsidP="00134BEF">
            <w:pPr>
              <w:spacing w:after="0" w:line="240" w:lineRule="auto"/>
              <w:ind w:left="242" w:right="382" w:firstLine="208"/>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Contributes to increased droughts and flooding</w:t>
            </w:r>
          </w:p>
        </w:tc>
        <w:tc>
          <w:tcPr>
            <w:tcW w:w="1710" w:type="dxa"/>
            <w:tcMar>
              <w:left w:w="90" w:type="dxa"/>
              <w:right w:w="90" w:type="dxa"/>
            </w:tcMar>
            <w:vAlign w:val="center"/>
          </w:tcPr>
          <w:p w14:paraId="595380A6"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b/>
                <w:color w:val="000000"/>
                <w:sz w:val="22"/>
                <w:szCs w:val="22"/>
              </w:rPr>
              <w:t>235 (94.0%)</w:t>
            </w:r>
          </w:p>
        </w:tc>
        <w:tc>
          <w:tcPr>
            <w:tcW w:w="1800" w:type="dxa"/>
            <w:tcBorders>
              <w:right w:val="single" w:sz="6" w:space="0" w:color="000000"/>
            </w:tcBorders>
            <w:tcMar>
              <w:left w:w="90" w:type="dxa"/>
              <w:right w:w="90" w:type="dxa"/>
            </w:tcMar>
            <w:vAlign w:val="center"/>
          </w:tcPr>
          <w:p w14:paraId="737B36D8"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15 (6.0%)</w:t>
            </w:r>
          </w:p>
        </w:tc>
      </w:tr>
      <w:tr w:rsidR="00134BEF" w:rsidRPr="00832EB5" w14:paraId="444F15DB" w14:textId="77777777" w:rsidTr="00134BEF">
        <w:trPr>
          <w:trHeight w:val="300"/>
        </w:trPr>
        <w:tc>
          <w:tcPr>
            <w:tcW w:w="10635" w:type="dxa"/>
            <w:tcBorders>
              <w:left w:val="single" w:sz="6" w:space="0" w:color="000000"/>
            </w:tcBorders>
            <w:tcMar>
              <w:left w:w="90" w:type="dxa"/>
              <w:right w:w="90" w:type="dxa"/>
            </w:tcMar>
          </w:tcPr>
          <w:p w14:paraId="220351E3" w14:textId="77777777" w:rsidR="00134BEF" w:rsidRPr="00832EB5" w:rsidRDefault="00134BEF" w:rsidP="00134BEF">
            <w:pPr>
              <w:spacing w:after="0" w:line="240" w:lineRule="auto"/>
              <w:ind w:left="242" w:right="382" w:firstLine="208"/>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lastRenderedPageBreak/>
              <w:t>Only affects some regions of the world</w:t>
            </w:r>
          </w:p>
        </w:tc>
        <w:tc>
          <w:tcPr>
            <w:tcW w:w="1710" w:type="dxa"/>
            <w:tcMar>
              <w:left w:w="90" w:type="dxa"/>
              <w:right w:w="90" w:type="dxa"/>
            </w:tcMar>
            <w:vAlign w:val="center"/>
          </w:tcPr>
          <w:p w14:paraId="74693D24"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55 (22.0%)</w:t>
            </w:r>
          </w:p>
        </w:tc>
        <w:tc>
          <w:tcPr>
            <w:tcW w:w="1800" w:type="dxa"/>
            <w:tcBorders>
              <w:right w:val="single" w:sz="6" w:space="0" w:color="000000"/>
            </w:tcBorders>
            <w:tcMar>
              <w:left w:w="90" w:type="dxa"/>
              <w:right w:w="90" w:type="dxa"/>
            </w:tcMar>
            <w:vAlign w:val="center"/>
          </w:tcPr>
          <w:p w14:paraId="045B7974"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b/>
                <w:color w:val="000000"/>
                <w:sz w:val="22"/>
                <w:szCs w:val="22"/>
              </w:rPr>
              <w:t>195 (78.0%)</w:t>
            </w:r>
          </w:p>
        </w:tc>
      </w:tr>
      <w:tr w:rsidR="00134BEF" w:rsidRPr="00832EB5" w14:paraId="071FBD31" w14:textId="77777777" w:rsidTr="00134BEF">
        <w:trPr>
          <w:trHeight w:val="300"/>
        </w:trPr>
        <w:tc>
          <w:tcPr>
            <w:tcW w:w="10635" w:type="dxa"/>
            <w:tcBorders>
              <w:left w:val="single" w:sz="6" w:space="0" w:color="000000"/>
            </w:tcBorders>
            <w:tcMar>
              <w:left w:w="90" w:type="dxa"/>
              <w:right w:w="90" w:type="dxa"/>
            </w:tcMar>
          </w:tcPr>
          <w:p w14:paraId="29064DAC" w14:textId="77777777" w:rsidR="00134BEF" w:rsidRPr="00832EB5" w:rsidRDefault="00134BEF" w:rsidP="00134BEF">
            <w:pPr>
              <w:spacing w:after="0" w:line="240" w:lineRule="auto"/>
              <w:ind w:left="242" w:right="382" w:firstLine="208"/>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Alters temperature and rainfall now and in the future</w:t>
            </w:r>
          </w:p>
        </w:tc>
        <w:tc>
          <w:tcPr>
            <w:tcW w:w="1710" w:type="dxa"/>
            <w:tcMar>
              <w:left w:w="90" w:type="dxa"/>
              <w:right w:w="90" w:type="dxa"/>
            </w:tcMar>
            <w:vAlign w:val="center"/>
          </w:tcPr>
          <w:p w14:paraId="71DE9486"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b/>
                <w:color w:val="000000"/>
                <w:sz w:val="22"/>
                <w:szCs w:val="22"/>
              </w:rPr>
              <w:t>223 (89.2%)</w:t>
            </w:r>
          </w:p>
        </w:tc>
        <w:tc>
          <w:tcPr>
            <w:tcW w:w="1800" w:type="dxa"/>
            <w:tcBorders>
              <w:right w:val="single" w:sz="6" w:space="0" w:color="000000"/>
            </w:tcBorders>
            <w:tcMar>
              <w:left w:w="90" w:type="dxa"/>
              <w:right w:w="90" w:type="dxa"/>
            </w:tcMar>
            <w:vAlign w:val="center"/>
          </w:tcPr>
          <w:p w14:paraId="02F4DF1B"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27 (10.8%)</w:t>
            </w:r>
          </w:p>
        </w:tc>
      </w:tr>
      <w:tr w:rsidR="00134BEF" w:rsidRPr="00832EB5" w14:paraId="6BFB3186" w14:textId="77777777" w:rsidTr="00134BEF">
        <w:trPr>
          <w:trHeight w:val="300"/>
        </w:trPr>
        <w:tc>
          <w:tcPr>
            <w:tcW w:w="10635" w:type="dxa"/>
            <w:tcBorders>
              <w:left w:val="single" w:sz="6" w:space="0" w:color="000000"/>
            </w:tcBorders>
            <w:tcMar>
              <w:left w:w="90" w:type="dxa"/>
              <w:right w:w="90" w:type="dxa"/>
            </w:tcMar>
          </w:tcPr>
          <w:p w14:paraId="67A9C4FC" w14:textId="77777777" w:rsidR="00134BEF" w:rsidRPr="00832EB5" w:rsidRDefault="00134BEF" w:rsidP="00134BEF">
            <w:pPr>
              <w:spacing w:after="0" w:line="240" w:lineRule="auto"/>
              <w:ind w:left="242" w:right="382" w:firstLine="208"/>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Brings snow to Africa</w:t>
            </w:r>
          </w:p>
        </w:tc>
        <w:tc>
          <w:tcPr>
            <w:tcW w:w="1710" w:type="dxa"/>
            <w:tcMar>
              <w:left w:w="90" w:type="dxa"/>
              <w:right w:w="90" w:type="dxa"/>
            </w:tcMar>
            <w:vAlign w:val="center"/>
          </w:tcPr>
          <w:p w14:paraId="76F6F39E"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29 (11.6%)</w:t>
            </w:r>
          </w:p>
        </w:tc>
        <w:tc>
          <w:tcPr>
            <w:tcW w:w="1800" w:type="dxa"/>
            <w:tcBorders>
              <w:right w:val="single" w:sz="6" w:space="0" w:color="000000"/>
            </w:tcBorders>
            <w:tcMar>
              <w:left w:w="90" w:type="dxa"/>
              <w:right w:w="90" w:type="dxa"/>
            </w:tcMar>
            <w:vAlign w:val="center"/>
          </w:tcPr>
          <w:p w14:paraId="7AECDD85"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b/>
                <w:color w:val="000000"/>
                <w:sz w:val="22"/>
                <w:szCs w:val="22"/>
              </w:rPr>
              <w:t>221 (88.4%)</w:t>
            </w:r>
            <w:r w:rsidRPr="00832EB5">
              <w:rPr>
                <w:rFonts w:ascii="Times New Roman" w:eastAsia="Times New Roman" w:hAnsi="Times New Roman" w:cs="Times New Roman"/>
                <w:color w:val="000000"/>
                <w:sz w:val="22"/>
                <w:szCs w:val="22"/>
              </w:rPr>
              <w:t xml:space="preserve"> </w:t>
            </w:r>
          </w:p>
        </w:tc>
      </w:tr>
      <w:tr w:rsidR="00134BEF" w:rsidRPr="00832EB5" w14:paraId="663291DA" w14:textId="77777777" w:rsidTr="00134BEF">
        <w:trPr>
          <w:trHeight w:val="300"/>
        </w:trPr>
        <w:tc>
          <w:tcPr>
            <w:tcW w:w="10635" w:type="dxa"/>
            <w:tcBorders>
              <w:left w:val="single" w:sz="6" w:space="0" w:color="000000"/>
            </w:tcBorders>
            <w:tcMar>
              <w:left w:w="90" w:type="dxa"/>
              <w:right w:w="90" w:type="dxa"/>
            </w:tcMar>
          </w:tcPr>
          <w:p w14:paraId="1EA7C569" w14:textId="77777777" w:rsidR="00134BEF" w:rsidRPr="00832EB5" w:rsidRDefault="00134BEF" w:rsidP="00134BEF">
            <w:pPr>
              <w:spacing w:after="0" w:line="240" w:lineRule="auto"/>
              <w:ind w:left="242" w:right="382" w:firstLine="208"/>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Causes coastal erosion and rising sea levels</w:t>
            </w:r>
          </w:p>
        </w:tc>
        <w:tc>
          <w:tcPr>
            <w:tcW w:w="1710" w:type="dxa"/>
            <w:tcMar>
              <w:left w:w="90" w:type="dxa"/>
              <w:right w:w="90" w:type="dxa"/>
            </w:tcMar>
            <w:vAlign w:val="center"/>
          </w:tcPr>
          <w:p w14:paraId="254D1DFE"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b/>
                <w:color w:val="000000"/>
                <w:sz w:val="22"/>
                <w:szCs w:val="22"/>
              </w:rPr>
              <w:t>186 (74.4%)</w:t>
            </w:r>
          </w:p>
        </w:tc>
        <w:tc>
          <w:tcPr>
            <w:tcW w:w="1800" w:type="dxa"/>
            <w:tcBorders>
              <w:right w:val="single" w:sz="6" w:space="0" w:color="000000"/>
            </w:tcBorders>
            <w:tcMar>
              <w:left w:w="90" w:type="dxa"/>
              <w:right w:w="90" w:type="dxa"/>
            </w:tcMar>
            <w:vAlign w:val="center"/>
          </w:tcPr>
          <w:p w14:paraId="1A8472BE"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64 (25.6%)</w:t>
            </w:r>
          </w:p>
        </w:tc>
      </w:tr>
      <w:tr w:rsidR="00134BEF" w:rsidRPr="00832EB5" w14:paraId="5F3A8452" w14:textId="77777777" w:rsidTr="00134BEF">
        <w:trPr>
          <w:trHeight w:val="300"/>
        </w:trPr>
        <w:tc>
          <w:tcPr>
            <w:tcW w:w="10635" w:type="dxa"/>
            <w:tcBorders>
              <w:left w:val="single" w:sz="6" w:space="0" w:color="000000"/>
            </w:tcBorders>
            <w:tcMar>
              <w:left w:w="90" w:type="dxa"/>
              <w:right w:w="90" w:type="dxa"/>
            </w:tcMar>
          </w:tcPr>
          <w:p w14:paraId="3D124631" w14:textId="77777777" w:rsidR="00134BEF" w:rsidRPr="00832EB5" w:rsidRDefault="00134BEF" w:rsidP="00134BEF">
            <w:pPr>
              <w:spacing w:after="0" w:line="240" w:lineRule="auto"/>
              <w:ind w:left="242" w:right="382"/>
              <w:rPr>
                <w:rFonts w:ascii="Times New Roman" w:eastAsia="Times New Roman" w:hAnsi="Times New Roman" w:cs="Times New Roman"/>
                <w:color w:val="000000"/>
                <w:sz w:val="22"/>
                <w:szCs w:val="22"/>
              </w:rPr>
            </w:pPr>
            <w:r w:rsidRPr="00832EB5">
              <w:rPr>
                <w:rFonts w:ascii="Times New Roman" w:eastAsia="Times New Roman" w:hAnsi="Times New Roman" w:cs="Times New Roman"/>
                <w:b/>
                <w:color w:val="000000"/>
                <w:sz w:val="22"/>
                <w:szCs w:val="22"/>
              </w:rPr>
              <w:t>The following contributes to climate change:</w:t>
            </w:r>
          </w:p>
        </w:tc>
        <w:tc>
          <w:tcPr>
            <w:tcW w:w="1710" w:type="dxa"/>
            <w:tcMar>
              <w:left w:w="90" w:type="dxa"/>
              <w:right w:w="90" w:type="dxa"/>
            </w:tcMar>
            <w:vAlign w:val="center"/>
          </w:tcPr>
          <w:p w14:paraId="011B9228"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p>
        </w:tc>
        <w:tc>
          <w:tcPr>
            <w:tcW w:w="1800" w:type="dxa"/>
            <w:tcBorders>
              <w:right w:val="single" w:sz="6" w:space="0" w:color="000000"/>
            </w:tcBorders>
            <w:tcMar>
              <w:left w:w="90" w:type="dxa"/>
              <w:right w:w="90" w:type="dxa"/>
            </w:tcMar>
            <w:vAlign w:val="center"/>
          </w:tcPr>
          <w:p w14:paraId="19C2BF88"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p>
        </w:tc>
      </w:tr>
      <w:tr w:rsidR="00134BEF" w:rsidRPr="00832EB5" w14:paraId="51F6A5A3" w14:textId="77777777" w:rsidTr="00134BEF">
        <w:trPr>
          <w:trHeight w:val="300"/>
        </w:trPr>
        <w:tc>
          <w:tcPr>
            <w:tcW w:w="10635" w:type="dxa"/>
            <w:tcBorders>
              <w:left w:val="single" w:sz="6" w:space="0" w:color="000000"/>
            </w:tcBorders>
            <w:tcMar>
              <w:left w:w="90" w:type="dxa"/>
              <w:right w:w="90" w:type="dxa"/>
            </w:tcMar>
          </w:tcPr>
          <w:p w14:paraId="62F320CE" w14:textId="77777777" w:rsidR="00134BEF" w:rsidRPr="00832EB5" w:rsidRDefault="00134BEF" w:rsidP="00134BEF">
            <w:pPr>
              <w:spacing w:after="0" w:line="240" w:lineRule="auto"/>
              <w:ind w:left="720" w:hanging="360"/>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Energy use and power generation</w:t>
            </w:r>
          </w:p>
        </w:tc>
        <w:tc>
          <w:tcPr>
            <w:tcW w:w="1710" w:type="dxa"/>
            <w:tcMar>
              <w:left w:w="90" w:type="dxa"/>
              <w:right w:w="90" w:type="dxa"/>
            </w:tcMar>
            <w:vAlign w:val="center"/>
          </w:tcPr>
          <w:p w14:paraId="243E6D48"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b/>
                <w:color w:val="000000"/>
                <w:sz w:val="22"/>
                <w:szCs w:val="22"/>
              </w:rPr>
              <w:t>154 (61.6%)</w:t>
            </w:r>
          </w:p>
        </w:tc>
        <w:tc>
          <w:tcPr>
            <w:tcW w:w="1800" w:type="dxa"/>
            <w:tcBorders>
              <w:right w:val="single" w:sz="6" w:space="0" w:color="000000"/>
            </w:tcBorders>
            <w:tcMar>
              <w:left w:w="90" w:type="dxa"/>
              <w:right w:w="90" w:type="dxa"/>
            </w:tcMar>
            <w:vAlign w:val="center"/>
          </w:tcPr>
          <w:p w14:paraId="09F332F5"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96 (38.4%)</w:t>
            </w:r>
          </w:p>
        </w:tc>
      </w:tr>
      <w:tr w:rsidR="00134BEF" w:rsidRPr="00832EB5" w14:paraId="03276B5C" w14:textId="77777777" w:rsidTr="00134BEF">
        <w:trPr>
          <w:trHeight w:val="300"/>
        </w:trPr>
        <w:tc>
          <w:tcPr>
            <w:tcW w:w="10635" w:type="dxa"/>
            <w:tcBorders>
              <w:left w:val="single" w:sz="6" w:space="0" w:color="000000"/>
            </w:tcBorders>
            <w:tcMar>
              <w:left w:w="90" w:type="dxa"/>
              <w:right w:w="90" w:type="dxa"/>
            </w:tcMar>
          </w:tcPr>
          <w:p w14:paraId="7E3D46BD" w14:textId="77777777" w:rsidR="00134BEF" w:rsidRPr="00832EB5" w:rsidRDefault="00134BEF" w:rsidP="00134BEF">
            <w:pPr>
              <w:spacing w:after="0" w:line="240" w:lineRule="auto"/>
              <w:ind w:left="720" w:hanging="360"/>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Agricultural production</w:t>
            </w:r>
          </w:p>
        </w:tc>
        <w:tc>
          <w:tcPr>
            <w:tcW w:w="1710" w:type="dxa"/>
            <w:tcMar>
              <w:left w:w="90" w:type="dxa"/>
              <w:right w:w="90" w:type="dxa"/>
            </w:tcMar>
            <w:vAlign w:val="center"/>
          </w:tcPr>
          <w:p w14:paraId="0FCFA96A"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b/>
                <w:color w:val="000000"/>
                <w:sz w:val="22"/>
                <w:szCs w:val="22"/>
              </w:rPr>
              <w:t>140 (56.0%)</w:t>
            </w:r>
          </w:p>
        </w:tc>
        <w:tc>
          <w:tcPr>
            <w:tcW w:w="1800" w:type="dxa"/>
            <w:tcBorders>
              <w:right w:val="single" w:sz="6" w:space="0" w:color="000000"/>
            </w:tcBorders>
            <w:tcMar>
              <w:left w:w="90" w:type="dxa"/>
              <w:right w:w="90" w:type="dxa"/>
            </w:tcMar>
            <w:vAlign w:val="center"/>
          </w:tcPr>
          <w:p w14:paraId="2CA2F896"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110 (44.0%)</w:t>
            </w:r>
          </w:p>
        </w:tc>
      </w:tr>
      <w:tr w:rsidR="00134BEF" w:rsidRPr="00832EB5" w14:paraId="6A817B97" w14:textId="77777777" w:rsidTr="00134BEF">
        <w:trPr>
          <w:trHeight w:val="300"/>
        </w:trPr>
        <w:tc>
          <w:tcPr>
            <w:tcW w:w="10635" w:type="dxa"/>
            <w:tcBorders>
              <w:left w:val="single" w:sz="6" w:space="0" w:color="000000"/>
            </w:tcBorders>
            <w:tcMar>
              <w:left w:w="90" w:type="dxa"/>
              <w:right w:w="90" w:type="dxa"/>
            </w:tcMar>
          </w:tcPr>
          <w:p w14:paraId="1A4E6C3C" w14:textId="77777777" w:rsidR="00134BEF" w:rsidRPr="00832EB5" w:rsidRDefault="00134BEF" w:rsidP="00134BEF">
            <w:pPr>
              <w:spacing w:after="0" w:line="240" w:lineRule="auto"/>
              <w:ind w:left="720" w:hanging="360"/>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Industrial and factory activities</w:t>
            </w:r>
          </w:p>
        </w:tc>
        <w:tc>
          <w:tcPr>
            <w:tcW w:w="1710" w:type="dxa"/>
            <w:tcMar>
              <w:left w:w="90" w:type="dxa"/>
              <w:right w:w="90" w:type="dxa"/>
            </w:tcMar>
            <w:vAlign w:val="center"/>
          </w:tcPr>
          <w:p w14:paraId="4D9AFC09"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b/>
                <w:color w:val="000000"/>
                <w:sz w:val="22"/>
                <w:szCs w:val="22"/>
              </w:rPr>
              <w:t>227 (90.8%)</w:t>
            </w:r>
          </w:p>
        </w:tc>
        <w:tc>
          <w:tcPr>
            <w:tcW w:w="1800" w:type="dxa"/>
            <w:tcBorders>
              <w:right w:val="single" w:sz="6" w:space="0" w:color="000000"/>
            </w:tcBorders>
            <w:tcMar>
              <w:left w:w="90" w:type="dxa"/>
              <w:right w:w="90" w:type="dxa"/>
            </w:tcMar>
            <w:vAlign w:val="center"/>
          </w:tcPr>
          <w:p w14:paraId="4DC3C5A0"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23 (9.2%)</w:t>
            </w:r>
          </w:p>
        </w:tc>
      </w:tr>
      <w:tr w:rsidR="00134BEF" w:rsidRPr="00832EB5" w14:paraId="37B52ECA" w14:textId="77777777" w:rsidTr="00134BEF">
        <w:trPr>
          <w:trHeight w:val="300"/>
        </w:trPr>
        <w:tc>
          <w:tcPr>
            <w:tcW w:w="10635" w:type="dxa"/>
            <w:tcBorders>
              <w:left w:val="single" w:sz="6" w:space="0" w:color="000000"/>
            </w:tcBorders>
            <w:tcMar>
              <w:left w:w="90" w:type="dxa"/>
              <w:right w:w="90" w:type="dxa"/>
            </w:tcMar>
          </w:tcPr>
          <w:p w14:paraId="046F425A" w14:textId="77777777" w:rsidR="00134BEF" w:rsidRPr="00832EB5" w:rsidRDefault="00134BEF" w:rsidP="00134BEF">
            <w:pPr>
              <w:spacing w:after="0" w:line="240" w:lineRule="auto"/>
              <w:ind w:left="720" w:hanging="360"/>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Atmospheric pollution (e.g., burning garbage)</w:t>
            </w:r>
          </w:p>
        </w:tc>
        <w:tc>
          <w:tcPr>
            <w:tcW w:w="1710" w:type="dxa"/>
            <w:tcMar>
              <w:left w:w="90" w:type="dxa"/>
              <w:right w:w="90" w:type="dxa"/>
            </w:tcMar>
            <w:vAlign w:val="center"/>
          </w:tcPr>
          <w:p w14:paraId="3B5118CA"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b/>
                <w:color w:val="000000"/>
                <w:sz w:val="22"/>
                <w:szCs w:val="22"/>
              </w:rPr>
              <w:t>241 (96.4%)</w:t>
            </w:r>
          </w:p>
        </w:tc>
        <w:tc>
          <w:tcPr>
            <w:tcW w:w="1800" w:type="dxa"/>
            <w:tcBorders>
              <w:right w:val="single" w:sz="6" w:space="0" w:color="000000"/>
            </w:tcBorders>
            <w:tcMar>
              <w:left w:w="90" w:type="dxa"/>
              <w:right w:w="90" w:type="dxa"/>
            </w:tcMar>
            <w:vAlign w:val="center"/>
          </w:tcPr>
          <w:p w14:paraId="3130C9A9"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9 (3.6%)</w:t>
            </w:r>
          </w:p>
        </w:tc>
      </w:tr>
      <w:tr w:rsidR="00134BEF" w:rsidRPr="00832EB5" w14:paraId="5711C2B5" w14:textId="77777777" w:rsidTr="00134BEF">
        <w:trPr>
          <w:trHeight w:val="300"/>
        </w:trPr>
        <w:tc>
          <w:tcPr>
            <w:tcW w:w="10635" w:type="dxa"/>
            <w:tcBorders>
              <w:left w:val="single" w:sz="6" w:space="0" w:color="000000"/>
            </w:tcBorders>
            <w:tcMar>
              <w:left w:w="90" w:type="dxa"/>
              <w:right w:w="90" w:type="dxa"/>
            </w:tcMar>
          </w:tcPr>
          <w:p w14:paraId="3CD0BF6B" w14:textId="77777777" w:rsidR="00134BEF" w:rsidRPr="00832EB5" w:rsidRDefault="00134BEF" w:rsidP="00134BEF">
            <w:pPr>
              <w:spacing w:after="0" w:line="240" w:lineRule="auto"/>
              <w:ind w:left="720" w:hanging="360"/>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Traffic and motor vehicles</w:t>
            </w:r>
          </w:p>
        </w:tc>
        <w:tc>
          <w:tcPr>
            <w:tcW w:w="1710" w:type="dxa"/>
            <w:tcMar>
              <w:left w:w="90" w:type="dxa"/>
              <w:right w:w="90" w:type="dxa"/>
            </w:tcMar>
            <w:vAlign w:val="center"/>
          </w:tcPr>
          <w:p w14:paraId="2F4C4304"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b/>
                <w:color w:val="000000"/>
                <w:sz w:val="22"/>
                <w:szCs w:val="22"/>
              </w:rPr>
              <w:t>170 (68.0%)</w:t>
            </w:r>
          </w:p>
        </w:tc>
        <w:tc>
          <w:tcPr>
            <w:tcW w:w="1800" w:type="dxa"/>
            <w:tcBorders>
              <w:right w:val="single" w:sz="6" w:space="0" w:color="000000"/>
            </w:tcBorders>
            <w:tcMar>
              <w:left w:w="90" w:type="dxa"/>
              <w:right w:w="90" w:type="dxa"/>
            </w:tcMar>
            <w:vAlign w:val="center"/>
          </w:tcPr>
          <w:p w14:paraId="1BB3AD73"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80 (32.0%)</w:t>
            </w:r>
          </w:p>
        </w:tc>
      </w:tr>
      <w:tr w:rsidR="00134BEF" w:rsidRPr="00832EB5" w14:paraId="338CB176" w14:textId="77777777" w:rsidTr="00134BEF">
        <w:trPr>
          <w:trHeight w:val="300"/>
        </w:trPr>
        <w:tc>
          <w:tcPr>
            <w:tcW w:w="10635" w:type="dxa"/>
            <w:tcBorders>
              <w:left w:val="single" w:sz="6" w:space="0" w:color="000000"/>
            </w:tcBorders>
            <w:tcMar>
              <w:left w:w="90" w:type="dxa"/>
              <w:right w:w="90" w:type="dxa"/>
            </w:tcMar>
          </w:tcPr>
          <w:p w14:paraId="5F6780DB" w14:textId="77777777" w:rsidR="00134BEF" w:rsidRPr="00832EB5" w:rsidRDefault="00134BEF" w:rsidP="00134BEF">
            <w:pPr>
              <w:spacing w:after="0" w:line="240" w:lineRule="auto"/>
              <w:ind w:left="720" w:hanging="360"/>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Deforestation (e.g., cutting down trees)</w:t>
            </w:r>
          </w:p>
        </w:tc>
        <w:tc>
          <w:tcPr>
            <w:tcW w:w="1710" w:type="dxa"/>
            <w:tcMar>
              <w:left w:w="90" w:type="dxa"/>
              <w:right w:w="90" w:type="dxa"/>
            </w:tcMar>
            <w:vAlign w:val="center"/>
          </w:tcPr>
          <w:p w14:paraId="20C72901"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b/>
                <w:color w:val="000000"/>
                <w:sz w:val="22"/>
                <w:szCs w:val="22"/>
              </w:rPr>
              <w:t>240 (96.0%)</w:t>
            </w:r>
          </w:p>
        </w:tc>
        <w:tc>
          <w:tcPr>
            <w:tcW w:w="1800" w:type="dxa"/>
            <w:tcBorders>
              <w:right w:val="single" w:sz="6" w:space="0" w:color="000000"/>
            </w:tcBorders>
            <w:tcMar>
              <w:left w:w="90" w:type="dxa"/>
              <w:right w:w="90" w:type="dxa"/>
            </w:tcMar>
            <w:vAlign w:val="center"/>
          </w:tcPr>
          <w:p w14:paraId="137CBDDE"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10 (4.0%)</w:t>
            </w:r>
          </w:p>
        </w:tc>
      </w:tr>
      <w:tr w:rsidR="00134BEF" w:rsidRPr="00832EB5" w14:paraId="23EF2044" w14:textId="77777777" w:rsidTr="00134BEF">
        <w:trPr>
          <w:trHeight w:val="300"/>
        </w:trPr>
        <w:tc>
          <w:tcPr>
            <w:tcW w:w="10635" w:type="dxa"/>
            <w:tcBorders>
              <w:left w:val="single" w:sz="6" w:space="0" w:color="000000"/>
            </w:tcBorders>
            <w:tcMar>
              <w:left w:w="90" w:type="dxa"/>
              <w:right w:w="90" w:type="dxa"/>
            </w:tcMar>
          </w:tcPr>
          <w:p w14:paraId="3780BE1B" w14:textId="77777777" w:rsidR="00134BEF" w:rsidRPr="00832EB5" w:rsidRDefault="00134BEF" w:rsidP="00134BEF">
            <w:pPr>
              <w:spacing w:after="0" w:line="240" w:lineRule="auto"/>
              <w:ind w:left="720" w:hanging="360"/>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Carbon dioxide emissions</w:t>
            </w:r>
          </w:p>
        </w:tc>
        <w:tc>
          <w:tcPr>
            <w:tcW w:w="1710" w:type="dxa"/>
            <w:tcMar>
              <w:left w:w="90" w:type="dxa"/>
              <w:right w:w="90" w:type="dxa"/>
            </w:tcMar>
            <w:vAlign w:val="center"/>
          </w:tcPr>
          <w:p w14:paraId="6109DB29"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b/>
                <w:color w:val="000000"/>
                <w:sz w:val="22"/>
                <w:szCs w:val="22"/>
              </w:rPr>
              <w:t>215 (86.0%)</w:t>
            </w:r>
          </w:p>
        </w:tc>
        <w:tc>
          <w:tcPr>
            <w:tcW w:w="1800" w:type="dxa"/>
            <w:tcBorders>
              <w:right w:val="single" w:sz="6" w:space="0" w:color="000000"/>
            </w:tcBorders>
            <w:tcMar>
              <w:left w:w="90" w:type="dxa"/>
              <w:right w:w="90" w:type="dxa"/>
            </w:tcMar>
            <w:vAlign w:val="center"/>
          </w:tcPr>
          <w:p w14:paraId="5229AD6D"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35 (14.0%)</w:t>
            </w:r>
          </w:p>
        </w:tc>
      </w:tr>
      <w:tr w:rsidR="00134BEF" w:rsidRPr="00832EB5" w14:paraId="24AAC9A1" w14:textId="77777777" w:rsidTr="00134BEF">
        <w:trPr>
          <w:trHeight w:val="300"/>
        </w:trPr>
        <w:tc>
          <w:tcPr>
            <w:tcW w:w="10635" w:type="dxa"/>
            <w:tcBorders>
              <w:left w:val="single" w:sz="6" w:space="0" w:color="000000"/>
            </w:tcBorders>
            <w:tcMar>
              <w:left w:w="90" w:type="dxa"/>
              <w:right w:w="90" w:type="dxa"/>
            </w:tcMar>
          </w:tcPr>
          <w:p w14:paraId="27B5993C" w14:textId="77777777" w:rsidR="00134BEF" w:rsidRPr="00832EB5" w:rsidRDefault="00134BEF" w:rsidP="00134BEF">
            <w:pPr>
              <w:spacing w:after="0" w:line="240" w:lineRule="auto"/>
              <w:ind w:left="720" w:hanging="360"/>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Methane from livestock</w:t>
            </w:r>
          </w:p>
        </w:tc>
        <w:tc>
          <w:tcPr>
            <w:tcW w:w="1710" w:type="dxa"/>
            <w:tcMar>
              <w:left w:w="90" w:type="dxa"/>
              <w:right w:w="90" w:type="dxa"/>
            </w:tcMar>
            <w:vAlign w:val="center"/>
          </w:tcPr>
          <w:p w14:paraId="7CC4660A"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b/>
                <w:color w:val="000000"/>
                <w:sz w:val="22"/>
                <w:szCs w:val="22"/>
              </w:rPr>
              <w:t>102 (40.8%)</w:t>
            </w:r>
          </w:p>
        </w:tc>
        <w:tc>
          <w:tcPr>
            <w:tcW w:w="1800" w:type="dxa"/>
            <w:tcBorders>
              <w:right w:val="single" w:sz="6" w:space="0" w:color="000000"/>
            </w:tcBorders>
            <w:tcMar>
              <w:left w:w="90" w:type="dxa"/>
              <w:right w:w="90" w:type="dxa"/>
            </w:tcMar>
            <w:vAlign w:val="center"/>
          </w:tcPr>
          <w:p w14:paraId="158B8645"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148 (59.2%)</w:t>
            </w:r>
          </w:p>
        </w:tc>
      </w:tr>
      <w:tr w:rsidR="00134BEF" w:rsidRPr="00832EB5" w14:paraId="0614B550" w14:textId="77777777" w:rsidTr="00134BEF">
        <w:trPr>
          <w:trHeight w:val="300"/>
        </w:trPr>
        <w:tc>
          <w:tcPr>
            <w:tcW w:w="10635" w:type="dxa"/>
            <w:tcBorders>
              <w:left w:val="single" w:sz="6" w:space="0" w:color="000000"/>
            </w:tcBorders>
            <w:tcMar>
              <w:left w:w="90" w:type="dxa"/>
              <w:right w:w="90" w:type="dxa"/>
            </w:tcMar>
          </w:tcPr>
          <w:p w14:paraId="4705E0AE" w14:textId="77777777" w:rsidR="00134BEF" w:rsidRPr="00832EB5" w:rsidRDefault="00134BEF" w:rsidP="00134BEF">
            <w:pPr>
              <w:spacing w:after="0" w:line="240" w:lineRule="auto"/>
              <w:ind w:left="242" w:right="382" w:firstLine="118"/>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Inadequate medical waste disposal (e.g., poorly incinerating face masks)</w:t>
            </w:r>
          </w:p>
        </w:tc>
        <w:tc>
          <w:tcPr>
            <w:tcW w:w="1710" w:type="dxa"/>
            <w:tcMar>
              <w:left w:w="90" w:type="dxa"/>
              <w:right w:w="90" w:type="dxa"/>
            </w:tcMar>
            <w:vAlign w:val="center"/>
          </w:tcPr>
          <w:p w14:paraId="47896015"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b/>
                <w:color w:val="000000"/>
                <w:sz w:val="22"/>
                <w:szCs w:val="22"/>
              </w:rPr>
              <w:t>206 (82.4%)</w:t>
            </w:r>
          </w:p>
        </w:tc>
        <w:tc>
          <w:tcPr>
            <w:tcW w:w="1800" w:type="dxa"/>
            <w:tcBorders>
              <w:right w:val="single" w:sz="6" w:space="0" w:color="000000"/>
            </w:tcBorders>
            <w:tcMar>
              <w:left w:w="90" w:type="dxa"/>
              <w:right w:w="90" w:type="dxa"/>
            </w:tcMar>
            <w:vAlign w:val="center"/>
          </w:tcPr>
          <w:p w14:paraId="7C37DC8B"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44 (17.6%)</w:t>
            </w:r>
          </w:p>
        </w:tc>
      </w:tr>
      <w:tr w:rsidR="00134BEF" w:rsidRPr="00832EB5" w14:paraId="3C7A15F3" w14:textId="77777777" w:rsidTr="00134BEF">
        <w:trPr>
          <w:trHeight w:val="300"/>
        </w:trPr>
        <w:tc>
          <w:tcPr>
            <w:tcW w:w="10635" w:type="dxa"/>
            <w:tcBorders>
              <w:left w:val="single" w:sz="6" w:space="0" w:color="000000"/>
            </w:tcBorders>
            <w:shd w:val="clear" w:color="auto" w:fill="F2F2F2"/>
            <w:tcMar>
              <w:left w:w="90" w:type="dxa"/>
              <w:right w:w="90" w:type="dxa"/>
            </w:tcMar>
          </w:tcPr>
          <w:p w14:paraId="637C786E" w14:textId="77777777" w:rsidR="00134BEF" w:rsidRPr="00832EB5" w:rsidRDefault="00134BEF" w:rsidP="00134BEF">
            <w:pPr>
              <w:numPr>
                <w:ilvl w:val="0"/>
                <w:numId w:val="1"/>
              </w:numPr>
              <w:pBdr>
                <w:top w:val="nil"/>
                <w:left w:val="nil"/>
                <w:bottom w:val="nil"/>
                <w:right w:val="nil"/>
                <w:between w:val="nil"/>
              </w:pBdr>
              <w:ind w:left="270" w:hanging="270"/>
              <w:rPr>
                <w:rFonts w:ascii="Times New Roman" w:eastAsia="Times New Roman" w:hAnsi="Times New Roman" w:cs="Times New Roman"/>
                <w:color w:val="000000"/>
                <w:sz w:val="22"/>
                <w:szCs w:val="22"/>
              </w:rPr>
            </w:pPr>
            <w:r w:rsidRPr="00832EB5">
              <w:rPr>
                <w:rFonts w:ascii="Times New Roman" w:eastAsia="Times New Roman" w:hAnsi="Times New Roman" w:cs="Times New Roman"/>
                <w:b/>
                <w:color w:val="000000"/>
                <w:sz w:val="22"/>
                <w:szCs w:val="22"/>
              </w:rPr>
              <w:t>Climate Change and Health Knowledge</w:t>
            </w:r>
          </w:p>
        </w:tc>
        <w:tc>
          <w:tcPr>
            <w:tcW w:w="1710" w:type="dxa"/>
            <w:shd w:val="clear" w:color="auto" w:fill="F2F2F2"/>
            <w:tcMar>
              <w:left w:w="90" w:type="dxa"/>
              <w:right w:w="90" w:type="dxa"/>
            </w:tcMar>
          </w:tcPr>
          <w:p w14:paraId="392500E8" w14:textId="77777777" w:rsidR="00134BEF" w:rsidRPr="00832EB5" w:rsidRDefault="00134BEF" w:rsidP="00134BEF">
            <w:pPr>
              <w:spacing w:after="0" w:line="240" w:lineRule="auto"/>
              <w:rPr>
                <w:rFonts w:ascii="Times New Roman" w:eastAsia="Times New Roman" w:hAnsi="Times New Roman" w:cs="Times New Roman"/>
                <w:color w:val="000000"/>
                <w:sz w:val="22"/>
                <w:szCs w:val="22"/>
              </w:rPr>
            </w:pPr>
          </w:p>
        </w:tc>
        <w:tc>
          <w:tcPr>
            <w:tcW w:w="1800" w:type="dxa"/>
            <w:tcBorders>
              <w:right w:val="single" w:sz="6" w:space="0" w:color="000000"/>
            </w:tcBorders>
            <w:shd w:val="clear" w:color="auto" w:fill="F2F2F2"/>
            <w:tcMar>
              <w:left w:w="90" w:type="dxa"/>
              <w:right w:w="90" w:type="dxa"/>
            </w:tcMar>
          </w:tcPr>
          <w:p w14:paraId="5BA0A22A" w14:textId="77777777" w:rsidR="00134BEF" w:rsidRPr="00832EB5" w:rsidRDefault="00134BEF" w:rsidP="00134BEF">
            <w:pPr>
              <w:spacing w:after="0" w:line="240" w:lineRule="auto"/>
              <w:rPr>
                <w:rFonts w:ascii="Times New Roman" w:eastAsia="Times New Roman" w:hAnsi="Times New Roman" w:cs="Times New Roman"/>
                <w:color w:val="000000"/>
                <w:sz w:val="22"/>
                <w:szCs w:val="22"/>
              </w:rPr>
            </w:pPr>
          </w:p>
        </w:tc>
      </w:tr>
      <w:tr w:rsidR="00134BEF" w:rsidRPr="00832EB5" w14:paraId="42D138A7" w14:textId="77777777" w:rsidTr="00134BEF">
        <w:trPr>
          <w:trHeight w:val="300"/>
        </w:trPr>
        <w:tc>
          <w:tcPr>
            <w:tcW w:w="10635" w:type="dxa"/>
            <w:tcBorders>
              <w:left w:val="single" w:sz="6" w:space="0" w:color="000000"/>
            </w:tcBorders>
            <w:tcMar>
              <w:left w:w="90" w:type="dxa"/>
              <w:right w:w="90" w:type="dxa"/>
            </w:tcMar>
          </w:tcPr>
          <w:p w14:paraId="32A8EC50" w14:textId="77777777" w:rsidR="00134BEF" w:rsidRPr="00832EB5" w:rsidRDefault="00134BEF" w:rsidP="00134BEF">
            <w:pPr>
              <w:spacing w:after="0" w:line="240" w:lineRule="auto"/>
              <w:ind w:left="332" w:hanging="61"/>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Allergic reactions can be exacerbated by climate change</w:t>
            </w:r>
          </w:p>
        </w:tc>
        <w:tc>
          <w:tcPr>
            <w:tcW w:w="1710" w:type="dxa"/>
            <w:tcMar>
              <w:left w:w="90" w:type="dxa"/>
              <w:right w:w="90" w:type="dxa"/>
            </w:tcMar>
          </w:tcPr>
          <w:p w14:paraId="157E7528"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b/>
                <w:color w:val="000000"/>
                <w:sz w:val="22"/>
                <w:szCs w:val="22"/>
              </w:rPr>
              <w:t>200 (80.0%)</w:t>
            </w:r>
          </w:p>
        </w:tc>
        <w:tc>
          <w:tcPr>
            <w:tcW w:w="1800" w:type="dxa"/>
            <w:tcBorders>
              <w:right w:val="single" w:sz="6" w:space="0" w:color="000000"/>
            </w:tcBorders>
            <w:tcMar>
              <w:left w:w="90" w:type="dxa"/>
              <w:right w:w="90" w:type="dxa"/>
            </w:tcMar>
          </w:tcPr>
          <w:p w14:paraId="2F614CEF"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50 (20.0%)</w:t>
            </w:r>
          </w:p>
        </w:tc>
      </w:tr>
      <w:tr w:rsidR="00134BEF" w:rsidRPr="00832EB5" w14:paraId="2365D33A" w14:textId="77777777" w:rsidTr="00134BEF">
        <w:trPr>
          <w:trHeight w:val="300"/>
        </w:trPr>
        <w:tc>
          <w:tcPr>
            <w:tcW w:w="10635" w:type="dxa"/>
            <w:tcBorders>
              <w:left w:val="single" w:sz="6" w:space="0" w:color="000000"/>
            </w:tcBorders>
            <w:tcMar>
              <w:left w:w="90" w:type="dxa"/>
              <w:right w:w="90" w:type="dxa"/>
            </w:tcMar>
          </w:tcPr>
          <w:p w14:paraId="6F77319C" w14:textId="77777777" w:rsidR="00134BEF" w:rsidRPr="00832EB5" w:rsidRDefault="00134BEF" w:rsidP="00134BEF">
            <w:pPr>
              <w:spacing w:after="0" w:line="240" w:lineRule="auto"/>
              <w:ind w:left="332" w:hanging="61"/>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Mental health conditions can be affected by climate change</w:t>
            </w:r>
          </w:p>
        </w:tc>
        <w:tc>
          <w:tcPr>
            <w:tcW w:w="1710" w:type="dxa"/>
            <w:tcMar>
              <w:left w:w="90" w:type="dxa"/>
              <w:right w:w="90" w:type="dxa"/>
            </w:tcMar>
          </w:tcPr>
          <w:p w14:paraId="4AB730CC"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b/>
                <w:color w:val="000000"/>
                <w:sz w:val="22"/>
                <w:szCs w:val="22"/>
              </w:rPr>
              <w:t>70 (28.0%)</w:t>
            </w:r>
          </w:p>
        </w:tc>
        <w:tc>
          <w:tcPr>
            <w:tcW w:w="1800" w:type="dxa"/>
            <w:tcBorders>
              <w:right w:val="single" w:sz="6" w:space="0" w:color="000000"/>
            </w:tcBorders>
            <w:tcMar>
              <w:left w:w="90" w:type="dxa"/>
              <w:right w:w="90" w:type="dxa"/>
            </w:tcMar>
          </w:tcPr>
          <w:p w14:paraId="70D7D726"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180 (72.0%)</w:t>
            </w:r>
          </w:p>
        </w:tc>
      </w:tr>
      <w:tr w:rsidR="00134BEF" w:rsidRPr="00832EB5" w14:paraId="79EAEF5C" w14:textId="77777777" w:rsidTr="00134BEF">
        <w:trPr>
          <w:trHeight w:val="300"/>
        </w:trPr>
        <w:tc>
          <w:tcPr>
            <w:tcW w:w="10635" w:type="dxa"/>
            <w:tcBorders>
              <w:left w:val="single" w:sz="6" w:space="0" w:color="000000"/>
            </w:tcBorders>
            <w:tcMar>
              <w:left w:w="90" w:type="dxa"/>
              <w:right w:w="90" w:type="dxa"/>
            </w:tcMar>
          </w:tcPr>
          <w:p w14:paraId="14652CD1" w14:textId="77777777" w:rsidR="00134BEF" w:rsidRPr="00832EB5" w:rsidRDefault="00134BEF" w:rsidP="00134BEF">
            <w:pPr>
              <w:spacing w:after="0" w:line="240" w:lineRule="auto"/>
              <w:ind w:left="332" w:hanging="61"/>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Social conflicts can arise as a result of climate change</w:t>
            </w:r>
          </w:p>
        </w:tc>
        <w:tc>
          <w:tcPr>
            <w:tcW w:w="1710" w:type="dxa"/>
            <w:tcMar>
              <w:left w:w="90" w:type="dxa"/>
              <w:right w:w="90" w:type="dxa"/>
            </w:tcMar>
          </w:tcPr>
          <w:p w14:paraId="0875121D"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b/>
                <w:color w:val="000000"/>
                <w:sz w:val="22"/>
                <w:szCs w:val="22"/>
              </w:rPr>
              <w:t>65 (26.0%)</w:t>
            </w:r>
          </w:p>
        </w:tc>
        <w:tc>
          <w:tcPr>
            <w:tcW w:w="1800" w:type="dxa"/>
            <w:tcBorders>
              <w:right w:val="single" w:sz="6" w:space="0" w:color="000000"/>
            </w:tcBorders>
            <w:tcMar>
              <w:left w:w="90" w:type="dxa"/>
              <w:right w:w="90" w:type="dxa"/>
            </w:tcMar>
          </w:tcPr>
          <w:p w14:paraId="0E44A141"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185 (74.0%)</w:t>
            </w:r>
          </w:p>
        </w:tc>
      </w:tr>
      <w:tr w:rsidR="00134BEF" w:rsidRPr="00832EB5" w14:paraId="0440A7A5" w14:textId="77777777" w:rsidTr="00134BEF">
        <w:trPr>
          <w:trHeight w:val="300"/>
        </w:trPr>
        <w:tc>
          <w:tcPr>
            <w:tcW w:w="10635" w:type="dxa"/>
            <w:tcBorders>
              <w:left w:val="single" w:sz="6" w:space="0" w:color="000000"/>
            </w:tcBorders>
            <w:tcMar>
              <w:left w:w="90" w:type="dxa"/>
              <w:right w:w="90" w:type="dxa"/>
            </w:tcMar>
          </w:tcPr>
          <w:p w14:paraId="44ED97D4" w14:textId="77777777" w:rsidR="00134BEF" w:rsidRPr="00832EB5" w:rsidRDefault="00134BEF" w:rsidP="00134BEF">
            <w:pPr>
              <w:spacing w:after="0" w:line="240" w:lineRule="auto"/>
              <w:ind w:left="332" w:hanging="61"/>
              <w:rPr>
                <w:rFonts w:ascii="Times New Roman" w:eastAsia="Times New Roman" w:hAnsi="Times New Roman" w:cs="Times New Roman"/>
                <w:color w:val="000000"/>
                <w:sz w:val="22"/>
                <w:szCs w:val="22"/>
              </w:rPr>
            </w:pPr>
            <w:r w:rsidRPr="00832EB5">
              <w:rPr>
                <w:rFonts w:ascii="Times New Roman" w:eastAsia="Times New Roman" w:hAnsi="Times New Roman" w:cs="Times New Roman"/>
                <w:b/>
                <w:color w:val="000000"/>
                <w:sz w:val="22"/>
                <w:szCs w:val="22"/>
              </w:rPr>
              <w:t>The following are the health impacts of climate change:</w:t>
            </w:r>
          </w:p>
        </w:tc>
        <w:tc>
          <w:tcPr>
            <w:tcW w:w="1710" w:type="dxa"/>
            <w:tcMar>
              <w:left w:w="90" w:type="dxa"/>
              <w:right w:w="90" w:type="dxa"/>
            </w:tcMar>
          </w:tcPr>
          <w:p w14:paraId="69E68025"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p>
        </w:tc>
        <w:tc>
          <w:tcPr>
            <w:tcW w:w="1800" w:type="dxa"/>
            <w:tcBorders>
              <w:right w:val="single" w:sz="6" w:space="0" w:color="000000"/>
            </w:tcBorders>
            <w:tcMar>
              <w:left w:w="90" w:type="dxa"/>
              <w:right w:w="90" w:type="dxa"/>
            </w:tcMar>
          </w:tcPr>
          <w:p w14:paraId="4ACF0D5E"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p>
        </w:tc>
      </w:tr>
      <w:tr w:rsidR="00134BEF" w:rsidRPr="00832EB5" w14:paraId="7BECEB9A" w14:textId="77777777" w:rsidTr="00134BEF">
        <w:trPr>
          <w:trHeight w:val="300"/>
        </w:trPr>
        <w:tc>
          <w:tcPr>
            <w:tcW w:w="10635" w:type="dxa"/>
            <w:tcBorders>
              <w:left w:val="single" w:sz="6" w:space="0" w:color="000000"/>
            </w:tcBorders>
            <w:tcMar>
              <w:left w:w="90" w:type="dxa"/>
              <w:right w:w="90" w:type="dxa"/>
            </w:tcMar>
          </w:tcPr>
          <w:p w14:paraId="3F6C05E9" w14:textId="77777777" w:rsidR="00134BEF" w:rsidRPr="00832EB5" w:rsidRDefault="00134BEF" w:rsidP="00134BEF">
            <w:pPr>
              <w:spacing w:after="0" w:line="240" w:lineRule="auto"/>
              <w:ind w:left="332" w:firstLine="117"/>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Air quality–related illnesses</w:t>
            </w:r>
          </w:p>
        </w:tc>
        <w:tc>
          <w:tcPr>
            <w:tcW w:w="1710" w:type="dxa"/>
            <w:tcMar>
              <w:left w:w="90" w:type="dxa"/>
              <w:right w:w="90" w:type="dxa"/>
            </w:tcMar>
          </w:tcPr>
          <w:p w14:paraId="2E2B927D"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b/>
                <w:color w:val="000000"/>
                <w:sz w:val="22"/>
                <w:szCs w:val="22"/>
              </w:rPr>
              <w:t>236 (94.4%)</w:t>
            </w:r>
          </w:p>
        </w:tc>
        <w:tc>
          <w:tcPr>
            <w:tcW w:w="1800" w:type="dxa"/>
            <w:tcBorders>
              <w:right w:val="single" w:sz="6" w:space="0" w:color="000000"/>
            </w:tcBorders>
            <w:tcMar>
              <w:left w:w="90" w:type="dxa"/>
              <w:right w:w="90" w:type="dxa"/>
            </w:tcMar>
          </w:tcPr>
          <w:p w14:paraId="589F8CE4"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14 (5.6%)</w:t>
            </w:r>
          </w:p>
        </w:tc>
      </w:tr>
      <w:tr w:rsidR="00134BEF" w:rsidRPr="00832EB5" w14:paraId="55B75B2D" w14:textId="77777777" w:rsidTr="00134BEF">
        <w:trPr>
          <w:trHeight w:val="300"/>
        </w:trPr>
        <w:tc>
          <w:tcPr>
            <w:tcW w:w="10635" w:type="dxa"/>
            <w:tcBorders>
              <w:left w:val="single" w:sz="6" w:space="0" w:color="000000"/>
            </w:tcBorders>
            <w:tcMar>
              <w:left w:w="90" w:type="dxa"/>
              <w:right w:w="90" w:type="dxa"/>
            </w:tcMar>
          </w:tcPr>
          <w:p w14:paraId="4B177EE9" w14:textId="77777777" w:rsidR="00134BEF" w:rsidRPr="00832EB5" w:rsidRDefault="00134BEF" w:rsidP="00134BEF">
            <w:pPr>
              <w:spacing w:after="0" w:line="240" w:lineRule="auto"/>
              <w:ind w:left="332" w:firstLine="117"/>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Heat-related illnesses</w:t>
            </w:r>
          </w:p>
        </w:tc>
        <w:tc>
          <w:tcPr>
            <w:tcW w:w="1710" w:type="dxa"/>
            <w:tcMar>
              <w:left w:w="90" w:type="dxa"/>
              <w:right w:w="90" w:type="dxa"/>
            </w:tcMar>
          </w:tcPr>
          <w:p w14:paraId="5F6C962C"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b/>
                <w:color w:val="000000"/>
                <w:sz w:val="22"/>
                <w:szCs w:val="22"/>
              </w:rPr>
              <w:t>229 (91.6%)</w:t>
            </w:r>
          </w:p>
        </w:tc>
        <w:tc>
          <w:tcPr>
            <w:tcW w:w="1800" w:type="dxa"/>
            <w:tcBorders>
              <w:right w:val="single" w:sz="6" w:space="0" w:color="000000"/>
            </w:tcBorders>
            <w:tcMar>
              <w:left w:w="90" w:type="dxa"/>
              <w:right w:w="90" w:type="dxa"/>
            </w:tcMar>
          </w:tcPr>
          <w:p w14:paraId="63C9F48B"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21 (8.4%)</w:t>
            </w:r>
          </w:p>
        </w:tc>
      </w:tr>
      <w:tr w:rsidR="00134BEF" w:rsidRPr="00832EB5" w14:paraId="71054665" w14:textId="77777777" w:rsidTr="00134BEF">
        <w:trPr>
          <w:trHeight w:val="300"/>
        </w:trPr>
        <w:tc>
          <w:tcPr>
            <w:tcW w:w="10635" w:type="dxa"/>
            <w:tcBorders>
              <w:left w:val="single" w:sz="6" w:space="0" w:color="000000"/>
            </w:tcBorders>
            <w:tcMar>
              <w:left w:w="90" w:type="dxa"/>
              <w:right w:w="90" w:type="dxa"/>
            </w:tcMar>
          </w:tcPr>
          <w:p w14:paraId="7631AFA7" w14:textId="77777777" w:rsidR="00134BEF" w:rsidRPr="00832EB5" w:rsidRDefault="00134BEF" w:rsidP="00134BEF">
            <w:pPr>
              <w:spacing w:after="0" w:line="240" w:lineRule="auto"/>
              <w:ind w:left="332" w:firstLine="117"/>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Cold-related illnesses</w:t>
            </w:r>
          </w:p>
        </w:tc>
        <w:tc>
          <w:tcPr>
            <w:tcW w:w="1710" w:type="dxa"/>
            <w:tcMar>
              <w:left w:w="90" w:type="dxa"/>
              <w:right w:w="90" w:type="dxa"/>
            </w:tcMar>
          </w:tcPr>
          <w:p w14:paraId="6B2C7F7E"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226 (90.4%)</w:t>
            </w:r>
          </w:p>
        </w:tc>
        <w:tc>
          <w:tcPr>
            <w:tcW w:w="1800" w:type="dxa"/>
            <w:tcBorders>
              <w:right w:val="single" w:sz="6" w:space="0" w:color="000000"/>
            </w:tcBorders>
            <w:tcMar>
              <w:left w:w="90" w:type="dxa"/>
              <w:right w:w="90" w:type="dxa"/>
            </w:tcMar>
          </w:tcPr>
          <w:p w14:paraId="2523FF48"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b/>
                <w:color w:val="000000"/>
                <w:sz w:val="22"/>
                <w:szCs w:val="22"/>
              </w:rPr>
              <w:t>24 (9.6%)</w:t>
            </w:r>
          </w:p>
        </w:tc>
      </w:tr>
      <w:tr w:rsidR="00134BEF" w:rsidRPr="00832EB5" w14:paraId="741CD6A7" w14:textId="77777777" w:rsidTr="00134BEF">
        <w:trPr>
          <w:trHeight w:val="300"/>
        </w:trPr>
        <w:tc>
          <w:tcPr>
            <w:tcW w:w="10635" w:type="dxa"/>
            <w:tcBorders>
              <w:left w:val="single" w:sz="6" w:space="0" w:color="000000"/>
            </w:tcBorders>
            <w:tcMar>
              <w:left w:w="90" w:type="dxa"/>
              <w:right w:w="90" w:type="dxa"/>
            </w:tcMar>
          </w:tcPr>
          <w:p w14:paraId="726A7757" w14:textId="77777777" w:rsidR="00134BEF" w:rsidRPr="00832EB5" w:rsidRDefault="00134BEF" w:rsidP="00134BEF">
            <w:pPr>
              <w:spacing w:after="0" w:line="240" w:lineRule="auto"/>
              <w:ind w:left="720" w:hanging="270"/>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Malnutrition</w:t>
            </w:r>
          </w:p>
        </w:tc>
        <w:tc>
          <w:tcPr>
            <w:tcW w:w="1710" w:type="dxa"/>
            <w:tcMar>
              <w:left w:w="90" w:type="dxa"/>
              <w:right w:w="90" w:type="dxa"/>
            </w:tcMar>
          </w:tcPr>
          <w:p w14:paraId="79713F1C"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b/>
                <w:color w:val="000000"/>
                <w:sz w:val="22"/>
                <w:szCs w:val="22"/>
              </w:rPr>
              <w:t>137 (54.8%)</w:t>
            </w:r>
          </w:p>
        </w:tc>
        <w:tc>
          <w:tcPr>
            <w:tcW w:w="1800" w:type="dxa"/>
            <w:tcBorders>
              <w:right w:val="single" w:sz="6" w:space="0" w:color="000000"/>
            </w:tcBorders>
            <w:tcMar>
              <w:left w:w="90" w:type="dxa"/>
              <w:right w:w="90" w:type="dxa"/>
            </w:tcMar>
          </w:tcPr>
          <w:p w14:paraId="088F14C7"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113 (45.2%)</w:t>
            </w:r>
          </w:p>
        </w:tc>
      </w:tr>
      <w:tr w:rsidR="00134BEF" w:rsidRPr="00832EB5" w14:paraId="64C0D2C7" w14:textId="77777777" w:rsidTr="00134BEF">
        <w:trPr>
          <w:trHeight w:val="300"/>
        </w:trPr>
        <w:tc>
          <w:tcPr>
            <w:tcW w:w="10635" w:type="dxa"/>
            <w:tcBorders>
              <w:left w:val="single" w:sz="6" w:space="0" w:color="000000"/>
            </w:tcBorders>
            <w:tcMar>
              <w:left w:w="90" w:type="dxa"/>
              <w:right w:w="90" w:type="dxa"/>
            </w:tcMar>
          </w:tcPr>
          <w:p w14:paraId="1163C5FF" w14:textId="77777777" w:rsidR="00134BEF" w:rsidRPr="00832EB5" w:rsidRDefault="00134BEF" w:rsidP="00134BEF">
            <w:pPr>
              <w:spacing w:after="0" w:line="240" w:lineRule="auto"/>
              <w:ind w:left="332" w:hanging="61"/>
              <w:rPr>
                <w:rFonts w:ascii="Times New Roman" w:eastAsia="Times New Roman" w:hAnsi="Times New Roman" w:cs="Times New Roman"/>
                <w:color w:val="000000"/>
                <w:sz w:val="22"/>
                <w:szCs w:val="22"/>
              </w:rPr>
            </w:pPr>
            <w:r w:rsidRPr="00832EB5">
              <w:rPr>
                <w:rFonts w:ascii="Times New Roman" w:eastAsia="Times New Roman" w:hAnsi="Times New Roman" w:cs="Times New Roman"/>
                <w:b/>
                <w:color w:val="000000"/>
                <w:sz w:val="22"/>
                <w:szCs w:val="22"/>
              </w:rPr>
              <w:t>The following populations are affected by climate change:</w:t>
            </w:r>
          </w:p>
        </w:tc>
        <w:tc>
          <w:tcPr>
            <w:tcW w:w="1710" w:type="dxa"/>
            <w:tcMar>
              <w:left w:w="90" w:type="dxa"/>
              <w:right w:w="90" w:type="dxa"/>
            </w:tcMar>
          </w:tcPr>
          <w:p w14:paraId="3BAF8EE5"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p>
        </w:tc>
        <w:tc>
          <w:tcPr>
            <w:tcW w:w="1800" w:type="dxa"/>
            <w:tcBorders>
              <w:right w:val="single" w:sz="6" w:space="0" w:color="000000"/>
            </w:tcBorders>
            <w:tcMar>
              <w:left w:w="90" w:type="dxa"/>
              <w:right w:w="90" w:type="dxa"/>
            </w:tcMar>
          </w:tcPr>
          <w:p w14:paraId="5909B710"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p>
        </w:tc>
      </w:tr>
      <w:tr w:rsidR="00134BEF" w:rsidRPr="00832EB5" w14:paraId="1374C702" w14:textId="77777777" w:rsidTr="00134BEF">
        <w:trPr>
          <w:trHeight w:val="300"/>
        </w:trPr>
        <w:tc>
          <w:tcPr>
            <w:tcW w:w="10635" w:type="dxa"/>
            <w:tcBorders>
              <w:left w:val="single" w:sz="6" w:space="0" w:color="000000"/>
            </w:tcBorders>
            <w:tcMar>
              <w:left w:w="90" w:type="dxa"/>
              <w:right w:w="90" w:type="dxa"/>
            </w:tcMar>
          </w:tcPr>
          <w:p w14:paraId="546300B2" w14:textId="77777777" w:rsidR="00134BEF" w:rsidRPr="00832EB5" w:rsidRDefault="00134BEF" w:rsidP="00134BEF">
            <w:pPr>
              <w:spacing w:after="0" w:line="240" w:lineRule="auto"/>
              <w:ind w:left="332" w:firstLine="117"/>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Children</w:t>
            </w:r>
          </w:p>
        </w:tc>
        <w:tc>
          <w:tcPr>
            <w:tcW w:w="1710" w:type="dxa"/>
            <w:tcMar>
              <w:left w:w="90" w:type="dxa"/>
              <w:right w:w="90" w:type="dxa"/>
            </w:tcMar>
          </w:tcPr>
          <w:p w14:paraId="751E95C9"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b/>
                <w:color w:val="000000"/>
                <w:sz w:val="22"/>
                <w:szCs w:val="22"/>
              </w:rPr>
              <w:t>116 (46.4%)</w:t>
            </w:r>
          </w:p>
        </w:tc>
        <w:tc>
          <w:tcPr>
            <w:tcW w:w="1800" w:type="dxa"/>
            <w:tcBorders>
              <w:right w:val="single" w:sz="6" w:space="0" w:color="000000"/>
            </w:tcBorders>
            <w:tcMar>
              <w:left w:w="90" w:type="dxa"/>
              <w:right w:w="90" w:type="dxa"/>
            </w:tcMar>
          </w:tcPr>
          <w:p w14:paraId="31653A27"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134 (53.6%)</w:t>
            </w:r>
          </w:p>
        </w:tc>
      </w:tr>
      <w:tr w:rsidR="00134BEF" w:rsidRPr="00832EB5" w14:paraId="37E6E018" w14:textId="77777777" w:rsidTr="00134BEF">
        <w:trPr>
          <w:trHeight w:val="300"/>
        </w:trPr>
        <w:tc>
          <w:tcPr>
            <w:tcW w:w="10635" w:type="dxa"/>
            <w:tcBorders>
              <w:left w:val="single" w:sz="6" w:space="0" w:color="000000"/>
            </w:tcBorders>
            <w:tcMar>
              <w:left w:w="90" w:type="dxa"/>
              <w:right w:w="90" w:type="dxa"/>
            </w:tcMar>
          </w:tcPr>
          <w:p w14:paraId="02034D3B" w14:textId="77777777" w:rsidR="00134BEF" w:rsidRPr="00832EB5" w:rsidRDefault="00134BEF" w:rsidP="00134BEF">
            <w:pPr>
              <w:spacing w:after="0" w:line="240" w:lineRule="auto"/>
              <w:ind w:left="720" w:hanging="270"/>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All age groups</w:t>
            </w:r>
          </w:p>
        </w:tc>
        <w:tc>
          <w:tcPr>
            <w:tcW w:w="1710" w:type="dxa"/>
            <w:tcMar>
              <w:left w:w="90" w:type="dxa"/>
              <w:right w:w="90" w:type="dxa"/>
            </w:tcMar>
          </w:tcPr>
          <w:p w14:paraId="53B67812"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b/>
                <w:color w:val="000000"/>
                <w:sz w:val="22"/>
                <w:szCs w:val="22"/>
              </w:rPr>
              <w:t>154 (61.6%)</w:t>
            </w:r>
          </w:p>
        </w:tc>
        <w:tc>
          <w:tcPr>
            <w:tcW w:w="1800" w:type="dxa"/>
            <w:tcBorders>
              <w:right w:val="single" w:sz="6" w:space="0" w:color="000000"/>
            </w:tcBorders>
            <w:tcMar>
              <w:left w:w="90" w:type="dxa"/>
              <w:right w:w="90" w:type="dxa"/>
            </w:tcMar>
          </w:tcPr>
          <w:p w14:paraId="1A2927C1"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96 (38.4%)</w:t>
            </w:r>
          </w:p>
        </w:tc>
      </w:tr>
      <w:tr w:rsidR="00134BEF" w:rsidRPr="00832EB5" w14:paraId="53F3E7E0" w14:textId="77777777" w:rsidTr="00134BEF">
        <w:trPr>
          <w:trHeight w:val="300"/>
        </w:trPr>
        <w:tc>
          <w:tcPr>
            <w:tcW w:w="10635" w:type="dxa"/>
            <w:tcBorders>
              <w:left w:val="single" w:sz="6" w:space="0" w:color="000000"/>
            </w:tcBorders>
            <w:tcMar>
              <w:left w:w="90" w:type="dxa"/>
              <w:right w:w="90" w:type="dxa"/>
            </w:tcMar>
          </w:tcPr>
          <w:p w14:paraId="2F2FCF6A" w14:textId="77777777" w:rsidR="00134BEF" w:rsidRPr="00832EB5" w:rsidRDefault="00134BEF" w:rsidP="00134BEF">
            <w:pPr>
              <w:spacing w:after="0" w:line="240" w:lineRule="auto"/>
              <w:ind w:left="332" w:firstLine="117"/>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Elderly</w:t>
            </w:r>
          </w:p>
        </w:tc>
        <w:tc>
          <w:tcPr>
            <w:tcW w:w="1710" w:type="dxa"/>
            <w:tcMar>
              <w:left w:w="90" w:type="dxa"/>
              <w:right w:w="90" w:type="dxa"/>
            </w:tcMar>
          </w:tcPr>
          <w:p w14:paraId="5834CF0D"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b/>
                <w:color w:val="000000"/>
                <w:sz w:val="22"/>
                <w:szCs w:val="22"/>
              </w:rPr>
              <w:t>111 (44.4%)</w:t>
            </w:r>
          </w:p>
        </w:tc>
        <w:tc>
          <w:tcPr>
            <w:tcW w:w="1800" w:type="dxa"/>
            <w:tcBorders>
              <w:right w:val="single" w:sz="6" w:space="0" w:color="000000"/>
            </w:tcBorders>
            <w:tcMar>
              <w:left w:w="90" w:type="dxa"/>
              <w:right w:w="90" w:type="dxa"/>
            </w:tcMar>
          </w:tcPr>
          <w:p w14:paraId="7CF812BD"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139 (55.6%)</w:t>
            </w:r>
          </w:p>
        </w:tc>
      </w:tr>
      <w:tr w:rsidR="00134BEF" w:rsidRPr="00832EB5" w14:paraId="5F5CD5C5" w14:textId="77777777" w:rsidTr="00134BEF">
        <w:trPr>
          <w:trHeight w:val="300"/>
        </w:trPr>
        <w:tc>
          <w:tcPr>
            <w:tcW w:w="10635" w:type="dxa"/>
            <w:tcBorders>
              <w:left w:val="single" w:sz="6" w:space="0" w:color="000000"/>
            </w:tcBorders>
            <w:tcMar>
              <w:left w:w="90" w:type="dxa"/>
              <w:right w:w="90" w:type="dxa"/>
            </w:tcMar>
          </w:tcPr>
          <w:p w14:paraId="4F136918" w14:textId="77777777" w:rsidR="00134BEF" w:rsidRPr="00832EB5" w:rsidRDefault="00134BEF" w:rsidP="00134BEF">
            <w:pPr>
              <w:spacing w:after="0" w:line="240" w:lineRule="auto"/>
              <w:ind w:left="332" w:firstLine="117"/>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Women</w:t>
            </w:r>
          </w:p>
        </w:tc>
        <w:tc>
          <w:tcPr>
            <w:tcW w:w="1710" w:type="dxa"/>
            <w:tcMar>
              <w:left w:w="90" w:type="dxa"/>
              <w:right w:w="90" w:type="dxa"/>
            </w:tcMar>
          </w:tcPr>
          <w:p w14:paraId="36B3AD10"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b/>
                <w:color w:val="000000"/>
                <w:sz w:val="22"/>
                <w:szCs w:val="22"/>
              </w:rPr>
              <w:t>29 (11.6%)</w:t>
            </w:r>
          </w:p>
        </w:tc>
        <w:tc>
          <w:tcPr>
            <w:tcW w:w="1800" w:type="dxa"/>
            <w:tcBorders>
              <w:right w:val="single" w:sz="6" w:space="0" w:color="000000"/>
            </w:tcBorders>
            <w:tcMar>
              <w:left w:w="90" w:type="dxa"/>
              <w:right w:w="90" w:type="dxa"/>
            </w:tcMar>
          </w:tcPr>
          <w:p w14:paraId="26031582"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221 (88.4%)</w:t>
            </w:r>
          </w:p>
        </w:tc>
      </w:tr>
      <w:tr w:rsidR="00134BEF" w:rsidRPr="00832EB5" w14:paraId="1C0F718B" w14:textId="77777777" w:rsidTr="00134BEF">
        <w:trPr>
          <w:trHeight w:val="300"/>
        </w:trPr>
        <w:tc>
          <w:tcPr>
            <w:tcW w:w="10635" w:type="dxa"/>
            <w:tcBorders>
              <w:left w:val="single" w:sz="6" w:space="0" w:color="000000"/>
            </w:tcBorders>
            <w:tcMar>
              <w:left w:w="90" w:type="dxa"/>
              <w:right w:w="90" w:type="dxa"/>
            </w:tcMar>
          </w:tcPr>
          <w:p w14:paraId="0781D397" w14:textId="77777777" w:rsidR="00134BEF" w:rsidRPr="00832EB5" w:rsidRDefault="00134BEF" w:rsidP="00134BEF">
            <w:pPr>
              <w:spacing w:after="0" w:line="240" w:lineRule="auto"/>
              <w:ind w:left="332" w:firstLine="117"/>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lastRenderedPageBreak/>
              <w:t>Men</w:t>
            </w:r>
          </w:p>
        </w:tc>
        <w:tc>
          <w:tcPr>
            <w:tcW w:w="1710" w:type="dxa"/>
            <w:tcMar>
              <w:left w:w="90" w:type="dxa"/>
              <w:right w:w="90" w:type="dxa"/>
            </w:tcMar>
          </w:tcPr>
          <w:p w14:paraId="1A9F0659"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b/>
                <w:color w:val="000000"/>
                <w:sz w:val="22"/>
                <w:szCs w:val="22"/>
              </w:rPr>
              <w:t>16 (6.4%)</w:t>
            </w:r>
          </w:p>
        </w:tc>
        <w:tc>
          <w:tcPr>
            <w:tcW w:w="1800" w:type="dxa"/>
            <w:tcBorders>
              <w:right w:val="single" w:sz="6" w:space="0" w:color="000000"/>
            </w:tcBorders>
            <w:tcMar>
              <w:left w:w="90" w:type="dxa"/>
              <w:right w:w="90" w:type="dxa"/>
            </w:tcMar>
          </w:tcPr>
          <w:p w14:paraId="61C34A8A"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234 (93.6%)</w:t>
            </w:r>
          </w:p>
        </w:tc>
      </w:tr>
      <w:tr w:rsidR="00134BEF" w:rsidRPr="00832EB5" w14:paraId="6DA1FA40" w14:textId="77777777" w:rsidTr="00134BEF">
        <w:trPr>
          <w:trHeight w:val="300"/>
        </w:trPr>
        <w:tc>
          <w:tcPr>
            <w:tcW w:w="10635" w:type="dxa"/>
            <w:tcBorders>
              <w:left w:val="single" w:sz="6" w:space="0" w:color="000000"/>
            </w:tcBorders>
            <w:shd w:val="clear" w:color="auto" w:fill="F2F2F2"/>
            <w:tcMar>
              <w:left w:w="90" w:type="dxa"/>
              <w:right w:w="90" w:type="dxa"/>
            </w:tcMar>
          </w:tcPr>
          <w:p w14:paraId="17839A12" w14:textId="77777777" w:rsidR="00134BEF" w:rsidRPr="00832EB5" w:rsidRDefault="00134BEF" w:rsidP="00134BEF">
            <w:pPr>
              <w:numPr>
                <w:ilvl w:val="0"/>
                <w:numId w:val="1"/>
              </w:numPr>
              <w:pBdr>
                <w:top w:val="nil"/>
                <w:left w:val="nil"/>
                <w:bottom w:val="nil"/>
                <w:right w:val="nil"/>
                <w:between w:val="nil"/>
              </w:pBdr>
              <w:ind w:left="270" w:hanging="270"/>
              <w:rPr>
                <w:rFonts w:ascii="Times New Roman" w:eastAsia="Times New Roman" w:hAnsi="Times New Roman" w:cs="Times New Roman"/>
                <w:color w:val="000000"/>
                <w:sz w:val="22"/>
                <w:szCs w:val="22"/>
              </w:rPr>
            </w:pPr>
            <w:r w:rsidRPr="00832EB5">
              <w:rPr>
                <w:rFonts w:ascii="Times New Roman" w:eastAsia="Times New Roman" w:hAnsi="Times New Roman" w:cs="Times New Roman"/>
                <w:b/>
                <w:color w:val="000000"/>
                <w:sz w:val="22"/>
                <w:szCs w:val="22"/>
              </w:rPr>
              <w:t>Climate Change and Zoonotic Disease Knowledge</w:t>
            </w:r>
          </w:p>
        </w:tc>
        <w:tc>
          <w:tcPr>
            <w:tcW w:w="1710" w:type="dxa"/>
            <w:shd w:val="clear" w:color="auto" w:fill="F2F2F2"/>
            <w:tcMar>
              <w:left w:w="90" w:type="dxa"/>
              <w:right w:w="90" w:type="dxa"/>
            </w:tcMar>
          </w:tcPr>
          <w:p w14:paraId="2EBA5D56" w14:textId="77777777" w:rsidR="00134BEF" w:rsidRPr="00832EB5" w:rsidRDefault="00134BEF" w:rsidP="00134BEF">
            <w:pPr>
              <w:spacing w:after="0" w:line="240" w:lineRule="auto"/>
              <w:rPr>
                <w:rFonts w:ascii="Times New Roman" w:eastAsia="Times New Roman" w:hAnsi="Times New Roman" w:cs="Times New Roman"/>
                <w:color w:val="000000"/>
                <w:sz w:val="22"/>
                <w:szCs w:val="22"/>
              </w:rPr>
            </w:pPr>
          </w:p>
        </w:tc>
        <w:tc>
          <w:tcPr>
            <w:tcW w:w="1800" w:type="dxa"/>
            <w:tcBorders>
              <w:right w:val="single" w:sz="6" w:space="0" w:color="000000"/>
            </w:tcBorders>
            <w:shd w:val="clear" w:color="auto" w:fill="F2F2F2"/>
            <w:tcMar>
              <w:left w:w="90" w:type="dxa"/>
              <w:right w:w="90" w:type="dxa"/>
            </w:tcMar>
          </w:tcPr>
          <w:p w14:paraId="3E9B79F1" w14:textId="77777777" w:rsidR="00134BEF" w:rsidRPr="00832EB5" w:rsidRDefault="00134BEF" w:rsidP="00134BEF">
            <w:pPr>
              <w:spacing w:after="0" w:line="240" w:lineRule="auto"/>
              <w:rPr>
                <w:rFonts w:ascii="Times New Roman" w:eastAsia="Times New Roman" w:hAnsi="Times New Roman" w:cs="Times New Roman"/>
                <w:color w:val="000000"/>
                <w:sz w:val="22"/>
                <w:szCs w:val="22"/>
              </w:rPr>
            </w:pPr>
          </w:p>
        </w:tc>
      </w:tr>
      <w:tr w:rsidR="00134BEF" w:rsidRPr="00832EB5" w14:paraId="1EA77571" w14:textId="77777777" w:rsidTr="00134BEF">
        <w:trPr>
          <w:trHeight w:val="300"/>
        </w:trPr>
        <w:tc>
          <w:tcPr>
            <w:tcW w:w="10635" w:type="dxa"/>
            <w:tcBorders>
              <w:left w:val="single" w:sz="6" w:space="0" w:color="000000"/>
            </w:tcBorders>
            <w:tcMar>
              <w:left w:w="90" w:type="dxa"/>
              <w:right w:w="90" w:type="dxa"/>
            </w:tcMar>
          </w:tcPr>
          <w:p w14:paraId="7A0A5212" w14:textId="77777777" w:rsidR="00134BEF" w:rsidRPr="00832EB5" w:rsidRDefault="00134BEF" w:rsidP="00134BEF">
            <w:pPr>
              <w:spacing w:after="0" w:line="240" w:lineRule="auto"/>
              <w:ind w:left="270"/>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Climate change increases the risk of illness in humans, livestock, and poultry</w:t>
            </w:r>
          </w:p>
        </w:tc>
        <w:tc>
          <w:tcPr>
            <w:tcW w:w="1710" w:type="dxa"/>
            <w:tcMar>
              <w:left w:w="90" w:type="dxa"/>
              <w:right w:w="90" w:type="dxa"/>
            </w:tcMar>
          </w:tcPr>
          <w:p w14:paraId="78FB813C"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b/>
                <w:color w:val="000000"/>
                <w:sz w:val="22"/>
                <w:szCs w:val="22"/>
              </w:rPr>
              <w:t>247 (98.8%)</w:t>
            </w:r>
          </w:p>
        </w:tc>
        <w:tc>
          <w:tcPr>
            <w:tcW w:w="1800" w:type="dxa"/>
            <w:tcBorders>
              <w:right w:val="single" w:sz="6" w:space="0" w:color="000000"/>
            </w:tcBorders>
            <w:tcMar>
              <w:left w:w="90" w:type="dxa"/>
              <w:right w:w="90" w:type="dxa"/>
            </w:tcMar>
          </w:tcPr>
          <w:p w14:paraId="6399CF02"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3 (1.2%)</w:t>
            </w:r>
          </w:p>
        </w:tc>
      </w:tr>
      <w:tr w:rsidR="00134BEF" w:rsidRPr="00832EB5" w14:paraId="3056BA58" w14:textId="77777777" w:rsidTr="00134BEF">
        <w:trPr>
          <w:trHeight w:val="300"/>
        </w:trPr>
        <w:tc>
          <w:tcPr>
            <w:tcW w:w="10635" w:type="dxa"/>
            <w:tcBorders>
              <w:left w:val="single" w:sz="6" w:space="0" w:color="000000"/>
            </w:tcBorders>
            <w:tcMar>
              <w:left w:w="90" w:type="dxa"/>
              <w:right w:w="90" w:type="dxa"/>
            </w:tcMar>
          </w:tcPr>
          <w:p w14:paraId="1951313E" w14:textId="77777777" w:rsidR="00134BEF" w:rsidRPr="00832EB5" w:rsidRDefault="00134BEF" w:rsidP="00134BEF">
            <w:pPr>
              <w:spacing w:after="0" w:line="240" w:lineRule="auto"/>
              <w:ind w:left="270"/>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Infectious disease outbreaks will be worsened by climate change</w:t>
            </w:r>
          </w:p>
        </w:tc>
        <w:tc>
          <w:tcPr>
            <w:tcW w:w="1710" w:type="dxa"/>
            <w:tcMar>
              <w:left w:w="90" w:type="dxa"/>
              <w:right w:w="90" w:type="dxa"/>
            </w:tcMar>
          </w:tcPr>
          <w:p w14:paraId="5ADACC0C"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b/>
                <w:color w:val="000000"/>
                <w:sz w:val="22"/>
                <w:szCs w:val="22"/>
              </w:rPr>
              <w:t>241 (96.4%)</w:t>
            </w:r>
          </w:p>
        </w:tc>
        <w:tc>
          <w:tcPr>
            <w:tcW w:w="1800" w:type="dxa"/>
            <w:tcBorders>
              <w:right w:val="single" w:sz="6" w:space="0" w:color="000000"/>
            </w:tcBorders>
            <w:tcMar>
              <w:left w:w="90" w:type="dxa"/>
              <w:right w:w="90" w:type="dxa"/>
            </w:tcMar>
          </w:tcPr>
          <w:p w14:paraId="16D2CEDD"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9 (3.6%)</w:t>
            </w:r>
          </w:p>
        </w:tc>
      </w:tr>
      <w:tr w:rsidR="00134BEF" w:rsidRPr="00832EB5" w14:paraId="02435D69" w14:textId="77777777" w:rsidTr="00134BEF">
        <w:trPr>
          <w:trHeight w:val="300"/>
        </w:trPr>
        <w:tc>
          <w:tcPr>
            <w:tcW w:w="10635" w:type="dxa"/>
            <w:tcBorders>
              <w:left w:val="single" w:sz="6" w:space="0" w:color="000000"/>
            </w:tcBorders>
            <w:tcMar>
              <w:left w:w="90" w:type="dxa"/>
              <w:right w:w="90" w:type="dxa"/>
            </w:tcMar>
          </w:tcPr>
          <w:p w14:paraId="0A379571" w14:textId="77777777" w:rsidR="00134BEF" w:rsidRPr="00832EB5" w:rsidRDefault="00134BEF" w:rsidP="00134BEF">
            <w:pPr>
              <w:spacing w:after="0" w:line="240" w:lineRule="auto"/>
              <w:ind w:left="270"/>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Climate change is expected to alter the incidence, prevalence, and distribution of infectious diseases in Africa and globally</w:t>
            </w:r>
          </w:p>
        </w:tc>
        <w:tc>
          <w:tcPr>
            <w:tcW w:w="1710" w:type="dxa"/>
            <w:tcMar>
              <w:left w:w="90" w:type="dxa"/>
              <w:right w:w="90" w:type="dxa"/>
            </w:tcMar>
          </w:tcPr>
          <w:p w14:paraId="116CD0DE"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b/>
                <w:color w:val="000000"/>
                <w:sz w:val="22"/>
                <w:szCs w:val="22"/>
              </w:rPr>
              <w:t>239 (95.6%)</w:t>
            </w:r>
          </w:p>
        </w:tc>
        <w:tc>
          <w:tcPr>
            <w:tcW w:w="1800" w:type="dxa"/>
            <w:tcBorders>
              <w:right w:val="single" w:sz="6" w:space="0" w:color="000000"/>
            </w:tcBorders>
            <w:tcMar>
              <w:left w:w="90" w:type="dxa"/>
              <w:right w:w="90" w:type="dxa"/>
            </w:tcMar>
          </w:tcPr>
          <w:p w14:paraId="16958CB3"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11 (4.4%)</w:t>
            </w:r>
          </w:p>
        </w:tc>
      </w:tr>
      <w:tr w:rsidR="00134BEF" w:rsidRPr="00832EB5" w14:paraId="7F52E437" w14:textId="77777777" w:rsidTr="00134BEF">
        <w:trPr>
          <w:trHeight w:val="300"/>
        </w:trPr>
        <w:tc>
          <w:tcPr>
            <w:tcW w:w="10635" w:type="dxa"/>
            <w:tcBorders>
              <w:left w:val="single" w:sz="6" w:space="0" w:color="000000"/>
            </w:tcBorders>
            <w:tcMar>
              <w:left w:w="90" w:type="dxa"/>
              <w:right w:w="90" w:type="dxa"/>
            </w:tcMar>
          </w:tcPr>
          <w:p w14:paraId="6D634954" w14:textId="77777777" w:rsidR="00134BEF" w:rsidRPr="00832EB5" w:rsidRDefault="00134BEF" w:rsidP="00134BEF">
            <w:pPr>
              <w:spacing w:after="0" w:line="240" w:lineRule="auto"/>
              <w:ind w:left="270"/>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 xml:space="preserve">The risk of </w:t>
            </w:r>
            <w:r w:rsidR="00832EB5" w:rsidRPr="00832EB5">
              <w:rPr>
                <w:rFonts w:ascii="Times New Roman" w:eastAsia="Times New Roman" w:hAnsi="Times New Roman" w:cs="Times New Roman"/>
                <w:color w:val="000000"/>
                <w:sz w:val="22"/>
                <w:szCs w:val="22"/>
              </w:rPr>
              <w:t>Ebola virus disease.</w:t>
            </w:r>
            <w:r w:rsidRPr="00832EB5">
              <w:rPr>
                <w:rFonts w:ascii="Times New Roman" w:eastAsia="Times New Roman" w:hAnsi="Times New Roman" w:cs="Times New Roman"/>
                <w:color w:val="000000"/>
                <w:sz w:val="22"/>
                <w:szCs w:val="22"/>
              </w:rPr>
              <w:t xml:space="preserve"> outbreaks will increase because of climate change</w:t>
            </w:r>
          </w:p>
        </w:tc>
        <w:tc>
          <w:tcPr>
            <w:tcW w:w="1710" w:type="dxa"/>
            <w:tcMar>
              <w:left w:w="90" w:type="dxa"/>
              <w:right w:w="90" w:type="dxa"/>
            </w:tcMar>
          </w:tcPr>
          <w:p w14:paraId="15010099"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b/>
                <w:color w:val="000000"/>
                <w:sz w:val="22"/>
                <w:szCs w:val="22"/>
              </w:rPr>
              <w:t>204 (81.6%)</w:t>
            </w:r>
          </w:p>
        </w:tc>
        <w:tc>
          <w:tcPr>
            <w:tcW w:w="1800" w:type="dxa"/>
            <w:tcBorders>
              <w:right w:val="single" w:sz="6" w:space="0" w:color="000000"/>
            </w:tcBorders>
            <w:tcMar>
              <w:left w:w="90" w:type="dxa"/>
              <w:right w:w="90" w:type="dxa"/>
            </w:tcMar>
          </w:tcPr>
          <w:p w14:paraId="6280B955"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46 (18.4%)</w:t>
            </w:r>
          </w:p>
        </w:tc>
      </w:tr>
      <w:tr w:rsidR="00134BEF" w:rsidRPr="00832EB5" w14:paraId="5B9D2B78" w14:textId="77777777" w:rsidTr="00134BEF">
        <w:trPr>
          <w:trHeight w:val="300"/>
        </w:trPr>
        <w:tc>
          <w:tcPr>
            <w:tcW w:w="10635" w:type="dxa"/>
            <w:tcBorders>
              <w:left w:val="single" w:sz="6" w:space="0" w:color="000000"/>
            </w:tcBorders>
            <w:tcMar>
              <w:left w:w="90" w:type="dxa"/>
              <w:right w:w="90" w:type="dxa"/>
            </w:tcMar>
          </w:tcPr>
          <w:p w14:paraId="2A0A193A" w14:textId="77777777" w:rsidR="00134BEF" w:rsidRPr="00832EB5" w:rsidRDefault="00134BEF" w:rsidP="00134BEF">
            <w:pPr>
              <w:spacing w:after="0" w:line="240" w:lineRule="auto"/>
              <w:ind w:left="270"/>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 xml:space="preserve">Warmer temperatures and changing rainfall patterns may expand breeding habitats for certain zoonotic diseases, like </w:t>
            </w:r>
            <w:r w:rsidR="00832EB5" w:rsidRPr="00832EB5">
              <w:rPr>
                <w:rFonts w:ascii="Times New Roman" w:eastAsia="Times New Roman" w:hAnsi="Times New Roman" w:cs="Times New Roman"/>
                <w:color w:val="000000"/>
                <w:sz w:val="22"/>
                <w:szCs w:val="22"/>
              </w:rPr>
              <w:t>Ebola virus disease.</w:t>
            </w:r>
          </w:p>
        </w:tc>
        <w:tc>
          <w:tcPr>
            <w:tcW w:w="1710" w:type="dxa"/>
            <w:tcMar>
              <w:left w:w="90" w:type="dxa"/>
              <w:right w:w="90" w:type="dxa"/>
            </w:tcMar>
          </w:tcPr>
          <w:p w14:paraId="60769AAA"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b/>
                <w:color w:val="000000"/>
                <w:sz w:val="22"/>
                <w:szCs w:val="22"/>
              </w:rPr>
              <w:t>233 (93.2%)</w:t>
            </w:r>
          </w:p>
        </w:tc>
        <w:tc>
          <w:tcPr>
            <w:tcW w:w="1800" w:type="dxa"/>
            <w:tcBorders>
              <w:right w:val="single" w:sz="6" w:space="0" w:color="000000"/>
            </w:tcBorders>
            <w:tcMar>
              <w:left w:w="90" w:type="dxa"/>
              <w:right w:w="90" w:type="dxa"/>
            </w:tcMar>
          </w:tcPr>
          <w:p w14:paraId="4118485F"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17 (6.8%)</w:t>
            </w:r>
          </w:p>
        </w:tc>
      </w:tr>
      <w:tr w:rsidR="00134BEF" w:rsidRPr="00832EB5" w14:paraId="11B66B31" w14:textId="77777777" w:rsidTr="00134BEF">
        <w:trPr>
          <w:trHeight w:val="300"/>
        </w:trPr>
        <w:tc>
          <w:tcPr>
            <w:tcW w:w="10635" w:type="dxa"/>
            <w:tcBorders>
              <w:left w:val="single" w:sz="6" w:space="0" w:color="000000"/>
            </w:tcBorders>
            <w:tcMar>
              <w:left w:w="90" w:type="dxa"/>
              <w:right w:w="90" w:type="dxa"/>
            </w:tcMar>
          </w:tcPr>
          <w:p w14:paraId="379974F5" w14:textId="77777777" w:rsidR="00134BEF" w:rsidRPr="00832EB5" w:rsidRDefault="00134BEF" w:rsidP="00134BEF">
            <w:pPr>
              <w:spacing w:after="0" w:line="240" w:lineRule="auto"/>
              <w:ind w:left="270"/>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 xml:space="preserve">Climate change can cause </w:t>
            </w:r>
            <w:r w:rsidR="00832EB5" w:rsidRPr="00832EB5">
              <w:rPr>
                <w:rFonts w:ascii="Times New Roman" w:eastAsia="Times New Roman" w:hAnsi="Times New Roman" w:cs="Times New Roman"/>
                <w:color w:val="000000"/>
                <w:sz w:val="22"/>
                <w:szCs w:val="22"/>
              </w:rPr>
              <w:t>Ebola virus disease.</w:t>
            </w:r>
            <w:r w:rsidRPr="00832EB5">
              <w:rPr>
                <w:rFonts w:ascii="Times New Roman" w:eastAsia="Times New Roman" w:hAnsi="Times New Roman" w:cs="Times New Roman"/>
                <w:color w:val="000000"/>
                <w:sz w:val="22"/>
                <w:szCs w:val="22"/>
              </w:rPr>
              <w:t xml:space="preserve"> to emerge in new locations</w:t>
            </w:r>
          </w:p>
        </w:tc>
        <w:tc>
          <w:tcPr>
            <w:tcW w:w="1710" w:type="dxa"/>
            <w:tcMar>
              <w:left w:w="90" w:type="dxa"/>
              <w:right w:w="90" w:type="dxa"/>
            </w:tcMar>
          </w:tcPr>
          <w:p w14:paraId="1528B718"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b/>
                <w:color w:val="000000"/>
                <w:sz w:val="22"/>
                <w:szCs w:val="22"/>
              </w:rPr>
              <w:t>208 (83.2%)</w:t>
            </w:r>
          </w:p>
        </w:tc>
        <w:tc>
          <w:tcPr>
            <w:tcW w:w="1800" w:type="dxa"/>
            <w:tcBorders>
              <w:right w:val="single" w:sz="6" w:space="0" w:color="000000"/>
            </w:tcBorders>
            <w:tcMar>
              <w:left w:w="90" w:type="dxa"/>
              <w:right w:w="90" w:type="dxa"/>
            </w:tcMar>
          </w:tcPr>
          <w:p w14:paraId="5604D043"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42 (16.8%)</w:t>
            </w:r>
          </w:p>
        </w:tc>
      </w:tr>
      <w:tr w:rsidR="00134BEF" w:rsidRPr="00832EB5" w14:paraId="5062B5F9" w14:textId="77777777" w:rsidTr="00134BEF">
        <w:trPr>
          <w:trHeight w:val="300"/>
        </w:trPr>
        <w:tc>
          <w:tcPr>
            <w:tcW w:w="10635" w:type="dxa"/>
            <w:tcBorders>
              <w:left w:val="single" w:sz="6" w:space="0" w:color="000000"/>
            </w:tcBorders>
            <w:tcMar>
              <w:left w:w="90" w:type="dxa"/>
              <w:right w:w="90" w:type="dxa"/>
            </w:tcMar>
          </w:tcPr>
          <w:p w14:paraId="1E3AE9E7" w14:textId="77777777" w:rsidR="00134BEF" w:rsidRPr="00832EB5" w:rsidRDefault="00134BEF" w:rsidP="00134BEF">
            <w:pPr>
              <w:spacing w:after="0" w:line="240" w:lineRule="auto"/>
              <w:ind w:left="270"/>
              <w:rPr>
                <w:rFonts w:ascii="Times New Roman" w:eastAsia="Times New Roman" w:hAnsi="Times New Roman" w:cs="Times New Roman"/>
                <w:color w:val="000000"/>
                <w:sz w:val="22"/>
                <w:szCs w:val="22"/>
              </w:rPr>
            </w:pPr>
            <w:r w:rsidRPr="00832EB5">
              <w:rPr>
                <w:rFonts w:ascii="Times New Roman" w:eastAsia="Times New Roman" w:hAnsi="Times New Roman" w:cs="Times New Roman"/>
                <w:b/>
                <w:color w:val="000000"/>
                <w:sz w:val="22"/>
                <w:szCs w:val="22"/>
              </w:rPr>
              <w:t>The following are the health impacts of climate change:</w:t>
            </w:r>
          </w:p>
        </w:tc>
        <w:tc>
          <w:tcPr>
            <w:tcW w:w="1710" w:type="dxa"/>
            <w:tcMar>
              <w:left w:w="90" w:type="dxa"/>
              <w:right w:w="90" w:type="dxa"/>
            </w:tcMar>
          </w:tcPr>
          <w:p w14:paraId="552C181C"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p>
        </w:tc>
        <w:tc>
          <w:tcPr>
            <w:tcW w:w="1800" w:type="dxa"/>
            <w:tcBorders>
              <w:right w:val="single" w:sz="6" w:space="0" w:color="000000"/>
            </w:tcBorders>
            <w:tcMar>
              <w:left w:w="90" w:type="dxa"/>
              <w:right w:w="90" w:type="dxa"/>
            </w:tcMar>
          </w:tcPr>
          <w:p w14:paraId="17A5D82B"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p>
        </w:tc>
      </w:tr>
      <w:tr w:rsidR="00134BEF" w:rsidRPr="00832EB5" w14:paraId="0E45CD90" w14:textId="77777777" w:rsidTr="00134BEF">
        <w:trPr>
          <w:trHeight w:val="300"/>
        </w:trPr>
        <w:tc>
          <w:tcPr>
            <w:tcW w:w="10635" w:type="dxa"/>
            <w:tcBorders>
              <w:left w:val="single" w:sz="6" w:space="0" w:color="000000"/>
            </w:tcBorders>
            <w:tcMar>
              <w:left w:w="90" w:type="dxa"/>
              <w:right w:w="90" w:type="dxa"/>
            </w:tcMar>
          </w:tcPr>
          <w:p w14:paraId="75EBEED1" w14:textId="77777777" w:rsidR="00134BEF" w:rsidRPr="00832EB5" w:rsidRDefault="00134BEF" w:rsidP="00134BEF">
            <w:pPr>
              <w:spacing w:after="0" w:line="240" w:lineRule="auto"/>
              <w:ind w:left="270" w:firstLine="180"/>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Vector-borne diseases</w:t>
            </w:r>
          </w:p>
        </w:tc>
        <w:tc>
          <w:tcPr>
            <w:tcW w:w="1710" w:type="dxa"/>
            <w:tcMar>
              <w:left w:w="90" w:type="dxa"/>
              <w:right w:w="90" w:type="dxa"/>
            </w:tcMar>
          </w:tcPr>
          <w:p w14:paraId="7735AE33"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b/>
                <w:color w:val="000000"/>
                <w:sz w:val="22"/>
                <w:szCs w:val="22"/>
              </w:rPr>
              <w:t>207 (82.8%)</w:t>
            </w:r>
          </w:p>
        </w:tc>
        <w:tc>
          <w:tcPr>
            <w:tcW w:w="1800" w:type="dxa"/>
            <w:tcBorders>
              <w:right w:val="single" w:sz="6" w:space="0" w:color="000000"/>
            </w:tcBorders>
            <w:tcMar>
              <w:left w:w="90" w:type="dxa"/>
              <w:right w:w="90" w:type="dxa"/>
            </w:tcMar>
          </w:tcPr>
          <w:p w14:paraId="6168D87B"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43 (17.2%)</w:t>
            </w:r>
          </w:p>
        </w:tc>
      </w:tr>
      <w:tr w:rsidR="00134BEF" w:rsidRPr="00832EB5" w14:paraId="3CCEC84D" w14:textId="77777777" w:rsidTr="00134BEF">
        <w:trPr>
          <w:trHeight w:val="300"/>
        </w:trPr>
        <w:tc>
          <w:tcPr>
            <w:tcW w:w="10635" w:type="dxa"/>
            <w:tcBorders>
              <w:left w:val="single" w:sz="6" w:space="0" w:color="000000"/>
            </w:tcBorders>
            <w:tcMar>
              <w:left w:w="90" w:type="dxa"/>
              <w:right w:w="90" w:type="dxa"/>
            </w:tcMar>
          </w:tcPr>
          <w:p w14:paraId="26EBCFDA" w14:textId="77777777" w:rsidR="00134BEF" w:rsidRPr="00832EB5" w:rsidRDefault="00134BEF" w:rsidP="00134BEF">
            <w:pPr>
              <w:spacing w:after="0" w:line="240" w:lineRule="auto"/>
              <w:ind w:left="270" w:firstLine="180"/>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Water-borne diseases</w:t>
            </w:r>
          </w:p>
        </w:tc>
        <w:tc>
          <w:tcPr>
            <w:tcW w:w="1710" w:type="dxa"/>
            <w:tcMar>
              <w:left w:w="90" w:type="dxa"/>
              <w:right w:w="90" w:type="dxa"/>
            </w:tcMar>
          </w:tcPr>
          <w:p w14:paraId="3F919D0F"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b/>
                <w:color w:val="000000"/>
                <w:sz w:val="22"/>
                <w:szCs w:val="22"/>
              </w:rPr>
              <w:t>229 (91.6%)</w:t>
            </w:r>
          </w:p>
        </w:tc>
        <w:tc>
          <w:tcPr>
            <w:tcW w:w="1800" w:type="dxa"/>
            <w:tcBorders>
              <w:right w:val="single" w:sz="6" w:space="0" w:color="000000"/>
            </w:tcBorders>
            <w:tcMar>
              <w:left w:w="90" w:type="dxa"/>
              <w:right w:w="90" w:type="dxa"/>
            </w:tcMar>
          </w:tcPr>
          <w:p w14:paraId="5043317F"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21 (8.4%)</w:t>
            </w:r>
          </w:p>
        </w:tc>
      </w:tr>
      <w:tr w:rsidR="00134BEF" w:rsidRPr="00832EB5" w14:paraId="7A141984" w14:textId="77777777" w:rsidTr="00134BEF">
        <w:trPr>
          <w:trHeight w:val="300"/>
        </w:trPr>
        <w:tc>
          <w:tcPr>
            <w:tcW w:w="10635" w:type="dxa"/>
            <w:tcBorders>
              <w:left w:val="single" w:sz="6" w:space="0" w:color="000000"/>
              <w:bottom w:val="single" w:sz="6" w:space="0" w:color="000000"/>
            </w:tcBorders>
            <w:tcMar>
              <w:left w:w="90" w:type="dxa"/>
              <w:right w:w="90" w:type="dxa"/>
            </w:tcMar>
          </w:tcPr>
          <w:p w14:paraId="63E712C7" w14:textId="77777777" w:rsidR="00134BEF" w:rsidRPr="00832EB5" w:rsidRDefault="00134BEF" w:rsidP="00134BEF">
            <w:pPr>
              <w:spacing w:after="0" w:line="240" w:lineRule="auto"/>
              <w:ind w:left="270" w:firstLine="180"/>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Zoonotic disease outbreaks</w:t>
            </w:r>
          </w:p>
        </w:tc>
        <w:tc>
          <w:tcPr>
            <w:tcW w:w="1710" w:type="dxa"/>
            <w:tcBorders>
              <w:bottom w:val="single" w:sz="6" w:space="0" w:color="000000"/>
            </w:tcBorders>
            <w:tcMar>
              <w:left w:w="90" w:type="dxa"/>
              <w:right w:w="90" w:type="dxa"/>
            </w:tcMar>
          </w:tcPr>
          <w:p w14:paraId="32C85035"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b/>
                <w:color w:val="000000"/>
                <w:sz w:val="22"/>
                <w:szCs w:val="22"/>
              </w:rPr>
              <w:t>217 (86.8%)</w:t>
            </w:r>
          </w:p>
        </w:tc>
        <w:tc>
          <w:tcPr>
            <w:tcW w:w="1800" w:type="dxa"/>
            <w:tcBorders>
              <w:bottom w:val="single" w:sz="6" w:space="0" w:color="000000"/>
              <w:right w:val="single" w:sz="6" w:space="0" w:color="000000"/>
            </w:tcBorders>
            <w:tcMar>
              <w:left w:w="90" w:type="dxa"/>
              <w:right w:w="90" w:type="dxa"/>
            </w:tcMar>
          </w:tcPr>
          <w:p w14:paraId="49B9DB05" w14:textId="77777777" w:rsidR="00134BEF" w:rsidRPr="00832EB5" w:rsidRDefault="00134BEF" w:rsidP="00134BEF">
            <w:pPr>
              <w:spacing w:after="0" w:line="240" w:lineRule="auto"/>
              <w:jc w:val="center"/>
              <w:rPr>
                <w:rFonts w:ascii="Times New Roman" w:eastAsia="Times New Roman" w:hAnsi="Times New Roman" w:cs="Times New Roman"/>
                <w:color w:val="000000"/>
                <w:sz w:val="22"/>
                <w:szCs w:val="22"/>
              </w:rPr>
            </w:pPr>
            <w:r w:rsidRPr="00832EB5">
              <w:rPr>
                <w:rFonts w:ascii="Times New Roman" w:eastAsia="Times New Roman" w:hAnsi="Times New Roman" w:cs="Times New Roman"/>
                <w:color w:val="000000"/>
                <w:sz w:val="22"/>
                <w:szCs w:val="22"/>
              </w:rPr>
              <w:t>33 (13.2%)</w:t>
            </w:r>
          </w:p>
        </w:tc>
      </w:tr>
    </w:tbl>
    <w:p w14:paraId="7023E0D3" w14:textId="77777777" w:rsidR="00A856F7" w:rsidRDefault="00A856F7">
      <w:pPr>
        <w:rPr>
          <w:rFonts w:ascii="Times New Roman" w:eastAsia="Times New Roman" w:hAnsi="Times New Roman" w:cs="Times New Roman"/>
          <w:b/>
          <w:color w:val="000000"/>
          <w:sz w:val="20"/>
          <w:szCs w:val="20"/>
        </w:rPr>
      </w:pPr>
    </w:p>
    <w:p w14:paraId="2B74F2DE" w14:textId="77777777" w:rsidR="00A856F7" w:rsidRDefault="00A856F7">
      <w:pPr>
        <w:rPr>
          <w:rFonts w:ascii="Times New Roman" w:eastAsia="Times New Roman" w:hAnsi="Times New Roman" w:cs="Times New Roman"/>
          <w:b/>
          <w:color w:val="000000"/>
          <w:sz w:val="20"/>
          <w:szCs w:val="20"/>
        </w:rPr>
      </w:pPr>
    </w:p>
    <w:p w14:paraId="4095FDFF" w14:textId="77777777" w:rsidR="00A856F7" w:rsidRDefault="00A856F7">
      <w:pPr>
        <w:spacing w:after="0" w:line="240" w:lineRule="auto"/>
        <w:rPr>
          <w:rFonts w:ascii="Times New Roman" w:eastAsia="Times New Roman" w:hAnsi="Times New Roman" w:cs="Times New Roman"/>
          <w:b/>
          <w:color w:val="000000"/>
          <w:sz w:val="20"/>
          <w:szCs w:val="20"/>
          <w:highlight w:val="yellow"/>
        </w:rPr>
      </w:pPr>
      <w:r>
        <w:rPr>
          <w:rFonts w:ascii="Times New Roman" w:eastAsia="Times New Roman" w:hAnsi="Times New Roman" w:cs="Times New Roman"/>
          <w:b/>
          <w:color w:val="000000"/>
          <w:sz w:val="20"/>
          <w:szCs w:val="20"/>
          <w:highlight w:val="yellow"/>
        </w:rPr>
        <w:br w:type="page"/>
      </w:r>
    </w:p>
    <w:p w14:paraId="553E0730" w14:textId="77777777" w:rsidR="00A856F7" w:rsidRPr="00A856F7" w:rsidRDefault="00A856F7" w:rsidP="00A856F7">
      <w:pPr>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Supplementary t</w:t>
      </w:r>
      <w:r w:rsidRPr="00F836B1">
        <w:rPr>
          <w:rFonts w:ascii="Times New Roman" w:eastAsia="Times New Roman" w:hAnsi="Times New Roman" w:cs="Times New Roman"/>
          <w:b/>
          <w:color w:val="000000"/>
        </w:rPr>
        <w:t xml:space="preserve">able </w:t>
      </w:r>
      <w:r w:rsidR="00FA0CDF">
        <w:rPr>
          <w:rFonts w:ascii="Times New Roman" w:eastAsia="Times New Roman" w:hAnsi="Times New Roman" w:cs="Times New Roman"/>
          <w:b/>
          <w:color w:val="000000"/>
        </w:rPr>
        <w:t>2</w:t>
      </w:r>
      <w:r>
        <w:rPr>
          <w:rFonts w:ascii="Times New Roman" w:eastAsia="Times New Roman" w:hAnsi="Times New Roman" w:cs="Times New Roman"/>
          <w:b/>
          <w:color w:val="000000"/>
        </w:rPr>
        <w:t>:</w:t>
      </w:r>
      <w:r w:rsidRPr="00F836B1">
        <w:rPr>
          <w:rFonts w:ascii="Times New Roman" w:eastAsia="Times New Roman" w:hAnsi="Times New Roman" w:cs="Times New Roman"/>
          <w:b/>
          <w:color w:val="000000"/>
        </w:rPr>
        <w:t xml:space="preserve"> </w:t>
      </w:r>
      <w:r w:rsidRPr="00A856F7">
        <w:rPr>
          <w:rFonts w:ascii="Times New Roman" w:eastAsia="Times New Roman" w:hAnsi="Times New Roman" w:cs="Times New Roman"/>
          <w:bCs/>
          <w:color w:val="000000"/>
        </w:rPr>
        <w:t xml:space="preserve">Attitudes toward climate change and its health impacts among frontline healthcare workers (N = 250). </w:t>
      </w:r>
      <w:r w:rsidRPr="00A856F7">
        <w:rPr>
          <w:rFonts w:ascii="Times New Roman" w:eastAsia="Gungsuh" w:hAnsi="Times New Roman" w:cs="Times New Roman"/>
          <w:color w:val="000000"/>
        </w:rPr>
        <w:t>Bolded frequencies and percentages indicate good attitudes regarding climate change and health. Seven items were recoded into binary indicators of agreement with pro-environmental and pro-health statements. A total score &gt; 60% (≥ 4 out of 7) was categorized as “Good Climate Change Attitudes.” These items reflect mitigation support, responsibility across stakeholders, healthcare's role in climate change, and beliefs about human control over climate-related outcomes.</w:t>
      </w:r>
    </w:p>
    <w:p w14:paraId="47A69753" w14:textId="77777777" w:rsidR="00A856F7" w:rsidRPr="00A856F7" w:rsidRDefault="00A856F7" w:rsidP="00A856F7">
      <w:pPr>
        <w:spacing w:after="0"/>
        <w:rPr>
          <w:rFonts w:ascii="Times New Roman" w:eastAsia="Times New Roman" w:hAnsi="Times New Roman" w:cs="Times New Roman"/>
          <w:bCs/>
          <w:color w:val="000000"/>
        </w:rPr>
      </w:pPr>
    </w:p>
    <w:tbl>
      <w:tblPr>
        <w:tblW w:w="14003" w:type="dxa"/>
        <w:tblInd w:w="134"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Look w:val="0400" w:firstRow="0" w:lastRow="0" w:firstColumn="0" w:lastColumn="0" w:noHBand="0" w:noVBand="1"/>
      </w:tblPr>
      <w:tblGrid>
        <w:gridCol w:w="10493"/>
        <w:gridCol w:w="1710"/>
        <w:gridCol w:w="1800"/>
      </w:tblGrid>
      <w:tr w:rsidR="00A856F7" w:rsidRPr="006C6B5D" w14:paraId="6736E757" w14:textId="77777777" w:rsidTr="00A856F7">
        <w:trPr>
          <w:trHeight w:val="300"/>
        </w:trPr>
        <w:tc>
          <w:tcPr>
            <w:tcW w:w="10493" w:type="dxa"/>
            <w:tcBorders>
              <w:top w:val="single" w:sz="6" w:space="0" w:color="000000"/>
              <w:left w:val="single" w:sz="6" w:space="0" w:color="000000"/>
            </w:tcBorders>
            <w:shd w:val="clear" w:color="auto" w:fill="BFBFBF"/>
            <w:tcMar>
              <w:left w:w="90" w:type="dxa"/>
              <w:right w:w="90" w:type="dxa"/>
            </w:tcMar>
            <w:vAlign w:val="center"/>
          </w:tcPr>
          <w:p w14:paraId="5D0831A7" w14:textId="77777777" w:rsidR="00A856F7" w:rsidRPr="006C6B5D" w:rsidRDefault="00A856F7" w:rsidP="00D104D1">
            <w:pPr>
              <w:spacing w:after="0" w:line="240" w:lineRule="auto"/>
              <w:rPr>
                <w:rFonts w:ascii="Times New Roman" w:eastAsia="Times New Roman" w:hAnsi="Times New Roman" w:cs="Times New Roman"/>
                <w:color w:val="000000"/>
              </w:rPr>
            </w:pPr>
            <w:r w:rsidRPr="006C6B5D">
              <w:rPr>
                <w:rFonts w:ascii="Times New Roman" w:eastAsia="Times New Roman" w:hAnsi="Times New Roman" w:cs="Times New Roman"/>
                <w:b/>
                <w:color w:val="000000"/>
              </w:rPr>
              <w:t>Climate Change and Health Attitudes</w:t>
            </w:r>
          </w:p>
        </w:tc>
        <w:tc>
          <w:tcPr>
            <w:tcW w:w="1710" w:type="dxa"/>
            <w:tcBorders>
              <w:top w:val="single" w:sz="6" w:space="0" w:color="000000"/>
            </w:tcBorders>
            <w:shd w:val="clear" w:color="auto" w:fill="BFBFBF"/>
            <w:tcMar>
              <w:left w:w="90" w:type="dxa"/>
              <w:right w:w="90" w:type="dxa"/>
            </w:tcMar>
          </w:tcPr>
          <w:p w14:paraId="1E65C017" w14:textId="77777777" w:rsidR="00A856F7" w:rsidRPr="006C6B5D" w:rsidRDefault="00A856F7" w:rsidP="00D104D1">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b/>
                <w:color w:val="000000"/>
              </w:rPr>
              <w:t>Frequency</w:t>
            </w:r>
          </w:p>
          <w:p w14:paraId="408705D3" w14:textId="77777777" w:rsidR="00A856F7" w:rsidRPr="006C6B5D" w:rsidRDefault="00A856F7" w:rsidP="00D104D1">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b/>
                <w:color w:val="000000"/>
              </w:rPr>
              <w:t>(n, %)</w:t>
            </w:r>
          </w:p>
        </w:tc>
        <w:tc>
          <w:tcPr>
            <w:tcW w:w="1800" w:type="dxa"/>
            <w:tcBorders>
              <w:top w:val="single" w:sz="6" w:space="0" w:color="000000"/>
              <w:right w:val="single" w:sz="6" w:space="0" w:color="000000"/>
            </w:tcBorders>
            <w:shd w:val="clear" w:color="auto" w:fill="BFBFBF"/>
            <w:tcMar>
              <w:left w:w="90" w:type="dxa"/>
              <w:right w:w="90" w:type="dxa"/>
            </w:tcMar>
          </w:tcPr>
          <w:p w14:paraId="16F756D5" w14:textId="77777777" w:rsidR="00A856F7" w:rsidRPr="006C6B5D" w:rsidRDefault="00A856F7" w:rsidP="00D104D1">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b/>
                <w:color w:val="000000"/>
              </w:rPr>
              <w:t xml:space="preserve">Mean </w:t>
            </w:r>
          </w:p>
          <w:p w14:paraId="29CAE16D" w14:textId="77777777" w:rsidR="00A856F7" w:rsidRPr="006C6B5D" w:rsidRDefault="00A856F7" w:rsidP="00D104D1">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b/>
                <w:color w:val="000000"/>
              </w:rPr>
              <w:t>(SD)</w:t>
            </w:r>
          </w:p>
        </w:tc>
      </w:tr>
      <w:tr w:rsidR="00A856F7" w:rsidRPr="006C6B5D" w14:paraId="0093310C" w14:textId="77777777" w:rsidTr="00A856F7">
        <w:trPr>
          <w:trHeight w:val="300"/>
        </w:trPr>
        <w:tc>
          <w:tcPr>
            <w:tcW w:w="10493" w:type="dxa"/>
            <w:tcBorders>
              <w:left w:val="single" w:sz="6" w:space="0" w:color="000000"/>
            </w:tcBorders>
            <w:shd w:val="clear" w:color="auto" w:fill="F2F2F2"/>
            <w:tcMar>
              <w:left w:w="90" w:type="dxa"/>
              <w:right w:w="90" w:type="dxa"/>
            </w:tcMar>
          </w:tcPr>
          <w:p w14:paraId="4055DF27" w14:textId="77777777" w:rsidR="00A856F7" w:rsidRPr="006C6B5D" w:rsidRDefault="00A856F7" w:rsidP="00D104D1">
            <w:pPr>
              <w:spacing w:after="0" w:line="240" w:lineRule="auto"/>
              <w:rPr>
                <w:rFonts w:ascii="Times New Roman" w:eastAsia="Times New Roman" w:hAnsi="Times New Roman" w:cs="Times New Roman"/>
                <w:color w:val="000000"/>
              </w:rPr>
            </w:pPr>
            <w:r w:rsidRPr="006C6B5D">
              <w:rPr>
                <w:rFonts w:ascii="Times New Roman" w:eastAsia="Times New Roman" w:hAnsi="Times New Roman" w:cs="Times New Roman"/>
                <w:b/>
                <w:color w:val="000000"/>
              </w:rPr>
              <w:t xml:space="preserve">Overall Climate Change </w:t>
            </w:r>
            <w:r w:rsidR="00C715C8">
              <w:rPr>
                <w:rFonts w:ascii="Times New Roman" w:eastAsia="Times New Roman" w:hAnsi="Times New Roman" w:cs="Times New Roman"/>
                <w:b/>
                <w:color w:val="000000"/>
              </w:rPr>
              <w:t>and</w:t>
            </w:r>
            <w:r w:rsidRPr="006C6B5D">
              <w:rPr>
                <w:rFonts w:ascii="Times New Roman" w:eastAsia="Times New Roman" w:hAnsi="Times New Roman" w:cs="Times New Roman"/>
                <w:b/>
                <w:color w:val="000000"/>
              </w:rPr>
              <w:t xml:space="preserve"> Health Attitudes</w:t>
            </w:r>
          </w:p>
        </w:tc>
        <w:tc>
          <w:tcPr>
            <w:tcW w:w="1710" w:type="dxa"/>
            <w:shd w:val="clear" w:color="auto" w:fill="F2F2F2"/>
            <w:tcMar>
              <w:left w:w="90" w:type="dxa"/>
              <w:right w:w="90" w:type="dxa"/>
            </w:tcMar>
          </w:tcPr>
          <w:p w14:paraId="395EC03F" w14:textId="77777777" w:rsidR="00A856F7" w:rsidRPr="006C6B5D" w:rsidRDefault="00A856F7" w:rsidP="00D104D1">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b/>
                <w:color w:val="000000"/>
              </w:rPr>
              <w:t>250 (100%)</w:t>
            </w:r>
          </w:p>
        </w:tc>
        <w:tc>
          <w:tcPr>
            <w:tcW w:w="1800" w:type="dxa"/>
            <w:tcBorders>
              <w:right w:val="single" w:sz="6" w:space="0" w:color="000000"/>
            </w:tcBorders>
            <w:shd w:val="clear" w:color="auto" w:fill="F2F2F2"/>
            <w:tcMar>
              <w:left w:w="90" w:type="dxa"/>
              <w:right w:w="90" w:type="dxa"/>
            </w:tcMar>
          </w:tcPr>
          <w:p w14:paraId="03020C01" w14:textId="77777777" w:rsidR="00A856F7" w:rsidRPr="006C6B5D" w:rsidRDefault="00A856F7" w:rsidP="00D104D1">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b/>
                <w:color w:val="000000"/>
              </w:rPr>
              <w:t>5.32 ± 1.49</w:t>
            </w:r>
          </w:p>
        </w:tc>
      </w:tr>
      <w:tr w:rsidR="00A856F7" w:rsidRPr="006C6B5D" w14:paraId="2F29BC44" w14:textId="77777777" w:rsidTr="00A856F7">
        <w:trPr>
          <w:trHeight w:val="300"/>
        </w:trPr>
        <w:tc>
          <w:tcPr>
            <w:tcW w:w="10493" w:type="dxa"/>
            <w:tcBorders>
              <w:left w:val="single" w:sz="6" w:space="0" w:color="000000"/>
            </w:tcBorders>
            <w:tcMar>
              <w:left w:w="90" w:type="dxa"/>
              <w:right w:w="90" w:type="dxa"/>
            </w:tcMar>
          </w:tcPr>
          <w:p w14:paraId="29CD530F" w14:textId="77777777" w:rsidR="00A856F7" w:rsidRPr="006C6B5D" w:rsidRDefault="00A856F7" w:rsidP="00D104D1">
            <w:pPr>
              <w:spacing w:after="0" w:line="240" w:lineRule="auto"/>
              <w:ind w:firstLine="150"/>
              <w:rPr>
                <w:rFonts w:ascii="Times New Roman" w:eastAsia="Times New Roman" w:hAnsi="Times New Roman" w:cs="Times New Roman"/>
                <w:color w:val="000000"/>
              </w:rPr>
            </w:pPr>
            <w:r w:rsidRPr="006C6B5D">
              <w:rPr>
                <w:rFonts w:ascii="Times New Roman" w:eastAsia="Gungsuh" w:hAnsi="Times New Roman" w:cs="Times New Roman"/>
                <w:color w:val="000000"/>
              </w:rPr>
              <w:t>Poor Attitudes (≤ 60%) (0 – 4 scores)</w:t>
            </w:r>
          </w:p>
        </w:tc>
        <w:tc>
          <w:tcPr>
            <w:tcW w:w="1710" w:type="dxa"/>
            <w:tcMar>
              <w:left w:w="90" w:type="dxa"/>
              <w:right w:w="90" w:type="dxa"/>
            </w:tcMar>
          </w:tcPr>
          <w:p w14:paraId="44F82BAD" w14:textId="77777777" w:rsidR="00A856F7" w:rsidRPr="006C6B5D" w:rsidRDefault="00A856F7" w:rsidP="00D104D1">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rPr>
              <w:t>33 (13.2%)</w:t>
            </w:r>
          </w:p>
        </w:tc>
        <w:tc>
          <w:tcPr>
            <w:tcW w:w="1800" w:type="dxa"/>
            <w:tcBorders>
              <w:right w:val="single" w:sz="6" w:space="0" w:color="000000"/>
            </w:tcBorders>
            <w:tcMar>
              <w:left w:w="90" w:type="dxa"/>
              <w:right w:w="90" w:type="dxa"/>
            </w:tcMar>
          </w:tcPr>
          <w:p w14:paraId="7FB0729C" w14:textId="77777777" w:rsidR="00A856F7" w:rsidRPr="006C6B5D" w:rsidRDefault="00A856F7" w:rsidP="00D104D1">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color w:val="000000"/>
              </w:rPr>
              <w:t>2.79 ± 0.48</w:t>
            </w:r>
          </w:p>
        </w:tc>
      </w:tr>
      <w:tr w:rsidR="00A856F7" w:rsidRPr="006C6B5D" w14:paraId="3194C270" w14:textId="77777777" w:rsidTr="00A856F7">
        <w:trPr>
          <w:trHeight w:val="300"/>
        </w:trPr>
        <w:tc>
          <w:tcPr>
            <w:tcW w:w="10493" w:type="dxa"/>
            <w:tcBorders>
              <w:left w:val="single" w:sz="6" w:space="0" w:color="000000"/>
            </w:tcBorders>
            <w:tcMar>
              <w:left w:w="90" w:type="dxa"/>
              <w:right w:w="90" w:type="dxa"/>
            </w:tcMar>
          </w:tcPr>
          <w:p w14:paraId="6F283E43" w14:textId="77777777" w:rsidR="00A856F7" w:rsidRPr="006C6B5D" w:rsidRDefault="00A856F7" w:rsidP="00D104D1">
            <w:pPr>
              <w:spacing w:after="0" w:line="240" w:lineRule="auto"/>
              <w:ind w:firstLine="150"/>
              <w:rPr>
                <w:rFonts w:ascii="Times New Roman" w:eastAsia="Times New Roman" w:hAnsi="Times New Roman" w:cs="Times New Roman"/>
                <w:color w:val="000000"/>
              </w:rPr>
            </w:pPr>
            <w:r w:rsidRPr="006C6B5D">
              <w:rPr>
                <w:rFonts w:ascii="Times New Roman" w:eastAsia="Times New Roman" w:hAnsi="Times New Roman" w:cs="Times New Roman"/>
                <w:color w:val="000000"/>
              </w:rPr>
              <w:t>Good Attitudes (&gt; 60%) (5 – 7 scores)</w:t>
            </w:r>
          </w:p>
        </w:tc>
        <w:tc>
          <w:tcPr>
            <w:tcW w:w="1710" w:type="dxa"/>
            <w:tcMar>
              <w:left w:w="90" w:type="dxa"/>
              <w:right w:w="90" w:type="dxa"/>
            </w:tcMar>
          </w:tcPr>
          <w:p w14:paraId="75E98E11" w14:textId="77777777" w:rsidR="00A856F7" w:rsidRPr="006C6B5D" w:rsidRDefault="00A856F7" w:rsidP="00D104D1">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rPr>
              <w:t xml:space="preserve">217 (86.8%) </w:t>
            </w:r>
          </w:p>
        </w:tc>
        <w:tc>
          <w:tcPr>
            <w:tcW w:w="1800" w:type="dxa"/>
            <w:tcBorders>
              <w:right w:val="single" w:sz="6" w:space="0" w:color="000000"/>
            </w:tcBorders>
            <w:tcMar>
              <w:left w:w="90" w:type="dxa"/>
              <w:right w:w="90" w:type="dxa"/>
            </w:tcMar>
          </w:tcPr>
          <w:p w14:paraId="1BFC1A97" w14:textId="77777777" w:rsidR="00A856F7" w:rsidRPr="006C6B5D" w:rsidRDefault="00A856F7" w:rsidP="00D104D1">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color w:val="000000"/>
              </w:rPr>
              <w:t>5.70 ± 1.19</w:t>
            </w:r>
          </w:p>
        </w:tc>
      </w:tr>
      <w:tr w:rsidR="00A856F7" w:rsidRPr="006C6B5D" w14:paraId="2A716E84" w14:textId="77777777" w:rsidTr="00A856F7">
        <w:trPr>
          <w:trHeight w:val="300"/>
        </w:trPr>
        <w:tc>
          <w:tcPr>
            <w:tcW w:w="10493" w:type="dxa"/>
            <w:tcBorders>
              <w:left w:val="single" w:sz="6" w:space="0" w:color="000000"/>
            </w:tcBorders>
            <w:shd w:val="clear" w:color="auto" w:fill="F2F2F2"/>
            <w:tcMar>
              <w:left w:w="90" w:type="dxa"/>
              <w:right w:w="90" w:type="dxa"/>
            </w:tcMar>
          </w:tcPr>
          <w:p w14:paraId="32F40347" w14:textId="77777777" w:rsidR="00A856F7" w:rsidRPr="006C6B5D" w:rsidRDefault="00A856F7" w:rsidP="00A856F7">
            <w:pPr>
              <w:spacing w:after="0" w:line="240" w:lineRule="auto"/>
              <w:ind w:left="270" w:hanging="270"/>
              <w:rPr>
                <w:rFonts w:ascii="Times New Roman" w:eastAsia="Times New Roman" w:hAnsi="Times New Roman" w:cs="Times New Roman"/>
                <w:color w:val="000000"/>
              </w:rPr>
            </w:pPr>
            <w:r w:rsidRPr="006C6B5D">
              <w:rPr>
                <w:rFonts w:ascii="Times New Roman" w:eastAsia="Times New Roman" w:hAnsi="Times New Roman" w:cs="Times New Roman"/>
                <w:b/>
                <w:color w:val="000000"/>
              </w:rPr>
              <w:t>Attitudes Related to Climate Change and Its Health Impacts</w:t>
            </w:r>
          </w:p>
        </w:tc>
        <w:tc>
          <w:tcPr>
            <w:tcW w:w="1710" w:type="dxa"/>
            <w:shd w:val="clear" w:color="auto" w:fill="F2F2F2"/>
            <w:tcMar>
              <w:left w:w="90" w:type="dxa"/>
              <w:right w:w="90" w:type="dxa"/>
            </w:tcMar>
          </w:tcPr>
          <w:p w14:paraId="562E844C" w14:textId="77777777" w:rsidR="00A856F7" w:rsidRPr="006C6B5D" w:rsidRDefault="00A856F7" w:rsidP="00A856F7">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b/>
                <w:color w:val="000000"/>
              </w:rPr>
              <w:t>Agree</w:t>
            </w:r>
          </w:p>
          <w:p w14:paraId="519638B7" w14:textId="77777777" w:rsidR="00A856F7" w:rsidRPr="006C6B5D" w:rsidRDefault="00A856F7" w:rsidP="00A856F7">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b/>
                <w:color w:val="000000"/>
              </w:rPr>
              <w:t>(n, %)</w:t>
            </w:r>
          </w:p>
        </w:tc>
        <w:tc>
          <w:tcPr>
            <w:tcW w:w="1800" w:type="dxa"/>
            <w:tcBorders>
              <w:right w:val="single" w:sz="6" w:space="0" w:color="000000"/>
            </w:tcBorders>
            <w:shd w:val="clear" w:color="auto" w:fill="F2F2F2"/>
            <w:tcMar>
              <w:left w:w="90" w:type="dxa"/>
              <w:right w:w="90" w:type="dxa"/>
            </w:tcMar>
          </w:tcPr>
          <w:p w14:paraId="0B0AADE8" w14:textId="77777777" w:rsidR="00A856F7" w:rsidRPr="006C6B5D" w:rsidRDefault="00A856F7" w:rsidP="00A856F7">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b/>
                <w:color w:val="000000"/>
              </w:rPr>
              <w:t xml:space="preserve">Disagree </w:t>
            </w:r>
          </w:p>
          <w:p w14:paraId="33BE6690" w14:textId="77777777" w:rsidR="00A856F7" w:rsidRPr="006C6B5D" w:rsidRDefault="00A856F7" w:rsidP="00A856F7">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b/>
                <w:color w:val="000000"/>
              </w:rPr>
              <w:t>(n, %)</w:t>
            </w:r>
          </w:p>
        </w:tc>
      </w:tr>
      <w:tr w:rsidR="00A856F7" w:rsidRPr="006C6B5D" w14:paraId="79F53E87" w14:textId="77777777" w:rsidTr="00A856F7">
        <w:trPr>
          <w:trHeight w:val="300"/>
        </w:trPr>
        <w:tc>
          <w:tcPr>
            <w:tcW w:w="10493" w:type="dxa"/>
            <w:tcBorders>
              <w:left w:val="single" w:sz="6" w:space="0" w:color="000000"/>
            </w:tcBorders>
            <w:tcMar>
              <w:left w:w="90" w:type="dxa"/>
              <w:right w:w="90" w:type="dxa"/>
            </w:tcMar>
          </w:tcPr>
          <w:p w14:paraId="5CA98D60" w14:textId="77777777" w:rsidR="00A856F7" w:rsidRPr="006C6B5D" w:rsidRDefault="00A856F7" w:rsidP="00A856F7">
            <w:pPr>
              <w:spacing w:after="0" w:line="240" w:lineRule="auto"/>
              <w:ind w:left="242" w:right="382"/>
              <w:rPr>
                <w:rFonts w:ascii="Times New Roman" w:eastAsia="Times New Roman" w:hAnsi="Times New Roman" w:cs="Times New Roman"/>
                <w:color w:val="000000"/>
              </w:rPr>
            </w:pPr>
            <w:r w:rsidRPr="006C6B5D">
              <w:rPr>
                <w:rFonts w:ascii="Times New Roman" w:eastAsia="Times New Roman" w:hAnsi="Times New Roman" w:cs="Times New Roman"/>
                <w:color w:val="000000"/>
              </w:rPr>
              <w:t>Climate change mitigation is important to tackle both the spread and re-emergence of zoonotic diseases</w:t>
            </w:r>
          </w:p>
        </w:tc>
        <w:tc>
          <w:tcPr>
            <w:tcW w:w="1710" w:type="dxa"/>
            <w:tcMar>
              <w:left w:w="90" w:type="dxa"/>
              <w:right w:w="90" w:type="dxa"/>
            </w:tcMar>
            <w:vAlign w:val="center"/>
          </w:tcPr>
          <w:p w14:paraId="6FA18A64" w14:textId="77777777" w:rsidR="00A856F7" w:rsidRPr="006C6B5D" w:rsidRDefault="00A856F7" w:rsidP="00A856F7">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b/>
                <w:color w:val="000000"/>
              </w:rPr>
              <w:t>236 (94.4%)</w:t>
            </w:r>
          </w:p>
        </w:tc>
        <w:tc>
          <w:tcPr>
            <w:tcW w:w="1800" w:type="dxa"/>
            <w:tcBorders>
              <w:right w:val="single" w:sz="6" w:space="0" w:color="000000"/>
            </w:tcBorders>
            <w:tcMar>
              <w:left w:w="90" w:type="dxa"/>
              <w:right w:w="90" w:type="dxa"/>
            </w:tcMar>
            <w:vAlign w:val="center"/>
          </w:tcPr>
          <w:p w14:paraId="23471B76" w14:textId="77777777" w:rsidR="00A856F7" w:rsidRPr="006C6B5D" w:rsidRDefault="00A856F7" w:rsidP="00A856F7">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color w:val="000000"/>
              </w:rPr>
              <w:t>14 (5.6%)</w:t>
            </w:r>
          </w:p>
        </w:tc>
      </w:tr>
      <w:tr w:rsidR="00A856F7" w:rsidRPr="006C6B5D" w14:paraId="5A7CE46A" w14:textId="77777777" w:rsidTr="00A856F7">
        <w:trPr>
          <w:trHeight w:val="300"/>
        </w:trPr>
        <w:tc>
          <w:tcPr>
            <w:tcW w:w="10493" w:type="dxa"/>
            <w:tcBorders>
              <w:left w:val="single" w:sz="6" w:space="0" w:color="000000"/>
            </w:tcBorders>
            <w:tcMar>
              <w:left w:w="90" w:type="dxa"/>
              <w:right w:w="90" w:type="dxa"/>
            </w:tcMar>
          </w:tcPr>
          <w:p w14:paraId="506CB7E1" w14:textId="77777777" w:rsidR="00A856F7" w:rsidRPr="006C6B5D" w:rsidRDefault="00A856F7" w:rsidP="00A856F7">
            <w:pPr>
              <w:spacing w:after="0" w:line="240" w:lineRule="auto"/>
              <w:ind w:left="242" w:right="382"/>
              <w:rPr>
                <w:rFonts w:ascii="Times New Roman" w:eastAsia="Times New Roman" w:hAnsi="Times New Roman" w:cs="Times New Roman"/>
                <w:color w:val="000000"/>
              </w:rPr>
            </w:pPr>
            <w:r w:rsidRPr="006C6B5D">
              <w:rPr>
                <w:rFonts w:ascii="Times New Roman" w:eastAsia="Times New Roman" w:hAnsi="Times New Roman" w:cs="Times New Roman"/>
                <w:color w:val="000000"/>
              </w:rPr>
              <w:t>The Ministry of Health is responsible for reducing the health impact of climate change</w:t>
            </w:r>
          </w:p>
        </w:tc>
        <w:tc>
          <w:tcPr>
            <w:tcW w:w="1710" w:type="dxa"/>
            <w:tcMar>
              <w:left w:w="90" w:type="dxa"/>
              <w:right w:w="90" w:type="dxa"/>
            </w:tcMar>
            <w:vAlign w:val="center"/>
          </w:tcPr>
          <w:p w14:paraId="75D70FDF" w14:textId="77777777" w:rsidR="00A856F7" w:rsidRPr="006C6B5D" w:rsidRDefault="00A856F7" w:rsidP="00A856F7">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b/>
                <w:color w:val="000000"/>
              </w:rPr>
              <w:t>212 (84.8%)</w:t>
            </w:r>
          </w:p>
        </w:tc>
        <w:tc>
          <w:tcPr>
            <w:tcW w:w="1800" w:type="dxa"/>
            <w:tcBorders>
              <w:right w:val="single" w:sz="6" w:space="0" w:color="000000"/>
            </w:tcBorders>
            <w:tcMar>
              <w:left w:w="90" w:type="dxa"/>
              <w:right w:w="90" w:type="dxa"/>
            </w:tcMar>
            <w:vAlign w:val="center"/>
          </w:tcPr>
          <w:p w14:paraId="5688D5BF" w14:textId="77777777" w:rsidR="00A856F7" w:rsidRPr="006C6B5D" w:rsidRDefault="00A856F7" w:rsidP="00A856F7">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color w:val="000000"/>
              </w:rPr>
              <w:t>38 (15.2%)</w:t>
            </w:r>
          </w:p>
        </w:tc>
      </w:tr>
      <w:tr w:rsidR="00A856F7" w:rsidRPr="006C6B5D" w14:paraId="15C2383C" w14:textId="77777777" w:rsidTr="00A856F7">
        <w:trPr>
          <w:trHeight w:val="300"/>
        </w:trPr>
        <w:tc>
          <w:tcPr>
            <w:tcW w:w="10493" w:type="dxa"/>
            <w:tcBorders>
              <w:left w:val="single" w:sz="6" w:space="0" w:color="000000"/>
            </w:tcBorders>
            <w:tcMar>
              <w:left w:w="90" w:type="dxa"/>
              <w:right w:w="90" w:type="dxa"/>
            </w:tcMar>
          </w:tcPr>
          <w:p w14:paraId="0453A328" w14:textId="77777777" w:rsidR="00A856F7" w:rsidRPr="006C6B5D" w:rsidRDefault="00A856F7" w:rsidP="00A856F7">
            <w:pPr>
              <w:spacing w:after="0" w:line="240" w:lineRule="auto"/>
              <w:ind w:left="242" w:right="382" w:firstLine="28"/>
              <w:rPr>
                <w:rFonts w:ascii="Times New Roman" w:eastAsia="Times New Roman" w:hAnsi="Times New Roman" w:cs="Times New Roman"/>
                <w:color w:val="000000"/>
              </w:rPr>
            </w:pPr>
            <w:r w:rsidRPr="006C6B5D">
              <w:rPr>
                <w:rFonts w:ascii="Times New Roman" w:eastAsia="Times New Roman" w:hAnsi="Times New Roman" w:cs="Times New Roman"/>
                <w:color w:val="000000"/>
              </w:rPr>
              <w:t>Private citizens are responsible for reducing the health impact of climate change</w:t>
            </w:r>
          </w:p>
        </w:tc>
        <w:tc>
          <w:tcPr>
            <w:tcW w:w="1710" w:type="dxa"/>
            <w:tcMar>
              <w:left w:w="90" w:type="dxa"/>
              <w:right w:w="90" w:type="dxa"/>
            </w:tcMar>
            <w:vAlign w:val="center"/>
          </w:tcPr>
          <w:p w14:paraId="17A6F78C" w14:textId="77777777" w:rsidR="00A856F7" w:rsidRPr="006C6B5D" w:rsidRDefault="00A856F7" w:rsidP="00A856F7">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b/>
                <w:color w:val="000000"/>
              </w:rPr>
              <w:t>199 (79.6%)</w:t>
            </w:r>
          </w:p>
        </w:tc>
        <w:tc>
          <w:tcPr>
            <w:tcW w:w="1800" w:type="dxa"/>
            <w:tcBorders>
              <w:right w:val="single" w:sz="6" w:space="0" w:color="000000"/>
            </w:tcBorders>
            <w:tcMar>
              <w:left w:w="90" w:type="dxa"/>
              <w:right w:w="90" w:type="dxa"/>
            </w:tcMar>
            <w:vAlign w:val="center"/>
          </w:tcPr>
          <w:p w14:paraId="7B736A4E" w14:textId="77777777" w:rsidR="00A856F7" w:rsidRPr="006C6B5D" w:rsidRDefault="00A856F7" w:rsidP="00A856F7">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color w:val="000000"/>
              </w:rPr>
              <w:t>51 (20.4%)</w:t>
            </w:r>
          </w:p>
        </w:tc>
      </w:tr>
      <w:tr w:rsidR="00A856F7" w:rsidRPr="006C6B5D" w14:paraId="078157B0" w14:textId="77777777" w:rsidTr="00A856F7">
        <w:trPr>
          <w:trHeight w:val="300"/>
        </w:trPr>
        <w:tc>
          <w:tcPr>
            <w:tcW w:w="10493" w:type="dxa"/>
            <w:tcBorders>
              <w:left w:val="single" w:sz="6" w:space="0" w:color="000000"/>
            </w:tcBorders>
            <w:tcMar>
              <w:left w:w="90" w:type="dxa"/>
              <w:right w:w="90" w:type="dxa"/>
            </w:tcMar>
          </w:tcPr>
          <w:p w14:paraId="56F4200D" w14:textId="77777777" w:rsidR="00A856F7" w:rsidRPr="006C6B5D" w:rsidRDefault="00A856F7" w:rsidP="00A856F7">
            <w:pPr>
              <w:spacing w:after="0" w:line="240" w:lineRule="auto"/>
              <w:ind w:left="242" w:right="382" w:firstLine="28"/>
              <w:rPr>
                <w:rFonts w:ascii="Times New Roman" w:eastAsia="Times New Roman" w:hAnsi="Times New Roman" w:cs="Times New Roman"/>
                <w:color w:val="000000"/>
              </w:rPr>
            </w:pPr>
            <w:r w:rsidRPr="006C6B5D">
              <w:rPr>
                <w:rFonts w:ascii="Times New Roman" w:eastAsia="Times New Roman" w:hAnsi="Times New Roman" w:cs="Times New Roman"/>
                <w:color w:val="000000"/>
              </w:rPr>
              <w:t>Industrialized countries are responsible for reducing the health impact of climate change</w:t>
            </w:r>
          </w:p>
        </w:tc>
        <w:tc>
          <w:tcPr>
            <w:tcW w:w="1710" w:type="dxa"/>
            <w:tcMar>
              <w:left w:w="90" w:type="dxa"/>
              <w:right w:w="90" w:type="dxa"/>
            </w:tcMar>
            <w:vAlign w:val="center"/>
          </w:tcPr>
          <w:p w14:paraId="6E7E6CC9" w14:textId="77777777" w:rsidR="00A856F7" w:rsidRPr="006C6B5D" w:rsidRDefault="00A856F7" w:rsidP="00A856F7">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b/>
                <w:color w:val="000000"/>
              </w:rPr>
              <w:t>144 (57.6%)</w:t>
            </w:r>
          </w:p>
        </w:tc>
        <w:tc>
          <w:tcPr>
            <w:tcW w:w="1800" w:type="dxa"/>
            <w:tcBorders>
              <w:right w:val="single" w:sz="6" w:space="0" w:color="000000"/>
            </w:tcBorders>
            <w:tcMar>
              <w:left w:w="90" w:type="dxa"/>
              <w:right w:w="90" w:type="dxa"/>
            </w:tcMar>
            <w:vAlign w:val="center"/>
          </w:tcPr>
          <w:p w14:paraId="0320419A" w14:textId="77777777" w:rsidR="00A856F7" w:rsidRPr="006C6B5D" w:rsidRDefault="00A856F7" w:rsidP="00A856F7">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color w:val="000000"/>
              </w:rPr>
              <w:t>106 (42.4%)</w:t>
            </w:r>
          </w:p>
        </w:tc>
      </w:tr>
      <w:tr w:rsidR="00A856F7" w:rsidRPr="006C6B5D" w14:paraId="7DB7E958" w14:textId="77777777" w:rsidTr="00A856F7">
        <w:trPr>
          <w:trHeight w:val="300"/>
        </w:trPr>
        <w:tc>
          <w:tcPr>
            <w:tcW w:w="10493" w:type="dxa"/>
            <w:tcBorders>
              <w:left w:val="single" w:sz="6" w:space="0" w:color="000000"/>
            </w:tcBorders>
            <w:tcMar>
              <w:left w:w="90" w:type="dxa"/>
              <w:right w:w="90" w:type="dxa"/>
            </w:tcMar>
          </w:tcPr>
          <w:p w14:paraId="080DAAE6" w14:textId="77777777" w:rsidR="00A856F7" w:rsidRPr="006C6B5D" w:rsidRDefault="00A856F7" w:rsidP="00A856F7">
            <w:pPr>
              <w:spacing w:after="0" w:line="240" w:lineRule="auto"/>
              <w:ind w:left="242" w:right="382" w:firstLine="28"/>
              <w:rPr>
                <w:rFonts w:ascii="Times New Roman" w:eastAsia="Times New Roman" w:hAnsi="Times New Roman" w:cs="Times New Roman"/>
                <w:color w:val="000000"/>
              </w:rPr>
            </w:pPr>
            <w:r w:rsidRPr="006C6B5D">
              <w:rPr>
                <w:rFonts w:ascii="Times New Roman" w:eastAsia="Times New Roman" w:hAnsi="Times New Roman" w:cs="Times New Roman"/>
                <w:color w:val="000000"/>
              </w:rPr>
              <w:t>Donors and NGOs are responsible for reducing the health impact of climate change</w:t>
            </w:r>
          </w:p>
        </w:tc>
        <w:tc>
          <w:tcPr>
            <w:tcW w:w="1710" w:type="dxa"/>
            <w:tcMar>
              <w:left w:w="90" w:type="dxa"/>
              <w:right w:w="90" w:type="dxa"/>
            </w:tcMar>
            <w:vAlign w:val="center"/>
          </w:tcPr>
          <w:p w14:paraId="0F61E741" w14:textId="77777777" w:rsidR="00A856F7" w:rsidRPr="006C6B5D" w:rsidRDefault="00A856F7" w:rsidP="00A856F7">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b/>
                <w:color w:val="000000"/>
              </w:rPr>
              <w:t>149 (59.6%)</w:t>
            </w:r>
          </w:p>
        </w:tc>
        <w:tc>
          <w:tcPr>
            <w:tcW w:w="1800" w:type="dxa"/>
            <w:tcBorders>
              <w:right w:val="single" w:sz="6" w:space="0" w:color="000000"/>
            </w:tcBorders>
            <w:tcMar>
              <w:left w:w="90" w:type="dxa"/>
              <w:right w:w="90" w:type="dxa"/>
            </w:tcMar>
            <w:vAlign w:val="center"/>
          </w:tcPr>
          <w:p w14:paraId="39F16B8E" w14:textId="77777777" w:rsidR="00A856F7" w:rsidRPr="006C6B5D" w:rsidRDefault="00A856F7" w:rsidP="00A856F7">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color w:val="000000"/>
              </w:rPr>
              <w:t>101 (40.4%)</w:t>
            </w:r>
          </w:p>
        </w:tc>
      </w:tr>
      <w:tr w:rsidR="00A856F7" w:rsidRPr="006C6B5D" w14:paraId="2AE238D2" w14:textId="77777777" w:rsidTr="00A856F7">
        <w:trPr>
          <w:trHeight w:val="300"/>
        </w:trPr>
        <w:tc>
          <w:tcPr>
            <w:tcW w:w="10493" w:type="dxa"/>
            <w:tcBorders>
              <w:left w:val="single" w:sz="6" w:space="0" w:color="000000"/>
            </w:tcBorders>
            <w:tcMar>
              <w:left w:w="90" w:type="dxa"/>
              <w:right w:w="90" w:type="dxa"/>
            </w:tcMar>
          </w:tcPr>
          <w:p w14:paraId="137FCF1B" w14:textId="77777777" w:rsidR="00A856F7" w:rsidRPr="006C6B5D" w:rsidRDefault="00A856F7" w:rsidP="00A856F7">
            <w:pPr>
              <w:spacing w:after="0" w:line="240" w:lineRule="auto"/>
              <w:ind w:left="242" w:right="382"/>
              <w:rPr>
                <w:rFonts w:ascii="Times New Roman" w:eastAsia="Times New Roman" w:hAnsi="Times New Roman" w:cs="Times New Roman"/>
                <w:color w:val="000000"/>
              </w:rPr>
            </w:pPr>
            <w:r w:rsidRPr="006C6B5D">
              <w:rPr>
                <w:rFonts w:ascii="Times New Roman" w:eastAsia="Times New Roman" w:hAnsi="Times New Roman" w:cs="Times New Roman"/>
                <w:color w:val="000000"/>
              </w:rPr>
              <w:t xml:space="preserve">Health care systems contribute to climate change  </w:t>
            </w:r>
          </w:p>
        </w:tc>
        <w:tc>
          <w:tcPr>
            <w:tcW w:w="1710" w:type="dxa"/>
            <w:tcMar>
              <w:left w:w="90" w:type="dxa"/>
              <w:right w:w="90" w:type="dxa"/>
            </w:tcMar>
            <w:vAlign w:val="center"/>
          </w:tcPr>
          <w:p w14:paraId="2938F548" w14:textId="77777777" w:rsidR="00A856F7" w:rsidRPr="006C6B5D" w:rsidRDefault="00A856F7" w:rsidP="00A856F7">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b/>
                <w:color w:val="000000"/>
              </w:rPr>
              <w:t>183 (72.8%)</w:t>
            </w:r>
          </w:p>
        </w:tc>
        <w:tc>
          <w:tcPr>
            <w:tcW w:w="1800" w:type="dxa"/>
            <w:tcBorders>
              <w:right w:val="single" w:sz="6" w:space="0" w:color="000000"/>
            </w:tcBorders>
            <w:tcMar>
              <w:left w:w="90" w:type="dxa"/>
              <w:right w:w="90" w:type="dxa"/>
            </w:tcMar>
            <w:vAlign w:val="center"/>
          </w:tcPr>
          <w:p w14:paraId="0926A706" w14:textId="77777777" w:rsidR="00A856F7" w:rsidRPr="006C6B5D" w:rsidRDefault="00A856F7" w:rsidP="00A856F7">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color w:val="000000"/>
              </w:rPr>
              <w:t>68 (27.2%)</w:t>
            </w:r>
          </w:p>
        </w:tc>
      </w:tr>
      <w:tr w:rsidR="00A856F7" w:rsidRPr="006C6B5D" w14:paraId="3E69078E" w14:textId="77777777" w:rsidTr="00A856F7">
        <w:trPr>
          <w:trHeight w:val="300"/>
        </w:trPr>
        <w:tc>
          <w:tcPr>
            <w:tcW w:w="10493" w:type="dxa"/>
            <w:tcBorders>
              <w:left w:val="single" w:sz="6" w:space="0" w:color="000000"/>
              <w:bottom w:val="single" w:sz="6" w:space="0" w:color="000000"/>
            </w:tcBorders>
            <w:tcMar>
              <w:left w:w="90" w:type="dxa"/>
              <w:right w:w="90" w:type="dxa"/>
            </w:tcMar>
          </w:tcPr>
          <w:p w14:paraId="43AA8723" w14:textId="77777777" w:rsidR="00A856F7" w:rsidRPr="006C6B5D" w:rsidRDefault="00A856F7" w:rsidP="00A856F7">
            <w:pPr>
              <w:spacing w:after="0" w:line="240" w:lineRule="auto"/>
              <w:ind w:left="242" w:right="382"/>
              <w:rPr>
                <w:rFonts w:ascii="Times New Roman" w:eastAsia="Times New Roman" w:hAnsi="Times New Roman" w:cs="Times New Roman"/>
                <w:color w:val="000000"/>
              </w:rPr>
            </w:pPr>
            <w:r w:rsidRPr="006C6B5D">
              <w:rPr>
                <w:rFonts w:ascii="Times New Roman" w:eastAsia="Times New Roman" w:hAnsi="Times New Roman" w:cs="Times New Roman"/>
                <w:color w:val="000000"/>
              </w:rPr>
              <w:t>There is nothing we can do about climate change because it is an act of God</w:t>
            </w:r>
          </w:p>
        </w:tc>
        <w:tc>
          <w:tcPr>
            <w:tcW w:w="1710" w:type="dxa"/>
            <w:tcBorders>
              <w:bottom w:val="single" w:sz="6" w:space="0" w:color="000000"/>
            </w:tcBorders>
            <w:tcMar>
              <w:left w:w="90" w:type="dxa"/>
              <w:right w:w="90" w:type="dxa"/>
            </w:tcMar>
            <w:vAlign w:val="center"/>
          </w:tcPr>
          <w:p w14:paraId="000F220F" w14:textId="77777777" w:rsidR="00A856F7" w:rsidRPr="006C6B5D" w:rsidRDefault="00A856F7" w:rsidP="00A856F7">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color w:val="000000"/>
              </w:rPr>
              <w:t>43 (17.2%)</w:t>
            </w:r>
          </w:p>
        </w:tc>
        <w:tc>
          <w:tcPr>
            <w:tcW w:w="1800" w:type="dxa"/>
            <w:tcBorders>
              <w:bottom w:val="single" w:sz="6" w:space="0" w:color="000000"/>
              <w:right w:val="single" w:sz="6" w:space="0" w:color="000000"/>
            </w:tcBorders>
            <w:tcMar>
              <w:left w:w="90" w:type="dxa"/>
              <w:right w:w="90" w:type="dxa"/>
            </w:tcMar>
            <w:vAlign w:val="center"/>
          </w:tcPr>
          <w:p w14:paraId="5F9A52D8" w14:textId="77777777" w:rsidR="00A856F7" w:rsidRPr="006C6B5D" w:rsidRDefault="00A856F7" w:rsidP="00A856F7">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b/>
                <w:color w:val="000000"/>
              </w:rPr>
              <w:t>207 (82.8%)</w:t>
            </w:r>
          </w:p>
        </w:tc>
      </w:tr>
    </w:tbl>
    <w:p w14:paraId="5E53A6F4" w14:textId="77777777" w:rsidR="00FD5757" w:rsidRDefault="00FD5757"/>
    <w:p w14:paraId="4A38CCB6" w14:textId="77777777" w:rsidR="00FD5757" w:rsidRDefault="00FD5757">
      <w:pPr>
        <w:spacing w:after="0" w:line="240" w:lineRule="auto"/>
      </w:pPr>
      <w:r>
        <w:br w:type="page"/>
      </w:r>
    </w:p>
    <w:p w14:paraId="00123571" w14:textId="77777777" w:rsidR="00FD5757" w:rsidRPr="00F836B1" w:rsidRDefault="009546CA" w:rsidP="00FD5757">
      <w:pPr>
        <w:spacing w:after="0"/>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Supplementary t</w:t>
      </w:r>
      <w:r w:rsidR="00FD5757" w:rsidRPr="00F836B1">
        <w:rPr>
          <w:rFonts w:ascii="Times New Roman" w:eastAsia="Times New Roman" w:hAnsi="Times New Roman" w:cs="Times New Roman"/>
          <w:b/>
          <w:color w:val="000000"/>
        </w:rPr>
        <w:t xml:space="preserve">able </w:t>
      </w:r>
      <w:r>
        <w:rPr>
          <w:rFonts w:ascii="Times New Roman" w:eastAsia="Times New Roman" w:hAnsi="Times New Roman" w:cs="Times New Roman"/>
          <w:b/>
          <w:color w:val="000000"/>
        </w:rPr>
        <w:t>3:</w:t>
      </w:r>
      <w:r w:rsidR="00FD5757" w:rsidRPr="00F836B1">
        <w:rPr>
          <w:rFonts w:ascii="Times New Roman" w:eastAsia="Times New Roman" w:hAnsi="Times New Roman" w:cs="Times New Roman"/>
          <w:b/>
          <w:color w:val="000000"/>
        </w:rPr>
        <w:t xml:space="preserve"> </w:t>
      </w:r>
      <w:r w:rsidR="00FD5757" w:rsidRPr="009546CA">
        <w:rPr>
          <w:rFonts w:ascii="Times New Roman" w:eastAsia="Times New Roman" w:hAnsi="Times New Roman" w:cs="Times New Roman"/>
          <w:bCs/>
          <w:color w:val="000000"/>
        </w:rPr>
        <w:t xml:space="preserve">Climate </w:t>
      </w:r>
      <w:r w:rsidRPr="009546CA">
        <w:rPr>
          <w:rFonts w:ascii="Times New Roman" w:eastAsia="Times New Roman" w:hAnsi="Times New Roman" w:cs="Times New Roman"/>
          <w:bCs/>
          <w:color w:val="000000"/>
        </w:rPr>
        <w:t>c</w:t>
      </w:r>
      <w:r w:rsidR="00FD5757" w:rsidRPr="009546CA">
        <w:rPr>
          <w:rFonts w:ascii="Times New Roman" w:eastAsia="Times New Roman" w:hAnsi="Times New Roman" w:cs="Times New Roman"/>
          <w:bCs/>
          <w:color w:val="000000"/>
        </w:rPr>
        <w:t xml:space="preserve">hange </w:t>
      </w:r>
      <w:r w:rsidRPr="009546CA">
        <w:rPr>
          <w:rFonts w:ascii="Times New Roman" w:eastAsia="Times New Roman" w:hAnsi="Times New Roman" w:cs="Times New Roman"/>
          <w:bCs/>
          <w:color w:val="000000"/>
        </w:rPr>
        <w:t>m</w:t>
      </w:r>
      <w:r w:rsidR="00FD5757" w:rsidRPr="009546CA">
        <w:rPr>
          <w:rFonts w:ascii="Times New Roman" w:eastAsia="Times New Roman" w:hAnsi="Times New Roman" w:cs="Times New Roman"/>
          <w:bCs/>
          <w:color w:val="000000"/>
        </w:rPr>
        <w:t xml:space="preserve">itigation </w:t>
      </w:r>
      <w:r w:rsidRPr="009546CA">
        <w:rPr>
          <w:rFonts w:ascii="Times New Roman" w:eastAsia="Times New Roman" w:hAnsi="Times New Roman" w:cs="Times New Roman"/>
          <w:bCs/>
          <w:color w:val="000000"/>
        </w:rPr>
        <w:t>p</w:t>
      </w:r>
      <w:r w:rsidR="00FD5757" w:rsidRPr="009546CA">
        <w:rPr>
          <w:rFonts w:ascii="Times New Roman" w:eastAsia="Times New Roman" w:hAnsi="Times New Roman" w:cs="Times New Roman"/>
          <w:bCs/>
          <w:color w:val="000000"/>
        </w:rPr>
        <w:t xml:space="preserve">ractices </w:t>
      </w:r>
      <w:r w:rsidRPr="009546CA">
        <w:rPr>
          <w:rFonts w:ascii="Times New Roman" w:eastAsia="Times New Roman" w:hAnsi="Times New Roman" w:cs="Times New Roman"/>
          <w:bCs/>
          <w:color w:val="000000"/>
        </w:rPr>
        <w:t>a</w:t>
      </w:r>
      <w:r w:rsidR="00FD5757" w:rsidRPr="009546CA">
        <w:rPr>
          <w:rFonts w:ascii="Times New Roman" w:eastAsia="Times New Roman" w:hAnsi="Times New Roman" w:cs="Times New Roman"/>
          <w:bCs/>
          <w:color w:val="000000"/>
        </w:rPr>
        <w:t xml:space="preserve">mong </w:t>
      </w:r>
      <w:r w:rsidRPr="009546CA">
        <w:rPr>
          <w:rFonts w:ascii="Times New Roman" w:eastAsia="Times New Roman" w:hAnsi="Times New Roman" w:cs="Times New Roman"/>
          <w:bCs/>
          <w:color w:val="000000"/>
        </w:rPr>
        <w:t>f</w:t>
      </w:r>
      <w:r w:rsidR="00FD5757" w:rsidRPr="009546CA">
        <w:rPr>
          <w:rFonts w:ascii="Times New Roman" w:eastAsia="Times New Roman" w:hAnsi="Times New Roman" w:cs="Times New Roman"/>
          <w:bCs/>
          <w:color w:val="000000"/>
        </w:rPr>
        <w:t xml:space="preserve">rontline </w:t>
      </w:r>
      <w:r w:rsidRPr="009546CA">
        <w:rPr>
          <w:rFonts w:ascii="Times New Roman" w:eastAsia="Times New Roman" w:hAnsi="Times New Roman" w:cs="Times New Roman"/>
          <w:bCs/>
          <w:color w:val="000000"/>
        </w:rPr>
        <w:t>h</w:t>
      </w:r>
      <w:r w:rsidR="00FD5757" w:rsidRPr="009546CA">
        <w:rPr>
          <w:rFonts w:ascii="Times New Roman" w:eastAsia="Times New Roman" w:hAnsi="Times New Roman" w:cs="Times New Roman"/>
          <w:bCs/>
          <w:color w:val="000000"/>
        </w:rPr>
        <w:t>ealthcare</w:t>
      </w:r>
      <w:r>
        <w:rPr>
          <w:rFonts w:ascii="Times New Roman" w:eastAsia="Times New Roman" w:hAnsi="Times New Roman" w:cs="Times New Roman"/>
          <w:bCs/>
          <w:color w:val="000000"/>
        </w:rPr>
        <w:t xml:space="preserve"> </w:t>
      </w:r>
      <w:r w:rsidRPr="009546CA">
        <w:rPr>
          <w:rFonts w:ascii="Times New Roman" w:eastAsia="Times New Roman" w:hAnsi="Times New Roman" w:cs="Times New Roman"/>
          <w:bCs/>
          <w:color w:val="000000"/>
        </w:rPr>
        <w:t>w</w:t>
      </w:r>
      <w:r w:rsidR="00FD5757" w:rsidRPr="009546CA">
        <w:rPr>
          <w:rFonts w:ascii="Times New Roman" w:eastAsia="Times New Roman" w:hAnsi="Times New Roman" w:cs="Times New Roman"/>
          <w:bCs/>
          <w:color w:val="000000"/>
        </w:rPr>
        <w:t>orkers (N = 250)</w:t>
      </w:r>
      <w:r w:rsidRPr="009546CA">
        <w:rPr>
          <w:rFonts w:ascii="Times New Roman" w:eastAsia="Times New Roman" w:hAnsi="Times New Roman" w:cs="Times New Roman"/>
          <w:bCs/>
          <w:color w:val="000000"/>
        </w:rPr>
        <w:t>.</w:t>
      </w:r>
      <w:r>
        <w:rPr>
          <w:rFonts w:ascii="Times New Roman" w:eastAsia="Times New Roman" w:hAnsi="Times New Roman" w:cs="Times New Roman"/>
          <w:b/>
          <w:color w:val="000000"/>
        </w:rPr>
        <w:t xml:space="preserve"> </w:t>
      </w:r>
      <w:r w:rsidRPr="00F836B1">
        <w:rPr>
          <w:rFonts w:ascii="Times New Roman" w:eastAsia="Times New Roman" w:hAnsi="Times New Roman" w:cs="Times New Roman"/>
          <w:color w:val="000000"/>
          <w:sz w:val="20"/>
          <w:szCs w:val="20"/>
        </w:rPr>
        <w:t>Bolded frequencies and percentages indicate good climate change mitigation practices. Thirteen items were recoded to reflect good practices across two domains: (A) Individual-Level Practices (8 items; score &gt; 4 = "Good Individual Practices") such as energy saving, water conservation, waste sorting, and transportation, and (B) Institutional-Level Practices (5 items; score &gt; 3 = "Good Institutional Practices") such as reducing single-use plastics, sustainability in equipment use, and facility-based training. An overall practice score &gt; 60% (&gt; 7 out of 13) was categorized as “Good Climate Change Practices.</w:t>
      </w:r>
      <w:r>
        <w:rPr>
          <w:rFonts w:ascii="Times New Roman" w:eastAsia="Times New Roman" w:hAnsi="Times New Roman" w:cs="Times New Roman"/>
          <w:color w:val="000000"/>
          <w:sz w:val="20"/>
          <w:szCs w:val="20"/>
        </w:rPr>
        <w:t>”</w:t>
      </w:r>
    </w:p>
    <w:tbl>
      <w:tblPr>
        <w:tblW w:w="14189" w:type="dxa"/>
        <w:tblInd w:w="-150"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Look w:val="0400" w:firstRow="0" w:lastRow="0" w:firstColumn="0" w:lastColumn="0" w:noHBand="0" w:noVBand="1"/>
      </w:tblPr>
      <w:tblGrid>
        <w:gridCol w:w="10679"/>
        <w:gridCol w:w="1710"/>
        <w:gridCol w:w="1800"/>
      </w:tblGrid>
      <w:tr w:rsidR="00FD5757" w:rsidRPr="006C6B5D" w14:paraId="64CEAAA3" w14:textId="77777777" w:rsidTr="009546CA">
        <w:trPr>
          <w:trHeight w:val="300"/>
        </w:trPr>
        <w:tc>
          <w:tcPr>
            <w:tcW w:w="10679" w:type="dxa"/>
            <w:tcBorders>
              <w:top w:val="single" w:sz="6" w:space="0" w:color="000000"/>
              <w:left w:val="single" w:sz="6" w:space="0" w:color="000000"/>
            </w:tcBorders>
            <w:shd w:val="clear" w:color="auto" w:fill="BFBFBF"/>
            <w:tcMar>
              <w:left w:w="90" w:type="dxa"/>
              <w:right w:w="90" w:type="dxa"/>
            </w:tcMar>
            <w:vAlign w:val="center"/>
          </w:tcPr>
          <w:p w14:paraId="5598E2ED" w14:textId="77777777" w:rsidR="00FD5757" w:rsidRPr="006C6B5D" w:rsidRDefault="00FD5757" w:rsidP="00D104D1">
            <w:pPr>
              <w:spacing w:after="0" w:line="240" w:lineRule="auto"/>
              <w:rPr>
                <w:rFonts w:ascii="Times New Roman" w:eastAsia="Times New Roman" w:hAnsi="Times New Roman" w:cs="Times New Roman"/>
                <w:color w:val="000000"/>
              </w:rPr>
            </w:pPr>
            <w:r w:rsidRPr="006C6B5D">
              <w:rPr>
                <w:rFonts w:ascii="Times New Roman" w:eastAsia="Times New Roman" w:hAnsi="Times New Roman" w:cs="Times New Roman"/>
                <w:b/>
                <w:color w:val="000000"/>
              </w:rPr>
              <w:t>Level of Climate Change Practices</w:t>
            </w:r>
          </w:p>
        </w:tc>
        <w:tc>
          <w:tcPr>
            <w:tcW w:w="1710" w:type="dxa"/>
            <w:tcBorders>
              <w:top w:val="single" w:sz="6" w:space="0" w:color="000000"/>
            </w:tcBorders>
            <w:shd w:val="clear" w:color="auto" w:fill="BFBFBF"/>
            <w:tcMar>
              <w:left w:w="90" w:type="dxa"/>
              <w:right w:w="90" w:type="dxa"/>
            </w:tcMar>
          </w:tcPr>
          <w:p w14:paraId="654684C0" w14:textId="77777777" w:rsidR="00FD5757" w:rsidRPr="006C6B5D" w:rsidRDefault="00FD5757" w:rsidP="00D104D1">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b/>
                <w:color w:val="000000"/>
              </w:rPr>
              <w:t>Frequency</w:t>
            </w:r>
          </w:p>
          <w:p w14:paraId="5D5F9B61" w14:textId="77777777" w:rsidR="00FD5757" w:rsidRPr="006C6B5D" w:rsidRDefault="00FD5757" w:rsidP="00D104D1">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b/>
                <w:color w:val="000000"/>
              </w:rPr>
              <w:t>(n, %)</w:t>
            </w:r>
          </w:p>
        </w:tc>
        <w:tc>
          <w:tcPr>
            <w:tcW w:w="1800" w:type="dxa"/>
            <w:tcBorders>
              <w:top w:val="single" w:sz="6" w:space="0" w:color="000000"/>
              <w:right w:val="single" w:sz="6" w:space="0" w:color="000000"/>
            </w:tcBorders>
            <w:shd w:val="clear" w:color="auto" w:fill="BFBFBF"/>
            <w:tcMar>
              <w:left w:w="90" w:type="dxa"/>
              <w:right w:w="90" w:type="dxa"/>
            </w:tcMar>
          </w:tcPr>
          <w:p w14:paraId="37D8CC14" w14:textId="77777777" w:rsidR="00FD5757" w:rsidRPr="006C6B5D" w:rsidRDefault="00FD5757" w:rsidP="00D104D1">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b/>
                <w:color w:val="000000"/>
              </w:rPr>
              <w:t xml:space="preserve">Mean </w:t>
            </w:r>
          </w:p>
          <w:p w14:paraId="1319EE11" w14:textId="77777777" w:rsidR="00FD5757" w:rsidRPr="006C6B5D" w:rsidRDefault="00FD5757" w:rsidP="00D104D1">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b/>
                <w:color w:val="000000"/>
              </w:rPr>
              <w:t>(SD)</w:t>
            </w:r>
          </w:p>
        </w:tc>
      </w:tr>
      <w:tr w:rsidR="00FD5757" w:rsidRPr="006C6B5D" w14:paraId="7A3121CB" w14:textId="77777777" w:rsidTr="009546CA">
        <w:trPr>
          <w:trHeight w:val="300"/>
        </w:trPr>
        <w:tc>
          <w:tcPr>
            <w:tcW w:w="10679" w:type="dxa"/>
            <w:tcBorders>
              <w:left w:val="single" w:sz="6" w:space="0" w:color="000000"/>
            </w:tcBorders>
            <w:shd w:val="clear" w:color="auto" w:fill="F2F2F2"/>
            <w:tcMar>
              <w:left w:w="90" w:type="dxa"/>
              <w:right w:w="90" w:type="dxa"/>
            </w:tcMar>
          </w:tcPr>
          <w:p w14:paraId="67750C59" w14:textId="77777777" w:rsidR="00FD5757" w:rsidRPr="006C6B5D" w:rsidRDefault="00FD5757" w:rsidP="00D104D1">
            <w:pPr>
              <w:spacing w:after="0" w:line="240" w:lineRule="auto"/>
              <w:rPr>
                <w:rFonts w:ascii="Times New Roman" w:eastAsia="Times New Roman" w:hAnsi="Times New Roman" w:cs="Times New Roman"/>
                <w:color w:val="000000"/>
              </w:rPr>
            </w:pPr>
            <w:r w:rsidRPr="006C6B5D">
              <w:rPr>
                <w:rFonts w:ascii="Times New Roman" w:eastAsia="Times New Roman" w:hAnsi="Times New Roman" w:cs="Times New Roman"/>
                <w:b/>
                <w:color w:val="000000"/>
              </w:rPr>
              <w:t>Overall Climate Change Practices</w:t>
            </w:r>
          </w:p>
        </w:tc>
        <w:tc>
          <w:tcPr>
            <w:tcW w:w="1710" w:type="dxa"/>
            <w:shd w:val="clear" w:color="auto" w:fill="F2F2F2"/>
            <w:tcMar>
              <w:left w:w="90" w:type="dxa"/>
              <w:right w:w="90" w:type="dxa"/>
            </w:tcMar>
          </w:tcPr>
          <w:p w14:paraId="1067AA12" w14:textId="77777777" w:rsidR="00FD5757" w:rsidRPr="006C6B5D" w:rsidRDefault="00FD5757" w:rsidP="00D104D1">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b/>
                <w:color w:val="000000"/>
              </w:rPr>
              <w:t>250 (100%)</w:t>
            </w:r>
          </w:p>
        </w:tc>
        <w:tc>
          <w:tcPr>
            <w:tcW w:w="1800" w:type="dxa"/>
            <w:tcBorders>
              <w:right w:val="single" w:sz="6" w:space="0" w:color="000000"/>
            </w:tcBorders>
            <w:shd w:val="clear" w:color="auto" w:fill="F2F2F2"/>
            <w:tcMar>
              <w:left w:w="90" w:type="dxa"/>
              <w:right w:w="90" w:type="dxa"/>
            </w:tcMar>
          </w:tcPr>
          <w:p w14:paraId="73F4320D" w14:textId="77777777" w:rsidR="00FD5757" w:rsidRPr="006C6B5D" w:rsidRDefault="00FD5757" w:rsidP="00D104D1">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b/>
                <w:color w:val="000000"/>
              </w:rPr>
              <w:t>8.13 ± 2.11</w:t>
            </w:r>
          </w:p>
        </w:tc>
      </w:tr>
      <w:tr w:rsidR="00FD5757" w:rsidRPr="006C6B5D" w14:paraId="0E4D6011" w14:textId="77777777" w:rsidTr="009546CA">
        <w:trPr>
          <w:trHeight w:val="300"/>
        </w:trPr>
        <w:tc>
          <w:tcPr>
            <w:tcW w:w="10679" w:type="dxa"/>
            <w:tcBorders>
              <w:left w:val="single" w:sz="6" w:space="0" w:color="000000"/>
            </w:tcBorders>
            <w:tcMar>
              <w:left w:w="90" w:type="dxa"/>
              <w:right w:w="90" w:type="dxa"/>
            </w:tcMar>
          </w:tcPr>
          <w:p w14:paraId="49EA595D" w14:textId="77777777" w:rsidR="00FD5757" w:rsidRPr="006C6B5D" w:rsidRDefault="00FD5757" w:rsidP="00D104D1">
            <w:pPr>
              <w:spacing w:after="0" w:line="240" w:lineRule="auto"/>
              <w:ind w:firstLine="150"/>
              <w:rPr>
                <w:rFonts w:ascii="Times New Roman" w:eastAsia="Times New Roman" w:hAnsi="Times New Roman" w:cs="Times New Roman"/>
                <w:color w:val="000000"/>
              </w:rPr>
            </w:pPr>
            <w:r w:rsidRPr="006C6B5D">
              <w:rPr>
                <w:rFonts w:ascii="Times New Roman" w:eastAsia="Gungsuh" w:hAnsi="Times New Roman" w:cs="Times New Roman"/>
                <w:color w:val="000000"/>
              </w:rPr>
              <w:t>Poor Practices (≤ 60%) (0 – 7 scores)</w:t>
            </w:r>
          </w:p>
        </w:tc>
        <w:tc>
          <w:tcPr>
            <w:tcW w:w="1710" w:type="dxa"/>
            <w:tcMar>
              <w:left w:w="90" w:type="dxa"/>
              <w:right w:w="90" w:type="dxa"/>
            </w:tcMar>
          </w:tcPr>
          <w:p w14:paraId="3E731EED" w14:textId="77777777" w:rsidR="00FD5757" w:rsidRPr="006C6B5D" w:rsidRDefault="00FD5757" w:rsidP="00D104D1">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color w:val="000000"/>
              </w:rPr>
              <w:t>94 (37.6%)</w:t>
            </w:r>
          </w:p>
        </w:tc>
        <w:tc>
          <w:tcPr>
            <w:tcW w:w="1800" w:type="dxa"/>
            <w:tcBorders>
              <w:right w:val="single" w:sz="6" w:space="0" w:color="000000"/>
            </w:tcBorders>
            <w:tcMar>
              <w:left w:w="90" w:type="dxa"/>
              <w:right w:w="90" w:type="dxa"/>
            </w:tcMar>
          </w:tcPr>
          <w:p w14:paraId="61763147" w14:textId="77777777" w:rsidR="00FD5757" w:rsidRPr="006C6B5D" w:rsidRDefault="00FD5757" w:rsidP="00D104D1">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color w:val="000000"/>
              </w:rPr>
              <w:t>5.90 ± 1.26</w:t>
            </w:r>
          </w:p>
        </w:tc>
      </w:tr>
      <w:tr w:rsidR="00FD5757" w:rsidRPr="006C6B5D" w14:paraId="2366067E" w14:textId="77777777" w:rsidTr="009546CA">
        <w:trPr>
          <w:trHeight w:val="300"/>
        </w:trPr>
        <w:tc>
          <w:tcPr>
            <w:tcW w:w="10679" w:type="dxa"/>
            <w:tcBorders>
              <w:left w:val="single" w:sz="6" w:space="0" w:color="000000"/>
            </w:tcBorders>
            <w:tcMar>
              <w:left w:w="90" w:type="dxa"/>
              <w:right w:w="90" w:type="dxa"/>
            </w:tcMar>
          </w:tcPr>
          <w:p w14:paraId="496B1589" w14:textId="77777777" w:rsidR="00FD5757" w:rsidRPr="006C6B5D" w:rsidRDefault="00FD5757" w:rsidP="00D104D1">
            <w:pPr>
              <w:spacing w:after="0" w:line="240" w:lineRule="auto"/>
              <w:ind w:firstLine="150"/>
              <w:rPr>
                <w:rFonts w:ascii="Times New Roman" w:eastAsia="Times New Roman" w:hAnsi="Times New Roman" w:cs="Times New Roman"/>
                <w:color w:val="000000"/>
              </w:rPr>
            </w:pPr>
            <w:r w:rsidRPr="006C6B5D">
              <w:rPr>
                <w:rFonts w:ascii="Times New Roman" w:eastAsia="Times New Roman" w:hAnsi="Times New Roman" w:cs="Times New Roman"/>
                <w:color w:val="000000"/>
              </w:rPr>
              <w:t>Good Practices (&gt; 60%) (8 – 13 scores)</w:t>
            </w:r>
          </w:p>
        </w:tc>
        <w:tc>
          <w:tcPr>
            <w:tcW w:w="1710" w:type="dxa"/>
            <w:tcMar>
              <w:left w:w="90" w:type="dxa"/>
              <w:right w:w="90" w:type="dxa"/>
            </w:tcMar>
          </w:tcPr>
          <w:p w14:paraId="2C260CCD" w14:textId="77777777" w:rsidR="00FD5757" w:rsidRPr="006C6B5D" w:rsidRDefault="00FD5757" w:rsidP="00D104D1">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color w:val="000000"/>
              </w:rPr>
              <w:t>156 (62.4%)</w:t>
            </w:r>
          </w:p>
        </w:tc>
        <w:tc>
          <w:tcPr>
            <w:tcW w:w="1800" w:type="dxa"/>
            <w:tcBorders>
              <w:right w:val="single" w:sz="6" w:space="0" w:color="000000"/>
            </w:tcBorders>
            <w:tcMar>
              <w:left w:w="90" w:type="dxa"/>
              <w:right w:w="90" w:type="dxa"/>
            </w:tcMar>
          </w:tcPr>
          <w:p w14:paraId="4AC5DAC1" w14:textId="77777777" w:rsidR="00FD5757" w:rsidRPr="006C6B5D" w:rsidRDefault="00FD5757" w:rsidP="00D104D1">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color w:val="000000"/>
              </w:rPr>
              <w:t>9.47 ± 1.17</w:t>
            </w:r>
          </w:p>
        </w:tc>
      </w:tr>
      <w:tr w:rsidR="00FD5757" w:rsidRPr="006C6B5D" w14:paraId="6BBA1E7C" w14:textId="77777777" w:rsidTr="009546CA">
        <w:trPr>
          <w:trHeight w:val="300"/>
        </w:trPr>
        <w:tc>
          <w:tcPr>
            <w:tcW w:w="10679" w:type="dxa"/>
            <w:tcBorders>
              <w:left w:val="single" w:sz="6" w:space="0" w:color="000000"/>
            </w:tcBorders>
            <w:tcMar>
              <w:left w:w="90" w:type="dxa"/>
              <w:right w:w="90" w:type="dxa"/>
            </w:tcMar>
          </w:tcPr>
          <w:p w14:paraId="1C13C43A" w14:textId="77777777" w:rsidR="00FD5757" w:rsidRPr="006C6B5D" w:rsidRDefault="00FD5757" w:rsidP="00D104D1">
            <w:pPr>
              <w:spacing w:after="0" w:line="240" w:lineRule="auto"/>
              <w:ind w:firstLine="330"/>
              <w:rPr>
                <w:rFonts w:ascii="Times New Roman" w:eastAsia="Times New Roman" w:hAnsi="Times New Roman" w:cs="Times New Roman"/>
                <w:color w:val="000000"/>
              </w:rPr>
            </w:pPr>
            <w:r w:rsidRPr="006C6B5D">
              <w:rPr>
                <w:rFonts w:ascii="Times New Roman" w:eastAsia="Times New Roman" w:hAnsi="Times New Roman" w:cs="Times New Roman"/>
                <w:color w:val="000000"/>
              </w:rPr>
              <w:t>Missing</w:t>
            </w:r>
          </w:p>
        </w:tc>
        <w:tc>
          <w:tcPr>
            <w:tcW w:w="1710" w:type="dxa"/>
            <w:tcMar>
              <w:left w:w="90" w:type="dxa"/>
              <w:right w:w="90" w:type="dxa"/>
            </w:tcMar>
          </w:tcPr>
          <w:p w14:paraId="3D5B9E3E" w14:textId="77777777" w:rsidR="00FD5757" w:rsidRPr="006C6B5D" w:rsidRDefault="00FD5757" w:rsidP="00D104D1">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color w:val="000000"/>
              </w:rPr>
              <w:t>0 (0%)</w:t>
            </w:r>
          </w:p>
        </w:tc>
        <w:tc>
          <w:tcPr>
            <w:tcW w:w="1800" w:type="dxa"/>
            <w:tcBorders>
              <w:right w:val="single" w:sz="6" w:space="0" w:color="000000"/>
            </w:tcBorders>
            <w:tcMar>
              <w:left w:w="90" w:type="dxa"/>
              <w:right w:w="90" w:type="dxa"/>
            </w:tcMar>
          </w:tcPr>
          <w:p w14:paraId="7ED27AB3" w14:textId="77777777" w:rsidR="00FD5757" w:rsidRPr="006C6B5D" w:rsidRDefault="00FD5757" w:rsidP="00D104D1">
            <w:pPr>
              <w:spacing w:after="0" w:line="240" w:lineRule="auto"/>
              <w:jc w:val="center"/>
              <w:rPr>
                <w:rFonts w:ascii="Times New Roman" w:eastAsia="Times New Roman" w:hAnsi="Times New Roman" w:cs="Times New Roman"/>
                <w:color w:val="000000"/>
              </w:rPr>
            </w:pPr>
          </w:p>
        </w:tc>
      </w:tr>
      <w:tr w:rsidR="00FD5757" w:rsidRPr="006C6B5D" w14:paraId="622E73C0" w14:textId="77777777" w:rsidTr="009546CA">
        <w:trPr>
          <w:trHeight w:val="300"/>
        </w:trPr>
        <w:tc>
          <w:tcPr>
            <w:tcW w:w="10679" w:type="dxa"/>
            <w:tcBorders>
              <w:left w:val="single" w:sz="6" w:space="0" w:color="000000"/>
            </w:tcBorders>
            <w:shd w:val="clear" w:color="auto" w:fill="F2F2F2"/>
            <w:tcMar>
              <w:left w:w="90" w:type="dxa"/>
              <w:right w:w="90" w:type="dxa"/>
            </w:tcMar>
          </w:tcPr>
          <w:p w14:paraId="5E3065D1" w14:textId="77777777" w:rsidR="00FD5757" w:rsidRPr="006C6B5D" w:rsidRDefault="00FD5757" w:rsidP="00D104D1">
            <w:pPr>
              <w:spacing w:after="0" w:line="240" w:lineRule="auto"/>
              <w:rPr>
                <w:rFonts w:ascii="Times New Roman" w:eastAsia="Times New Roman" w:hAnsi="Times New Roman" w:cs="Times New Roman"/>
                <w:color w:val="000000"/>
              </w:rPr>
            </w:pPr>
            <w:r w:rsidRPr="006C6B5D">
              <w:rPr>
                <w:rFonts w:ascii="Times New Roman" w:eastAsia="Times New Roman" w:hAnsi="Times New Roman" w:cs="Times New Roman"/>
                <w:b/>
                <w:color w:val="000000"/>
              </w:rPr>
              <w:t>A. Individual-Level Climate Change Mitigation Practices</w:t>
            </w:r>
          </w:p>
        </w:tc>
        <w:tc>
          <w:tcPr>
            <w:tcW w:w="1710" w:type="dxa"/>
            <w:shd w:val="clear" w:color="auto" w:fill="F2F2F2"/>
            <w:tcMar>
              <w:left w:w="90" w:type="dxa"/>
              <w:right w:w="90" w:type="dxa"/>
            </w:tcMar>
          </w:tcPr>
          <w:p w14:paraId="01BEFCFD" w14:textId="77777777" w:rsidR="00FD5757" w:rsidRPr="006C6B5D" w:rsidRDefault="00FD5757" w:rsidP="00D104D1">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b/>
                <w:color w:val="000000"/>
              </w:rPr>
              <w:t>250 (100%)</w:t>
            </w:r>
          </w:p>
        </w:tc>
        <w:tc>
          <w:tcPr>
            <w:tcW w:w="1800" w:type="dxa"/>
            <w:tcBorders>
              <w:right w:val="single" w:sz="6" w:space="0" w:color="000000"/>
            </w:tcBorders>
            <w:shd w:val="clear" w:color="auto" w:fill="F2F2F2"/>
            <w:tcMar>
              <w:left w:w="90" w:type="dxa"/>
              <w:right w:w="90" w:type="dxa"/>
            </w:tcMar>
          </w:tcPr>
          <w:p w14:paraId="16FC2545" w14:textId="77777777" w:rsidR="00FD5757" w:rsidRPr="006C6B5D" w:rsidRDefault="00FD5757" w:rsidP="00D104D1">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b/>
                <w:color w:val="000000"/>
              </w:rPr>
              <w:t>5.80 ± 1.52</w:t>
            </w:r>
          </w:p>
        </w:tc>
      </w:tr>
      <w:tr w:rsidR="00FD5757" w:rsidRPr="006C6B5D" w14:paraId="7E08C80C" w14:textId="77777777" w:rsidTr="009546CA">
        <w:trPr>
          <w:trHeight w:val="300"/>
        </w:trPr>
        <w:tc>
          <w:tcPr>
            <w:tcW w:w="10679" w:type="dxa"/>
            <w:tcBorders>
              <w:left w:val="single" w:sz="6" w:space="0" w:color="000000"/>
            </w:tcBorders>
            <w:tcMar>
              <w:left w:w="90" w:type="dxa"/>
              <w:right w:w="90" w:type="dxa"/>
            </w:tcMar>
          </w:tcPr>
          <w:p w14:paraId="2B1B799F" w14:textId="77777777" w:rsidR="00FD5757" w:rsidRPr="006C6B5D" w:rsidRDefault="00FD5757" w:rsidP="00D104D1">
            <w:pPr>
              <w:spacing w:after="0" w:line="240" w:lineRule="auto"/>
              <w:ind w:firstLine="180"/>
              <w:rPr>
                <w:rFonts w:ascii="Times New Roman" w:eastAsia="Times New Roman" w:hAnsi="Times New Roman" w:cs="Times New Roman"/>
                <w:color w:val="000000"/>
              </w:rPr>
            </w:pPr>
            <w:r w:rsidRPr="006C6B5D">
              <w:rPr>
                <w:rFonts w:ascii="Times New Roman" w:eastAsia="Gungsuh" w:hAnsi="Times New Roman" w:cs="Times New Roman"/>
                <w:color w:val="000000"/>
              </w:rPr>
              <w:t>Poor Individual Practices (≤ 60%) (0 – 4 scores)</w:t>
            </w:r>
          </w:p>
        </w:tc>
        <w:tc>
          <w:tcPr>
            <w:tcW w:w="1710" w:type="dxa"/>
            <w:tcMar>
              <w:left w:w="90" w:type="dxa"/>
              <w:right w:w="90" w:type="dxa"/>
            </w:tcMar>
          </w:tcPr>
          <w:p w14:paraId="58159FAD" w14:textId="77777777" w:rsidR="00FD5757" w:rsidRPr="006C6B5D" w:rsidRDefault="00FD5757" w:rsidP="00D104D1">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color w:val="000000"/>
              </w:rPr>
              <w:t>51 (20.4%)</w:t>
            </w:r>
          </w:p>
        </w:tc>
        <w:tc>
          <w:tcPr>
            <w:tcW w:w="1800" w:type="dxa"/>
            <w:tcBorders>
              <w:right w:val="single" w:sz="6" w:space="0" w:color="000000"/>
            </w:tcBorders>
            <w:tcMar>
              <w:left w:w="90" w:type="dxa"/>
              <w:right w:w="90" w:type="dxa"/>
            </w:tcMar>
          </w:tcPr>
          <w:p w14:paraId="509BA4A9" w14:textId="77777777" w:rsidR="00FD5757" w:rsidRPr="006C6B5D" w:rsidRDefault="00FD5757" w:rsidP="00D104D1">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color w:val="000000"/>
              </w:rPr>
              <w:t>3.47 ± 0.70</w:t>
            </w:r>
          </w:p>
        </w:tc>
      </w:tr>
      <w:tr w:rsidR="00FD5757" w:rsidRPr="006C6B5D" w14:paraId="3A2C2D27" w14:textId="77777777" w:rsidTr="009546CA">
        <w:trPr>
          <w:trHeight w:val="300"/>
        </w:trPr>
        <w:tc>
          <w:tcPr>
            <w:tcW w:w="10679" w:type="dxa"/>
            <w:tcBorders>
              <w:left w:val="single" w:sz="6" w:space="0" w:color="000000"/>
            </w:tcBorders>
            <w:tcMar>
              <w:left w:w="90" w:type="dxa"/>
              <w:right w:w="90" w:type="dxa"/>
            </w:tcMar>
          </w:tcPr>
          <w:p w14:paraId="31EF80B4" w14:textId="77777777" w:rsidR="00FD5757" w:rsidRPr="006C6B5D" w:rsidRDefault="00FD5757" w:rsidP="00D104D1">
            <w:pPr>
              <w:spacing w:after="0" w:line="240" w:lineRule="auto"/>
              <w:ind w:firstLine="180"/>
              <w:rPr>
                <w:rFonts w:ascii="Times New Roman" w:eastAsia="Times New Roman" w:hAnsi="Times New Roman" w:cs="Times New Roman"/>
                <w:color w:val="000000"/>
              </w:rPr>
            </w:pPr>
            <w:r w:rsidRPr="006C6B5D">
              <w:rPr>
                <w:rFonts w:ascii="Times New Roman" w:eastAsia="Times New Roman" w:hAnsi="Times New Roman" w:cs="Times New Roman"/>
                <w:color w:val="000000"/>
              </w:rPr>
              <w:t>Good Individual Practices (&gt; 60%) (5 – 8 scores)</w:t>
            </w:r>
          </w:p>
        </w:tc>
        <w:tc>
          <w:tcPr>
            <w:tcW w:w="1710" w:type="dxa"/>
            <w:tcMar>
              <w:left w:w="90" w:type="dxa"/>
              <w:right w:w="90" w:type="dxa"/>
            </w:tcMar>
          </w:tcPr>
          <w:p w14:paraId="4C29351C" w14:textId="77777777" w:rsidR="00FD5757" w:rsidRPr="006C6B5D" w:rsidRDefault="00FD5757" w:rsidP="00D104D1">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color w:val="000000"/>
              </w:rPr>
              <w:t>199 (79.6%)</w:t>
            </w:r>
          </w:p>
        </w:tc>
        <w:tc>
          <w:tcPr>
            <w:tcW w:w="1800" w:type="dxa"/>
            <w:tcBorders>
              <w:right w:val="single" w:sz="6" w:space="0" w:color="000000"/>
            </w:tcBorders>
            <w:tcMar>
              <w:left w:w="90" w:type="dxa"/>
              <w:right w:w="90" w:type="dxa"/>
            </w:tcMar>
          </w:tcPr>
          <w:p w14:paraId="63E74418" w14:textId="77777777" w:rsidR="00FD5757" w:rsidRPr="006C6B5D" w:rsidRDefault="00FD5757" w:rsidP="00D104D1">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color w:val="000000"/>
              </w:rPr>
              <w:t>6.39 ± 1.02</w:t>
            </w:r>
          </w:p>
        </w:tc>
      </w:tr>
      <w:tr w:rsidR="00FD5757" w:rsidRPr="006C6B5D" w14:paraId="2A8D5AEB" w14:textId="77777777" w:rsidTr="009546CA">
        <w:trPr>
          <w:trHeight w:val="300"/>
        </w:trPr>
        <w:tc>
          <w:tcPr>
            <w:tcW w:w="10679" w:type="dxa"/>
            <w:tcBorders>
              <w:left w:val="single" w:sz="6" w:space="0" w:color="000000"/>
            </w:tcBorders>
            <w:tcMar>
              <w:left w:w="90" w:type="dxa"/>
              <w:right w:w="90" w:type="dxa"/>
            </w:tcMar>
          </w:tcPr>
          <w:p w14:paraId="4BCD023D" w14:textId="77777777" w:rsidR="00FD5757" w:rsidRPr="006C6B5D" w:rsidRDefault="00FD5757" w:rsidP="00D104D1">
            <w:pPr>
              <w:spacing w:after="0" w:line="240" w:lineRule="auto"/>
              <w:ind w:firstLine="360"/>
              <w:rPr>
                <w:rFonts w:ascii="Times New Roman" w:eastAsia="Times New Roman" w:hAnsi="Times New Roman" w:cs="Times New Roman"/>
                <w:color w:val="000000"/>
              </w:rPr>
            </w:pPr>
            <w:r w:rsidRPr="006C6B5D">
              <w:rPr>
                <w:rFonts w:ascii="Times New Roman" w:eastAsia="Times New Roman" w:hAnsi="Times New Roman" w:cs="Times New Roman"/>
                <w:color w:val="000000"/>
              </w:rPr>
              <w:t>Missing</w:t>
            </w:r>
          </w:p>
        </w:tc>
        <w:tc>
          <w:tcPr>
            <w:tcW w:w="1710" w:type="dxa"/>
            <w:tcMar>
              <w:left w:w="90" w:type="dxa"/>
              <w:right w:w="90" w:type="dxa"/>
            </w:tcMar>
          </w:tcPr>
          <w:p w14:paraId="12DBCC88" w14:textId="77777777" w:rsidR="00FD5757" w:rsidRPr="006C6B5D" w:rsidRDefault="00FD5757" w:rsidP="00D104D1">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color w:val="000000"/>
              </w:rPr>
              <w:t>0 (0%)</w:t>
            </w:r>
          </w:p>
        </w:tc>
        <w:tc>
          <w:tcPr>
            <w:tcW w:w="1800" w:type="dxa"/>
            <w:tcBorders>
              <w:right w:val="single" w:sz="6" w:space="0" w:color="000000"/>
            </w:tcBorders>
            <w:tcMar>
              <w:left w:w="90" w:type="dxa"/>
              <w:right w:w="90" w:type="dxa"/>
            </w:tcMar>
          </w:tcPr>
          <w:p w14:paraId="1542463D" w14:textId="77777777" w:rsidR="00FD5757" w:rsidRPr="006C6B5D" w:rsidRDefault="00FD5757" w:rsidP="00D104D1">
            <w:pPr>
              <w:spacing w:after="0" w:line="240" w:lineRule="auto"/>
              <w:rPr>
                <w:rFonts w:ascii="Times New Roman" w:eastAsia="Times New Roman" w:hAnsi="Times New Roman" w:cs="Times New Roman"/>
                <w:color w:val="000000"/>
              </w:rPr>
            </w:pPr>
          </w:p>
        </w:tc>
      </w:tr>
      <w:tr w:rsidR="00FD5757" w:rsidRPr="006C6B5D" w14:paraId="5CFDAA91" w14:textId="77777777" w:rsidTr="009546CA">
        <w:trPr>
          <w:trHeight w:val="300"/>
        </w:trPr>
        <w:tc>
          <w:tcPr>
            <w:tcW w:w="10679" w:type="dxa"/>
            <w:tcBorders>
              <w:left w:val="single" w:sz="6" w:space="0" w:color="000000"/>
            </w:tcBorders>
            <w:shd w:val="clear" w:color="auto" w:fill="F2F2F2"/>
            <w:tcMar>
              <w:left w:w="90" w:type="dxa"/>
              <w:right w:w="90" w:type="dxa"/>
            </w:tcMar>
          </w:tcPr>
          <w:p w14:paraId="0BE5AB29" w14:textId="77777777" w:rsidR="00FD5757" w:rsidRPr="006C6B5D" w:rsidRDefault="00FD5757" w:rsidP="00D104D1">
            <w:pPr>
              <w:spacing w:after="0" w:line="240" w:lineRule="auto"/>
              <w:rPr>
                <w:rFonts w:ascii="Times New Roman" w:eastAsia="Times New Roman" w:hAnsi="Times New Roman" w:cs="Times New Roman"/>
                <w:color w:val="000000"/>
              </w:rPr>
            </w:pPr>
            <w:r w:rsidRPr="006C6B5D">
              <w:rPr>
                <w:rFonts w:ascii="Times New Roman" w:eastAsia="Times New Roman" w:hAnsi="Times New Roman" w:cs="Times New Roman"/>
                <w:b/>
                <w:color w:val="000000"/>
              </w:rPr>
              <w:t>B. Institutional-Level Climate Change Mitigation Practices</w:t>
            </w:r>
          </w:p>
        </w:tc>
        <w:tc>
          <w:tcPr>
            <w:tcW w:w="1710" w:type="dxa"/>
            <w:shd w:val="clear" w:color="auto" w:fill="F2F2F2"/>
            <w:tcMar>
              <w:left w:w="90" w:type="dxa"/>
              <w:right w:w="90" w:type="dxa"/>
            </w:tcMar>
          </w:tcPr>
          <w:p w14:paraId="04E409CE" w14:textId="77777777" w:rsidR="00FD5757" w:rsidRPr="006C6B5D" w:rsidRDefault="00FD5757" w:rsidP="00D104D1">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b/>
                <w:color w:val="000000"/>
              </w:rPr>
              <w:t>250 (100%)</w:t>
            </w:r>
          </w:p>
        </w:tc>
        <w:tc>
          <w:tcPr>
            <w:tcW w:w="1800" w:type="dxa"/>
            <w:tcBorders>
              <w:right w:val="single" w:sz="6" w:space="0" w:color="000000"/>
            </w:tcBorders>
            <w:shd w:val="clear" w:color="auto" w:fill="F2F2F2"/>
            <w:tcMar>
              <w:left w:w="90" w:type="dxa"/>
              <w:right w:w="90" w:type="dxa"/>
            </w:tcMar>
          </w:tcPr>
          <w:p w14:paraId="3B58E95F" w14:textId="77777777" w:rsidR="00FD5757" w:rsidRPr="006C6B5D" w:rsidRDefault="00FD5757" w:rsidP="00D104D1">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b/>
                <w:color w:val="000000"/>
              </w:rPr>
              <w:t>2.33 ± 1.11</w:t>
            </w:r>
          </w:p>
        </w:tc>
      </w:tr>
      <w:tr w:rsidR="00FD5757" w:rsidRPr="006C6B5D" w14:paraId="5D5F0685" w14:textId="77777777" w:rsidTr="009546CA">
        <w:trPr>
          <w:trHeight w:val="300"/>
        </w:trPr>
        <w:tc>
          <w:tcPr>
            <w:tcW w:w="10679" w:type="dxa"/>
            <w:tcBorders>
              <w:left w:val="single" w:sz="6" w:space="0" w:color="000000"/>
            </w:tcBorders>
            <w:tcMar>
              <w:left w:w="90" w:type="dxa"/>
              <w:right w:w="90" w:type="dxa"/>
            </w:tcMar>
          </w:tcPr>
          <w:p w14:paraId="0A855A57" w14:textId="77777777" w:rsidR="00FD5757" w:rsidRPr="006C6B5D" w:rsidRDefault="00FD5757" w:rsidP="00D104D1">
            <w:pPr>
              <w:spacing w:after="0" w:line="240" w:lineRule="auto"/>
              <w:ind w:firstLine="180"/>
              <w:rPr>
                <w:rFonts w:ascii="Times New Roman" w:eastAsia="Times New Roman" w:hAnsi="Times New Roman" w:cs="Times New Roman"/>
                <w:color w:val="000000"/>
              </w:rPr>
            </w:pPr>
            <w:r w:rsidRPr="006C6B5D">
              <w:rPr>
                <w:rFonts w:ascii="Times New Roman" w:eastAsia="Gungsuh" w:hAnsi="Times New Roman" w:cs="Times New Roman"/>
                <w:color w:val="000000"/>
              </w:rPr>
              <w:t>Poor Institutional Practices (≤ 60%) (0 – 3 scores)</w:t>
            </w:r>
          </w:p>
        </w:tc>
        <w:tc>
          <w:tcPr>
            <w:tcW w:w="1710" w:type="dxa"/>
            <w:tcMar>
              <w:left w:w="90" w:type="dxa"/>
              <w:right w:w="90" w:type="dxa"/>
            </w:tcMar>
          </w:tcPr>
          <w:p w14:paraId="38E77108" w14:textId="77777777" w:rsidR="00FD5757" w:rsidRPr="006C6B5D" w:rsidRDefault="00FD5757" w:rsidP="00D104D1">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color w:val="000000"/>
              </w:rPr>
              <w:t>222 (88.8%)</w:t>
            </w:r>
          </w:p>
        </w:tc>
        <w:tc>
          <w:tcPr>
            <w:tcW w:w="1800" w:type="dxa"/>
            <w:tcBorders>
              <w:right w:val="single" w:sz="6" w:space="0" w:color="000000"/>
            </w:tcBorders>
            <w:tcMar>
              <w:left w:w="90" w:type="dxa"/>
              <w:right w:w="90" w:type="dxa"/>
            </w:tcMar>
          </w:tcPr>
          <w:p w14:paraId="21E806F1" w14:textId="77777777" w:rsidR="00FD5757" w:rsidRPr="006C6B5D" w:rsidRDefault="00FD5757" w:rsidP="00D104D1">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color w:val="000000"/>
              </w:rPr>
              <w:t>2.11 ± 0.97</w:t>
            </w:r>
          </w:p>
        </w:tc>
      </w:tr>
      <w:tr w:rsidR="00FD5757" w:rsidRPr="006C6B5D" w14:paraId="36B27550" w14:textId="77777777" w:rsidTr="009546CA">
        <w:trPr>
          <w:trHeight w:val="300"/>
        </w:trPr>
        <w:tc>
          <w:tcPr>
            <w:tcW w:w="10679" w:type="dxa"/>
            <w:tcBorders>
              <w:left w:val="single" w:sz="6" w:space="0" w:color="000000"/>
            </w:tcBorders>
            <w:tcMar>
              <w:left w:w="90" w:type="dxa"/>
              <w:right w:w="90" w:type="dxa"/>
            </w:tcMar>
          </w:tcPr>
          <w:p w14:paraId="2189F449" w14:textId="77777777" w:rsidR="00FD5757" w:rsidRPr="006C6B5D" w:rsidRDefault="00FD5757" w:rsidP="00D104D1">
            <w:pPr>
              <w:spacing w:after="0" w:line="240" w:lineRule="auto"/>
              <w:ind w:firstLine="180"/>
              <w:rPr>
                <w:rFonts w:ascii="Times New Roman" w:eastAsia="Times New Roman" w:hAnsi="Times New Roman" w:cs="Times New Roman"/>
                <w:color w:val="000000"/>
              </w:rPr>
            </w:pPr>
            <w:r w:rsidRPr="006C6B5D">
              <w:rPr>
                <w:rFonts w:ascii="Times New Roman" w:eastAsia="Times New Roman" w:hAnsi="Times New Roman" w:cs="Times New Roman"/>
                <w:color w:val="000000"/>
              </w:rPr>
              <w:t>Good Institutional Practices (&gt; 60%) (4 – 5 scores)</w:t>
            </w:r>
          </w:p>
        </w:tc>
        <w:tc>
          <w:tcPr>
            <w:tcW w:w="1710" w:type="dxa"/>
            <w:tcMar>
              <w:left w:w="90" w:type="dxa"/>
              <w:right w:w="90" w:type="dxa"/>
            </w:tcMar>
          </w:tcPr>
          <w:p w14:paraId="446D5170" w14:textId="77777777" w:rsidR="00FD5757" w:rsidRPr="006C6B5D" w:rsidRDefault="00FD5757" w:rsidP="00D104D1">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color w:val="000000"/>
              </w:rPr>
              <w:t>28 (11.2%)</w:t>
            </w:r>
          </w:p>
        </w:tc>
        <w:tc>
          <w:tcPr>
            <w:tcW w:w="1800" w:type="dxa"/>
            <w:tcBorders>
              <w:right w:val="single" w:sz="6" w:space="0" w:color="000000"/>
            </w:tcBorders>
            <w:tcMar>
              <w:left w:w="90" w:type="dxa"/>
              <w:right w:w="90" w:type="dxa"/>
            </w:tcMar>
          </w:tcPr>
          <w:p w14:paraId="30DA0304" w14:textId="77777777" w:rsidR="00FD5757" w:rsidRPr="006C6B5D" w:rsidRDefault="00FD5757" w:rsidP="00D104D1">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color w:val="000000"/>
              </w:rPr>
              <w:t>4.11 ± 0.31</w:t>
            </w:r>
          </w:p>
        </w:tc>
      </w:tr>
      <w:tr w:rsidR="00FD5757" w:rsidRPr="006C6B5D" w14:paraId="54B2B37B" w14:textId="77777777" w:rsidTr="009546CA">
        <w:trPr>
          <w:trHeight w:val="300"/>
        </w:trPr>
        <w:tc>
          <w:tcPr>
            <w:tcW w:w="10679" w:type="dxa"/>
            <w:tcBorders>
              <w:left w:val="single" w:sz="6" w:space="0" w:color="000000"/>
            </w:tcBorders>
            <w:tcMar>
              <w:left w:w="90" w:type="dxa"/>
              <w:right w:w="90" w:type="dxa"/>
            </w:tcMar>
          </w:tcPr>
          <w:p w14:paraId="774B5520" w14:textId="77777777" w:rsidR="00FD5757" w:rsidRPr="006C6B5D" w:rsidRDefault="00FD5757" w:rsidP="00D104D1">
            <w:pPr>
              <w:spacing w:after="0" w:line="240" w:lineRule="auto"/>
              <w:ind w:firstLine="360"/>
              <w:rPr>
                <w:rFonts w:ascii="Times New Roman" w:eastAsia="Times New Roman" w:hAnsi="Times New Roman" w:cs="Times New Roman"/>
                <w:color w:val="000000"/>
              </w:rPr>
            </w:pPr>
            <w:r w:rsidRPr="006C6B5D">
              <w:rPr>
                <w:rFonts w:ascii="Times New Roman" w:eastAsia="Times New Roman" w:hAnsi="Times New Roman" w:cs="Times New Roman"/>
                <w:color w:val="000000"/>
              </w:rPr>
              <w:t>Missing</w:t>
            </w:r>
          </w:p>
        </w:tc>
        <w:tc>
          <w:tcPr>
            <w:tcW w:w="1710" w:type="dxa"/>
            <w:tcMar>
              <w:left w:w="90" w:type="dxa"/>
              <w:right w:w="90" w:type="dxa"/>
            </w:tcMar>
          </w:tcPr>
          <w:p w14:paraId="200DAF61" w14:textId="77777777" w:rsidR="00FD5757" w:rsidRPr="006C6B5D" w:rsidRDefault="00FD5757" w:rsidP="00D104D1">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color w:val="000000"/>
              </w:rPr>
              <w:t>0 (0%)</w:t>
            </w:r>
          </w:p>
        </w:tc>
        <w:tc>
          <w:tcPr>
            <w:tcW w:w="1800" w:type="dxa"/>
            <w:tcBorders>
              <w:right w:val="single" w:sz="6" w:space="0" w:color="000000"/>
            </w:tcBorders>
            <w:tcMar>
              <w:left w:w="90" w:type="dxa"/>
              <w:right w:w="90" w:type="dxa"/>
            </w:tcMar>
          </w:tcPr>
          <w:p w14:paraId="480DCE5D" w14:textId="77777777" w:rsidR="00FD5757" w:rsidRPr="006C6B5D" w:rsidRDefault="00FD5757" w:rsidP="00D104D1">
            <w:pPr>
              <w:spacing w:after="0" w:line="240" w:lineRule="auto"/>
              <w:rPr>
                <w:rFonts w:ascii="Times New Roman" w:eastAsia="Times New Roman" w:hAnsi="Times New Roman" w:cs="Times New Roman"/>
                <w:color w:val="000000"/>
              </w:rPr>
            </w:pPr>
          </w:p>
        </w:tc>
      </w:tr>
      <w:tr w:rsidR="00FD5757" w:rsidRPr="006C6B5D" w14:paraId="699187CD" w14:textId="77777777" w:rsidTr="009546CA">
        <w:trPr>
          <w:trHeight w:val="300"/>
        </w:trPr>
        <w:tc>
          <w:tcPr>
            <w:tcW w:w="10679" w:type="dxa"/>
            <w:tcBorders>
              <w:left w:val="single" w:sz="6" w:space="0" w:color="000000"/>
            </w:tcBorders>
            <w:shd w:val="clear" w:color="auto" w:fill="F2F2F2"/>
            <w:tcMar>
              <w:left w:w="90" w:type="dxa"/>
              <w:right w:w="90" w:type="dxa"/>
            </w:tcMar>
          </w:tcPr>
          <w:p w14:paraId="669C4C86" w14:textId="77777777" w:rsidR="00FD5757" w:rsidRPr="006C6B5D" w:rsidRDefault="00FD5757" w:rsidP="00FD5757">
            <w:pPr>
              <w:pBdr>
                <w:top w:val="nil"/>
                <w:left w:val="nil"/>
                <w:bottom w:val="nil"/>
                <w:right w:val="nil"/>
                <w:between w:val="nil"/>
              </w:pBdr>
              <w:rPr>
                <w:rFonts w:ascii="Times New Roman" w:eastAsia="Times New Roman" w:hAnsi="Times New Roman" w:cs="Times New Roman"/>
                <w:color w:val="000000"/>
              </w:rPr>
            </w:pPr>
            <w:r w:rsidRPr="006C6B5D">
              <w:rPr>
                <w:rFonts w:ascii="Times New Roman" w:eastAsia="Times New Roman" w:hAnsi="Times New Roman" w:cs="Times New Roman"/>
                <w:b/>
                <w:color w:val="000000"/>
              </w:rPr>
              <w:t>Individual-Level Climate Change Practices</w:t>
            </w:r>
          </w:p>
        </w:tc>
        <w:tc>
          <w:tcPr>
            <w:tcW w:w="1710" w:type="dxa"/>
            <w:shd w:val="clear" w:color="auto" w:fill="F2F2F2"/>
            <w:tcMar>
              <w:left w:w="90" w:type="dxa"/>
              <w:right w:w="90" w:type="dxa"/>
            </w:tcMar>
          </w:tcPr>
          <w:p w14:paraId="15309E87" w14:textId="77777777" w:rsidR="00FD5757" w:rsidRPr="006C6B5D" w:rsidRDefault="00FD5757" w:rsidP="00FD5757">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b/>
                <w:color w:val="000000"/>
              </w:rPr>
              <w:t>Yes</w:t>
            </w:r>
          </w:p>
          <w:p w14:paraId="053E5F76" w14:textId="77777777" w:rsidR="00FD5757" w:rsidRPr="006C6B5D" w:rsidRDefault="00FD5757" w:rsidP="00FD5757">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b/>
                <w:color w:val="000000"/>
              </w:rPr>
              <w:t>(n, %)</w:t>
            </w:r>
          </w:p>
        </w:tc>
        <w:tc>
          <w:tcPr>
            <w:tcW w:w="1800" w:type="dxa"/>
            <w:tcBorders>
              <w:right w:val="single" w:sz="6" w:space="0" w:color="000000"/>
            </w:tcBorders>
            <w:shd w:val="clear" w:color="auto" w:fill="F2F2F2"/>
            <w:tcMar>
              <w:left w:w="90" w:type="dxa"/>
              <w:right w:w="90" w:type="dxa"/>
            </w:tcMar>
          </w:tcPr>
          <w:p w14:paraId="44E0F11B" w14:textId="77777777" w:rsidR="00FD5757" w:rsidRPr="006C6B5D" w:rsidRDefault="00FD5757" w:rsidP="00FD5757">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b/>
                <w:color w:val="000000"/>
              </w:rPr>
              <w:t xml:space="preserve">No </w:t>
            </w:r>
          </w:p>
          <w:p w14:paraId="048E7E57" w14:textId="77777777" w:rsidR="00FD5757" w:rsidRPr="006C6B5D" w:rsidRDefault="00FD5757" w:rsidP="00FD5757">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b/>
                <w:color w:val="000000"/>
              </w:rPr>
              <w:t>(n, %)</w:t>
            </w:r>
          </w:p>
        </w:tc>
      </w:tr>
      <w:tr w:rsidR="00FD5757" w:rsidRPr="006C6B5D" w14:paraId="6292C62A" w14:textId="77777777" w:rsidTr="009546CA">
        <w:trPr>
          <w:trHeight w:val="300"/>
        </w:trPr>
        <w:tc>
          <w:tcPr>
            <w:tcW w:w="10679" w:type="dxa"/>
            <w:tcBorders>
              <w:left w:val="single" w:sz="6" w:space="0" w:color="000000"/>
            </w:tcBorders>
            <w:tcMar>
              <w:left w:w="90" w:type="dxa"/>
              <w:right w:w="90" w:type="dxa"/>
            </w:tcMar>
          </w:tcPr>
          <w:p w14:paraId="0F13A628" w14:textId="77777777" w:rsidR="00FD5757" w:rsidRPr="006C6B5D" w:rsidRDefault="00FD5757" w:rsidP="00FD5757">
            <w:pPr>
              <w:spacing w:after="0" w:line="240" w:lineRule="auto"/>
              <w:ind w:left="242" w:right="382"/>
              <w:rPr>
                <w:rFonts w:ascii="Times New Roman" w:eastAsia="Times New Roman" w:hAnsi="Times New Roman" w:cs="Times New Roman"/>
                <w:color w:val="000000"/>
              </w:rPr>
            </w:pPr>
            <w:r w:rsidRPr="006C6B5D">
              <w:rPr>
                <w:rFonts w:ascii="Times New Roman" w:eastAsia="Times New Roman" w:hAnsi="Times New Roman" w:cs="Times New Roman"/>
                <w:color w:val="000000"/>
              </w:rPr>
              <w:t>Turn off electric lights and appliances (e.g., lights, fans, TVs) when leaving a room or when they are not in use</w:t>
            </w:r>
          </w:p>
        </w:tc>
        <w:tc>
          <w:tcPr>
            <w:tcW w:w="1710" w:type="dxa"/>
            <w:tcMar>
              <w:left w:w="90" w:type="dxa"/>
              <w:right w:w="90" w:type="dxa"/>
            </w:tcMar>
            <w:vAlign w:val="center"/>
          </w:tcPr>
          <w:p w14:paraId="7FDA0878" w14:textId="77777777" w:rsidR="00FD5757" w:rsidRPr="006C6B5D" w:rsidRDefault="00FD5757" w:rsidP="00FD5757">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b/>
                <w:color w:val="000000"/>
              </w:rPr>
              <w:t>230 (92.0%)</w:t>
            </w:r>
          </w:p>
        </w:tc>
        <w:tc>
          <w:tcPr>
            <w:tcW w:w="1800" w:type="dxa"/>
            <w:tcBorders>
              <w:right w:val="single" w:sz="6" w:space="0" w:color="000000"/>
            </w:tcBorders>
            <w:tcMar>
              <w:left w:w="90" w:type="dxa"/>
              <w:right w:w="90" w:type="dxa"/>
            </w:tcMar>
            <w:vAlign w:val="center"/>
          </w:tcPr>
          <w:p w14:paraId="6A83EFC8" w14:textId="77777777" w:rsidR="00FD5757" w:rsidRPr="006C6B5D" w:rsidRDefault="00FD5757" w:rsidP="00FD5757">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color w:val="000000"/>
              </w:rPr>
              <w:t>20 (8.0%)</w:t>
            </w:r>
          </w:p>
        </w:tc>
      </w:tr>
      <w:tr w:rsidR="00FD5757" w:rsidRPr="006C6B5D" w14:paraId="3BF25144" w14:textId="77777777" w:rsidTr="009546CA">
        <w:trPr>
          <w:trHeight w:val="300"/>
        </w:trPr>
        <w:tc>
          <w:tcPr>
            <w:tcW w:w="10679" w:type="dxa"/>
            <w:tcBorders>
              <w:left w:val="single" w:sz="6" w:space="0" w:color="000000"/>
            </w:tcBorders>
            <w:tcMar>
              <w:left w:w="90" w:type="dxa"/>
              <w:right w:w="90" w:type="dxa"/>
            </w:tcMar>
          </w:tcPr>
          <w:p w14:paraId="33C9126C" w14:textId="77777777" w:rsidR="00FD5757" w:rsidRPr="006C6B5D" w:rsidRDefault="00FD5757" w:rsidP="00FD5757">
            <w:pPr>
              <w:spacing w:after="0" w:line="240" w:lineRule="auto"/>
              <w:ind w:left="242" w:right="382"/>
              <w:rPr>
                <w:rFonts w:ascii="Times New Roman" w:eastAsia="Times New Roman" w:hAnsi="Times New Roman" w:cs="Times New Roman"/>
                <w:color w:val="000000"/>
              </w:rPr>
            </w:pPr>
            <w:r w:rsidRPr="006C6B5D">
              <w:rPr>
                <w:rFonts w:ascii="Times New Roman" w:eastAsia="Times New Roman" w:hAnsi="Times New Roman" w:cs="Times New Roman"/>
                <w:color w:val="000000"/>
              </w:rPr>
              <w:t>Use low-energy appliances</w:t>
            </w:r>
          </w:p>
        </w:tc>
        <w:tc>
          <w:tcPr>
            <w:tcW w:w="1710" w:type="dxa"/>
            <w:tcMar>
              <w:left w:w="90" w:type="dxa"/>
              <w:right w:w="90" w:type="dxa"/>
            </w:tcMar>
            <w:vAlign w:val="center"/>
          </w:tcPr>
          <w:p w14:paraId="43D498EB" w14:textId="77777777" w:rsidR="00FD5757" w:rsidRPr="006C6B5D" w:rsidRDefault="00FD5757" w:rsidP="00FD5757">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b/>
                <w:color w:val="000000"/>
              </w:rPr>
              <w:t>205 (82.0%)</w:t>
            </w:r>
          </w:p>
        </w:tc>
        <w:tc>
          <w:tcPr>
            <w:tcW w:w="1800" w:type="dxa"/>
            <w:tcBorders>
              <w:right w:val="single" w:sz="6" w:space="0" w:color="000000"/>
            </w:tcBorders>
            <w:tcMar>
              <w:left w:w="90" w:type="dxa"/>
              <w:right w:w="90" w:type="dxa"/>
            </w:tcMar>
            <w:vAlign w:val="center"/>
          </w:tcPr>
          <w:p w14:paraId="4DFB477C" w14:textId="77777777" w:rsidR="00FD5757" w:rsidRPr="006C6B5D" w:rsidRDefault="00FD5757" w:rsidP="00FD5757">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color w:val="000000"/>
              </w:rPr>
              <w:t>45 (18.0%)</w:t>
            </w:r>
          </w:p>
        </w:tc>
      </w:tr>
      <w:tr w:rsidR="00FD5757" w:rsidRPr="006C6B5D" w14:paraId="10466127" w14:textId="77777777" w:rsidTr="009546CA">
        <w:trPr>
          <w:trHeight w:val="300"/>
        </w:trPr>
        <w:tc>
          <w:tcPr>
            <w:tcW w:w="10679" w:type="dxa"/>
            <w:tcBorders>
              <w:left w:val="single" w:sz="6" w:space="0" w:color="000000"/>
            </w:tcBorders>
            <w:tcMar>
              <w:left w:w="90" w:type="dxa"/>
              <w:right w:w="90" w:type="dxa"/>
            </w:tcMar>
          </w:tcPr>
          <w:p w14:paraId="5A2462C9" w14:textId="77777777" w:rsidR="00FD5757" w:rsidRPr="006C6B5D" w:rsidRDefault="00FD5757" w:rsidP="00FD5757">
            <w:pPr>
              <w:spacing w:after="0" w:line="240" w:lineRule="auto"/>
              <w:ind w:left="242" w:right="382"/>
              <w:rPr>
                <w:rFonts w:ascii="Times New Roman" w:eastAsia="Times New Roman" w:hAnsi="Times New Roman" w:cs="Times New Roman"/>
                <w:color w:val="000000"/>
              </w:rPr>
            </w:pPr>
            <w:r w:rsidRPr="006C6B5D">
              <w:rPr>
                <w:rFonts w:ascii="Times New Roman" w:eastAsia="Times New Roman" w:hAnsi="Times New Roman" w:cs="Times New Roman"/>
                <w:color w:val="000000"/>
              </w:rPr>
              <w:t>Use fluorescent, energy-saving light bulbs</w:t>
            </w:r>
          </w:p>
        </w:tc>
        <w:tc>
          <w:tcPr>
            <w:tcW w:w="1710" w:type="dxa"/>
            <w:tcMar>
              <w:left w:w="90" w:type="dxa"/>
              <w:right w:w="90" w:type="dxa"/>
            </w:tcMar>
            <w:vAlign w:val="center"/>
          </w:tcPr>
          <w:p w14:paraId="40EEA4FE" w14:textId="77777777" w:rsidR="00FD5757" w:rsidRPr="006C6B5D" w:rsidRDefault="00FD5757" w:rsidP="00FD5757">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b/>
                <w:color w:val="000000"/>
              </w:rPr>
              <w:t>213 (85.2%)</w:t>
            </w:r>
          </w:p>
        </w:tc>
        <w:tc>
          <w:tcPr>
            <w:tcW w:w="1800" w:type="dxa"/>
            <w:tcBorders>
              <w:right w:val="single" w:sz="6" w:space="0" w:color="000000"/>
            </w:tcBorders>
            <w:tcMar>
              <w:left w:w="90" w:type="dxa"/>
              <w:right w:w="90" w:type="dxa"/>
            </w:tcMar>
            <w:vAlign w:val="center"/>
          </w:tcPr>
          <w:p w14:paraId="1E3C744D" w14:textId="77777777" w:rsidR="00FD5757" w:rsidRPr="006C6B5D" w:rsidRDefault="00FD5757" w:rsidP="00FD5757">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color w:val="000000"/>
              </w:rPr>
              <w:t>37 (14.8%)</w:t>
            </w:r>
          </w:p>
        </w:tc>
      </w:tr>
      <w:tr w:rsidR="00FD5757" w:rsidRPr="006C6B5D" w14:paraId="505EA4FB" w14:textId="77777777" w:rsidTr="009546CA">
        <w:trPr>
          <w:trHeight w:val="300"/>
        </w:trPr>
        <w:tc>
          <w:tcPr>
            <w:tcW w:w="10679" w:type="dxa"/>
            <w:tcBorders>
              <w:left w:val="single" w:sz="6" w:space="0" w:color="000000"/>
            </w:tcBorders>
            <w:tcMar>
              <w:left w:w="90" w:type="dxa"/>
              <w:right w:w="90" w:type="dxa"/>
            </w:tcMar>
          </w:tcPr>
          <w:p w14:paraId="7709CAF7" w14:textId="77777777" w:rsidR="00FD5757" w:rsidRPr="006C6B5D" w:rsidRDefault="00FD5757" w:rsidP="00FD5757">
            <w:pPr>
              <w:spacing w:after="0" w:line="240" w:lineRule="auto"/>
              <w:ind w:left="242" w:right="382"/>
              <w:rPr>
                <w:rFonts w:ascii="Times New Roman" w:eastAsia="Times New Roman" w:hAnsi="Times New Roman" w:cs="Times New Roman"/>
                <w:color w:val="000000"/>
              </w:rPr>
            </w:pPr>
            <w:r w:rsidRPr="006C6B5D">
              <w:rPr>
                <w:rFonts w:ascii="Times New Roman" w:eastAsia="Times New Roman" w:hAnsi="Times New Roman" w:cs="Times New Roman"/>
                <w:color w:val="000000"/>
              </w:rPr>
              <w:t>Take steps to conserve water at home (e.g., using a bucket instead of running water, fixing leaking taps)</w:t>
            </w:r>
          </w:p>
        </w:tc>
        <w:tc>
          <w:tcPr>
            <w:tcW w:w="1710" w:type="dxa"/>
            <w:tcMar>
              <w:left w:w="90" w:type="dxa"/>
              <w:right w:w="90" w:type="dxa"/>
            </w:tcMar>
            <w:vAlign w:val="center"/>
          </w:tcPr>
          <w:p w14:paraId="4DBC4F9B" w14:textId="77777777" w:rsidR="00FD5757" w:rsidRPr="006C6B5D" w:rsidRDefault="00FD5757" w:rsidP="00FD5757">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b/>
                <w:color w:val="000000"/>
              </w:rPr>
              <w:t>191 (76.4%)</w:t>
            </w:r>
          </w:p>
        </w:tc>
        <w:tc>
          <w:tcPr>
            <w:tcW w:w="1800" w:type="dxa"/>
            <w:tcBorders>
              <w:right w:val="single" w:sz="6" w:space="0" w:color="000000"/>
            </w:tcBorders>
            <w:tcMar>
              <w:left w:w="90" w:type="dxa"/>
              <w:right w:w="90" w:type="dxa"/>
            </w:tcMar>
            <w:vAlign w:val="center"/>
          </w:tcPr>
          <w:p w14:paraId="4C46BA1C" w14:textId="77777777" w:rsidR="00FD5757" w:rsidRPr="006C6B5D" w:rsidRDefault="00FD5757" w:rsidP="00FD5757">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color w:val="000000"/>
              </w:rPr>
              <w:t>59 (23.6%)</w:t>
            </w:r>
          </w:p>
        </w:tc>
      </w:tr>
      <w:tr w:rsidR="00FD5757" w:rsidRPr="006C6B5D" w14:paraId="4174C177" w14:textId="77777777" w:rsidTr="009546CA">
        <w:trPr>
          <w:trHeight w:val="300"/>
        </w:trPr>
        <w:tc>
          <w:tcPr>
            <w:tcW w:w="10679" w:type="dxa"/>
            <w:tcBorders>
              <w:left w:val="single" w:sz="6" w:space="0" w:color="000000"/>
            </w:tcBorders>
            <w:tcMar>
              <w:left w:w="90" w:type="dxa"/>
              <w:right w:w="90" w:type="dxa"/>
            </w:tcMar>
          </w:tcPr>
          <w:p w14:paraId="59EBFEBC" w14:textId="77777777" w:rsidR="00FD5757" w:rsidRPr="006C6B5D" w:rsidRDefault="00FD5757" w:rsidP="00FD5757">
            <w:pPr>
              <w:spacing w:after="0" w:line="240" w:lineRule="auto"/>
              <w:ind w:left="242" w:right="382"/>
              <w:rPr>
                <w:rFonts w:ascii="Times New Roman" w:eastAsia="Times New Roman" w:hAnsi="Times New Roman" w:cs="Times New Roman"/>
                <w:color w:val="000000"/>
              </w:rPr>
            </w:pPr>
            <w:r w:rsidRPr="006C6B5D">
              <w:rPr>
                <w:rFonts w:ascii="Times New Roman" w:eastAsia="Times New Roman" w:hAnsi="Times New Roman" w:cs="Times New Roman"/>
                <w:color w:val="000000"/>
              </w:rPr>
              <w:t>Harvest rainwater</w:t>
            </w:r>
          </w:p>
        </w:tc>
        <w:tc>
          <w:tcPr>
            <w:tcW w:w="1710" w:type="dxa"/>
            <w:tcMar>
              <w:left w:w="90" w:type="dxa"/>
              <w:right w:w="90" w:type="dxa"/>
            </w:tcMar>
            <w:vAlign w:val="center"/>
          </w:tcPr>
          <w:p w14:paraId="4D984C0F" w14:textId="77777777" w:rsidR="00FD5757" w:rsidRPr="006C6B5D" w:rsidRDefault="00FD5757" w:rsidP="00FD5757">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b/>
                <w:color w:val="000000"/>
              </w:rPr>
              <w:t>125 (50.0%)</w:t>
            </w:r>
          </w:p>
        </w:tc>
        <w:tc>
          <w:tcPr>
            <w:tcW w:w="1800" w:type="dxa"/>
            <w:tcBorders>
              <w:right w:val="single" w:sz="6" w:space="0" w:color="000000"/>
            </w:tcBorders>
            <w:tcMar>
              <w:left w:w="90" w:type="dxa"/>
              <w:right w:w="90" w:type="dxa"/>
            </w:tcMar>
            <w:vAlign w:val="center"/>
          </w:tcPr>
          <w:p w14:paraId="66AACC84" w14:textId="77777777" w:rsidR="00FD5757" w:rsidRPr="006C6B5D" w:rsidRDefault="00FD5757" w:rsidP="00FD5757">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color w:val="000000"/>
              </w:rPr>
              <w:t>125 (50.0%)</w:t>
            </w:r>
          </w:p>
        </w:tc>
      </w:tr>
      <w:tr w:rsidR="00FD5757" w:rsidRPr="006C6B5D" w14:paraId="74A92782" w14:textId="77777777" w:rsidTr="009546CA">
        <w:trPr>
          <w:trHeight w:val="300"/>
        </w:trPr>
        <w:tc>
          <w:tcPr>
            <w:tcW w:w="10679" w:type="dxa"/>
            <w:tcBorders>
              <w:left w:val="single" w:sz="6" w:space="0" w:color="000000"/>
            </w:tcBorders>
            <w:tcMar>
              <w:left w:w="90" w:type="dxa"/>
              <w:right w:w="90" w:type="dxa"/>
            </w:tcMar>
          </w:tcPr>
          <w:p w14:paraId="372EC015" w14:textId="77777777" w:rsidR="00FD5757" w:rsidRPr="006C6B5D" w:rsidRDefault="00FD5757" w:rsidP="00FD5757">
            <w:pPr>
              <w:spacing w:after="0" w:line="240" w:lineRule="auto"/>
              <w:ind w:left="720" w:hanging="450"/>
              <w:rPr>
                <w:rFonts w:ascii="Times New Roman" w:eastAsia="Times New Roman" w:hAnsi="Times New Roman" w:cs="Times New Roman"/>
                <w:color w:val="000000"/>
              </w:rPr>
            </w:pPr>
            <w:r w:rsidRPr="006C6B5D">
              <w:rPr>
                <w:rFonts w:ascii="Times New Roman" w:eastAsia="Times New Roman" w:hAnsi="Times New Roman" w:cs="Times New Roman"/>
                <w:color w:val="000000"/>
              </w:rPr>
              <w:t>Sort waste into different categories and dispose of it in designated areas (e.g., recycling, compost, etc.)</w:t>
            </w:r>
          </w:p>
        </w:tc>
        <w:tc>
          <w:tcPr>
            <w:tcW w:w="1710" w:type="dxa"/>
            <w:tcMar>
              <w:left w:w="90" w:type="dxa"/>
              <w:right w:w="90" w:type="dxa"/>
            </w:tcMar>
            <w:vAlign w:val="center"/>
          </w:tcPr>
          <w:p w14:paraId="178BB4E8" w14:textId="77777777" w:rsidR="00FD5757" w:rsidRPr="006C6B5D" w:rsidRDefault="00FD5757" w:rsidP="00FD5757">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b/>
                <w:color w:val="000000"/>
              </w:rPr>
              <w:t>114 (45.6%)</w:t>
            </w:r>
          </w:p>
        </w:tc>
        <w:tc>
          <w:tcPr>
            <w:tcW w:w="1800" w:type="dxa"/>
            <w:tcBorders>
              <w:right w:val="single" w:sz="6" w:space="0" w:color="000000"/>
            </w:tcBorders>
            <w:tcMar>
              <w:left w:w="90" w:type="dxa"/>
              <w:right w:w="90" w:type="dxa"/>
            </w:tcMar>
            <w:vAlign w:val="center"/>
          </w:tcPr>
          <w:p w14:paraId="65A7E280" w14:textId="77777777" w:rsidR="00FD5757" w:rsidRPr="006C6B5D" w:rsidRDefault="00FD5757" w:rsidP="00FD5757">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color w:val="000000"/>
              </w:rPr>
              <w:t>136 (54.4%)</w:t>
            </w:r>
          </w:p>
        </w:tc>
      </w:tr>
      <w:tr w:rsidR="00FD5757" w:rsidRPr="006C6B5D" w14:paraId="413ACF14" w14:textId="77777777" w:rsidTr="009546CA">
        <w:trPr>
          <w:trHeight w:val="300"/>
        </w:trPr>
        <w:tc>
          <w:tcPr>
            <w:tcW w:w="10679" w:type="dxa"/>
            <w:tcBorders>
              <w:left w:val="single" w:sz="6" w:space="0" w:color="000000"/>
            </w:tcBorders>
            <w:tcMar>
              <w:left w:w="90" w:type="dxa"/>
              <w:right w:w="90" w:type="dxa"/>
            </w:tcMar>
          </w:tcPr>
          <w:p w14:paraId="185D8C5B" w14:textId="77777777" w:rsidR="00FD5757" w:rsidRPr="006C6B5D" w:rsidRDefault="00FD5757" w:rsidP="00FD5757">
            <w:pPr>
              <w:spacing w:after="0" w:line="240" w:lineRule="auto"/>
              <w:ind w:left="720" w:hanging="450"/>
              <w:rPr>
                <w:rFonts w:ascii="Times New Roman" w:eastAsia="Times New Roman" w:hAnsi="Times New Roman" w:cs="Times New Roman"/>
                <w:color w:val="000000"/>
              </w:rPr>
            </w:pPr>
            <w:r w:rsidRPr="006C6B5D">
              <w:rPr>
                <w:rFonts w:ascii="Times New Roman" w:eastAsia="Times New Roman" w:hAnsi="Times New Roman" w:cs="Times New Roman"/>
                <w:color w:val="000000"/>
              </w:rPr>
              <w:t>Use environmentally friendly cooking fuels or stoves (e.g., improved cookstoves or gas)</w:t>
            </w:r>
          </w:p>
        </w:tc>
        <w:tc>
          <w:tcPr>
            <w:tcW w:w="1710" w:type="dxa"/>
            <w:tcMar>
              <w:left w:w="90" w:type="dxa"/>
              <w:right w:w="90" w:type="dxa"/>
            </w:tcMar>
            <w:vAlign w:val="center"/>
          </w:tcPr>
          <w:p w14:paraId="57DE48B6" w14:textId="77777777" w:rsidR="00FD5757" w:rsidRPr="006C6B5D" w:rsidRDefault="00FD5757" w:rsidP="00FD5757">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b/>
                <w:color w:val="000000"/>
              </w:rPr>
              <w:t>223 (89.2%)</w:t>
            </w:r>
          </w:p>
        </w:tc>
        <w:tc>
          <w:tcPr>
            <w:tcW w:w="1800" w:type="dxa"/>
            <w:tcBorders>
              <w:right w:val="single" w:sz="6" w:space="0" w:color="000000"/>
            </w:tcBorders>
            <w:tcMar>
              <w:left w:w="90" w:type="dxa"/>
              <w:right w:w="90" w:type="dxa"/>
            </w:tcMar>
            <w:vAlign w:val="center"/>
          </w:tcPr>
          <w:p w14:paraId="05985D2A" w14:textId="77777777" w:rsidR="00FD5757" w:rsidRPr="006C6B5D" w:rsidRDefault="00FD5757" w:rsidP="00FD5757">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color w:val="000000"/>
              </w:rPr>
              <w:t>27 (10.8%)</w:t>
            </w:r>
          </w:p>
        </w:tc>
      </w:tr>
      <w:tr w:rsidR="00FD5757" w:rsidRPr="006C6B5D" w14:paraId="06C07559" w14:textId="77777777" w:rsidTr="009546CA">
        <w:trPr>
          <w:trHeight w:val="300"/>
        </w:trPr>
        <w:tc>
          <w:tcPr>
            <w:tcW w:w="10679" w:type="dxa"/>
            <w:tcBorders>
              <w:left w:val="single" w:sz="6" w:space="0" w:color="000000"/>
            </w:tcBorders>
            <w:tcMar>
              <w:left w:w="90" w:type="dxa"/>
              <w:right w:w="90" w:type="dxa"/>
            </w:tcMar>
          </w:tcPr>
          <w:p w14:paraId="0826FC4C" w14:textId="77777777" w:rsidR="00FD5757" w:rsidRPr="006C6B5D" w:rsidRDefault="00FD5757" w:rsidP="00FD5757">
            <w:pPr>
              <w:spacing w:after="0" w:line="240" w:lineRule="auto"/>
              <w:ind w:left="270"/>
              <w:rPr>
                <w:rFonts w:ascii="Times New Roman" w:eastAsia="Times New Roman" w:hAnsi="Times New Roman" w:cs="Times New Roman"/>
                <w:color w:val="000000"/>
              </w:rPr>
            </w:pPr>
            <w:r w:rsidRPr="006C6B5D">
              <w:rPr>
                <w:rFonts w:ascii="Times New Roman" w:eastAsia="Times New Roman" w:hAnsi="Times New Roman" w:cs="Times New Roman"/>
                <w:color w:val="000000"/>
              </w:rPr>
              <w:lastRenderedPageBreak/>
              <w:t>Choose lower-impact transportation options (e.g., walking, biking, or public transport) over a private car or motorcycle</w:t>
            </w:r>
          </w:p>
        </w:tc>
        <w:tc>
          <w:tcPr>
            <w:tcW w:w="1710" w:type="dxa"/>
            <w:tcMar>
              <w:left w:w="90" w:type="dxa"/>
              <w:right w:w="90" w:type="dxa"/>
            </w:tcMar>
            <w:vAlign w:val="center"/>
          </w:tcPr>
          <w:p w14:paraId="5AA9B4C4" w14:textId="77777777" w:rsidR="00FD5757" w:rsidRPr="006C6B5D" w:rsidRDefault="00FD5757" w:rsidP="00FD5757">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b/>
                <w:color w:val="000000"/>
              </w:rPr>
              <w:t>148 (59.2%)</w:t>
            </w:r>
          </w:p>
        </w:tc>
        <w:tc>
          <w:tcPr>
            <w:tcW w:w="1800" w:type="dxa"/>
            <w:tcBorders>
              <w:right w:val="single" w:sz="6" w:space="0" w:color="000000"/>
            </w:tcBorders>
            <w:tcMar>
              <w:left w:w="90" w:type="dxa"/>
              <w:right w:w="90" w:type="dxa"/>
            </w:tcMar>
            <w:vAlign w:val="center"/>
          </w:tcPr>
          <w:p w14:paraId="3B88B625" w14:textId="77777777" w:rsidR="00FD5757" w:rsidRPr="006C6B5D" w:rsidRDefault="00FD5757" w:rsidP="00FD5757">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color w:val="000000"/>
              </w:rPr>
              <w:t>102 (40.8%)</w:t>
            </w:r>
          </w:p>
        </w:tc>
      </w:tr>
      <w:tr w:rsidR="00FD5757" w:rsidRPr="006C6B5D" w14:paraId="1474FA00" w14:textId="77777777" w:rsidTr="009546CA">
        <w:trPr>
          <w:trHeight w:val="300"/>
        </w:trPr>
        <w:tc>
          <w:tcPr>
            <w:tcW w:w="10679" w:type="dxa"/>
            <w:tcBorders>
              <w:left w:val="single" w:sz="6" w:space="0" w:color="000000"/>
            </w:tcBorders>
            <w:shd w:val="clear" w:color="auto" w:fill="F2F2F2"/>
            <w:tcMar>
              <w:left w:w="90" w:type="dxa"/>
              <w:right w:w="90" w:type="dxa"/>
            </w:tcMar>
          </w:tcPr>
          <w:p w14:paraId="20628AE3" w14:textId="77777777" w:rsidR="00FD5757" w:rsidRPr="006C6B5D" w:rsidRDefault="00FD5757" w:rsidP="00FD5757">
            <w:pPr>
              <w:pBdr>
                <w:top w:val="nil"/>
                <w:left w:val="nil"/>
                <w:bottom w:val="nil"/>
                <w:right w:val="nil"/>
                <w:between w:val="nil"/>
              </w:pBdr>
              <w:rPr>
                <w:rFonts w:ascii="Times New Roman" w:eastAsia="Times New Roman" w:hAnsi="Times New Roman" w:cs="Times New Roman"/>
                <w:color w:val="000000"/>
              </w:rPr>
            </w:pPr>
            <w:r w:rsidRPr="006C6B5D">
              <w:rPr>
                <w:rFonts w:ascii="Times New Roman" w:eastAsia="Times New Roman" w:hAnsi="Times New Roman" w:cs="Times New Roman"/>
                <w:b/>
                <w:color w:val="000000"/>
              </w:rPr>
              <w:t>Institutional-Level Climate Change Practices</w:t>
            </w:r>
          </w:p>
        </w:tc>
        <w:tc>
          <w:tcPr>
            <w:tcW w:w="1710" w:type="dxa"/>
            <w:shd w:val="clear" w:color="auto" w:fill="F2F2F2"/>
            <w:tcMar>
              <w:left w:w="90" w:type="dxa"/>
              <w:right w:w="90" w:type="dxa"/>
            </w:tcMar>
          </w:tcPr>
          <w:p w14:paraId="7F76D8BD" w14:textId="77777777" w:rsidR="00FD5757" w:rsidRPr="006C6B5D" w:rsidRDefault="00FD5757" w:rsidP="00FD5757">
            <w:pPr>
              <w:spacing w:after="0" w:line="240" w:lineRule="auto"/>
              <w:rPr>
                <w:rFonts w:ascii="Times New Roman" w:eastAsia="Times New Roman" w:hAnsi="Times New Roman" w:cs="Times New Roman"/>
                <w:color w:val="000000"/>
              </w:rPr>
            </w:pPr>
          </w:p>
        </w:tc>
        <w:tc>
          <w:tcPr>
            <w:tcW w:w="1800" w:type="dxa"/>
            <w:tcBorders>
              <w:right w:val="single" w:sz="6" w:space="0" w:color="000000"/>
            </w:tcBorders>
            <w:shd w:val="clear" w:color="auto" w:fill="F2F2F2"/>
            <w:tcMar>
              <w:left w:w="90" w:type="dxa"/>
              <w:right w:w="90" w:type="dxa"/>
            </w:tcMar>
          </w:tcPr>
          <w:p w14:paraId="0D65C64C" w14:textId="77777777" w:rsidR="00FD5757" w:rsidRPr="006C6B5D" w:rsidRDefault="00FD5757" w:rsidP="00FD5757">
            <w:pPr>
              <w:spacing w:after="0" w:line="240" w:lineRule="auto"/>
              <w:rPr>
                <w:rFonts w:ascii="Times New Roman" w:eastAsia="Times New Roman" w:hAnsi="Times New Roman" w:cs="Times New Roman"/>
                <w:color w:val="000000"/>
              </w:rPr>
            </w:pPr>
          </w:p>
        </w:tc>
      </w:tr>
      <w:tr w:rsidR="00FD5757" w:rsidRPr="006C6B5D" w14:paraId="51ACCD0C" w14:textId="77777777" w:rsidTr="009546CA">
        <w:trPr>
          <w:trHeight w:val="300"/>
        </w:trPr>
        <w:tc>
          <w:tcPr>
            <w:tcW w:w="10679" w:type="dxa"/>
            <w:tcBorders>
              <w:left w:val="single" w:sz="6" w:space="0" w:color="000000"/>
            </w:tcBorders>
            <w:tcMar>
              <w:left w:w="90" w:type="dxa"/>
              <w:right w:w="90" w:type="dxa"/>
            </w:tcMar>
          </w:tcPr>
          <w:p w14:paraId="66A781CD" w14:textId="77777777" w:rsidR="00FD5757" w:rsidRPr="006C6B5D" w:rsidRDefault="00FD5757" w:rsidP="00FD5757">
            <w:pPr>
              <w:spacing w:after="0" w:line="240" w:lineRule="auto"/>
              <w:ind w:left="332"/>
              <w:rPr>
                <w:rFonts w:ascii="Times New Roman" w:eastAsia="Times New Roman" w:hAnsi="Times New Roman" w:cs="Times New Roman"/>
                <w:color w:val="000000"/>
              </w:rPr>
            </w:pPr>
            <w:r w:rsidRPr="006C6B5D">
              <w:rPr>
                <w:rFonts w:ascii="Times New Roman" w:eastAsia="Times New Roman" w:hAnsi="Times New Roman" w:cs="Times New Roman"/>
                <w:color w:val="000000"/>
              </w:rPr>
              <w:t>Turn off medical equipment, lights, or air conditioning units when not in use at your health facility</w:t>
            </w:r>
          </w:p>
        </w:tc>
        <w:tc>
          <w:tcPr>
            <w:tcW w:w="1710" w:type="dxa"/>
            <w:tcMar>
              <w:left w:w="90" w:type="dxa"/>
              <w:right w:w="90" w:type="dxa"/>
            </w:tcMar>
          </w:tcPr>
          <w:p w14:paraId="432B9154" w14:textId="77777777" w:rsidR="00FD5757" w:rsidRPr="006C6B5D" w:rsidRDefault="00FD5757" w:rsidP="00FD5757">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b/>
                <w:color w:val="000000"/>
              </w:rPr>
              <w:t>154 (61.6%)</w:t>
            </w:r>
          </w:p>
        </w:tc>
        <w:tc>
          <w:tcPr>
            <w:tcW w:w="1800" w:type="dxa"/>
            <w:tcBorders>
              <w:right w:val="single" w:sz="6" w:space="0" w:color="000000"/>
            </w:tcBorders>
            <w:tcMar>
              <w:left w:w="90" w:type="dxa"/>
              <w:right w:w="90" w:type="dxa"/>
            </w:tcMar>
          </w:tcPr>
          <w:p w14:paraId="79732704" w14:textId="77777777" w:rsidR="00FD5757" w:rsidRPr="006C6B5D" w:rsidRDefault="00FD5757" w:rsidP="00FD5757">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color w:val="000000"/>
              </w:rPr>
              <w:t>96 (38.4%)</w:t>
            </w:r>
          </w:p>
        </w:tc>
      </w:tr>
      <w:tr w:rsidR="00FD5757" w:rsidRPr="006C6B5D" w14:paraId="6430BD20" w14:textId="77777777" w:rsidTr="009546CA">
        <w:trPr>
          <w:trHeight w:val="300"/>
        </w:trPr>
        <w:tc>
          <w:tcPr>
            <w:tcW w:w="10679" w:type="dxa"/>
            <w:tcBorders>
              <w:left w:val="single" w:sz="6" w:space="0" w:color="000000"/>
            </w:tcBorders>
            <w:tcMar>
              <w:left w:w="90" w:type="dxa"/>
              <w:right w:w="90" w:type="dxa"/>
            </w:tcMar>
          </w:tcPr>
          <w:p w14:paraId="6D43244B" w14:textId="77777777" w:rsidR="00FD5757" w:rsidRPr="006C6B5D" w:rsidRDefault="00FD5757" w:rsidP="00FD5757">
            <w:pPr>
              <w:spacing w:after="0" w:line="240" w:lineRule="auto"/>
              <w:ind w:left="332"/>
              <w:rPr>
                <w:rFonts w:ascii="Times New Roman" w:eastAsia="Times New Roman" w:hAnsi="Times New Roman" w:cs="Times New Roman"/>
                <w:color w:val="000000"/>
              </w:rPr>
            </w:pPr>
            <w:r w:rsidRPr="006C6B5D">
              <w:rPr>
                <w:rFonts w:ascii="Times New Roman" w:eastAsia="Times New Roman" w:hAnsi="Times New Roman" w:cs="Times New Roman"/>
                <w:color w:val="000000"/>
              </w:rPr>
              <w:t>Ensure computers and other digital equipment are turned off or put in sleep mode when not in use at your health facility</w:t>
            </w:r>
          </w:p>
        </w:tc>
        <w:tc>
          <w:tcPr>
            <w:tcW w:w="1710" w:type="dxa"/>
            <w:tcMar>
              <w:left w:w="90" w:type="dxa"/>
              <w:right w:w="90" w:type="dxa"/>
            </w:tcMar>
          </w:tcPr>
          <w:p w14:paraId="43D43068" w14:textId="77777777" w:rsidR="00FD5757" w:rsidRPr="006C6B5D" w:rsidRDefault="00FD5757" w:rsidP="00FD5757">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b/>
                <w:color w:val="000000"/>
              </w:rPr>
              <w:t>161 (64.4%)</w:t>
            </w:r>
          </w:p>
        </w:tc>
        <w:tc>
          <w:tcPr>
            <w:tcW w:w="1800" w:type="dxa"/>
            <w:tcBorders>
              <w:right w:val="single" w:sz="6" w:space="0" w:color="000000"/>
            </w:tcBorders>
            <w:tcMar>
              <w:left w:w="90" w:type="dxa"/>
              <w:right w:w="90" w:type="dxa"/>
            </w:tcMar>
          </w:tcPr>
          <w:p w14:paraId="3E51D3A2" w14:textId="77777777" w:rsidR="00FD5757" w:rsidRPr="006C6B5D" w:rsidRDefault="00FD5757" w:rsidP="00FD5757">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color w:val="000000"/>
              </w:rPr>
              <w:t>89 (35.6%)</w:t>
            </w:r>
          </w:p>
        </w:tc>
      </w:tr>
      <w:tr w:rsidR="00FD5757" w:rsidRPr="006C6B5D" w14:paraId="4C88EE2C" w14:textId="77777777" w:rsidTr="009546CA">
        <w:trPr>
          <w:trHeight w:val="300"/>
        </w:trPr>
        <w:tc>
          <w:tcPr>
            <w:tcW w:w="10679" w:type="dxa"/>
            <w:tcBorders>
              <w:left w:val="single" w:sz="6" w:space="0" w:color="000000"/>
            </w:tcBorders>
            <w:tcMar>
              <w:left w:w="90" w:type="dxa"/>
              <w:right w:w="90" w:type="dxa"/>
            </w:tcMar>
          </w:tcPr>
          <w:p w14:paraId="3CD45535" w14:textId="77777777" w:rsidR="00FD5757" w:rsidRPr="006C6B5D" w:rsidRDefault="00FD5757" w:rsidP="00FD5757">
            <w:pPr>
              <w:spacing w:after="0" w:line="240" w:lineRule="auto"/>
              <w:ind w:left="332"/>
              <w:rPr>
                <w:rFonts w:ascii="Times New Roman" w:eastAsia="Times New Roman" w:hAnsi="Times New Roman" w:cs="Times New Roman"/>
                <w:color w:val="000000"/>
              </w:rPr>
            </w:pPr>
            <w:r w:rsidRPr="006C6B5D">
              <w:rPr>
                <w:rFonts w:ascii="Times New Roman" w:eastAsia="Times New Roman" w:hAnsi="Times New Roman" w:cs="Times New Roman"/>
                <w:color w:val="000000"/>
              </w:rPr>
              <w:t>Minimize the use of single-use plastics, switching to more sustainable or reusable tools where possible</w:t>
            </w:r>
          </w:p>
        </w:tc>
        <w:tc>
          <w:tcPr>
            <w:tcW w:w="1710" w:type="dxa"/>
            <w:tcMar>
              <w:left w:w="90" w:type="dxa"/>
              <w:right w:w="90" w:type="dxa"/>
            </w:tcMar>
          </w:tcPr>
          <w:p w14:paraId="38D5B144" w14:textId="77777777" w:rsidR="00FD5757" w:rsidRPr="006C6B5D" w:rsidRDefault="00FD5757" w:rsidP="00FD5757">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b/>
                <w:color w:val="000000"/>
              </w:rPr>
              <w:t>38 (15.2%)</w:t>
            </w:r>
          </w:p>
        </w:tc>
        <w:tc>
          <w:tcPr>
            <w:tcW w:w="1800" w:type="dxa"/>
            <w:tcBorders>
              <w:right w:val="single" w:sz="6" w:space="0" w:color="000000"/>
            </w:tcBorders>
            <w:tcMar>
              <w:left w:w="90" w:type="dxa"/>
              <w:right w:w="90" w:type="dxa"/>
            </w:tcMar>
          </w:tcPr>
          <w:p w14:paraId="78FE3D77" w14:textId="77777777" w:rsidR="00FD5757" w:rsidRPr="006C6B5D" w:rsidRDefault="00FD5757" w:rsidP="00FD5757">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color w:val="000000"/>
              </w:rPr>
              <w:t>212 (84.8%)</w:t>
            </w:r>
          </w:p>
        </w:tc>
      </w:tr>
      <w:tr w:rsidR="00FD5757" w:rsidRPr="006C6B5D" w14:paraId="102CC1A8" w14:textId="77777777" w:rsidTr="009546CA">
        <w:trPr>
          <w:trHeight w:val="300"/>
        </w:trPr>
        <w:tc>
          <w:tcPr>
            <w:tcW w:w="10679" w:type="dxa"/>
            <w:tcBorders>
              <w:left w:val="single" w:sz="6" w:space="0" w:color="000000"/>
            </w:tcBorders>
            <w:tcMar>
              <w:left w:w="90" w:type="dxa"/>
              <w:right w:w="90" w:type="dxa"/>
            </w:tcMar>
          </w:tcPr>
          <w:p w14:paraId="3C25F636" w14:textId="77777777" w:rsidR="00FD5757" w:rsidRPr="006C6B5D" w:rsidRDefault="00FD5757" w:rsidP="00FD5757">
            <w:pPr>
              <w:spacing w:after="0" w:line="240" w:lineRule="auto"/>
              <w:ind w:left="332"/>
              <w:rPr>
                <w:rFonts w:ascii="Times New Roman" w:eastAsia="Times New Roman" w:hAnsi="Times New Roman" w:cs="Times New Roman"/>
                <w:color w:val="000000"/>
              </w:rPr>
            </w:pPr>
            <w:r w:rsidRPr="006C6B5D">
              <w:rPr>
                <w:rFonts w:ascii="Times New Roman" w:eastAsia="Times New Roman" w:hAnsi="Times New Roman" w:cs="Times New Roman"/>
                <w:color w:val="000000"/>
              </w:rPr>
              <w:t>Climate change mitigation/environmental management topics are included in monthly staff meetings or trainings at my health facility</w:t>
            </w:r>
          </w:p>
        </w:tc>
        <w:tc>
          <w:tcPr>
            <w:tcW w:w="1710" w:type="dxa"/>
            <w:tcMar>
              <w:left w:w="90" w:type="dxa"/>
              <w:right w:w="90" w:type="dxa"/>
            </w:tcMar>
          </w:tcPr>
          <w:p w14:paraId="1763427F" w14:textId="77777777" w:rsidR="00FD5757" w:rsidRPr="006C6B5D" w:rsidRDefault="00FD5757" w:rsidP="00FD5757">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b/>
                <w:color w:val="000000"/>
              </w:rPr>
              <w:t>11 (4.4%)</w:t>
            </w:r>
          </w:p>
        </w:tc>
        <w:tc>
          <w:tcPr>
            <w:tcW w:w="1800" w:type="dxa"/>
            <w:tcBorders>
              <w:right w:val="single" w:sz="6" w:space="0" w:color="000000"/>
            </w:tcBorders>
            <w:tcMar>
              <w:left w:w="90" w:type="dxa"/>
              <w:right w:w="90" w:type="dxa"/>
            </w:tcMar>
          </w:tcPr>
          <w:p w14:paraId="55FAC38C" w14:textId="77777777" w:rsidR="00FD5757" w:rsidRPr="006C6B5D" w:rsidRDefault="00FD5757" w:rsidP="00FD5757">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color w:val="000000"/>
              </w:rPr>
              <w:t>239 (95.6%)</w:t>
            </w:r>
          </w:p>
        </w:tc>
      </w:tr>
      <w:tr w:rsidR="00FD5757" w:rsidRPr="006C6B5D" w14:paraId="7BD7FFF2" w14:textId="77777777" w:rsidTr="009546CA">
        <w:trPr>
          <w:trHeight w:val="300"/>
        </w:trPr>
        <w:tc>
          <w:tcPr>
            <w:tcW w:w="10679" w:type="dxa"/>
            <w:tcBorders>
              <w:left w:val="single" w:sz="6" w:space="0" w:color="000000"/>
              <w:bottom w:val="single" w:sz="6" w:space="0" w:color="000000"/>
            </w:tcBorders>
            <w:tcMar>
              <w:left w:w="90" w:type="dxa"/>
              <w:right w:w="90" w:type="dxa"/>
            </w:tcMar>
          </w:tcPr>
          <w:p w14:paraId="200DFDCF" w14:textId="77777777" w:rsidR="00FD5757" w:rsidRPr="006C6B5D" w:rsidRDefault="00FD5757" w:rsidP="00FD5757">
            <w:pPr>
              <w:spacing w:after="0" w:line="240" w:lineRule="auto"/>
              <w:ind w:left="332"/>
              <w:rPr>
                <w:rFonts w:ascii="Times New Roman" w:eastAsia="Times New Roman" w:hAnsi="Times New Roman" w:cs="Times New Roman"/>
                <w:color w:val="000000"/>
              </w:rPr>
            </w:pPr>
            <w:r w:rsidRPr="006C6B5D">
              <w:rPr>
                <w:rFonts w:ascii="Times New Roman" w:eastAsia="Times New Roman" w:hAnsi="Times New Roman" w:cs="Times New Roman"/>
                <w:color w:val="000000"/>
              </w:rPr>
              <w:t>Consider environmental sustainability when using/purchasing medical equipment, resources, and handling medical waste</w:t>
            </w:r>
          </w:p>
        </w:tc>
        <w:tc>
          <w:tcPr>
            <w:tcW w:w="1710" w:type="dxa"/>
            <w:tcBorders>
              <w:bottom w:val="single" w:sz="6" w:space="0" w:color="000000"/>
            </w:tcBorders>
            <w:tcMar>
              <w:left w:w="90" w:type="dxa"/>
              <w:right w:w="90" w:type="dxa"/>
            </w:tcMar>
          </w:tcPr>
          <w:p w14:paraId="53CEB561" w14:textId="77777777" w:rsidR="00FD5757" w:rsidRPr="006C6B5D" w:rsidRDefault="00FD5757" w:rsidP="00FD5757">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b/>
                <w:color w:val="000000"/>
              </w:rPr>
              <w:t>219 (87.6%)</w:t>
            </w:r>
          </w:p>
        </w:tc>
        <w:tc>
          <w:tcPr>
            <w:tcW w:w="1800" w:type="dxa"/>
            <w:tcBorders>
              <w:bottom w:val="single" w:sz="6" w:space="0" w:color="000000"/>
              <w:right w:val="single" w:sz="6" w:space="0" w:color="000000"/>
            </w:tcBorders>
            <w:tcMar>
              <w:left w:w="90" w:type="dxa"/>
              <w:right w:w="90" w:type="dxa"/>
            </w:tcMar>
          </w:tcPr>
          <w:p w14:paraId="3C113982" w14:textId="77777777" w:rsidR="00FD5757" w:rsidRPr="006C6B5D" w:rsidRDefault="00FD5757" w:rsidP="00FD5757">
            <w:pPr>
              <w:spacing w:after="0" w:line="240" w:lineRule="auto"/>
              <w:jc w:val="center"/>
              <w:rPr>
                <w:rFonts w:ascii="Times New Roman" w:eastAsia="Times New Roman" w:hAnsi="Times New Roman" w:cs="Times New Roman"/>
                <w:color w:val="000000"/>
              </w:rPr>
            </w:pPr>
            <w:r w:rsidRPr="006C6B5D">
              <w:rPr>
                <w:rFonts w:ascii="Times New Roman" w:eastAsia="Times New Roman" w:hAnsi="Times New Roman" w:cs="Times New Roman"/>
                <w:color w:val="000000"/>
              </w:rPr>
              <w:t>31 (12.4%)</w:t>
            </w:r>
          </w:p>
        </w:tc>
      </w:tr>
    </w:tbl>
    <w:p w14:paraId="2882F14F" w14:textId="77777777" w:rsidR="00C27EEB" w:rsidRDefault="00C27EEB"/>
    <w:p w14:paraId="42702A0F" w14:textId="77777777" w:rsidR="00C27EEB" w:rsidRDefault="00C27EEB">
      <w:pPr>
        <w:spacing w:after="0" w:line="240" w:lineRule="auto"/>
      </w:pPr>
      <w:r>
        <w:br w:type="page"/>
      </w:r>
    </w:p>
    <w:p w14:paraId="640A4A6D" w14:textId="77777777" w:rsidR="00C35656" w:rsidRPr="00D104D1" w:rsidRDefault="00C35656" w:rsidP="00C35656">
      <w:pPr>
        <w:rPr>
          <w:rFonts w:ascii="Times New Roman" w:eastAsia="Times New Roman" w:hAnsi="Times New Roman" w:cs="Times New Roman"/>
          <w:bCs/>
        </w:rPr>
      </w:pPr>
      <w:r>
        <w:rPr>
          <w:rFonts w:ascii="Times New Roman" w:eastAsia="Times New Roman" w:hAnsi="Times New Roman" w:cs="Times New Roman"/>
          <w:b/>
        </w:rPr>
        <w:lastRenderedPageBreak/>
        <w:t xml:space="preserve">Supplementary Table 4: </w:t>
      </w:r>
      <w:r w:rsidRPr="00D104D1">
        <w:rPr>
          <w:rFonts w:ascii="Times New Roman" w:eastAsia="Times New Roman" w:hAnsi="Times New Roman" w:cs="Times New Roman"/>
          <w:bCs/>
        </w:rPr>
        <w:t xml:space="preserve">Predictors of </w:t>
      </w:r>
      <w:r>
        <w:rPr>
          <w:rFonts w:ascii="Times New Roman" w:eastAsia="Times New Roman" w:hAnsi="Times New Roman" w:cs="Times New Roman"/>
          <w:bCs/>
        </w:rPr>
        <w:t>g</w:t>
      </w:r>
      <w:r w:rsidRPr="00D104D1">
        <w:rPr>
          <w:rFonts w:ascii="Times New Roman" w:eastAsia="Times New Roman" w:hAnsi="Times New Roman" w:cs="Times New Roman"/>
          <w:bCs/>
        </w:rPr>
        <w:t xml:space="preserve">ood </w:t>
      </w:r>
      <w:r>
        <w:rPr>
          <w:rFonts w:ascii="Times New Roman" w:eastAsia="Times New Roman" w:hAnsi="Times New Roman" w:cs="Times New Roman"/>
          <w:bCs/>
        </w:rPr>
        <w:t>c</w:t>
      </w:r>
      <w:r w:rsidRPr="00D104D1">
        <w:rPr>
          <w:rFonts w:ascii="Times New Roman" w:eastAsia="Times New Roman" w:hAnsi="Times New Roman" w:cs="Times New Roman"/>
          <w:bCs/>
        </w:rPr>
        <w:t xml:space="preserve">limate </w:t>
      </w:r>
      <w:r>
        <w:rPr>
          <w:rFonts w:ascii="Times New Roman" w:eastAsia="Times New Roman" w:hAnsi="Times New Roman" w:cs="Times New Roman"/>
          <w:bCs/>
        </w:rPr>
        <w:t>c</w:t>
      </w:r>
      <w:r w:rsidRPr="00D104D1">
        <w:rPr>
          <w:rFonts w:ascii="Times New Roman" w:eastAsia="Times New Roman" w:hAnsi="Times New Roman" w:cs="Times New Roman"/>
          <w:bCs/>
        </w:rPr>
        <w:t xml:space="preserve">hange </w:t>
      </w:r>
      <w:r>
        <w:rPr>
          <w:rFonts w:ascii="Times New Roman" w:eastAsia="Times New Roman" w:hAnsi="Times New Roman" w:cs="Times New Roman"/>
          <w:bCs/>
        </w:rPr>
        <w:t>a</w:t>
      </w:r>
      <w:r w:rsidRPr="00D104D1">
        <w:rPr>
          <w:rFonts w:ascii="Times New Roman" w:eastAsia="Times New Roman" w:hAnsi="Times New Roman" w:cs="Times New Roman"/>
          <w:bCs/>
        </w:rPr>
        <w:t xml:space="preserve">ttitudes among </w:t>
      </w:r>
      <w:r>
        <w:rPr>
          <w:rFonts w:ascii="Times New Roman" w:eastAsia="Times New Roman" w:hAnsi="Times New Roman" w:cs="Times New Roman"/>
          <w:bCs/>
        </w:rPr>
        <w:t>f</w:t>
      </w:r>
      <w:r w:rsidRPr="00D104D1">
        <w:rPr>
          <w:rFonts w:ascii="Times New Roman" w:eastAsia="Times New Roman" w:hAnsi="Times New Roman" w:cs="Times New Roman"/>
          <w:bCs/>
        </w:rPr>
        <w:t xml:space="preserve">rontline </w:t>
      </w:r>
      <w:r>
        <w:rPr>
          <w:rFonts w:ascii="Times New Roman" w:eastAsia="Times New Roman" w:hAnsi="Times New Roman" w:cs="Times New Roman"/>
          <w:bCs/>
        </w:rPr>
        <w:t>h</w:t>
      </w:r>
      <w:r w:rsidRPr="00D104D1">
        <w:rPr>
          <w:rFonts w:ascii="Times New Roman" w:eastAsia="Times New Roman" w:hAnsi="Times New Roman" w:cs="Times New Roman"/>
          <w:bCs/>
        </w:rPr>
        <w:t xml:space="preserve">ealthcare </w:t>
      </w:r>
      <w:r>
        <w:rPr>
          <w:rFonts w:ascii="Times New Roman" w:eastAsia="Times New Roman" w:hAnsi="Times New Roman" w:cs="Times New Roman"/>
          <w:bCs/>
        </w:rPr>
        <w:t>w</w:t>
      </w:r>
      <w:r w:rsidRPr="00D104D1">
        <w:rPr>
          <w:rFonts w:ascii="Times New Roman" w:eastAsia="Times New Roman" w:hAnsi="Times New Roman" w:cs="Times New Roman"/>
          <w:bCs/>
        </w:rPr>
        <w:t>orkers (N = 250)</w:t>
      </w:r>
      <w:r>
        <w:rPr>
          <w:rFonts w:ascii="Times New Roman" w:eastAsia="Times New Roman" w:hAnsi="Times New Roman" w:cs="Times New Roman"/>
          <w:bCs/>
        </w:rPr>
        <w:t>. Logistic regression was presented as crude odds ratios (ORs) with 95% confidence intervals (95% CI).</w:t>
      </w:r>
    </w:p>
    <w:tbl>
      <w:tblPr>
        <w:tblW w:w="13414"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0"/>
        <w:gridCol w:w="4387"/>
        <w:gridCol w:w="1325"/>
        <w:gridCol w:w="1370"/>
        <w:gridCol w:w="999"/>
        <w:gridCol w:w="1197"/>
        <w:gridCol w:w="1021"/>
        <w:gridCol w:w="1025"/>
      </w:tblGrid>
      <w:tr w:rsidR="00C35656" w14:paraId="13372FB9" w14:textId="77777777" w:rsidTr="00D104D1">
        <w:tc>
          <w:tcPr>
            <w:tcW w:w="2090" w:type="dxa"/>
            <w:shd w:val="pct12" w:color="auto" w:fill="auto"/>
            <w:vAlign w:val="center"/>
          </w:tcPr>
          <w:p w14:paraId="79D634A6" w14:textId="77777777" w:rsidR="00C35656" w:rsidRPr="00735179" w:rsidRDefault="00C35656" w:rsidP="00D104D1">
            <w:pPr>
              <w:spacing w:after="0" w:line="240" w:lineRule="auto"/>
              <w:jc w:val="center"/>
              <w:rPr>
                <w:rFonts w:ascii="Times New Roman" w:eastAsia="Helvetica Neue" w:hAnsi="Times New Roman" w:cs="Times New Roman"/>
                <w:b/>
              </w:rPr>
            </w:pPr>
          </w:p>
        </w:tc>
        <w:tc>
          <w:tcPr>
            <w:tcW w:w="4387" w:type="dxa"/>
            <w:shd w:val="pct12" w:color="auto" w:fill="auto"/>
            <w:vAlign w:val="center"/>
          </w:tcPr>
          <w:p w14:paraId="29AECA94" w14:textId="77777777" w:rsidR="00C35656" w:rsidRPr="00735179" w:rsidRDefault="00C35656" w:rsidP="00D104D1">
            <w:pPr>
              <w:spacing w:after="0" w:line="240" w:lineRule="auto"/>
              <w:jc w:val="center"/>
              <w:rPr>
                <w:rFonts w:ascii="Times New Roman" w:eastAsia="Helvetica Neue" w:hAnsi="Times New Roman" w:cs="Times New Roman"/>
                <w:b/>
              </w:rPr>
            </w:pPr>
          </w:p>
        </w:tc>
        <w:tc>
          <w:tcPr>
            <w:tcW w:w="2695" w:type="dxa"/>
            <w:gridSpan w:val="2"/>
            <w:shd w:val="pct12" w:color="auto" w:fill="auto"/>
            <w:vAlign w:val="center"/>
          </w:tcPr>
          <w:p w14:paraId="319E566D" w14:textId="77777777" w:rsidR="00C35656" w:rsidRPr="00735179" w:rsidRDefault="00C35656" w:rsidP="00D104D1">
            <w:pPr>
              <w:spacing w:after="0" w:line="240" w:lineRule="auto"/>
              <w:jc w:val="center"/>
              <w:rPr>
                <w:rFonts w:ascii="Times New Roman" w:eastAsia="Helvetica Neue" w:hAnsi="Times New Roman" w:cs="Times New Roman"/>
                <w:b/>
              </w:rPr>
            </w:pPr>
            <w:r>
              <w:rPr>
                <w:rFonts w:ascii="Times New Roman" w:eastAsia="Helvetica Neue" w:hAnsi="Times New Roman" w:cs="Times New Roman"/>
                <w:b/>
              </w:rPr>
              <w:t>Knowledge good vs poor</w:t>
            </w:r>
          </w:p>
        </w:tc>
        <w:tc>
          <w:tcPr>
            <w:tcW w:w="2196" w:type="dxa"/>
            <w:gridSpan w:val="2"/>
            <w:shd w:val="pct12" w:color="auto" w:fill="auto"/>
            <w:vAlign w:val="center"/>
          </w:tcPr>
          <w:p w14:paraId="22665217" w14:textId="77777777" w:rsidR="00C35656" w:rsidRPr="00735179" w:rsidRDefault="00C35656" w:rsidP="00D104D1">
            <w:pPr>
              <w:spacing w:after="0" w:line="240" w:lineRule="auto"/>
              <w:jc w:val="center"/>
              <w:rPr>
                <w:rFonts w:ascii="Times New Roman" w:eastAsia="Helvetica Neue" w:hAnsi="Times New Roman" w:cs="Times New Roman"/>
                <w:b/>
              </w:rPr>
            </w:pPr>
            <w:r>
              <w:rPr>
                <w:rFonts w:ascii="Times New Roman" w:eastAsia="Helvetica Neue" w:hAnsi="Times New Roman" w:cs="Times New Roman"/>
                <w:b/>
              </w:rPr>
              <w:t>Attitude good vs poor</w:t>
            </w:r>
          </w:p>
        </w:tc>
        <w:tc>
          <w:tcPr>
            <w:tcW w:w="2046" w:type="dxa"/>
            <w:gridSpan w:val="2"/>
            <w:shd w:val="pct12" w:color="auto" w:fill="auto"/>
            <w:vAlign w:val="center"/>
          </w:tcPr>
          <w:p w14:paraId="4A680290" w14:textId="77777777" w:rsidR="00C35656" w:rsidRPr="00735179" w:rsidRDefault="00C35656" w:rsidP="00D104D1">
            <w:pPr>
              <w:spacing w:after="0" w:line="240" w:lineRule="auto"/>
              <w:jc w:val="center"/>
              <w:rPr>
                <w:rFonts w:ascii="Times New Roman" w:eastAsia="Helvetica Neue" w:hAnsi="Times New Roman" w:cs="Times New Roman"/>
                <w:b/>
              </w:rPr>
            </w:pPr>
            <w:r>
              <w:rPr>
                <w:rFonts w:ascii="Times New Roman" w:eastAsia="Helvetica Neue" w:hAnsi="Times New Roman" w:cs="Times New Roman"/>
                <w:b/>
              </w:rPr>
              <w:t>Attitude positive vs negative</w:t>
            </w:r>
          </w:p>
        </w:tc>
      </w:tr>
      <w:tr w:rsidR="00C35656" w14:paraId="7B88C3BB" w14:textId="77777777" w:rsidTr="00D104D1">
        <w:tc>
          <w:tcPr>
            <w:tcW w:w="2090" w:type="dxa"/>
            <w:shd w:val="pct12" w:color="auto" w:fill="auto"/>
            <w:vAlign w:val="center"/>
          </w:tcPr>
          <w:p w14:paraId="472E84C7" w14:textId="77777777" w:rsidR="00C35656" w:rsidRPr="00735179" w:rsidRDefault="00C35656" w:rsidP="00D104D1">
            <w:pPr>
              <w:spacing w:after="0" w:line="240" w:lineRule="auto"/>
              <w:jc w:val="center"/>
              <w:rPr>
                <w:rFonts w:ascii="Times New Roman" w:eastAsia="Helvetica Neue" w:hAnsi="Times New Roman" w:cs="Times New Roman"/>
                <w:b/>
              </w:rPr>
            </w:pPr>
            <w:r w:rsidRPr="00735179">
              <w:rPr>
                <w:rFonts w:ascii="Times New Roman" w:eastAsia="Helvetica Neue" w:hAnsi="Times New Roman" w:cs="Times New Roman"/>
                <w:b/>
              </w:rPr>
              <w:t>Predictor</w:t>
            </w:r>
          </w:p>
        </w:tc>
        <w:tc>
          <w:tcPr>
            <w:tcW w:w="4387" w:type="dxa"/>
            <w:shd w:val="pct12" w:color="auto" w:fill="auto"/>
            <w:vAlign w:val="center"/>
          </w:tcPr>
          <w:p w14:paraId="5EA8A573" w14:textId="77777777" w:rsidR="00C35656" w:rsidRPr="00735179" w:rsidRDefault="00C35656" w:rsidP="00D104D1">
            <w:pPr>
              <w:spacing w:after="0" w:line="240" w:lineRule="auto"/>
              <w:jc w:val="center"/>
              <w:rPr>
                <w:rFonts w:ascii="Times New Roman" w:eastAsia="Helvetica Neue" w:hAnsi="Times New Roman" w:cs="Times New Roman"/>
                <w:b/>
              </w:rPr>
            </w:pPr>
            <w:r w:rsidRPr="00735179">
              <w:rPr>
                <w:rFonts w:ascii="Times New Roman" w:eastAsia="Helvetica Neue" w:hAnsi="Times New Roman" w:cs="Times New Roman"/>
                <w:b/>
              </w:rPr>
              <w:t>Level</w:t>
            </w:r>
          </w:p>
        </w:tc>
        <w:tc>
          <w:tcPr>
            <w:tcW w:w="1325" w:type="dxa"/>
            <w:shd w:val="pct12" w:color="auto" w:fill="auto"/>
            <w:vAlign w:val="center"/>
          </w:tcPr>
          <w:p w14:paraId="06E020D8" w14:textId="77777777" w:rsidR="00C35656" w:rsidRPr="00735179" w:rsidRDefault="00C35656" w:rsidP="00D104D1">
            <w:pPr>
              <w:spacing w:after="0" w:line="240" w:lineRule="auto"/>
              <w:jc w:val="center"/>
              <w:rPr>
                <w:rFonts w:ascii="Times New Roman" w:eastAsia="Helvetica Neue" w:hAnsi="Times New Roman" w:cs="Times New Roman"/>
                <w:b/>
              </w:rPr>
            </w:pPr>
            <w:r w:rsidRPr="00735179">
              <w:rPr>
                <w:rFonts w:ascii="Times New Roman" w:eastAsia="Helvetica Neue" w:hAnsi="Times New Roman" w:cs="Times New Roman"/>
                <w:b/>
              </w:rPr>
              <w:t>OR</w:t>
            </w:r>
          </w:p>
        </w:tc>
        <w:tc>
          <w:tcPr>
            <w:tcW w:w="1370" w:type="dxa"/>
            <w:shd w:val="pct12" w:color="auto" w:fill="auto"/>
            <w:vAlign w:val="center"/>
          </w:tcPr>
          <w:p w14:paraId="5F58BFCE" w14:textId="77777777" w:rsidR="00C35656" w:rsidRPr="00735179" w:rsidRDefault="00C35656" w:rsidP="00D104D1">
            <w:pPr>
              <w:spacing w:after="0" w:line="240" w:lineRule="auto"/>
              <w:jc w:val="center"/>
              <w:rPr>
                <w:rFonts w:ascii="Times New Roman" w:eastAsia="Helvetica Neue" w:hAnsi="Times New Roman" w:cs="Times New Roman"/>
                <w:b/>
              </w:rPr>
            </w:pPr>
            <w:r w:rsidRPr="00735179">
              <w:rPr>
                <w:rFonts w:ascii="Times New Roman" w:eastAsia="Helvetica Neue" w:hAnsi="Times New Roman" w:cs="Times New Roman"/>
                <w:b/>
              </w:rPr>
              <w:t>95% CI</w:t>
            </w:r>
          </w:p>
        </w:tc>
        <w:tc>
          <w:tcPr>
            <w:tcW w:w="999" w:type="dxa"/>
            <w:shd w:val="pct12" w:color="auto" w:fill="auto"/>
            <w:vAlign w:val="center"/>
          </w:tcPr>
          <w:p w14:paraId="6AC32AA9" w14:textId="77777777" w:rsidR="00C35656" w:rsidRPr="00735179" w:rsidRDefault="00C35656" w:rsidP="00D104D1">
            <w:pPr>
              <w:spacing w:after="0" w:line="240" w:lineRule="auto"/>
              <w:jc w:val="center"/>
              <w:rPr>
                <w:rFonts w:ascii="Times New Roman" w:eastAsia="Helvetica Neue" w:hAnsi="Times New Roman" w:cs="Times New Roman"/>
                <w:b/>
              </w:rPr>
            </w:pPr>
            <w:r w:rsidRPr="00735179">
              <w:rPr>
                <w:rFonts w:ascii="Times New Roman" w:eastAsia="Helvetica Neue" w:hAnsi="Times New Roman" w:cs="Times New Roman"/>
                <w:b/>
              </w:rPr>
              <w:t>OR</w:t>
            </w:r>
          </w:p>
        </w:tc>
        <w:tc>
          <w:tcPr>
            <w:tcW w:w="1197" w:type="dxa"/>
            <w:shd w:val="pct12" w:color="auto" w:fill="auto"/>
            <w:vAlign w:val="center"/>
          </w:tcPr>
          <w:p w14:paraId="5C4873A7" w14:textId="77777777" w:rsidR="00C35656" w:rsidRPr="00735179" w:rsidRDefault="00C35656" w:rsidP="00D104D1">
            <w:pPr>
              <w:spacing w:after="0" w:line="240" w:lineRule="auto"/>
              <w:jc w:val="center"/>
              <w:rPr>
                <w:rFonts w:ascii="Times New Roman" w:eastAsia="Helvetica Neue" w:hAnsi="Times New Roman" w:cs="Times New Roman"/>
                <w:b/>
              </w:rPr>
            </w:pPr>
            <w:r w:rsidRPr="00735179">
              <w:rPr>
                <w:rFonts w:ascii="Times New Roman" w:eastAsia="Helvetica Neue" w:hAnsi="Times New Roman" w:cs="Times New Roman"/>
                <w:b/>
              </w:rPr>
              <w:t>95% CI</w:t>
            </w:r>
          </w:p>
        </w:tc>
        <w:tc>
          <w:tcPr>
            <w:tcW w:w="1021" w:type="dxa"/>
            <w:shd w:val="pct12" w:color="auto" w:fill="auto"/>
            <w:vAlign w:val="center"/>
          </w:tcPr>
          <w:p w14:paraId="6289BAD6" w14:textId="77777777" w:rsidR="00C35656" w:rsidRPr="00735179" w:rsidRDefault="00C35656" w:rsidP="00D104D1">
            <w:pPr>
              <w:spacing w:after="0" w:line="240" w:lineRule="auto"/>
              <w:jc w:val="center"/>
              <w:rPr>
                <w:rFonts w:ascii="Times New Roman" w:eastAsia="Helvetica Neue" w:hAnsi="Times New Roman" w:cs="Times New Roman"/>
                <w:b/>
              </w:rPr>
            </w:pPr>
            <w:r w:rsidRPr="00735179">
              <w:rPr>
                <w:rFonts w:ascii="Times New Roman" w:eastAsia="Helvetica Neue" w:hAnsi="Times New Roman" w:cs="Times New Roman"/>
                <w:b/>
              </w:rPr>
              <w:t>OR</w:t>
            </w:r>
          </w:p>
        </w:tc>
        <w:tc>
          <w:tcPr>
            <w:tcW w:w="1025" w:type="dxa"/>
            <w:shd w:val="pct12" w:color="auto" w:fill="auto"/>
            <w:vAlign w:val="center"/>
          </w:tcPr>
          <w:p w14:paraId="58D19688" w14:textId="77777777" w:rsidR="00C35656" w:rsidRPr="00735179" w:rsidRDefault="00C35656" w:rsidP="00D104D1">
            <w:pPr>
              <w:spacing w:after="0" w:line="240" w:lineRule="auto"/>
              <w:jc w:val="center"/>
              <w:rPr>
                <w:rFonts w:ascii="Times New Roman" w:eastAsia="Helvetica Neue" w:hAnsi="Times New Roman" w:cs="Times New Roman"/>
                <w:b/>
              </w:rPr>
            </w:pPr>
            <w:r w:rsidRPr="00735179">
              <w:rPr>
                <w:rFonts w:ascii="Times New Roman" w:eastAsia="Helvetica Neue" w:hAnsi="Times New Roman" w:cs="Times New Roman"/>
                <w:b/>
              </w:rPr>
              <w:t>95% CI</w:t>
            </w:r>
          </w:p>
        </w:tc>
      </w:tr>
      <w:tr w:rsidR="00C35656" w14:paraId="04746B2F" w14:textId="77777777" w:rsidTr="00D104D1">
        <w:tc>
          <w:tcPr>
            <w:tcW w:w="13414" w:type="dxa"/>
            <w:gridSpan w:val="8"/>
            <w:shd w:val="clear" w:color="auto" w:fill="F2F2F2"/>
          </w:tcPr>
          <w:p w14:paraId="48C9E574" w14:textId="77777777" w:rsidR="00C35656" w:rsidRPr="00735179" w:rsidRDefault="00C35656" w:rsidP="00D104D1">
            <w:pPr>
              <w:spacing w:after="0" w:line="240" w:lineRule="auto"/>
              <w:rPr>
                <w:rFonts w:ascii="Times New Roman" w:eastAsia="Helvetica Neue" w:hAnsi="Times New Roman" w:cs="Times New Roman"/>
                <w:b/>
              </w:rPr>
            </w:pPr>
            <w:r w:rsidRPr="00735179">
              <w:rPr>
                <w:rFonts w:ascii="Times New Roman" w:eastAsia="Helvetica Neue" w:hAnsi="Times New Roman" w:cs="Times New Roman"/>
                <w:b/>
              </w:rPr>
              <w:t>Sociodemographic Characteristics</w:t>
            </w:r>
          </w:p>
        </w:tc>
      </w:tr>
      <w:tr w:rsidR="00C35656" w14:paraId="59E24E11" w14:textId="77777777" w:rsidTr="00D104D1">
        <w:tc>
          <w:tcPr>
            <w:tcW w:w="2090" w:type="dxa"/>
            <w:vMerge w:val="restart"/>
            <w:vAlign w:val="center"/>
          </w:tcPr>
          <w:p w14:paraId="0140ADF7"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Age (in years)</w:t>
            </w:r>
          </w:p>
        </w:tc>
        <w:tc>
          <w:tcPr>
            <w:tcW w:w="4387" w:type="dxa"/>
          </w:tcPr>
          <w:p w14:paraId="295E7F93" w14:textId="77777777" w:rsidR="00C35656" w:rsidRPr="00735179" w:rsidRDefault="00C35656" w:rsidP="00D104D1">
            <w:pPr>
              <w:spacing w:after="0" w:line="240" w:lineRule="auto"/>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20-29</w:t>
            </w:r>
          </w:p>
        </w:tc>
        <w:tc>
          <w:tcPr>
            <w:tcW w:w="1325" w:type="dxa"/>
          </w:tcPr>
          <w:p w14:paraId="2950EFA4"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1.00</w:t>
            </w:r>
          </w:p>
        </w:tc>
        <w:tc>
          <w:tcPr>
            <w:tcW w:w="1370" w:type="dxa"/>
          </w:tcPr>
          <w:p w14:paraId="21061F43"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c>
          <w:tcPr>
            <w:tcW w:w="999" w:type="dxa"/>
          </w:tcPr>
          <w:p w14:paraId="02EA23C6"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1.00</w:t>
            </w:r>
          </w:p>
        </w:tc>
        <w:tc>
          <w:tcPr>
            <w:tcW w:w="1197" w:type="dxa"/>
          </w:tcPr>
          <w:p w14:paraId="6B6B1744"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c>
          <w:tcPr>
            <w:tcW w:w="1021" w:type="dxa"/>
          </w:tcPr>
          <w:p w14:paraId="066873F9"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1.00</w:t>
            </w:r>
          </w:p>
        </w:tc>
        <w:tc>
          <w:tcPr>
            <w:tcW w:w="1025" w:type="dxa"/>
          </w:tcPr>
          <w:p w14:paraId="7035C563"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r>
      <w:tr w:rsidR="00C35656" w14:paraId="77B0F99C" w14:textId="77777777" w:rsidTr="00D104D1">
        <w:tc>
          <w:tcPr>
            <w:tcW w:w="2090" w:type="dxa"/>
            <w:vMerge/>
            <w:vAlign w:val="center"/>
          </w:tcPr>
          <w:p w14:paraId="59D9B99E"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c>
          <w:tcPr>
            <w:tcW w:w="4387" w:type="dxa"/>
          </w:tcPr>
          <w:p w14:paraId="10B2BB44" w14:textId="77777777" w:rsidR="00C35656" w:rsidRPr="00735179" w:rsidRDefault="00C35656" w:rsidP="00D104D1">
            <w:pPr>
              <w:spacing w:after="0" w:line="240" w:lineRule="auto"/>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30-34</w:t>
            </w:r>
          </w:p>
        </w:tc>
        <w:tc>
          <w:tcPr>
            <w:tcW w:w="1325" w:type="dxa"/>
          </w:tcPr>
          <w:p w14:paraId="33C6E384"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0.68</w:t>
            </w:r>
          </w:p>
        </w:tc>
        <w:tc>
          <w:tcPr>
            <w:tcW w:w="1370" w:type="dxa"/>
          </w:tcPr>
          <w:p w14:paraId="70130130"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0.29-1.58</w:t>
            </w:r>
          </w:p>
        </w:tc>
        <w:tc>
          <w:tcPr>
            <w:tcW w:w="999" w:type="dxa"/>
          </w:tcPr>
          <w:p w14:paraId="24217E28"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0.99</w:t>
            </w:r>
          </w:p>
        </w:tc>
        <w:tc>
          <w:tcPr>
            <w:tcW w:w="1197" w:type="dxa"/>
          </w:tcPr>
          <w:p w14:paraId="33F197C7"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0.40-2.44</w:t>
            </w:r>
          </w:p>
        </w:tc>
        <w:tc>
          <w:tcPr>
            <w:tcW w:w="1021" w:type="dxa"/>
          </w:tcPr>
          <w:p w14:paraId="56587F90"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1.14</w:t>
            </w:r>
          </w:p>
        </w:tc>
        <w:tc>
          <w:tcPr>
            <w:tcW w:w="1025" w:type="dxa"/>
          </w:tcPr>
          <w:p w14:paraId="1C22A216"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0.61-2.12</w:t>
            </w:r>
          </w:p>
        </w:tc>
      </w:tr>
      <w:tr w:rsidR="00C35656" w14:paraId="2D2AD8E3" w14:textId="77777777" w:rsidTr="00D104D1">
        <w:tc>
          <w:tcPr>
            <w:tcW w:w="2090" w:type="dxa"/>
            <w:vMerge/>
            <w:vAlign w:val="center"/>
          </w:tcPr>
          <w:p w14:paraId="5B64CAC9"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c>
          <w:tcPr>
            <w:tcW w:w="4387" w:type="dxa"/>
          </w:tcPr>
          <w:p w14:paraId="44C45743" w14:textId="77777777" w:rsidR="00C35656" w:rsidRPr="00735179" w:rsidRDefault="00C35656" w:rsidP="00D104D1">
            <w:pPr>
              <w:spacing w:after="0" w:line="240" w:lineRule="auto"/>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35-57</w:t>
            </w:r>
          </w:p>
        </w:tc>
        <w:tc>
          <w:tcPr>
            <w:tcW w:w="1325" w:type="dxa"/>
          </w:tcPr>
          <w:p w14:paraId="3B5481CD"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0.63</w:t>
            </w:r>
          </w:p>
        </w:tc>
        <w:tc>
          <w:tcPr>
            <w:tcW w:w="1370" w:type="dxa"/>
          </w:tcPr>
          <w:p w14:paraId="340474DC"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0.27-1.44</w:t>
            </w:r>
          </w:p>
        </w:tc>
        <w:tc>
          <w:tcPr>
            <w:tcW w:w="999" w:type="dxa"/>
          </w:tcPr>
          <w:p w14:paraId="2A03D82A"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0.99</w:t>
            </w:r>
          </w:p>
        </w:tc>
        <w:tc>
          <w:tcPr>
            <w:tcW w:w="1197" w:type="dxa"/>
          </w:tcPr>
          <w:p w14:paraId="70889E98"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0.40-2.44</w:t>
            </w:r>
          </w:p>
        </w:tc>
        <w:tc>
          <w:tcPr>
            <w:tcW w:w="1021" w:type="dxa"/>
          </w:tcPr>
          <w:p w14:paraId="4439172B"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1.48</w:t>
            </w:r>
          </w:p>
        </w:tc>
        <w:tc>
          <w:tcPr>
            <w:tcW w:w="1025" w:type="dxa"/>
          </w:tcPr>
          <w:p w14:paraId="5D3AA077"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0.79-2.80</w:t>
            </w:r>
          </w:p>
        </w:tc>
      </w:tr>
      <w:tr w:rsidR="00C35656" w14:paraId="35B7C2BF" w14:textId="77777777" w:rsidTr="00D104D1">
        <w:tc>
          <w:tcPr>
            <w:tcW w:w="2090" w:type="dxa"/>
            <w:vMerge w:val="restart"/>
            <w:vAlign w:val="center"/>
          </w:tcPr>
          <w:p w14:paraId="5FCF4645"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Gender</w:t>
            </w:r>
          </w:p>
        </w:tc>
        <w:tc>
          <w:tcPr>
            <w:tcW w:w="4387" w:type="dxa"/>
          </w:tcPr>
          <w:p w14:paraId="2DC79BAF" w14:textId="77777777" w:rsidR="00C35656" w:rsidRPr="00735179" w:rsidRDefault="00C35656" w:rsidP="00D104D1">
            <w:pPr>
              <w:spacing w:after="0" w:line="240" w:lineRule="auto"/>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Male</w:t>
            </w:r>
          </w:p>
        </w:tc>
        <w:tc>
          <w:tcPr>
            <w:tcW w:w="1325" w:type="dxa"/>
          </w:tcPr>
          <w:p w14:paraId="5DAC6183"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1.00</w:t>
            </w:r>
          </w:p>
        </w:tc>
        <w:tc>
          <w:tcPr>
            <w:tcW w:w="1370" w:type="dxa"/>
          </w:tcPr>
          <w:p w14:paraId="3925CFBB"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c>
          <w:tcPr>
            <w:tcW w:w="999" w:type="dxa"/>
          </w:tcPr>
          <w:p w14:paraId="7A9F1D69"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1.00</w:t>
            </w:r>
          </w:p>
        </w:tc>
        <w:tc>
          <w:tcPr>
            <w:tcW w:w="1197" w:type="dxa"/>
          </w:tcPr>
          <w:p w14:paraId="4538353D"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c>
          <w:tcPr>
            <w:tcW w:w="1021" w:type="dxa"/>
          </w:tcPr>
          <w:p w14:paraId="185F34D0"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1.00</w:t>
            </w:r>
          </w:p>
        </w:tc>
        <w:tc>
          <w:tcPr>
            <w:tcW w:w="1025" w:type="dxa"/>
          </w:tcPr>
          <w:p w14:paraId="1779C643"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r>
      <w:tr w:rsidR="00C35656" w14:paraId="1B46BB34" w14:textId="77777777" w:rsidTr="00D104D1">
        <w:tc>
          <w:tcPr>
            <w:tcW w:w="2090" w:type="dxa"/>
            <w:vMerge/>
          </w:tcPr>
          <w:p w14:paraId="65B6DB06" w14:textId="77777777" w:rsidR="00C35656" w:rsidRPr="00735179" w:rsidRDefault="00C35656" w:rsidP="00D104D1">
            <w:pPr>
              <w:spacing w:after="0" w:line="240" w:lineRule="auto"/>
              <w:rPr>
                <w:rFonts w:ascii="Times New Roman" w:eastAsia="Helvetica Neue" w:hAnsi="Times New Roman" w:cs="Times New Roman"/>
                <w:bCs/>
                <w:sz w:val="22"/>
                <w:szCs w:val="22"/>
              </w:rPr>
            </w:pPr>
          </w:p>
        </w:tc>
        <w:tc>
          <w:tcPr>
            <w:tcW w:w="4387" w:type="dxa"/>
          </w:tcPr>
          <w:p w14:paraId="32FD5384" w14:textId="77777777" w:rsidR="00C35656" w:rsidRPr="00735179" w:rsidRDefault="00C35656" w:rsidP="00D104D1">
            <w:pPr>
              <w:spacing w:after="0" w:line="240" w:lineRule="auto"/>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Woman</w:t>
            </w:r>
          </w:p>
        </w:tc>
        <w:tc>
          <w:tcPr>
            <w:tcW w:w="1325" w:type="dxa"/>
          </w:tcPr>
          <w:p w14:paraId="3B79BCBB"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1.11</w:t>
            </w:r>
          </w:p>
        </w:tc>
        <w:tc>
          <w:tcPr>
            <w:tcW w:w="1370" w:type="dxa"/>
          </w:tcPr>
          <w:p w14:paraId="484A1A3D"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0.52-2.28</w:t>
            </w:r>
          </w:p>
        </w:tc>
        <w:tc>
          <w:tcPr>
            <w:tcW w:w="999" w:type="dxa"/>
          </w:tcPr>
          <w:p w14:paraId="5DDD7ADD"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0.57</w:t>
            </w:r>
          </w:p>
        </w:tc>
        <w:tc>
          <w:tcPr>
            <w:tcW w:w="1197" w:type="dxa"/>
          </w:tcPr>
          <w:p w14:paraId="14BF4EEC"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0.20-1.36</w:t>
            </w:r>
          </w:p>
        </w:tc>
        <w:tc>
          <w:tcPr>
            <w:tcW w:w="1021" w:type="dxa"/>
          </w:tcPr>
          <w:p w14:paraId="0A437706"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0.90</w:t>
            </w:r>
          </w:p>
        </w:tc>
        <w:tc>
          <w:tcPr>
            <w:tcW w:w="1025" w:type="dxa"/>
          </w:tcPr>
          <w:p w14:paraId="5939D900"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0.50-1.60</w:t>
            </w:r>
          </w:p>
        </w:tc>
      </w:tr>
      <w:tr w:rsidR="00C35656" w14:paraId="2833CEA5" w14:textId="77777777" w:rsidTr="00D104D1">
        <w:tc>
          <w:tcPr>
            <w:tcW w:w="13414" w:type="dxa"/>
            <w:gridSpan w:val="8"/>
            <w:shd w:val="clear" w:color="auto" w:fill="F2F2F2"/>
          </w:tcPr>
          <w:p w14:paraId="03888A71" w14:textId="77777777" w:rsidR="00C35656" w:rsidRPr="00735179" w:rsidRDefault="00C35656" w:rsidP="00D104D1">
            <w:pPr>
              <w:spacing w:after="0" w:line="240" w:lineRule="auto"/>
              <w:rPr>
                <w:rFonts w:ascii="Times New Roman" w:eastAsia="Helvetica Neue" w:hAnsi="Times New Roman" w:cs="Times New Roman"/>
                <w:b/>
              </w:rPr>
            </w:pPr>
            <w:r w:rsidRPr="00735179">
              <w:rPr>
                <w:rFonts w:ascii="Times New Roman" w:eastAsia="Helvetica Neue" w:hAnsi="Times New Roman" w:cs="Times New Roman"/>
                <w:b/>
              </w:rPr>
              <w:t>Professional Characteristics</w:t>
            </w:r>
          </w:p>
        </w:tc>
      </w:tr>
      <w:tr w:rsidR="00C35656" w14:paraId="5B0B46C6" w14:textId="77777777" w:rsidTr="00D104D1">
        <w:tc>
          <w:tcPr>
            <w:tcW w:w="2090" w:type="dxa"/>
            <w:vMerge w:val="restart"/>
            <w:vAlign w:val="center"/>
          </w:tcPr>
          <w:p w14:paraId="668B4F41"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Healthcare Facility Type</w:t>
            </w:r>
          </w:p>
        </w:tc>
        <w:tc>
          <w:tcPr>
            <w:tcW w:w="4387" w:type="dxa"/>
          </w:tcPr>
          <w:p w14:paraId="096C5D1D" w14:textId="77777777" w:rsidR="00C35656" w:rsidRPr="00735179" w:rsidRDefault="00C35656" w:rsidP="00D104D1">
            <w:pPr>
              <w:spacing w:after="0" w:line="240" w:lineRule="auto"/>
              <w:rPr>
                <w:rFonts w:ascii="Times New Roman" w:eastAsia="Helvetica Neue" w:hAnsi="Times New Roman" w:cs="Times New Roman"/>
                <w:bCs/>
                <w:sz w:val="22"/>
                <w:szCs w:val="22"/>
              </w:rPr>
            </w:pPr>
            <w:r w:rsidRPr="00735179">
              <w:rPr>
                <w:rFonts w:ascii="Times New Roman" w:hAnsi="Times New Roman" w:cs="Times New Roman"/>
                <w:sz w:val="22"/>
                <w:szCs w:val="22"/>
              </w:rPr>
              <w:t>CHPS Compound</w:t>
            </w:r>
          </w:p>
        </w:tc>
        <w:tc>
          <w:tcPr>
            <w:tcW w:w="1325" w:type="dxa"/>
          </w:tcPr>
          <w:p w14:paraId="1D3CD59D"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1.00</w:t>
            </w:r>
          </w:p>
        </w:tc>
        <w:tc>
          <w:tcPr>
            <w:tcW w:w="1370" w:type="dxa"/>
          </w:tcPr>
          <w:p w14:paraId="41DBA4BA"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c>
          <w:tcPr>
            <w:tcW w:w="999" w:type="dxa"/>
          </w:tcPr>
          <w:p w14:paraId="224B525B"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1.00</w:t>
            </w:r>
          </w:p>
        </w:tc>
        <w:tc>
          <w:tcPr>
            <w:tcW w:w="1197" w:type="dxa"/>
          </w:tcPr>
          <w:p w14:paraId="3EA33E48"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c>
          <w:tcPr>
            <w:tcW w:w="1021" w:type="dxa"/>
          </w:tcPr>
          <w:p w14:paraId="1799261A"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1.00</w:t>
            </w:r>
          </w:p>
        </w:tc>
        <w:tc>
          <w:tcPr>
            <w:tcW w:w="1025" w:type="dxa"/>
          </w:tcPr>
          <w:p w14:paraId="69577408"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r>
      <w:tr w:rsidR="00C35656" w14:paraId="24685DC9" w14:textId="77777777" w:rsidTr="00D104D1">
        <w:tc>
          <w:tcPr>
            <w:tcW w:w="2090" w:type="dxa"/>
            <w:vMerge/>
            <w:vAlign w:val="center"/>
          </w:tcPr>
          <w:p w14:paraId="5AA6FB09"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c>
          <w:tcPr>
            <w:tcW w:w="4387" w:type="dxa"/>
          </w:tcPr>
          <w:p w14:paraId="52F971B1" w14:textId="77777777" w:rsidR="00C35656" w:rsidRPr="00735179" w:rsidRDefault="00C35656" w:rsidP="00D104D1">
            <w:pPr>
              <w:spacing w:after="0" w:line="240" w:lineRule="auto"/>
              <w:rPr>
                <w:rFonts w:ascii="Times New Roman" w:eastAsia="Helvetica Neue" w:hAnsi="Times New Roman" w:cs="Times New Roman"/>
                <w:bCs/>
                <w:sz w:val="22"/>
                <w:szCs w:val="22"/>
              </w:rPr>
            </w:pPr>
            <w:r w:rsidRPr="00735179">
              <w:rPr>
                <w:rFonts w:ascii="Times New Roman" w:hAnsi="Times New Roman" w:cs="Times New Roman"/>
                <w:sz w:val="22"/>
                <w:szCs w:val="22"/>
              </w:rPr>
              <w:t>District/Regional Hospital</w:t>
            </w:r>
          </w:p>
        </w:tc>
        <w:tc>
          <w:tcPr>
            <w:tcW w:w="1325" w:type="dxa"/>
          </w:tcPr>
          <w:p w14:paraId="468B82F2"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0.45</w:t>
            </w:r>
          </w:p>
        </w:tc>
        <w:tc>
          <w:tcPr>
            <w:tcW w:w="1370" w:type="dxa"/>
          </w:tcPr>
          <w:p w14:paraId="712B4A1D"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0.07-1.72</w:t>
            </w:r>
          </w:p>
        </w:tc>
        <w:tc>
          <w:tcPr>
            <w:tcW w:w="999" w:type="dxa"/>
          </w:tcPr>
          <w:p w14:paraId="24C73053"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0.54</w:t>
            </w:r>
          </w:p>
        </w:tc>
        <w:tc>
          <w:tcPr>
            <w:tcW w:w="1197" w:type="dxa"/>
          </w:tcPr>
          <w:p w14:paraId="0895A850"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0.08-2.10</w:t>
            </w:r>
          </w:p>
        </w:tc>
        <w:tc>
          <w:tcPr>
            <w:tcW w:w="1021" w:type="dxa"/>
          </w:tcPr>
          <w:p w14:paraId="7066B577"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0.32</w:t>
            </w:r>
          </w:p>
        </w:tc>
        <w:tc>
          <w:tcPr>
            <w:tcW w:w="1025" w:type="dxa"/>
          </w:tcPr>
          <w:p w14:paraId="2F4C7D1C"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0.10-0.86</w:t>
            </w:r>
          </w:p>
        </w:tc>
      </w:tr>
      <w:tr w:rsidR="00C35656" w14:paraId="02D0A3C4" w14:textId="77777777" w:rsidTr="00D104D1">
        <w:tc>
          <w:tcPr>
            <w:tcW w:w="2090" w:type="dxa"/>
            <w:vMerge/>
            <w:vAlign w:val="center"/>
          </w:tcPr>
          <w:p w14:paraId="52E2ADDA"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c>
          <w:tcPr>
            <w:tcW w:w="4387" w:type="dxa"/>
          </w:tcPr>
          <w:p w14:paraId="5D34691F" w14:textId="77777777" w:rsidR="00C35656" w:rsidRPr="00735179" w:rsidRDefault="00C35656" w:rsidP="00D104D1">
            <w:pPr>
              <w:spacing w:after="0" w:line="240" w:lineRule="auto"/>
              <w:rPr>
                <w:rFonts w:ascii="Times New Roman" w:eastAsia="Helvetica Neue" w:hAnsi="Times New Roman" w:cs="Times New Roman"/>
                <w:bCs/>
                <w:sz w:val="22"/>
                <w:szCs w:val="22"/>
              </w:rPr>
            </w:pPr>
            <w:r w:rsidRPr="00735179">
              <w:rPr>
                <w:rFonts w:ascii="Times New Roman" w:hAnsi="Times New Roman" w:cs="Times New Roman"/>
                <w:sz w:val="22"/>
                <w:szCs w:val="22"/>
              </w:rPr>
              <w:t>Health Center</w:t>
            </w:r>
          </w:p>
        </w:tc>
        <w:tc>
          <w:tcPr>
            <w:tcW w:w="1325" w:type="dxa"/>
          </w:tcPr>
          <w:p w14:paraId="3EB1BDCD"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0.49</w:t>
            </w:r>
          </w:p>
        </w:tc>
        <w:tc>
          <w:tcPr>
            <w:tcW w:w="1370" w:type="dxa"/>
          </w:tcPr>
          <w:p w14:paraId="43CB3EC2"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0.07-1.88</w:t>
            </w:r>
          </w:p>
        </w:tc>
        <w:tc>
          <w:tcPr>
            <w:tcW w:w="999" w:type="dxa"/>
          </w:tcPr>
          <w:p w14:paraId="673377C9"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0.76</w:t>
            </w:r>
          </w:p>
        </w:tc>
        <w:tc>
          <w:tcPr>
            <w:tcW w:w="1197" w:type="dxa"/>
          </w:tcPr>
          <w:p w14:paraId="3C8735A8"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0.11-3.05</w:t>
            </w:r>
          </w:p>
        </w:tc>
        <w:tc>
          <w:tcPr>
            <w:tcW w:w="1021" w:type="dxa"/>
          </w:tcPr>
          <w:p w14:paraId="2A224D7E"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0.70</w:t>
            </w:r>
          </w:p>
        </w:tc>
        <w:tc>
          <w:tcPr>
            <w:tcW w:w="1025" w:type="dxa"/>
          </w:tcPr>
          <w:p w14:paraId="01039DFD"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0.22-1.95</w:t>
            </w:r>
          </w:p>
        </w:tc>
      </w:tr>
      <w:tr w:rsidR="00C35656" w14:paraId="3407EA95" w14:textId="77777777" w:rsidTr="00D104D1">
        <w:tc>
          <w:tcPr>
            <w:tcW w:w="2090" w:type="dxa"/>
            <w:vMerge w:val="restart"/>
            <w:vAlign w:val="center"/>
          </w:tcPr>
          <w:p w14:paraId="19275A2B"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Occupational Category</w:t>
            </w:r>
          </w:p>
        </w:tc>
        <w:tc>
          <w:tcPr>
            <w:tcW w:w="4387" w:type="dxa"/>
          </w:tcPr>
          <w:p w14:paraId="15BAD8EF" w14:textId="77777777" w:rsidR="00C35656" w:rsidRPr="00735179" w:rsidRDefault="00C35656" w:rsidP="00D104D1">
            <w:pPr>
              <w:spacing w:after="0" w:line="240" w:lineRule="auto"/>
              <w:rPr>
                <w:rFonts w:ascii="Times New Roman" w:eastAsia="Helvetica Neue" w:hAnsi="Times New Roman" w:cs="Times New Roman"/>
                <w:bCs/>
                <w:sz w:val="22"/>
                <w:szCs w:val="22"/>
              </w:rPr>
            </w:pPr>
            <w:r w:rsidRPr="00735179">
              <w:rPr>
                <w:rFonts w:ascii="Times New Roman" w:hAnsi="Times New Roman" w:cs="Times New Roman"/>
                <w:sz w:val="22"/>
                <w:szCs w:val="22"/>
              </w:rPr>
              <w:t>Nurse</w:t>
            </w:r>
          </w:p>
        </w:tc>
        <w:tc>
          <w:tcPr>
            <w:tcW w:w="1325" w:type="dxa"/>
          </w:tcPr>
          <w:p w14:paraId="3C210195"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1.00</w:t>
            </w:r>
          </w:p>
        </w:tc>
        <w:tc>
          <w:tcPr>
            <w:tcW w:w="1370" w:type="dxa"/>
          </w:tcPr>
          <w:p w14:paraId="59468E87"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c>
          <w:tcPr>
            <w:tcW w:w="999" w:type="dxa"/>
          </w:tcPr>
          <w:p w14:paraId="02D6A7AA"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1.00</w:t>
            </w:r>
          </w:p>
        </w:tc>
        <w:tc>
          <w:tcPr>
            <w:tcW w:w="1197" w:type="dxa"/>
          </w:tcPr>
          <w:p w14:paraId="7FEAD755"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c>
          <w:tcPr>
            <w:tcW w:w="1021" w:type="dxa"/>
          </w:tcPr>
          <w:p w14:paraId="6F53C905"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1.00</w:t>
            </w:r>
          </w:p>
        </w:tc>
        <w:tc>
          <w:tcPr>
            <w:tcW w:w="1025" w:type="dxa"/>
          </w:tcPr>
          <w:p w14:paraId="7C53C05F"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r>
      <w:tr w:rsidR="00C35656" w14:paraId="732A3FAF" w14:textId="77777777" w:rsidTr="00D104D1">
        <w:tc>
          <w:tcPr>
            <w:tcW w:w="2090" w:type="dxa"/>
            <w:vMerge/>
            <w:vAlign w:val="center"/>
          </w:tcPr>
          <w:p w14:paraId="2EBF2987"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c>
          <w:tcPr>
            <w:tcW w:w="4387" w:type="dxa"/>
          </w:tcPr>
          <w:p w14:paraId="76A8D9E2" w14:textId="77777777" w:rsidR="00C35656" w:rsidRPr="00735179" w:rsidRDefault="00C35656" w:rsidP="00D104D1">
            <w:pPr>
              <w:spacing w:after="0" w:line="240" w:lineRule="auto"/>
              <w:rPr>
                <w:rFonts w:ascii="Times New Roman" w:eastAsia="Helvetica Neue" w:hAnsi="Times New Roman" w:cs="Times New Roman"/>
                <w:bCs/>
                <w:sz w:val="22"/>
                <w:szCs w:val="22"/>
              </w:rPr>
            </w:pPr>
            <w:r w:rsidRPr="00735179">
              <w:rPr>
                <w:rFonts w:ascii="Times New Roman" w:hAnsi="Times New Roman" w:cs="Times New Roman"/>
                <w:sz w:val="22"/>
                <w:szCs w:val="22"/>
              </w:rPr>
              <w:t>Midwives</w:t>
            </w:r>
          </w:p>
        </w:tc>
        <w:tc>
          <w:tcPr>
            <w:tcW w:w="1325" w:type="dxa"/>
          </w:tcPr>
          <w:p w14:paraId="46BBBBFF"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0.90</w:t>
            </w:r>
          </w:p>
        </w:tc>
        <w:tc>
          <w:tcPr>
            <w:tcW w:w="1370" w:type="dxa"/>
          </w:tcPr>
          <w:p w14:paraId="2B27FA15"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0.40-2.17</w:t>
            </w:r>
          </w:p>
        </w:tc>
        <w:tc>
          <w:tcPr>
            <w:tcW w:w="999" w:type="dxa"/>
          </w:tcPr>
          <w:p w14:paraId="37B1C64E"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0.66</w:t>
            </w:r>
          </w:p>
        </w:tc>
        <w:tc>
          <w:tcPr>
            <w:tcW w:w="1197" w:type="dxa"/>
          </w:tcPr>
          <w:p w14:paraId="3A116D89"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0.27-1.70</w:t>
            </w:r>
          </w:p>
        </w:tc>
        <w:tc>
          <w:tcPr>
            <w:tcW w:w="1021" w:type="dxa"/>
          </w:tcPr>
          <w:p w14:paraId="49A3FA62"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0.79</w:t>
            </w:r>
          </w:p>
        </w:tc>
        <w:tc>
          <w:tcPr>
            <w:tcW w:w="1025" w:type="dxa"/>
          </w:tcPr>
          <w:p w14:paraId="32C964BC"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0.40-1.57</w:t>
            </w:r>
          </w:p>
        </w:tc>
      </w:tr>
      <w:tr w:rsidR="00C35656" w14:paraId="1B5342C3" w14:textId="77777777" w:rsidTr="00D104D1">
        <w:tc>
          <w:tcPr>
            <w:tcW w:w="2090" w:type="dxa"/>
            <w:vMerge/>
            <w:vAlign w:val="center"/>
          </w:tcPr>
          <w:p w14:paraId="36DA100A"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c>
          <w:tcPr>
            <w:tcW w:w="4387" w:type="dxa"/>
          </w:tcPr>
          <w:p w14:paraId="66A62606" w14:textId="77777777" w:rsidR="00C35656" w:rsidRPr="00735179" w:rsidRDefault="00C35656" w:rsidP="00D104D1">
            <w:pPr>
              <w:spacing w:after="0" w:line="240" w:lineRule="auto"/>
              <w:rPr>
                <w:rFonts w:ascii="Times New Roman" w:eastAsia="Helvetica Neue" w:hAnsi="Times New Roman" w:cs="Times New Roman"/>
                <w:bCs/>
                <w:sz w:val="22"/>
                <w:szCs w:val="22"/>
              </w:rPr>
            </w:pPr>
            <w:r w:rsidRPr="00735179">
              <w:rPr>
                <w:rFonts w:ascii="Times New Roman" w:hAnsi="Times New Roman" w:cs="Times New Roman"/>
                <w:sz w:val="22"/>
                <w:szCs w:val="22"/>
              </w:rPr>
              <w:t>Other Clinical Staff</w:t>
            </w:r>
          </w:p>
        </w:tc>
        <w:tc>
          <w:tcPr>
            <w:tcW w:w="1325" w:type="dxa"/>
          </w:tcPr>
          <w:p w14:paraId="0F0D9E95"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2.07</w:t>
            </w:r>
          </w:p>
        </w:tc>
        <w:tc>
          <w:tcPr>
            <w:tcW w:w="1370" w:type="dxa"/>
          </w:tcPr>
          <w:p w14:paraId="18896AE9"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0.75-7.33</w:t>
            </w:r>
          </w:p>
        </w:tc>
        <w:tc>
          <w:tcPr>
            <w:tcW w:w="999" w:type="dxa"/>
          </w:tcPr>
          <w:p w14:paraId="6AD729A2"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1.31</w:t>
            </w:r>
          </w:p>
        </w:tc>
        <w:tc>
          <w:tcPr>
            <w:tcW w:w="1197" w:type="dxa"/>
          </w:tcPr>
          <w:p w14:paraId="5B652682"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0.46-4.73</w:t>
            </w:r>
          </w:p>
        </w:tc>
        <w:tc>
          <w:tcPr>
            <w:tcW w:w="1021" w:type="dxa"/>
          </w:tcPr>
          <w:p w14:paraId="52833067"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1.00</w:t>
            </w:r>
          </w:p>
        </w:tc>
        <w:tc>
          <w:tcPr>
            <w:tcW w:w="1025" w:type="dxa"/>
          </w:tcPr>
          <w:p w14:paraId="0DE4BDD5"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0.49-2.08</w:t>
            </w:r>
          </w:p>
        </w:tc>
      </w:tr>
      <w:tr w:rsidR="00C35656" w14:paraId="2FB92248" w14:textId="77777777" w:rsidTr="00D104D1">
        <w:tc>
          <w:tcPr>
            <w:tcW w:w="2090" w:type="dxa"/>
            <w:vMerge w:val="restart"/>
            <w:vAlign w:val="center"/>
          </w:tcPr>
          <w:p w14:paraId="6434F706"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Experience in Current Role</w:t>
            </w:r>
          </w:p>
        </w:tc>
        <w:tc>
          <w:tcPr>
            <w:tcW w:w="4387" w:type="dxa"/>
          </w:tcPr>
          <w:p w14:paraId="5EF58642" w14:textId="77777777" w:rsidR="00C35656" w:rsidRPr="00735179" w:rsidRDefault="00C35656" w:rsidP="00D104D1">
            <w:pPr>
              <w:spacing w:after="0" w:line="240" w:lineRule="auto"/>
              <w:rPr>
                <w:rFonts w:ascii="Times New Roman" w:eastAsia="Helvetica Neue" w:hAnsi="Times New Roman" w:cs="Times New Roman"/>
                <w:bCs/>
                <w:sz w:val="22"/>
                <w:szCs w:val="22"/>
              </w:rPr>
            </w:pPr>
            <w:r w:rsidRPr="00735179">
              <w:rPr>
                <w:rFonts w:ascii="Times New Roman" w:hAnsi="Times New Roman" w:cs="Times New Roman"/>
                <w:sz w:val="22"/>
                <w:szCs w:val="22"/>
              </w:rPr>
              <w:t>&gt; 5 years</w:t>
            </w:r>
          </w:p>
        </w:tc>
        <w:tc>
          <w:tcPr>
            <w:tcW w:w="1325" w:type="dxa"/>
          </w:tcPr>
          <w:p w14:paraId="0C2C6D18"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1.00</w:t>
            </w:r>
          </w:p>
        </w:tc>
        <w:tc>
          <w:tcPr>
            <w:tcW w:w="1370" w:type="dxa"/>
          </w:tcPr>
          <w:p w14:paraId="1F61E067"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c>
          <w:tcPr>
            <w:tcW w:w="999" w:type="dxa"/>
          </w:tcPr>
          <w:p w14:paraId="08EA891E"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1.00</w:t>
            </w:r>
          </w:p>
        </w:tc>
        <w:tc>
          <w:tcPr>
            <w:tcW w:w="1197" w:type="dxa"/>
          </w:tcPr>
          <w:p w14:paraId="289AF222"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c>
          <w:tcPr>
            <w:tcW w:w="1021" w:type="dxa"/>
          </w:tcPr>
          <w:p w14:paraId="5B47B899"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1.00</w:t>
            </w:r>
          </w:p>
        </w:tc>
        <w:tc>
          <w:tcPr>
            <w:tcW w:w="1025" w:type="dxa"/>
          </w:tcPr>
          <w:p w14:paraId="6981B2E6"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r>
      <w:tr w:rsidR="00C35656" w14:paraId="21CDDAA4" w14:textId="77777777" w:rsidTr="00D104D1">
        <w:tc>
          <w:tcPr>
            <w:tcW w:w="2090" w:type="dxa"/>
            <w:vMerge/>
            <w:vAlign w:val="center"/>
          </w:tcPr>
          <w:p w14:paraId="6C65003E"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c>
          <w:tcPr>
            <w:tcW w:w="4387" w:type="dxa"/>
          </w:tcPr>
          <w:p w14:paraId="79C72D6D" w14:textId="77777777" w:rsidR="00C35656" w:rsidRPr="00735179" w:rsidRDefault="00C35656" w:rsidP="00D104D1">
            <w:pPr>
              <w:spacing w:after="0" w:line="240" w:lineRule="auto"/>
              <w:rPr>
                <w:rFonts w:ascii="Times New Roman" w:eastAsia="Helvetica Neue" w:hAnsi="Times New Roman" w:cs="Times New Roman"/>
                <w:bCs/>
                <w:sz w:val="22"/>
                <w:szCs w:val="22"/>
              </w:rPr>
            </w:pPr>
            <w:r w:rsidRPr="00735179">
              <w:rPr>
                <w:rFonts w:ascii="Times New Roman" w:hAnsi="Times New Roman" w:cs="Times New Roman"/>
                <w:sz w:val="22"/>
                <w:szCs w:val="22"/>
              </w:rPr>
              <w:t>≤ 5 years</w:t>
            </w:r>
          </w:p>
        </w:tc>
        <w:tc>
          <w:tcPr>
            <w:tcW w:w="1325" w:type="dxa"/>
          </w:tcPr>
          <w:p w14:paraId="6926A5CE"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1.65</w:t>
            </w:r>
          </w:p>
        </w:tc>
        <w:tc>
          <w:tcPr>
            <w:tcW w:w="1370" w:type="dxa"/>
          </w:tcPr>
          <w:p w14:paraId="0AB3CFBE"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0.84-3.22</w:t>
            </w:r>
          </w:p>
        </w:tc>
        <w:tc>
          <w:tcPr>
            <w:tcW w:w="999" w:type="dxa"/>
          </w:tcPr>
          <w:p w14:paraId="2F3561D3"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0.81</w:t>
            </w:r>
          </w:p>
        </w:tc>
        <w:tc>
          <w:tcPr>
            <w:tcW w:w="1197" w:type="dxa"/>
          </w:tcPr>
          <w:p w14:paraId="2DF69F2A"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0.36-1.72</w:t>
            </w:r>
          </w:p>
        </w:tc>
        <w:tc>
          <w:tcPr>
            <w:tcW w:w="1021" w:type="dxa"/>
          </w:tcPr>
          <w:p w14:paraId="6944DAFB"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0.91</w:t>
            </w:r>
          </w:p>
        </w:tc>
        <w:tc>
          <w:tcPr>
            <w:tcW w:w="1025" w:type="dxa"/>
          </w:tcPr>
          <w:p w14:paraId="1191CF64"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0.53-1.54</w:t>
            </w:r>
          </w:p>
        </w:tc>
      </w:tr>
      <w:tr w:rsidR="00C35656" w14:paraId="61145371" w14:textId="77777777" w:rsidTr="00D104D1">
        <w:tc>
          <w:tcPr>
            <w:tcW w:w="2090" w:type="dxa"/>
            <w:vMerge w:val="restart"/>
            <w:vAlign w:val="center"/>
          </w:tcPr>
          <w:p w14:paraId="7149789A"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Diagnoses/Treats Patients w/ IDs</w:t>
            </w:r>
          </w:p>
        </w:tc>
        <w:tc>
          <w:tcPr>
            <w:tcW w:w="4387" w:type="dxa"/>
          </w:tcPr>
          <w:p w14:paraId="2AA4A089" w14:textId="77777777" w:rsidR="00C35656" w:rsidRPr="00735179" w:rsidRDefault="00C35656" w:rsidP="00D104D1">
            <w:pPr>
              <w:spacing w:after="0" w:line="240" w:lineRule="auto"/>
              <w:rPr>
                <w:rFonts w:ascii="Times New Roman" w:eastAsia="Helvetica Neue" w:hAnsi="Times New Roman" w:cs="Times New Roman"/>
                <w:bCs/>
                <w:sz w:val="22"/>
                <w:szCs w:val="22"/>
              </w:rPr>
            </w:pPr>
            <w:r w:rsidRPr="00735179">
              <w:rPr>
                <w:rFonts w:ascii="Times New Roman" w:hAnsi="Times New Roman" w:cs="Times New Roman"/>
                <w:sz w:val="22"/>
                <w:szCs w:val="22"/>
              </w:rPr>
              <w:t>Yes</w:t>
            </w:r>
          </w:p>
        </w:tc>
        <w:tc>
          <w:tcPr>
            <w:tcW w:w="1325" w:type="dxa"/>
          </w:tcPr>
          <w:p w14:paraId="08AF7387"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1.00</w:t>
            </w:r>
          </w:p>
        </w:tc>
        <w:tc>
          <w:tcPr>
            <w:tcW w:w="1370" w:type="dxa"/>
          </w:tcPr>
          <w:p w14:paraId="4DEFA7A8"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c>
          <w:tcPr>
            <w:tcW w:w="999" w:type="dxa"/>
          </w:tcPr>
          <w:p w14:paraId="7DFFB8E9"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1.00</w:t>
            </w:r>
          </w:p>
        </w:tc>
        <w:tc>
          <w:tcPr>
            <w:tcW w:w="1197" w:type="dxa"/>
          </w:tcPr>
          <w:p w14:paraId="5665BD87"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c>
          <w:tcPr>
            <w:tcW w:w="1021" w:type="dxa"/>
          </w:tcPr>
          <w:p w14:paraId="1824B9B0"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1.00</w:t>
            </w:r>
          </w:p>
        </w:tc>
        <w:tc>
          <w:tcPr>
            <w:tcW w:w="1025" w:type="dxa"/>
          </w:tcPr>
          <w:p w14:paraId="53F46004"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r>
      <w:tr w:rsidR="00C35656" w14:paraId="2DB02140" w14:textId="77777777" w:rsidTr="00D104D1">
        <w:tc>
          <w:tcPr>
            <w:tcW w:w="2090" w:type="dxa"/>
            <w:vMerge/>
          </w:tcPr>
          <w:p w14:paraId="63D1F5A8" w14:textId="77777777" w:rsidR="00C35656" w:rsidRPr="00735179" w:rsidRDefault="00C35656" w:rsidP="00D104D1">
            <w:pPr>
              <w:spacing w:after="0" w:line="240" w:lineRule="auto"/>
              <w:rPr>
                <w:rFonts w:ascii="Times New Roman" w:eastAsia="Helvetica Neue" w:hAnsi="Times New Roman" w:cs="Times New Roman"/>
                <w:bCs/>
                <w:sz w:val="22"/>
                <w:szCs w:val="22"/>
              </w:rPr>
            </w:pPr>
          </w:p>
        </w:tc>
        <w:tc>
          <w:tcPr>
            <w:tcW w:w="4387" w:type="dxa"/>
          </w:tcPr>
          <w:p w14:paraId="08CA258C" w14:textId="77777777" w:rsidR="00C35656" w:rsidRPr="00735179" w:rsidRDefault="00C35656" w:rsidP="00D104D1">
            <w:pPr>
              <w:spacing w:after="0" w:line="240" w:lineRule="auto"/>
              <w:rPr>
                <w:rFonts w:ascii="Times New Roman" w:eastAsia="Helvetica Neue" w:hAnsi="Times New Roman" w:cs="Times New Roman"/>
                <w:bCs/>
                <w:sz w:val="22"/>
                <w:szCs w:val="22"/>
              </w:rPr>
            </w:pPr>
            <w:r w:rsidRPr="00735179">
              <w:rPr>
                <w:rFonts w:ascii="Times New Roman" w:hAnsi="Times New Roman" w:cs="Times New Roman"/>
                <w:sz w:val="22"/>
                <w:szCs w:val="22"/>
              </w:rPr>
              <w:t>No</w:t>
            </w:r>
          </w:p>
        </w:tc>
        <w:tc>
          <w:tcPr>
            <w:tcW w:w="1325" w:type="dxa"/>
          </w:tcPr>
          <w:p w14:paraId="4E0F1478"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1.00</w:t>
            </w:r>
          </w:p>
        </w:tc>
        <w:tc>
          <w:tcPr>
            <w:tcW w:w="1370" w:type="dxa"/>
          </w:tcPr>
          <w:p w14:paraId="33912AAB"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0.50-2.04</w:t>
            </w:r>
          </w:p>
        </w:tc>
        <w:tc>
          <w:tcPr>
            <w:tcW w:w="999" w:type="dxa"/>
          </w:tcPr>
          <w:p w14:paraId="631EAB40"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0.75</w:t>
            </w:r>
          </w:p>
        </w:tc>
        <w:tc>
          <w:tcPr>
            <w:tcW w:w="1197" w:type="dxa"/>
          </w:tcPr>
          <w:p w14:paraId="2A9C9AE1"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0.36-1.61</w:t>
            </w:r>
          </w:p>
        </w:tc>
        <w:tc>
          <w:tcPr>
            <w:tcW w:w="1021" w:type="dxa"/>
          </w:tcPr>
          <w:p w14:paraId="54EE8167"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0.86</w:t>
            </w:r>
          </w:p>
        </w:tc>
        <w:tc>
          <w:tcPr>
            <w:tcW w:w="1025" w:type="dxa"/>
          </w:tcPr>
          <w:p w14:paraId="5CE73A30"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0.50-1.47</w:t>
            </w:r>
          </w:p>
        </w:tc>
      </w:tr>
      <w:tr w:rsidR="00C35656" w14:paraId="4A45E0D3" w14:textId="77777777" w:rsidTr="00D104D1">
        <w:tc>
          <w:tcPr>
            <w:tcW w:w="13414" w:type="dxa"/>
            <w:gridSpan w:val="8"/>
            <w:shd w:val="clear" w:color="auto" w:fill="F2F2F2"/>
          </w:tcPr>
          <w:p w14:paraId="58F8579C" w14:textId="77777777" w:rsidR="00C35656" w:rsidRPr="00735179" w:rsidRDefault="00C35656" w:rsidP="00D104D1">
            <w:pPr>
              <w:spacing w:after="0" w:line="240" w:lineRule="auto"/>
              <w:rPr>
                <w:rFonts w:ascii="Times New Roman" w:eastAsia="Helvetica Neue" w:hAnsi="Times New Roman" w:cs="Times New Roman"/>
                <w:b/>
                <w:sz w:val="22"/>
                <w:szCs w:val="22"/>
              </w:rPr>
            </w:pPr>
            <w:r w:rsidRPr="00735179">
              <w:rPr>
                <w:rFonts w:ascii="Times New Roman" w:eastAsia="Helvetica Neue" w:hAnsi="Times New Roman" w:cs="Times New Roman"/>
                <w:b/>
              </w:rPr>
              <w:t>Training Characteristics</w:t>
            </w:r>
          </w:p>
        </w:tc>
      </w:tr>
      <w:tr w:rsidR="00C35656" w14:paraId="7B16B385" w14:textId="77777777" w:rsidTr="00D104D1">
        <w:tc>
          <w:tcPr>
            <w:tcW w:w="2090" w:type="dxa"/>
            <w:vMerge w:val="restart"/>
            <w:vAlign w:val="center"/>
          </w:tcPr>
          <w:p w14:paraId="75CEE0BB"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Received ID Training</w:t>
            </w:r>
          </w:p>
        </w:tc>
        <w:tc>
          <w:tcPr>
            <w:tcW w:w="4387" w:type="dxa"/>
          </w:tcPr>
          <w:p w14:paraId="1C905D39" w14:textId="77777777" w:rsidR="00C35656" w:rsidRPr="00735179" w:rsidRDefault="00C35656" w:rsidP="00D104D1">
            <w:pPr>
              <w:spacing w:after="0" w:line="240" w:lineRule="auto"/>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Yes</w:t>
            </w:r>
          </w:p>
        </w:tc>
        <w:tc>
          <w:tcPr>
            <w:tcW w:w="1325" w:type="dxa"/>
          </w:tcPr>
          <w:p w14:paraId="69550DC6"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1.00</w:t>
            </w:r>
          </w:p>
        </w:tc>
        <w:tc>
          <w:tcPr>
            <w:tcW w:w="1370" w:type="dxa"/>
          </w:tcPr>
          <w:p w14:paraId="7EFE5C5D"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c>
          <w:tcPr>
            <w:tcW w:w="999" w:type="dxa"/>
          </w:tcPr>
          <w:p w14:paraId="7F2A4A27"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1.00</w:t>
            </w:r>
          </w:p>
        </w:tc>
        <w:tc>
          <w:tcPr>
            <w:tcW w:w="1197" w:type="dxa"/>
          </w:tcPr>
          <w:p w14:paraId="146BA971"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c>
          <w:tcPr>
            <w:tcW w:w="1021" w:type="dxa"/>
          </w:tcPr>
          <w:p w14:paraId="014FFD7E"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1.00</w:t>
            </w:r>
          </w:p>
        </w:tc>
        <w:tc>
          <w:tcPr>
            <w:tcW w:w="1025" w:type="dxa"/>
          </w:tcPr>
          <w:p w14:paraId="74BC690B"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r>
      <w:tr w:rsidR="00C35656" w14:paraId="15553DF0" w14:textId="77777777" w:rsidTr="00D104D1">
        <w:tc>
          <w:tcPr>
            <w:tcW w:w="2090" w:type="dxa"/>
            <w:vMerge/>
            <w:vAlign w:val="center"/>
          </w:tcPr>
          <w:p w14:paraId="30F1E9AE"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c>
          <w:tcPr>
            <w:tcW w:w="4387" w:type="dxa"/>
          </w:tcPr>
          <w:p w14:paraId="4B9E957F" w14:textId="77777777" w:rsidR="00C35656" w:rsidRPr="00735179" w:rsidRDefault="00C35656" w:rsidP="00D104D1">
            <w:pPr>
              <w:spacing w:after="0" w:line="240" w:lineRule="auto"/>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No</w:t>
            </w:r>
          </w:p>
        </w:tc>
        <w:tc>
          <w:tcPr>
            <w:tcW w:w="1325" w:type="dxa"/>
          </w:tcPr>
          <w:p w14:paraId="1DDA0873"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1.23</w:t>
            </w:r>
          </w:p>
        </w:tc>
        <w:tc>
          <w:tcPr>
            <w:tcW w:w="1370" w:type="dxa"/>
          </w:tcPr>
          <w:p w14:paraId="5082D90D"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0.60-2.70</w:t>
            </w:r>
          </w:p>
        </w:tc>
        <w:tc>
          <w:tcPr>
            <w:tcW w:w="999" w:type="dxa"/>
          </w:tcPr>
          <w:p w14:paraId="46CDA72E"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0.70</w:t>
            </w:r>
          </w:p>
        </w:tc>
        <w:tc>
          <w:tcPr>
            <w:tcW w:w="1197" w:type="dxa"/>
          </w:tcPr>
          <w:p w14:paraId="5A937949"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0.33-1.56</w:t>
            </w:r>
          </w:p>
        </w:tc>
        <w:tc>
          <w:tcPr>
            <w:tcW w:w="1021" w:type="dxa"/>
          </w:tcPr>
          <w:p w14:paraId="66A0BCBC"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0.89</w:t>
            </w:r>
          </w:p>
        </w:tc>
        <w:tc>
          <w:tcPr>
            <w:tcW w:w="1025" w:type="dxa"/>
          </w:tcPr>
          <w:p w14:paraId="3F75629F"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0.51-1.57</w:t>
            </w:r>
          </w:p>
        </w:tc>
      </w:tr>
      <w:tr w:rsidR="00C35656" w14:paraId="13E4C558" w14:textId="77777777" w:rsidTr="00D104D1">
        <w:tc>
          <w:tcPr>
            <w:tcW w:w="2090" w:type="dxa"/>
            <w:vMerge w:val="restart"/>
            <w:vAlign w:val="center"/>
          </w:tcPr>
          <w:p w14:paraId="0235E14E"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Experts Who Delivered ID Training</w:t>
            </w:r>
          </w:p>
        </w:tc>
        <w:tc>
          <w:tcPr>
            <w:tcW w:w="4387" w:type="dxa"/>
          </w:tcPr>
          <w:p w14:paraId="68111AE4" w14:textId="77777777" w:rsidR="00C35656" w:rsidRPr="00735179" w:rsidRDefault="00C35656" w:rsidP="00D104D1">
            <w:pPr>
              <w:spacing w:after="0" w:line="240" w:lineRule="auto"/>
              <w:rPr>
                <w:rFonts w:ascii="Times New Roman" w:eastAsia="Helvetica Neue" w:hAnsi="Times New Roman" w:cs="Times New Roman"/>
                <w:bCs/>
                <w:sz w:val="22"/>
                <w:szCs w:val="22"/>
              </w:rPr>
            </w:pPr>
            <w:r w:rsidRPr="00735179">
              <w:rPr>
                <w:rFonts w:ascii="Times New Roman" w:hAnsi="Times New Roman" w:cs="Times New Roman"/>
                <w:sz w:val="22"/>
                <w:szCs w:val="22"/>
              </w:rPr>
              <w:t>No - Respondents’ Health Facility</w:t>
            </w:r>
          </w:p>
        </w:tc>
        <w:tc>
          <w:tcPr>
            <w:tcW w:w="1325" w:type="dxa"/>
          </w:tcPr>
          <w:p w14:paraId="73418773"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1.00</w:t>
            </w:r>
          </w:p>
        </w:tc>
        <w:tc>
          <w:tcPr>
            <w:tcW w:w="1370" w:type="dxa"/>
          </w:tcPr>
          <w:p w14:paraId="33F649D4"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c>
          <w:tcPr>
            <w:tcW w:w="999" w:type="dxa"/>
          </w:tcPr>
          <w:p w14:paraId="0A7B1805"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1.00</w:t>
            </w:r>
          </w:p>
        </w:tc>
        <w:tc>
          <w:tcPr>
            <w:tcW w:w="1197" w:type="dxa"/>
          </w:tcPr>
          <w:p w14:paraId="2F552EAA"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c>
          <w:tcPr>
            <w:tcW w:w="1021" w:type="dxa"/>
          </w:tcPr>
          <w:p w14:paraId="71EC0818"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1.00</w:t>
            </w:r>
          </w:p>
        </w:tc>
        <w:tc>
          <w:tcPr>
            <w:tcW w:w="1025" w:type="dxa"/>
          </w:tcPr>
          <w:p w14:paraId="06FF86D8"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r>
      <w:tr w:rsidR="00C35656" w14:paraId="6A17E079" w14:textId="77777777" w:rsidTr="00D104D1">
        <w:tc>
          <w:tcPr>
            <w:tcW w:w="2090" w:type="dxa"/>
            <w:vMerge/>
            <w:vAlign w:val="center"/>
          </w:tcPr>
          <w:p w14:paraId="4A736F46"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c>
          <w:tcPr>
            <w:tcW w:w="4387" w:type="dxa"/>
          </w:tcPr>
          <w:p w14:paraId="4980B402" w14:textId="77777777" w:rsidR="00C35656" w:rsidRPr="00735179" w:rsidRDefault="00C35656" w:rsidP="00D104D1">
            <w:pPr>
              <w:spacing w:after="0" w:line="240" w:lineRule="auto"/>
              <w:rPr>
                <w:rFonts w:ascii="Times New Roman" w:eastAsia="Helvetica Neue" w:hAnsi="Times New Roman" w:cs="Times New Roman"/>
                <w:bCs/>
                <w:sz w:val="22"/>
                <w:szCs w:val="22"/>
              </w:rPr>
            </w:pPr>
            <w:r w:rsidRPr="00735179">
              <w:rPr>
                <w:rFonts w:ascii="Times New Roman" w:hAnsi="Times New Roman" w:cs="Times New Roman"/>
                <w:sz w:val="22"/>
                <w:szCs w:val="22"/>
              </w:rPr>
              <w:t>Yes - Respondents’ Health Facility</w:t>
            </w:r>
          </w:p>
        </w:tc>
        <w:tc>
          <w:tcPr>
            <w:tcW w:w="1325" w:type="dxa"/>
          </w:tcPr>
          <w:p w14:paraId="698699EC"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0.40</w:t>
            </w:r>
          </w:p>
        </w:tc>
        <w:tc>
          <w:tcPr>
            <w:tcW w:w="1370" w:type="dxa"/>
          </w:tcPr>
          <w:p w14:paraId="6BCBF3D5"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0.20-0.80</w:t>
            </w:r>
          </w:p>
        </w:tc>
        <w:tc>
          <w:tcPr>
            <w:tcW w:w="999" w:type="dxa"/>
          </w:tcPr>
          <w:p w14:paraId="0A563150"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0.48</w:t>
            </w:r>
          </w:p>
        </w:tc>
        <w:tc>
          <w:tcPr>
            <w:tcW w:w="1197" w:type="dxa"/>
          </w:tcPr>
          <w:p w14:paraId="27AE7227"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0.22-1.03</w:t>
            </w:r>
          </w:p>
        </w:tc>
        <w:tc>
          <w:tcPr>
            <w:tcW w:w="1021" w:type="dxa"/>
          </w:tcPr>
          <w:p w14:paraId="6A5DFC76"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0.74</w:t>
            </w:r>
          </w:p>
        </w:tc>
        <w:tc>
          <w:tcPr>
            <w:tcW w:w="1025" w:type="dxa"/>
          </w:tcPr>
          <w:p w14:paraId="32AB20D9"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0.44-1.23</w:t>
            </w:r>
          </w:p>
        </w:tc>
      </w:tr>
      <w:tr w:rsidR="00C35656" w14:paraId="08262739" w14:textId="77777777" w:rsidTr="00D104D1">
        <w:tc>
          <w:tcPr>
            <w:tcW w:w="2090" w:type="dxa"/>
            <w:vMerge/>
            <w:vAlign w:val="center"/>
          </w:tcPr>
          <w:p w14:paraId="310B7247"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c>
          <w:tcPr>
            <w:tcW w:w="4387" w:type="dxa"/>
          </w:tcPr>
          <w:p w14:paraId="1F2BCBFC" w14:textId="77777777" w:rsidR="00C35656" w:rsidRPr="00735179" w:rsidRDefault="00C35656" w:rsidP="00D104D1">
            <w:pPr>
              <w:spacing w:after="0" w:line="240" w:lineRule="auto"/>
              <w:rPr>
                <w:rFonts w:ascii="Times New Roman" w:eastAsia="Helvetica Neue" w:hAnsi="Times New Roman" w:cs="Times New Roman"/>
                <w:bCs/>
                <w:sz w:val="22"/>
                <w:szCs w:val="22"/>
              </w:rPr>
            </w:pPr>
            <w:r w:rsidRPr="00735179">
              <w:rPr>
                <w:rFonts w:ascii="Times New Roman" w:hAnsi="Times New Roman" w:cs="Times New Roman"/>
                <w:sz w:val="22"/>
                <w:szCs w:val="22"/>
              </w:rPr>
              <w:t>No - Ministry/Government Health Authorities</w:t>
            </w:r>
          </w:p>
        </w:tc>
        <w:tc>
          <w:tcPr>
            <w:tcW w:w="1325" w:type="dxa"/>
          </w:tcPr>
          <w:p w14:paraId="6E3D533E"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1.00</w:t>
            </w:r>
          </w:p>
        </w:tc>
        <w:tc>
          <w:tcPr>
            <w:tcW w:w="1370" w:type="dxa"/>
          </w:tcPr>
          <w:p w14:paraId="41AF636A"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c>
          <w:tcPr>
            <w:tcW w:w="999" w:type="dxa"/>
          </w:tcPr>
          <w:p w14:paraId="0085B6F3"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1.00</w:t>
            </w:r>
          </w:p>
        </w:tc>
        <w:tc>
          <w:tcPr>
            <w:tcW w:w="1197" w:type="dxa"/>
          </w:tcPr>
          <w:p w14:paraId="24C828CC"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c>
          <w:tcPr>
            <w:tcW w:w="1021" w:type="dxa"/>
          </w:tcPr>
          <w:p w14:paraId="2DD1ED82"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1.00</w:t>
            </w:r>
          </w:p>
        </w:tc>
        <w:tc>
          <w:tcPr>
            <w:tcW w:w="1025" w:type="dxa"/>
          </w:tcPr>
          <w:p w14:paraId="69915992"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r>
      <w:tr w:rsidR="00C35656" w14:paraId="60AE6E87" w14:textId="77777777" w:rsidTr="00D104D1">
        <w:tc>
          <w:tcPr>
            <w:tcW w:w="2090" w:type="dxa"/>
            <w:vMerge/>
            <w:vAlign w:val="center"/>
          </w:tcPr>
          <w:p w14:paraId="3ABB642A"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c>
          <w:tcPr>
            <w:tcW w:w="4387" w:type="dxa"/>
          </w:tcPr>
          <w:p w14:paraId="41FE6A69" w14:textId="77777777" w:rsidR="00C35656" w:rsidRPr="00735179" w:rsidRDefault="00C35656" w:rsidP="00D104D1">
            <w:pPr>
              <w:spacing w:after="0" w:line="240" w:lineRule="auto"/>
              <w:rPr>
                <w:rFonts w:ascii="Times New Roman" w:eastAsia="Helvetica Neue" w:hAnsi="Times New Roman" w:cs="Times New Roman"/>
                <w:bCs/>
                <w:sz w:val="22"/>
                <w:szCs w:val="22"/>
              </w:rPr>
            </w:pPr>
            <w:r w:rsidRPr="00735179">
              <w:rPr>
                <w:rFonts w:ascii="Times New Roman" w:hAnsi="Times New Roman" w:cs="Times New Roman"/>
                <w:sz w:val="22"/>
                <w:szCs w:val="22"/>
              </w:rPr>
              <w:t>Yes - Ministry/Government Health Authorities</w:t>
            </w:r>
          </w:p>
        </w:tc>
        <w:tc>
          <w:tcPr>
            <w:tcW w:w="1325" w:type="dxa"/>
          </w:tcPr>
          <w:p w14:paraId="58451F1A"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1.52</w:t>
            </w:r>
          </w:p>
        </w:tc>
        <w:tc>
          <w:tcPr>
            <w:tcW w:w="1370" w:type="dxa"/>
          </w:tcPr>
          <w:p w14:paraId="6EC703EE"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0.77-3.14</w:t>
            </w:r>
          </w:p>
        </w:tc>
        <w:tc>
          <w:tcPr>
            <w:tcW w:w="999" w:type="dxa"/>
          </w:tcPr>
          <w:p w14:paraId="63EEB958"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3.00</w:t>
            </w:r>
          </w:p>
        </w:tc>
        <w:tc>
          <w:tcPr>
            <w:tcW w:w="1197" w:type="dxa"/>
          </w:tcPr>
          <w:p w14:paraId="584956C9"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1.31-7.77</w:t>
            </w:r>
          </w:p>
        </w:tc>
        <w:tc>
          <w:tcPr>
            <w:tcW w:w="1021" w:type="dxa"/>
          </w:tcPr>
          <w:p w14:paraId="1093337D"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0.94</w:t>
            </w:r>
          </w:p>
        </w:tc>
        <w:tc>
          <w:tcPr>
            <w:tcW w:w="1025" w:type="dxa"/>
          </w:tcPr>
          <w:p w14:paraId="7A2B0D69"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0.56-1.58</w:t>
            </w:r>
          </w:p>
        </w:tc>
      </w:tr>
      <w:tr w:rsidR="00C35656" w14:paraId="186EA9BE" w14:textId="77777777" w:rsidTr="00D104D1">
        <w:tc>
          <w:tcPr>
            <w:tcW w:w="2090" w:type="dxa"/>
            <w:vMerge/>
            <w:vAlign w:val="center"/>
          </w:tcPr>
          <w:p w14:paraId="1ED314C6"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c>
          <w:tcPr>
            <w:tcW w:w="4387" w:type="dxa"/>
          </w:tcPr>
          <w:p w14:paraId="22D0C0B4" w14:textId="77777777" w:rsidR="00C35656" w:rsidRPr="00735179" w:rsidRDefault="00C35656" w:rsidP="00D104D1">
            <w:pPr>
              <w:spacing w:after="0" w:line="240" w:lineRule="auto"/>
              <w:rPr>
                <w:rFonts w:ascii="Times New Roman" w:eastAsia="Helvetica Neue" w:hAnsi="Times New Roman" w:cs="Times New Roman"/>
                <w:bCs/>
                <w:sz w:val="22"/>
                <w:szCs w:val="22"/>
              </w:rPr>
            </w:pPr>
            <w:r w:rsidRPr="00735179">
              <w:rPr>
                <w:rFonts w:ascii="Times New Roman" w:hAnsi="Times New Roman" w:cs="Times New Roman"/>
                <w:sz w:val="22"/>
                <w:szCs w:val="22"/>
              </w:rPr>
              <w:t>No - International NGOs</w:t>
            </w:r>
          </w:p>
        </w:tc>
        <w:tc>
          <w:tcPr>
            <w:tcW w:w="1325" w:type="dxa"/>
          </w:tcPr>
          <w:p w14:paraId="3D7D8BE3"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1.00</w:t>
            </w:r>
          </w:p>
        </w:tc>
        <w:tc>
          <w:tcPr>
            <w:tcW w:w="1370" w:type="dxa"/>
          </w:tcPr>
          <w:p w14:paraId="146C5CC8"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c>
          <w:tcPr>
            <w:tcW w:w="999" w:type="dxa"/>
          </w:tcPr>
          <w:p w14:paraId="1C302BEA"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1.00</w:t>
            </w:r>
          </w:p>
        </w:tc>
        <w:tc>
          <w:tcPr>
            <w:tcW w:w="1197" w:type="dxa"/>
          </w:tcPr>
          <w:p w14:paraId="7F117FE1"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c>
          <w:tcPr>
            <w:tcW w:w="1021" w:type="dxa"/>
          </w:tcPr>
          <w:p w14:paraId="5D63CCB4"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1.00</w:t>
            </w:r>
          </w:p>
        </w:tc>
        <w:tc>
          <w:tcPr>
            <w:tcW w:w="1025" w:type="dxa"/>
          </w:tcPr>
          <w:p w14:paraId="58B0F9DE"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r>
      <w:tr w:rsidR="00C35656" w14:paraId="26D0A9C8" w14:textId="77777777" w:rsidTr="00D104D1">
        <w:tc>
          <w:tcPr>
            <w:tcW w:w="2090" w:type="dxa"/>
            <w:vMerge/>
            <w:vAlign w:val="center"/>
          </w:tcPr>
          <w:p w14:paraId="6872ADAC"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c>
          <w:tcPr>
            <w:tcW w:w="4387" w:type="dxa"/>
          </w:tcPr>
          <w:p w14:paraId="127D7C8C" w14:textId="77777777" w:rsidR="00C35656" w:rsidRPr="00735179" w:rsidRDefault="00C35656" w:rsidP="00D104D1">
            <w:pPr>
              <w:spacing w:after="0" w:line="240" w:lineRule="auto"/>
              <w:rPr>
                <w:rFonts w:ascii="Times New Roman" w:eastAsia="Helvetica Neue" w:hAnsi="Times New Roman" w:cs="Times New Roman"/>
                <w:bCs/>
                <w:sz w:val="22"/>
                <w:szCs w:val="22"/>
              </w:rPr>
            </w:pPr>
            <w:r w:rsidRPr="00735179">
              <w:rPr>
                <w:rFonts w:ascii="Times New Roman" w:hAnsi="Times New Roman" w:cs="Times New Roman"/>
                <w:sz w:val="22"/>
                <w:szCs w:val="22"/>
              </w:rPr>
              <w:t>Yes - International NGOs</w:t>
            </w:r>
          </w:p>
        </w:tc>
        <w:tc>
          <w:tcPr>
            <w:tcW w:w="1325" w:type="dxa"/>
          </w:tcPr>
          <w:p w14:paraId="731FD143"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1.18</w:t>
            </w:r>
          </w:p>
        </w:tc>
        <w:tc>
          <w:tcPr>
            <w:tcW w:w="1370" w:type="dxa"/>
          </w:tcPr>
          <w:p w14:paraId="26ABDF58"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0.42-4.20</w:t>
            </w:r>
          </w:p>
        </w:tc>
        <w:tc>
          <w:tcPr>
            <w:tcW w:w="999" w:type="dxa"/>
          </w:tcPr>
          <w:p w14:paraId="2AA3EAF1"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2.02</w:t>
            </w:r>
          </w:p>
        </w:tc>
        <w:tc>
          <w:tcPr>
            <w:tcW w:w="1197" w:type="dxa"/>
          </w:tcPr>
          <w:p w14:paraId="6D78ED53"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0.56-12.93</w:t>
            </w:r>
          </w:p>
        </w:tc>
        <w:tc>
          <w:tcPr>
            <w:tcW w:w="1021" w:type="dxa"/>
          </w:tcPr>
          <w:p w14:paraId="533577D2"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2.28</w:t>
            </w:r>
          </w:p>
        </w:tc>
        <w:tc>
          <w:tcPr>
            <w:tcW w:w="1025" w:type="dxa"/>
          </w:tcPr>
          <w:p w14:paraId="45429811"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0.94-6.42</w:t>
            </w:r>
          </w:p>
        </w:tc>
      </w:tr>
      <w:tr w:rsidR="00C35656" w14:paraId="772C862C" w14:textId="77777777" w:rsidTr="00D104D1">
        <w:tc>
          <w:tcPr>
            <w:tcW w:w="2090" w:type="dxa"/>
            <w:vMerge w:val="restart"/>
            <w:vAlign w:val="center"/>
          </w:tcPr>
          <w:p w14:paraId="2E0E1CD2"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What ID Training Was Delivered</w:t>
            </w:r>
          </w:p>
        </w:tc>
        <w:tc>
          <w:tcPr>
            <w:tcW w:w="4387" w:type="dxa"/>
          </w:tcPr>
          <w:p w14:paraId="6E7482D9" w14:textId="77777777" w:rsidR="00C35656" w:rsidRPr="00735179" w:rsidRDefault="00C35656" w:rsidP="00D104D1">
            <w:pPr>
              <w:spacing w:after="0" w:line="240" w:lineRule="auto"/>
              <w:rPr>
                <w:rFonts w:ascii="Times New Roman" w:eastAsia="Helvetica Neue" w:hAnsi="Times New Roman" w:cs="Times New Roman"/>
                <w:bCs/>
                <w:sz w:val="22"/>
                <w:szCs w:val="22"/>
              </w:rPr>
            </w:pPr>
            <w:r w:rsidRPr="00735179">
              <w:rPr>
                <w:rFonts w:ascii="Times New Roman" w:hAnsi="Times New Roman" w:cs="Times New Roman"/>
                <w:sz w:val="22"/>
                <w:szCs w:val="22"/>
              </w:rPr>
              <w:t>No - COVID-19</w:t>
            </w:r>
          </w:p>
        </w:tc>
        <w:tc>
          <w:tcPr>
            <w:tcW w:w="1325" w:type="dxa"/>
          </w:tcPr>
          <w:p w14:paraId="06CCA184"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1.00</w:t>
            </w:r>
          </w:p>
        </w:tc>
        <w:tc>
          <w:tcPr>
            <w:tcW w:w="1370" w:type="dxa"/>
          </w:tcPr>
          <w:p w14:paraId="735D00F8"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c>
          <w:tcPr>
            <w:tcW w:w="999" w:type="dxa"/>
          </w:tcPr>
          <w:p w14:paraId="51FB16E4"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1.00</w:t>
            </w:r>
          </w:p>
        </w:tc>
        <w:tc>
          <w:tcPr>
            <w:tcW w:w="1197" w:type="dxa"/>
          </w:tcPr>
          <w:p w14:paraId="28A9F8C7"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c>
          <w:tcPr>
            <w:tcW w:w="1021" w:type="dxa"/>
          </w:tcPr>
          <w:p w14:paraId="1BB9BCDE"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1.00</w:t>
            </w:r>
          </w:p>
        </w:tc>
        <w:tc>
          <w:tcPr>
            <w:tcW w:w="1025" w:type="dxa"/>
          </w:tcPr>
          <w:p w14:paraId="3F8F4A92"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r>
      <w:tr w:rsidR="00C35656" w14:paraId="08054B91" w14:textId="77777777" w:rsidTr="00D104D1">
        <w:tc>
          <w:tcPr>
            <w:tcW w:w="2090" w:type="dxa"/>
            <w:vMerge/>
          </w:tcPr>
          <w:p w14:paraId="02243C9A" w14:textId="77777777" w:rsidR="00C35656" w:rsidRPr="00735179" w:rsidRDefault="00C35656" w:rsidP="00D104D1">
            <w:pPr>
              <w:spacing w:after="0" w:line="240" w:lineRule="auto"/>
              <w:rPr>
                <w:rFonts w:ascii="Times New Roman" w:eastAsia="Helvetica Neue" w:hAnsi="Times New Roman" w:cs="Times New Roman"/>
                <w:bCs/>
                <w:sz w:val="22"/>
                <w:szCs w:val="22"/>
              </w:rPr>
            </w:pPr>
          </w:p>
        </w:tc>
        <w:tc>
          <w:tcPr>
            <w:tcW w:w="4387" w:type="dxa"/>
          </w:tcPr>
          <w:p w14:paraId="433581BD" w14:textId="77777777" w:rsidR="00C35656" w:rsidRPr="00735179" w:rsidRDefault="00C35656" w:rsidP="00D104D1">
            <w:pPr>
              <w:spacing w:after="0" w:line="240" w:lineRule="auto"/>
              <w:rPr>
                <w:rFonts w:ascii="Times New Roman" w:eastAsia="Helvetica Neue" w:hAnsi="Times New Roman" w:cs="Times New Roman"/>
                <w:bCs/>
                <w:sz w:val="22"/>
                <w:szCs w:val="22"/>
              </w:rPr>
            </w:pPr>
            <w:r w:rsidRPr="00735179">
              <w:rPr>
                <w:rFonts w:ascii="Times New Roman" w:hAnsi="Times New Roman" w:cs="Times New Roman"/>
                <w:sz w:val="22"/>
                <w:szCs w:val="22"/>
              </w:rPr>
              <w:t>Yes - COVID-19</w:t>
            </w:r>
          </w:p>
        </w:tc>
        <w:tc>
          <w:tcPr>
            <w:tcW w:w="1325" w:type="dxa"/>
          </w:tcPr>
          <w:p w14:paraId="76BF066D"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0.47</w:t>
            </w:r>
          </w:p>
        </w:tc>
        <w:tc>
          <w:tcPr>
            <w:tcW w:w="1370" w:type="dxa"/>
          </w:tcPr>
          <w:p w14:paraId="1966817B"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0.21-0.95</w:t>
            </w:r>
          </w:p>
        </w:tc>
        <w:tc>
          <w:tcPr>
            <w:tcW w:w="999" w:type="dxa"/>
          </w:tcPr>
          <w:p w14:paraId="0C820528"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0.82</w:t>
            </w:r>
          </w:p>
        </w:tc>
        <w:tc>
          <w:tcPr>
            <w:tcW w:w="1197" w:type="dxa"/>
          </w:tcPr>
          <w:p w14:paraId="730C8F38"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0.37-1.73</w:t>
            </w:r>
          </w:p>
        </w:tc>
        <w:tc>
          <w:tcPr>
            <w:tcW w:w="1021" w:type="dxa"/>
          </w:tcPr>
          <w:p w14:paraId="43DF4052"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1.33</w:t>
            </w:r>
          </w:p>
        </w:tc>
        <w:tc>
          <w:tcPr>
            <w:tcW w:w="1025" w:type="dxa"/>
          </w:tcPr>
          <w:p w14:paraId="66B34FB2"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0.79-2.23</w:t>
            </w:r>
          </w:p>
        </w:tc>
      </w:tr>
      <w:tr w:rsidR="00C35656" w14:paraId="47067F3D" w14:textId="77777777" w:rsidTr="00D104D1">
        <w:tc>
          <w:tcPr>
            <w:tcW w:w="2090" w:type="dxa"/>
            <w:vMerge/>
          </w:tcPr>
          <w:p w14:paraId="4E309C5E" w14:textId="77777777" w:rsidR="00C35656" w:rsidRPr="00735179" w:rsidRDefault="00C35656" w:rsidP="00D104D1">
            <w:pPr>
              <w:spacing w:after="0" w:line="240" w:lineRule="auto"/>
              <w:rPr>
                <w:rFonts w:ascii="Times New Roman" w:eastAsia="Helvetica Neue" w:hAnsi="Times New Roman" w:cs="Times New Roman"/>
                <w:bCs/>
                <w:sz w:val="22"/>
                <w:szCs w:val="22"/>
              </w:rPr>
            </w:pPr>
          </w:p>
        </w:tc>
        <w:tc>
          <w:tcPr>
            <w:tcW w:w="4387" w:type="dxa"/>
          </w:tcPr>
          <w:p w14:paraId="39EB9FCF" w14:textId="77777777" w:rsidR="00C35656" w:rsidRPr="00735179" w:rsidRDefault="00C35656" w:rsidP="00D104D1">
            <w:pPr>
              <w:spacing w:after="0" w:line="240" w:lineRule="auto"/>
              <w:rPr>
                <w:rFonts w:ascii="Times New Roman" w:eastAsia="Helvetica Neue" w:hAnsi="Times New Roman" w:cs="Times New Roman"/>
                <w:bCs/>
                <w:sz w:val="22"/>
                <w:szCs w:val="22"/>
              </w:rPr>
            </w:pPr>
            <w:r w:rsidRPr="00735179">
              <w:rPr>
                <w:rFonts w:ascii="Times New Roman" w:hAnsi="Times New Roman" w:cs="Times New Roman"/>
                <w:sz w:val="22"/>
                <w:szCs w:val="22"/>
              </w:rPr>
              <w:t>No - Ebola virus disease (EVD)</w:t>
            </w:r>
          </w:p>
        </w:tc>
        <w:tc>
          <w:tcPr>
            <w:tcW w:w="1325" w:type="dxa"/>
          </w:tcPr>
          <w:p w14:paraId="1F5EA3FD"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1.00</w:t>
            </w:r>
          </w:p>
        </w:tc>
        <w:tc>
          <w:tcPr>
            <w:tcW w:w="1370" w:type="dxa"/>
          </w:tcPr>
          <w:p w14:paraId="0CC5E7F2"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c>
          <w:tcPr>
            <w:tcW w:w="999" w:type="dxa"/>
          </w:tcPr>
          <w:p w14:paraId="1F5FE9E3"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1.00</w:t>
            </w:r>
          </w:p>
        </w:tc>
        <w:tc>
          <w:tcPr>
            <w:tcW w:w="1197" w:type="dxa"/>
          </w:tcPr>
          <w:p w14:paraId="3D9C5B11"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c>
          <w:tcPr>
            <w:tcW w:w="1021" w:type="dxa"/>
          </w:tcPr>
          <w:p w14:paraId="325E7E75"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1.00</w:t>
            </w:r>
          </w:p>
        </w:tc>
        <w:tc>
          <w:tcPr>
            <w:tcW w:w="1025" w:type="dxa"/>
          </w:tcPr>
          <w:p w14:paraId="6E261BD4"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r>
      <w:tr w:rsidR="00C35656" w14:paraId="24B334B4" w14:textId="77777777" w:rsidTr="00D104D1">
        <w:tc>
          <w:tcPr>
            <w:tcW w:w="2090" w:type="dxa"/>
            <w:vMerge/>
          </w:tcPr>
          <w:p w14:paraId="5F4C1E4D" w14:textId="77777777" w:rsidR="00C35656" w:rsidRPr="00735179" w:rsidRDefault="00C35656" w:rsidP="00D104D1">
            <w:pPr>
              <w:spacing w:after="0" w:line="240" w:lineRule="auto"/>
              <w:rPr>
                <w:rFonts w:ascii="Times New Roman" w:eastAsia="Helvetica Neue" w:hAnsi="Times New Roman" w:cs="Times New Roman"/>
                <w:bCs/>
                <w:sz w:val="22"/>
                <w:szCs w:val="22"/>
              </w:rPr>
            </w:pPr>
          </w:p>
        </w:tc>
        <w:tc>
          <w:tcPr>
            <w:tcW w:w="4387" w:type="dxa"/>
          </w:tcPr>
          <w:p w14:paraId="06335355" w14:textId="77777777" w:rsidR="00C35656" w:rsidRPr="00735179" w:rsidRDefault="00C35656" w:rsidP="00D104D1">
            <w:pPr>
              <w:spacing w:after="0" w:line="240" w:lineRule="auto"/>
              <w:rPr>
                <w:rFonts w:ascii="Times New Roman" w:eastAsia="Helvetica Neue" w:hAnsi="Times New Roman" w:cs="Times New Roman"/>
                <w:bCs/>
                <w:sz w:val="22"/>
                <w:szCs w:val="22"/>
              </w:rPr>
            </w:pPr>
            <w:r w:rsidRPr="00735179">
              <w:rPr>
                <w:rFonts w:ascii="Times New Roman" w:hAnsi="Times New Roman" w:cs="Times New Roman"/>
                <w:sz w:val="22"/>
                <w:szCs w:val="22"/>
              </w:rPr>
              <w:t>Yes - Ebola virus disease (EVD)</w:t>
            </w:r>
          </w:p>
        </w:tc>
        <w:tc>
          <w:tcPr>
            <w:tcW w:w="1325" w:type="dxa"/>
          </w:tcPr>
          <w:p w14:paraId="7A1091CF"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0.49</w:t>
            </w:r>
          </w:p>
        </w:tc>
        <w:tc>
          <w:tcPr>
            <w:tcW w:w="1370" w:type="dxa"/>
          </w:tcPr>
          <w:p w14:paraId="68B6994C"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0.24-1.00</w:t>
            </w:r>
          </w:p>
        </w:tc>
        <w:tc>
          <w:tcPr>
            <w:tcW w:w="999" w:type="dxa"/>
          </w:tcPr>
          <w:p w14:paraId="4023F66A"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0.76</w:t>
            </w:r>
          </w:p>
        </w:tc>
        <w:tc>
          <w:tcPr>
            <w:tcW w:w="1197" w:type="dxa"/>
          </w:tcPr>
          <w:p w14:paraId="3EB11960"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0.35-1.77</w:t>
            </w:r>
          </w:p>
        </w:tc>
        <w:tc>
          <w:tcPr>
            <w:tcW w:w="1021" w:type="dxa"/>
          </w:tcPr>
          <w:p w14:paraId="2B273BB0"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1.45</w:t>
            </w:r>
          </w:p>
        </w:tc>
        <w:tc>
          <w:tcPr>
            <w:tcW w:w="1025" w:type="dxa"/>
          </w:tcPr>
          <w:p w14:paraId="1B29912D"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0.80-2.70</w:t>
            </w:r>
          </w:p>
        </w:tc>
      </w:tr>
      <w:tr w:rsidR="00C35656" w14:paraId="352E4E6A" w14:textId="77777777" w:rsidTr="00D104D1">
        <w:tc>
          <w:tcPr>
            <w:tcW w:w="2090" w:type="dxa"/>
            <w:vMerge/>
          </w:tcPr>
          <w:p w14:paraId="09F9B091" w14:textId="77777777" w:rsidR="00C35656" w:rsidRPr="00735179" w:rsidRDefault="00C35656" w:rsidP="00D104D1">
            <w:pPr>
              <w:spacing w:after="0" w:line="240" w:lineRule="auto"/>
              <w:rPr>
                <w:rFonts w:ascii="Times New Roman" w:eastAsia="Helvetica Neue" w:hAnsi="Times New Roman" w:cs="Times New Roman"/>
                <w:bCs/>
                <w:sz w:val="22"/>
                <w:szCs w:val="22"/>
              </w:rPr>
            </w:pPr>
          </w:p>
        </w:tc>
        <w:tc>
          <w:tcPr>
            <w:tcW w:w="4387" w:type="dxa"/>
          </w:tcPr>
          <w:p w14:paraId="4AF74F9D" w14:textId="77777777" w:rsidR="00C35656" w:rsidRPr="00735179" w:rsidRDefault="00C35656" w:rsidP="00D104D1">
            <w:pPr>
              <w:spacing w:after="0" w:line="240" w:lineRule="auto"/>
              <w:rPr>
                <w:rFonts w:ascii="Times New Roman" w:eastAsia="Helvetica Neue" w:hAnsi="Times New Roman" w:cs="Times New Roman"/>
                <w:bCs/>
                <w:sz w:val="22"/>
                <w:szCs w:val="22"/>
              </w:rPr>
            </w:pPr>
            <w:r w:rsidRPr="00735179">
              <w:rPr>
                <w:rFonts w:ascii="Times New Roman" w:hAnsi="Times New Roman" w:cs="Times New Roman"/>
                <w:sz w:val="22"/>
                <w:szCs w:val="22"/>
              </w:rPr>
              <w:t>No - Human monkeypox virus</w:t>
            </w:r>
          </w:p>
        </w:tc>
        <w:tc>
          <w:tcPr>
            <w:tcW w:w="1325" w:type="dxa"/>
          </w:tcPr>
          <w:p w14:paraId="0CB628EF"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1.00</w:t>
            </w:r>
          </w:p>
        </w:tc>
        <w:tc>
          <w:tcPr>
            <w:tcW w:w="1370" w:type="dxa"/>
          </w:tcPr>
          <w:p w14:paraId="434D05B5"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c>
          <w:tcPr>
            <w:tcW w:w="999" w:type="dxa"/>
          </w:tcPr>
          <w:p w14:paraId="7CE0C306"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1.00</w:t>
            </w:r>
          </w:p>
        </w:tc>
        <w:tc>
          <w:tcPr>
            <w:tcW w:w="1197" w:type="dxa"/>
          </w:tcPr>
          <w:p w14:paraId="55A6A7F4"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c>
          <w:tcPr>
            <w:tcW w:w="1021" w:type="dxa"/>
          </w:tcPr>
          <w:p w14:paraId="75860F55"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1.00</w:t>
            </w:r>
          </w:p>
        </w:tc>
        <w:tc>
          <w:tcPr>
            <w:tcW w:w="1025" w:type="dxa"/>
          </w:tcPr>
          <w:p w14:paraId="33072BF6"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r>
      <w:tr w:rsidR="00C35656" w14:paraId="40A9D31D" w14:textId="77777777" w:rsidTr="00D104D1">
        <w:tc>
          <w:tcPr>
            <w:tcW w:w="2090" w:type="dxa"/>
            <w:vMerge/>
          </w:tcPr>
          <w:p w14:paraId="4C830E60" w14:textId="77777777" w:rsidR="00C35656" w:rsidRPr="00735179" w:rsidRDefault="00C35656" w:rsidP="00D104D1">
            <w:pPr>
              <w:spacing w:after="0" w:line="240" w:lineRule="auto"/>
              <w:rPr>
                <w:rFonts w:ascii="Times New Roman" w:eastAsia="Helvetica Neue" w:hAnsi="Times New Roman" w:cs="Times New Roman"/>
                <w:bCs/>
                <w:sz w:val="22"/>
                <w:szCs w:val="22"/>
              </w:rPr>
            </w:pPr>
          </w:p>
        </w:tc>
        <w:tc>
          <w:tcPr>
            <w:tcW w:w="4387" w:type="dxa"/>
          </w:tcPr>
          <w:p w14:paraId="5ACB58DB" w14:textId="77777777" w:rsidR="00C35656" w:rsidRPr="00735179" w:rsidRDefault="00C35656" w:rsidP="00D104D1">
            <w:pPr>
              <w:spacing w:after="0" w:line="240" w:lineRule="auto"/>
              <w:rPr>
                <w:rFonts w:ascii="Times New Roman" w:eastAsia="Helvetica Neue" w:hAnsi="Times New Roman" w:cs="Times New Roman"/>
                <w:bCs/>
                <w:sz w:val="22"/>
                <w:szCs w:val="22"/>
              </w:rPr>
            </w:pPr>
            <w:r w:rsidRPr="00735179">
              <w:rPr>
                <w:rFonts w:ascii="Times New Roman" w:hAnsi="Times New Roman" w:cs="Times New Roman"/>
                <w:sz w:val="22"/>
                <w:szCs w:val="22"/>
              </w:rPr>
              <w:t>Yes - Human monkeypox virus</w:t>
            </w:r>
          </w:p>
        </w:tc>
        <w:tc>
          <w:tcPr>
            <w:tcW w:w="1325" w:type="dxa"/>
          </w:tcPr>
          <w:p w14:paraId="461CBD8C"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0.30</w:t>
            </w:r>
          </w:p>
        </w:tc>
        <w:tc>
          <w:tcPr>
            <w:tcW w:w="1370" w:type="dxa"/>
          </w:tcPr>
          <w:p w14:paraId="57A08497"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0.15-0.60</w:t>
            </w:r>
          </w:p>
        </w:tc>
        <w:tc>
          <w:tcPr>
            <w:tcW w:w="999" w:type="dxa"/>
          </w:tcPr>
          <w:p w14:paraId="440B81CD"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0.60</w:t>
            </w:r>
          </w:p>
        </w:tc>
        <w:tc>
          <w:tcPr>
            <w:tcW w:w="1197" w:type="dxa"/>
          </w:tcPr>
          <w:p w14:paraId="087F735D"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0.28-1.31</w:t>
            </w:r>
          </w:p>
        </w:tc>
        <w:tc>
          <w:tcPr>
            <w:tcW w:w="1021" w:type="dxa"/>
          </w:tcPr>
          <w:p w14:paraId="1C795AC1"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0.71</w:t>
            </w:r>
          </w:p>
        </w:tc>
        <w:tc>
          <w:tcPr>
            <w:tcW w:w="1025" w:type="dxa"/>
          </w:tcPr>
          <w:p w14:paraId="769B58C7"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0.41-1.25</w:t>
            </w:r>
          </w:p>
        </w:tc>
      </w:tr>
      <w:tr w:rsidR="00C35656" w14:paraId="376D42F5" w14:textId="77777777" w:rsidTr="00D104D1">
        <w:tc>
          <w:tcPr>
            <w:tcW w:w="2090" w:type="dxa"/>
            <w:vMerge/>
          </w:tcPr>
          <w:p w14:paraId="4E14CD16" w14:textId="77777777" w:rsidR="00C35656" w:rsidRPr="00735179" w:rsidRDefault="00C35656" w:rsidP="00D104D1">
            <w:pPr>
              <w:spacing w:after="0" w:line="240" w:lineRule="auto"/>
              <w:rPr>
                <w:rFonts w:ascii="Times New Roman" w:eastAsia="Helvetica Neue" w:hAnsi="Times New Roman" w:cs="Times New Roman"/>
                <w:bCs/>
                <w:sz w:val="22"/>
                <w:szCs w:val="22"/>
              </w:rPr>
            </w:pPr>
          </w:p>
        </w:tc>
        <w:tc>
          <w:tcPr>
            <w:tcW w:w="4387" w:type="dxa"/>
          </w:tcPr>
          <w:p w14:paraId="0F0C9EC2" w14:textId="77777777" w:rsidR="00C35656" w:rsidRPr="00735179" w:rsidRDefault="00C35656" w:rsidP="00D104D1">
            <w:pPr>
              <w:spacing w:after="0" w:line="240" w:lineRule="auto"/>
              <w:rPr>
                <w:rFonts w:ascii="Times New Roman" w:eastAsia="Helvetica Neue" w:hAnsi="Times New Roman" w:cs="Times New Roman"/>
                <w:bCs/>
                <w:sz w:val="22"/>
                <w:szCs w:val="22"/>
              </w:rPr>
            </w:pPr>
            <w:r w:rsidRPr="00735179">
              <w:rPr>
                <w:rFonts w:ascii="Times New Roman" w:hAnsi="Times New Roman" w:cs="Times New Roman"/>
                <w:sz w:val="22"/>
                <w:szCs w:val="22"/>
              </w:rPr>
              <w:t>No - Rabies</w:t>
            </w:r>
          </w:p>
        </w:tc>
        <w:tc>
          <w:tcPr>
            <w:tcW w:w="1325" w:type="dxa"/>
          </w:tcPr>
          <w:p w14:paraId="7233432D"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1.00</w:t>
            </w:r>
          </w:p>
        </w:tc>
        <w:tc>
          <w:tcPr>
            <w:tcW w:w="1370" w:type="dxa"/>
          </w:tcPr>
          <w:p w14:paraId="33A51939"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c>
          <w:tcPr>
            <w:tcW w:w="999" w:type="dxa"/>
          </w:tcPr>
          <w:p w14:paraId="5FC56D8E"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1.00</w:t>
            </w:r>
          </w:p>
        </w:tc>
        <w:tc>
          <w:tcPr>
            <w:tcW w:w="1197" w:type="dxa"/>
          </w:tcPr>
          <w:p w14:paraId="3408D639"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c>
          <w:tcPr>
            <w:tcW w:w="1021" w:type="dxa"/>
          </w:tcPr>
          <w:p w14:paraId="520F294A"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1.00</w:t>
            </w:r>
          </w:p>
        </w:tc>
        <w:tc>
          <w:tcPr>
            <w:tcW w:w="1025" w:type="dxa"/>
          </w:tcPr>
          <w:p w14:paraId="2AAFDAE5"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r>
      <w:tr w:rsidR="00C35656" w14:paraId="77644C4A" w14:textId="77777777" w:rsidTr="00D104D1">
        <w:tc>
          <w:tcPr>
            <w:tcW w:w="2090" w:type="dxa"/>
            <w:vMerge/>
          </w:tcPr>
          <w:p w14:paraId="75AE7A95" w14:textId="77777777" w:rsidR="00C35656" w:rsidRPr="00735179" w:rsidRDefault="00C35656" w:rsidP="00D104D1">
            <w:pPr>
              <w:spacing w:after="0" w:line="240" w:lineRule="auto"/>
              <w:rPr>
                <w:rFonts w:ascii="Times New Roman" w:eastAsia="Helvetica Neue" w:hAnsi="Times New Roman" w:cs="Times New Roman"/>
                <w:bCs/>
                <w:sz w:val="22"/>
                <w:szCs w:val="22"/>
              </w:rPr>
            </w:pPr>
          </w:p>
        </w:tc>
        <w:tc>
          <w:tcPr>
            <w:tcW w:w="4387" w:type="dxa"/>
          </w:tcPr>
          <w:p w14:paraId="41A18E34" w14:textId="77777777" w:rsidR="00C35656" w:rsidRPr="00735179" w:rsidRDefault="00C35656" w:rsidP="00D104D1">
            <w:pPr>
              <w:spacing w:after="0" w:line="240" w:lineRule="auto"/>
              <w:rPr>
                <w:rFonts w:ascii="Times New Roman" w:eastAsia="Helvetica Neue" w:hAnsi="Times New Roman" w:cs="Times New Roman"/>
                <w:bCs/>
                <w:sz w:val="22"/>
                <w:szCs w:val="22"/>
              </w:rPr>
            </w:pPr>
            <w:r w:rsidRPr="00735179">
              <w:rPr>
                <w:rFonts w:ascii="Times New Roman" w:hAnsi="Times New Roman" w:cs="Times New Roman"/>
                <w:sz w:val="22"/>
                <w:szCs w:val="22"/>
              </w:rPr>
              <w:t>Yes - Rabies</w:t>
            </w:r>
          </w:p>
        </w:tc>
        <w:tc>
          <w:tcPr>
            <w:tcW w:w="1325" w:type="dxa"/>
          </w:tcPr>
          <w:p w14:paraId="6DD94644"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0.41</w:t>
            </w:r>
          </w:p>
        </w:tc>
        <w:tc>
          <w:tcPr>
            <w:tcW w:w="1370" w:type="dxa"/>
          </w:tcPr>
          <w:p w14:paraId="436995B0"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0.21-0.82</w:t>
            </w:r>
          </w:p>
        </w:tc>
        <w:tc>
          <w:tcPr>
            <w:tcW w:w="999" w:type="dxa"/>
          </w:tcPr>
          <w:p w14:paraId="44A06BDC"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0.78</w:t>
            </w:r>
          </w:p>
        </w:tc>
        <w:tc>
          <w:tcPr>
            <w:tcW w:w="1197" w:type="dxa"/>
          </w:tcPr>
          <w:p w14:paraId="5956B87A"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0.36-1.76</w:t>
            </w:r>
          </w:p>
        </w:tc>
        <w:tc>
          <w:tcPr>
            <w:tcW w:w="1021" w:type="dxa"/>
          </w:tcPr>
          <w:p w14:paraId="6EF00D30"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0.79</w:t>
            </w:r>
          </w:p>
        </w:tc>
        <w:tc>
          <w:tcPr>
            <w:tcW w:w="1025" w:type="dxa"/>
          </w:tcPr>
          <w:p w14:paraId="0A36E7B9"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0.45-1.38</w:t>
            </w:r>
          </w:p>
        </w:tc>
      </w:tr>
      <w:tr w:rsidR="00C35656" w14:paraId="051BB90D" w14:textId="77777777" w:rsidTr="00D104D1">
        <w:tc>
          <w:tcPr>
            <w:tcW w:w="13414" w:type="dxa"/>
            <w:gridSpan w:val="8"/>
            <w:shd w:val="clear" w:color="auto" w:fill="F2F2F2"/>
          </w:tcPr>
          <w:p w14:paraId="5DCFB9E7" w14:textId="77777777" w:rsidR="00C35656" w:rsidRPr="00735179" w:rsidRDefault="00C35656" w:rsidP="00D104D1">
            <w:pPr>
              <w:spacing w:after="0" w:line="240" w:lineRule="auto"/>
              <w:rPr>
                <w:rFonts w:ascii="Times New Roman" w:eastAsia="Helvetica Neue" w:hAnsi="Times New Roman" w:cs="Times New Roman"/>
                <w:b/>
                <w:sz w:val="22"/>
                <w:szCs w:val="22"/>
              </w:rPr>
            </w:pPr>
            <w:r w:rsidRPr="00735179">
              <w:rPr>
                <w:rFonts w:ascii="Times New Roman" w:eastAsia="Helvetica Neue" w:hAnsi="Times New Roman" w:cs="Times New Roman"/>
                <w:b/>
              </w:rPr>
              <w:t>Information Access Characteristics</w:t>
            </w:r>
          </w:p>
        </w:tc>
      </w:tr>
      <w:tr w:rsidR="00C35656" w14:paraId="32204743" w14:textId="77777777" w:rsidTr="00D104D1">
        <w:tc>
          <w:tcPr>
            <w:tcW w:w="2090" w:type="dxa"/>
            <w:vMerge w:val="restart"/>
            <w:vAlign w:val="center"/>
          </w:tcPr>
          <w:p w14:paraId="1396CAF1"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Current Source of Zoonotic Disease Information</w:t>
            </w:r>
          </w:p>
        </w:tc>
        <w:tc>
          <w:tcPr>
            <w:tcW w:w="4387" w:type="dxa"/>
          </w:tcPr>
          <w:p w14:paraId="1AF44144" w14:textId="77777777" w:rsidR="00C35656" w:rsidRPr="00735179" w:rsidRDefault="00C35656" w:rsidP="00D104D1">
            <w:pPr>
              <w:spacing w:after="0" w:line="240" w:lineRule="auto"/>
              <w:rPr>
                <w:rFonts w:ascii="Times New Roman" w:eastAsia="Helvetica Neue" w:hAnsi="Times New Roman" w:cs="Times New Roman"/>
                <w:bCs/>
                <w:sz w:val="22"/>
                <w:szCs w:val="22"/>
              </w:rPr>
            </w:pPr>
            <w:r w:rsidRPr="00735179">
              <w:rPr>
                <w:rFonts w:ascii="Times New Roman" w:hAnsi="Times New Roman" w:cs="Times New Roman"/>
                <w:sz w:val="22"/>
                <w:szCs w:val="22"/>
              </w:rPr>
              <w:t>No - Conventional media</w:t>
            </w:r>
          </w:p>
        </w:tc>
        <w:tc>
          <w:tcPr>
            <w:tcW w:w="1325" w:type="dxa"/>
          </w:tcPr>
          <w:p w14:paraId="27788CA5"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1.00</w:t>
            </w:r>
          </w:p>
        </w:tc>
        <w:tc>
          <w:tcPr>
            <w:tcW w:w="1370" w:type="dxa"/>
          </w:tcPr>
          <w:p w14:paraId="56B85F98"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c>
          <w:tcPr>
            <w:tcW w:w="999" w:type="dxa"/>
          </w:tcPr>
          <w:p w14:paraId="7A383942"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1.00</w:t>
            </w:r>
          </w:p>
        </w:tc>
        <w:tc>
          <w:tcPr>
            <w:tcW w:w="1197" w:type="dxa"/>
          </w:tcPr>
          <w:p w14:paraId="59F9A085"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c>
          <w:tcPr>
            <w:tcW w:w="1021" w:type="dxa"/>
          </w:tcPr>
          <w:p w14:paraId="588FFEC8"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1.00</w:t>
            </w:r>
          </w:p>
        </w:tc>
        <w:tc>
          <w:tcPr>
            <w:tcW w:w="1025" w:type="dxa"/>
          </w:tcPr>
          <w:p w14:paraId="272E3126"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r>
      <w:tr w:rsidR="00C35656" w14:paraId="6BC9E75A" w14:textId="77777777" w:rsidTr="00D104D1">
        <w:tc>
          <w:tcPr>
            <w:tcW w:w="2090" w:type="dxa"/>
            <w:vMerge/>
            <w:vAlign w:val="center"/>
          </w:tcPr>
          <w:p w14:paraId="1B5AA19F"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c>
          <w:tcPr>
            <w:tcW w:w="4387" w:type="dxa"/>
          </w:tcPr>
          <w:p w14:paraId="7EF700CA" w14:textId="77777777" w:rsidR="00C35656" w:rsidRPr="00735179" w:rsidRDefault="00C35656" w:rsidP="00D104D1">
            <w:pPr>
              <w:spacing w:after="0" w:line="240" w:lineRule="auto"/>
              <w:rPr>
                <w:rFonts w:ascii="Times New Roman" w:eastAsia="Helvetica Neue" w:hAnsi="Times New Roman" w:cs="Times New Roman"/>
                <w:bCs/>
                <w:sz w:val="22"/>
                <w:szCs w:val="22"/>
              </w:rPr>
            </w:pPr>
            <w:r w:rsidRPr="00735179">
              <w:rPr>
                <w:rFonts w:ascii="Times New Roman" w:hAnsi="Times New Roman" w:cs="Times New Roman"/>
                <w:sz w:val="22"/>
                <w:szCs w:val="22"/>
              </w:rPr>
              <w:t>Yes - Conventional media</w:t>
            </w:r>
          </w:p>
        </w:tc>
        <w:tc>
          <w:tcPr>
            <w:tcW w:w="1325" w:type="dxa"/>
          </w:tcPr>
          <w:p w14:paraId="64E62FC7"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2.57</w:t>
            </w:r>
          </w:p>
        </w:tc>
        <w:tc>
          <w:tcPr>
            <w:tcW w:w="1370" w:type="dxa"/>
          </w:tcPr>
          <w:p w14:paraId="6DC3E2CC"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1.32-5.11</w:t>
            </w:r>
          </w:p>
        </w:tc>
        <w:tc>
          <w:tcPr>
            <w:tcW w:w="999" w:type="dxa"/>
          </w:tcPr>
          <w:p w14:paraId="0EE08F78"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1.43</w:t>
            </w:r>
          </w:p>
        </w:tc>
        <w:tc>
          <w:tcPr>
            <w:tcW w:w="1197" w:type="dxa"/>
          </w:tcPr>
          <w:p w14:paraId="57EC9CAC"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0.68-2.99</w:t>
            </w:r>
          </w:p>
        </w:tc>
        <w:tc>
          <w:tcPr>
            <w:tcW w:w="1021" w:type="dxa"/>
          </w:tcPr>
          <w:p w14:paraId="2B436786"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1.46</w:t>
            </w:r>
          </w:p>
        </w:tc>
        <w:tc>
          <w:tcPr>
            <w:tcW w:w="1025" w:type="dxa"/>
          </w:tcPr>
          <w:p w14:paraId="53E74EE1"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0.86-2.47</w:t>
            </w:r>
          </w:p>
        </w:tc>
      </w:tr>
      <w:tr w:rsidR="00C35656" w14:paraId="2DAD66CF" w14:textId="77777777" w:rsidTr="00D104D1">
        <w:tc>
          <w:tcPr>
            <w:tcW w:w="2090" w:type="dxa"/>
            <w:vMerge/>
            <w:vAlign w:val="center"/>
          </w:tcPr>
          <w:p w14:paraId="3BBD4AD3"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c>
          <w:tcPr>
            <w:tcW w:w="4387" w:type="dxa"/>
          </w:tcPr>
          <w:p w14:paraId="67EC667A" w14:textId="77777777" w:rsidR="00C35656" w:rsidRPr="00735179" w:rsidRDefault="00C35656" w:rsidP="00D104D1">
            <w:pPr>
              <w:spacing w:after="0" w:line="240" w:lineRule="auto"/>
              <w:rPr>
                <w:rFonts w:ascii="Times New Roman" w:eastAsia="Helvetica Neue" w:hAnsi="Times New Roman" w:cs="Times New Roman"/>
                <w:bCs/>
                <w:sz w:val="22"/>
                <w:szCs w:val="22"/>
              </w:rPr>
            </w:pPr>
            <w:r w:rsidRPr="00735179">
              <w:rPr>
                <w:rFonts w:ascii="Times New Roman" w:hAnsi="Times New Roman" w:cs="Times New Roman"/>
                <w:sz w:val="22"/>
                <w:szCs w:val="22"/>
              </w:rPr>
              <w:t>No - Public media</w:t>
            </w:r>
          </w:p>
        </w:tc>
        <w:tc>
          <w:tcPr>
            <w:tcW w:w="1325" w:type="dxa"/>
          </w:tcPr>
          <w:p w14:paraId="732450C0"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1.00</w:t>
            </w:r>
          </w:p>
        </w:tc>
        <w:tc>
          <w:tcPr>
            <w:tcW w:w="1370" w:type="dxa"/>
          </w:tcPr>
          <w:p w14:paraId="533ACE4F"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c>
          <w:tcPr>
            <w:tcW w:w="999" w:type="dxa"/>
          </w:tcPr>
          <w:p w14:paraId="12099095"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1.00</w:t>
            </w:r>
          </w:p>
        </w:tc>
        <w:tc>
          <w:tcPr>
            <w:tcW w:w="1197" w:type="dxa"/>
          </w:tcPr>
          <w:p w14:paraId="13FC5C7A"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c>
          <w:tcPr>
            <w:tcW w:w="1021" w:type="dxa"/>
          </w:tcPr>
          <w:p w14:paraId="53747E93"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1.00</w:t>
            </w:r>
          </w:p>
        </w:tc>
        <w:tc>
          <w:tcPr>
            <w:tcW w:w="1025" w:type="dxa"/>
          </w:tcPr>
          <w:p w14:paraId="3728A778"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r>
      <w:tr w:rsidR="00C35656" w14:paraId="7195A2B6" w14:textId="77777777" w:rsidTr="00D104D1">
        <w:tc>
          <w:tcPr>
            <w:tcW w:w="2090" w:type="dxa"/>
            <w:vMerge/>
            <w:vAlign w:val="center"/>
          </w:tcPr>
          <w:p w14:paraId="704DE039"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c>
          <w:tcPr>
            <w:tcW w:w="4387" w:type="dxa"/>
          </w:tcPr>
          <w:p w14:paraId="769FE06B" w14:textId="77777777" w:rsidR="00C35656" w:rsidRPr="00735179" w:rsidRDefault="00C35656" w:rsidP="00D104D1">
            <w:pPr>
              <w:spacing w:after="0" w:line="240" w:lineRule="auto"/>
              <w:rPr>
                <w:rFonts w:ascii="Times New Roman" w:eastAsia="Helvetica Neue" w:hAnsi="Times New Roman" w:cs="Times New Roman"/>
                <w:bCs/>
                <w:sz w:val="22"/>
                <w:szCs w:val="22"/>
              </w:rPr>
            </w:pPr>
            <w:r w:rsidRPr="00735179">
              <w:rPr>
                <w:rFonts w:ascii="Times New Roman" w:hAnsi="Times New Roman" w:cs="Times New Roman"/>
                <w:sz w:val="22"/>
                <w:szCs w:val="22"/>
              </w:rPr>
              <w:t>Yes - Public Media</w:t>
            </w:r>
          </w:p>
        </w:tc>
        <w:tc>
          <w:tcPr>
            <w:tcW w:w="1325" w:type="dxa"/>
          </w:tcPr>
          <w:p w14:paraId="6E71507F"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2.17</w:t>
            </w:r>
          </w:p>
        </w:tc>
        <w:tc>
          <w:tcPr>
            <w:tcW w:w="1370" w:type="dxa"/>
          </w:tcPr>
          <w:p w14:paraId="0C29FA12"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1.04-4.86</w:t>
            </w:r>
          </w:p>
        </w:tc>
        <w:tc>
          <w:tcPr>
            <w:tcW w:w="999" w:type="dxa"/>
          </w:tcPr>
          <w:p w14:paraId="416B479A"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1.24</w:t>
            </w:r>
          </w:p>
        </w:tc>
        <w:tc>
          <w:tcPr>
            <w:tcW w:w="1197" w:type="dxa"/>
          </w:tcPr>
          <w:p w14:paraId="4BA6A83A"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0.58-2.77</w:t>
            </w:r>
          </w:p>
        </w:tc>
        <w:tc>
          <w:tcPr>
            <w:tcW w:w="1021" w:type="dxa"/>
          </w:tcPr>
          <w:p w14:paraId="53908546"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1.48</w:t>
            </w:r>
          </w:p>
        </w:tc>
        <w:tc>
          <w:tcPr>
            <w:tcW w:w="1025" w:type="dxa"/>
          </w:tcPr>
          <w:p w14:paraId="6A559DDA"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0.87-2.56</w:t>
            </w:r>
          </w:p>
        </w:tc>
      </w:tr>
      <w:tr w:rsidR="00C35656" w14:paraId="6922314F" w14:textId="77777777" w:rsidTr="00D104D1">
        <w:tc>
          <w:tcPr>
            <w:tcW w:w="2090" w:type="dxa"/>
            <w:vMerge w:val="restart"/>
            <w:vAlign w:val="center"/>
          </w:tcPr>
          <w:p w14:paraId="14901D40"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Current Source of Climate Change Information</w:t>
            </w:r>
          </w:p>
        </w:tc>
        <w:tc>
          <w:tcPr>
            <w:tcW w:w="4387" w:type="dxa"/>
          </w:tcPr>
          <w:p w14:paraId="77BEE0E9" w14:textId="77777777" w:rsidR="00C35656" w:rsidRPr="00735179" w:rsidRDefault="00C35656" w:rsidP="00D104D1">
            <w:pPr>
              <w:spacing w:after="0" w:line="240" w:lineRule="auto"/>
              <w:rPr>
                <w:rFonts w:ascii="Times New Roman" w:eastAsia="Helvetica Neue" w:hAnsi="Times New Roman" w:cs="Times New Roman"/>
                <w:bCs/>
                <w:sz w:val="22"/>
                <w:szCs w:val="22"/>
              </w:rPr>
            </w:pPr>
            <w:r w:rsidRPr="00735179">
              <w:rPr>
                <w:rFonts w:ascii="Times New Roman" w:hAnsi="Times New Roman" w:cs="Times New Roman"/>
                <w:sz w:val="22"/>
                <w:szCs w:val="22"/>
              </w:rPr>
              <w:t>No - Conventional media</w:t>
            </w:r>
          </w:p>
        </w:tc>
        <w:tc>
          <w:tcPr>
            <w:tcW w:w="1325" w:type="dxa"/>
          </w:tcPr>
          <w:p w14:paraId="70C7417A"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1.00</w:t>
            </w:r>
          </w:p>
        </w:tc>
        <w:tc>
          <w:tcPr>
            <w:tcW w:w="1370" w:type="dxa"/>
          </w:tcPr>
          <w:p w14:paraId="2727E8D2"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c>
          <w:tcPr>
            <w:tcW w:w="999" w:type="dxa"/>
          </w:tcPr>
          <w:p w14:paraId="411B91BD"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1.00</w:t>
            </w:r>
          </w:p>
        </w:tc>
        <w:tc>
          <w:tcPr>
            <w:tcW w:w="1197" w:type="dxa"/>
          </w:tcPr>
          <w:p w14:paraId="59B2C425"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c>
          <w:tcPr>
            <w:tcW w:w="1021" w:type="dxa"/>
          </w:tcPr>
          <w:p w14:paraId="3A1B9A08"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1.00</w:t>
            </w:r>
          </w:p>
        </w:tc>
        <w:tc>
          <w:tcPr>
            <w:tcW w:w="1025" w:type="dxa"/>
          </w:tcPr>
          <w:p w14:paraId="4FF0EF89"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r>
      <w:tr w:rsidR="00C35656" w14:paraId="1CFB8002" w14:textId="77777777" w:rsidTr="00D104D1">
        <w:tc>
          <w:tcPr>
            <w:tcW w:w="2090" w:type="dxa"/>
            <w:vMerge/>
            <w:vAlign w:val="center"/>
          </w:tcPr>
          <w:p w14:paraId="5FCA9C08"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c>
          <w:tcPr>
            <w:tcW w:w="4387" w:type="dxa"/>
          </w:tcPr>
          <w:p w14:paraId="7AD0D42A" w14:textId="77777777" w:rsidR="00C35656" w:rsidRPr="00735179" w:rsidRDefault="00C35656" w:rsidP="00D104D1">
            <w:pPr>
              <w:spacing w:after="0" w:line="240" w:lineRule="auto"/>
              <w:rPr>
                <w:rFonts w:ascii="Times New Roman" w:eastAsia="Helvetica Neue" w:hAnsi="Times New Roman" w:cs="Times New Roman"/>
                <w:bCs/>
                <w:sz w:val="22"/>
                <w:szCs w:val="22"/>
              </w:rPr>
            </w:pPr>
            <w:r w:rsidRPr="00735179">
              <w:rPr>
                <w:rFonts w:ascii="Times New Roman" w:hAnsi="Times New Roman" w:cs="Times New Roman"/>
                <w:sz w:val="22"/>
                <w:szCs w:val="22"/>
              </w:rPr>
              <w:t>Yes - Conventional media</w:t>
            </w:r>
          </w:p>
        </w:tc>
        <w:tc>
          <w:tcPr>
            <w:tcW w:w="1325" w:type="dxa"/>
          </w:tcPr>
          <w:p w14:paraId="386859BA"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3.46</w:t>
            </w:r>
          </w:p>
        </w:tc>
        <w:tc>
          <w:tcPr>
            <w:tcW w:w="1370" w:type="dxa"/>
          </w:tcPr>
          <w:p w14:paraId="164701D3"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1.76-6.96</w:t>
            </w:r>
          </w:p>
        </w:tc>
        <w:tc>
          <w:tcPr>
            <w:tcW w:w="999" w:type="dxa"/>
          </w:tcPr>
          <w:p w14:paraId="3D1DB98B"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2.97</w:t>
            </w:r>
          </w:p>
        </w:tc>
        <w:tc>
          <w:tcPr>
            <w:tcW w:w="1197" w:type="dxa"/>
          </w:tcPr>
          <w:p w14:paraId="3863E4AF"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1.42-6.39</w:t>
            </w:r>
          </w:p>
        </w:tc>
        <w:tc>
          <w:tcPr>
            <w:tcW w:w="1021" w:type="dxa"/>
          </w:tcPr>
          <w:p w14:paraId="6B48E995"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1.60</w:t>
            </w:r>
          </w:p>
        </w:tc>
        <w:tc>
          <w:tcPr>
            <w:tcW w:w="1025" w:type="dxa"/>
          </w:tcPr>
          <w:p w14:paraId="6735FB6D"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0.94-2.72</w:t>
            </w:r>
          </w:p>
        </w:tc>
      </w:tr>
      <w:tr w:rsidR="00C35656" w14:paraId="237B6660" w14:textId="77777777" w:rsidTr="00D104D1">
        <w:tc>
          <w:tcPr>
            <w:tcW w:w="2090" w:type="dxa"/>
            <w:vMerge/>
            <w:vAlign w:val="center"/>
          </w:tcPr>
          <w:p w14:paraId="776A866B"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c>
          <w:tcPr>
            <w:tcW w:w="4387" w:type="dxa"/>
          </w:tcPr>
          <w:p w14:paraId="4CB3B1D4" w14:textId="77777777" w:rsidR="00C35656" w:rsidRPr="00735179" w:rsidRDefault="00C35656" w:rsidP="00D104D1">
            <w:pPr>
              <w:spacing w:after="0" w:line="240" w:lineRule="auto"/>
              <w:rPr>
                <w:rFonts w:ascii="Times New Roman" w:eastAsia="Helvetica Neue" w:hAnsi="Times New Roman" w:cs="Times New Roman"/>
                <w:bCs/>
                <w:sz w:val="22"/>
                <w:szCs w:val="22"/>
              </w:rPr>
            </w:pPr>
            <w:r w:rsidRPr="00735179">
              <w:rPr>
                <w:rFonts w:ascii="Times New Roman" w:hAnsi="Times New Roman" w:cs="Times New Roman"/>
                <w:sz w:val="22"/>
                <w:szCs w:val="22"/>
              </w:rPr>
              <w:t>No - Public media</w:t>
            </w:r>
          </w:p>
        </w:tc>
        <w:tc>
          <w:tcPr>
            <w:tcW w:w="1325" w:type="dxa"/>
          </w:tcPr>
          <w:p w14:paraId="24B9EEB4"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1.00</w:t>
            </w:r>
          </w:p>
        </w:tc>
        <w:tc>
          <w:tcPr>
            <w:tcW w:w="1370" w:type="dxa"/>
          </w:tcPr>
          <w:p w14:paraId="0C073D52"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c>
          <w:tcPr>
            <w:tcW w:w="999" w:type="dxa"/>
          </w:tcPr>
          <w:p w14:paraId="0CC822AC"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1.00</w:t>
            </w:r>
          </w:p>
        </w:tc>
        <w:tc>
          <w:tcPr>
            <w:tcW w:w="1197" w:type="dxa"/>
          </w:tcPr>
          <w:p w14:paraId="74E6D694"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c>
          <w:tcPr>
            <w:tcW w:w="1021" w:type="dxa"/>
          </w:tcPr>
          <w:p w14:paraId="56C2F183"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1.00</w:t>
            </w:r>
          </w:p>
        </w:tc>
        <w:tc>
          <w:tcPr>
            <w:tcW w:w="1025" w:type="dxa"/>
          </w:tcPr>
          <w:p w14:paraId="0FB81146"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r>
      <w:tr w:rsidR="00C35656" w14:paraId="364217D9" w14:textId="77777777" w:rsidTr="00D104D1">
        <w:tc>
          <w:tcPr>
            <w:tcW w:w="2090" w:type="dxa"/>
            <w:vMerge/>
            <w:vAlign w:val="center"/>
          </w:tcPr>
          <w:p w14:paraId="50133057"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c>
          <w:tcPr>
            <w:tcW w:w="4387" w:type="dxa"/>
          </w:tcPr>
          <w:p w14:paraId="0B324DAE" w14:textId="77777777" w:rsidR="00C35656" w:rsidRPr="00735179" w:rsidRDefault="00C35656" w:rsidP="00D104D1">
            <w:pPr>
              <w:spacing w:after="0" w:line="240" w:lineRule="auto"/>
              <w:rPr>
                <w:rFonts w:ascii="Times New Roman" w:eastAsia="Helvetica Neue" w:hAnsi="Times New Roman" w:cs="Times New Roman"/>
                <w:bCs/>
                <w:sz w:val="22"/>
                <w:szCs w:val="22"/>
              </w:rPr>
            </w:pPr>
            <w:r w:rsidRPr="00735179">
              <w:rPr>
                <w:rFonts w:ascii="Times New Roman" w:hAnsi="Times New Roman" w:cs="Times New Roman"/>
                <w:sz w:val="22"/>
                <w:szCs w:val="22"/>
              </w:rPr>
              <w:t>Yes - Public Media</w:t>
            </w:r>
          </w:p>
        </w:tc>
        <w:tc>
          <w:tcPr>
            <w:tcW w:w="1325" w:type="dxa"/>
          </w:tcPr>
          <w:p w14:paraId="23DAB80C"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2.88</w:t>
            </w:r>
          </w:p>
        </w:tc>
        <w:tc>
          <w:tcPr>
            <w:tcW w:w="1370" w:type="dxa"/>
          </w:tcPr>
          <w:p w14:paraId="18D361CE"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1.29-7.35</w:t>
            </w:r>
          </w:p>
        </w:tc>
        <w:tc>
          <w:tcPr>
            <w:tcW w:w="999" w:type="dxa"/>
          </w:tcPr>
          <w:p w14:paraId="005BCD38"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1.38</w:t>
            </w:r>
          </w:p>
        </w:tc>
        <w:tc>
          <w:tcPr>
            <w:tcW w:w="1197" w:type="dxa"/>
          </w:tcPr>
          <w:p w14:paraId="5CDC855B"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0.63-3.28</w:t>
            </w:r>
          </w:p>
        </w:tc>
        <w:tc>
          <w:tcPr>
            <w:tcW w:w="1021" w:type="dxa"/>
          </w:tcPr>
          <w:p w14:paraId="12F4CDC1"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1.39</w:t>
            </w:r>
          </w:p>
        </w:tc>
        <w:tc>
          <w:tcPr>
            <w:tcW w:w="1025" w:type="dxa"/>
          </w:tcPr>
          <w:p w14:paraId="548610DF"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0.80-2.44</w:t>
            </w:r>
          </w:p>
        </w:tc>
      </w:tr>
      <w:tr w:rsidR="00C35656" w14:paraId="792A7128" w14:textId="77777777" w:rsidTr="00D104D1">
        <w:trPr>
          <w:trHeight w:val="341"/>
        </w:trPr>
        <w:tc>
          <w:tcPr>
            <w:tcW w:w="2090" w:type="dxa"/>
            <w:vMerge w:val="restart"/>
            <w:vAlign w:val="center"/>
          </w:tcPr>
          <w:p w14:paraId="2099BBB2"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Frequency of Climate Change Information</w:t>
            </w:r>
          </w:p>
        </w:tc>
        <w:tc>
          <w:tcPr>
            <w:tcW w:w="4387" w:type="dxa"/>
          </w:tcPr>
          <w:p w14:paraId="44C269AA" w14:textId="77777777" w:rsidR="00C35656" w:rsidRPr="00735179" w:rsidRDefault="00C35656" w:rsidP="00D104D1">
            <w:pPr>
              <w:spacing w:after="0" w:line="240" w:lineRule="auto"/>
              <w:rPr>
                <w:rFonts w:ascii="Times New Roman" w:eastAsia="Helvetica Neue" w:hAnsi="Times New Roman" w:cs="Times New Roman"/>
                <w:bCs/>
                <w:sz w:val="22"/>
                <w:szCs w:val="22"/>
              </w:rPr>
            </w:pPr>
            <w:r w:rsidRPr="00735179">
              <w:rPr>
                <w:rFonts w:ascii="Times New Roman" w:hAnsi="Times New Roman" w:cs="Times New Roman"/>
                <w:sz w:val="22"/>
                <w:szCs w:val="22"/>
              </w:rPr>
              <w:t xml:space="preserve">Always or </w:t>
            </w:r>
            <w:proofErr w:type="gramStart"/>
            <w:r w:rsidRPr="00735179">
              <w:rPr>
                <w:rFonts w:ascii="Times New Roman" w:hAnsi="Times New Roman" w:cs="Times New Roman"/>
                <w:sz w:val="22"/>
                <w:szCs w:val="22"/>
              </w:rPr>
              <w:t>Often</w:t>
            </w:r>
            <w:proofErr w:type="gramEnd"/>
          </w:p>
        </w:tc>
        <w:tc>
          <w:tcPr>
            <w:tcW w:w="1325" w:type="dxa"/>
          </w:tcPr>
          <w:p w14:paraId="715C7BF7"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1.00</w:t>
            </w:r>
          </w:p>
        </w:tc>
        <w:tc>
          <w:tcPr>
            <w:tcW w:w="1370" w:type="dxa"/>
          </w:tcPr>
          <w:p w14:paraId="040CB170"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c>
          <w:tcPr>
            <w:tcW w:w="999" w:type="dxa"/>
          </w:tcPr>
          <w:p w14:paraId="75FFCF28"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1.00</w:t>
            </w:r>
          </w:p>
        </w:tc>
        <w:tc>
          <w:tcPr>
            <w:tcW w:w="1197" w:type="dxa"/>
          </w:tcPr>
          <w:p w14:paraId="71BB1795"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c>
          <w:tcPr>
            <w:tcW w:w="1021" w:type="dxa"/>
          </w:tcPr>
          <w:p w14:paraId="31849841"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1.00</w:t>
            </w:r>
          </w:p>
        </w:tc>
        <w:tc>
          <w:tcPr>
            <w:tcW w:w="1025" w:type="dxa"/>
          </w:tcPr>
          <w:p w14:paraId="46D1C975"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p>
        </w:tc>
      </w:tr>
      <w:tr w:rsidR="00C35656" w14:paraId="2F951A01" w14:textId="77777777" w:rsidTr="00D104D1">
        <w:tc>
          <w:tcPr>
            <w:tcW w:w="2090" w:type="dxa"/>
            <w:vMerge/>
          </w:tcPr>
          <w:p w14:paraId="6C43FBB2" w14:textId="77777777" w:rsidR="00C35656" w:rsidRPr="00735179" w:rsidRDefault="00C35656" w:rsidP="00D104D1">
            <w:pPr>
              <w:spacing w:after="0" w:line="240" w:lineRule="auto"/>
              <w:rPr>
                <w:rFonts w:ascii="Times New Roman" w:eastAsia="Helvetica Neue" w:hAnsi="Times New Roman" w:cs="Times New Roman"/>
                <w:bCs/>
                <w:sz w:val="22"/>
                <w:szCs w:val="22"/>
              </w:rPr>
            </w:pPr>
          </w:p>
        </w:tc>
        <w:tc>
          <w:tcPr>
            <w:tcW w:w="4387" w:type="dxa"/>
          </w:tcPr>
          <w:p w14:paraId="071BD8B9" w14:textId="77777777" w:rsidR="00C35656" w:rsidRPr="00735179" w:rsidRDefault="00C35656" w:rsidP="00D104D1">
            <w:pPr>
              <w:spacing w:after="0" w:line="240" w:lineRule="auto"/>
              <w:rPr>
                <w:rFonts w:ascii="Times New Roman" w:eastAsia="Helvetica Neue" w:hAnsi="Times New Roman" w:cs="Times New Roman"/>
                <w:bCs/>
                <w:sz w:val="22"/>
                <w:szCs w:val="22"/>
              </w:rPr>
            </w:pPr>
            <w:r w:rsidRPr="00735179">
              <w:rPr>
                <w:rFonts w:ascii="Times New Roman" w:hAnsi="Times New Roman" w:cs="Times New Roman"/>
                <w:sz w:val="22"/>
                <w:szCs w:val="22"/>
              </w:rPr>
              <w:t>Sometimes, Rarely, or Never</w:t>
            </w:r>
          </w:p>
        </w:tc>
        <w:tc>
          <w:tcPr>
            <w:tcW w:w="1325" w:type="dxa"/>
          </w:tcPr>
          <w:p w14:paraId="5255EAD3"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0.62</w:t>
            </w:r>
          </w:p>
        </w:tc>
        <w:tc>
          <w:tcPr>
            <w:tcW w:w="1370" w:type="dxa"/>
          </w:tcPr>
          <w:p w14:paraId="451E94A4"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0.14-1.89</w:t>
            </w:r>
          </w:p>
        </w:tc>
        <w:tc>
          <w:tcPr>
            <w:tcW w:w="999" w:type="dxa"/>
          </w:tcPr>
          <w:p w14:paraId="41393850"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0.52</w:t>
            </w:r>
          </w:p>
        </w:tc>
        <w:tc>
          <w:tcPr>
            <w:tcW w:w="1197" w:type="dxa"/>
          </w:tcPr>
          <w:p w14:paraId="4B321BA5"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0.08-1.87</w:t>
            </w:r>
          </w:p>
        </w:tc>
        <w:tc>
          <w:tcPr>
            <w:tcW w:w="1021" w:type="dxa"/>
          </w:tcPr>
          <w:p w14:paraId="5C5B66D3"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0.58</w:t>
            </w:r>
          </w:p>
        </w:tc>
        <w:tc>
          <w:tcPr>
            <w:tcW w:w="1025" w:type="dxa"/>
          </w:tcPr>
          <w:p w14:paraId="39849D58" w14:textId="77777777" w:rsidR="00C35656" w:rsidRPr="00735179" w:rsidRDefault="00C35656" w:rsidP="00D104D1">
            <w:pPr>
              <w:spacing w:after="0" w:line="240" w:lineRule="auto"/>
              <w:jc w:val="center"/>
              <w:rPr>
                <w:rFonts w:ascii="Times New Roman" w:eastAsia="Helvetica Neue" w:hAnsi="Times New Roman" w:cs="Times New Roman"/>
                <w:bCs/>
                <w:sz w:val="22"/>
                <w:szCs w:val="22"/>
              </w:rPr>
            </w:pPr>
            <w:r w:rsidRPr="00735179">
              <w:rPr>
                <w:rFonts w:ascii="Times New Roman" w:eastAsia="Helvetica Neue" w:hAnsi="Times New Roman" w:cs="Times New Roman"/>
                <w:bCs/>
                <w:sz w:val="22"/>
                <w:szCs w:val="22"/>
              </w:rPr>
              <w:t>0.22-1.38</w:t>
            </w:r>
          </w:p>
        </w:tc>
      </w:tr>
    </w:tbl>
    <w:p w14:paraId="06135476" w14:textId="77777777" w:rsidR="00C35656" w:rsidRDefault="00C35656" w:rsidP="00C35656"/>
    <w:p w14:paraId="2E9BD9E8" w14:textId="0D3BF40D" w:rsidR="00DA209E" w:rsidRDefault="00DA209E">
      <w:pPr>
        <w:spacing w:after="0" w:line="240" w:lineRule="auto"/>
      </w:pPr>
      <w:r>
        <w:br w:type="page"/>
      </w:r>
    </w:p>
    <w:p w14:paraId="51694ADF" w14:textId="66C33377" w:rsidR="00DA209E" w:rsidRPr="00DA209E" w:rsidRDefault="00BE35E1" w:rsidP="00DA209E">
      <w:pPr>
        <w:spacing w:after="0" w:line="240" w:lineRule="auto"/>
        <w:rPr>
          <w:rFonts w:ascii="Times New Roman" w:eastAsia="Times New Roman" w:hAnsi="Times New Roman" w:cs="Times New Roman"/>
        </w:rPr>
      </w:pPr>
      <w:r>
        <w:rPr>
          <w:rFonts w:ascii="Times New Roman" w:eastAsia="Times New Roman" w:hAnsi="Times New Roman" w:cs="Times New Roman"/>
          <w:b/>
          <w:bCs/>
        </w:rPr>
        <w:lastRenderedPageBreak/>
        <w:t xml:space="preserve">Supplementary </w:t>
      </w:r>
      <w:r w:rsidR="00DA209E">
        <w:rPr>
          <w:rFonts w:ascii="Times New Roman" w:eastAsia="Times New Roman" w:hAnsi="Times New Roman" w:cs="Times New Roman"/>
          <w:b/>
          <w:bCs/>
        </w:rPr>
        <w:t xml:space="preserve">Table </w:t>
      </w:r>
      <w:r>
        <w:rPr>
          <w:rFonts w:ascii="Times New Roman" w:eastAsia="Times New Roman" w:hAnsi="Times New Roman" w:cs="Times New Roman"/>
          <w:b/>
          <w:bCs/>
        </w:rPr>
        <w:t>5</w:t>
      </w:r>
      <w:r w:rsidR="00DA209E">
        <w:rPr>
          <w:rFonts w:ascii="Times New Roman" w:eastAsia="Times New Roman" w:hAnsi="Times New Roman" w:cs="Times New Roman"/>
          <w:b/>
          <w:bCs/>
        </w:rPr>
        <w:t xml:space="preserve">. </w:t>
      </w:r>
      <w:r w:rsidR="00DA209E" w:rsidRPr="00DA209E">
        <w:rPr>
          <w:rFonts w:ascii="Times New Roman" w:eastAsia="Times New Roman" w:hAnsi="Times New Roman" w:cs="Times New Roman"/>
        </w:rPr>
        <w:t xml:space="preserve">Primary themes and sub-themes from the focus group discussion on frontline health workers’ perspectives of climate change and zoonotic disease </w:t>
      </w:r>
    </w:p>
    <w:tbl>
      <w:tblPr>
        <w:tblW w:w="1164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995"/>
        <w:gridCol w:w="6645"/>
      </w:tblGrid>
      <w:tr w:rsidR="00DA209E" w14:paraId="5F79D05C" w14:textId="77777777" w:rsidTr="00DA209E">
        <w:tc>
          <w:tcPr>
            <w:tcW w:w="4995" w:type="dxa"/>
            <w:shd w:val="clear" w:color="auto" w:fill="CFE2F3"/>
            <w:tcMar>
              <w:top w:w="100" w:type="dxa"/>
              <w:left w:w="100" w:type="dxa"/>
              <w:bottom w:w="100" w:type="dxa"/>
              <w:right w:w="100" w:type="dxa"/>
            </w:tcMar>
          </w:tcPr>
          <w:p w14:paraId="4F6A1D09" w14:textId="77777777" w:rsidR="00DA209E" w:rsidRPr="00735179" w:rsidRDefault="00DA209E" w:rsidP="00D104D1">
            <w:pPr>
              <w:widowControl w:val="0"/>
              <w:pBdr>
                <w:top w:val="nil"/>
                <w:left w:val="nil"/>
                <w:bottom w:val="nil"/>
                <w:right w:val="nil"/>
                <w:between w:val="nil"/>
              </w:pBdr>
              <w:spacing w:after="0" w:line="240" w:lineRule="auto"/>
              <w:jc w:val="center"/>
              <w:rPr>
                <w:rFonts w:ascii="Times New Roman" w:eastAsia="Times New Roman" w:hAnsi="Times New Roman" w:cs="Times New Roman"/>
                <w:b/>
              </w:rPr>
            </w:pPr>
            <w:r w:rsidRPr="00735179">
              <w:rPr>
                <w:rFonts w:ascii="Times New Roman" w:eastAsia="Times New Roman" w:hAnsi="Times New Roman" w:cs="Times New Roman"/>
                <w:b/>
              </w:rPr>
              <w:t>Themes</w:t>
            </w:r>
          </w:p>
        </w:tc>
        <w:tc>
          <w:tcPr>
            <w:tcW w:w="6645" w:type="dxa"/>
            <w:shd w:val="clear" w:color="auto" w:fill="CFE2F3"/>
            <w:tcMar>
              <w:top w:w="100" w:type="dxa"/>
              <w:left w:w="100" w:type="dxa"/>
              <w:bottom w:w="100" w:type="dxa"/>
              <w:right w:w="100" w:type="dxa"/>
            </w:tcMar>
          </w:tcPr>
          <w:p w14:paraId="34E8BBCF" w14:textId="77777777" w:rsidR="00DA209E" w:rsidRPr="00735179" w:rsidRDefault="00DA209E" w:rsidP="00D104D1">
            <w:pPr>
              <w:widowControl w:val="0"/>
              <w:pBdr>
                <w:top w:val="nil"/>
                <w:left w:val="nil"/>
                <w:bottom w:val="nil"/>
                <w:right w:val="nil"/>
                <w:between w:val="nil"/>
              </w:pBdr>
              <w:spacing w:after="0" w:line="240" w:lineRule="auto"/>
              <w:jc w:val="center"/>
              <w:rPr>
                <w:rFonts w:ascii="Times New Roman" w:eastAsia="Times New Roman" w:hAnsi="Times New Roman" w:cs="Times New Roman"/>
                <w:b/>
              </w:rPr>
            </w:pPr>
            <w:r w:rsidRPr="00735179">
              <w:rPr>
                <w:rFonts w:ascii="Times New Roman" w:eastAsia="Times New Roman" w:hAnsi="Times New Roman" w:cs="Times New Roman"/>
                <w:b/>
              </w:rPr>
              <w:t>Sub-themes</w:t>
            </w:r>
          </w:p>
        </w:tc>
      </w:tr>
      <w:tr w:rsidR="00DA209E" w14:paraId="4F1BF5E6" w14:textId="77777777" w:rsidTr="00DA209E">
        <w:tc>
          <w:tcPr>
            <w:tcW w:w="4995" w:type="dxa"/>
            <w:shd w:val="clear" w:color="auto" w:fill="F3F3F3"/>
            <w:tcMar>
              <w:top w:w="100" w:type="dxa"/>
              <w:left w:w="100" w:type="dxa"/>
              <w:bottom w:w="100" w:type="dxa"/>
              <w:right w:w="100" w:type="dxa"/>
            </w:tcMar>
          </w:tcPr>
          <w:p w14:paraId="5F3B434B" w14:textId="77777777" w:rsidR="00DA209E" w:rsidRPr="00735179" w:rsidRDefault="00DA209E" w:rsidP="00D104D1">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sidRPr="00735179">
              <w:rPr>
                <w:rFonts w:ascii="Times New Roman" w:eastAsia="Times New Roman" w:hAnsi="Times New Roman" w:cs="Times New Roman"/>
              </w:rPr>
              <w:t xml:space="preserve">Understanding of Climate Change in the Local Context </w:t>
            </w:r>
          </w:p>
        </w:tc>
        <w:tc>
          <w:tcPr>
            <w:tcW w:w="6645" w:type="dxa"/>
            <w:shd w:val="clear" w:color="auto" w:fill="F3F3F3"/>
            <w:tcMar>
              <w:top w:w="100" w:type="dxa"/>
              <w:left w:w="100" w:type="dxa"/>
              <w:bottom w:w="100" w:type="dxa"/>
              <w:right w:w="100" w:type="dxa"/>
            </w:tcMar>
          </w:tcPr>
          <w:p w14:paraId="7F918755" w14:textId="77777777" w:rsidR="00DA209E" w:rsidRPr="00735179" w:rsidRDefault="00DA209E" w:rsidP="008C4E16">
            <w:pPr>
              <w:widowControl w:val="0"/>
              <w:numPr>
                <w:ilvl w:val="0"/>
                <w:numId w:val="25"/>
              </w:numPr>
              <w:pBdr>
                <w:top w:val="nil"/>
                <w:left w:val="nil"/>
                <w:bottom w:val="nil"/>
                <w:right w:val="nil"/>
                <w:between w:val="nil"/>
              </w:pBdr>
              <w:spacing w:after="0" w:line="240" w:lineRule="auto"/>
              <w:rPr>
                <w:rFonts w:ascii="Times New Roman" w:eastAsia="Times New Roman" w:hAnsi="Times New Roman" w:cs="Times New Roman"/>
              </w:rPr>
            </w:pPr>
            <w:r w:rsidRPr="00735179">
              <w:rPr>
                <w:rFonts w:ascii="Times New Roman" w:eastAsia="Times New Roman" w:hAnsi="Times New Roman" w:cs="Times New Roman"/>
              </w:rPr>
              <w:t>Lived experiences with shifting weather patterns</w:t>
            </w:r>
          </w:p>
          <w:p w14:paraId="0D01C816" w14:textId="77777777" w:rsidR="00DA209E" w:rsidRPr="00735179" w:rsidRDefault="00DA209E" w:rsidP="008C4E16">
            <w:pPr>
              <w:widowControl w:val="0"/>
              <w:numPr>
                <w:ilvl w:val="0"/>
                <w:numId w:val="25"/>
              </w:numPr>
              <w:pBdr>
                <w:top w:val="nil"/>
                <w:left w:val="nil"/>
                <w:bottom w:val="nil"/>
                <w:right w:val="nil"/>
                <w:between w:val="nil"/>
              </w:pBdr>
              <w:spacing w:after="0" w:line="240" w:lineRule="auto"/>
              <w:rPr>
                <w:rFonts w:ascii="Times New Roman" w:eastAsia="Times New Roman" w:hAnsi="Times New Roman" w:cs="Times New Roman"/>
              </w:rPr>
            </w:pPr>
            <w:r w:rsidRPr="00735179">
              <w:rPr>
                <w:rFonts w:ascii="Times New Roman" w:eastAsia="Times New Roman" w:hAnsi="Times New Roman" w:cs="Times New Roman"/>
              </w:rPr>
              <w:t>Regional variation in climate perceptions</w:t>
            </w:r>
          </w:p>
          <w:p w14:paraId="18659F61" w14:textId="77777777" w:rsidR="00DA209E" w:rsidRPr="00735179" w:rsidRDefault="00DA209E" w:rsidP="008C4E16">
            <w:pPr>
              <w:widowControl w:val="0"/>
              <w:numPr>
                <w:ilvl w:val="0"/>
                <w:numId w:val="25"/>
              </w:numPr>
              <w:pBdr>
                <w:top w:val="nil"/>
                <w:left w:val="nil"/>
                <w:bottom w:val="nil"/>
                <w:right w:val="nil"/>
                <w:between w:val="nil"/>
              </w:pBdr>
              <w:spacing w:after="0" w:line="240" w:lineRule="auto"/>
              <w:rPr>
                <w:rFonts w:ascii="Times New Roman" w:eastAsia="Times New Roman" w:hAnsi="Times New Roman" w:cs="Times New Roman"/>
              </w:rPr>
            </w:pPr>
            <w:r w:rsidRPr="00735179">
              <w:rPr>
                <w:rFonts w:ascii="Times New Roman" w:eastAsia="Times New Roman" w:hAnsi="Times New Roman" w:cs="Times New Roman"/>
              </w:rPr>
              <w:t>Increased illness linked to seasonal changes</w:t>
            </w:r>
          </w:p>
          <w:p w14:paraId="0DA0063C" w14:textId="77777777" w:rsidR="00DA209E" w:rsidRPr="00735179" w:rsidRDefault="00DA209E" w:rsidP="008C4E16">
            <w:pPr>
              <w:widowControl w:val="0"/>
              <w:numPr>
                <w:ilvl w:val="0"/>
                <w:numId w:val="25"/>
              </w:numPr>
              <w:pBdr>
                <w:top w:val="nil"/>
                <w:left w:val="nil"/>
                <w:bottom w:val="nil"/>
                <w:right w:val="nil"/>
                <w:between w:val="nil"/>
              </w:pBdr>
              <w:spacing w:after="0" w:line="240" w:lineRule="auto"/>
              <w:rPr>
                <w:rFonts w:ascii="Times New Roman" w:eastAsia="Times New Roman" w:hAnsi="Times New Roman" w:cs="Times New Roman"/>
              </w:rPr>
            </w:pPr>
            <w:r w:rsidRPr="00735179">
              <w:rPr>
                <w:rFonts w:ascii="Times New Roman" w:eastAsia="Times New Roman" w:hAnsi="Times New Roman" w:cs="Times New Roman"/>
              </w:rPr>
              <w:t>Vector-borne diseases associated with rainfall</w:t>
            </w:r>
          </w:p>
        </w:tc>
      </w:tr>
      <w:tr w:rsidR="00DA209E" w14:paraId="5A6BB227" w14:textId="77777777" w:rsidTr="00DA209E">
        <w:tc>
          <w:tcPr>
            <w:tcW w:w="4995" w:type="dxa"/>
            <w:shd w:val="clear" w:color="auto" w:fill="F3F3F3"/>
            <w:tcMar>
              <w:top w:w="100" w:type="dxa"/>
              <w:left w:w="100" w:type="dxa"/>
              <w:bottom w:w="100" w:type="dxa"/>
              <w:right w:w="100" w:type="dxa"/>
            </w:tcMar>
          </w:tcPr>
          <w:p w14:paraId="7EB56B0B" w14:textId="77777777" w:rsidR="00DA209E" w:rsidRPr="00735179" w:rsidRDefault="00DA209E" w:rsidP="00D104D1">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sidRPr="00735179">
              <w:rPr>
                <w:rFonts w:ascii="Times New Roman" w:eastAsia="Times New Roman" w:hAnsi="Times New Roman" w:cs="Times New Roman"/>
              </w:rPr>
              <w:t>Perceived Link Between Climate Change and Zoonotic Disease</w:t>
            </w:r>
          </w:p>
        </w:tc>
        <w:tc>
          <w:tcPr>
            <w:tcW w:w="6645" w:type="dxa"/>
            <w:shd w:val="clear" w:color="auto" w:fill="F3F3F3"/>
            <w:tcMar>
              <w:top w:w="100" w:type="dxa"/>
              <w:left w:w="100" w:type="dxa"/>
              <w:bottom w:w="100" w:type="dxa"/>
              <w:right w:w="100" w:type="dxa"/>
            </w:tcMar>
          </w:tcPr>
          <w:p w14:paraId="10D873D1" w14:textId="77777777" w:rsidR="00DA209E" w:rsidRPr="00735179" w:rsidRDefault="00DA209E" w:rsidP="008C4E16">
            <w:pPr>
              <w:widowControl w:val="0"/>
              <w:numPr>
                <w:ilvl w:val="0"/>
                <w:numId w:val="25"/>
              </w:numPr>
              <w:spacing w:after="0" w:line="240" w:lineRule="auto"/>
              <w:rPr>
                <w:rFonts w:ascii="Times New Roman" w:eastAsia="Times New Roman" w:hAnsi="Times New Roman" w:cs="Times New Roman"/>
              </w:rPr>
            </w:pPr>
            <w:r w:rsidRPr="00735179">
              <w:rPr>
                <w:rFonts w:ascii="Times New Roman" w:eastAsia="Times New Roman" w:hAnsi="Times New Roman" w:cs="Times New Roman"/>
              </w:rPr>
              <w:t>Environmental changes drive animal-human proximity</w:t>
            </w:r>
          </w:p>
          <w:p w14:paraId="5ADFE547" w14:textId="77777777" w:rsidR="00DA209E" w:rsidRPr="00735179" w:rsidRDefault="00DA209E" w:rsidP="008C4E16">
            <w:pPr>
              <w:widowControl w:val="0"/>
              <w:numPr>
                <w:ilvl w:val="0"/>
                <w:numId w:val="25"/>
              </w:numPr>
              <w:spacing w:after="0" w:line="240" w:lineRule="auto"/>
              <w:rPr>
                <w:rFonts w:ascii="Times New Roman" w:eastAsia="Times New Roman" w:hAnsi="Times New Roman" w:cs="Times New Roman"/>
              </w:rPr>
            </w:pPr>
            <w:r w:rsidRPr="00735179">
              <w:rPr>
                <w:rFonts w:ascii="Times New Roman" w:eastAsia="Times New Roman" w:hAnsi="Times New Roman" w:cs="Times New Roman"/>
              </w:rPr>
              <w:t>Cultural practices and urban living as transmission risks</w:t>
            </w:r>
          </w:p>
        </w:tc>
      </w:tr>
      <w:tr w:rsidR="00DA209E" w14:paraId="462DE195" w14:textId="77777777" w:rsidTr="00DA209E">
        <w:tc>
          <w:tcPr>
            <w:tcW w:w="4995" w:type="dxa"/>
            <w:tcMar>
              <w:top w:w="100" w:type="dxa"/>
              <w:left w:w="100" w:type="dxa"/>
              <w:bottom w:w="100" w:type="dxa"/>
              <w:right w:w="100" w:type="dxa"/>
            </w:tcMar>
          </w:tcPr>
          <w:p w14:paraId="709E6871" w14:textId="77777777" w:rsidR="00DA209E" w:rsidRPr="00735179" w:rsidRDefault="00DA209E" w:rsidP="00D104D1">
            <w:pPr>
              <w:widowControl w:val="0"/>
              <w:spacing w:after="0" w:line="240" w:lineRule="auto"/>
              <w:jc w:val="center"/>
              <w:rPr>
                <w:rFonts w:ascii="Times New Roman" w:eastAsia="Times New Roman" w:hAnsi="Times New Roman" w:cs="Times New Roman"/>
              </w:rPr>
            </w:pPr>
            <w:r w:rsidRPr="00735179">
              <w:rPr>
                <w:rFonts w:ascii="Times New Roman" w:eastAsia="Times New Roman" w:hAnsi="Times New Roman" w:cs="Times New Roman"/>
              </w:rPr>
              <w:t>Observations of Community Beliefs and Delays in Zoonotic Disease Care</w:t>
            </w:r>
          </w:p>
        </w:tc>
        <w:tc>
          <w:tcPr>
            <w:tcW w:w="6645" w:type="dxa"/>
            <w:tcMar>
              <w:top w:w="100" w:type="dxa"/>
              <w:left w:w="100" w:type="dxa"/>
              <w:bottom w:w="100" w:type="dxa"/>
              <w:right w:w="100" w:type="dxa"/>
            </w:tcMar>
          </w:tcPr>
          <w:p w14:paraId="0819B4EF" w14:textId="77777777" w:rsidR="00DA209E" w:rsidRPr="00735179" w:rsidRDefault="00DA209E" w:rsidP="008C4E16">
            <w:pPr>
              <w:widowControl w:val="0"/>
              <w:numPr>
                <w:ilvl w:val="0"/>
                <w:numId w:val="25"/>
              </w:numPr>
              <w:pBdr>
                <w:top w:val="nil"/>
                <w:left w:val="nil"/>
                <w:bottom w:val="nil"/>
                <w:right w:val="nil"/>
                <w:between w:val="nil"/>
              </w:pBdr>
              <w:spacing w:after="0" w:line="240" w:lineRule="auto"/>
              <w:rPr>
                <w:rFonts w:ascii="Times New Roman" w:eastAsia="Times New Roman" w:hAnsi="Times New Roman" w:cs="Times New Roman"/>
              </w:rPr>
            </w:pPr>
            <w:r w:rsidRPr="00735179">
              <w:rPr>
                <w:rFonts w:ascii="Times New Roman" w:eastAsia="Times New Roman" w:hAnsi="Times New Roman" w:cs="Times New Roman"/>
              </w:rPr>
              <w:t xml:space="preserve">Spiritual, herbal, or self-treatment before formal care </w:t>
            </w:r>
          </w:p>
          <w:p w14:paraId="5D3EEE4B" w14:textId="77777777" w:rsidR="00DA209E" w:rsidRPr="00735179" w:rsidRDefault="00DA209E" w:rsidP="008C4E16">
            <w:pPr>
              <w:widowControl w:val="0"/>
              <w:numPr>
                <w:ilvl w:val="0"/>
                <w:numId w:val="25"/>
              </w:numPr>
              <w:pBdr>
                <w:top w:val="nil"/>
                <w:left w:val="nil"/>
                <w:bottom w:val="nil"/>
                <w:right w:val="nil"/>
                <w:between w:val="nil"/>
              </w:pBdr>
              <w:spacing w:after="0" w:line="240" w:lineRule="auto"/>
              <w:rPr>
                <w:rFonts w:ascii="Times New Roman" w:eastAsia="Times New Roman" w:hAnsi="Times New Roman" w:cs="Times New Roman"/>
              </w:rPr>
            </w:pPr>
            <w:r w:rsidRPr="00735179">
              <w:rPr>
                <w:rFonts w:ascii="Times New Roman" w:eastAsia="Times New Roman" w:hAnsi="Times New Roman" w:cs="Times New Roman"/>
              </w:rPr>
              <w:t>Family and media influence care-seeking pathways</w:t>
            </w:r>
          </w:p>
          <w:p w14:paraId="5248994C" w14:textId="77777777" w:rsidR="00DA209E" w:rsidRPr="00735179" w:rsidRDefault="00DA209E" w:rsidP="008C4E16">
            <w:pPr>
              <w:widowControl w:val="0"/>
              <w:numPr>
                <w:ilvl w:val="0"/>
                <w:numId w:val="25"/>
              </w:numPr>
              <w:pBdr>
                <w:top w:val="nil"/>
                <w:left w:val="nil"/>
                <w:bottom w:val="nil"/>
                <w:right w:val="nil"/>
                <w:between w:val="nil"/>
              </w:pBdr>
              <w:spacing w:after="0" w:line="240" w:lineRule="auto"/>
              <w:rPr>
                <w:rFonts w:ascii="Times New Roman" w:eastAsia="Times New Roman" w:hAnsi="Times New Roman" w:cs="Times New Roman"/>
              </w:rPr>
            </w:pPr>
            <w:r w:rsidRPr="00735179">
              <w:rPr>
                <w:rFonts w:ascii="Times New Roman" w:eastAsia="Times New Roman" w:hAnsi="Times New Roman" w:cs="Times New Roman"/>
              </w:rPr>
              <w:t>Livestock underreporting due to economic concerns</w:t>
            </w:r>
          </w:p>
        </w:tc>
      </w:tr>
      <w:tr w:rsidR="00DA209E" w14:paraId="5A2F08A5" w14:textId="77777777" w:rsidTr="00DA209E">
        <w:tc>
          <w:tcPr>
            <w:tcW w:w="4995" w:type="dxa"/>
            <w:shd w:val="clear" w:color="auto" w:fill="F3F3F3"/>
            <w:tcMar>
              <w:top w:w="100" w:type="dxa"/>
              <w:left w:w="100" w:type="dxa"/>
              <w:bottom w:w="100" w:type="dxa"/>
              <w:right w:w="100" w:type="dxa"/>
            </w:tcMar>
          </w:tcPr>
          <w:p w14:paraId="6933FD53" w14:textId="77777777" w:rsidR="00DA209E" w:rsidRPr="00735179" w:rsidRDefault="00DA209E" w:rsidP="00D104D1">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sidRPr="00735179">
              <w:rPr>
                <w:rFonts w:ascii="Times New Roman" w:eastAsia="Times New Roman" w:hAnsi="Times New Roman" w:cs="Times New Roman"/>
              </w:rPr>
              <w:t>Institutional Gaps in Preparedness for Climate-driven Zoonotic Threats</w:t>
            </w:r>
          </w:p>
        </w:tc>
        <w:tc>
          <w:tcPr>
            <w:tcW w:w="6645" w:type="dxa"/>
            <w:shd w:val="clear" w:color="auto" w:fill="F3F3F3"/>
            <w:tcMar>
              <w:top w:w="100" w:type="dxa"/>
              <w:left w:w="100" w:type="dxa"/>
              <w:bottom w:w="100" w:type="dxa"/>
              <w:right w:w="100" w:type="dxa"/>
            </w:tcMar>
          </w:tcPr>
          <w:p w14:paraId="0A8A3E16" w14:textId="77777777" w:rsidR="00DA209E" w:rsidRPr="00735179" w:rsidRDefault="00DA209E" w:rsidP="008C4E16">
            <w:pPr>
              <w:widowControl w:val="0"/>
              <w:numPr>
                <w:ilvl w:val="0"/>
                <w:numId w:val="25"/>
              </w:numPr>
              <w:pBdr>
                <w:top w:val="nil"/>
                <w:left w:val="nil"/>
                <w:bottom w:val="nil"/>
                <w:right w:val="nil"/>
                <w:between w:val="nil"/>
              </w:pBdr>
              <w:spacing w:after="0" w:line="240" w:lineRule="auto"/>
              <w:rPr>
                <w:rFonts w:ascii="Times New Roman" w:eastAsia="Times New Roman" w:hAnsi="Times New Roman" w:cs="Times New Roman"/>
              </w:rPr>
            </w:pPr>
            <w:r w:rsidRPr="00735179">
              <w:rPr>
                <w:rFonts w:ascii="Times New Roman" w:eastAsia="Times New Roman" w:hAnsi="Times New Roman" w:cs="Times New Roman"/>
              </w:rPr>
              <w:t>Reactive, under-resourced outbreak response</w:t>
            </w:r>
          </w:p>
          <w:p w14:paraId="747C78CD" w14:textId="77777777" w:rsidR="00DA209E" w:rsidRPr="00735179" w:rsidRDefault="00DA209E" w:rsidP="008C4E16">
            <w:pPr>
              <w:widowControl w:val="0"/>
              <w:numPr>
                <w:ilvl w:val="0"/>
                <w:numId w:val="25"/>
              </w:numPr>
              <w:pBdr>
                <w:top w:val="nil"/>
                <w:left w:val="nil"/>
                <w:bottom w:val="nil"/>
                <w:right w:val="nil"/>
                <w:between w:val="nil"/>
              </w:pBdr>
              <w:spacing w:after="0" w:line="240" w:lineRule="auto"/>
              <w:rPr>
                <w:rFonts w:ascii="Times New Roman" w:eastAsia="Times New Roman" w:hAnsi="Times New Roman" w:cs="Times New Roman"/>
              </w:rPr>
            </w:pPr>
            <w:r w:rsidRPr="00735179">
              <w:rPr>
                <w:rFonts w:ascii="Times New Roman" w:eastAsia="Times New Roman" w:hAnsi="Times New Roman" w:cs="Times New Roman"/>
              </w:rPr>
              <w:t>Limited institutional protocols and training</w:t>
            </w:r>
          </w:p>
          <w:p w14:paraId="6633541F" w14:textId="77777777" w:rsidR="00DA209E" w:rsidRPr="00735179" w:rsidRDefault="00DA209E" w:rsidP="008C4E16">
            <w:pPr>
              <w:widowControl w:val="0"/>
              <w:numPr>
                <w:ilvl w:val="0"/>
                <w:numId w:val="25"/>
              </w:numPr>
              <w:pBdr>
                <w:top w:val="nil"/>
                <w:left w:val="nil"/>
                <w:bottom w:val="nil"/>
                <w:right w:val="nil"/>
                <w:between w:val="nil"/>
              </w:pBdr>
              <w:spacing w:after="0" w:line="240" w:lineRule="auto"/>
              <w:rPr>
                <w:rFonts w:ascii="Times New Roman" w:eastAsia="Times New Roman" w:hAnsi="Times New Roman" w:cs="Times New Roman"/>
              </w:rPr>
            </w:pPr>
            <w:r w:rsidRPr="00735179">
              <w:rPr>
                <w:rFonts w:ascii="Times New Roman" w:eastAsia="Times New Roman" w:hAnsi="Times New Roman" w:cs="Times New Roman"/>
              </w:rPr>
              <w:t>Reliance on informal information sources</w:t>
            </w:r>
          </w:p>
        </w:tc>
      </w:tr>
      <w:tr w:rsidR="00DA209E" w14:paraId="04644328" w14:textId="77777777" w:rsidTr="00DA209E">
        <w:tc>
          <w:tcPr>
            <w:tcW w:w="4995" w:type="dxa"/>
            <w:tcMar>
              <w:top w:w="100" w:type="dxa"/>
              <w:left w:w="100" w:type="dxa"/>
              <w:bottom w:w="100" w:type="dxa"/>
              <w:right w:w="100" w:type="dxa"/>
            </w:tcMar>
          </w:tcPr>
          <w:p w14:paraId="596B848C" w14:textId="77777777" w:rsidR="00DA209E" w:rsidRPr="00735179" w:rsidRDefault="00DA209E" w:rsidP="00D104D1">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sidRPr="00735179">
              <w:rPr>
                <w:rFonts w:ascii="Times New Roman" w:eastAsia="Times New Roman" w:hAnsi="Times New Roman" w:cs="Times New Roman"/>
              </w:rPr>
              <w:t>Call for Action to Address Climate-Zoonosis Challenges</w:t>
            </w:r>
          </w:p>
        </w:tc>
        <w:tc>
          <w:tcPr>
            <w:tcW w:w="6645" w:type="dxa"/>
            <w:tcMar>
              <w:top w:w="100" w:type="dxa"/>
              <w:left w:w="100" w:type="dxa"/>
              <w:bottom w:w="100" w:type="dxa"/>
              <w:right w:w="100" w:type="dxa"/>
            </w:tcMar>
          </w:tcPr>
          <w:p w14:paraId="0CC8CA33" w14:textId="77777777" w:rsidR="00DA209E" w:rsidRPr="00735179" w:rsidRDefault="00DA209E" w:rsidP="008C4E16">
            <w:pPr>
              <w:widowControl w:val="0"/>
              <w:numPr>
                <w:ilvl w:val="0"/>
                <w:numId w:val="25"/>
              </w:numPr>
              <w:pBdr>
                <w:top w:val="nil"/>
                <w:left w:val="nil"/>
                <w:bottom w:val="nil"/>
                <w:right w:val="nil"/>
                <w:between w:val="nil"/>
              </w:pBdr>
              <w:spacing w:after="0" w:line="240" w:lineRule="auto"/>
              <w:rPr>
                <w:rFonts w:ascii="Times New Roman" w:eastAsia="Times New Roman" w:hAnsi="Times New Roman" w:cs="Times New Roman"/>
              </w:rPr>
            </w:pPr>
            <w:r w:rsidRPr="00735179">
              <w:rPr>
                <w:rFonts w:ascii="Times New Roman" w:eastAsia="Times New Roman" w:hAnsi="Times New Roman" w:cs="Times New Roman"/>
              </w:rPr>
              <w:t>Multisectoral collaboration and stakeholder roles</w:t>
            </w:r>
          </w:p>
          <w:p w14:paraId="0E01CA1E" w14:textId="77777777" w:rsidR="00DA209E" w:rsidRPr="00735179" w:rsidRDefault="00DA209E" w:rsidP="008C4E16">
            <w:pPr>
              <w:widowControl w:val="0"/>
              <w:numPr>
                <w:ilvl w:val="0"/>
                <w:numId w:val="25"/>
              </w:numPr>
              <w:pBdr>
                <w:top w:val="nil"/>
                <w:left w:val="nil"/>
                <w:bottom w:val="nil"/>
                <w:right w:val="nil"/>
                <w:between w:val="nil"/>
              </w:pBdr>
              <w:spacing w:after="0" w:line="240" w:lineRule="auto"/>
              <w:rPr>
                <w:rFonts w:ascii="Times New Roman" w:eastAsia="Times New Roman" w:hAnsi="Times New Roman" w:cs="Times New Roman"/>
              </w:rPr>
            </w:pPr>
            <w:r w:rsidRPr="00735179">
              <w:rPr>
                <w:rFonts w:ascii="Times New Roman" w:eastAsia="Times New Roman" w:hAnsi="Times New Roman" w:cs="Times New Roman"/>
              </w:rPr>
              <w:t>Infrastructure, diagnostic, and supply investment</w:t>
            </w:r>
          </w:p>
          <w:p w14:paraId="75B38E3A" w14:textId="77777777" w:rsidR="00DA209E" w:rsidRPr="00735179" w:rsidRDefault="00DA209E" w:rsidP="008C4E16">
            <w:pPr>
              <w:widowControl w:val="0"/>
              <w:numPr>
                <w:ilvl w:val="0"/>
                <w:numId w:val="25"/>
              </w:numPr>
              <w:pBdr>
                <w:top w:val="nil"/>
                <w:left w:val="nil"/>
                <w:bottom w:val="nil"/>
                <w:right w:val="nil"/>
                <w:between w:val="nil"/>
              </w:pBdr>
              <w:spacing w:after="0" w:line="240" w:lineRule="auto"/>
              <w:rPr>
                <w:rFonts w:ascii="Times New Roman" w:eastAsia="Times New Roman" w:hAnsi="Times New Roman" w:cs="Times New Roman"/>
              </w:rPr>
            </w:pPr>
            <w:r w:rsidRPr="00735179">
              <w:rPr>
                <w:rFonts w:ascii="Times New Roman" w:eastAsia="Times New Roman" w:hAnsi="Times New Roman" w:cs="Times New Roman"/>
              </w:rPr>
              <w:t>Desire for policy implementation follow-through</w:t>
            </w:r>
          </w:p>
        </w:tc>
      </w:tr>
    </w:tbl>
    <w:p w14:paraId="15710138" w14:textId="197069C8" w:rsidR="00DA209E" w:rsidRDefault="008C4E16" w:rsidP="00DA209E">
      <w:pPr>
        <w:pStyle w:val="Rubrik3"/>
        <w:spacing w:before="0" w:after="0" w:line="240" w:lineRule="auto"/>
        <w:rPr>
          <w:rFonts w:ascii="Times New Roman" w:eastAsia="Times New Roman" w:hAnsi="Times New Roman" w:cs="Times New Roman"/>
          <w:bCs/>
          <w:color w:val="000000"/>
          <w:sz w:val="24"/>
          <w:szCs w:val="24"/>
        </w:rPr>
      </w:pPr>
      <w:bookmarkStart w:id="0" w:name="_heading=h.oh4ctnx8o5uj" w:colFirst="0" w:colLast="0"/>
      <w:bookmarkEnd w:id="0"/>
      <w:r>
        <w:rPr>
          <w:rFonts w:ascii="Times New Roman" w:eastAsia="Times New Roman" w:hAnsi="Times New Roman" w:cs="Times New Roman"/>
          <w:b/>
          <w:color w:val="000000"/>
          <w:sz w:val="24"/>
          <w:szCs w:val="24"/>
        </w:rPr>
        <w:t>Notes</w:t>
      </w:r>
      <w:r w:rsidR="00DA209E" w:rsidRPr="00ED0471">
        <w:rPr>
          <w:rFonts w:ascii="Times New Roman" w:eastAsia="Times New Roman" w:hAnsi="Times New Roman" w:cs="Times New Roman"/>
          <w:b/>
          <w:color w:val="000000"/>
          <w:sz w:val="24"/>
          <w:szCs w:val="24"/>
        </w:rPr>
        <w:t xml:space="preserve">. </w:t>
      </w:r>
      <w:r w:rsidR="00DA209E" w:rsidRPr="00ED0471">
        <w:rPr>
          <w:rFonts w:ascii="Times New Roman" w:eastAsia="Times New Roman" w:hAnsi="Times New Roman" w:cs="Times New Roman"/>
          <w:bCs/>
          <w:color w:val="000000"/>
          <w:sz w:val="24"/>
          <w:szCs w:val="24"/>
        </w:rPr>
        <w:t>This table summarizes the main themes and sub-themes identified during the focus group discussion with frontline healthcare workers in Ada East District, Ghana. Themes reflect providers’ understanding of local climate changes, perceived health and zoonotic impacts, community beliefs and behaviors influencing care-seeking, institutional gaps in preparedness, and calls for multisectoral action to strengthen climate–health resilience.</w:t>
      </w:r>
    </w:p>
    <w:p w14:paraId="2B4870DA" w14:textId="77777777" w:rsidR="00DA209E" w:rsidRPr="00ED0471" w:rsidRDefault="00DA209E" w:rsidP="00DA209E"/>
    <w:p w14:paraId="500E5896" w14:textId="77777777" w:rsidR="00A856F7" w:rsidRDefault="00A856F7" w:rsidP="00C35656"/>
    <w:sectPr w:rsidR="00A856F7" w:rsidSect="009F0797">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ungsuh">
    <w:panose1 w:val="02030600000101010101"/>
    <w:charset w:val="81"/>
    <w:family w:val="roman"/>
    <w:pitch w:val="variable"/>
    <w:sig w:usb0="B00002AF" w:usb1="69D77CFB" w:usb2="00000030" w:usb3="00000000" w:csb0="0008009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2B4F"/>
    <w:multiLevelType w:val="multilevel"/>
    <w:tmpl w:val="76D66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91338"/>
    <w:multiLevelType w:val="hybridMultilevel"/>
    <w:tmpl w:val="5822A2AE"/>
    <w:lvl w:ilvl="0" w:tplc="D1E4A71C">
      <w:start w:val="1"/>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534C3"/>
    <w:multiLevelType w:val="multilevel"/>
    <w:tmpl w:val="CBFAE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454966"/>
    <w:multiLevelType w:val="hybridMultilevel"/>
    <w:tmpl w:val="CC3A5714"/>
    <w:lvl w:ilvl="0" w:tplc="10F2749A">
      <w:start w:val="1"/>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309FA"/>
    <w:multiLevelType w:val="multilevel"/>
    <w:tmpl w:val="B57CEF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44C59D4"/>
    <w:multiLevelType w:val="hybridMultilevel"/>
    <w:tmpl w:val="34EEF834"/>
    <w:lvl w:ilvl="0" w:tplc="B510B82E">
      <w:start w:val="1"/>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901376"/>
    <w:multiLevelType w:val="hybridMultilevel"/>
    <w:tmpl w:val="7396A4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C2666F"/>
    <w:multiLevelType w:val="multilevel"/>
    <w:tmpl w:val="1BD03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A17AA9"/>
    <w:multiLevelType w:val="multilevel"/>
    <w:tmpl w:val="E92E5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1A559E"/>
    <w:multiLevelType w:val="multilevel"/>
    <w:tmpl w:val="BB868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7666FB5"/>
    <w:multiLevelType w:val="multilevel"/>
    <w:tmpl w:val="A3847D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8B0020D"/>
    <w:multiLevelType w:val="multilevel"/>
    <w:tmpl w:val="CC5EBAF2"/>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D1475E0"/>
    <w:multiLevelType w:val="hybridMultilevel"/>
    <w:tmpl w:val="C2B670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4315BE"/>
    <w:multiLevelType w:val="multilevel"/>
    <w:tmpl w:val="B442ED5C"/>
    <w:lvl w:ilvl="0">
      <w:start w:val="4"/>
      <w:numFmt w:val="upperLetter"/>
      <w:lvlText w:val="%1."/>
      <w:lvlJc w:val="left"/>
      <w:pPr>
        <w:ind w:left="720" w:hanging="360"/>
      </w:pPr>
      <w:rPr>
        <w:rFonts w:ascii="Aptos" w:eastAsia="Aptos" w:hAnsi="Aptos" w:cs="Apto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81F1594"/>
    <w:multiLevelType w:val="multilevel"/>
    <w:tmpl w:val="FF0276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8593A48"/>
    <w:multiLevelType w:val="multilevel"/>
    <w:tmpl w:val="54CEB3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576633C"/>
    <w:multiLevelType w:val="hybridMultilevel"/>
    <w:tmpl w:val="79DC8F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F76350"/>
    <w:multiLevelType w:val="hybridMultilevel"/>
    <w:tmpl w:val="5A40B8EE"/>
    <w:lvl w:ilvl="0" w:tplc="7214E320">
      <w:start w:val="1"/>
      <w:numFmt w:val="bullet"/>
      <w:lvlText w:val=""/>
      <w:lvlJc w:val="left"/>
      <w:pPr>
        <w:ind w:left="1080" w:hanging="360"/>
      </w:pPr>
      <w:rPr>
        <w:rFonts w:ascii="Symbol" w:hAnsi="Symbol" w:hint="default"/>
        <w:color w:val="auto"/>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8" w15:restartNumberingAfterBreak="0">
    <w:nsid w:val="641A12A0"/>
    <w:multiLevelType w:val="multilevel"/>
    <w:tmpl w:val="83B89752"/>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74C0FD0"/>
    <w:multiLevelType w:val="multilevel"/>
    <w:tmpl w:val="95F683E2"/>
    <w:lvl w:ilvl="0">
      <w:start w:val="1"/>
      <w:numFmt w:val="upperLetter"/>
      <w:lvlText w:val="%1."/>
      <w:lvlJc w:val="left"/>
      <w:pPr>
        <w:ind w:left="720" w:hanging="360"/>
      </w:pPr>
      <w:rPr>
        <w:rFonts w:ascii="Aptos" w:eastAsia="Aptos" w:hAnsi="Aptos" w:cs="Apto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A58742A"/>
    <w:multiLevelType w:val="hybridMultilevel"/>
    <w:tmpl w:val="8430B4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4A10A2"/>
    <w:multiLevelType w:val="multilevel"/>
    <w:tmpl w:val="7B20F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4E230C"/>
    <w:multiLevelType w:val="hybridMultilevel"/>
    <w:tmpl w:val="7E12E6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38375D"/>
    <w:multiLevelType w:val="multilevel"/>
    <w:tmpl w:val="40C8C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9407195"/>
    <w:multiLevelType w:val="hybridMultilevel"/>
    <w:tmpl w:val="6FE085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492933">
    <w:abstractNumId w:val="19"/>
  </w:num>
  <w:num w:numId="2" w16cid:durableId="705982841">
    <w:abstractNumId w:val="2"/>
  </w:num>
  <w:num w:numId="3" w16cid:durableId="41944740">
    <w:abstractNumId w:val="15"/>
  </w:num>
  <w:num w:numId="4" w16cid:durableId="2039966787">
    <w:abstractNumId w:val="18"/>
  </w:num>
  <w:num w:numId="5" w16cid:durableId="534079721">
    <w:abstractNumId w:val="13"/>
  </w:num>
  <w:num w:numId="6" w16cid:durableId="1364478008">
    <w:abstractNumId w:val="11"/>
  </w:num>
  <w:num w:numId="7" w16cid:durableId="1167093519">
    <w:abstractNumId w:val="4"/>
  </w:num>
  <w:num w:numId="8" w16cid:durableId="1744794535">
    <w:abstractNumId w:val="14"/>
  </w:num>
  <w:num w:numId="9" w16cid:durableId="243689849">
    <w:abstractNumId w:val="10"/>
  </w:num>
  <w:num w:numId="10" w16cid:durableId="106698517">
    <w:abstractNumId w:val="9"/>
  </w:num>
  <w:num w:numId="11" w16cid:durableId="1055159867">
    <w:abstractNumId w:val="1"/>
  </w:num>
  <w:num w:numId="12" w16cid:durableId="1968464161">
    <w:abstractNumId w:val="5"/>
  </w:num>
  <w:num w:numId="13" w16cid:durableId="1921518085">
    <w:abstractNumId w:val="3"/>
  </w:num>
  <w:num w:numId="14" w16cid:durableId="491454638">
    <w:abstractNumId w:val="20"/>
  </w:num>
  <w:num w:numId="15" w16cid:durableId="1235435884">
    <w:abstractNumId w:val="22"/>
  </w:num>
  <w:num w:numId="16" w16cid:durableId="384062277">
    <w:abstractNumId w:val="24"/>
  </w:num>
  <w:num w:numId="17" w16cid:durableId="1444881055">
    <w:abstractNumId w:val="16"/>
  </w:num>
  <w:num w:numId="18" w16cid:durableId="2016571074">
    <w:abstractNumId w:val="6"/>
  </w:num>
  <w:num w:numId="19" w16cid:durableId="1494221289">
    <w:abstractNumId w:val="12"/>
  </w:num>
  <w:num w:numId="20" w16cid:durableId="1786579643">
    <w:abstractNumId w:val="23"/>
  </w:num>
  <w:num w:numId="21" w16cid:durableId="1668442318">
    <w:abstractNumId w:val="7"/>
  </w:num>
  <w:num w:numId="22" w16cid:durableId="1283997371">
    <w:abstractNumId w:val="8"/>
  </w:num>
  <w:num w:numId="23" w16cid:durableId="1938102582">
    <w:abstractNumId w:val="0"/>
  </w:num>
  <w:num w:numId="24" w16cid:durableId="1545633341">
    <w:abstractNumId w:val="21"/>
  </w:num>
  <w:num w:numId="25" w16cid:durableId="18793897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BEF"/>
    <w:rsid w:val="000045C1"/>
    <w:rsid w:val="00005153"/>
    <w:rsid w:val="000160EE"/>
    <w:rsid w:val="00020C7D"/>
    <w:rsid w:val="000210BB"/>
    <w:rsid w:val="00034C4B"/>
    <w:rsid w:val="00037CC9"/>
    <w:rsid w:val="00042AC3"/>
    <w:rsid w:val="000516A9"/>
    <w:rsid w:val="000544E8"/>
    <w:rsid w:val="00067094"/>
    <w:rsid w:val="0007276C"/>
    <w:rsid w:val="00073F53"/>
    <w:rsid w:val="0007659F"/>
    <w:rsid w:val="00087108"/>
    <w:rsid w:val="00095428"/>
    <w:rsid w:val="000C6DF8"/>
    <w:rsid w:val="000D06E2"/>
    <w:rsid w:val="000D5BD1"/>
    <w:rsid w:val="000E4598"/>
    <w:rsid w:val="000E7FC0"/>
    <w:rsid w:val="000F11FD"/>
    <w:rsid w:val="000F3A35"/>
    <w:rsid w:val="00100BF5"/>
    <w:rsid w:val="00101356"/>
    <w:rsid w:val="00113888"/>
    <w:rsid w:val="0012113C"/>
    <w:rsid w:val="001214FF"/>
    <w:rsid w:val="00121900"/>
    <w:rsid w:val="00122C92"/>
    <w:rsid w:val="00123A23"/>
    <w:rsid w:val="00124AAE"/>
    <w:rsid w:val="00134BEF"/>
    <w:rsid w:val="001378B7"/>
    <w:rsid w:val="0014403A"/>
    <w:rsid w:val="001566D3"/>
    <w:rsid w:val="00163EBD"/>
    <w:rsid w:val="00164C2A"/>
    <w:rsid w:val="001656C3"/>
    <w:rsid w:val="0016675A"/>
    <w:rsid w:val="00167A49"/>
    <w:rsid w:val="001700AD"/>
    <w:rsid w:val="00187519"/>
    <w:rsid w:val="0019318D"/>
    <w:rsid w:val="00193225"/>
    <w:rsid w:val="00197D00"/>
    <w:rsid w:val="001A0006"/>
    <w:rsid w:val="001A3692"/>
    <w:rsid w:val="001A3B7B"/>
    <w:rsid w:val="001A49B6"/>
    <w:rsid w:val="001A6A68"/>
    <w:rsid w:val="001C69AD"/>
    <w:rsid w:val="001E09C9"/>
    <w:rsid w:val="00212D06"/>
    <w:rsid w:val="00236179"/>
    <w:rsid w:val="00236752"/>
    <w:rsid w:val="00244064"/>
    <w:rsid w:val="00246891"/>
    <w:rsid w:val="0025307C"/>
    <w:rsid w:val="00254194"/>
    <w:rsid w:val="00262A51"/>
    <w:rsid w:val="002638B8"/>
    <w:rsid w:val="00263B96"/>
    <w:rsid w:val="00281FF5"/>
    <w:rsid w:val="002A060C"/>
    <w:rsid w:val="002A4C18"/>
    <w:rsid w:val="002A7A38"/>
    <w:rsid w:val="002B136D"/>
    <w:rsid w:val="002B1798"/>
    <w:rsid w:val="002B6644"/>
    <w:rsid w:val="002E659F"/>
    <w:rsid w:val="002F32F0"/>
    <w:rsid w:val="002F60FE"/>
    <w:rsid w:val="00310EBD"/>
    <w:rsid w:val="003243C0"/>
    <w:rsid w:val="00326B0D"/>
    <w:rsid w:val="00327AB0"/>
    <w:rsid w:val="003303B2"/>
    <w:rsid w:val="00333BDF"/>
    <w:rsid w:val="00337909"/>
    <w:rsid w:val="00377705"/>
    <w:rsid w:val="00381FC7"/>
    <w:rsid w:val="0038541E"/>
    <w:rsid w:val="00386E2A"/>
    <w:rsid w:val="003A30F6"/>
    <w:rsid w:val="003B4AD6"/>
    <w:rsid w:val="003F642D"/>
    <w:rsid w:val="004116A6"/>
    <w:rsid w:val="004148B8"/>
    <w:rsid w:val="00416D1D"/>
    <w:rsid w:val="004333A7"/>
    <w:rsid w:val="00436BFC"/>
    <w:rsid w:val="00444E4E"/>
    <w:rsid w:val="004675EF"/>
    <w:rsid w:val="004965B8"/>
    <w:rsid w:val="00497BF8"/>
    <w:rsid w:val="00497D59"/>
    <w:rsid w:val="004A222D"/>
    <w:rsid w:val="004A2E4A"/>
    <w:rsid w:val="004C546F"/>
    <w:rsid w:val="004C7955"/>
    <w:rsid w:val="004F0E8E"/>
    <w:rsid w:val="00502589"/>
    <w:rsid w:val="00507187"/>
    <w:rsid w:val="00513BA8"/>
    <w:rsid w:val="005224E3"/>
    <w:rsid w:val="00524E30"/>
    <w:rsid w:val="005279F8"/>
    <w:rsid w:val="00536786"/>
    <w:rsid w:val="00547782"/>
    <w:rsid w:val="00561E37"/>
    <w:rsid w:val="00565AC9"/>
    <w:rsid w:val="00570491"/>
    <w:rsid w:val="00570782"/>
    <w:rsid w:val="00570BAC"/>
    <w:rsid w:val="0057118F"/>
    <w:rsid w:val="005724CB"/>
    <w:rsid w:val="005A0E06"/>
    <w:rsid w:val="005A4D8C"/>
    <w:rsid w:val="005B23CA"/>
    <w:rsid w:val="005B55D7"/>
    <w:rsid w:val="005C29C4"/>
    <w:rsid w:val="005E0484"/>
    <w:rsid w:val="005F21C2"/>
    <w:rsid w:val="005F3AEF"/>
    <w:rsid w:val="005F4EAC"/>
    <w:rsid w:val="005F5D1E"/>
    <w:rsid w:val="005F6D2E"/>
    <w:rsid w:val="00600DC8"/>
    <w:rsid w:val="00601BE8"/>
    <w:rsid w:val="006170B1"/>
    <w:rsid w:val="00623174"/>
    <w:rsid w:val="00624F0F"/>
    <w:rsid w:val="00634381"/>
    <w:rsid w:val="0063586D"/>
    <w:rsid w:val="00655309"/>
    <w:rsid w:val="00681D4E"/>
    <w:rsid w:val="0068351A"/>
    <w:rsid w:val="006A5071"/>
    <w:rsid w:val="006A7C50"/>
    <w:rsid w:val="006C6B5D"/>
    <w:rsid w:val="006D077C"/>
    <w:rsid w:val="006E7CC7"/>
    <w:rsid w:val="00702A86"/>
    <w:rsid w:val="007057B7"/>
    <w:rsid w:val="0071421A"/>
    <w:rsid w:val="007144CD"/>
    <w:rsid w:val="00727ED7"/>
    <w:rsid w:val="00731143"/>
    <w:rsid w:val="00732F94"/>
    <w:rsid w:val="00740658"/>
    <w:rsid w:val="00743434"/>
    <w:rsid w:val="00747C03"/>
    <w:rsid w:val="00747C14"/>
    <w:rsid w:val="00756C1B"/>
    <w:rsid w:val="00776F2E"/>
    <w:rsid w:val="0078553B"/>
    <w:rsid w:val="00791C6B"/>
    <w:rsid w:val="00794E79"/>
    <w:rsid w:val="007D1F13"/>
    <w:rsid w:val="007D5503"/>
    <w:rsid w:val="007E3B78"/>
    <w:rsid w:val="007F14E6"/>
    <w:rsid w:val="007F3321"/>
    <w:rsid w:val="007F3514"/>
    <w:rsid w:val="007F7449"/>
    <w:rsid w:val="008016B8"/>
    <w:rsid w:val="008123FD"/>
    <w:rsid w:val="008173DF"/>
    <w:rsid w:val="00820DC6"/>
    <w:rsid w:val="00824B8F"/>
    <w:rsid w:val="00832EB5"/>
    <w:rsid w:val="008340B8"/>
    <w:rsid w:val="008363DE"/>
    <w:rsid w:val="00837DB3"/>
    <w:rsid w:val="00845041"/>
    <w:rsid w:val="00850B7B"/>
    <w:rsid w:val="00852396"/>
    <w:rsid w:val="00855065"/>
    <w:rsid w:val="0086663D"/>
    <w:rsid w:val="008666EE"/>
    <w:rsid w:val="00882A24"/>
    <w:rsid w:val="0089448D"/>
    <w:rsid w:val="008A4BFC"/>
    <w:rsid w:val="008B74C6"/>
    <w:rsid w:val="008C4E16"/>
    <w:rsid w:val="008C6D5A"/>
    <w:rsid w:val="008D7716"/>
    <w:rsid w:val="008F6DCD"/>
    <w:rsid w:val="00915DC6"/>
    <w:rsid w:val="009209BE"/>
    <w:rsid w:val="009355D1"/>
    <w:rsid w:val="00935A1C"/>
    <w:rsid w:val="00941175"/>
    <w:rsid w:val="00942E39"/>
    <w:rsid w:val="0094532F"/>
    <w:rsid w:val="009546CA"/>
    <w:rsid w:val="0095557E"/>
    <w:rsid w:val="0095618F"/>
    <w:rsid w:val="00965F22"/>
    <w:rsid w:val="00977353"/>
    <w:rsid w:val="00980DC7"/>
    <w:rsid w:val="009831C4"/>
    <w:rsid w:val="00992815"/>
    <w:rsid w:val="009A33B5"/>
    <w:rsid w:val="009A3614"/>
    <w:rsid w:val="009B154B"/>
    <w:rsid w:val="009B415D"/>
    <w:rsid w:val="009B75EF"/>
    <w:rsid w:val="009C48C7"/>
    <w:rsid w:val="009D3CA9"/>
    <w:rsid w:val="009E221C"/>
    <w:rsid w:val="009E352C"/>
    <w:rsid w:val="009F0797"/>
    <w:rsid w:val="009F5056"/>
    <w:rsid w:val="009F538E"/>
    <w:rsid w:val="00A06765"/>
    <w:rsid w:val="00A154CC"/>
    <w:rsid w:val="00A2614A"/>
    <w:rsid w:val="00A261A6"/>
    <w:rsid w:val="00A34E09"/>
    <w:rsid w:val="00A37F0F"/>
    <w:rsid w:val="00A67FB2"/>
    <w:rsid w:val="00A7493F"/>
    <w:rsid w:val="00A7728B"/>
    <w:rsid w:val="00A83CB5"/>
    <w:rsid w:val="00A841B6"/>
    <w:rsid w:val="00A856F7"/>
    <w:rsid w:val="00A877D4"/>
    <w:rsid w:val="00A87BDA"/>
    <w:rsid w:val="00A918BA"/>
    <w:rsid w:val="00A94962"/>
    <w:rsid w:val="00AB062D"/>
    <w:rsid w:val="00AB4072"/>
    <w:rsid w:val="00AB5FDF"/>
    <w:rsid w:val="00AC162A"/>
    <w:rsid w:val="00AC7A5C"/>
    <w:rsid w:val="00AD2F6D"/>
    <w:rsid w:val="00AF065E"/>
    <w:rsid w:val="00AF32D0"/>
    <w:rsid w:val="00B03695"/>
    <w:rsid w:val="00B20984"/>
    <w:rsid w:val="00B25E59"/>
    <w:rsid w:val="00B426B0"/>
    <w:rsid w:val="00B65943"/>
    <w:rsid w:val="00B65B71"/>
    <w:rsid w:val="00B7373C"/>
    <w:rsid w:val="00B76122"/>
    <w:rsid w:val="00B80A96"/>
    <w:rsid w:val="00B82F1F"/>
    <w:rsid w:val="00B9134F"/>
    <w:rsid w:val="00B94554"/>
    <w:rsid w:val="00BA0961"/>
    <w:rsid w:val="00BA0B96"/>
    <w:rsid w:val="00BA63E2"/>
    <w:rsid w:val="00BA7CB0"/>
    <w:rsid w:val="00BB1DF4"/>
    <w:rsid w:val="00BD2280"/>
    <w:rsid w:val="00BD22C3"/>
    <w:rsid w:val="00BE35E1"/>
    <w:rsid w:val="00C23C66"/>
    <w:rsid w:val="00C246AE"/>
    <w:rsid w:val="00C27EEB"/>
    <w:rsid w:val="00C35656"/>
    <w:rsid w:val="00C47BAD"/>
    <w:rsid w:val="00C564E2"/>
    <w:rsid w:val="00C570FF"/>
    <w:rsid w:val="00C715C8"/>
    <w:rsid w:val="00C72651"/>
    <w:rsid w:val="00C92BBD"/>
    <w:rsid w:val="00CB337F"/>
    <w:rsid w:val="00CE117B"/>
    <w:rsid w:val="00CF3669"/>
    <w:rsid w:val="00CF73FD"/>
    <w:rsid w:val="00D02BF2"/>
    <w:rsid w:val="00D05DF6"/>
    <w:rsid w:val="00D07517"/>
    <w:rsid w:val="00D12940"/>
    <w:rsid w:val="00D24E52"/>
    <w:rsid w:val="00D41CFC"/>
    <w:rsid w:val="00D41EAF"/>
    <w:rsid w:val="00D454BC"/>
    <w:rsid w:val="00D5071E"/>
    <w:rsid w:val="00D54979"/>
    <w:rsid w:val="00D64AFE"/>
    <w:rsid w:val="00D759C5"/>
    <w:rsid w:val="00D82396"/>
    <w:rsid w:val="00D84A60"/>
    <w:rsid w:val="00D96887"/>
    <w:rsid w:val="00DA209E"/>
    <w:rsid w:val="00DB2222"/>
    <w:rsid w:val="00DB714F"/>
    <w:rsid w:val="00DC1738"/>
    <w:rsid w:val="00DC5AB6"/>
    <w:rsid w:val="00DC66A9"/>
    <w:rsid w:val="00DD162E"/>
    <w:rsid w:val="00DD189F"/>
    <w:rsid w:val="00DE3D4A"/>
    <w:rsid w:val="00DE6CB8"/>
    <w:rsid w:val="00DF5C47"/>
    <w:rsid w:val="00DF6E5D"/>
    <w:rsid w:val="00DF75F6"/>
    <w:rsid w:val="00E02F53"/>
    <w:rsid w:val="00E0564B"/>
    <w:rsid w:val="00E16667"/>
    <w:rsid w:val="00E20390"/>
    <w:rsid w:val="00E42203"/>
    <w:rsid w:val="00E51D34"/>
    <w:rsid w:val="00E67687"/>
    <w:rsid w:val="00E702FD"/>
    <w:rsid w:val="00E74970"/>
    <w:rsid w:val="00E82E26"/>
    <w:rsid w:val="00E87A12"/>
    <w:rsid w:val="00E92D05"/>
    <w:rsid w:val="00E95ADA"/>
    <w:rsid w:val="00EA613F"/>
    <w:rsid w:val="00EA755B"/>
    <w:rsid w:val="00EB2529"/>
    <w:rsid w:val="00EC2707"/>
    <w:rsid w:val="00EC72F6"/>
    <w:rsid w:val="00ED7E4D"/>
    <w:rsid w:val="00EE1A70"/>
    <w:rsid w:val="00EE3C41"/>
    <w:rsid w:val="00EF1F91"/>
    <w:rsid w:val="00F014ED"/>
    <w:rsid w:val="00F10AC1"/>
    <w:rsid w:val="00F13707"/>
    <w:rsid w:val="00F272ED"/>
    <w:rsid w:val="00F40B2D"/>
    <w:rsid w:val="00F46E73"/>
    <w:rsid w:val="00F50A02"/>
    <w:rsid w:val="00F63C5C"/>
    <w:rsid w:val="00F756E3"/>
    <w:rsid w:val="00F76C68"/>
    <w:rsid w:val="00F76D28"/>
    <w:rsid w:val="00F84A99"/>
    <w:rsid w:val="00F8735C"/>
    <w:rsid w:val="00F95C06"/>
    <w:rsid w:val="00FA0CDF"/>
    <w:rsid w:val="00FA4798"/>
    <w:rsid w:val="00FB07D6"/>
    <w:rsid w:val="00FB1D1D"/>
    <w:rsid w:val="00FC5735"/>
    <w:rsid w:val="00FC7021"/>
    <w:rsid w:val="00FC7E93"/>
    <w:rsid w:val="00FD5757"/>
    <w:rsid w:val="00FD77D4"/>
    <w:rsid w:val="00FF359F"/>
    <w:rsid w:val="00FF76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37C1B"/>
  <w15:chartTrackingRefBased/>
  <w15:docId w15:val="{3F28C8BD-4B7D-A649-B007-10B5F73EF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BEF"/>
    <w:pPr>
      <w:spacing w:after="160" w:line="279" w:lineRule="auto"/>
    </w:pPr>
    <w:rPr>
      <w:rFonts w:ascii="Aptos" w:eastAsia="Aptos" w:hAnsi="Aptos" w:cs="Aptos"/>
      <w:kern w:val="0"/>
      <w:lang w:val="en"/>
      <w14:ligatures w14:val="none"/>
    </w:rPr>
  </w:style>
  <w:style w:type="paragraph" w:styleId="Rubrik1">
    <w:name w:val="heading 1"/>
    <w:basedOn w:val="Normal"/>
    <w:next w:val="Normal"/>
    <w:link w:val="Rubrik1Char"/>
    <w:uiPriority w:val="9"/>
    <w:qFormat/>
    <w:rsid w:val="00134B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unhideWhenUsed/>
    <w:qFormat/>
    <w:rsid w:val="00134B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unhideWhenUsed/>
    <w:qFormat/>
    <w:rsid w:val="00134BEF"/>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134BEF"/>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134BEF"/>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134BEF"/>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unhideWhenUsed/>
    <w:qFormat/>
    <w:rsid w:val="00134BEF"/>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unhideWhenUsed/>
    <w:qFormat/>
    <w:rsid w:val="00134BEF"/>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unhideWhenUsed/>
    <w:qFormat/>
    <w:rsid w:val="00134BEF"/>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34BEF"/>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rsid w:val="00134BEF"/>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rsid w:val="00134BEF"/>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rsid w:val="00134BEF"/>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rsid w:val="00134BEF"/>
    <w:rPr>
      <w:rFonts w:eastAsiaTheme="majorEastAsia" w:cstheme="majorBidi"/>
      <w:color w:val="2F5496" w:themeColor="accent1" w:themeShade="BF"/>
    </w:rPr>
  </w:style>
  <w:style w:type="character" w:customStyle="1" w:styleId="Rubrik6Char">
    <w:name w:val="Rubrik 6 Char"/>
    <w:basedOn w:val="Standardstycketeckensnitt"/>
    <w:link w:val="Rubrik6"/>
    <w:uiPriority w:val="9"/>
    <w:rsid w:val="00134BE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rsid w:val="00134BEF"/>
    <w:rPr>
      <w:rFonts w:eastAsiaTheme="majorEastAsia" w:cstheme="majorBidi"/>
      <w:color w:val="595959" w:themeColor="text1" w:themeTint="A6"/>
    </w:rPr>
  </w:style>
  <w:style w:type="character" w:customStyle="1" w:styleId="Rubrik8Char">
    <w:name w:val="Rubrik 8 Char"/>
    <w:basedOn w:val="Standardstycketeckensnitt"/>
    <w:link w:val="Rubrik8"/>
    <w:uiPriority w:val="9"/>
    <w:rsid w:val="00134BE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rsid w:val="00134BEF"/>
    <w:rPr>
      <w:rFonts w:eastAsiaTheme="majorEastAsia" w:cstheme="majorBidi"/>
      <w:color w:val="272727" w:themeColor="text1" w:themeTint="D8"/>
    </w:rPr>
  </w:style>
  <w:style w:type="paragraph" w:styleId="Rubrik">
    <w:name w:val="Title"/>
    <w:basedOn w:val="Normal"/>
    <w:next w:val="Normal"/>
    <w:link w:val="RubrikChar"/>
    <w:uiPriority w:val="10"/>
    <w:qFormat/>
    <w:rsid w:val="00134BEF"/>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34BE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34BE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34BE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34BE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34BEF"/>
    <w:rPr>
      <w:i/>
      <w:iCs/>
      <w:color w:val="404040" w:themeColor="text1" w:themeTint="BF"/>
    </w:rPr>
  </w:style>
  <w:style w:type="paragraph" w:styleId="Liststycke">
    <w:name w:val="List Paragraph"/>
    <w:basedOn w:val="Normal"/>
    <w:uiPriority w:val="34"/>
    <w:qFormat/>
    <w:rsid w:val="00134BEF"/>
    <w:pPr>
      <w:ind w:left="720"/>
      <w:contextualSpacing/>
    </w:pPr>
  </w:style>
  <w:style w:type="character" w:styleId="Starkbetoning">
    <w:name w:val="Intense Emphasis"/>
    <w:basedOn w:val="Standardstycketeckensnitt"/>
    <w:uiPriority w:val="21"/>
    <w:qFormat/>
    <w:rsid w:val="00134BEF"/>
    <w:rPr>
      <w:i/>
      <w:iCs/>
      <w:color w:val="2F5496" w:themeColor="accent1" w:themeShade="BF"/>
    </w:rPr>
  </w:style>
  <w:style w:type="paragraph" w:styleId="Starktcitat">
    <w:name w:val="Intense Quote"/>
    <w:basedOn w:val="Normal"/>
    <w:next w:val="Normal"/>
    <w:link w:val="StarktcitatChar"/>
    <w:uiPriority w:val="30"/>
    <w:qFormat/>
    <w:rsid w:val="00134B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134BEF"/>
    <w:rPr>
      <w:i/>
      <w:iCs/>
      <w:color w:val="2F5496" w:themeColor="accent1" w:themeShade="BF"/>
    </w:rPr>
  </w:style>
  <w:style w:type="character" w:styleId="Starkreferens">
    <w:name w:val="Intense Reference"/>
    <w:basedOn w:val="Standardstycketeckensnitt"/>
    <w:uiPriority w:val="32"/>
    <w:qFormat/>
    <w:rsid w:val="00134BEF"/>
    <w:rPr>
      <w:b/>
      <w:bCs/>
      <w:smallCaps/>
      <w:color w:val="2F5496" w:themeColor="accent1" w:themeShade="BF"/>
      <w:spacing w:val="5"/>
    </w:rPr>
  </w:style>
  <w:style w:type="character" w:styleId="Radnummer">
    <w:name w:val="line number"/>
    <w:basedOn w:val="Standardstycketeckensnitt"/>
    <w:uiPriority w:val="99"/>
    <w:semiHidden/>
    <w:unhideWhenUsed/>
    <w:rsid w:val="00FD5757"/>
  </w:style>
  <w:style w:type="table" w:customStyle="1" w:styleId="TableNormal">
    <w:name w:val="TableNormal"/>
    <w:rsid w:val="00C27EEB"/>
    <w:pPr>
      <w:spacing w:after="160" w:line="279" w:lineRule="auto"/>
    </w:pPr>
    <w:rPr>
      <w:rFonts w:ascii="Aptos" w:eastAsia="Aptos" w:hAnsi="Aptos" w:cs="Aptos"/>
      <w:kern w:val="0"/>
      <w:lang w:val="en"/>
      <w14:ligatures w14:val="none"/>
    </w:rPr>
    <w:tblPr>
      <w:tblCellMar>
        <w:top w:w="0" w:type="dxa"/>
        <w:left w:w="0" w:type="dxa"/>
        <w:bottom w:w="0" w:type="dxa"/>
        <w:right w:w="0" w:type="dxa"/>
      </w:tblCellMar>
    </w:tblPr>
  </w:style>
  <w:style w:type="table" w:styleId="Tabellrutnt">
    <w:name w:val="Table Grid"/>
    <w:basedOn w:val="Normaltabell"/>
    <w:uiPriority w:val="59"/>
    <w:rsid w:val="00C27EEB"/>
    <w:rPr>
      <w:rFonts w:ascii="Aptos" w:eastAsia="Aptos" w:hAnsi="Aptos" w:cs="Aptos"/>
      <w:kern w:val="0"/>
      <w:sz w:val="20"/>
      <w:szCs w:val="20"/>
      <w:lang w:eastAsia="sv-SE"/>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uiPriority w:val="1"/>
    <w:rsid w:val="00C27EEB"/>
    <w:rPr>
      <w:rFonts w:ascii="Aptos Display" w:eastAsia="Times New Roman" w:hAnsi="Aptos Display" w:cs="Times New Roman"/>
      <w:sz w:val="22"/>
      <w:szCs w:val="22"/>
    </w:rPr>
  </w:style>
  <w:style w:type="character" w:customStyle="1" w:styleId="eop">
    <w:name w:val="eop"/>
    <w:uiPriority w:val="1"/>
    <w:rsid w:val="00C27EEB"/>
    <w:rPr>
      <w:rFonts w:ascii="Aptos Display" w:eastAsia="Times New Roman" w:hAnsi="Aptos Display" w:cs="Times New Roman"/>
      <w:sz w:val="22"/>
      <w:szCs w:val="22"/>
    </w:rPr>
  </w:style>
  <w:style w:type="paragraph" w:customStyle="1" w:styleId="paragraph">
    <w:name w:val="paragraph"/>
    <w:basedOn w:val="Normal"/>
    <w:uiPriority w:val="1"/>
    <w:rsid w:val="00C27EEB"/>
    <w:pPr>
      <w:spacing w:beforeAutospacing="1" w:afterAutospacing="1" w:line="240" w:lineRule="auto"/>
    </w:pPr>
    <w:rPr>
      <w:rFonts w:ascii="Aptos Display" w:hAnsi="Aptos Display"/>
    </w:rPr>
  </w:style>
  <w:style w:type="paragraph" w:customStyle="1" w:styleId="AuthorList">
    <w:name w:val="Author List"/>
    <w:basedOn w:val="Normal"/>
    <w:next w:val="Normal"/>
    <w:uiPriority w:val="1"/>
    <w:qFormat/>
    <w:rsid w:val="00C27EEB"/>
    <w:pPr>
      <w:spacing w:before="240" w:after="240" w:line="240" w:lineRule="auto"/>
    </w:pPr>
    <w:rPr>
      <w:rFonts w:ascii="Aptos Display" w:hAnsi="Aptos Display"/>
      <w:b/>
      <w:bCs/>
    </w:rPr>
  </w:style>
  <w:style w:type="character" w:styleId="Hyperlnk">
    <w:name w:val="Hyperlink"/>
    <w:uiPriority w:val="99"/>
    <w:unhideWhenUsed/>
    <w:rsid w:val="00C27EEB"/>
    <w:rPr>
      <w:color w:val="467886"/>
      <w:u w:val="single"/>
    </w:rPr>
  </w:style>
  <w:style w:type="paragraph" w:styleId="Kommentarer">
    <w:name w:val="annotation text"/>
    <w:basedOn w:val="Normal"/>
    <w:link w:val="KommentarerChar"/>
    <w:uiPriority w:val="99"/>
    <w:unhideWhenUsed/>
    <w:rsid w:val="00C27EEB"/>
    <w:pPr>
      <w:spacing w:line="240" w:lineRule="auto"/>
    </w:pPr>
    <w:rPr>
      <w:sz w:val="20"/>
      <w:szCs w:val="20"/>
    </w:rPr>
  </w:style>
  <w:style w:type="character" w:customStyle="1" w:styleId="KommentarerChar">
    <w:name w:val="Kommentarer Char"/>
    <w:basedOn w:val="Standardstycketeckensnitt"/>
    <w:link w:val="Kommentarer"/>
    <w:uiPriority w:val="99"/>
    <w:rsid w:val="00C27EEB"/>
    <w:rPr>
      <w:rFonts w:ascii="Aptos" w:eastAsia="Aptos" w:hAnsi="Aptos" w:cs="Aptos"/>
      <w:kern w:val="0"/>
      <w:sz w:val="20"/>
      <w:szCs w:val="20"/>
      <w:lang w:val="en"/>
      <w14:ligatures w14:val="none"/>
    </w:rPr>
  </w:style>
  <w:style w:type="character" w:styleId="Kommentarsreferens">
    <w:name w:val="annotation reference"/>
    <w:uiPriority w:val="99"/>
    <w:semiHidden/>
    <w:unhideWhenUsed/>
    <w:rsid w:val="00C27EEB"/>
    <w:rPr>
      <w:sz w:val="16"/>
      <w:szCs w:val="16"/>
    </w:rPr>
  </w:style>
  <w:style w:type="paragraph" w:styleId="Litteraturfrteckning">
    <w:name w:val="Bibliography"/>
    <w:basedOn w:val="Normal"/>
    <w:next w:val="Normal"/>
    <w:uiPriority w:val="37"/>
    <w:unhideWhenUsed/>
    <w:rsid w:val="00C27EEB"/>
    <w:pPr>
      <w:tabs>
        <w:tab w:val="left" w:pos="380"/>
        <w:tab w:val="left" w:pos="500"/>
      </w:tabs>
      <w:spacing w:after="0" w:line="480" w:lineRule="auto"/>
      <w:ind w:left="504" w:hanging="504"/>
    </w:pPr>
  </w:style>
  <w:style w:type="paragraph" w:styleId="Kommentarsmne">
    <w:name w:val="annotation subject"/>
    <w:basedOn w:val="Kommentarer"/>
    <w:next w:val="Kommentarer"/>
    <w:link w:val="KommentarsmneChar"/>
    <w:uiPriority w:val="99"/>
    <w:semiHidden/>
    <w:unhideWhenUsed/>
    <w:rsid w:val="00C27EEB"/>
    <w:rPr>
      <w:b/>
      <w:bCs/>
    </w:rPr>
  </w:style>
  <w:style w:type="character" w:customStyle="1" w:styleId="KommentarsmneChar">
    <w:name w:val="Kommentarsämne Char"/>
    <w:basedOn w:val="KommentarerChar"/>
    <w:link w:val="Kommentarsmne"/>
    <w:uiPriority w:val="99"/>
    <w:semiHidden/>
    <w:rsid w:val="00C27EEB"/>
    <w:rPr>
      <w:rFonts w:ascii="Aptos" w:eastAsia="Aptos" w:hAnsi="Aptos" w:cs="Aptos"/>
      <w:b/>
      <w:bCs/>
      <w:kern w:val="0"/>
      <w:sz w:val="20"/>
      <w:szCs w:val="20"/>
      <w:lang w:val="en"/>
      <w14:ligatures w14:val="none"/>
    </w:rPr>
  </w:style>
  <w:style w:type="character" w:styleId="Olstomnmnande">
    <w:name w:val="Unresolved Mention"/>
    <w:uiPriority w:val="99"/>
    <w:semiHidden/>
    <w:unhideWhenUsed/>
    <w:rsid w:val="00C27EEB"/>
    <w:rPr>
      <w:color w:val="605E5C"/>
      <w:shd w:val="clear" w:color="auto" w:fill="E1DFDD"/>
    </w:rPr>
  </w:style>
  <w:style w:type="paragraph" w:styleId="Revision">
    <w:name w:val="Revision"/>
    <w:hidden/>
    <w:uiPriority w:val="99"/>
    <w:semiHidden/>
    <w:rsid w:val="00C27EEB"/>
    <w:rPr>
      <w:rFonts w:ascii="Aptos" w:eastAsia="Aptos" w:hAnsi="Aptos" w:cs="Aptos"/>
      <w:kern w:val="0"/>
      <w:lang w:val="en"/>
      <w14:ligatures w14:val="none"/>
    </w:rPr>
  </w:style>
  <w:style w:type="table" w:styleId="Rutntstabell1ljus">
    <w:name w:val="Grid Table 1 Light"/>
    <w:basedOn w:val="Normaltabell"/>
    <w:uiPriority w:val="46"/>
    <w:rsid w:val="00C27EEB"/>
    <w:rPr>
      <w:rFonts w:ascii="Aptos" w:eastAsia="Aptos" w:hAnsi="Aptos" w:cs="Aptos"/>
      <w:kern w:val="0"/>
      <w:sz w:val="20"/>
      <w:szCs w:val="20"/>
      <w:lang w:eastAsia="sv-SE"/>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b">
    <w:name w:val="Normal (Web)"/>
    <w:basedOn w:val="Normal"/>
    <w:uiPriority w:val="99"/>
    <w:semiHidden/>
    <w:unhideWhenUsed/>
    <w:rsid w:val="00C27EEB"/>
    <w:pPr>
      <w:spacing w:before="100" w:beforeAutospacing="1" w:after="100" w:afterAutospacing="1" w:line="240" w:lineRule="auto"/>
    </w:pPr>
    <w:rPr>
      <w:rFonts w:ascii="Times New Roman" w:eastAsia="Times New Roman" w:hAnsi="Times New Roman" w:cs="Times New Roman"/>
      <w:lang w:val="sv-SE" w:eastAsia="sv-SE"/>
    </w:rPr>
  </w:style>
  <w:style w:type="character" w:styleId="Stark">
    <w:name w:val="Strong"/>
    <w:uiPriority w:val="22"/>
    <w:qFormat/>
    <w:rsid w:val="00C27EEB"/>
    <w:rPr>
      <w:b/>
      <w:bCs/>
    </w:rPr>
  </w:style>
  <w:style w:type="character" w:styleId="Betoning">
    <w:name w:val="Emphasis"/>
    <w:uiPriority w:val="20"/>
    <w:qFormat/>
    <w:rsid w:val="00C27E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2256</Words>
  <Characters>11959</Characters>
  <Application>Microsoft Office Word</Application>
  <DocSecurity>0</DocSecurity>
  <Lines>99</Lines>
  <Paragraphs>28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Kisiel</dc:creator>
  <cp:keywords/>
  <dc:description/>
  <cp:lastModifiedBy>Marta Kisiel</cp:lastModifiedBy>
  <cp:revision>2</cp:revision>
  <dcterms:created xsi:type="dcterms:W3CDTF">2025-11-08T11:25:00Z</dcterms:created>
  <dcterms:modified xsi:type="dcterms:W3CDTF">2025-11-08T11:25:00Z</dcterms:modified>
</cp:coreProperties>
</file>