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6458F" w14:textId="77777777" w:rsidR="0009136F" w:rsidRPr="008B652E" w:rsidRDefault="0009136F" w:rsidP="0009136F">
      <w:pPr>
        <w:snapToGrid w:val="0"/>
        <w:spacing w:line="480" w:lineRule="auto"/>
        <w:rPr>
          <w:rFonts w:ascii="Times New Roman" w:hAnsi="Times New Roman" w:cs="Times New Roman"/>
          <w:b/>
          <w:bCs/>
        </w:rPr>
      </w:pPr>
      <w:r w:rsidRPr="008B652E">
        <w:rPr>
          <w:rFonts w:ascii="Times New Roman" w:hAnsi="Times New Roman" w:cs="Times New Roman"/>
          <w:b/>
          <w:bCs/>
        </w:rPr>
        <w:t xml:space="preserve">Microbiome and volatile organic compound profiling of diseased soils and their association with tomato wilt caused by </w:t>
      </w:r>
      <w:r w:rsidRPr="008B652E">
        <w:rPr>
          <w:rFonts w:ascii="Times New Roman" w:hAnsi="Times New Roman" w:cs="Times New Roman"/>
          <w:b/>
          <w:bCs/>
          <w:i/>
          <w:iCs/>
        </w:rPr>
        <w:t>Ralstonia solanacearum</w:t>
      </w:r>
    </w:p>
    <w:p w14:paraId="3C972264" w14:textId="77777777" w:rsidR="0009136F" w:rsidRPr="008B652E" w:rsidRDefault="0009136F" w:rsidP="0009136F">
      <w:pPr>
        <w:snapToGrid w:val="0"/>
        <w:spacing w:line="480" w:lineRule="auto"/>
        <w:rPr>
          <w:rFonts w:ascii="Times New Roman" w:hAnsi="Times New Roman" w:cs="Times New Roman"/>
          <w:sz w:val="24"/>
          <w:szCs w:val="24"/>
        </w:rPr>
      </w:pPr>
    </w:p>
    <w:p w14:paraId="0D0F2CF3" w14:textId="77777777" w:rsidR="0009136F" w:rsidRPr="008B652E" w:rsidRDefault="0009136F" w:rsidP="0009136F">
      <w:pPr>
        <w:snapToGrid w:val="0"/>
        <w:spacing w:line="480" w:lineRule="auto"/>
        <w:rPr>
          <w:rFonts w:ascii="Times New Roman" w:hAnsi="Times New Roman" w:cs="Times New Roman"/>
          <w:szCs w:val="21"/>
          <w:vertAlign w:val="superscript"/>
        </w:rPr>
      </w:pPr>
      <w:r w:rsidRPr="008B652E">
        <w:rPr>
          <w:rFonts w:ascii="Times New Roman" w:hAnsi="Times New Roman" w:cs="Times New Roman"/>
          <w:szCs w:val="21"/>
        </w:rPr>
        <w:t>Yishuo Huang</w:t>
      </w:r>
      <w:r w:rsidRPr="008B652E">
        <w:rPr>
          <w:rFonts w:ascii="Times New Roman" w:hAnsi="Times New Roman" w:cs="Times New Roman"/>
          <w:szCs w:val="21"/>
          <w:vertAlign w:val="superscript"/>
        </w:rPr>
        <w:t>1†</w:t>
      </w:r>
      <w:r w:rsidRPr="008B652E">
        <w:rPr>
          <w:rFonts w:ascii="Times New Roman" w:hAnsi="Times New Roman" w:cs="Times New Roman"/>
          <w:szCs w:val="21"/>
        </w:rPr>
        <w:t>, Jinlong Zhang</w:t>
      </w:r>
      <w:r w:rsidRPr="008B652E">
        <w:rPr>
          <w:rFonts w:ascii="Times New Roman" w:hAnsi="Times New Roman" w:cs="Times New Roman"/>
          <w:szCs w:val="21"/>
          <w:vertAlign w:val="superscript"/>
        </w:rPr>
        <w:t>1†</w:t>
      </w:r>
      <w:r w:rsidRPr="008B652E">
        <w:rPr>
          <w:rFonts w:ascii="Times New Roman" w:hAnsi="Times New Roman" w:cs="Times New Roman"/>
          <w:szCs w:val="21"/>
        </w:rPr>
        <w:t>, Gaofei Jiang</w:t>
      </w:r>
      <w:r w:rsidRPr="008B652E">
        <w:rPr>
          <w:rFonts w:ascii="Times New Roman" w:hAnsi="Times New Roman" w:cs="Times New Roman"/>
          <w:szCs w:val="21"/>
          <w:vertAlign w:val="superscript"/>
        </w:rPr>
        <w:t>1</w:t>
      </w:r>
      <w:r w:rsidRPr="008B652E">
        <w:rPr>
          <w:rFonts w:ascii="Times New Roman" w:hAnsi="Times New Roman" w:cs="Times New Roman"/>
          <w:szCs w:val="21"/>
        </w:rPr>
        <w:t>, Xiaofang Wang</w:t>
      </w:r>
      <w:r w:rsidRPr="008B652E">
        <w:rPr>
          <w:rFonts w:ascii="Times New Roman" w:hAnsi="Times New Roman" w:cs="Times New Roman"/>
          <w:szCs w:val="21"/>
          <w:vertAlign w:val="superscript"/>
        </w:rPr>
        <w:t>1</w:t>
      </w:r>
      <w:r w:rsidRPr="008B652E">
        <w:rPr>
          <w:rFonts w:ascii="Times New Roman" w:hAnsi="Times New Roman" w:cs="Times New Roman"/>
          <w:szCs w:val="21"/>
        </w:rPr>
        <w:t>, Zhong Wei</w:t>
      </w:r>
      <w:r w:rsidRPr="008B652E">
        <w:rPr>
          <w:rFonts w:ascii="Times New Roman" w:hAnsi="Times New Roman" w:cs="Times New Roman"/>
          <w:szCs w:val="21"/>
          <w:vertAlign w:val="superscript"/>
        </w:rPr>
        <w:t>1*</w:t>
      </w:r>
      <w:r w:rsidRPr="008B652E">
        <w:rPr>
          <w:rFonts w:ascii="Times New Roman" w:hAnsi="Times New Roman" w:cs="Times New Roman"/>
          <w:szCs w:val="21"/>
        </w:rPr>
        <w:t>, Waseem Raza</w:t>
      </w:r>
      <w:r w:rsidRPr="008B652E">
        <w:rPr>
          <w:rFonts w:ascii="Times New Roman" w:hAnsi="Times New Roman" w:cs="Times New Roman"/>
          <w:szCs w:val="21"/>
          <w:vertAlign w:val="superscript"/>
        </w:rPr>
        <w:t>2*</w:t>
      </w:r>
    </w:p>
    <w:p w14:paraId="1A3C18DB" w14:textId="77777777" w:rsidR="0009136F" w:rsidRPr="008B652E" w:rsidRDefault="0009136F" w:rsidP="0009136F">
      <w:pPr>
        <w:snapToGrid w:val="0"/>
        <w:spacing w:line="480" w:lineRule="auto"/>
        <w:rPr>
          <w:rFonts w:ascii="Times New Roman" w:hAnsi="Times New Roman" w:cs="Times New Roman"/>
          <w:szCs w:val="21"/>
        </w:rPr>
      </w:pPr>
    </w:p>
    <w:p w14:paraId="0E925457" w14:textId="77777777" w:rsidR="0009136F" w:rsidRPr="008B652E" w:rsidRDefault="0009136F" w:rsidP="0009136F">
      <w:pPr>
        <w:snapToGrid w:val="0"/>
        <w:spacing w:line="480" w:lineRule="auto"/>
        <w:rPr>
          <w:rFonts w:ascii="Times New Roman" w:hAnsi="Times New Roman" w:cs="Times New Roman"/>
          <w:color w:val="000000" w:themeColor="text1"/>
          <w:szCs w:val="21"/>
        </w:rPr>
      </w:pPr>
      <w:r w:rsidRPr="008B652E">
        <w:rPr>
          <w:rFonts w:ascii="Times New Roman" w:hAnsi="Times New Roman" w:cs="Times New Roman"/>
          <w:color w:val="000000" w:themeColor="text1"/>
          <w:szCs w:val="21"/>
          <w:vertAlign w:val="superscript"/>
        </w:rPr>
        <w:t>1</w:t>
      </w:r>
      <w:bookmarkStart w:id="0" w:name="_Hlk105960212"/>
      <w:r w:rsidRPr="008B652E">
        <w:rPr>
          <w:rFonts w:ascii="Times New Roman" w:hAnsi="Times New Roman" w:cs="Times New Roman"/>
          <w:color w:val="000000" w:themeColor="text1"/>
          <w:szCs w:val="21"/>
        </w:rPr>
        <w:t>Jiangsu Provincial Key Lab for Organic Solid Waste Utilization, National Engineering Research Center for Organic-based Fertilizers, Jiangsu Collaborative Innovation Center for Solid Organic Waste Resource Utilization, Nanjing Agricultural University, Binjiang Avenue 666, Jiangbei New District, Nanjing, 211800, Jiangsu Province, PR China</w:t>
      </w:r>
    </w:p>
    <w:bookmarkEnd w:id="0"/>
    <w:p w14:paraId="1EBA4BB9"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color w:val="000000" w:themeColor="text1"/>
          <w:szCs w:val="21"/>
          <w:vertAlign w:val="superscript"/>
        </w:rPr>
        <w:t>2</w:t>
      </w:r>
      <w:r w:rsidRPr="008B652E">
        <w:rPr>
          <w:rFonts w:ascii="Times New Roman" w:hAnsi="Times New Roman" w:cs="Times New Roman"/>
          <w:szCs w:val="21"/>
        </w:rPr>
        <w:t>National Key Laboratory for Tropical Crop Breeding, Sanya Research Institute, Institute of Tropical Bioscience and Biotechnology, Chinese Academy of Tropical Agricultural Sciences, Haikou, 571101, China</w:t>
      </w:r>
    </w:p>
    <w:p w14:paraId="6BF7C1EF" w14:textId="77777777" w:rsidR="0009136F" w:rsidRPr="008B652E" w:rsidRDefault="0009136F" w:rsidP="0009136F">
      <w:pPr>
        <w:snapToGrid w:val="0"/>
        <w:spacing w:line="480" w:lineRule="auto"/>
        <w:rPr>
          <w:rFonts w:ascii="Times New Roman" w:hAnsi="Times New Roman" w:cs="Times New Roman"/>
          <w:szCs w:val="21"/>
        </w:rPr>
      </w:pPr>
    </w:p>
    <w:p w14:paraId="1AD7E3D7"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vertAlign w:val="superscript"/>
        </w:rPr>
        <w:t>†</w:t>
      </w:r>
      <w:r w:rsidRPr="008B652E">
        <w:rPr>
          <w:rFonts w:ascii="Times New Roman" w:hAnsi="Times New Roman" w:cs="Times New Roman"/>
          <w:szCs w:val="21"/>
        </w:rPr>
        <w:t>Yishuo Huang and Jinlong Zhang have contributed equally to this work.</w:t>
      </w:r>
    </w:p>
    <w:p w14:paraId="674C65E0" w14:textId="77777777" w:rsidR="0009136F" w:rsidRPr="008B652E" w:rsidRDefault="0009136F" w:rsidP="0009136F">
      <w:pPr>
        <w:snapToGrid w:val="0"/>
        <w:spacing w:line="480" w:lineRule="auto"/>
        <w:rPr>
          <w:rFonts w:ascii="Times New Roman" w:hAnsi="Times New Roman" w:cs="Times New Roman"/>
          <w:szCs w:val="21"/>
        </w:rPr>
      </w:pPr>
    </w:p>
    <w:p w14:paraId="78ED3A1B"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rPr>
        <w:t>*Corresponding authors</w:t>
      </w:r>
    </w:p>
    <w:p w14:paraId="3FDB280D"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rPr>
        <w:t>Zhong Wei</w:t>
      </w:r>
    </w:p>
    <w:p w14:paraId="559C5982"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rPr>
        <w:t>Email: weizhong@njau.edu.cn</w:t>
      </w:r>
    </w:p>
    <w:p w14:paraId="6A22A172"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rPr>
        <w:t>Waseem Raza</w:t>
      </w:r>
    </w:p>
    <w:p w14:paraId="4D988EB8" w14:textId="77777777" w:rsidR="0009136F" w:rsidRPr="008B652E" w:rsidRDefault="0009136F" w:rsidP="0009136F">
      <w:pPr>
        <w:snapToGrid w:val="0"/>
        <w:spacing w:line="480" w:lineRule="auto"/>
        <w:rPr>
          <w:rFonts w:ascii="Times New Roman" w:hAnsi="Times New Roman" w:cs="Times New Roman"/>
          <w:szCs w:val="21"/>
        </w:rPr>
      </w:pPr>
      <w:r w:rsidRPr="008B652E">
        <w:rPr>
          <w:rFonts w:ascii="Times New Roman" w:hAnsi="Times New Roman" w:cs="Times New Roman"/>
          <w:szCs w:val="21"/>
        </w:rPr>
        <w:t>Email: waseem@catasitbb.cn</w:t>
      </w:r>
    </w:p>
    <w:p w14:paraId="04E4DB1E" w14:textId="77777777" w:rsidR="0009136F" w:rsidRDefault="0009136F" w:rsidP="00637375">
      <w:pPr>
        <w:rPr>
          <w:rFonts w:ascii="Times New Roman" w:hAnsi="Times New Roman" w:cs="Times New Roman"/>
          <w:szCs w:val="21"/>
        </w:rPr>
      </w:pPr>
      <w:bookmarkStart w:id="1" w:name="_Hlk198569250"/>
      <w:bookmarkStart w:id="2" w:name="_Hlk212828506"/>
    </w:p>
    <w:p w14:paraId="2A39E698" w14:textId="77777777" w:rsidR="0009136F" w:rsidRDefault="0009136F" w:rsidP="00637375">
      <w:pPr>
        <w:rPr>
          <w:rFonts w:ascii="Times New Roman" w:hAnsi="Times New Roman" w:cs="Times New Roman"/>
          <w:szCs w:val="21"/>
        </w:rPr>
      </w:pPr>
    </w:p>
    <w:p w14:paraId="6FCF7006" w14:textId="77777777" w:rsidR="0009136F" w:rsidRDefault="0009136F" w:rsidP="00637375">
      <w:pPr>
        <w:rPr>
          <w:rFonts w:ascii="Times New Roman" w:hAnsi="Times New Roman" w:cs="Times New Roman"/>
          <w:szCs w:val="21"/>
        </w:rPr>
      </w:pPr>
    </w:p>
    <w:p w14:paraId="5EDFA327" w14:textId="77777777" w:rsidR="0009136F" w:rsidRDefault="0009136F" w:rsidP="00637375">
      <w:pPr>
        <w:rPr>
          <w:rFonts w:ascii="Times New Roman" w:hAnsi="Times New Roman" w:cs="Times New Roman"/>
          <w:szCs w:val="21"/>
        </w:rPr>
      </w:pPr>
    </w:p>
    <w:p w14:paraId="14681319" w14:textId="77777777" w:rsidR="0009136F" w:rsidRDefault="0009136F" w:rsidP="00637375">
      <w:pPr>
        <w:rPr>
          <w:rFonts w:ascii="Times New Roman" w:hAnsi="Times New Roman" w:cs="Times New Roman"/>
          <w:szCs w:val="21"/>
        </w:rPr>
      </w:pPr>
    </w:p>
    <w:p w14:paraId="285ED238" w14:textId="77777777" w:rsidR="0009136F" w:rsidRDefault="0009136F" w:rsidP="00637375">
      <w:pPr>
        <w:rPr>
          <w:rFonts w:ascii="Times New Roman" w:hAnsi="Times New Roman" w:cs="Times New Roman"/>
          <w:szCs w:val="21"/>
        </w:rPr>
      </w:pPr>
    </w:p>
    <w:p w14:paraId="1424C80B" w14:textId="77777777" w:rsidR="0009136F" w:rsidRDefault="0009136F" w:rsidP="00637375">
      <w:pPr>
        <w:rPr>
          <w:rFonts w:ascii="Times New Roman" w:hAnsi="Times New Roman" w:cs="Times New Roman"/>
          <w:szCs w:val="21"/>
        </w:rPr>
      </w:pPr>
    </w:p>
    <w:p w14:paraId="6031A5B7" w14:textId="77777777" w:rsidR="0009136F" w:rsidRDefault="0009136F" w:rsidP="00637375">
      <w:pPr>
        <w:rPr>
          <w:rFonts w:ascii="Times New Roman" w:hAnsi="Times New Roman" w:cs="Times New Roman"/>
          <w:szCs w:val="21"/>
        </w:rPr>
      </w:pPr>
    </w:p>
    <w:p w14:paraId="497F9F3F" w14:textId="77777777" w:rsidR="0009136F" w:rsidRDefault="0009136F" w:rsidP="00637375">
      <w:pPr>
        <w:rPr>
          <w:rFonts w:ascii="Times New Roman" w:hAnsi="Times New Roman" w:cs="Times New Roman"/>
          <w:szCs w:val="21"/>
        </w:rPr>
      </w:pPr>
    </w:p>
    <w:p w14:paraId="73FAE1E7" w14:textId="77777777" w:rsidR="0009136F" w:rsidRDefault="0009136F" w:rsidP="00637375">
      <w:pPr>
        <w:rPr>
          <w:rFonts w:ascii="Times New Roman" w:hAnsi="Times New Roman" w:cs="Times New Roman"/>
          <w:szCs w:val="21"/>
        </w:rPr>
      </w:pPr>
    </w:p>
    <w:p w14:paraId="634F125B" w14:textId="77777777" w:rsidR="0009136F" w:rsidRDefault="0009136F" w:rsidP="00637375">
      <w:pPr>
        <w:rPr>
          <w:rFonts w:ascii="Times New Roman" w:hAnsi="Times New Roman" w:cs="Times New Roman"/>
          <w:szCs w:val="21"/>
        </w:rPr>
      </w:pPr>
    </w:p>
    <w:p w14:paraId="385E8765" w14:textId="77777777" w:rsidR="0009136F" w:rsidRDefault="0009136F" w:rsidP="00637375">
      <w:pPr>
        <w:rPr>
          <w:rFonts w:ascii="Times New Roman" w:hAnsi="Times New Roman" w:cs="Times New Roman"/>
          <w:szCs w:val="21"/>
        </w:rPr>
      </w:pPr>
    </w:p>
    <w:p w14:paraId="0DD3DB81" w14:textId="77777777" w:rsidR="0009136F" w:rsidRDefault="0009136F" w:rsidP="00637375">
      <w:pPr>
        <w:rPr>
          <w:rFonts w:ascii="Times New Roman" w:hAnsi="Times New Roman" w:cs="Times New Roman"/>
          <w:szCs w:val="21"/>
        </w:rPr>
      </w:pPr>
    </w:p>
    <w:bookmarkEnd w:id="1"/>
    <w:bookmarkEnd w:id="2"/>
    <w:p w14:paraId="1A8702C0" w14:textId="77777777" w:rsidR="00C33161" w:rsidRDefault="00C33161" w:rsidP="00C33161">
      <w:pPr>
        <w:rPr>
          <w:rFonts w:ascii="Times New Roman" w:hAnsi="Times New Roman" w:cs="Times New Roman"/>
          <w:b/>
          <w:bCs/>
        </w:rPr>
      </w:pPr>
      <w:r w:rsidRPr="004A1DE7">
        <w:rPr>
          <w:rFonts w:ascii="Times New Roman" w:hAnsi="Times New Roman" w:cs="Times New Roman"/>
          <w:b/>
          <w:bCs/>
        </w:rPr>
        <w:lastRenderedPageBreak/>
        <w:t>Supplementary</w:t>
      </w:r>
      <w:r>
        <w:rPr>
          <w:rFonts w:ascii="Times New Roman" w:hAnsi="Times New Roman" w:cs="Times New Roman"/>
          <w:b/>
          <w:bCs/>
        </w:rPr>
        <w:t xml:space="preserve"> Figures</w:t>
      </w:r>
    </w:p>
    <w:p w14:paraId="48814A87" w14:textId="77777777" w:rsidR="00C33161" w:rsidRDefault="00C33161" w:rsidP="00C33161">
      <w:pPr>
        <w:rPr>
          <w:rFonts w:ascii="Times New Roman" w:hAnsi="Times New Roman" w:cs="Times New Roman"/>
          <w:b/>
          <w:bCs/>
        </w:rPr>
      </w:pPr>
      <w:r>
        <w:rPr>
          <w:rFonts w:ascii="Times New Roman" w:hAnsi="Times New Roman" w:cs="Times New Roman"/>
          <w:b/>
          <w:bCs/>
          <w:noProof/>
        </w:rPr>
        <w:drawing>
          <wp:inline distT="0" distB="0" distL="0" distR="0" wp14:anchorId="7315EA7B" wp14:editId="2AD15577">
            <wp:extent cx="4371340" cy="2203960"/>
            <wp:effectExtent l="0" t="0" r="0" b="6350"/>
            <wp:docPr id="8429705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0502" name="图片 3"/>
                    <pic:cNvPicPr>
                      <a:picLocks noChangeAspect="1" noChangeArrowheads="1"/>
                    </pic:cNvPicPr>
                  </pic:nvPicPr>
                  <pic:blipFill>
                    <a:blip r:embed="rId8"/>
                    <a:stretch>
                      <a:fillRect/>
                    </a:stretch>
                  </pic:blipFill>
                  <pic:spPr bwMode="auto">
                    <a:xfrm>
                      <a:off x="0" y="0"/>
                      <a:ext cx="4371340" cy="2203960"/>
                    </a:xfrm>
                    <a:prstGeom prst="rect">
                      <a:avLst/>
                    </a:prstGeom>
                    <a:noFill/>
                  </pic:spPr>
                </pic:pic>
              </a:graphicData>
            </a:graphic>
          </wp:inline>
        </w:drawing>
      </w:r>
    </w:p>
    <w:p w14:paraId="23150186" w14:textId="77777777" w:rsidR="00C33161" w:rsidRDefault="00C33161" w:rsidP="00C33161">
      <w:pPr>
        <w:pStyle w:val="af"/>
        <w:kinsoku w:val="0"/>
        <w:overflowPunct w:val="0"/>
        <w:spacing w:before="0" w:beforeAutospacing="0" w:after="0" w:afterAutospacing="0"/>
        <w:jc w:val="both"/>
        <w:textAlignment w:val="baseline"/>
        <w:rPr>
          <w:rFonts w:hint="eastAsia"/>
        </w:rPr>
      </w:pPr>
      <w:r>
        <w:rPr>
          <w:rFonts w:ascii="Times New Roman" w:eastAsia="-apple-system" w:hAnsi="Times New Roman" w:cs="Times New Roman"/>
          <w:color w:val="000000"/>
          <w:kern w:val="24"/>
          <w:sz w:val="20"/>
          <w:szCs w:val="20"/>
        </w:rPr>
        <w:t>Fig. S</w:t>
      </w:r>
      <w:r>
        <w:rPr>
          <w:rFonts w:ascii="Times New Roman" w:eastAsiaTheme="minorEastAsia" w:hAnsi="Times New Roman" w:cs="Times New Roman" w:hint="eastAsia"/>
          <w:color w:val="000000"/>
          <w:kern w:val="24"/>
          <w:sz w:val="20"/>
          <w:szCs w:val="20"/>
        </w:rPr>
        <w:t>1</w:t>
      </w:r>
      <w:r>
        <w:rPr>
          <w:rFonts w:ascii="Times New Roman" w:eastAsia="-apple-system" w:hAnsi="Times New Roman" w:cs="Times New Roman"/>
          <w:color w:val="000000"/>
          <w:kern w:val="24"/>
          <w:sz w:val="20"/>
          <w:szCs w:val="20"/>
        </w:rPr>
        <w:t xml:space="preserve"> Incidence of bacterial wilt disease in tomato plants (</w:t>
      </w:r>
      <w:r w:rsidRPr="00033C0B">
        <w:rPr>
          <w:rFonts w:ascii="Times New Roman" w:eastAsia="-apple-system" w:hAnsi="Times New Roman" w:cs="Times New Roman"/>
          <w:b/>
          <w:bCs/>
          <w:color w:val="000000"/>
          <w:kern w:val="24"/>
          <w:sz w:val="20"/>
          <w:szCs w:val="20"/>
        </w:rPr>
        <w:t>a</w:t>
      </w:r>
      <w:r>
        <w:rPr>
          <w:rFonts w:ascii="Times New Roman" w:eastAsia="-apple-system" w:hAnsi="Times New Roman" w:cs="Times New Roman"/>
          <w:color w:val="000000"/>
          <w:kern w:val="24"/>
          <w:sz w:val="20"/>
          <w:szCs w:val="20"/>
        </w:rPr>
        <w:t xml:space="preserve">) and the numbers of </w:t>
      </w:r>
      <w:r>
        <w:rPr>
          <w:rFonts w:ascii="Times New Roman" w:eastAsia="-apple-system" w:hAnsi="Times New Roman" w:cs="Times New Roman"/>
          <w:i/>
          <w:iCs/>
          <w:color w:val="000000"/>
          <w:kern w:val="24"/>
          <w:sz w:val="20"/>
          <w:szCs w:val="20"/>
        </w:rPr>
        <w:t xml:space="preserve">Ralstonia solanacearum </w:t>
      </w:r>
      <w:r>
        <w:rPr>
          <w:rFonts w:ascii="Times New Roman" w:eastAsia="-apple-system" w:hAnsi="Times New Roman" w:cs="Times New Roman"/>
          <w:color w:val="000000"/>
          <w:kern w:val="24"/>
          <w:sz w:val="20"/>
          <w:szCs w:val="20"/>
        </w:rPr>
        <w:t>in soils from the four regions (</w:t>
      </w:r>
      <w:r w:rsidRPr="00033C0B">
        <w:rPr>
          <w:rFonts w:ascii="Times New Roman" w:eastAsia="-apple-system" w:hAnsi="Times New Roman" w:cs="Times New Roman"/>
          <w:b/>
          <w:bCs/>
          <w:color w:val="000000"/>
          <w:kern w:val="24"/>
          <w:sz w:val="20"/>
          <w:szCs w:val="20"/>
        </w:rPr>
        <w:t>b</w:t>
      </w:r>
      <w:r>
        <w:rPr>
          <w:rFonts w:ascii="Times New Roman" w:eastAsia="-apple-system" w:hAnsi="Times New Roman" w:cs="Times New Roman"/>
          <w:color w:val="000000"/>
          <w:kern w:val="24"/>
          <w:sz w:val="20"/>
          <w:szCs w:val="20"/>
        </w:rPr>
        <w:t>). Statistical analysis was performed using one-way ANOVA followed by Tukey’s HSD test (N = 12). The four regions used to collect soil samples are Guangxi (GX), Jiangsu (JS), Jiangxi (JX), and Shandong (SD).</w:t>
      </w:r>
    </w:p>
    <w:p w14:paraId="77E83B68" w14:textId="77777777" w:rsidR="00C33161" w:rsidRDefault="00C33161" w:rsidP="00C33161">
      <w:pPr>
        <w:rPr>
          <w:rFonts w:ascii="Times New Roman" w:hAnsi="Times New Roman" w:cs="Times New Roman"/>
          <w:b/>
          <w:bCs/>
        </w:rPr>
      </w:pPr>
    </w:p>
    <w:p w14:paraId="233BFACC" w14:textId="77777777" w:rsidR="00C33161" w:rsidRDefault="00C33161" w:rsidP="00C33161">
      <w:pPr>
        <w:rPr>
          <w:rFonts w:ascii="Times New Roman" w:hAnsi="Times New Roman" w:cs="Times New Roman"/>
          <w:b/>
          <w:bCs/>
        </w:rPr>
      </w:pPr>
    </w:p>
    <w:p w14:paraId="4F111AE2" w14:textId="77777777" w:rsidR="00C33161" w:rsidRDefault="00C33161" w:rsidP="00C33161">
      <w:pPr>
        <w:rPr>
          <w:rFonts w:ascii="Times New Roman" w:hAnsi="Times New Roman" w:cs="Times New Roman"/>
          <w:b/>
          <w:bCs/>
        </w:rPr>
      </w:pPr>
      <w:r>
        <w:rPr>
          <w:rFonts w:ascii="Times New Roman" w:hAnsi="Times New Roman" w:cs="Times New Roman"/>
          <w:b/>
          <w:bCs/>
          <w:noProof/>
        </w:rPr>
        <w:drawing>
          <wp:inline distT="0" distB="0" distL="0" distR="0" wp14:anchorId="3BC8758C" wp14:editId="145241FF">
            <wp:extent cx="3111265" cy="1530350"/>
            <wp:effectExtent l="0" t="0" r="0" b="0"/>
            <wp:docPr id="1567303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03558" name="图片 1"/>
                    <pic:cNvPicPr>
                      <a:picLocks noChangeAspect="1" noChangeArrowheads="1"/>
                    </pic:cNvPicPr>
                  </pic:nvPicPr>
                  <pic:blipFill>
                    <a:blip r:embed="rId9"/>
                    <a:stretch>
                      <a:fillRect/>
                    </a:stretch>
                  </pic:blipFill>
                  <pic:spPr bwMode="auto">
                    <a:xfrm>
                      <a:off x="0" y="0"/>
                      <a:ext cx="3111265" cy="1530350"/>
                    </a:xfrm>
                    <a:prstGeom prst="rect">
                      <a:avLst/>
                    </a:prstGeom>
                    <a:noFill/>
                  </pic:spPr>
                </pic:pic>
              </a:graphicData>
            </a:graphic>
          </wp:inline>
        </w:drawing>
      </w:r>
    </w:p>
    <w:p w14:paraId="5E412179" w14:textId="77777777" w:rsidR="00C33161" w:rsidRDefault="00C33161" w:rsidP="00C33161">
      <w:pPr>
        <w:pStyle w:val="af"/>
        <w:spacing w:before="0" w:beforeAutospacing="0" w:after="0" w:afterAutospacing="0"/>
        <w:jc w:val="both"/>
        <w:rPr>
          <w:rFonts w:hint="eastAsia"/>
        </w:rPr>
      </w:pPr>
      <w:r>
        <w:rPr>
          <w:rFonts w:ascii="Times New Roman" w:eastAsia="等线" w:hAnsi="Times New Roman" w:cs="Times New Roman"/>
          <w:color w:val="000000"/>
          <w:kern w:val="24"/>
          <w:sz w:val="20"/>
          <w:szCs w:val="20"/>
        </w:rPr>
        <w:t>Fig. S</w:t>
      </w:r>
      <w:r>
        <w:rPr>
          <w:rFonts w:ascii="Times New Roman" w:eastAsia="等线" w:hAnsi="Times New Roman" w:cs="Times New Roman" w:hint="eastAsia"/>
          <w:color w:val="000000"/>
          <w:kern w:val="24"/>
          <w:sz w:val="20"/>
          <w:szCs w:val="20"/>
        </w:rPr>
        <w:t>2</w:t>
      </w:r>
      <w:r>
        <w:rPr>
          <w:rFonts w:ascii="Times New Roman" w:eastAsia="等线" w:hAnsi="Times New Roman" w:cs="Times New Roman"/>
          <w:color w:val="000000"/>
          <w:kern w:val="24"/>
          <w:sz w:val="20"/>
          <w:szCs w:val="20"/>
        </w:rPr>
        <w:t xml:space="preserve"> Number of </w:t>
      </w:r>
      <w:r>
        <w:rPr>
          <w:rFonts w:ascii="Times New Roman" w:eastAsia="等线" w:hAnsi="Times New Roman" w:cs="Times New Roman"/>
          <w:color w:val="000000"/>
          <w:kern w:val="2"/>
          <w:sz w:val="20"/>
          <w:szCs w:val="20"/>
        </w:rPr>
        <w:t xml:space="preserve">volatile organic compounds (VOCs) </w:t>
      </w:r>
      <w:r>
        <w:rPr>
          <w:rFonts w:ascii="Times New Roman" w:eastAsia="等线" w:hAnsi="Times New Roman" w:cs="Times New Roman"/>
          <w:color w:val="000000"/>
          <w:kern w:val="24"/>
          <w:sz w:val="20"/>
          <w:szCs w:val="20"/>
        </w:rPr>
        <w:t>(</w:t>
      </w:r>
      <w:r w:rsidRPr="00033C0B">
        <w:rPr>
          <w:rFonts w:ascii="Times New Roman" w:eastAsia="等线" w:hAnsi="Times New Roman" w:cs="Times New Roman"/>
          <w:b/>
          <w:bCs/>
          <w:color w:val="000000"/>
          <w:kern w:val="24"/>
          <w:sz w:val="20"/>
          <w:szCs w:val="20"/>
        </w:rPr>
        <w:t>a</w:t>
      </w:r>
      <w:r>
        <w:rPr>
          <w:rFonts w:ascii="Times New Roman" w:eastAsia="等线" w:hAnsi="Times New Roman" w:cs="Times New Roman"/>
          <w:color w:val="000000"/>
          <w:kern w:val="24"/>
          <w:sz w:val="20"/>
          <w:szCs w:val="20"/>
        </w:rPr>
        <w:t>) and their peak areas (</w:t>
      </w:r>
      <w:r w:rsidRPr="00033C0B">
        <w:rPr>
          <w:rFonts w:ascii="Times New Roman" w:eastAsia="等线" w:hAnsi="Times New Roman" w:cs="Times New Roman"/>
          <w:b/>
          <w:bCs/>
          <w:color w:val="000000"/>
          <w:kern w:val="24"/>
          <w:sz w:val="20"/>
          <w:szCs w:val="20"/>
        </w:rPr>
        <w:t>b</w:t>
      </w:r>
      <w:r>
        <w:rPr>
          <w:rFonts w:ascii="Times New Roman" w:eastAsia="等线" w:hAnsi="Times New Roman" w:cs="Times New Roman"/>
          <w:color w:val="000000"/>
          <w:kern w:val="24"/>
          <w:sz w:val="20"/>
          <w:szCs w:val="20"/>
        </w:rPr>
        <w:t>) in conductive and suppressive soils (two-sided Student’s t-test; N = 4).</w:t>
      </w:r>
      <w:r>
        <w:rPr>
          <w:rFonts w:ascii="Times New Roman" w:eastAsia="等线" w:hAnsi="Times New Roman" w:cs="Times New Roman"/>
          <w:color w:val="000000"/>
          <w:kern w:val="2"/>
          <w:sz w:val="20"/>
          <w:szCs w:val="20"/>
        </w:rPr>
        <w:t xml:space="preserve"> The significance levels are indicated by asterisks: </w:t>
      </w:r>
      <w:r w:rsidRPr="00F41ECA">
        <w:rPr>
          <w:rFonts w:ascii="Times New Roman" w:eastAsia="等线" w:hAnsi="Times New Roman" w:cs="Times New Roman"/>
          <w:i/>
          <w:color w:val="000000"/>
          <w:kern w:val="2"/>
          <w:sz w:val="20"/>
          <w:szCs w:val="20"/>
        </w:rPr>
        <w:t>P&lt;</w:t>
      </w:r>
      <w:r>
        <w:rPr>
          <w:rFonts w:ascii="Times New Roman" w:eastAsia="等线" w:hAnsi="Times New Roman" w:cs="Times New Roman"/>
          <w:color w:val="000000"/>
          <w:kern w:val="2"/>
          <w:sz w:val="20"/>
          <w:szCs w:val="20"/>
        </w:rPr>
        <w:t xml:space="preserve">0.05 is " * ", and </w:t>
      </w:r>
      <w:r w:rsidRPr="00F41ECA">
        <w:rPr>
          <w:rFonts w:ascii="Times New Roman" w:eastAsia="等线" w:hAnsi="Times New Roman" w:cs="Times New Roman"/>
          <w:i/>
          <w:color w:val="000000"/>
          <w:kern w:val="2"/>
          <w:sz w:val="20"/>
          <w:szCs w:val="20"/>
        </w:rPr>
        <w:t>P&lt;</w:t>
      </w:r>
      <w:r>
        <w:rPr>
          <w:rFonts w:ascii="Times New Roman" w:eastAsia="等线" w:hAnsi="Times New Roman" w:cs="Times New Roman"/>
          <w:color w:val="000000"/>
          <w:kern w:val="2"/>
          <w:sz w:val="20"/>
          <w:szCs w:val="20"/>
        </w:rPr>
        <w:t xml:space="preserve">0.001 is " *** ". </w:t>
      </w:r>
    </w:p>
    <w:p w14:paraId="03AE02D7" w14:textId="77777777" w:rsidR="00C33161" w:rsidRPr="003424A8" w:rsidRDefault="00C33161" w:rsidP="00C33161">
      <w:pPr>
        <w:rPr>
          <w:rFonts w:ascii="Times New Roman" w:hAnsi="Times New Roman" w:cs="Times New Roman"/>
          <w:b/>
          <w:bCs/>
        </w:rPr>
      </w:pPr>
    </w:p>
    <w:p w14:paraId="45AFAA74" w14:textId="77777777" w:rsidR="00C33161" w:rsidRDefault="00C33161" w:rsidP="00C33161">
      <w:pPr>
        <w:rPr>
          <w:rFonts w:ascii="Times New Roman" w:hAnsi="Times New Roman" w:cs="Times New Roman"/>
          <w:b/>
          <w:bCs/>
        </w:rPr>
      </w:pPr>
      <w:r>
        <w:rPr>
          <w:rFonts w:ascii="Times New Roman" w:hAnsi="Times New Roman" w:cs="Times New Roman"/>
          <w:b/>
          <w:bCs/>
          <w:noProof/>
        </w:rPr>
        <w:drawing>
          <wp:inline distT="0" distB="0" distL="0" distR="0" wp14:anchorId="32BA87B7" wp14:editId="38F5342C">
            <wp:extent cx="2920365" cy="2279237"/>
            <wp:effectExtent l="0" t="0" r="0" b="6985"/>
            <wp:docPr id="6847560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56056" name="图片 6"/>
                    <pic:cNvPicPr>
                      <a:picLocks noChangeAspect="1" noChangeArrowheads="1"/>
                    </pic:cNvPicPr>
                  </pic:nvPicPr>
                  <pic:blipFill>
                    <a:blip r:embed="rId10"/>
                    <a:stretch>
                      <a:fillRect/>
                    </a:stretch>
                  </pic:blipFill>
                  <pic:spPr bwMode="auto">
                    <a:xfrm>
                      <a:off x="0" y="0"/>
                      <a:ext cx="2920365" cy="2279237"/>
                    </a:xfrm>
                    <a:prstGeom prst="rect">
                      <a:avLst/>
                    </a:prstGeom>
                    <a:noFill/>
                  </pic:spPr>
                </pic:pic>
              </a:graphicData>
            </a:graphic>
          </wp:inline>
        </w:drawing>
      </w:r>
    </w:p>
    <w:p w14:paraId="7F2AEE64" w14:textId="77777777" w:rsidR="00C33161" w:rsidRDefault="00C33161" w:rsidP="00C33161">
      <w:pPr>
        <w:pStyle w:val="af"/>
        <w:spacing w:before="0" w:beforeAutospacing="0" w:after="0" w:afterAutospacing="0"/>
        <w:jc w:val="both"/>
        <w:rPr>
          <w:rFonts w:hint="eastAsia"/>
        </w:rPr>
      </w:pPr>
      <w:r>
        <w:rPr>
          <w:rFonts w:ascii="Times New Roman" w:eastAsia="等线" w:hAnsi="Times New Roman" w:cs="Times New Roman"/>
          <w:color w:val="000000"/>
          <w:kern w:val="2"/>
          <w:sz w:val="20"/>
          <w:szCs w:val="20"/>
        </w:rPr>
        <w:lastRenderedPageBreak/>
        <w:t>Fig. S</w:t>
      </w:r>
      <w:r>
        <w:rPr>
          <w:rFonts w:ascii="Times New Roman" w:eastAsia="等线" w:hAnsi="Times New Roman" w:cs="Times New Roman" w:hint="eastAsia"/>
          <w:color w:val="000000"/>
          <w:kern w:val="2"/>
          <w:sz w:val="20"/>
          <w:szCs w:val="20"/>
        </w:rPr>
        <w:t>3</w:t>
      </w:r>
      <w:r>
        <w:rPr>
          <w:rFonts w:ascii="Times New Roman" w:eastAsia="等线" w:hAnsi="Times New Roman" w:cs="Times New Roman"/>
          <w:color w:val="000000"/>
          <w:kern w:val="2"/>
          <w:sz w:val="20"/>
          <w:szCs w:val="20"/>
        </w:rPr>
        <w:t xml:space="preserve"> The relative abundance of volatile organic compounds (VOCs) at the chemical class level in conductive and suppressive soils</w:t>
      </w:r>
      <w:r>
        <w:rPr>
          <w:rFonts w:ascii="Times New Roman" w:eastAsia="等线" w:hAnsi="Times New Roman" w:cs="Times New Roman"/>
          <w:color w:val="24292F"/>
          <w:kern w:val="24"/>
          <w:sz w:val="20"/>
          <w:szCs w:val="20"/>
        </w:rPr>
        <w:t xml:space="preserve"> (two-sided Student’s t-test; N = 4)</w:t>
      </w:r>
      <w:r>
        <w:rPr>
          <w:rFonts w:ascii="Times New Roman" w:eastAsia="等线" w:hAnsi="Times New Roman" w:cs="Times New Roman"/>
          <w:color w:val="000000"/>
          <w:kern w:val="2"/>
          <w:sz w:val="20"/>
          <w:szCs w:val="20"/>
        </w:rPr>
        <w:t xml:space="preserve">. Asterisks indicate the significance levels: </w:t>
      </w:r>
      <w:r w:rsidRPr="00F41ECA">
        <w:rPr>
          <w:rFonts w:ascii="Times New Roman" w:eastAsia="等线" w:hAnsi="Times New Roman" w:cs="Times New Roman"/>
          <w:i/>
          <w:color w:val="000000"/>
          <w:kern w:val="2"/>
          <w:sz w:val="20"/>
          <w:szCs w:val="20"/>
        </w:rPr>
        <w:t>P&lt;</w:t>
      </w:r>
      <w:r>
        <w:rPr>
          <w:rFonts w:ascii="Times New Roman" w:eastAsia="等线" w:hAnsi="Times New Roman" w:cs="Times New Roman"/>
          <w:color w:val="000000"/>
          <w:kern w:val="2"/>
          <w:sz w:val="20"/>
          <w:szCs w:val="20"/>
        </w:rPr>
        <w:t xml:space="preserve">0.05 is " * ", </w:t>
      </w:r>
      <w:r w:rsidRPr="00F41ECA">
        <w:rPr>
          <w:rFonts w:ascii="Times New Roman" w:eastAsia="等线" w:hAnsi="Times New Roman" w:cs="Times New Roman"/>
          <w:i/>
          <w:color w:val="000000"/>
          <w:kern w:val="2"/>
          <w:sz w:val="20"/>
          <w:szCs w:val="20"/>
        </w:rPr>
        <w:t>P&lt;</w:t>
      </w:r>
      <w:r>
        <w:rPr>
          <w:rFonts w:ascii="Times New Roman" w:eastAsia="等线" w:hAnsi="Times New Roman" w:cs="Times New Roman"/>
          <w:color w:val="000000"/>
          <w:kern w:val="2"/>
          <w:sz w:val="20"/>
          <w:szCs w:val="20"/>
        </w:rPr>
        <w:t xml:space="preserve">0.01 is “** ", and </w:t>
      </w:r>
      <w:r w:rsidRPr="00F41ECA">
        <w:rPr>
          <w:rFonts w:ascii="Times New Roman" w:eastAsia="等线" w:hAnsi="Times New Roman" w:cs="Times New Roman"/>
          <w:i/>
          <w:color w:val="000000"/>
          <w:kern w:val="2"/>
          <w:sz w:val="20"/>
          <w:szCs w:val="20"/>
        </w:rPr>
        <w:t>P&lt;</w:t>
      </w:r>
      <w:r>
        <w:rPr>
          <w:rFonts w:ascii="Times New Roman" w:eastAsia="等线" w:hAnsi="Times New Roman" w:cs="Times New Roman"/>
          <w:color w:val="000000"/>
          <w:kern w:val="2"/>
          <w:sz w:val="20"/>
          <w:szCs w:val="20"/>
        </w:rPr>
        <w:t xml:space="preserve">0.001 is " *** ". </w:t>
      </w:r>
    </w:p>
    <w:p w14:paraId="2D0872C2" w14:textId="77777777" w:rsidR="00C33161" w:rsidRPr="0079034C" w:rsidRDefault="00C33161" w:rsidP="00C33161">
      <w:pPr>
        <w:rPr>
          <w:rFonts w:ascii="Times New Roman" w:hAnsi="Times New Roman" w:cs="Times New Roman"/>
          <w:b/>
          <w:bCs/>
        </w:rPr>
      </w:pPr>
    </w:p>
    <w:p w14:paraId="38273CD7" w14:textId="77777777" w:rsidR="00C33161" w:rsidRDefault="00C33161" w:rsidP="00C33161">
      <w:pPr>
        <w:rPr>
          <w:rFonts w:ascii="Times New Roman" w:hAnsi="Times New Roman" w:cs="Times New Roman"/>
          <w:b/>
          <w:bCs/>
        </w:rPr>
      </w:pPr>
      <w:r>
        <w:rPr>
          <w:rFonts w:ascii="Times New Roman" w:hAnsi="Times New Roman" w:cs="Times New Roman"/>
          <w:b/>
          <w:bCs/>
          <w:noProof/>
        </w:rPr>
        <w:drawing>
          <wp:inline distT="0" distB="0" distL="0" distR="0" wp14:anchorId="31DF5AC5" wp14:editId="60AA08C9">
            <wp:extent cx="2565842" cy="2091055"/>
            <wp:effectExtent l="0" t="0" r="6350" b="4445"/>
            <wp:docPr id="2142990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90228" name="图片 2"/>
                    <pic:cNvPicPr>
                      <a:picLocks noChangeAspect="1" noChangeArrowheads="1"/>
                    </pic:cNvPicPr>
                  </pic:nvPicPr>
                  <pic:blipFill>
                    <a:blip r:embed="rId11"/>
                    <a:stretch>
                      <a:fillRect/>
                    </a:stretch>
                  </pic:blipFill>
                  <pic:spPr bwMode="auto">
                    <a:xfrm>
                      <a:off x="0" y="0"/>
                      <a:ext cx="2565842" cy="2091055"/>
                    </a:xfrm>
                    <a:prstGeom prst="rect">
                      <a:avLst/>
                    </a:prstGeom>
                    <a:noFill/>
                  </pic:spPr>
                </pic:pic>
              </a:graphicData>
            </a:graphic>
          </wp:inline>
        </w:drawing>
      </w:r>
    </w:p>
    <w:p w14:paraId="5455DF11" w14:textId="77777777" w:rsidR="00C33161" w:rsidRPr="00B32D79" w:rsidRDefault="00C33161" w:rsidP="00C33161">
      <w:pPr>
        <w:pStyle w:val="af"/>
        <w:spacing w:before="0" w:beforeAutospacing="0" w:after="240" w:afterAutospacing="0"/>
        <w:rPr>
          <w:rFonts w:hint="eastAsia"/>
        </w:rPr>
      </w:pPr>
      <w:r>
        <w:rPr>
          <w:rFonts w:ascii="Times New Roman" w:eastAsia="等线" w:hAnsi="Times New Roman" w:cs="Times New Roman"/>
          <w:color w:val="000000"/>
          <w:kern w:val="2"/>
          <w:sz w:val="20"/>
          <w:szCs w:val="20"/>
        </w:rPr>
        <w:t>Fig. S</w:t>
      </w:r>
      <w:r>
        <w:rPr>
          <w:rFonts w:ascii="Times New Roman" w:eastAsia="等线" w:hAnsi="Times New Roman" w:cs="Times New Roman" w:hint="eastAsia"/>
          <w:color w:val="000000"/>
          <w:kern w:val="2"/>
          <w:sz w:val="20"/>
          <w:szCs w:val="20"/>
        </w:rPr>
        <w:t>4</w:t>
      </w:r>
      <w:r>
        <w:rPr>
          <w:rFonts w:ascii="Times New Roman" w:eastAsia="等线" w:hAnsi="Times New Roman" w:cs="Times New Roman"/>
          <w:color w:val="000000"/>
          <w:kern w:val="2"/>
          <w:sz w:val="20"/>
          <w:szCs w:val="20"/>
        </w:rPr>
        <w:t>. The volcano plot displays the DESeq2 analysis of volatile organic compounds (VOCs) from conducive and suppressive soils, combined with VIP values. VOCs enriched in suppressive soil are represented in yellow with log</w:t>
      </w:r>
      <w:r>
        <w:rPr>
          <w:rFonts w:ascii="Times New Roman" w:eastAsia="等线" w:hAnsi="Times New Roman" w:cs="Times New Roman"/>
          <w:color w:val="000000"/>
          <w:kern w:val="2"/>
          <w:position w:val="-5"/>
          <w:sz w:val="20"/>
          <w:szCs w:val="20"/>
          <w:vertAlign w:val="subscript"/>
        </w:rPr>
        <w:t>2</w:t>
      </w:r>
      <w:r>
        <w:rPr>
          <w:rFonts w:ascii="Times New Roman" w:eastAsia="等线" w:hAnsi="Times New Roman" w:cs="Times New Roman"/>
          <w:color w:val="000000"/>
          <w:kern w:val="2"/>
          <w:sz w:val="20"/>
          <w:szCs w:val="20"/>
        </w:rPr>
        <w:t xml:space="preserve">FC &gt; 1 and </w:t>
      </w:r>
      <w:r w:rsidRPr="007815D9">
        <w:rPr>
          <w:rFonts w:ascii="Times New Roman" w:eastAsia="等线" w:hAnsi="Times New Roman" w:cs="Times New Roman" w:hint="eastAsia"/>
          <w:i/>
          <w:iCs/>
          <w:color w:val="000000"/>
          <w:kern w:val="2"/>
          <w:sz w:val="20"/>
          <w:szCs w:val="20"/>
        </w:rPr>
        <w:t>P</w:t>
      </w:r>
      <w:r w:rsidRPr="007815D9">
        <w:rPr>
          <w:rFonts w:ascii="Times New Roman" w:eastAsia="等线" w:hAnsi="Times New Roman" w:cs="Times New Roman"/>
          <w:i/>
          <w:iCs/>
          <w:color w:val="000000"/>
          <w:kern w:val="2"/>
          <w:sz w:val="20"/>
          <w:szCs w:val="20"/>
          <w:vertAlign w:val="subscript"/>
        </w:rPr>
        <w:t>adj</w:t>
      </w:r>
      <w:r>
        <w:rPr>
          <w:rFonts w:ascii="Times New Roman" w:eastAsia="等线" w:hAnsi="Times New Roman" w:cs="Times New Roman"/>
          <w:color w:val="000000"/>
          <w:kern w:val="2"/>
          <w:sz w:val="20"/>
          <w:szCs w:val="20"/>
        </w:rPr>
        <w:t xml:space="preserve"> &lt; 0.05, while VOCs enriched in conducive soil are represented in blue with log</w:t>
      </w:r>
      <w:r>
        <w:rPr>
          <w:rFonts w:ascii="Times New Roman" w:eastAsia="等线" w:hAnsi="Times New Roman" w:cs="Times New Roman"/>
          <w:color w:val="000000"/>
          <w:kern w:val="2"/>
          <w:position w:val="-5"/>
          <w:sz w:val="20"/>
          <w:szCs w:val="20"/>
          <w:vertAlign w:val="subscript"/>
        </w:rPr>
        <w:t>2</w:t>
      </w:r>
      <w:r>
        <w:rPr>
          <w:rFonts w:ascii="Times New Roman" w:eastAsia="等线" w:hAnsi="Times New Roman" w:cs="Times New Roman"/>
          <w:color w:val="000000"/>
          <w:kern w:val="2"/>
          <w:sz w:val="20"/>
          <w:szCs w:val="20"/>
        </w:rPr>
        <w:t xml:space="preserve">FC &lt; -1 and </w:t>
      </w:r>
      <w:r w:rsidRPr="007815D9">
        <w:rPr>
          <w:rFonts w:ascii="Times New Roman" w:eastAsia="等线" w:hAnsi="Times New Roman" w:cs="Times New Roman" w:hint="eastAsia"/>
          <w:i/>
          <w:iCs/>
          <w:color w:val="000000"/>
          <w:kern w:val="2"/>
          <w:sz w:val="20"/>
          <w:szCs w:val="20"/>
        </w:rPr>
        <w:t>P</w:t>
      </w:r>
      <w:r w:rsidRPr="007815D9">
        <w:rPr>
          <w:rFonts w:ascii="Times New Roman" w:eastAsia="等线" w:hAnsi="Times New Roman" w:cs="Times New Roman"/>
          <w:i/>
          <w:iCs/>
          <w:color w:val="000000"/>
          <w:kern w:val="2"/>
          <w:sz w:val="20"/>
          <w:szCs w:val="20"/>
          <w:vertAlign w:val="subscript"/>
        </w:rPr>
        <w:t>adj</w:t>
      </w:r>
      <w:r>
        <w:rPr>
          <w:rFonts w:ascii="Times New Roman" w:eastAsia="等线" w:hAnsi="Times New Roman" w:cs="Times New Roman"/>
          <w:color w:val="000000"/>
          <w:kern w:val="2"/>
          <w:sz w:val="20"/>
          <w:szCs w:val="20"/>
        </w:rPr>
        <w:t xml:space="preserve"> &lt; 0.05. Additionally, the size of the points in the plot corresponds to the VIP value. </w:t>
      </w:r>
    </w:p>
    <w:p w14:paraId="7D5B7CA5" w14:textId="77777777" w:rsidR="00C33161" w:rsidRDefault="00C33161" w:rsidP="00C33161">
      <w:pPr>
        <w:rPr>
          <w:rFonts w:ascii="Times New Roman" w:hAnsi="Times New Roman" w:cs="Times New Roman"/>
          <w:b/>
          <w:bCs/>
        </w:rPr>
      </w:pPr>
      <w:r>
        <w:rPr>
          <w:rFonts w:ascii="Times New Roman" w:hAnsi="Times New Roman" w:cs="Times New Roman"/>
          <w:b/>
          <w:bCs/>
          <w:noProof/>
        </w:rPr>
        <w:drawing>
          <wp:inline distT="0" distB="0" distL="0" distR="0" wp14:anchorId="76200353" wp14:editId="452C6E1B">
            <wp:extent cx="3495424" cy="2404283"/>
            <wp:effectExtent l="0" t="0" r="0" b="0"/>
            <wp:docPr id="10281029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02964" name="图片 2"/>
                    <pic:cNvPicPr>
                      <a:picLocks noChangeAspect="1" noChangeArrowheads="1"/>
                    </pic:cNvPicPr>
                  </pic:nvPicPr>
                  <pic:blipFill>
                    <a:blip r:embed="rId12"/>
                    <a:stretch>
                      <a:fillRect/>
                    </a:stretch>
                  </pic:blipFill>
                  <pic:spPr bwMode="auto">
                    <a:xfrm>
                      <a:off x="0" y="0"/>
                      <a:ext cx="3495424" cy="2404283"/>
                    </a:xfrm>
                    <a:prstGeom prst="rect">
                      <a:avLst/>
                    </a:prstGeom>
                    <a:noFill/>
                  </pic:spPr>
                </pic:pic>
              </a:graphicData>
            </a:graphic>
          </wp:inline>
        </w:drawing>
      </w:r>
    </w:p>
    <w:p w14:paraId="39C9AE3E" w14:textId="5D8DB840" w:rsidR="00C33161" w:rsidRDefault="00C33161" w:rsidP="00C33161">
      <w:pPr>
        <w:pStyle w:val="af"/>
        <w:spacing w:before="0" w:beforeAutospacing="0" w:after="0" w:afterAutospacing="0"/>
        <w:jc w:val="both"/>
        <w:rPr>
          <w:rFonts w:hint="eastAsia"/>
        </w:rPr>
      </w:pPr>
      <w:r w:rsidRPr="00BA6B6C">
        <w:rPr>
          <w:rStyle w:val="af5"/>
          <w:rFonts w:ascii="Times New Roman" w:hAnsi="Times New Roman" w:cs="Times New Roman"/>
          <w:b w:val="0"/>
          <w:bCs w:val="0"/>
          <w:sz w:val="20"/>
          <w:szCs w:val="20"/>
        </w:rPr>
        <w:t>Fig</w:t>
      </w:r>
      <w:r>
        <w:rPr>
          <w:rStyle w:val="af5"/>
          <w:rFonts w:ascii="Times New Roman" w:hAnsi="Times New Roman" w:cs="Times New Roman" w:hint="eastAsia"/>
          <w:b w:val="0"/>
          <w:bCs w:val="0"/>
          <w:sz w:val="20"/>
          <w:szCs w:val="20"/>
        </w:rPr>
        <w:t>.</w:t>
      </w:r>
      <w:r w:rsidRPr="00BA6B6C">
        <w:rPr>
          <w:rStyle w:val="af5"/>
          <w:rFonts w:ascii="Times New Roman" w:hAnsi="Times New Roman" w:cs="Times New Roman"/>
          <w:b w:val="0"/>
          <w:bCs w:val="0"/>
          <w:sz w:val="20"/>
          <w:szCs w:val="20"/>
        </w:rPr>
        <w:t xml:space="preserve"> S</w:t>
      </w:r>
      <w:r>
        <w:rPr>
          <w:rStyle w:val="af5"/>
          <w:rFonts w:ascii="Times New Roman" w:hAnsi="Times New Roman" w:cs="Times New Roman" w:hint="eastAsia"/>
          <w:b w:val="0"/>
          <w:bCs w:val="0"/>
          <w:sz w:val="20"/>
          <w:szCs w:val="20"/>
        </w:rPr>
        <w:t>5</w:t>
      </w:r>
      <w:r w:rsidRPr="00BA6B6C">
        <w:rPr>
          <w:rStyle w:val="af5"/>
          <w:rFonts w:ascii="Times New Roman" w:hAnsi="Times New Roman" w:cs="Times New Roman"/>
          <w:b w:val="0"/>
          <w:bCs w:val="0"/>
          <w:sz w:val="20"/>
          <w:szCs w:val="20"/>
        </w:rPr>
        <w:t>.</w:t>
      </w:r>
      <w:r w:rsidRPr="00BA6B6C">
        <w:rPr>
          <w:rFonts w:ascii="Times New Roman" w:hAnsi="Times New Roman" w:cs="Times New Roman"/>
          <w:sz w:val="20"/>
          <w:szCs w:val="20"/>
        </w:rPr>
        <w:t xml:space="preserve"> Heatmap showing the standardized effects of key </w:t>
      </w:r>
      <w:r>
        <w:rPr>
          <w:rFonts w:ascii="Times New Roman" w:eastAsia="等线" w:hAnsi="Times New Roman" w:cs="Times New Roman"/>
          <w:color w:val="000000"/>
          <w:kern w:val="2"/>
          <w:sz w:val="20"/>
          <w:szCs w:val="20"/>
        </w:rPr>
        <w:t>volatile organic compounds (VOCs)</w:t>
      </w:r>
      <w:r w:rsidRPr="00BA6B6C">
        <w:rPr>
          <w:rFonts w:ascii="Times New Roman" w:hAnsi="Times New Roman" w:cs="Times New Roman"/>
          <w:sz w:val="20"/>
          <w:szCs w:val="20"/>
        </w:rPr>
        <w:t xml:space="preserve">-enriched </w:t>
      </w:r>
      <w:r>
        <w:rPr>
          <w:rFonts w:ascii="Times New Roman" w:hAnsi="Times New Roman" w:cs="Times New Roman"/>
          <w:sz w:val="20"/>
          <w:szCs w:val="20"/>
        </w:rPr>
        <w:t>in</w:t>
      </w:r>
      <w:r w:rsidRPr="00BA6B6C">
        <w:rPr>
          <w:rFonts w:ascii="Times New Roman" w:hAnsi="Times New Roman" w:cs="Times New Roman"/>
          <w:sz w:val="20"/>
          <w:szCs w:val="20"/>
        </w:rPr>
        <w:t xml:space="preserve"> disease-suppressive soil on the growth of </w:t>
      </w:r>
      <w:r w:rsidRPr="00BA6B6C">
        <w:rPr>
          <w:rStyle w:val="af6"/>
          <w:rFonts w:ascii="Times New Roman" w:hAnsi="Times New Roman" w:cs="Times New Roman"/>
          <w:sz w:val="20"/>
          <w:szCs w:val="20"/>
        </w:rPr>
        <w:t>Ralstonia solanacearum</w:t>
      </w:r>
      <w:r w:rsidRPr="00BA6B6C">
        <w:rPr>
          <w:rFonts w:ascii="Times New Roman" w:hAnsi="Times New Roman" w:cs="Times New Roman"/>
          <w:sz w:val="20"/>
          <w:szCs w:val="20"/>
        </w:rPr>
        <w:t xml:space="preserve">, </w:t>
      </w:r>
      <w:r w:rsidR="00033718" w:rsidRPr="00033718">
        <w:rPr>
          <w:rFonts w:ascii="Times New Roman" w:hAnsi="Times New Roman" w:cs="Times New Roman"/>
          <w:i/>
          <w:iCs/>
          <w:sz w:val="20"/>
          <w:szCs w:val="20"/>
        </w:rPr>
        <w:t>Solanum lycopersicum</w:t>
      </w:r>
      <w:r w:rsidR="00033718" w:rsidRPr="00033718">
        <w:rPr>
          <w:rFonts w:ascii="Times New Roman" w:hAnsi="Times New Roman" w:cs="Times New Roman"/>
          <w:sz w:val="20"/>
          <w:szCs w:val="20"/>
        </w:rPr>
        <w:t xml:space="preserve"> </w:t>
      </w:r>
      <w:r>
        <w:rPr>
          <w:rFonts w:ascii="Times New Roman" w:hAnsi="Times New Roman" w:cs="Times New Roman"/>
          <w:sz w:val="20"/>
          <w:szCs w:val="20"/>
        </w:rPr>
        <w:t>plant fresh weight</w:t>
      </w:r>
      <w:r w:rsidRPr="00BA6B6C">
        <w:rPr>
          <w:rFonts w:ascii="Times New Roman" w:hAnsi="Times New Roman" w:cs="Times New Roman"/>
          <w:sz w:val="20"/>
          <w:szCs w:val="20"/>
        </w:rPr>
        <w:t>, and the activities of defense enzymes, including catalase (CAT), phenylalanine ammonia-lyase (PAL), and superoxide dismutase (SOD). Data represent relative changes compared with the blank DMSO control, followed by z-score normalization across compounds. Darker red indicates stronger positive deviations from the control. Different letters denote significant differences according to one-way ANOVA followed by Tukey’s HSD test (</w:t>
      </w:r>
      <w:r w:rsidRPr="00BA6B6C">
        <w:rPr>
          <w:rFonts w:ascii="Times New Roman" w:hAnsi="Times New Roman" w:cs="Times New Roman" w:hint="eastAsia"/>
          <w:i/>
          <w:iCs/>
          <w:sz w:val="20"/>
          <w:szCs w:val="20"/>
        </w:rPr>
        <w:t>p</w:t>
      </w:r>
      <w:r w:rsidRPr="00BA6B6C">
        <w:rPr>
          <w:rFonts w:ascii="Times New Roman" w:hAnsi="Times New Roman" w:cs="Times New Roman"/>
          <w:i/>
          <w:iCs/>
          <w:sz w:val="20"/>
          <w:szCs w:val="20"/>
        </w:rPr>
        <w:t xml:space="preserve"> = 0.05</w:t>
      </w:r>
      <w:r w:rsidRPr="00BA6B6C">
        <w:rPr>
          <w:rFonts w:ascii="Times New Roman" w:hAnsi="Times New Roman" w:cs="Times New Roman"/>
          <w:sz w:val="20"/>
          <w:szCs w:val="20"/>
        </w:rPr>
        <w:t xml:space="preserve">). </w:t>
      </w:r>
      <w:r>
        <w:rPr>
          <w:rFonts w:ascii="Times New Roman" w:eastAsia="等线" w:hAnsi="Times New Roman" w:cs="Times New Roman"/>
          <w:color w:val="000000"/>
          <w:kern w:val="2"/>
          <w:sz w:val="20"/>
          <w:szCs w:val="20"/>
        </w:rPr>
        <w:t xml:space="preserve">The full name of TMCHD is 2,6,6-Trimethyl-2-cyclohexene-1,4-dione. </w:t>
      </w:r>
    </w:p>
    <w:p w14:paraId="092E545F" w14:textId="77777777" w:rsidR="00C33161" w:rsidRDefault="00C33161" w:rsidP="00C33161">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488CB76" wp14:editId="1EF25CEA">
            <wp:extent cx="3261360" cy="2087518"/>
            <wp:effectExtent l="0" t="0" r="0" b="8255"/>
            <wp:docPr id="12344346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34644" name="图片 9"/>
                    <pic:cNvPicPr>
                      <a:picLocks noChangeAspect="1" noChangeArrowheads="1"/>
                    </pic:cNvPicPr>
                  </pic:nvPicPr>
                  <pic:blipFill>
                    <a:blip r:embed="rId13"/>
                    <a:stretch>
                      <a:fillRect/>
                    </a:stretch>
                  </pic:blipFill>
                  <pic:spPr bwMode="auto">
                    <a:xfrm>
                      <a:off x="0" y="0"/>
                      <a:ext cx="3261360" cy="2087518"/>
                    </a:xfrm>
                    <a:prstGeom prst="rect">
                      <a:avLst/>
                    </a:prstGeom>
                    <a:noFill/>
                  </pic:spPr>
                </pic:pic>
              </a:graphicData>
            </a:graphic>
          </wp:inline>
        </w:drawing>
      </w:r>
    </w:p>
    <w:p w14:paraId="51677DCD" w14:textId="77777777" w:rsidR="00C33161" w:rsidRDefault="00C33161" w:rsidP="00C33161">
      <w:pPr>
        <w:rPr>
          <w:rFonts w:ascii="Times New Roman" w:hAnsi="Times New Roman" w:cs="Times New Roman"/>
          <w:b/>
          <w:bCs/>
        </w:rPr>
      </w:pPr>
    </w:p>
    <w:p w14:paraId="0A5211A5" w14:textId="77777777" w:rsidR="00C33161" w:rsidRPr="00B32D79" w:rsidRDefault="00C33161" w:rsidP="00C33161">
      <w:pPr>
        <w:pStyle w:val="af"/>
        <w:spacing w:before="0" w:beforeAutospacing="0" w:after="0" w:afterAutospacing="0"/>
        <w:jc w:val="both"/>
        <w:rPr>
          <w:rFonts w:hint="eastAsia"/>
        </w:rPr>
      </w:pPr>
      <w:r>
        <w:rPr>
          <w:rFonts w:ascii="Times New Roman" w:hAnsi="Times New Roman" w:cs="Times New Roman"/>
          <w:b/>
          <w:bCs/>
          <w:noProof/>
        </w:rPr>
        <w:drawing>
          <wp:anchor distT="0" distB="0" distL="114300" distR="114300" simplePos="0" relativeHeight="251659264" behindDoc="1" locked="0" layoutInCell="1" allowOverlap="1" wp14:anchorId="52E337D3" wp14:editId="71E18A0B">
            <wp:simplePos x="0" y="0"/>
            <wp:positionH relativeFrom="margin">
              <wp:posOffset>2540</wp:posOffset>
            </wp:positionH>
            <wp:positionV relativeFrom="paragraph">
              <wp:posOffset>660400</wp:posOffset>
            </wp:positionV>
            <wp:extent cx="4859020" cy="4225290"/>
            <wp:effectExtent l="0" t="0" r="0" b="3810"/>
            <wp:wrapTopAndBottom/>
            <wp:docPr id="5970583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8382" name="图片 10"/>
                    <pic:cNvPicPr>
                      <a:picLocks noChangeAspect="1" noChangeArrowheads="1"/>
                    </pic:cNvPicPr>
                  </pic:nvPicPr>
                  <pic:blipFill>
                    <a:blip r:embed="rId14"/>
                    <a:stretch>
                      <a:fillRect/>
                    </a:stretch>
                  </pic:blipFill>
                  <pic:spPr bwMode="auto">
                    <a:xfrm>
                      <a:off x="0" y="0"/>
                      <a:ext cx="4859020" cy="42252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等线" w:hAnsi="Times New Roman" w:cs="Times New Roman"/>
          <w:color w:val="000000"/>
          <w:kern w:val="24"/>
          <w:sz w:val="21"/>
          <w:szCs w:val="21"/>
        </w:rPr>
        <w:t>Fig. S</w:t>
      </w:r>
      <w:r>
        <w:rPr>
          <w:rFonts w:ascii="Times New Roman" w:eastAsia="等线" w:hAnsi="Times New Roman" w:cs="Times New Roman" w:hint="eastAsia"/>
          <w:color w:val="000000"/>
          <w:kern w:val="24"/>
          <w:sz w:val="21"/>
          <w:szCs w:val="21"/>
        </w:rPr>
        <w:t>6.</w:t>
      </w:r>
      <w:r>
        <w:rPr>
          <w:rFonts w:ascii="Times New Roman" w:eastAsia="等线" w:hAnsi="Times New Roman" w:cs="Times New Roman"/>
          <w:color w:val="000000"/>
          <w:kern w:val="24"/>
          <w:sz w:val="21"/>
          <w:szCs w:val="21"/>
        </w:rPr>
        <w:t xml:space="preserve"> Alpha-d</w:t>
      </w:r>
      <w:r>
        <w:rPr>
          <w:rFonts w:ascii="Times New Roman" w:eastAsia="等线" w:hAnsi="Times New Roman" w:cs="Times New Roman"/>
          <w:color w:val="000000"/>
          <w:kern w:val="2"/>
          <w:sz w:val="21"/>
          <w:szCs w:val="21"/>
        </w:rPr>
        <w:t>iversity of bacterial microbiome in conductive and suppressive soils. (</w:t>
      </w:r>
      <w:r w:rsidRPr="00033C0B">
        <w:rPr>
          <w:rFonts w:ascii="Times New Roman" w:eastAsia="等线" w:hAnsi="Times New Roman" w:cs="Times New Roman"/>
          <w:b/>
          <w:bCs/>
          <w:color w:val="000000"/>
          <w:kern w:val="2"/>
          <w:sz w:val="21"/>
          <w:szCs w:val="21"/>
        </w:rPr>
        <w:t>a</w:t>
      </w:r>
      <w:r>
        <w:rPr>
          <w:rFonts w:ascii="Times New Roman" w:eastAsia="等线" w:hAnsi="Times New Roman" w:cs="Times New Roman"/>
          <w:color w:val="000000"/>
          <w:kern w:val="2"/>
          <w:sz w:val="21"/>
          <w:szCs w:val="21"/>
        </w:rPr>
        <w:t>) Shannon index and (</w:t>
      </w:r>
      <w:r w:rsidRPr="00033C0B">
        <w:rPr>
          <w:rFonts w:ascii="Times New Roman" w:eastAsia="等线" w:hAnsi="Times New Roman" w:cs="Times New Roman"/>
          <w:b/>
          <w:bCs/>
          <w:color w:val="000000"/>
          <w:kern w:val="2"/>
          <w:sz w:val="21"/>
          <w:szCs w:val="21"/>
        </w:rPr>
        <w:t>b</w:t>
      </w:r>
      <w:r>
        <w:rPr>
          <w:rFonts w:ascii="Times New Roman" w:eastAsia="等线" w:hAnsi="Times New Roman" w:cs="Times New Roman"/>
          <w:color w:val="000000"/>
          <w:kern w:val="2"/>
          <w:sz w:val="21"/>
          <w:szCs w:val="21"/>
        </w:rPr>
        <w:t xml:space="preserve">) Chao1 index of bacterial community at the ASVs level with premanova testing </w:t>
      </w:r>
      <w:r>
        <w:rPr>
          <w:rFonts w:ascii="Times New Roman" w:eastAsia="等线" w:hAnsi="Times New Roman" w:cs="Times New Roman"/>
          <w:color w:val="000000"/>
          <w:kern w:val="24"/>
          <w:sz w:val="21"/>
          <w:szCs w:val="21"/>
        </w:rPr>
        <w:t>(two-sided Student’s t-test; N = 4)</w:t>
      </w:r>
      <w:r>
        <w:rPr>
          <w:rFonts w:ascii="Times New Roman" w:eastAsia="等线" w:hAnsi="Times New Roman" w:cs="Times New Roman"/>
          <w:color w:val="000000"/>
          <w:kern w:val="2"/>
          <w:sz w:val="21"/>
          <w:szCs w:val="21"/>
        </w:rPr>
        <w:t>. ns denotes nonsignificant.</w:t>
      </w:r>
    </w:p>
    <w:p w14:paraId="097B9733" w14:textId="77777777" w:rsidR="00C33161" w:rsidRDefault="00C33161" w:rsidP="00C33161">
      <w:pPr>
        <w:pStyle w:val="af"/>
        <w:spacing w:before="0" w:beforeAutospacing="0" w:after="0" w:afterAutospacing="0"/>
        <w:jc w:val="both"/>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Fig. S</w:t>
      </w:r>
      <w:r>
        <w:rPr>
          <w:rFonts w:ascii="Times New Roman" w:eastAsia="等线" w:hAnsi="Times New Roman" w:cs="Times New Roman" w:hint="eastAsia"/>
          <w:color w:val="000000"/>
          <w:kern w:val="2"/>
          <w:sz w:val="21"/>
          <w:szCs w:val="21"/>
        </w:rPr>
        <w:t>7.</w:t>
      </w:r>
      <w:r>
        <w:rPr>
          <w:rFonts w:ascii="Times New Roman" w:eastAsia="等线" w:hAnsi="Times New Roman" w:cs="Times New Roman"/>
          <w:color w:val="24292F"/>
          <w:kern w:val="24"/>
          <w:sz w:val="21"/>
          <w:szCs w:val="21"/>
        </w:rPr>
        <w:t xml:space="preserve"> Multiple approaches to analyzing microbiome differences between conductive and suppressive soils. </w:t>
      </w:r>
      <w:r>
        <w:rPr>
          <w:rFonts w:ascii="Times New Roman" w:eastAsia="等线" w:hAnsi="Times New Roman" w:cs="Times New Roman"/>
          <w:color w:val="000000"/>
          <w:kern w:val="2"/>
          <w:sz w:val="21"/>
          <w:szCs w:val="21"/>
        </w:rPr>
        <w:t>(</w:t>
      </w:r>
      <w:r w:rsidRPr="00033C0B">
        <w:rPr>
          <w:rFonts w:ascii="Times New Roman" w:eastAsia="等线" w:hAnsi="Times New Roman" w:cs="Times New Roman"/>
          <w:b/>
          <w:bCs/>
          <w:color w:val="000000"/>
          <w:kern w:val="2"/>
          <w:sz w:val="21"/>
          <w:szCs w:val="21"/>
        </w:rPr>
        <w:t>a</w:t>
      </w:r>
      <w:r>
        <w:rPr>
          <w:rFonts w:ascii="Times New Roman" w:eastAsia="等线" w:hAnsi="Times New Roman" w:cs="Times New Roman"/>
          <w:color w:val="000000"/>
          <w:kern w:val="2"/>
          <w:sz w:val="21"/>
          <w:szCs w:val="21"/>
        </w:rPr>
        <w:t xml:space="preserve">) </w:t>
      </w:r>
      <w:r>
        <w:rPr>
          <w:rFonts w:ascii="Times New Roman" w:eastAsia="-apple-system" w:hAnsi="Times New Roman" w:cs="Times New Roman"/>
          <w:color w:val="24292F"/>
          <w:kern w:val="24"/>
          <w:sz w:val="21"/>
          <w:szCs w:val="21"/>
        </w:rPr>
        <w:t>Enrichment of 11 differential bacterial genera in suppressive soil based on STAMP analysis (</w:t>
      </w:r>
      <w:r>
        <w:rPr>
          <w:rFonts w:ascii="Times New Roman" w:eastAsiaTheme="minorEastAsia" w:hAnsi="Times New Roman" w:cs="Times New Roman" w:hint="eastAsia"/>
          <w:color w:val="24292F"/>
          <w:kern w:val="24"/>
          <w:sz w:val="21"/>
          <w:szCs w:val="21"/>
        </w:rPr>
        <w:t>R</w:t>
      </w:r>
      <w:r>
        <w:rPr>
          <w:rFonts w:ascii="Times New Roman" w:eastAsia="-apple-system" w:hAnsi="Times New Roman" w:cs="Times New Roman"/>
          <w:color w:val="24292F"/>
          <w:kern w:val="24"/>
          <w:sz w:val="21"/>
          <w:szCs w:val="21"/>
        </w:rPr>
        <w:t xml:space="preserve">elative abundance &gt; 0.5%, and </w:t>
      </w:r>
      <w:r w:rsidRPr="007815D9">
        <w:rPr>
          <w:rFonts w:ascii="Times New Roman" w:eastAsiaTheme="minorEastAsia" w:hAnsi="Times New Roman" w:cs="Times New Roman" w:hint="eastAsia"/>
          <w:i/>
          <w:iCs/>
          <w:color w:val="24292F"/>
          <w:kern w:val="24"/>
          <w:sz w:val="21"/>
          <w:szCs w:val="21"/>
        </w:rPr>
        <w:t>P</w:t>
      </w:r>
      <w:r>
        <w:rPr>
          <w:rFonts w:ascii="Times New Roman" w:eastAsia="-apple-system" w:hAnsi="Times New Roman" w:cs="Times New Roman"/>
          <w:color w:val="24292F"/>
          <w:kern w:val="24"/>
          <w:sz w:val="21"/>
          <w:szCs w:val="21"/>
        </w:rPr>
        <w:t xml:space="preserve"> &lt; 0.05). (</w:t>
      </w:r>
      <w:r w:rsidRPr="00033C0B">
        <w:rPr>
          <w:rFonts w:ascii="Times New Roman" w:eastAsia="-apple-system" w:hAnsi="Times New Roman" w:cs="Times New Roman"/>
          <w:b/>
          <w:bCs/>
          <w:color w:val="24292F"/>
          <w:kern w:val="24"/>
          <w:sz w:val="21"/>
          <w:szCs w:val="21"/>
        </w:rPr>
        <w:t>b</w:t>
      </w:r>
      <w:r>
        <w:rPr>
          <w:rFonts w:ascii="Times New Roman" w:eastAsia="-apple-system" w:hAnsi="Times New Roman" w:cs="Times New Roman"/>
          <w:color w:val="24292F"/>
          <w:kern w:val="24"/>
          <w:sz w:val="21"/>
          <w:szCs w:val="21"/>
        </w:rPr>
        <w:t xml:space="preserve">) </w:t>
      </w:r>
      <w:r>
        <w:rPr>
          <w:rFonts w:ascii="Times New Roman" w:eastAsia="等线" w:hAnsi="Times New Roman" w:cs="Times New Roman"/>
          <w:color w:val="000000"/>
          <w:kern w:val="24"/>
          <w:sz w:val="21"/>
          <w:szCs w:val="21"/>
        </w:rPr>
        <w:t>Volcano plots of bacterial genus-level abundance differences in conducive and suppressive soils, where log</w:t>
      </w:r>
      <w:r>
        <w:rPr>
          <w:rFonts w:ascii="Times New Roman" w:eastAsia="等线" w:hAnsi="Times New Roman" w:cs="Times New Roman"/>
          <w:color w:val="000000"/>
          <w:kern w:val="24"/>
          <w:position w:val="-5"/>
          <w:sz w:val="21"/>
          <w:szCs w:val="21"/>
          <w:vertAlign w:val="subscript"/>
        </w:rPr>
        <w:t>2</w:t>
      </w:r>
      <w:r>
        <w:rPr>
          <w:rFonts w:ascii="Times New Roman" w:eastAsia="等线" w:hAnsi="Times New Roman" w:cs="Times New Roman"/>
          <w:color w:val="000000"/>
          <w:kern w:val="24"/>
          <w:sz w:val="21"/>
          <w:szCs w:val="21"/>
        </w:rPr>
        <w:t xml:space="preserve">FC absolute values &gt;2 and </w:t>
      </w:r>
      <w:r w:rsidRPr="007815D9">
        <w:rPr>
          <w:rFonts w:ascii="Times New Roman" w:eastAsia="等线" w:hAnsi="Times New Roman" w:cs="Times New Roman"/>
          <w:i/>
          <w:iCs/>
          <w:color w:val="000000"/>
          <w:kern w:val="24"/>
          <w:sz w:val="21"/>
          <w:szCs w:val="21"/>
        </w:rPr>
        <w:t>P</w:t>
      </w:r>
      <w:r w:rsidRPr="00033C0B">
        <w:rPr>
          <w:rFonts w:ascii="Times New Roman" w:eastAsia="等线" w:hAnsi="Times New Roman" w:cs="Times New Roman"/>
          <w:color w:val="000000"/>
          <w:kern w:val="24"/>
          <w:sz w:val="21"/>
          <w:szCs w:val="21"/>
          <w:vertAlign w:val="subscript"/>
        </w:rPr>
        <w:t>adj</w:t>
      </w:r>
      <w:r>
        <w:rPr>
          <w:rFonts w:ascii="Times New Roman" w:eastAsia="等线" w:hAnsi="Times New Roman" w:cs="Times New Roman"/>
          <w:color w:val="000000"/>
          <w:kern w:val="24"/>
          <w:sz w:val="21"/>
          <w:szCs w:val="21"/>
        </w:rPr>
        <w:t xml:space="preserve"> &lt; 0.05 are considered as potential soil microorganisms that release disease-suppressive VOCs. </w:t>
      </w:r>
      <w:r>
        <w:rPr>
          <w:rFonts w:ascii="Times New Roman" w:eastAsia="-apple-system" w:hAnsi="Times New Roman" w:cs="Times New Roman"/>
          <w:color w:val="24292F"/>
          <w:kern w:val="24"/>
          <w:sz w:val="21"/>
          <w:szCs w:val="21"/>
        </w:rPr>
        <w:t>(</w:t>
      </w:r>
      <w:r w:rsidRPr="00033C0B">
        <w:rPr>
          <w:rFonts w:ascii="Times New Roman" w:eastAsia="-apple-system" w:hAnsi="Times New Roman" w:cs="Times New Roman"/>
          <w:b/>
          <w:bCs/>
          <w:color w:val="24292F"/>
          <w:kern w:val="24"/>
          <w:sz w:val="21"/>
          <w:szCs w:val="21"/>
        </w:rPr>
        <w:t>c</w:t>
      </w:r>
      <w:r>
        <w:rPr>
          <w:rFonts w:ascii="Times New Roman" w:eastAsia="-apple-system" w:hAnsi="Times New Roman" w:cs="Times New Roman"/>
          <w:color w:val="24292F"/>
          <w:kern w:val="24"/>
          <w:sz w:val="21"/>
          <w:szCs w:val="21"/>
        </w:rPr>
        <w:t xml:space="preserve">) Microbial differences between the two types of soils based on LEfSe analysis, showing the top 20 genera by LDA score. The left side indicates the LDA values, and the right side shows the relative abundance of microorganisms in the two types of soils. </w:t>
      </w:r>
      <w:r>
        <w:rPr>
          <w:rFonts w:ascii="Times New Roman" w:eastAsia="等线" w:hAnsi="Times New Roman" w:cs="Times New Roman"/>
          <w:color w:val="000000"/>
          <w:kern w:val="2"/>
          <w:sz w:val="21"/>
          <w:szCs w:val="21"/>
        </w:rPr>
        <w:t xml:space="preserve">The full name of ANPR is </w:t>
      </w:r>
      <w:r>
        <w:rPr>
          <w:rFonts w:ascii="Times New Roman" w:eastAsia="等线" w:hAnsi="Times New Roman" w:cs="Times New Roman"/>
          <w:color w:val="000000"/>
          <w:kern w:val="2"/>
          <w:sz w:val="21"/>
          <w:szCs w:val="21"/>
        </w:rPr>
        <w:lastRenderedPageBreak/>
        <w:t xml:space="preserve">Allorhizobium-Neorhizobium-Pararhizobium-Rhizobium. Asterisks indicate the significance levels: </w:t>
      </w:r>
      <w:r w:rsidRPr="00F41ECA">
        <w:rPr>
          <w:rFonts w:ascii="Times New Roman" w:eastAsia="等线" w:hAnsi="Times New Roman" w:cs="Times New Roman"/>
          <w:i/>
          <w:color w:val="000000"/>
          <w:kern w:val="2"/>
          <w:sz w:val="21"/>
          <w:szCs w:val="21"/>
        </w:rPr>
        <w:t>P&lt;</w:t>
      </w:r>
      <w:r>
        <w:rPr>
          <w:rFonts w:ascii="Times New Roman" w:eastAsia="等线" w:hAnsi="Times New Roman" w:cs="Times New Roman"/>
          <w:color w:val="000000"/>
          <w:kern w:val="2"/>
          <w:sz w:val="21"/>
          <w:szCs w:val="21"/>
        </w:rPr>
        <w:t xml:space="preserve">0.05 is " * ", </w:t>
      </w:r>
      <w:r w:rsidRPr="00F41ECA">
        <w:rPr>
          <w:rFonts w:ascii="Times New Roman" w:eastAsia="等线" w:hAnsi="Times New Roman" w:cs="Times New Roman"/>
          <w:i/>
          <w:color w:val="000000"/>
          <w:kern w:val="2"/>
          <w:sz w:val="21"/>
          <w:szCs w:val="21"/>
        </w:rPr>
        <w:t>P&lt;</w:t>
      </w:r>
      <w:r>
        <w:rPr>
          <w:rFonts w:ascii="Times New Roman" w:eastAsia="等线" w:hAnsi="Times New Roman" w:cs="Times New Roman"/>
          <w:color w:val="000000"/>
          <w:kern w:val="2"/>
          <w:sz w:val="21"/>
          <w:szCs w:val="21"/>
        </w:rPr>
        <w:t xml:space="preserve">0.01 is “** ", and </w:t>
      </w:r>
      <w:r w:rsidRPr="00F41ECA">
        <w:rPr>
          <w:rFonts w:ascii="Times New Roman" w:eastAsia="等线" w:hAnsi="Times New Roman" w:cs="Times New Roman"/>
          <w:i/>
          <w:color w:val="000000"/>
          <w:kern w:val="2"/>
          <w:sz w:val="21"/>
          <w:szCs w:val="21"/>
        </w:rPr>
        <w:t>P&lt;</w:t>
      </w:r>
      <w:r>
        <w:rPr>
          <w:rFonts w:ascii="Times New Roman" w:eastAsia="等线" w:hAnsi="Times New Roman" w:cs="Times New Roman"/>
          <w:color w:val="000000"/>
          <w:kern w:val="2"/>
          <w:sz w:val="21"/>
          <w:szCs w:val="21"/>
        </w:rPr>
        <w:t xml:space="preserve">0.001 is " *** ". </w:t>
      </w:r>
    </w:p>
    <w:p w14:paraId="6564321A" w14:textId="77777777" w:rsidR="00C33161" w:rsidRDefault="00C33161" w:rsidP="00C33161">
      <w:pPr>
        <w:pStyle w:val="af"/>
        <w:spacing w:before="0" w:beforeAutospacing="0" w:after="0" w:afterAutospacing="0"/>
        <w:jc w:val="both"/>
        <w:rPr>
          <w:rFonts w:ascii="Times New Roman" w:eastAsia="等线" w:hAnsi="Times New Roman" w:cs="Times New Roman"/>
          <w:color w:val="000000"/>
          <w:kern w:val="2"/>
          <w:sz w:val="21"/>
          <w:szCs w:val="21"/>
        </w:rPr>
      </w:pPr>
    </w:p>
    <w:p w14:paraId="4FE30096" w14:textId="77777777" w:rsidR="00C33161" w:rsidRDefault="00C33161" w:rsidP="00C33161">
      <w:pPr>
        <w:pStyle w:val="af"/>
        <w:spacing w:before="0" w:beforeAutospacing="0" w:after="0" w:afterAutospacing="0"/>
        <w:jc w:val="center"/>
        <w:rPr>
          <w:rFonts w:ascii="Times New Roman" w:eastAsia="等线" w:hAnsi="Times New Roman" w:cs="Times New Roman"/>
          <w:color w:val="000000"/>
          <w:kern w:val="2"/>
          <w:sz w:val="21"/>
          <w:szCs w:val="21"/>
        </w:rPr>
      </w:pPr>
      <w:r>
        <w:rPr>
          <w:noProof/>
        </w:rPr>
        <w:drawing>
          <wp:inline distT="0" distB="0" distL="0" distR="0" wp14:anchorId="7479B384" wp14:editId="7BE8C1F7">
            <wp:extent cx="4212590" cy="3874135"/>
            <wp:effectExtent l="0" t="0" r="0" b="0"/>
            <wp:docPr id="632495207"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5207" name="图片 1" descr="图表&#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590" cy="3874135"/>
                    </a:xfrm>
                    <a:prstGeom prst="rect">
                      <a:avLst/>
                    </a:prstGeom>
                    <a:noFill/>
                    <a:ln>
                      <a:noFill/>
                    </a:ln>
                  </pic:spPr>
                </pic:pic>
              </a:graphicData>
            </a:graphic>
          </wp:inline>
        </w:drawing>
      </w:r>
    </w:p>
    <w:p w14:paraId="529A5EF8" w14:textId="77777777" w:rsidR="00C33161" w:rsidRPr="005D0EB6" w:rsidRDefault="00C33161" w:rsidP="00C33161">
      <w:pPr>
        <w:pStyle w:val="af"/>
        <w:spacing w:before="0" w:beforeAutospacing="0" w:after="0" w:afterAutospacing="0"/>
        <w:jc w:val="both"/>
        <w:rPr>
          <w:rFonts w:ascii="Times New Roman" w:hAnsi="Times New Roman" w:cs="Times New Roman"/>
          <w:sz w:val="21"/>
          <w:szCs w:val="21"/>
        </w:rPr>
      </w:pPr>
      <w:r>
        <w:rPr>
          <w:rFonts w:ascii="Times New Roman" w:eastAsia="等线" w:hAnsi="Times New Roman" w:cs="Times New Roman"/>
          <w:color w:val="000000"/>
          <w:kern w:val="2"/>
          <w:sz w:val="21"/>
          <w:szCs w:val="21"/>
        </w:rPr>
        <w:t>Fig. S</w:t>
      </w:r>
      <w:r>
        <w:rPr>
          <w:rFonts w:ascii="Times New Roman" w:eastAsia="等线" w:hAnsi="Times New Roman" w:cs="Times New Roman" w:hint="eastAsia"/>
          <w:color w:val="000000"/>
          <w:kern w:val="2"/>
          <w:sz w:val="21"/>
          <w:szCs w:val="21"/>
        </w:rPr>
        <w:t>8</w:t>
      </w:r>
      <w:r>
        <w:rPr>
          <w:rFonts w:ascii="Times New Roman" w:eastAsia="等线" w:hAnsi="Times New Roman" w:cs="Times New Roman"/>
          <w:color w:val="24292F"/>
          <w:kern w:val="24"/>
          <w:sz w:val="21"/>
          <w:szCs w:val="21"/>
        </w:rPr>
        <w:t xml:space="preserve"> </w:t>
      </w:r>
      <w:r>
        <w:rPr>
          <w:rFonts w:ascii="Times New Roman" w:eastAsia="等线" w:hAnsi="Times New Roman" w:cs="Times New Roman"/>
          <w:color w:val="000000"/>
          <w:kern w:val="24"/>
          <w:sz w:val="21"/>
          <w:szCs w:val="21"/>
        </w:rPr>
        <w:t>Composition</w:t>
      </w:r>
      <w:r w:rsidRPr="008903E9">
        <w:rPr>
          <w:rFonts w:ascii="Times New Roman" w:eastAsia="等线" w:hAnsi="Times New Roman" w:cs="Times New Roman"/>
          <w:color w:val="000000"/>
          <w:kern w:val="24"/>
          <w:sz w:val="21"/>
          <w:szCs w:val="21"/>
        </w:rPr>
        <w:t xml:space="preserve"> and variance partitioning analysis of soil VOCs.</w:t>
      </w:r>
      <w:r>
        <w:rPr>
          <w:rFonts w:ascii="Times New Roman" w:eastAsia="等线" w:hAnsi="Times New Roman" w:cs="Times New Roman" w:hint="eastAsia"/>
          <w:color w:val="000000"/>
          <w:kern w:val="24"/>
          <w:sz w:val="21"/>
          <w:szCs w:val="21"/>
        </w:rPr>
        <w:t xml:space="preserve"> </w:t>
      </w:r>
      <w:r w:rsidRPr="008903E9">
        <w:rPr>
          <w:rFonts w:ascii="Times New Roman" w:eastAsia="等线" w:hAnsi="Times New Roman" w:cs="Times New Roman"/>
          <w:color w:val="000000"/>
          <w:kern w:val="24"/>
          <w:sz w:val="21"/>
          <w:szCs w:val="21"/>
        </w:rPr>
        <w:t>(</w:t>
      </w:r>
      <w:r w:rsidRPr="00033C0B">
        <w:rPr>
          <w:rFonts w:ascii="Times New Roman" w:eastAsia="等线" w:hAnsi="Times New Roman" w:cs="Times New Roman"/>
          <w:b/>
          <w:bCs/>
          <w:color w:val="000000"/>
          <w:kern w:val="24"/>
          <w:sz w:val="21"/>
          <w:szCs w:val="21"/>
        </w:rPr>
        <w:t>a</w:t>
      </w:r>
      <w:r w:rsidRPr="008903E9">
        <w:rPr>
          <w:rFonts w:ascii="Times New Roman" w:eastAsia="等线" w:hAnsi="Times New Roman" w:cs="Times New Roman"/>
          <w:color w:val="000000"/>
          <w:kern w:val="24"/>
          <w:sz w:val="21"/>
          <w:szCs w:val="21"/>
        </w:rPr>
        <w:t>) Principal coordinate analysis (PCoA) based on VOC composition showing a clear separation between suppressive and conducive soils. (</w:t>
      </w:r>
      <w:r w:rsidRPr="00033C0B">
        <w:rPr>
          <w:rFonts w:ascii="Times New Roman" w:eastAsia="等线" w:hAnsi="Times New Roman" w:cs="Times New Roman"/>
          <w:b/>
          <w:bCs/>
          <w:color w:val="000000"/>
          <w:kern w:val="24"/>
          <w:sz w:val="21"/>
          <w:szCs w:val="21"/>
        </w:rPr>
        <w:t>b</w:t>
      </w:r>
      <w:r w:rsidRPr="008903E9">
        <w:rPr>
          <w:rFonts w:ascii="Times New Roman" w:eastAsia="等线" w:hAnsi="Times New Roman" w:cs="Times New Roman"/>
          <w:color w:val="000000"/>
          <w:kern w:val="24"/>
          <w:sz w:val="21"/>
          <w:szCs w:val="21"/>
        </w:rPr>
        <w:t>) Variation partitioning analysis (VPA) showing the proportion of variance in VOC composition explained by soil physicochemical properties and bacterial communities. Values represent adjusted R² fractions. Shared, unique, and unexplained portions correspond to the joint, independent, and residual contributions, respectively.</w:t>
      </w:r>
      <w:r w:rsidRPr="00C642C8">
        <w:rPr>
          <w:rFonts w:ascii="Times New Roman" w:eastAsia="等线" w:hAnsi="Times New Roman" w:cs="Times New Roman"/>
          <w:color w:val="000000"/>
          <w:kern w:val="24"/>
          <w:sz w:val="21"/>
          <w:szCs w:val="21"/>
        </w:rPr>
        <w:t xml:space="preserve"> </w:t>
      </w:r>
      <w:r w:rsidRPr="005D0EB6">
        <w:rPr>
          <w:rFonts w:ascii="Times New Roman" w:eastAsia="等线" w:hAnsi="Times New Roman" w:cs="Times New Roman"/>
          <w:color w:val="000000"/>
          <w:kern w:val="24"/>
          <w:sz w:val="21"/>
          <w:szCs w:val="21"/>
        </w:rPr>
        <w:t>(</w:t>
      </w:r>
      <w:r w:rsidRPr="00033C0B">
        <w:rPr>
          <w:rFonts w:ascii="Times New Roman" w:eastAsia="等线" w:hAnsi="Times New Roman" w:cs="Times New Roman" w:hint="eastAsia"/>
          <w:b/>
          <w:bCs/>
          <w:color w:val="000000"/>
          <w:kern w:val="24"/>
          <w:sz w:val="21"/>
          <w:szCs w:val="21"/>
        </w:rPr>
        <w:t>c</w:t>
      </w:r>
      <w:r w:rsidRPr="005D0EB6">
        <w:rPr>
          <w:rFonts w:ascii="Times New Roman" w:eastAsia="等线" w:hAnsi="Times New Roman" w:cs="Times New Roman"/>
          <w:color w:val="000000"/>
          <w:kern w:val="24"/>
          <w:sz w:val="21"/>
          <w:szCs w:val="21"/>
        </w:rPr>
        <w:t xml:space="preserve">) soil physicochemical properties </w:t>
      </w:r>
      <w:r>
        <w:rPr>
          <w:rFonts w:ascii="Times New Roman" w:eastAsia="等线" w:hAnsi="Times New Roman" w:cs="Times New Roman"/>
          <w:color w:val="000000"/>
          <w:kern w:val="24"/>
          <w:sz w:val="21"/>
          <w:szCs w:val="21"/>
        </w:rPr>
        <w:t>and</w:t>
      </w:r>
      <w:r w:rsidRPr="005D0EB6">
        <w:rPr>
          <w:rFonts w:ascii="Times New Roman" w:eastAsia="等线" w:hAnsi="Times New Roman" w:cs="Times New Roman"/>
          <w:color w:val="000000"/>
          <w:kern w:val="24"/>
          <w:sz w:val="21"/>
          <w:szCs w:val="21"/>
        </w:rPr>
        <w:t xml:space="preserve"> (</w:t>
      </w:r>
      <w:r w:rsidRPr="00033C0B">
        <w:rPr>
          <w:rFonts w:ascii="Times New Roman" w:eastAsia="等线" w:hAnsi="Times New Roman" w:cs="Times New Roman" w:hint="eastAsia"/>
          <w:b/>
          <w:bCs/>
          <w:color w:val="000000"/>
          <w:kern w:val="24"/>
          <w:sz w:val="21"/>
          <w:szCs w:val="21"/>
        </w:rPr>
        <w:t>d</w:t>
      </w:r>
      <w:r w:rsidRPr="005D0EB6">
        <w:rPr>
          <w:rFonts w:ascii="Times New Roman" w:eastAsia="等线" w:hAnsi="Times New Roman" w:cs="Times New Roman"/>
          <w:color w:val="000000"/>
          <w:kern w:val="24"/>
          <w:sz w:val="21"/>
          <w:szCs w:val="21"/>
        </w:rPr>
        <w:t>)</w:t>
      </w:r>
      <w:r>
        <w:rPr>
          <w:rFonts w:ascii="Times New Roman" w:eastAsia="等线" w:hAnsi="Times New Roman" w:cs="Times New Roman"/>
          <w:color w:val="000000"/>
          <w:kern w:val="24"/>
          <w:sz w:val="21"/>
          <w:szCs w:val="21"/>
        </w:rPr>
        <w:t xml:space="preserve"> </w:t>
      </w:r>
      <w:r w:rsidRPr="005D0EB6">
        <w:rPr>
          <w:rFonts w:ascii="Times New Roman" w:eastAsia="等线" w:hAnsi="Times New Roman" w:cs="Times New Roman"/>
          <w:color w:val="000000"/>
          <w:kern w:val="24"/>
          <w:sz w:val="21"/>
          <w:szCs w:val="21"/>
        </w:rPr>
        <w:t xml:space="preserve">bacterial communities. Arrows connect corresponding samples in the two ordination spaces; shorter arrows indicate higher similarity. The M² statistic and permutation </w:t>
      </w:r>
      <w:r w:rsidRPr="005D0EB6">
        <w:rPr>
          <w:rFonts w:ascii="Times New Roman" w:eastAsia="等线" w:hAnsi="Times New Roman" w:cs="Times New Roman"/>
          <w:i/>
          <w:iCs/>
          <w:color w:val="000000"/>
          <w:kern w:val="24"/>
          <w:sz w:val="21"/>
          <w:szCs w:val="21"/>
        </w:rPr>
        <w:t>p</w:t>
      </w:r>
      <w:r w:rsidRPr="005D0EB6">
        <w:rPr>
          <w:rFonts w:ascii="Times New Roman" w:eastAsia="等线" w:hAnsi="Times New Roman" w:cs="Times New Roman"/>
          <w:color w:val="000000"/>
          <w:kern w:val="24"/>
          <w:sz w:val="21"/>
          <w:szCs w:val="21"/>
        </w:rPr>
        <w:t>-values denote the degree of matching between the datasets.</w:t>
      </w:r>
      <w:r w:rsidRPr="005D0EB6">
        <w:rPr>
          <w:rFonts w:ascii="Times New Roman" w:eastAsia="等线" w:hAnsi="Times New Roman" w:cs="Times New Roman"/>
          <w:color w:val="000000"/>
          <w:kern w:val="24"/>
          <w:sz w:val="20"/>
          <w:szCs w:val="20"/>
        </w:rPr>
        <w:t xml:space="preserve"> </w:t>
      </w:r>
    </w:p>
    <w:p w14:paraId="073A4031" w14:textId="77777777" w:rsidR="00C33161" w:rsidRPr="00C642C8" w:rsidRDefault="00C33161" w:rsidP="00C33161">
      <w:pPr>
        <w:pStyle w:val="af"/>
        <w:spacing w:before="0" w:beforeAutospacing="0" w:after="0" w:afterAutospacing="0"/>
        <w:jc w:val="both"/>
        <w:rPr>
          <w:rFonts w:ascii="Times New Roman" w:eastAsia="等线" w:hAnsi="Times New Roman" w:cs="Times New Roman"/>
          <w:color w:val="000000"/>
          <w:kern w:val="24"/>
          <w:sz w:val="21"/>
          <w:szCs w:val="21"/>
        </w:rPr>
      </w:pPr>
    </w:p>
    <w:p w14:paraId="60BD4116" w14:textId="77777777" w:rsidR="00C33161" w:rsidRDefault="00C33161" w:rsidP="00C33161">
      <w:pPr>
        <w:pStyle w:val="af"/>
        <w:spacing w:before="0" w:beforeAutospacing="0" w:after="0" w:afterAutospacing="0"/>
        <w:jc w:val="both"/>
        <w:rPr>
          <w:rFonts w:ascii="Times New Roman" w:eastAsia="等线" w:hAnsi="Times New Roman" w:cs="Times New Roman"/>
          <w:color w:val="000000"/>
          <w:kern w:val="24"/>
          <w:sz w:val="21"/>
          <w:szCs w:val="21"/>
        </w:rPr>
      </w:pPr>
    </w:p>
    <w:p w14:paraId="5776C60D" w14:textId="77777777" w:rsidR="00C33161" w:rsidRDefault="00C33161" w:rsidP="00C33161">
      <w:pPr>
        <w:pStyle w:val="af"/>
        <w:spacing w:before="0" w:beforeAutospacing="0" w:after="0" w:afterAutospacing="0"/>
        <w:jc w:val="both"/>
        <w:rPr>
          <w:rFonts w:ascii="Times New Roman" w:eastAsia="等线" w:hAnsi="Times New Roman" w:cs="Times New Roman"/>
          <w:color w:val="000000"/>
          <w:kern w:val="24"/>
          <w:sz w:val="21"/>
          <w:szCs w:val="21"/>
        </w:rPr>
      </w:pPr>
    </w:p>
    <w:p w14:paraId="0298D17E" w14:textId="77777777" w:rsidR="00C33161" w:rsidRDefault="00C33161" w:rsidP="00C33161">
      <w:pPr>
        <w:pStyle w:val="af"/>
        <w:spacing w:before="0" w:beforeAutospacing="0" w:after="0" w:afterAutospacing="0"/>
        <w:jc w:val="both"/>
        <w:rPr>
          <w:rFonts w:ascii="Times New Roman" w:eastAsia="等线" w:hAnsi="Times New Roman" w:cs="Times New Roman"/>
          <w:color w:val="000000"/>
          <w:kern w:val="24"/>
          <w:sz w:val="21"/>
          <w:szCs w:val="21"/>
        </w:rPr>
      </w:pPr>
    </w:p>
    <w:p w14:paraId="3BA99069" w14:textId="77777777" w:rsidR="00C33161" w:rsidRPr="00C714D6" w:rsidRDefault="00C33161" w:rsidP="00C33161">
      <w:pPr>
        <w:rPr>
          <w:rFonts w:ascii="Times New Roman" w:hAnsi="Times New Roman" w:cs="Times New Roman"/>
          <w:b/>
          <w:bCs/>
        </w:rPr>
      </w:pPr>
    </w:p>
    <w:p w14:paraId="53ED15EB" w14:textId="004585A7" w:rsidR="002813FA" w:rsidRPr="00C33161" w:rsidRDefault="002813FA" w:rsidP="00C33161">
      <w:pPr>
        <w:rPr>
          <w:rFonts w:ascii="Times New Roman" w:eastAsia="等线" w:hAnsi="Times New Roman" w:cs="Times New Roman"/>
          <w:color w:val="000000"/>
          <w:kern w:val="24"/>
          <w:szCs w:val="21"/>
        </w:rPr>
      </w:pPr>
    </w:p>
    <w:sectPr w:rsidR="002813FA" w:rsidRPr="00C33161" w:rsidSect="002D34C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9EE7" w14:textId="77777777" w:rsidR="00675D07" w:rsidRDefault="00675D07" w:rsidP="000C4C7A">
      <w:pPr>
        <w:rPr>
          <w:rFonts w:hint="eastAsia"/>
        </w:rPr>
      </w:pPr>
      <w:r>
        <w:separator/>
      </w:r>
    </w:p>
  </w:endnote>
  <w:endnote w:type="continuationSeparator" w:id="0">
    <w:p w14:paraId="51BFBC26" w14:textId="77777777" w:rsidR="00675D07" w:rsidRDefault="00675D07" w:rsidP="000C4C7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ple-system">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BC066" w14:textId="77777777" w:rsidR="00675D07" w:rsidRDefault="00675D07" w:rsidP="000C4C7A">
      <w:pPr>
        <w:rPr>
          <w:rFonts w:hint="eastAsia"/>
        </w:rPr>
      </w:pPr>
      <w:r>
        <w:separator/>
      </w:r>
    </w:p>
  </w:footnote>
  <w:footnote w:type="continuationSeparator" w:id="0">
    <w:p w14:paraId="12DC8653" w14:textId="77777777" w:rsidR="00675D07" w:rsidRDefault="00675D07" w:rsidP="000C4C7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956CF"/>
    <w:multiLevelType w:val="multilevel"/>
    <w:tmpl w:val="2946B1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DA0945"/>
    <w:multiLevelType w:val="hybridMultilevel"/>
    <w:tmpl w:val="920E9466"/>
    <w:lvl w:ilvl="0" w:tplc="E5CA0B7A">
      <w:numFmt w:val="decimal"/>
      <w:lvlText w:val="%1."/>
      <w:lvlJc w:val="left"/>
      <w:pPr>
        <w:ind w:left="1035" w:hanging="615"/>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5C25647"/>
    <w:multiLevelType w:val="hybridMultilevel"/>
    <w:tmpl w:val="6A3E3ED2"/>
    <w:lvl w:ilvl="0" w:tplc="EF6EE5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E026902"/>
    <w:multiLevelType w:val="multilevel"/>
    <w:tmpl w:val="9D40187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3565514"/>
    <w:multiLevelType w:val="hybridMultilevel"/>
    <w:tmpl w:val="3468E488"/>
    <w:lvl w:ilvl="0" w:tplc="F43E833C">
      <w:numFmt w:val="decimal"/>
      <w:lvlText w:val="%1."/>
      <w:lvlJc w:val="left"/>
      <w:pPr>
        <w:ind w:left="615" w:hanging="61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6ED28C1"/>
    <w:multiLevelType w:val="multilevel"/>
    <w:tmpl w:val="76A41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9D14C7"/>
    <w:multiLevelType w:val="hybridMultilevel"/>
    <w:tmpl w:val="9676C73E"/>
    <w:lvl w:ilvl="0" w:tplc="B63A513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E326D82"/>
    <w:multiLevelType w:val="multilevel"/>
    <w:tmpl w:val="B24A3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D97D5C"/>
    <w:multiLevelType w:val="multilevel"/>
    <w:tmpl w:val="23A49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8842F2"/>
    <w:multiLevelType w:val="multilevel"/>
    <w:tmpl w:val="12D4BB0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79CA0108"/>
    <w:multiLevelType w:val="hybridMultilevel"/>
    <w:tmpl w:val="7BBA1F1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B3500F5"/>
    <w:multiLevelType w:val="multilevel"/>
    <w:tmpl w:val="DD465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4573287">
    <w:abstractNumId w:val="2"/>
  </w:num>
  <w:num w:numId="2" w16cid:durableId="648093396">
    <w:abstractNumId w:val="6"/>
  </w:num>
  <w:num w:numId="3" w16cid:durableId="173496438">
    <w:abstractNumId w:val="7"/>
  </w:num>
  <w:num w:numId="4" w16cid:durableId="325212545">
    <w:abstractNumId w:val="8"/>
  </w:num>
  <w:num w:numId="5" w16cid:durableId="979963942">
    <w:abstractNumId w:val="11"/>
  </w:num>
  <w:num w:numId="6" w16cid:durableId="1395852888">
    <w:abstractNumId w:val="5"/>
  </w:num>
  <w:num w:numId="7" w16cid:durableId="339356545">
    <w:abstractNumId w:val="9"/>
  </w:num>
  <w:num w:numId="8" w16cid:durableId="631718017">
    <w:abstractNumId w:val="3"/>
  </w:num>
  <w:num w:numId="9" w16cid:durableId="2020961139">
    <w:abstractNumId w:val="0"/>
  </w:num>
  <w:num w:numId="10" w16cid:durableId="57752549">
    <w:abstractNumId w:val="10"/>
  </w:num>
  <w:num w:numId="11" w16cid:durableId="145168744">
    <w:abstractNumId w:val="1"/>
  </w:num>
  <w:num w:numId="12" w16cid:durableId="6965840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AzMTAzNbYwNDIxMTdU0lEKTi0uzszPAykwrAUA2vG+0SwAAAA="/>
    <w:docVar w:name="EN.InstantFormat" w:val="&lt;ENInstantFormat&gt;&lt;Enabled&gt;1&lt;/Enabled&gt;&lt;ScanUnformatted&gt;1&lt;/ScanUnformatted&gt;&lt;ScanChanges&gt;1&lt;/ScanChanges&gt;&lt;Suspended&gt;0&lt;/Suspended&gt;&lt;/ENInstantFormat&gt;"/>
    <w:docVar w:name="EN.Layout" w:val="&lt;ENLayout&gt;&lt;Style&gt;Eco-Environment &amp;amp; Heal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tzt2r2te2ee2f5ees29vsfxhddwfedz2tspd&quot;&gt;20250516-baimasoilVOCs&lt;record-ids&gt;&lt;item&gt;1&lt;/item&gt;&lt;item&gt;5&lt;/item&gt;&lt;item&gt;7&lt;/item&gt;&lt;item&gt;9&lt;/item&gt;&lt;item&gt;10&lt;/item&gt;&lt;item&gt;11&lt;/item&gt;&lt;item&gt;12&lt;/item&gt;&lt;item&gt;13&lt;/item&gt;&lt;item&gt;14&lt;/item&gt;&lt;item&gt;16&lt;/item&gt;&lt;item&gt;17&lt;/item&gt;&lt;item&gt;18&lt;/item&gt;&lt;item&gt;24&lt;/item&gt;&lt;item&gt;26&lt;/item&gt;&lt;item&gt;27&lt;/item&gt;&lt;item&gt;28&lt;/item&gt;&lt;item&gt;29&lt;/item&gt;&lt;item&gt;33&lt;/item&gt;&lt;item&gt;35&lt;/item&gt;&lt;item&gt;36&lt;/item&gt;&lt;item&gt;38&lt;/item&gt;&lt;item&gt;41&lt;/item&gt;&lt;item&gt;42&lt;/item&gt;&lt;item&gt;44&lt;/item&gt;&lt;item&gt;45&lt;/item&gt;&lt;item&gt;47&lt;/item&gt;&lt;item&gt;49&lt;/item&gt;&lt;item&gt;52&lt;/item&gt;&lt;item&gt;53&lt;/item&gt;&lt;item&gt;55&lt;/item&gt;&lt;item&gt;56&lt;/item&gt;&lt;item&gt;57&lt;/item&gt;&lt;item&gt;62&lt;/item&gt;&lt;item&gt;64&lt;/item&gt;&lt;item&gt;65&lt;/item&gt;&lt;item&gt;69&lt;/item&gt;&lt;item&gt;70&lt;/item&gt;&lt;item&gt;71&lt;/item&gt;&lt;item&gt;73&lt;/item&gt;&lt;item&gt;74&lt;/item&gt;&lt;item&gt;78&lt;/item&gt;&lt;item&gt;93&lt;/item&gt;&lt;/record-ids&gt;&lt;/item&gt;&lt;/Libraries&gt;"/>
  </w:docVars>
  <w:rsids>
    <w:rsidRoot w:val="0010707E"/>
    <w:rsid w:val="00003487"/>
    <w:rsid w:val="00003877"/>
    <w:rsid w:val="00007230"/>
    <w:rsid w:val="0001000A"/>
    <w:rsid w:val="00011C41"/>
    <w:rsid w:val="000157B1"/>
    <w:rsid w:val="00015EAF"/>
    <w:rsid w:val="00017390"/>
    <w:rsid w:val="00021A31"/>
    <w:rsid w:val="00021FE8"/>
    <w:rsid w:val="00021FF5"/>
    <w:rsid w:val="00022030"/>
    <w:rsid w:val="00022C28"/>
    <w:rsid w:val="00025FBA"/>
    <w:rsid w:val="0002769C"/>
    <w:rsid w:val="00027BC4"/>
    <w:rsid w:val="00031919"/>
    <w:rsid w:val="00033718"/>
    <w:rsid w:val="00036D3E"/>
    <w:rsid w:val="0004488C"/>
    <w:rsid w:val="00047D7B"/>
    <w:rsid w:val="000517DB"/>
    <w:rsid w:val="0005554A"/>
    <w:rsid w:val="00057A39"/>
    <w:rsid w:val="00065E61"/>
    <w:rsid w:val="000663CD"/>
    <w:rsid w:val="00070C98"/>
    <w:rsid w:val="00070E42"/>
    <w:rsid w:val="00077182"/>
    <w:rsid w:val="000771C8"/>
    <w:rsid w:val="0008042D"/>
    <w:rsid w:val="000805CA"/>
    <w:rsid w:val="00080A79"/>
    <w:rsid w:val="000817DC"/>
    <w:rsid w:val="000842C4"/>
    <w:rsid w:val="00086954"/>
    <w:rsid w:val="0009136F"/>
    <w:rsid w:val="00092951"/>
    <w:rsid w:val="00092C8C"/>
    <w:rsid w:val="000942F9"/>
    <w:rsid w:val="000963D8"/>
    <w:rsid w:val="0009699B"/>
    <w:rsid w:val="000975EB"/>
    <w:rsid w:val="000A0560"/>
    <w:rsid w:val="000A0DC9"/>
    <w:rsid w:val="000A1B37"/>
    <w:rsid w:val="000A3E0C"/>
    <w:rsid w:val="000A3F4B"/>
    <w:rsid w:val="000A4538"/>
    <w:rsid w:val="000A5BB2"/>
    <w:rsid w:val="000B1296"/>
    <w:rsid w:val="000B3202"/>
    <w:rsid w:val="000B426E"/>
    <w:rsid w:val="000B6EBE"/>
    <w:rsid w:val="000B7588"/>
    <w:rsid w:val="000C096A"/>
    <w:rsid w:val="000C10FA"/>
    <w:rsid w:val="000C310D"/>
    <w:rsid w:val="000C4C7A"/>
    <w:rsid w:val="000C5020"/>
    <w:rsid w:val="000C75B7"/>
    <w:rsid w:val="000D0EE9"/>
    <w:rsid w:val="000D3BAD"/>
    <w:rsid w:val="000D42C4"/>
    <w:rsid w:val="000E0189"/>
    <w:rsid w:val="000E0E8E"/>
    <w:rsid w:val="000E1C63"/>
    <w:rsid w:val="000E39BF"/>
    <w:rsid w:val="000E3B56"/>
    <w:rsid w:val="000E668F"/>
    <w:rsid w:val="000E74A1"/>
    <w:rsid w:val="000F4A3A"/>
    <w:rsid w:val="000F61F7"/>
    <w:rsid w:val="00100507"/>
    <w:rsid w:val="00101903"/>
    <w:rsid w:val="001028CD"/>
    <w:rsid w:val="001031FD"/>
    <w:rsid w:val="001047E0"/>
    <w:rsid w:val="001058D5"/>
    <w:rsid w:val="00106344"/>
    <w:rsid w:val="00106451"/>
    <w:rsid w:val="001064C3"/>
    <w:rsid w:val="0010707E"/>
    <w:rsid w:val="001124D7"/>
    <w:rsid w:val="00113852"/>
    <w:rsid w:val="00116893"/>
    <w:rsid w:val="00116895"/>
    <w:rsid w:val="001178ED"/>
    <w:rsid w:val="001201A7"/>
    <w:rsid w:val="00121852"/>
    <w:rsid w:val="001222F2"/>
    <w:rsid w:val="00123A8B"/>
    <w:rsid w:val="001247AF"/>
    <w:rsid w:val="00124A0A"/>
    <w:rsid w:val="00124F4C"/>
    <w:rsid w:val="00125139"/>
    <w:rsid w:val="0012698B"/>
    <w:rsid w:val="00131108"/>
    <w:rsid w:val="00131FB3"/>
    <w:rsid w:val="00133BA0"/>
    <w:rsid w:val="00135C8E"/>
    <w:rsid w:val="00136362"/>
    <w:rsid w:val="00140B2D"/>
    <w:rsid w:val="00140CCC"/>
    <w:rsid w:val="001419ED"/>
    <w:rsid w:val="0014397C"/>
    <w:rsid w:val="00147B75"/>
    <w:rsid w:val="00151756"/>
    <w:rsid w:val="00151ACB"/>
    <w:rsid w:val="00151C47"/>
    <w:rsid w:val="001527C7"/>
    <w:rsid w:val="00152BC7"/>
    <w:rsid w:val="00160475"/>
    <w:rsid w:val="001604F4"/>
    <w:rsid w:val="00161649"/>
    <w:rsid w:val="0016474E"/>
    <w:rsid w:val="00164E14"/>
    <w:rsid w:val="00170DFF"/>
    <w:rsid w:val="00171DC1"/>
    <w:rsid w:val="0017602B"/>
    <w:rsid w:val="00176D3E"/>
    <w:rsid w:val="00177AB5"/>
    <w:rsid w:val="00180129"/>
    <w:rsid w:val="00180917"/>
    <w:rsid w:val="00180F0F"/>
    <w:rsid w:val="00180FD4"/>
    <w:rsid w:val="001810FA"/>
    <w:rsid w:val="00181569"/>
    <w:rsid w:val="00181DF5"/>
    <w:rsid w:val="00184CAA"/>
    <w:rsid w:val="00185212"/>
    <w:rsid w:val="00185763"/>
    <w:rsid w:val="00185868"/>
    <w:rsid w:val="001926E0"/>
    <w:rsid w:val="00192BDC"/>
    <w:rsid w:val="00192FF3"/>
    <w:rsid w:val="00195A35"/>
    <w:rsid w:val="00195DFC"/>
    <w:rsid w:val="00197D1B"/>
    <w:rsid w:val="001A0E2B"/>
    <w:rsid w:val="001A3A64"/>
    <w:rsid w:val="001A4462"/>
    <w:rsid w:val="001A548F"/>
    <w:rsid w:val="001A6AE4"/>
    <w:rsid w:val="001B00B7"/>
    <w:rsid w:val="001B0B0E"/>
    <w:rsid w:val="001B2738"/>
    <w:rsid w:val="001B3A5C"/>
    <w:rsid w:val="001B46E3"/>
    <w:rsid w:val="001B4CE5"/>
    <w:rsid w:val="001C0219"/>
    <w:rsid w:val="001C21EF"/>
    <w:rsid w:val="001C2E71"/>
    <w:rsid w:val="001C2EFC"/>
    <w:rsid w:val="001C3211"/>
    <w:rsid w:val="001C4200"/>
    <w:rsid w:val="001C4849"/>
    <w:rsid w:val="001C53EA"/>
    <w:rsid w:val="001C53F5"/>
    <w:rsid w:val="001C6570"/>
    <w:rsid w:val="001C69CC"/>
    <w:rsid w:val="001C71B0"/>
    <w:rsid w:val="001C7313"/>
    <w:rsid w:val="001D1289"/>
    <w:rsid w:val="001D25CC"/>
    <w:rsid w:val="001D30CB"/>
    <w:rsid w:val="001D52ED"/>
    <w:rsid w:val="001D53D5"/>
    <w:rsid w:val="001E26EB"/>
    <w:rsid w:val="001E30A2"/>
    <w:rsid w:val="001E358B"/>
    <w:rsid w:val="001E3A4B"/>
    <w:rsid w:val="001E73DE"/>
    <w:rsid w:val="001F4629"/>
    <w:rsid w:val="001F61F9"/>
    <w:rsid w:val="001F759C"/>
    <w:rsid w:val="00203A0D"/>
    <w:rsid w:val="00204E48"/>
    <w:rsid w:val="0020635E"/>
    <w:rsid w:val="00206D12"/>
    <w:rsid w:val="00207BD3"/>
    <w:rsid w:val="00207BF2"/>
    <w:rsid w:val="00216A89"/>
    <w:rsid w:val="002200A9"/>
    <w:rsid w:val="00220F5C"/>
    <w:rsid w:val="00221BAE"/>
    <w:rsid w:val="00222FF8"/>
    <w:rsid w:val="0022435C"/>
    <w:rsid w:val="0022526C"/>
    <w:rsid w:val="002264DE"/>
    <w:rsid w:val="00226FF5"/>
    <w:rsid w:val="00231171"/>
    <w:rsid w:val="00232B76"/>
    <w:rsid w:val="00233AC1"/>
    <w:rsid w:val="00234F23"/>
    <w:rsid w:val="00245882"/>
    <w:rsid w:val="0025121F"/>
    <w:rsid w:val="00251A9A"/>
    <w:rsid w:val="00253392"/>
    <w:rsid w:val="00255800"/>
    <w:rsid w:val="0025589F"/>
    <w:rsid w:val="00257E4E"/>
    <w:rsid w:val="00262493"/>
    <w:rsid w:val="00263D64"/>
    <w:rsid w:val="00264A8C"/>
    <w:rsid w:val="00264FC5"/>
    <w:rsid w:val="00265647"/>
    <w:rsid w:val="00270177"/>
    <w:rsid w:val="00270D1E"/>
    <w:rsid w:val="0027266B"/>
    <w:rsid w:val="00272AC9"/>
    <w:rsid w:val="00273E40"/>
    <w:rsid w:val="00273F25"/>
    <w:rsid w:val="002743AC"/>
    <w:rsid w:val="00274DCD"/>
    <w:rsid w:val="002756C8"/>
    <w:rsid w:val="00276051"/>
    <w:rsid w:val="00277C6B"/>
    <w:rsid w:val="002813FA"/>
    <w:rsid w:val="00281BA2"/>
    <w:rsid w:val="0028356E"/>
    <w:rsid w:val="00283E83"/>
    <w:rsid w:val="00284F39"/>
    <w:rsid w:val="00287641"/>
    <w:rsid w:val="00287E87"/>
    <w:rsid w:val="00291C70"/>
    <w:rsid w:val="00295478"/>
    <w:rsid w:val="0029635A"/>
    <w:rsid w:val="002A41B2"/>
    <w:rsid w:val="002A5FF3"/>
    <w:rsid w:val="002A602E"/>
    <w:rsid w:val="002A7E72"/>
    <w:rsid w:val="002A7FC0"/>
    <w:rsid w:val="002B3658"/>
    <w:rsid w:val="002B408E"/>
    <w:rsid w:val="002B7B9A"/>
    <w:rsid w:val="002B7F3E"/>
    <w:rsid w:val="002C075B"/>
    <w:rsid w:val="002C1728"/>
    <w:rsid w:val="002C2E96"/>
    <w:rsid w:val="002C4090"/>
    <w:rsid w:val="002C4F31"/>
    <w:rsid w:val="002C5ED5"/>
    <w:rsid w:val="002D016E"/>
    <w:rsid w:val="002D34CF"/>
    <w:rsid w:val="002D3FFC"/>
    <w:rsid w:val="002D45A2"/>
    <w:rsid w:val="002D5EC7"/>
    <w:rsid w:val="002D717E"/>
    <w:rsid w:val="002D7BAA"/>
    <w:rsid w:val="002D7C14"/>
    <w:rsid w:val="002E1141"/>
    <w:rsid w:val="002E3643"/>
    <w:rsid w:val="002F36A9"/>
    <w:rsid w:val="002F5913"/>
    <w:rsid w:val="002F6FC5"/>
    <w:rsid w:val="003017C7"/>
    <w:rsid w:val="00303A0A"/>
    <w:rsid w:val="00304A42"/>
    <w:rsid w:val="00306686"/>
    <w:rsid w:val="003078CD"/>
    <w:rsid w:val="003109FA"/>
    <w:rsid w:val="00312151"/>
    <w:rsid w:val="0031341D"/>
    <w:rsid w:val="003138BA"/>
    <w:rsid w:val="0031608B"/>
    <w:rsid w:val="00316260"/>
    <w:rsid w:val="00316E9D"/>
    <w:rsid w:val="003172D4"/>
    <w:rsid w:val="00320130"/>
    <w:rsid w:val="0032145C"/>
    <w:rsid w:val="00322D43"/>
    <w:rsid w:val="0032473D"/>
    <w:rsid w:val="003275A8"/>
    <w:rsid w:val="00327E34"/>
    <w:rsid w:val="003307FC"/>
    <w:rsid w:val="00332B20"/>
    <w:rsid w:val="00333B27"/>
    <w:rsid w:val="0033760D"/>
    <w:rsid w:val="003424A8"/>
    <w:rsid w:val="00342DD2"/>
    <w:rsid w:val="00343021"/>
    <w:rsid w:val="0034430A"/>
    <w:rsid w:val="00344D48"/>
    <w:rsid w:val="003463A1"/>
    <w:rsid w:val="003504BB"/>
    <w:rsid w:val="0035081C"/>
    <w:rsid w:val="00350C3E"/>
    <w:rsid w:val="0035207B"/>
    <w:rsid w:val="00352B38"/>
    <w:rsid w:val="00353BF0"/>
    <w:rsid w:val="00357BD3"/>
    <w:rsid w:val="0036136F"/>
    <w:rsid w:val="003614F1"/>
    <w:rsid w:val="00362051"/>
    <w:rsid w:val="003633CC"/>
    <w:rsid w:val="0036343D"/>
    <w:rsid w:val="00363949"/>
    <w:rsid w:val="003642CF"/>
    <w:rsid w:val="00364CA5"/>
    <w:rsid w:val="00374E66"/>
    <w:rsid w:val="00377708"/>
    <w:rsid w:val="0038109E"/>
    <w:rsid w:val="00381BD0"/>
    <w:rsid w:val="00381EEC"/>
    <w:rsid w:val="00383D37"/>
    <w:rsid w:val="00384E7A"/>
    <w:rsid w:val="0038550B"/>
    <w:rsid w:val="003857B7"/>
    <w:rsid w:val="00385C0F"/>
    <w:rsid w:val="00386904"/>
    <w:rsid w:val="00391B38"/>
    <w:rsid w:val="00393B68"/>
    <w:rsid w:val="00395AA0"/>
    <w:rsid w:val="00396007"/>
    <w:rsid w:val="00396D28"/>
    <w:rsid w:val="003A5CFD"/>
    <w:rsid w:val="003B18AB"/>
    <w:rsid w:val="003B757D"/>
    <w:rsid w:val="003B79AE"/>
    <w:rsid w:val="003B7B5C"/>
    <w:rsid w:val="003C0785"/>
    <w:rsid w:val="003C115F"/>
    <w:rsid w:val="003C174A"/>
    <w:rsid w:val="003C1DAD"/>
    <w:rsid w:val="003C2BE1"/>
    <w:rsid w:val="003C4CE8"/>
    <w:rsid w:val="003C4E38"/>
    <w:rsid w:val="003C696E"/>
    <w:rsid w:val="003D06AD"/>
    <w:rsid w:val="003D08EA"/>
    <w:rsid w:val="003D0908"/>
    <w:rsid w:val="003D1444"/>
    <w:rsid w:val="003D146C"/>
    <w:rsid w:val="003D3A72"/>
    <w:rsid w:val="003D6518"/>
    <w:rsid w:val="003D76D4"/>
    <w:rsid w:val="003D78E5"/>
    <w:rsid w:val="003E24EB"/>
    <w:rsid w:val="003F030A"/>
    <w:rsid w:val="003F069A"/>
    <w:rsid w:val="0040574E"/>
    <w:rsid w:val="00411FED"/>
    <w:rsid w:val="00412ADE"/>
    <w:rsid w:val="00414937"/>
    <w:rsid w:val="0041718B"/>
    <w:rsid w:val="004209EA"/>
    <w:rsid w:val="00421AC1"/>
    <w:rsid w:val="00421BB7"/>
    <w:rsid w:val="00422128"/>
    <w:rsid w:val="004239D9"/>
    <w:rsid w:val="00425184"/>
    <w:rsid w:val="00430C11"/>
    <w:rsid w:val="004310F6"/>
    <w:rsid w:val="004313DC"/>
    <w:rsid w:val="0043243B"/>
    <w:rsid w:val="004326B2"/>
    <w:rsid w:val="0043332E"/>
    <w:rsid w:val="00434CFD"/>
    <w:rsid w:val="00435D2E"/>
    <w:rsid w:val="00435ED8"/>
    <w:rsid w:val="00436C3F"/>
    <w:rsid w:val="00436EFF"/>
    <w:rsid w:val="004409EB"/>
    <w:rsid w:val="00440C4E"/>
    <w:rsid w:val="00445805"/>
    <w:rsid w:val="00447644"/>
    <w:rsid w:val="004478E1"/>
    <w:rsid w:val="00451E87"/>
    <w:rsid w:val="00453932"/>
    <w:rsid w:val="00455604"/>
    <w:rsid w:val="0045578C"/>
    <w:rsid w:val="00456446"/>
    <w:rsid w:val="00457712"/>
    <w:rsid w:val="00461B77"/>
    <w:rsid w:val="00464C46"/>
    <w:rsid w:val="00465552"/>
    <w:rsid w:val="004718E5"/>
    <w:rsid w:val="00473513"/>
    <w:rsid w:val="00474C20"/>
    <w:rsid w:val="004753ED"/>
    <w:rsid w:val="0047746A"/>
    <w:rsid w:val="004808BF"/>
    <w:rsid w:val="004822BC"/>
    <w:rsid w:val="00482677"/>
    <w:rsid w:val="00483E32"/>
    <w:rsid w:val="00486D7E"/>
    <w:rsid w:val="00487D58"/>
    <w:rsid w:val="004902B2"/>
    <w:rsid w:val="00491AE5"/>
    <w:rsid w:val="00492EDE"/>
    <w:rsid w:val="00493DA8"/>
    <w:rsid w:val="00493DB3"/>
    <w:rsid w:val="004A1DE7"/>
    <w:rsid w:val="004A4CB5"/>
    <w:rsid w:val="004A568E"/>
    <w:rsid w:val="004A5FE4"/>
    <w:rsid w:val="004A64FE"/>
    <w:rsid w:val="004A6504"/>
    <w:rsid w:val="004B027A"/>
    <w:rsid w:val="004B14B3"/>
    <w:rsid w:val="004B1637"/>
    <w:rsid w:val="004B7E02"/>
    <w:rsid w:val="004C2FBA"/>
    <w:rsid w:val="004D0E7B"/>
    <w:rsid w:val="004D2EA2"/>
    <w:rsid w:val="004D46D6"/>
    <w:rsid w:val="004D5EE4"/>
    <w:rsid w:val="004D6222"/>
    <w:rsid w:val="004D66E7"/>
    <w:rsid w:val="004D7A9E"/>
    <w:rsid w:val="004E2DBF"/>
    <w:rsid w:val="004E2EB6"/>
    <w:rsid w:val="004E54F6"/>
    <w:rsid w:val="004E6312"/>
    <w:rsid w:val="004F082F"/>
    <w:rsid w:val="004F1308"/>
    <w:rsid w:val="004F5B8E"/>
    <w:rsid w:val="004F5CBE"/>
    <w:rsid w:val="004F768E"/>
    <w:rsid w:val="005065C3"/>
    <w:rsid w:val="00507044"/>
    <w:rsid w:val="00511C7B"/>
    <w:rsid w:val="0051304A"/>
    <w:rsid w:val="005131D4"/>
    <w:rsid w:val="00514887"/>
    <w:rsid w:val="00521992"/>
    <w:rsid w:val="00523255"/>
    <w:rsid w:val="00524966"/>
    <w:rsid w:val="00533252"/>
    <w:rsid w:val="00534E3A"/>
    <w:rsid w:val="005358EF"/>
    <w:rsid w:val="005369E4"/>
    <w:rsid w:val="00537218"/>
    <w:rsid w:val="00537F35"/>
    <w:rsid w:val="0054081D"/>
    <w:rsid w:val="00540937"/>
    <w:rsid w:val="00540E3E"/>
    <w:rsid w:val="005415DC"/>
    <w:rsid w:val="00543465"/>
    <w:rsid w:val="0055297F"/>
    <w:rsid w:val="005529FF"/>
    <w:rsid w:val="00552FCC"/>
    <w:rsid w:val="00554610"/>
    <w:rsid w:val="005548AF"/>
    <w:rsid w:val="005560A0"/>
    <w:rsid w:val="00556734"/>
    <w:rsid w:val="00557883"/>
    <w:rsid w:val="00557F3A"/>
    <w:rsid w:val="00572B51"/>
    <w:rsid w:val="00573097"/>
    <w:rsid w:val="0057315F"/>
    <w:rsid w:val="00573AD6"/>
    <w:rsid w:val="00573DAF"/>
    <w:rsid w:val="00576EE4"/>
    <w:rsid w:val="00576EEE"/>
    <w:rsid w:val="0057733D"/>
    <w:rsid w:val="00580A5F"/>
    <w:rsid w:val="005818DC"/>
    <w:rsid w:val="00581B14"/>
    <w:rsid w:val="00581B43"/>
    <w:rsid w:val="00582D84"/>
    <w:rsid w:val="005852E4"/>
    <w:rsid w:val="005855F6"/>
    <w:rsid w:val="005868F3"/>
    <w:rsid w:val="00587AD5"/>
    <w:rsid w:val="005936C5"/>
    <w:rsid w:val="005953D4"/>
    <w:rsid w:val="005976EF"/>
    <w:rsid w:val="00597CEC"/>
    <w:rsid w:val="005A2740"/>
    <w:rsid w:val="005A5D3D"/>
    <w:rsid w:val="005B05DE"/>
    <w:rsid w:val="005B20FC"/>
    <w:rsid w:val="005B70C1"/>
    <w:rsid w:val="005C5A72"/>
    <w:rsid w:val="005D01BD"/>
    <w:rsid w:val="005D0203"/>
    <w:rsid w:val="005D0EB6"/>
    <w:rsid w:val="005D5D8A"/>
    <w:rsid w:val="005D7111"/>
    <w:rsid w:val="005E00B6"/>
    <w:rsid w:val="005E1074"/>
    <w:rsid w:val="005E5548"/>
    <w:rsid w:val="005E78D9"/>
    <w:rsid w:val="005F087C"/>
    <w:rsid w:val="005F3E28"/>
    <w:rsid w:val="005F40D8"/>
    <w:rsid w:val="005F4842"/>
    <w:rsid w:val="005F6F5D"/>
    <w:rsid w:val="00601E86"/>
    <w:rsid w:val="00603E32"/>
    <w:rsid w:val="006042C1"/>
    <w:rsid w:val="00604AEA"/>
    <w:rsid w:val="00604FBE"/>
    <w:rsid w:val="00605681"/>
    <w:rsid w:val="00606847"/>
    <w:rsid w:val="0061058E"/>
    <w:rsid w:val="00610B8C"/>
    <w:rsid w:val="00611F0F"/>
    <w:rsid w:val="006121DF"/>
    <w:rsid w:val="00613036"/>
    <w:rsid w:val="006130E1"/>
    <w:rsid w:val="0061442C"/>
    <w:rsid w:val="00615610"/>
    <w:rsid w:val="006204F8"/>
    <w:rsid w:val="00620DD3"/>
    <w:rsid w:val="00622317"/>
    <w:rsid w:val="00622FA2"/>
    <w:rsid w:val="00623394"/>
    <w:rsid w:val="00624518"/>
    <w:rsid w:val="006257A3"/>
    <w:rsid w:val="006259A0"/>
    <w:rsid w:val="00625CE6"/>
    <w:rsid w:val="00626325"/>
    <w:rsid w:val="0062671D"/>
    <w:rsid w:val="0062764A"/>
    <w:rsid w:val="00631D48"/>
    <w:rsid w:val="00634B2A"/>
    <w:rsid w:val="006351E9"/>
    <w:rsid w:val="00637375"/>
    <w:rsid w:val="00640056"/>
    <w:rsid w:val="00642578"/>
    <w:rsid w:val="00647E1E"/>
    <w:rsid w:val="006503EF"/>
    <w:rsid w:val="00651CFD"/>
    <w:rsid w:val="006535E6"/>
    <w:rsid w:val="0065390B"/>
    <w:rsid w:val="00653CEB"/>
    <w:rsid w:val="00654744"/>
    <w:rsid w:val="00654A69"/>
    <w:rsid w:val="00660EAD"/>
    <w:rsid w:val="006659B1"/>
    <w:rsid w:val="00665EB5"/>
    <w:rsid w:val="00667686"/>
    <w:rsid w:val="006679AA"/>
    <w:rsid w:val="00670794"/>
    <w:rsid w:val="0067377F"/>
    <w:rsid w:val="006751D8"/>
    <w:rsid w:val="00675501"/>
    <w:rsid w:val="00675D07"/>
    <w:rsid w:val="00677A0D"/>
    <w:rsid w:val="00680445"/>
    <w:rsid w:val="006821EC"/>
    <w:rsid w:val="006839CE"/>
    <w:rsid w:val="00683D6F"/>
    <w:rsid w:val="00685D8A"/>
    <w:rsid w:val="00686580"/>
    <w:rsid w:val="00686869"/>
    <w:rsid w:val="006870D6"/>
    <w:rsid w:val="0068779E"/>
    <w:rsid w:val="006877CD"/>
    <w:rsid w:val="0069104C"/>
    <w:rsid w:val="00692382"/>
    <w:rsid w:val="00692A9E"/>
    <w:rsid w:val="00692B7E"/>
    <w:rsid w:val="00693503"/>
    <w:rsid w:val="00696D1F"/>
    <w:rsid w:val="00696F2A"/>
    <w:rsid w:val="00697954"/>
    <w:rsid w:val="006A2500"/>
    <w:rsid w:val="006A34CF"/>
    <w:rsid w:val="006A7E66"/>
    <w:rsid w:val="006B12D6"/>
    <w:rsid w:val="006B141F"/>
    <w:rsid w:val="006B1CE0"/>
    <w:rsid w:val="006B4106"/>
    <w:rsid w:val="006B43CB"/>
    <w:rsid w:val="006B44BF"/>
    <w:rsid w:val="006B4D7C"/>
    <w:rsid w:val="006B55E0"/>
    <w:rsid w:val="006B641C"/>
    <w:rsid w:val="006B6939"/>
    <w:rsid w:val="006B6F73"/>
    <w:rsid w:val="006B74A2"/>
    <w:rsid w:val="006C24BE"/>
    <w:rsid w:val="006D0636"/>
    <w:rsid w:val="006D10FC"/>
    <w:rsid w:val="006D1C27"/>
    <w:rsid w:val="006D3336"/>
    <w:rsid w:val="006D485A"/>
    <w:rsid w:val="006D5861"/>
    <w:rsid w:val="006D72AB"/>
    <w:rsid w:val="006D7827"/>
    <w:rsid w:val="006E0C4A"/>
    <w:rsid w:val="006E2980"/>
    <w:rsid w:val="006E3B32"/>
    <w:rsid w:val="006E530E"/>
    <w:rsid w:val="006E6029"/>
    <w:rsid w:val="006E7B0A"/>
    <w:rsid w:val="006F0226"/>
    <w:rsid w:val="006F46C8"/>
    <w:rsid w:val="006F4E28"/>
    <w:rsid w:val="006F6931"/>
    <w:rsid w:val="00702634"/>
    <w:rsid w:val="007042AA"/>
    <w:rsid w:val="007117F2"/>
    <w:rsid w:val="00712DFE"/>
    <w:rsid w:val="0071623D"/>
    <w:rsid w:val="007203B1"/>
    <w:rsid w:val="00720F56"/>
    <w:rsid w:val="00723130"/>
    <w:rsid w:val="007255CE"/>
    <w:rsid w:val="0072571C"/>
    <w:rsid w:val="00725ADB"/>
    <w:rsid w:val="00725B3D"/>
    <w:rsid w:val="00726046"/>
    <w:rsid w:val="00726F64"/>
    <w:rsid w:val="0072723F"/>
    <w:rsid w:val="00730744"/>
    <w:rsid w:val="007350BD"/>
    <w:rsid w:val="007353F7"/>
    <w:rsid w:val="00736333"/>
    <w:rsid w:val="007367D0"/>
    <w:rsid w:val="0073773F"/>
    <w:rsid w:val="00740F26"/>
    <w:rsid w:val="00741868"/>
    <w:rsid w:val="00741D4C"/>
    <w:rsid w:val="00750095"/>
    <w:rsid w:val="00750510"/>
    <w:rsid w:val="007505E3"/>
    <w:rsid w:val="007508E6"/>
    <w:rsid w:val="00752651"/>
    <w:rsid w:val="007543C4"/>
    <w:rsid w:val="007566C2"/>
    <w:rsid w:val="00757A2A"/>
    <w:rsid w:val="0076022B"/>
    <w:rsid w:val="00760AF4"/>
    <w:rsid w:val="00762323"/>
    <w:rsid w:val="00762C3B"/>
    <w:rsid w:val="00762F4A"/>
    <w:rsid w:val="00764997"/>
    <w:rsid w:val="007657BF"/>
    <w:rsid w:val="00765935"/>
    <w:rsid w:val="00767491"/>
    <w:rsid w:val="0077042E"/>
    <w:rsid w:val="0077153E"/>
    <w:rsid w:val="00775011"/>
    <w:rsid w:val="00775B32"/>
    <w:rsid w:val="00776497"/>
    <w:rsid w:val="00777A22"/>
    <w:rsid w:val="007815D9"/>
    <w:rsid w:val="007823F6"/>
    <w:rsid w:val="00783FD5"/>
    <w:rsid w:val="007854DE"/>
    <w:rsid w:val="00785C4F"/>
    <w:rsid w:val="0079034C"/>
    <w:rsid w:val="00790874"/>
    <w:rsid w:val="007925CF"/>
    <w:rsid w:val="00792935"/>
    <w:rsid w:val="00795F08"/>
    <w:rsid w:val="007A1670"/>
    <w:rsid w:val="007A3010"/>
    <w:rsid w:val="007B1051"/>
    <w:rsid w:val="007B12EF"/>
    <w:rsid w:val="007B20C2"/>
    <w:rsid w:val="007B2EB8"/>
    <w:rsid w:val="007B321B"/>
    <w:rsid w:val="007B328D"/>
    <w:rsid w:val="007B397D"/>
    <w:rsid w:val="007B7492"/>
    <w:rsid w:val="007C0216"/>
    <w:rsid w:val="007C2FA2"/>
    <w:rsid w:val="007C48FF"/>
    <w:rsid w:val="007C55E7"/>
    <w:rsid w:val="007C5770"/>
    <w:rsid w:val="007C75F3"/>
    <w:rsid w:val="007C7F79"/>
    <w:rsid w:val="007D0690"/>
    <w:rsid w:val="007D3905"/>
    <w:rsid w:val="007D542F"/>
    <w:rsid w:val="007D5AC5"/>
    <w:rsid w:val="007D62E0"/>
    <w:rsid w:val="007D7A9B"/>
    <w:rsid w:val="007E2519"/>
    <w:rsid w:val="007E2B5B"/>
    <w:rsid w:val="007E331B"/>
    <w:rsid w:val="007E5187"/>
    <w:rsid w:val="007E621D"/>
    <w:rsid w:val="007F0EA5"/>
    <w:rsid w:val="007F585A"/>
    <w:rsid w:val="007F7700"/>
    <w:rsid w:val="008011B6"/>
    <w:rsid w:val="00802565"/>
    <w:rsid w:val="008125A4"/>
    <w:rsid w:val="00817385"/>
    <w:rsid w:val="00817694"/>
    <w:rsid w:val="00821353"/>
    <w:rsid w:val="00822148"/>
    <w:rsid w:val="00822D7D"/>
    <w:rsid w:val="0082352C"/>
    <w:rsid w:val="008246B6"/>
    <w:rsid w:val="0082577D"/>
    <w:rsid w:val="00827125"/>
    <w:rsid w:val="0082763B"/>
    <w:rsid w:val="008303BC"/>
    <w:rsid w:val="008311E3"/>
    <w:rsid w:val="0083191F"/>
    <w:rsid w:val="00832781"/>
    <w:rsid w:val="008338C9"/>
    <w:rsid w:val="00834C20"/>
    <w:rsid w:val="00834FE9"/>
    <w:rsid w:val="0083601E"/>
    <w:rsid w:val="00841039"/>
    <w:rsid w:val="00842464"/>
    <w:rsid w:val="0084348F"/>
    <w:rsid w:val="00844B1D"/>
    <w:rsid w:val="00846070"/>
    <w:rsid w:val="00846A81"/>
    <w:rsid w:val="00846B04"/>
    <w:rsid w:val="00846EB9"/>
    <w:rsid w:val="008500AC"/>
    <w:rsid w:val="00850EC9"/>
    <w:rsid w:val="00850F5D"/>
    <w:rsid w:val="00853521"/>
    <w:rsid w:val="00854618"/>
    <w:rsid w:val="00857FCF"/>
    <w:rsid w:val="008605EE"/>
    <w:rsid w:val="00865E6D"/>
    <w:rsid w:val="00866578"/>
    <w:rsid w:val="00866851"/>
    <w:rsid w:val="0086740C"/>
    <w:rsid w:val="00867CFE"/>
    <w:rsid w:val="00872A89"/>
    <w:rsid w:val="008749CC"/>
    <w:rsid w:val="00875A41"/>
    <w:rsid w:val="008763A0"/>
    <w:rsid w:val="008769C0"/>
    <w:rsid w:val="0087792C"/>
    <w:rsid w:val="00880527"/>
    <w:rsid w:val="00881443"/>
    <w:rsid w:val="00883654"/>
    <w:rsid w:val="00883A86"/>
    <w:rsid w:val="00885D0D"/>
    <w:rsid w:val="00886A86"/>
    <w:rsid w:val="00887771"/>
    <w:rsid w:val="008900CB"/>
    <w:rsid w:val="00890259"/>
    <w:rsid w:val="008903E9"/>
    <w:rsid w:val="00890599"/>
    <w:rsid w:val="00890FFD"/>
    <w:rsid w:val="00892634"/>
    <w:rsid w:val="0089272B"/>
    <w:rsid w:val="008940FC"/>
    <w:rsid w:val="00897D2B"/>
    <w:rsid w:val="008A1B51"/>
    <w:rsid w:val="008A2745"/>
    <w:rsid w:val="008A2FE7"/>
    <w:rsid w:val="008A34AF"/>
    <w:rsid w:val="008A3F2F"/>
    <w:rsid w:val="008A42E3"/>
    <w:rsid w:val="008A43BF"/>
    <w:rsid w:val="008A54D0"/>
    <w:rsid w:val="008A5DAC"/>
    <w:rsid w:val="008A7807"/>
    <w:rsid w:val="008B3F3E"/>
    <w:rsid w:val="008B48D4"/>
    <w:rsid w:val="008B65A7"/>
    <w:rsid w:val="008B7AB4"/>
    <w:rsid w:val="008B7BA1"/>
    <w:rsid w:val="008C0A3C"/>
    <w:rsid w:val="008C1D05"/>
    <w:rsid w:val="008C3142"/>
    <w:rsid w:val="008C4929"/>
    <w:rsid w:val="008C4A95"/>
    <w:rsid w:val="008C67D1"/>
    <w:rsid w:val="008C6C89"/>
    <w:rsid w:val="008D3FBA"/>
    <w:rsid w:val="008D45DA"/>
    <w:rsid w:val="008D4D68"/>
    <w:rsid w:val="008D64F9"/>
    <w:rsid w:val="008D729E"/>
    <w:rsid w:val="008E2449"/>
    <w:rsid w:val="008E7D3E"/>
    <w:rsid w:val="008F0FB1"/>
    <w:rsid w:val="008F2289"/>
    <w:rsid w:val="008F5C0B"/>
    <w:rsid w:val="008F5C10"/>
    <w:rsid w:val="00910A50"/>
    <w:rsid w:val="00911B2C"/>
    <w:rsid w:val="00912BE8"/>
    <w:rsid w:val="0091409E"/>
    <w:rsid w:val="00914F48"/>
    <w:rsid w:val="0091797C"/>
    <w:rsid w:val="009238E4"/>
    <w:rsid w:val="00925806"/>
    <w:rsid w:val="00925C1B"/>
    <w:rsid w:val="00926524"/>
    <w:rsid w:val="00930C8D"/>
    <w:rsid w:val="009326F0"/>
    <w:rsid w:val="00932C16"/>
    <w:rsid w:val="00941C81"/>
    <w:rsid w:val="00942429"/>
    <w:rsid w:val="009432FF"/>
    <w:rsid w:val="00943998"/>
    <w:rsid w:val="00945C54"/>
    <w:rsid w:val="009467CE"/>
    <w:rsid w:val="00947A14"/>
    <w:rsid w:val="00954BA8"/>
    <w:rsid w:val="00955502"/>
    <w:rsid w:val="0095601E"/>
    <w:rsid w:val="009564EA"/>
    <w:rsid w:val="009567AC"/>
    <w:rsid w:val="009602D5"/>
    <w:rsid w:val="009608D8"/>
    <w:rsid w:val="0096115A"/>
    <w:rsid w:val="0096129D"/>
    <w:rsid w:val="00961846"/>
    <w:rsid w:val="00962B48"/>
    <w:rsid w:val="009638D8"/>
    <w:rsid w:val="009643DA"/>
    <w:rsid w:val="00964C6D"/>
    <w:rsid w:val="00965EB5"/>
    <w:rsid w:val="00967EB2"/>
    <w:rsid w:val="009704F9"/>
    <w:rsid w:val="00972418"/>
    <w:rsid w:val="009734F9"/>
    <w:rsid w:val="00975A6C"/>
    <w:rsid w:val="00976313"/>
    <w:rsid w:val="0097642C"/>
    <w:rsid w:val="009830E3"/>
    <w:rsid w:val="009838DF"/>
    <w:rsid w:val="009848E4"/>
    <w:rsid w:val="009849B0"/>
    <w:rsid w:val="00984FF8"/>
    <w:rsid w:val="0098636C"/>
    <w:rsid w:val="0098701D"/>
    <w:rsid w:val="00993B01"/>
    <w:rsid w:val="00995B78"/>
    <w:rsid w:val="00995F41"/>
    <w:rsid w:val="00997514"/>
    <w:rsid w:val="009A03D5"/>
    <w:rsid w:val="009A1A16"/>
    <w:rsid w:val="009A3ED8"/>
    <w:rsid w:val="009B01FE"/>
    <w:rsid w:val="009B16C9"/>
    <w:rsid w:val="009B31DB"/>
    <w:rsid w:val="009B5953"/>
    <w:rsid w:val="009B6187"/>
    <w:rsid w:val="009B6E01"/>
    <w:rsid w:val="009B7DBF"/>
    <w:rsid w:val="009C033D"/>
    <w:rsid w:val="009C0E40"/>
    <w:rsid w:val="009C291D"/>
    <w:rsid w:val="009C329D"/>
    <w:rsid w:val="009C5596"/>
    <w:rsid w:val="009C7103"/>
    <w:rsid w:val="009D0B29"/>
    <w:rsid w:val="009D1848"/>
    <w:rsid w:val="009D1B33"/>
    <w:rsid w:val="009D1C77"/>
    <w:rsid w:val="009D66B6"/>
    <w:rsid w:val="009D72A3"/>
    <w:rsid w:val="009E0AF7"/>
    <w:rsid w:val="009E179A"/>
    <w:rsid w:val="009E25F4"/>
    <w:rsid w:val="009E2D3D"/>
    <w:rsid w:val="009E4D3B"/>
    <w:rsid w:val="009E516C"/>
    <w:rsid w:val="009E5B6A"/>
    <w:rsid w:val="009E63F3"/>
    <w:rsid w:val="009F075E"/>
    <w:rsid w:val="009F1278"/>
    <w:rsid w:val="009F167B"/>
    <w:rsid w:val="009F2967"/>
    <w:rsid w:val="009F3EE8"/>
    <w:rsid w:val="00A00CBA"/>
    <w:rsid w:val="00A01B68"/>
    <w:rsid w:val="00A045C0"/>
    <w:rsid w:val="00A0627F"/>
    <w:rsid w:val="00A06538"/>
    <w:rsid w:val="00A0710E"/>
    <w:rsid w:val="00A07543"/>
    <w:rsid w:val="00A0792D"/>
    <w:rsid w:val="00A107F1"/>
    <w:rsid w:val="00A10D0D"/>
    <w:rsid w:val="00A115E9"/>
    <w:rsid w:val="00A12385"/>
    <w:rsid w:val="00A12D86"/>
    <w:rsid w:val="00A1583E"/>
    <w:rsid w:val="00A161F9"/>
    <w:rsid w:val="00A166A7"/>
    <w:rsid w:val="00A16BF2"/>
    <w:rsid w:val="00A179B3"/>
    <w:rsid w:val="00A2288E"/>
    <w:rsid w:val="00A23E4C"/>
    <w:rsid w:val="00A304E7"/>
    <w:rsid w:val="00A30DF3"/>
    <w:rsid w:val="00A3261B"/>
    <w:rsid w:val="00A40A1E"/>
    <w:rsid w:val="00A41BD5"/>
    <w:rsid w:val="00A43D2B"/>
    <w:rsid w:val="00A455F6"/>
    <w:rsid w:val="00A458F6"/>
    <w:rsid w:val="00A47FC7"/>
    <w:rsid w:val="00A53BA5"/>
    <w:rsid w:val="00A555A7"/>
    <w:rsid w:val="00A562AE"/>
    <w:rsid w:val="00A62F64"/>
    <w:rsid w:val="00A63629"/>
    <w:rsid w:val="00A653A1"/>
    <w:rsid w:val="00A653DC"/>
    <w:rsid w:val="00A678F2"/>
    <w:rsid w:val="00A711C9"/>
    <w:rsid w:val="00A71A65"/>
    <w:rsid w:val="00A73003"/>
    <w:rsid w:val="00A7488C"/>
    <w:rsid w:val="00A8092F"/>
    <w:rsid w:val="00A81D18"/>
    <w:rsid w:val="00A81DA1"/>
    <w:rsid w:val="00A821A1"/>
    <w:rsid w:val="00A8255A"/>
    <w:rsid w:val="00A83159"/>
    <w:rsid w:val="00A83216"/>
    <w:rsid w:val="00A85B7C"/>
    <w:rsid w:val="00A87006"/>
    <w:rsid w:val="00A87878"/>
    <w:rsid w:val="00A8790A"/>
    <w:rsid w:val="00A87D41"/>
    <w:rsid w:val="00A87EE2"/>
    <w:rsid w:val="00A90F59"/>
    <w:rsid w:val="00A912FA"/>
    <w:rsid w:val="00A915CB"/>
    <w:rsid w:val="00A91A6C"/>
    <w:rsid w:val="00A92B11"/>
    <w:rsid w:val="00A93EE1"/>
    <w:rsid w:val="00A97955"/>
    <w:rsid w:val="00AA03DF"/>
    <w:rsid w:val="00AA4BCE"/>
    <w:rsid w:val="00AA5B35"/>
    <w:rsid w:val="00AA5BE4"/>
    <w:rsid w:val="00AA5CC1"/>
    <w:rsid w:val="00AB141D"/>
    <w:rsid w:val="00AB1841"/>
    <w:rsid w:val="00AB1B38"/>
    <w:rsid w:val="00AB2493"/>
    <w:rsid w:val="00AB2984"/>
    <w:rsid w:val="00AB37AA"/>
    <w:rsid w:val="00AC28B8"/>
    <w:rsid w:val="00AC2B67"/>
    <w:rsid w:val="00AC716C"/>
    <w:rsid w:val="00AD05C4"/>
    <w:rsid w:val="00AD2144"/>
    <w:rsid w:val="00AD2BA7"/>
    <w:rsid w:val="00AD3530"/>
    <w:rsid w:val="00AE0A44"/>
    <w:rsid w:val="00AE1410"/>
    <w:rsid w:val="00AE1802"/>
    <w:rsid w:val="00AE2A7A"/>
    <w:rsid w:val="00AE3C2A"/>
    <w:rsid w:val="00AE4376"/>
    <w:rsid w:val="00AE6D59"/>
    <w:rsid w:val="00AF3C83"/>
    <w:rsid w:val="00AF41CE"/>
    <w:rsid w:val="00AF4421"/>
    <w:rsid w:val="00AF5DE9"/>
    <w:rsid w:val="00B00982"/>
    <w:rsid w:val="00B062B5"/>
    <w:rsid w:val="00B06311"/>
    <w:rsid w:val="00B06398"/>
    <w:rsid w:val="00B1107D"/>
    <w:rsid w:val="00B1203D"/>
    <w:rsid w:val="00B12A83"/>
    <w:rsid w:val="00B12F5E"/>
    <w:rsid w:val="00B14628"/>
    <w:rsid w:val="00B1493B"/>
    <w:rsid w:val="00B15179"/>
    <w:rsid w:val="00B15CCC"/>
    <w:rsid w:val="00B1799A"/>
    <w:rsid w:val="00B21654"/>
    <w:rsid w:val="00B21ACC"/>
    <w:rsid w:val="00B22C5E"/>
    <w:rsid w:val="00B26F1F"/>
    <w:rsid w:val="00B30BCA"/>
    <w:rsid w:val="00B30FE2"/>
    <w:rsid w:val="00B32A01"/>
    <w:rsid w:val="00B32D79"/>
    <w:rsid w:val="00B335D1"/>
    <w:rsid w:val="00B341ED"/>
    <w:rsid w:val="00B3454C"/>
    <w:rsid w:val="00B34B2B"/>
    <w:rsid w:val="00B353E4"/>
    <w:rsid w:val="00B36147"/>
    <w:rsid w:val="00B365CF"/>
    <w:rsid w:val="00B3736B"/>
    <w:rsid w:val="00B401C1"/>
    <w:rsid w:val="00B41931"/>
    <w:rsid w:val="00B44C7F"/>
    <w:rsid w:val="00B46EEC"/>
    <w:rsid w:val="00B5066E"/>
    <w:rsid w:val="00B50D94"/>
    <w:rsid w:val="00B51681"/>
    <w:rsid w:val="00B51EF2"/>
    <w:rsid w:val="00B52F35"/>
    <w:rsid w:val="00B53621"/>
    <w:rsid w:val="00B536FF"/>
    <w:rsid w:val="00B54451"/>
    <w:rsid w:val="00B5754F"/>
    <w:rsid w:val="00B616BC"/>
    <w:rsid w:val="00B62B14"/>
    <w:rsid w:val="00B64C08"/>
    <w:rsid w:val="00B67910"/>
    <w:rsid w:val="00B72C22"/>
    <w:rsid w:val="00B72D97"/>
    <w:rsid w:val="00B73884"/>
    <w:rsid w:val="00B7579A"/>
    <w:rsid w:val="00B759D6"/>
    <w:rsid w:val="00B75BAB"/>
    <w:rsid w:val="00B8382B"/>
    <w:rsid w:val="00B83DB9"/>
    <w:rsid w:val="00B8600F"/>
    <w:rsid w:val="00B8616F"/>
    <w:rsid w:val="00B867FA"/>
    <w:rsid w:val="00B86CEB"/>
    <w:rsid w:val="00B9018F"/>
    <w:rsid w:val="00B90234"/>
    <w:rsid w:val="00B9151D"/>
    <w:rsid w:val="00B9262F"/>
    <w:rsid w:val="00B936CE"/>
    <w:rsid w:val="00B93E7D"/>
    <w:rsid w:val="00B9576D"/>
    <w:rsid w:val="00BA158A"/>
    <w:rsid w:val="00BA2041"/>
    <w:rsid w:val="00BA2E2E"/>
    <w:rsid w:val="00BA3A0A"/>
    <w:rsid w:val="00BA60F0"/>
    <w:rsid w:val="00BA62B3"/>
    <w:rsid w:val="00BA6B6C"/>
    <w:rsid w:val="00BB5088"/>
    <w:rsid w:val="00BB6150"/>
    <w:rsid w:val="00BB6608"/>
    <w:rsid w:val="00BC0B0E"/>
    <w:rsid w:val="00BC4B8B"/>
    <w:rsid w:val="00BC589E"/>
    <w:rsid w:val="00BD2EA8"/>
    <w:rsid w:val="00BD2F10"/>
    <w:rsid w:val="00BD3E0A"/>
    <w:rsid w:val="00BD3E8D"/>
    <w:rsid w:val="00BD5B67"/>
    <w:rsid w:val="00BD6D4D"/>
    <w:rsid w:val="00BD7FDB"/>
    <w:rsid w:val="00BE09B8"/>
    <w:rsid w:val="00BE2449"/>
    <w:rsid w:val="00BE3A3E"/>
    <w:rsid w:val="00BE6B1F"/>
    <w:rsid w:val="00BF258B"/>
    <w:rsid w:val="00BF303A"/>
    <w:rsid w:val="00BF5771"/>
    <w:rsid w:val="00C04A58"/>
    <w:rsid w:val="00C07410"/>
    <w:rsid w:val="00C07814"/>
    <w:rsid w:val="00C10BC2"/>
    <w:rsid w:val="00C11E73"/>
    <w:rsid w:val="00C12EAA"/>
    <w:rsid w:val="00C137EF"/>
    <w:rsid w:val="00C14E10"/>
    <w:rsid w:val="00C16318"/>
    <w:rsid w:val="00C21FA4"/>
    <w:rsid w:val="00C2528F"/>
    <w:rsid w:val="00C25B34"/>
    <w:rsid w:val="00C26BF4"/>
    <w:rsid w:val="00C32502"/>
    <w:rsid w:val="00C33161"/>
    <w:rsid w:val="00C35288"/>
    <w:rsid w:val="00C40549"/>
    <w:rsid w:val="00C40C46"/>
    <w:rsid w:val="00C42280"/>
    <w:rsid w:val="00C45455"/>
    <w:rsid w:val="00C45472"/>
    <w:rsid w:val="00C51376"/>
    <w:rsid w:val="00C5238E"/>
    <w:rsid w:val="00C529CD"/>
    <w:rsid w:val="00C52BCC"/>
    <w:rsid w:val="00C53A50"/>
    <w:rsid w:val="00C54B70"/>
    <w:rsid w:val="00C56A9E"/>
    <w:rsid w:val="00C570D5"/>
    <w:rsid w:val="00C60F70"/>
    <w:rsid w:val="00C62AF8"/>
    <w:rsid w:val="00C62B32"/>
    <w:rsid w:val="00C642C8"/>
    <w:rsid w:val="00C643E0"/>
    <w:rsid w:val="00C64431"/>
    <w:rsid w:val="00C64899"/>
    <w:rsid w:val="00C66CA4"/>
    <w:rsid w:val="00C71160"/>
    <w:rsid w:val="00C73F1A"/>
    <w:rsid w:val="00C758E5"/>
    <w:rsid w:val="00C80AE2"/>
    <w:rsid w:val="00C81A82"/>
    <w:rsid w:val="00C838CD"/>
    <w:rsid w:val="00C859CB"/>
    <w:rsid w:val="00C8617F"/>
    <w:rsid w:val="00C861C2"/>
    <w:rsid w:val="00C870FA"/>
    <w:rsid w:val="00C9170F"/>
    <w:rsid w:val="00C925C5"/>
    <w:rsid w:val="00C935E8"/>
    <w:rsid w:val="00C95C24"/>
    <w:rsid w:val="00C968CD"/>
    <w:rsid w:val="00CA059D"/>
    <w:rsid w:val="00CA05D2"/>
    <w:rsid w:val="00CA2ADD"/>
    <w:rsid w:val="00CA54EA"/>
    <w:rsid w:val="00CA5BF3"/>
    <w:rsid w:val="00CA5D6F"/>
    <w:rsid w:val="00CA7C50"/>
    <w:rsid w:val="00CA7D45"/>
    <w:rsid w:val="00CA7D7E"/>
    <w:rsid w:val="00CB01E5"/>
    <w:rsid w:val="00CB1DEB"/>
    <w:rsid w:val="00CB2319"/>
    <w:rsid w:val="00CB3398"/>
    <w:rsid w:val="00CB42FF"/>
    <w:rsid w:val="00CB5353"/>
    <w:rsid w:val="00CB76FF"/>
    <w:rsid w:val="00CC0057"/>
    <w:rsid w:val="00CC597B"/>
    <w:rsid w:val="00CC6669"/>
    <w:rsid w:val="00CD0580"/>
    <w:rsid w:val="00CD12F9"/>
    <w:rsid w:val="00CD40BF"/>
    <w:rsid w:val="00CD59E2"/>
    <w:rsid w:val="00CD795D"/>
    <w:rsid w:val="00CE1B9D"/>
    <w:rsid w:val="00CE3943"/>
    <w:rsid w:val="00CE5471"/>
    <w:rsid w:val="00CF025E"/>
    <w:rsid w:val="00CF0C42"/>
    <w:rsid w:val="00CF14BB"/>
    <w:rsid w:val="00CF4259"/>
    <w:rsid w:val="00CF683D"/>
    <w:rsid w:val="00D01604"/>
    <w:rsid w:val="00D02808"/>
    <w:rsid w:val="00D02B1D"/>
    <w:rsid w:val="00D03731"/>
    <w:rsid w:val="00D03FE1"/>
    <w:rsid w:val="00D04276"/>
    <w:rsid w:val="00D1036E"/>
    <w:rsid w:val="00D1097B"/>
    <w:rsid w:val="00D1357E"/>
    <w:rsid w:val="00D149A9"/>
    <w:rsid w:val="00D14EBB"/>
    <w:rsid w:val="00D16788"/>
    <w:rsid w:val="00D200E6"/>
    <w:rsid w:val="00D25218"/>
    <w:rsid w:val="00D255B4"/>
    <w:rsid w:val="00D27593"/>
    <w:rsid w:val="00D277D8"/>
    <w:rsid w:val="00D307EC"/>
    <w:rsid w:val="00D30836"/>
    <w:rsid w:val="00D31A51"/>
    <w:rsid w:val="00D3315E"/>
    <w:rsid w:val="00D33706"/>
    <w:rsid w:val="00D33CF9"/>
    <w:rsid w:val="00D36A93"/>
    <w:rsid w:val="00D41DC4"/>
    <w:rsid w:val="00D42098"/>
    <w:rsid w:val="00D427E1"/>
    <w:rsid w:val="00D432E8"/>
    <w:rsid w:val="00D44702"/>
    <w:rsid w:val="00D4590B"/>
    <w:rsid w:val="00D46883"/>
    <w:rsid w:val="00D46B9D"/>
    <w:rsid w:val="00D50083"/>
    <w:rsid w:val="00D53634"/>
    <w:rsid w:val="00D57E3C"/>
    <w:rsid w:val="00D61FF7"/>
    <w:rsid w:val="00D62856"/>
    <w:rsid w:val="00D64005"/>
    <w:rsid w:val="00D649A3"/>
    <w:rsid w:val="00D64B8F"/>
    <w:rsid w:val="00D66057"/>
    <w:rsid w:val="00D679A2"/>
    <w:rsid w:val="00D710D8"/>
    <w:rsid w:val="00D7171A"/>
    <w:rsid w:val="00D72D1F"/>
    <w:rsid w:val="00D808A6"/>
    <w:rsid w:val="00D81AAF"/>
    <w:rsid w:val="00D823F8"/>
    <w:rsid w:val="00D8326E"/>
    <w:rsid w:val="00D91763"/>
    <w:rsid w:val="00D91872"/>
    <w:rsid w:val="00D934CB"/>
    <w:rsid w:val="00D9371C"/>
    <w:rsid w:val="00D937AC"/>
    <w:rsid w:val="00D93D7D"/>
    <w:rsid w:val="00DA12BF"/>
    <w:rsid w:val="00DA3DB7"/>
    <w:rsid w:val="00DA5B1C"/>
    <w:rsid w:val="00DA5BFC"/>
    <w:rsid w:val="00DB0F5F"/>
    <w:rsid w:val="00DB3111"/>
    <w:rsid w:val="00DB453F"/>
    <w:rsid w:val="00DB5571"/>
    <w:rsid w:val="00DB6C11"/>
    <w:rsid w:val="00DB7C9D"/>
    <w:rsid w:val="00DC255A"/>
    <w:rsid w:val="00DC3484"/>
    <w:rsid w:val="00DC3F37"/>
    <w:rsid w:val="00DC486D"/>
    <w:rsid w:val="00DC4C22"/>
    <w:rsid w:val="00DC7D32"/>
    <w:rsid w:val="00DC7E24"/>
    <w:rsid w:val="00DD19A2"/>
    <w:rsid w:val="00DD2DC7"/>
    <w:rsid w:val="00DD4DCB"/>
    <w:rsid w:val="00DD4FC3"/>
    <w:rsid w:val="00DD687B"/>
    <w:rsid w:val="00DE0A4B"/>
    <w:rsid w:val="00DE175B"/>
    <w:rsid w:val="00DE251D"/>
    <w:rsid w:val="00DE2982"/>
    <w:rsid w:val="00DE2D52"/>
    <w:rsid w:val="00DE453D"/>
    <w:rsid w:val="00DE49C4"/>
    <w:rsid w:val="00DE6BF1"/>
    <w:rsid w:val="00DE7D70"/>
    <w:rsid w:val="00DF0728"/>
    <w:rsid w:val="00DF1B7D"/>
    <w:rsid w:val="00DF30E3"/>
    <w:rsid w:val="00E01935"/>
    <w:rsid w:val="00E03E07"/>
    <w:rsid w:val="00E048FD"/>
    <w:rsid w:val="00E05FF4"/>
    <w:rsid w:val="00E124EA"/>
    <w:rsid w:val="00E14D16"/>
    <w:rsid w:val="00E1700A"/>
    <w:rsid w:val="00E20178"/>
    <w:rsid w:val="00E212C0"/>
    <w:rsid w:val="00E21BAE"/>
    <w:rsid w:val="00E2215F"/>
    <w:rsid w:val="00E224CD"/>
    <w:rsid w:val="00E240F5"/>
    <w:rsid w:val="00E241D7"/>
    <w:rsid w:val="00E244FF"/>
    <w:rsid w:val="00E24654"/>
    <w:rsid w:val="00E24915"/>
    <w:rsid w:val="00E24D4A"/>
    <w:rsid w:val="00E26A22"/>
    <w:rsid w:val="00E30319"/>
    <w:rsid w:val="00E33D26"/>
    <w:rsid w:val="00E35996"/>
    <w:rsid w:val="00E36822"/>
    <w:rsid w:val="00E375C7"/>
    <w:rsid w:val="00E401A1"/>
    <w:rsid w:val="00E40F81"/>
    <w:rsid w:val="00E4184F"/>
    <w:rsid w:val="00E41CEC"/>
    <w:rsid w:val="00E41DD3"/>
    <w:rsid w:val="00E42227"/>
    <w:rsid w:val="00E42951"/>
    <w:rsid w:val="00E447C2"/>
    <w:rsid w:val="00E44EE6"/>
    <w:rsid w:val="00E51CC0"/>
    <w:rsid w:val="00E52403"/>
    <w:rsid w:val="00E529AD"/>
    <w:rsid w:val="00E536CC"/>
    <w:rsid w:val="00E538FB"/>
    <w:rsid w:val="00E5543A"/>
    <w:rsid w:val="00E55CFE"/>
    <w:rsid w:val="00E56A9C"/>
    <w:rsid w:val="00E57200"/>
    <w:rsid w:val="00E613D7"/>
    <w:rsid w:val="00E617F8"/>
    <w:rsid w:val="00E62B41"/>
    <w:rsid w:val="00E62E20"/>
    <w:rsid w:val="00E670A0"/>
    <w:rsid w:val="00E73D3A"/>
    <w:rsid w:val="00E749E8"/>
    <w:rsid w:val="00E76789"/>
    <w:rsid w:val="00E80749"/>
    <w:rsid w:val="00E865ED"/>
    <w:rsid w:val="00E86AE5"/>
    <w:rsid w:val="00E86F5E"/>
    <w:rsid w:val="00E92913"/>
    <w:rsid w:val="00E95DE4"/>
    <w:rsid w:val="00EA00BD"/>
    <w:rsid w:val="00EA329F"/>
    <w:rsid w:val="00EA3B72"/>
    <w:rsid w:val="00EA3B7B"/>
    <w:rsid w:val="00EB0D39"/>
    <w:rsid w:val="00EB25F1"/>
    <w:rsid w:val="00EB37F7"/>
    <w:rsid w:val="00EB4077"/>
    <w:rsid w:val="00EB4173"/>
    <w:rsid w:val="00EB5610"/>
    <w:rsid w:val="00EB6A4A"/>
    <w:rsid w:val="00EC05B6"/>
    <w:rsid w:val="00EC0C85"/>
    <w:rsid w:val="00EC4BD2"/>
    <w:rsid w:val="00EC5BA3"/>
    <w:rsid w:val="00EC6193"/>
    <w:rsid w:val="00ED04C4"/>
    <w:rsid w:val="00ED1B98"/>
    <w:rsid w:val="00ED2749"/>
    <w:rsid w:val="00ED744A"/>
    <w:rsid w:val="00ED77F1"/>
    <w:rsid w:val="00EE006C"/>
    <w:rsid w:val="00EE1423"/>
    <w:rsid w:val="00EE2B9C"/>
    <w:rsid w:val="00EE2BA8"/>
    <w:rsid w:val="00EE470C"/>
    <w:rsid w:val="00EF02A5"/>
    <w:rsid w:val="00EF0CDD"/>
    <w:rsid w:val="00EF2225"/>
    <w:rsid w:val="00EF2AFE"/>
    <w:rsid w:val="00EF2B31"/>
    <w:rsid w:val="00EF5D10"/>
    <w:rsid w:val="00EF7548"/>
    <w:rsid w:val="00EF79EA"/>
    <w:rsid w:val="00F000D5"/>
    <w:rsid w:val="00F01817"/>
    <w:rsid w:val="00F0221C"/>
    <w:rsid w:val="00F02B1E"/>
    <w:rsid w:val="00F0682D"/>
    <w:rsid w:val="00F11245"/>
    <w:rsid w:val="00F1293C"/>
    <w:rsid w:val="00F274FA"/>
    <w:rsid w:val="00F30792"/>
    <w:rsid w:val="00F30ADA"/>
    <w:rsid w:val="00F33ABD"/>
    <w:rsid w:val="00F364ED"/>
    <w:rsid w:val="00F41E7C"/>
    <w:rsid w:val="00F41ECA"/>
    <w:rsid w:val="00F43184"/>
    <w:rsid w:val="00F469CA"/>
    <w:rsid w:val="00F479D4"/>
    <w:rsid w:val="00F5073A"/>
    <w:rsid w:val="00F51599"/>
    <w:rsid w:val="00F53F8E"/>
    <w:rsid w:val="00F56483"/>
    <w:rsid w:val="00F60BB2"/>
    <w:rsid w:val="00F652A7"/>
    <w:rsid w:val="00F65A72"/>
    <w:rsid w:val="00F66E3A"/>
    <w:rsid w:val="00F673C3"/>
    <w:rsid w:val="00F673FF"/>
    <w:rsid w:val="00F71752"/>
    <w:rsid w:val="00F72B30"/>
    <w:rsid w:val="00F74EF5"/>
    <w:rsid w:val="00F7683F"/>
    <w:rsid w:val="00F806A5"/>
    <w:rsid w:val="00F8123C"/>
    <w:rsid w:val="00F82DC6"/>
    <w:rsid w:val="00F8468E"/>
    <w:rsid w:val="00F86736"/>
    <w:rsid w:val="00F90241"/>
    <w:rsid w:val="00F904BE"/>
    <w:rsid w:val="00F91D33"/>
    <w:rsid w:val="00F92E7F"/>
    <w:rsid w:val="00FA19F7"/>
    <w:rsid w:val="00FA2D0B"/>
    <w:rsid w:val="00FA3703"/>
    <w:rsid w:val="00FA3812"/>
    <w:rsid w:val="00FA624A"/>
    <w:rsid w:val="00FB006E"/>
    <w:rsid w:val="00FB4FB2"/>
    <w:rsid w:val="00FB640F"/>
    <w:rsid w:val="00FB6A04"/>
    <w:rsid w:val="00FC01D5"/>
    <w:rsid w:val="00FC3E17"/>
    <w:rsid w:val="00FC4238"/>
    <w:rsid w:val="00FC447C"/>
    <w:rsid w:val="00FC4B40"/>
    <w:rsid w:val="00FC65C3"/>
    <w:rsid w:val="00FC775B"/>
    <w:rsid w:val="00FC7A0D"/>
    <w:rsid w:val="00FD4B91"/>
    <w:rsid w:val="00FD6DC3"/>
    <w:rsid w:val="00FE227B"/>
    <w:rsid w:val="00FE38B0"/>
    <w:rsid w:val="00FE4188"/>
    <w:rsid w:val="00FE58FA"/>
    <w:rsid w:val="00FE7B21"/>
    <w:rsid w:val="00FF2981"/>
    <w:rsid w:val="00FF5051"/>
    <w:rsid w:val="00FF5746"/>
    <w:rsid w:val="00FF5B0C"/>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3A9C70"/>
  <w15:docId w15:val="{D5E96ADC-D437-4068-9D12-F38D058A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1E73"/>
    <w:pPr>
      <w:widowControl w:val="0"/>
      <w:jc w:val="both"/>
    </w:pPr>
  </w:style>
  <w:style w:type="paragraph" w:styleId="1">
    <w:name w:val="heading 1"/>
    <w:basedOn w:val="a"/>
    <w:next w:val="a"/>
    <w:link w:val="10"/>
    <w:uiPriority w:val="9"/>
    <w:qFormat/>
    <w:rsid w:val="00F65A72"/>
    <w:pPr>
      <w:keepNext/>
      <w:keepLines/>
      <w:spacing w:before="340" w:after="330" w:line="578" w:lineRule="auto"/>
      <w:outlineLvl w:val="0"/>
    </w:pPr>
    <w:rPr>
      <w:b/>
      <w:bCs/>
      <w:kern w:val="44"/>
      <w:sz w:val="44"/>
      <w:szCs w:val="44"/>
    </w:rPr>
  </w:style>
  <w:style w:type="paragraph" w:styleId="2">
    <w:name w:val="heading 2"/>
    <w:aliases w:val="二级标题"/>
    <w:next w:val="a"/>
    <w:link w:val="20"/>
    <w:uiPriority w:val="9"/>
    <w:unhideWhenUsed/>
    <w:qFormat/>
    <w:rsid w:val="008D3FBA"/>
    <w:pPr>
      <w:keepNext/>
      <w:keepLines/>
      <w:spacing w:beforeLines="100" w:before="100" w:afterLines="100" w:after="100"/>
      <w:outlineLvl w:val="1"/>
    </w:pPr>
    <w:rPr>
      <w:rFonts w:ascii="Times New Roman" w:eastAsia="黑体" w:hAnsi="Times New Roman" w:cstheme="majorBidi"/>
      <w:bCs/>
      <w:sz w:val="30"/>
      <w:szCs w:val="32"/>
      <w14:ligatures w14:val="none"/>
    </w:rPr>
  </w:style>
  <w:style w:type="paragraph" w:styleId="3">
    <w:name w:val="heading 3"/>
    <w:aliases w:val="三级标题"/>
    <w:basedOn w:val="2"/>
    <w:next w:val="a"/>
    <w:link w:val="30"/>
    <w:uiPriority w:val="9"/>
    <w:unhideWhenUsed/>
    <w:qFormat/>
    <w:rsid w:val="008D3FBA"/>
    <w:pPr>
      <w:spacing w:beforeLines="50" w:before="50" w:afterLines="50" w:after="50" w:line="400" w:lineRule="exact"/>
      <w:outlineLvl w:val="2"/>
    </w:pPr>
    <w:rPr>
      <w:sz w:val="28"/>
    </w:rPr>
  </w:style>
  <w:style w:type="paragraph" w:styleId="4">
    <w:name w:val="heading 4"/>
    <w:aliases w:val="四级标题"/>
    <w:basedOn w:val="3"/>
    <w:next w:val="a"/>
    <w:link w:val="40"/>
    <w:uiPriority w:val="9"/>
    <w:unhideWhenUsed/>
    <w:qFormat/>
    <w:rsid w:val="008D3FBA"/>
    <w:pPr>
      <w:outlineLvl w:val="3"/>
    </w:pPr>
    <w:rPr>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4C7A"/>
    <w:pPr>
      <w:tabs>
        <w:tab w:val="center" w:pos="4153"/>
        <w:tab w:val="right" w:pos="8306"/>
      </w:tabs>
      <w:snapToGrid w:val="0"/>
      <w:jc w:val="center"/>
    </w:pPr>
    <w:rPr>
      <w:sz w:val="18"/>
      <w:szCs w:val="18"/>
    </w:rPr>
  </w:style>
  <w:style w:type="character" w:customStyle="1" w:styleId="a4">
    <w:name w:val="页眉 字符"/>
    <w:basedOn w:val="a0"/>
    <w:link w:val="a3"/>
    <w:uiPriority w:val="99"/>
    <w:rsid w:val="000C4C7A"/>
    <w:rPr>
      <w:sz w:val="18"/>
      <w:szCs w:val="18"/>
    </w:rPr>
  </w:style>
  <w:style w:type="paragraph" w:styleId="a5">
    <w:name w:val="footer"/>
    <w:basedOn w:val="a"/>
    <w:link w:val="a6"/>
    <w:uiPriority w:val="99"/>
    <w:unhideWhenUsed/>
    <w:rsid w:val="000C4C7A"/>
    <w:pPr>
      <w:tabs>
        <w:tab w:val="center" w:pos="4153"/>
        <w:tab w:val="right" w:pos="8306"/>
      </w:tabs>
      <w:snapToGrid w:val="0"/>
      <w:jc w:val="left"/>
    </w:pPr>
    <w:rPr>
      <w:sz w:val="18"/>
      <w:szCs w:val="18"/>
    </w:rPr>
  </w:style>
  <w:style w:type="character" w:customStyle="1" w:styleId="a6">
    <w:name w:val="页脚 字符"/>
    <w:basedOn w:val="a0"/>
    <w:link w:val="a5"/>
    <w:uiPriority w:val="99"/>
    <w:rsid w:val="000C4C7A"/>
    <w:rPr>
      <w:sz w:val="18"/>
      <w:szCs w:val="18"/>
    </w:rPr>
  </w:style>
  <w:style w:type="character" w:customStyle="1" w:styleId="20">
    <w:name w:val="标题 2 字符"/>
    <w:aliases w:val="二级标题 字符"/>
    <w:basedOn w:val="a0"/>
    <w:link w:val="2"/>
    <w:uiPriority w:val="9"/>
    <w:rsid w:val="008D3FBA"/>
    <w:rPr>
      <w:rFonts w:ascii="Times New Roman" w:eastAsia="黑体" w:hAnsi="Times New Roman" w:cstheme="majorBidi"/>
      <w:bCs/>
      <w:sz w:val="30"/>
      <w:szCs w:val="32"/>
      <w14:ligatures w14:val="none"/>
    </w:rPr>
  </w:style>
  <w:style w:type="character" w:customStyle="1" w:styleId="30">
    <w:name w:val="标题 3 字符"/>
    <w:aliases w:val="三级标题 字符"/>
    <w:basedOn w:val="a0"/>
    <w:link w:val="3"/>
    <w:uiPriority w:val="9"/>
    <w:rsid w:val="008D3FBA"/>
    <w:rPr>
      <w:rFonts w:ascii="Times New Roman" w:eastAsia="黑体" w:hAnsi="Times New Roman" w:cstheme="majorBidi"/>
      <w:bCs/>
      <w:sz w:val="28"/>
      <w:szCs w:val="32"/>
      <w14:ligatures w14:val="none"/>
    </w:rPr>
  </w:style>
  <w:style w:type="character" w:customStyle="1" w:styleId="40">
    <w:name w:val="标题 4 字符"/>
    <w:aliases w:val="四级标题 字符"/>
    <w:basedOn w:val="a0"/>
    <w:link w:val="4"/>
    <w:uiPriority w:val="9"/>
    <w:rsid w:val="008D3FBA"/>
    <w:rPr>
      <w:rFonts w:ascii="Times New Roman" w:eastAsia="黑体" w:hAnsi="Times New Roman" w:cstheme="majorBidi"/>
      <w:bCs/>
      <w:sz w:val="24"/>
      <w:szCs w:val="32"/>
      <w14:ligatures w14:val="none"/>
    </w:rPr>
  </w:style>
  <w:style w:type="paragraph" w:styleId="a7">
    <w:name w:val="List Paragraph"/>
    <w:basedOn w:val="a"/>
    <w:uiPriority w:val="99"/>
    <w:qFormat/>
    <w:rsid w:val="00C80AE2"/>
    <w:pPr>
      <w:ind w:firstLineChars="200" w:firstLine="420"/>
    </w:pPr>
  </w:style>
  <w:style w:type="character" w:styleId="a8">
    <w:name w:val="annotation reference"/>
    <w:basedOn w:val="a0"/>
    <w:unhideWhenUsed/>
    <w:rsid w:val="00A8092F"/>
    <w:rPr>
      <w:sz w:val="21"/>
      <w:szCs w:val="21"/>
    </w:rPr>
  </w:style>
  <w:style w:type="paragraph" w:styleId="a9">
    <w:name w:val="annotation text"/>
    <w:basedOn w:val="a"/>
    <w:link w:val="aa"/>
    <w:uiPriority w:val="99"/>
    <w:unhideWhenUsed/>
    <w:rsid w:val="00A8092F"/>
    <w:pPr>
      <w:spacing w:line="400" w:lineRule="exact"/>
      <w:ind w:firstLineChars="200" w:firstLine="200"/>
      <w:jc w:val="left"/>
    </w:pPr>
    <w:rPr>
      <w:rFonts w:ascii="Times New Roman" w:eastAsia="宋体" w:hAnsi="Times New Roman"/>
      <w:sz w:val="24"/>
      <w14:ligatures w14:val="none"/>
    </w:rPr>
  </w:style>
  <w:style w:type="character" w:customStyle="1" w:styleId="aa">
    <w:name w:val="批注文字 字符"/>
    <w:basedOn w:val="a0"/>
    <w:link w:val="a9"/>
    <w:uiPriority w:val="99"/>
    <w:rsid w:val="00A8092F"/>
    <w:rPr>
      <w:rFonts w:ascii="Times New Roman" w:eastAsia="宋体" w:hAnsi="Times New Roman"/>
      <w:sz w:val="24"/>
      <w14:ligatures w14:val="none"/>
    </w:rPr>
  </w:style>
  <w:style w:type="paragraph" w:styleId="ab">
    <w:name w:val="Subtitle"/>
    <w:aliases w:val="表格内容"/>
    <w:basedOn w:val="a"/>
    <w:next w:val="a"/>
    <w:link w:val="ac"/>
    <w:uiPriority w:val="11"/>
    <w:rsid w:val="00A8092F"/>
    <w:pPr>
      <w:spacing w:before="240" w:after="60" w:line="312" w:lineRule="atLeast"/>
      <w:ind w:firstLineChars="200" w:firstLine="200"/>
      <w:jc w:val="center"/>
      <w:outlineLvl w:val="1"/>
    </w:pPr>
    <w:rPr>
      <w:rFonts w:ascii="Times New Roman" w:eastAsia="宋体" w:hAnsi="Times New Roman"/>
      <w:b/>
      <w:bCs/>
      <w:kern w:val="28"/>
      <w:sz w:val="18"/>
      <w:szCs w:val="32"/>
      <w14:ligatures w14:val="none"/>
    </w:rPr>
  </w:style>
  <w:style w:type="character" w:customStyle="1" w:styleId="ac">
    <w:name w:val="副标题 字符"/>
    <w:aliases w:val="表格内容 字符"/>
    <w:basedOn w:val="a0"/>
    <w:link w:val="ab"/>
    <w:uiPriority w:val="11"/>
    <w:rsid w:val="00A8092F"/>
    <w:rPr>
      <w:rFonts w:ascii="Times New Roman" w:eastAsia="宋体" w:hAnsi="Times New Roman"/>
      <w:b/>
      <w:bCs/>
      <w:kern w:val="28"/>
      <w:sz w:val="18"/>
      <w:szCs w:val="32"/>
      <w14:ligatures w14:val="none"/>
    </w:rPr>
  </w:style>
  <w:style w:type="character" w:customStyle="1" w:styleId="10">
    <w:name w:val="标题 1 字符"/>
    <w:basedOn w:val="a0"/>
    <w:link w:val="1"/>
    <w:uiPriority w:val="9"/>
    <w:rsid w:val="00F65A72"/>
    <w:rPr>
      <w:b/>
      <w:bCs/>
      <w:kern w:val="44"/>
      <w:sz w:val="44"/>
      <w:szCs w:val="44"/>
    </w:rPr>
  </w:style>
  <w:style w:type="paragraph" w:styleId="ad">
    <w:name w:val="annotation subject"/>
    <w:basedOn w:val="a9"/>
    <w:next w:val="a9"/>
    <w:link w:val="ae"/>
    <w:uiPriority w:val="99"/>
    <w:semiHidden/>
    <w:unhideWhenUsed/>
    <w:rsid w:val="00930C8D"/>
    <w:pPr>
      <w:spacing w:line="240" w:lineRule="auto"/>
      <w:ind w:firstLineChars="0" w:firstLine="0"/>
    </w:pPr>
    <w:rPr>
      <w:rFonts w:asciiTheme="minorHAnsi" w:eastAsiaTheme="minorEastAsia" w:hAnsiTheme="minorHAnsi"/>
      <w:b/>
      <w:bCs/>
      <w:sz w:val="21"/>
      <w14:ligatures w14:val="standardContextual"/>
    </w:rPr>
  </w:style>
  <w:style w:type="character" w:customStyle="1" w:styleId="ae">
    <w:name w:val="批注主题 字符"/>
    <w:basedOn w:val="aa"/>
    <w:link w:val="ad"/>
    <w:uiPriority w:val="99"/>
    <w:semiHidden/>
    <w:rsid w:val="00930C8D"/>
    <w:rPr>
      <w:rFonts w:ascii="Times New Roman" w:eastAsia="宋体" w:hAnsi="Times New Roman"/>
      <w:b/>
      <w:bCs/>
      <w:sz w:val="24"/>
      <w14:ligatures w14:val="none"/>
    </w:rPr>
  </w:style>
  <w:style w:type="paragraph" w:styleId="af">
    <w:name w:val="Normal (Web)"/>
    <w:basedOn w:val="a"/>
    <w:uiPriority w:val="99"/>
    <w:unhideWhenUsed/>
    <w:rsid w:val="00665EB5"/>
    <w:pPr>
      <w:widowControl/>
      <w:spacing w:before="100" w:beforeAutospacing="1" w:after="100" w:afterAutospacing="1"/>
      <w:jc w:val="left"/>
    </w:pPr>
    <w:rPr>
      <w:rFonts w:ascii="宋体" w:eastAsia="宋体" w:hAnsi="宋体" w:cs="宋体"/>
      <w:kern w:val="0"/>
      <w:sz w:val="24"/>
      <w:szCs w:val="24"/>
      <w14:ligatures w14:val="none"/>
    </w:rPr>
  </w:style>
  <w:style w:type="character" w:styleId="af0">
    <w:name w:val="Hyperlink"/>
    <w:basedOn w:val="a0"/>
    <w:uiPriority w:val="99"/>
    <w:unhideWhenUsed/>
    <w:rsid w:val="00EC4BD2"/>
    <w:rPr>
      <w:color w:val="0563C1" w:themeColor="hyperlink"/>
      <w:u w:val="single"/>
    </w:rPr>
  </w:style>
  <w:style w:type="character" w:styleId="af1">
    <w:name w:val="Unresolved Mention"/>
    <w:basedOn w:val="a0"/>
    <w:uiPriority w:val="99"/>
    <w:semiHidden/>
    <w:unhideWhenUsed/>
    <w:rsid w:val="00EC4BD2"/>
    <w:rPr>
      <w:color w:val="605E5C"/>
      <w:shd w:val="clear" w:color="auto" w:fill="E1DFDD"/>
    </w:rPr>
  </w:style>
  <w:style w:type="paragraph" w:styleId="HTML">
    <w:name w:val="HTML Preformatted"/>
    <w:basedOn w:val="a"/>
    <w:link w:val="HTML0"/>
    <w:uiPriority w:val="99"/>
    <w:semiHidden/>
    <w:unhideWhenUsed/>
    <w:rsid w:val="00031919"/>
    <w:rPr>
      <w:rFonts w:ascii="Courier New" w:hAnsi="Courier New" w:cs="Courier New"/>
      <w:sz w:val="20"/>
      <w:szCs w:val="20"/>
    </w:rPr>
  </w:style>
  <w:style w:type="character" w:customStyle="1" w:styleId="HTML0">
    <w:name w:val="HTML 预设格式 字符"/>
    <w:basedOn w:val="a0"/>
    <w:link w:val="HTML"/>
    <w:uiPriority w:val="99"/>
    <w:semiHidden/>
    <w:rsid w:val="00031919"/>
    <w:rPr>
      <w:rFonts w:ascii="Courier New" w:hAnsi="Courier New" w:cs="Courier New"/>
      <w:sz w:val="20"/>
      <w:szCs w:val="20"/>
    </w:rPr>
  </w:style>
  <w:style w:type="paragraph" w:customStyle="1" w:styleId="EndNoteBibliographyTitle">
    <w:name w:val="EndNote Bibliography Title"/>
    <w:basedOn w:val="a"/>
    <w:link w:val="EndNoteBibliographyTitle0"/>
    <w:rsid w:val="007508E6"/>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7508E6"/>
    <w:rPr>
      <w:rFonts w:ascii="等线" w:eastAsia="等线" w:hAnsi="等线"/>
      <w:noProof/>
      <w:sz w:val="20"/>
    </w:rPr>
  </w:style>
  <w:style w:type="paragraph" w:customStyle="1" w:styleId="EndNoteBibliography">
    <w:name w:val="EndNote Bibliography"/>
    <w:basedOn w:val="a"/>
    <w:link w:val="EndNoteBibliography0"/>
    <w:rsid w:val="007508E6"/>
    <w:rPr>
      <w:rFonts w:ascii="等线" w:eastAsia="等线" w:hAnsi="等线"/>
      <w:noProof/>
      <w:sz w:val="20"/>
    </w:rPr>
  </w:style>
  <w:style w:type="character" w:customStyle="1" w:styleId="EndNoteBibliography0">
    <w:name w:val="EndNote Bibliography 字符"/>
    <w:basedOn w:val="a0"/>
    <w:link w:val="EndNoteBibliography"/>
    <w:rsid w:val="007508E6"/>
    <w:rPr>
      <w:rFonts w:ascii="等线" w:eastAsia="等线" w:hAnsi="等线"/>
      <w:noProof/>
      <w:sz w:val="20"/>
    </w:rPr>
  </w:style>
  <w:style w:type="paragraph" w:styleId="af2">
    <w:name w:val="Revision"/>
    <w:hidden/>
    <w:uiPriority w:val="99"/>
    <w:semiHidden/>
    <w:rsid w:val="00AD3530"/>
  </w:style>
  <w:style w:type="character" w:styleId="af3">
    <w:name w:val="line number"/>
    <w:basedOn w:val="a0"/>
    <w:uiPriority w:val="99"/>
    <w:semiHidden/>
    <w:unhideWhenUsed/>
    <w:rsid w:val="002D34CF"/>
  </w:style>
  <w:style w:type="character" w:styleId="af4">
    <w:name w:val="FollowedHyperlink"/>
    <w:basedOn w:val="a0"/>
    <w:uiPriority w:val="99"/>
    <w:semiHidden/>
    <w:unhideWhenUsed/>
    <w:rsid w:val="005F3E28"/>
    <w:rPr>
      <w:color w:val="954F72" w:themeColor="followedHyperlink"/>
      <w:u w:val="single"/>
    </w:rPr>
  </w:style>
  <w:style w:type="character" w:styleId="af5">
    <w:name w:val="Strong"/>
    <w:basedOn w:val="a0"/>
    <w:uiPriority w:val="22"/>
    <w:qFormat/>
    <w:rsid w:val="00BA6B6C"/>
    <w:rPr>
      <w:b/>
      <w:bCs/>
    </w:rPr>
  </w:style>
  <w:style w:type="character" w:styleId="af6">
    <w:name w:val="Emphasis"/>
    <w:basedOn w:val="a0"/>
    <w:uiPriority w:val="20"/>
    <w:qFormat/>
    <w:rsid w:val="00BA6B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326">
      <w:bodyDiv w:val="1"/>
      <w:marLeft w:val="0"/>
      <w:marRight w:val="0"/>
      <w:marTop w:val="0"/>
      <w:marBottom w:val="0"/>
      <w:divBdr>
        <w:top w:val="none" w:sz="0" w:space="0" w:color="auto"/>
        <w:left w:val="none" w:sz="0" w:space="0" w:color="auto"/>
        <w:bottom w:val="none" w:sz="0" w:space="0" w:color="auto"/>
        <w:right w:val="none" w:sz="0" w:space="0" w:color="auto"/>
      </w:divBdr>
    </w:div>
    <w:div w:id="17434432">
      <w:bodyDiv w:val="1"/>
      <w:marLeft w:val="0"/>
      <w:marRight w:val="0"/>
      <w:marTop w:val="0"/>
      <w:marBottom w:val="0"/>
      <w:divBdr>
        <w:top w:val="none" w:sz="0" w:space="0" w:color="auto"/>
        <w:left w:val="none" w:sz="0" w:space="0" w:color="auto"/>
        <w:bottom w:val="none" w:sz="0" w:space="0" w:color="auto"/>
        <w:right w:val="none" w:sz="0" w:space="0" w:color="auto"/>
      </w:divBdr>
    </w:div>
    <w:div w:id="49043680">
      <w:bodyDiv w:val="1"/>
      <w:marLeft w:val="0"/>
      <w:marRight w:val="0"/>
      <w:marTop w:val="0"/>
      <w:marBottom w:val="0"/>
      <w:divBdr>
        <w:top w:val="none" w:sz="0" w:space="0" w:color="auto"/>
        <w:left w:val="none" w:sz="0" w:space="0" w:color="auto"/>
        <w:bottom w:val="none" w:sz="0" w:space="0" w:color="auto"/>
        <w:right w:val="none" w:sz="0" w:space="0" w:color="auto"/>
      </w:divBdr>
    </w:div>
    <w:div w:id="55932826">
      <w:bodyDiv w:val="1"/>
      <w:marLeft w:val="0"/>
      <w:marRight w:val="0"/>
      <w:marTop w:val="0"/>
      <w:marBottom w:val="0"/>
      <w:divBdr>
        <w:top w:val="none" w:sz="0" w:space="0" w:color="auto"/>
        <w:left w:val="none" w:sz="0" w:space="0" w:color="auto"/>
        <w:bottom w:val="none" w:sz="0" w:space="0" w:color="auto"/>
        <w:right w:val="none" w:sz="0" w:space="0" w:color="auto"/>
      </w:divBdr>
    </w:div>
    <w:div w:id="71901519">
      <w:bodyDiv w:val="1"/>
      <w:marLeft w:val="0"/>
      <w:marRight w:val="0"/>
      <w:marTop w:val="0"/>
      <w:marBottom w:val="0"/>
      <w:divBdr>
        <w:top w:val="none" w:sz="0" w:space="0" w:color="auto"/>
        <w:left w:val="none" w:sz="0" w:space="0" w:color="auto"/>
        <w:bottom w:val="none" w:sz="0" w:space="0" w:color="auto"/>
        <w:right w:val="none" w:sz="0" w:space="0" w:color="auto"/>
      </w:divBdr>
    </w:div>
    <w:div w:id="73671378">
      <w:bodyDiv w:val="1"/>
      <w:marLeft w:val="0"/>
      <w:marRight w:val="0"/>
      <w:marTop w:val="0"/>
      <w:marBottom w:val="0"/>
      <w:divBdr>
        <w:top w:val="none" w:sz="0" w:space="0" w:color="auto"/>
        <w:left w:val="none" w:sz="0" w:space="0" w:color="auto"/>
        <w:bottom w:val="none" w:sz="0" w:space="0" w:color="auto"/>
        <w:right w:val="none" w:sz="0" w:space="0" w:color="auto"/>
      </w:divBdr>
    </w:div>
    <w:div w:id="84958458">
      <w:bodyDiv w:val="1"/>
      <w:marLeft w:val="0"/>
      <w:marRight w:val="0"/>
      <w:marTop w:val="0"/>
      <w:marBottom w:val="0"/>
      <w:divBdr>
        <w:top w:val="none" w:sz="0" w:space="0" w:color="auto"/>
        <w:left w:val="none" w:sz="0" w:space="0" w:color="auto"/>
        <w:bottom w:val="none" w:sz="0" w:space="0" w:color="auto"/>
        <w:right w:val="none" w:sz="0" w:space="0" w:color="auto"/>
      </w:divBdr>
    </w:div>
    <w:div w:id="87233187">
      <w:bodyDiv w:val="1"/>
      <w:marLeft w:val="0"/>
      <w:marRight w:val="0"/>
      <w:marTop w:val="0"/>
      <w:marBottom w:val="0"/>
      <w:divBdr>
        <w:top w:val="none" w:sz="0" w:space="0" w:color="auto"/>
        <w:left w:val="none" w:sz="0" w:space="0" w:color="auto"/>
        <w:bottom w:val="none" w:sz="0" w:space="0" w:color="auto"/>
        <w:right w:val="none" w:sz="0" w:space="0" w:color="auto"/>
      </w:divBdr>
    </w:div>
    <w:div w:id="99490794">
      <w:bodyDiv w:val="1"/>
      <w:marLeft w:val="0"/>
      <w:marRight w:val="0"/>
      <w:marTop w:val="0"/>
      <w:marBottom w:val="0"/>
      <w:divBdr>
        <w:top w:val="none" w:sz="0" w:space="0" w:color="auto"/>
        <w:left w:val="none" w:sz="0" w:space="0" w:color="auto"/>
        <w:bottom w:val="none" w:sz="0" w:space="0" w:color="auto"/>
        <w:right w:val="none" w:sz="0" w:space="0" w:color="auto"/>
      </w:divBdr>
    </w:div>
    <w:div w:id="100221708">
      <w:bodyDiv w:val="1"/>
      <w:marLeft w:val="0"/>
      <w:marRight w:val="0"/>
      <w:marTop w:val="0"/>
      <w:marBottom w:val="0"/>
      <w:divBdr>
        <w:top w:val="none" w:sz="0" w:space="0" w:color="auto"/>
        <w:left w:val="none" w:sz="0" w:space="0" w:color="auto"/>
        <w:bottom w:val="none" w:sz="0" w:space="0" w:color="auto"/>
        <w:right w:val="none" w:sz="0" w:space="0" w:color="auto"/>
      </w:divBdr>
    </w:div>
    <w:div w:id="104346016">
      <w:bodyDiv w:val="1"/>
      <w:marLeft w:val="0"/>
      <w:marRight w:val="0"/>
      <w:marTop w:val="0"/>
      <w:marBottom w:val="0"/>
      <w:divBdr>
        <w:top w:val="none" w:sz="0" w:space="0" w:color="auto"/>
        <w:left w:val="none" w:sz="0" w:space="0" w:color="auto"/>
        <w:bottom w:val="none" w:sz="0" w:space="0" w:color="auto"/>
        <w:right w:val="none" w:sz="0" w:space="0" w:color="auto"/>
      </w:divBdr>
    </w:div>
    <w:div w:id="105470282">
      <w:bodyDiv w:val="1"/>
      <w:marLeft w:val="0"/>
      <w:marRight w:val="0"/>
      <w:marTop w:val="0"/>
      <w:marBottom w:val="0"/>
      <w:divBdr>
        <w:top w:val="none" w:sz="0" w:space="0" w:color="auto"/>
        <w:left w:val="none" w:sz="0" w:space="0" w:color="auto"/>
        <w:bottom w:val="none" w:sz="0" w:space="0" w:color="auto"/>
        <w:right w:val="none" w:sz="0" w:space="0" w:color="auto"/>
      </w:divBdr>
    </w:div>
    <w:div w:id="116072328">
      <w:bodyDiv w:val="1"/>
      <w:marLeft w:val="0"/>
      <w:marRight w:val="0"/>
      <w:marTop w:val="0"/>
      <w:marBottom w:val="0"/>
      <w:divBdr>
        <w:top w:val="none" w:sz="0" w:space="0" w:color="auto"/>
        <w:left w:val="none" w:sz="0" w:space="0" w:color="auto"/>
        <w:bottom w:val="none" w:sz="0" w:space="0" w:color="auto"/>
        <w:right w:val="none" w:sz="0" w:space="0" w:color="auto"/>
      </w:divBdr>
    </w:div>
    <w:div w:id="117264449">
      <w:bodyDiv w:val="1"/>
      <w:marLeft w:val="0"/>
      <w:marRight w:val="0"/>
      <w:marTop w:val="0"/>
      <w:marBottom w:val="0"/>
      <w:divBdr>
        <w:top w:val="none" w:sz="0" w:space="0" w:color="auto"/>
        <w:left w:val="none" w:sz="0" w:space="0" w:color="auto"/>
        <w:bottom w:val="none" w:sz="0" w:space="0" w:color="auto"/>
        <w:right w:val="none" w:sz="0" w:space="0" w:color="auto"/>
      </w:divBdr>
    </w:div>
    <w:div w:id="123619695">
      <w:bodyDiv w:val="1"/>
      <w:marLeft w:val="0"/>
      <w:marRight w:val="0"/>
      <w:marTop w:val="0"/>
      <w:marBottom w:val="0"/>
      <w:divBdr>
        <w:top w:val="none" w:sz="0" w:space="0" w:color="auto"/>
        <w:left w:val="none" w:sz="0" w:space="0" w:color="auto"/>
        <w:bottom w:val="none" w:sz="0" w:space="0" w:color="auto"/>
        <w:right w:val="none" w:sz="0" w:space="0" w:color="auto"/>
      </w:divBdr>
    </w:div>
    <w:div w:id="129909424">
      <w:bodyDiv w:val="1"/>
      <w:marLeft w:val="0"/>
      <w:marRight w:val="0"/>
      <w:marTop w:val="0"/>
      <w:marBottom w:val="0"/>
      <w:divBdr>
        <w:top w:val="none" w:sz="0" w:space="0" w:color="auto"/>
        <w:left w:val="none" w:sz="0" w:space="0" w:color="auto"/>
        <w:bottom w:val="none" w:sz="0" w:space="0" w:color="auto"/>
        <w:right w:val="none" w:sz="0" w:space="0" w:color="auto"/>
      </w:divBdr>
    </w:div>
    <w:div w:id="132790645">
      <w:bodyDiv w:val="1"/>
      <w:marLeft w:val="0"/>
      <w:marRight w:val="0"/>
      <w:marTop w:val="0"/>
      <w:marBottom w:val="0"/>
      <w:divBdr>
        <w:top w:val="none" w:sz="0" w:space="0" w:color="auto"/>
        <w:left w:val="none" w:sz="0" w:space="0" w:color="auto"/>
        <w:bottom w:val="none" w:sz="0" w:space="0" w:color="auto"/>
        <w:right w:val="none" w:sz="0" w:space="0" w:color="auto"/>
      </w:divBdr>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51725758">
      <w:bodyDiv w:val="1"/>
      <w:marLeft w:val="0"/>
      <w:marRight w:val="0"/>
      <w:marTop w:val="0"/>
      <w:marBottom w:val="0"/>
      <w:divBdr>
        <w:top w:val="none" w:sz="0" w:space="0" w:color="auto"/>
        <w:left w:val="none" w:sz="0" w:space="0" w:color="auto"/>
        <w:bottom w:val="none" w:sz="0" w:space="0" w:color="auto"/>
        <w:right w:val="none" w:sz="0" w:space="0" w:color="auto"/>
      </w:divBdr>
    </w:div>
    <w:div w:id="165246553">
      <w:bodyDiv w:val="1"/>
      <w:marLeft w:val="0"/>
      <w:marRight w:val="0"/>
      <w:marTop w:val="0"/>
      <w:marBottom w:val="0"/>
      <w:divBdr>
        <w:top w:val="none" w:sz="0" w:space="0" w:color="auto"/>
        <w:left w:val="none" w:sz="0" w:space="0" w:color="auto"/>
        <w:bottom w:val="none" w:sz="0" w:space="0" w:color="auto"/>
        <w:right w:val="none" w:sz="0" w:space="0" w:color="auto"/>
      </w:divBdr>
    </w:div>
    <w:div w:id="168453538">
      <w:bodyDiv w:val="1"/>
      <w:marLeft w:val="0"/>
      <w:marRight w:val="0"/>
      <w:marTop w:val="0"/>
      <w:marBottom w:val="0"/>
      <w:divBdr>
        <w:top w:val="none" w:sz="0" w:space="0" w:color="auto"/>
        <w:left w:val="none" w:sz="0" w:space="0" w:color="auto"/>
        <w:bottom w:val="none" w:sz="0" w:space="0" w:color="auto"/>
        <w:right w:val="none" w:sz="0" w:space="0" w:color="auto"/>
      </w:divBdr>
    </w:div>
    <w:div w:id="200481405">
      <w:bodyDiv w:val="1"/>
      <w:marLeft w:val="0"/>
      <w:marRight w:val="0"/>
      <w:marTop w:val="0"/>
      <w:marBottom w:val="0"/>
      <w:divBdr>
        <w:top w:val="none" w:sz="0" w:space="0" w:color="auto"/>
        <w:left w:val="none" w:sz="0" w:space="0" w:color="auto"/>
        <w:bottom w:val="none" w:sz="0" w:space="0" w:color="auto"/>
        <w:right w:val="none" w:sz="0" w:space="0" w:color="auto"/>
      </w:divBdr>
    </w:div>
    <w:div w:id="209926749">
      <w:bodyDiv w:val="1"/>
      <w:marLeft w:val="0"/>
      <w:marRight w:val="0"/>
      <w:marTop w:val="0"/>
      <w:marBottom w:val="0"/>
      <w:divBdr>
        <w:top w:val="none" w:sz="0" w:space="0" w:color="auto"/>
        <w:left w:val="none" w:sz="0" w:space="0" w:color="auto"/>
        <w:bottom w:val="none" w:sz="0" w:space="0" w:color="auto"/>
        <w:right w:val="none" w:sz="0" w:space="0" w:color="auto"/>
      </w:divBdr>
    </w:div>
    <w:div w:id="211430991">
      <w:bodyDiv w:val="1"/>
      <w:marLeft w:val="0"/>
      <w:marRight w:val="0"/>
      <w:marTop w:val="0"/>
      <w:marBottom w:val="0"/>
      <w:divBdr>
        <w:top w:val="none" w:sz="0" w:space="0" w:color="auto"/>
        <w:left w:val="none" w:sz="0" w:space="0" w:color="auto"/>
        <w:bottom w:val="none" w:sz="0" w:space="0" w:color="auto"/>
        <w:right w:val="none" w:sz="0" w:space="0" w:color="auto"/>
      </w:divBdr>
    </w:div>
    <w:div w:id="216204252">
      <w:bodyDiv w:val="1"/>
      <w:marLeft w:val="0"/>
      <w:marRight w:val="0"/>
      <w:marTop w:val="0"/>
      <w:marBottom w:val="0"/>
      <w:divBdr>
        <w:top w:val="none" w:sz="0" w:space="0" w:color="auto"/>
        <w:left w:val="none" w:sz="0" w:space="0" w:color="auto"/>
        <w:bottom w:val="none" w:sz="0" w:space="0" w:color="auto"/>
        <w:right w:val="none" w:sz="0" w:space="0" w:color="auto"/>
      </w:divBdr>
    </w:div>
    <w:div w:id="232276989">
      <w:bodyDiv w:val="1"/>
      <w:marLeft w:val="0"/>
      <w:marRight w:val="0"/>
      <w:marTop w:val="0"/>
      <w:marBottom w:val="0"/>
      <w:divBdr>
        <w:top w:val="none" w:sz="0" w:space="0" w:color="auto"/>
        <w:left w:val="none" w:sz="0" w:space="0" w:color="auto"/>
        <w:bottom w:val="none" w:sz="0" w:space="0" w:color="auto"/>
        <w:right w:val="none" w:sz="0" w:space="0" w:color="auto"/>
      </w:divBdr>
    </w:div>
    <w:div w:id="239170655">
      <w:bodyDiv w:val="1"/>
      <w:marLeft w:val="0"/>
      <w:marRight w:val="0"/>
      <w:marTop w:val="0"/>
      <w:marBottom w:val="0"/>
      <w:divBdr>
        <w:top w:val="none" w:sz="0" w:space="0" w:color="auto"/>
        <w:left w:val="none" w:sz="0" w:space="0" w:color="auto"/>
        <w:bottom w:val="none" w:sz="0" w:space="0" w:color="auto"/>
        <w:right w:val="none" w:sz="0" w:space="0" w:color="auto"/>
      </w:divBdr>
    </w:div>
    <w:div w:id="239215360">
      <w:bodyDiv w:val="1"/>
      <w:marLeft w:val="0"/>
      <w:marRight w:val="0"/>
      <w:marTop w:val="0"/>
      <w:marBottom w:val="0"/>
      <w:divBdr>
        <w:top w:val="none" w:sz="0" w:space="0" w:color="auto"/>
        <w:left w:val="none" w:sz="0" w:space="0" w:color="auto"/>
        <w:bottom w:val="none" w:sz="0" w:space="0" w:color="auto"/>
        <w:right w:val="none" w:sz="0" w:space="0" w:color="auto"/>
      </w:divBdr>
    </w:div>
    <w:div w:id="239564603">
      <w:bodyDiv w:val="1"/>
      <w:marLeft w:val="0"/>
      <w:marRight w:val="0"/>
      <w:marTop w:val="0"/>
      <w:marBottom w:val="0"/>
      <w:divBdr>
        <w:top w:val="none" w:sz="0" w:space="0" w:color="auto"/>
        <w:left w:val="none" w:sz="0" w:space="0" w:color="auto"/>
        <w:bottom w:val="none" w:sz="0" w:space="0" w:color="auto"/>
        <w:right w:val="none" w:sz="0" w:space="0" w:color="auto"/>
      </w:divBdr>
    </w:div>
    <w:div w:id="244076595">
      <w:bodyDiv w:val="1"/>
      <w:marLeft w:val="0"/>
      <w:marRight w:val="0"/>
      <w:marTop w:val="0"/>
      <w:marBottom w:val="0"/>
      <w:divBdr>
        <w:top w:val="none" w:sz="0" w:space="0" w:color="auto"/>
        <w:left w:val="none" w:sz="0" w:space="0" w:color="auto"/>
        <w:bottom w:val="none" w:sz="0" w:space="0" w:color="auto"/>
        <w:right w:val="none" w:sz="0" w:space="0" w:color="auto"/>
      </w:divBdr>
    </w:div>
    <w:div w:id="248005307">
      <w:bodyDiv w:val="1"/>
      <w:marLeft w:val="0"/>
      <w:marRight w:val="0"/>
      <w:marTop w:val="0"/>
      <w:marBottom w:val="0"/>
      <w:divBdr>
        <w:top w:val="none" w:sz="0" w:space="0" w:color="auto"/>
        <w:left w:val="none" w:sz="0" w:space="0" w:color="auto"/>
        <w:bottom w:val="none" w:sz="0" w:space="0" w:color="auto"/>
        <w:right w:val="none" w:sz="0" w:space="0" w:color="auto"/>
      </w:divBdr>
    </w:div>
    <w:div w:id="254291196">
      <w:bodyDiv w:val="1"/>
      <w:marLeft w:val="0"/>
      <w:marRight w:val="0"/>
      <w:marTop w:val="0"/>
      <w:marBottom w:val="0"/>
      <w:divBdr>
        <w:top w:val="none" w:sz="0" w:space="0" w:color="auto"/>
        <w:left w:val="none" w:sz="0" w:space="0" w:color="auto"/>
        <w:bottom w:val="none" w:sz="0" w:space="0" w:color="auto"/>
        <w:right w:val="none" w:sz="0" w:space="0" w:color="auto"/>
      </w:divBdr>
    </w:div>
    <w:div w:id="259679383">
      <w:bodyDiv w:val="1"/>
      <w:marLeft w:val="0"/>
      <w:marRight w:val="0"/>
      <w:marTop w:val="0"/>
      <w:marBottom w:val="0"/>
      <w:divBdr>
        <w:top w:val="none" w:sz="0" w:space="0" w:color="auto"/>
        <w:left w:val="none" w:sz="0" w:space="0" w:color="auto"/>
        <w:bottom w:val="none" w:sz="0" w:space="0" w:color="auto"/>
        <w:right w:val="none" w:sz="0" w:space="0" w:color="auto"/>
      </w:divBdr>
    </w:div>
    <w:div w:id="274336675">
      <w:bodyDiv w:val="1"/>
      <w:marLeft w:val="0"/>
      <w:marRight w:val="0"/>
      <w:marTop w:val="0"/>
      <w:marBottom w:val="0"/>
      <w:divBdr>
        <w:top w:val="none" w:sz="0" w:space="0" w:color="auto"/>
        <w:left w:val="none" w:sz="0" w:space="0" w:color="auto"/>
        <w:bottom w:val="none" w:sz="0" w:space="0" w:color="auto"/>
        <w:right w:val="none" w:sz="0" w:space="0" w:color="auto"/>
      </w:divBdr>
    </w:div>
    <w:div w:id="287709596">
      <w:bodyDiv w:val="1"/>
      <w:marLeft w:val="0"/>
      <w:marRight w:val="0"/>
      <w:marTop w:val="0"/>
      <w:marBottom w:val="0"/>
      <w:divBdr>
        <w:top w:val="none" w:sz="0" w:space="0" w:color="auto"/>
        <w:left w:val="none" w:sz="0" w:space="0" w:color="auto"/>
        <w:bottom w:val="none" w:sz="0" w:space="0" w:color="auto"/>
        <w:right w:val="none" w:sz="0" w:space="0" w:color="auto"/>
      </w:divBdr>
    </w:div>
    <w:div w:id="298386386">
      <w:bodyDiv w:val="1"/>
      <w:marLeft w:val="0"/>
      <w:marRight w:val="0"/>
      <w:marTop w:val="0"/>
      <w:marBottom w:val="0"/>
      <w:divBdr>
        <w:top w:val="none" w:sz="0" w:space="0" w:color="auto"/>
        <w:left w:val="none" w:sz="0" w:space="0" w:color="auto"/>
        <w:bottom w:val="none" w:sz="0" w:space="0" w:color="auto"/>
        <w:right w:val="none" w:sz="0" w:space="0" w:color="auto"/>
      </w:divBdr>
    </w:div>
    <w:div w:id="303825378">
      <w:bodyDiv w:val="1"/>
      <w:marLeft w:val="0"/>
      <w:marRight w:val="0"/>
      <w:marTop w:val="0"/>
      <w:marBottom w:val="0"/>
      <w:divBdr>
        <w:top w:val="none" w:sz="0" w:space="0" w:color="auto"/>
        <w:left w:val="none" w:sz="0" w:space="0" w:color="auto"/>
        <w:bottom w:val="none" w:sz="0" w:space="0" w:color="auto"/>
        <w:right w:val="none" w:sz="0" w:space="0" w:color="auto"/>
      </w:divBdr>
      <w:divsChild>
        <w:div w:id="2116898443">
          <w:marLeft w:val="0"/>
          <w:marRight w:val="0"/>
          <w:marTop w:val="150"/>
          <w:marBottom w:val="15"/>
          <w:divBdr>
            <w:top w:val="none" w:sz="0" w:space="0" w:color="auto"/>
            <w:left w:val="none" w:sz="0" w:space="0" w:color="auto"/>
            <w:bottom w:val="none" w:sz="0" w:space="0" w:color="auto"/>
            <w:right w:val="none" w:sz="0" w:space="0" w:color="auto"/>
          </w:divBdr>
          <w:divsChild>
            <w:div w:id="1297682977">
              <w:marLeft w:val="0"/>
              <w:marRight w:val="0"/>
              <w:marTop w:val="0"/>
              <w:marBottom w:val="0"/>
              <w:divBdr>
                <w:top w:val="none" w:sz="0" w:space="0" w:color="auto"/>
                <w:left w:val="none" w:sz="0" w:space="0" w:color="auto"/>
                <w:bottom w:val="none" w:sz="0" w:space="0" w:color="auto"/>
                <w:right w:val="none" w:sz="0" w:space="0" w:color="auto"/>
              </w:divBdr>
              <w:divsChild>
                <w:div w:id="617877530">
                  <w:marLeft w:val="0"/>
                  <w:marRight w:val="0"/>
                  <w:marTop w:val="0"/>
                  <w:marBottom w:val="0"/>
                  <w:divBdr>
                    <w:top w:val="none" w:sz="0" w:space="0" w:color="auto"/>
                    <w:left w:val="none" w:sz="0" w:space="0" w:color="auto"/>
                    <w:bottom w:val="none" w:sz="0" w:space="0" w:color="auto"/>
                    <w:right w:val="none" w:sz="0" w:space="0" w:color="auto"/>
                  </w:divBdr>
                  <w:divsChild>
                    <w:div w:id="806387555">
                      <w:marLeft w:val="120"/>
                      <w:marRight w:val="0"/>
                      <w:marTop w:val="0"/>
                      <w:marBottom w:val="0"/>
                      <w:divBdr>
                        <w:top w:val="none" w:sz="0" w:space="0" w:color="auto"/>
                        <w:left w:val="none" w:sz="0" w:space="0" w:color="auto"/>
                        <w:bottom w:val="none" w:sz="0" w:space="0" w:color="auto"/>
                        <w:right w:val="none" w:sz="0" w:space="0" w:color="auto"/>
                      </w:divBdr>
                      <w:divsChild>
                        <w:div w:id="5921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405716">
      <w:bodyDiv w:val="1"/>
      <w:marLeft w:val="0"/>
      <w:marRight w:val="0"/>
      <w:marTop w:val="0"/>
      <w:marBottom w:val="0"/>
      <w:divBdr>
        <w:top w:val="none" w:sz="0" w:space="0" w:color="auto"/>
        <w:left w:val="none" w:sz="0" w:space="0" w:color="auto"/>
        <w:bottom w:val="none" w:sz="0" w:space="0" w:color="auto"/>
        <w:right w:val="none" w:sz="0" w:space="0" w:color="auto"/>
      </w:divBdr>
    </w:div>
    <w:div w:id="313410320">
      <w:bodyDiv w:val="1"/>
      <w:marLeft w:val="0"/>
      <w:marRight w:val="0"/>
      <w:marTop w:val="0"/>
      <w:marBottom w:val="0"/>
      <w:divBdr>
        <w:top w:val="none" w:sz="0" w:space="0" w:color="auto"/>
        <w:left w:val="none" w:sz="0" w:space="0" w:color="auto"/>
        <w:bottom w:val="none" w:sz="0" w:space="0" w:color="auto"/>
        <w:right w:val="none" w:sz="0" w:space="0" w:color="auto"/>
      </w:divBdr>
    </w:div>
    <w:div w:id="346828110">
      <w:bodyDiv w:val="1"/>
      <w:marLeft w:val="0"/>
      <w:marRight w:val="0"/>
      <w:marTop w:val="0"/>
      <w:marBottom w:val="0"/>
      <w:divBdr>
        <w:top w:val="none" w:sz="0" w:space="0" w:color="auto"/>
        <w:left w:val="none" w:sz="0" w:space="0" w:color="auto"/>
        <w:bottom w:val="none" w:sz="0" w:space="0" w:color="auto"/>
        <w:right w:val="none" w:sz="0" w:space="0" w:color="auto"/>
      </w:divBdr>
    </w:div>
    <w:div w:id="356077082">
      <w:bodyDiv w:val="1"/>
      <w:marLeft w:val="0"/>
      <w:marRight w:val="0"/>
      <w:marTop w:val="0"/>
      <w:marBottom w:val="0"/>
      <w:divBdr>
        <w:top w:val="none" w:sz="0" w:space="0" w:color="auto"/>
        <w:left w:val="none" w:sz="0" w:space="0" w:color="auto"/>
        <w:bottom w:val="none" w:sz="0" w:space="0" w:color="auto"/>
        <w:right w:val="none" w:sz="0" w:space="0" w:color="auto"/>
      </w:divBdr>
    </w:div>
    <w:div w:id="370542834">
      <w:bodyDiv w:val="1"/>
      <w:marLeft w:val="0"/>
      <w:marRight w:val="0"/>
      <w:marTop w:val="0"/>
      <w:marBottom w:val="0"/>
      <w:divBdr>
        <w:top w:val="none" w:sz="0" w:space="0" w:color="auto"/>
        <w:left w:val="none" w:sz="0" w:space="0" w:color="auto"/>
        <w:bottom w:val="none" w:sz="0" w:space="0" w:color="auto"/>
        <w:right w:val="none" w:sz="0" w:space="0" w:color="auto"/>
      </w:divBdr>
    </w:div>
    <w:div w:id="378288738">
      <w:bodyDiv w:val="1"/>
      <w:marLeft w:val="0"/>
      <w:marRight w:val="0"/>
      <w:marTop w:val="0"/>
      <w:marBottom w:val="0"/>
      <w:divBdr>
        <w:top w:val="none" w:sz="0" w:space="0" w:color="auto"/>
        <w:left w:val="none" w:sz="0" w:space="0" w:color="auto"/>
        <w:bottom w:val="none" w:sz="0" w:space="0" w:color="auto"/>
        <w:right w:val="none" w:sz="0" w:space="0" w:color="auto"/>
      </w:divBdr>
    </w:div>
    <w:div w:id="380595610">
      <w:bodyDiv w:val="1"/>
      <w:marLeft w:val="0"/>
      <w:marRight w:val="0"/>
      <w:marTop w:val="0"/>
      <w:marBottom w:val="0"/>
      <w:divBdr>
        <w:top w:val="none" w:sz="0" w:space="0" w:color="auto"/>
        <w:left w:val="none" w:sz="0" w:space="0" w:color="auto"/>
        <w:bottom w:val="none" w:sz="0" w:space="0" w:color="auto"/>
        <w:right w:val="none" w:sz="0" w:space="0" w:color="auto"/>
      </w:divBdr>
    </w:div>
    <w:div w:id="388923182">
      <w:bodyDiv w:val="1"/>
      <w:marLeft w:val="0"/>
      <w:marRight w:val="0"/>
      <w:marTop w:val="0"/>
      <w:marBottom w:val="0"/>
      <w:divBdr>
        <w:top w:val="none" w:sz="0" w:space="0" w:color="auto"/>
        <w:left w:val="none" w:sz="0" w:space="0" w:color="auto"/>
        <w:bottom w:val="none" w:sz="0" w:space="0" w:color="auto"/>
        <w:right w:val="none" w:sz="0" w:space="0" w:color="auto"/>
      </w:divBdr>
      <w:divsChild>
        <w:div w:id="1588462936">
          <w:marLeft w:val="0"/>
          <w:marRight w:val="0"/>
          <w:marTop w:val="0"/>
          <w:marBottom w:val="0"/>
          <w:divBdr>
            <w:top w:val="single" w:sz="2" w:space="0" w:color="E5E7EB"/>
            <w:left w:val="single" w:sz="2" w:space="0" w:color="E5E7EB"/>
            <w:bottom w:val="single" w:sz="2" w:space="0" w:color="E5E7EB"/>
            <w:right w:val="single" w:sz="2" w:space="0" w:color="E5E7EB"/>
          </w:divBdr>
          <w:divsChild>
            <w:div w:id="344357425">
              <w:marLeft w:val="0"/>
              <w:marRight w:val="0"/>
              <w:marTop w:val="100"/>
              <w:marBottom w:val="100"/>
              <w:divBdr>
                <w:top w:val="single" w:sz="2" w:space="0" w:color="E5E7EB"/>
                <w:left w:val="single" w:sz="2" w:space="0" w:color="E5E7EB"/>
                <w:bottom w:val="single" w:sz="2" w:space="0" w:color="E5E7EB"/>
                <w:right w:val="single" w:sz="2" w:space="0" w:color="E5E7EB"/>
              </w:divBdr>
              <w:divsChild>
                <w:div w:id="1993479560">
                  <w:marLeft w:val="0"/>
                  <w:marRight w:val="0"/>
                  <w:marTop w:val="0"/>
                  <w:marBottom w:val="0"/>
                  <w:divBdr>
                    <w:top w:val="single" w:sz="2" w:space="0" w:color="E5E7EB"/>
                    <w:left w:val="single" w:sz="2" w:space="0" w:color="E5E7EB"/>
                    <w:bottom w:val="single" w:sz="2" w:space="0" w:color="E5E7EB"/>
                    <w:right w:val="single" w:sz="2" w:space="0" w:color="E5E7EB"/>
                  </w:divBdr>
                  <w:divsChild>
                    <w:div w:id="577907017">
                      <w:marLeft w:val="0"/>
                      <w:marRight w:val="0"/>
                      <w:marTop w:val="0"/>
                      <w:marBottom w:val="0"/>
                      <w:divBdr>
                        <w:top w:val="single" w:sz="2" w:space="0" w:color="E5E7EB"/>
                        <w:left w:val="single" w:sz="2" w:space="0" w:color="E5E7EB"/>
                        <w:bottom w:val="single" w:sz="2" w:space="0" w:color="E5E7EB"/>
                        <w:right w:val="single" w:sz="2" w:space="0" w:color="E5E7EB"/>
                      </w:divBdr>
                      <w:divsChild>
                        <w:div w:id="1689256707">
                          <w:marLeft w:val="0"/>
                          <w:marRight w:val="0"/>
                          <w:marTop w:val="0"/>
                          <w:marBottom w:val="0"/>
                          <w:divBdr>
                            <w:top w:val="single" w:sz="2" w:space="0" w:color="E5E7EB"/>
                            <w:left w:val="single" w:sz="2" w:space="0" w:color="E5E7EB"/>
                            <w:bottom w:val="single" w:sz="2" w:space="0" w:color="E5E7EB"/>
                            <w:right w:val="single" w:sz="2" w:space="0" w:color="E5E7EB"/>
                          </w:divBdr>
                          <w:divsChild>
                            <w:div w:id="1052384180">
                              <w:marLeft w:val="0"/>
                              <w:marRight w:val="0"/>
                              <w:marTop w:val="0"/>
                              <w:marBottom w:val="0"/>
                              <w:divBdr>
                                <w:top w:val="single" w:sz="2" w:space="0" w:color="E5E7EB"/>
                                <w:left w:val="single" w:sz="2" w:space="0" w:color="E5E7EB"/>
                                <w:bottom w:val="single" w:sz="2" w:space="0" w:color="E5E7EB"/>
                                <w:right w:val="single" w:sz="2" w:space="0" w:color="E5E7EB"/>
                              </w:divBdr>
                              <w:divsChild>
                                <w:div w:id="1118377390">
                                  <w:marLeft w:val="0"/>
                                  <w:marRight w:val="0"/>
                                  <w:marTop w:val="0"/>
                                  <w:marBottom w:val="0"/>
                                  <w:divBdr>
                                    <w:top w:val="single" w:sz="2" w:space="0" w:color="E5E7EB"/>
                                    <w:left w:val="single" w:sz="2" w:space="0" w:color="E5E7EB"/>
                                    <w:bottom w:val="single" w:sz="2" w:space="0" w:color="E5E7EB"/>
                                    <w:right w:val="single" w:sz="2" w:space="0" w:color="E5E7EB"/>
                                  </w:divBdr>
                                  <w:divsChild>
                                    <w:div w:id="1086655397">
                                      <w:marLeft w:val="0"/>
                                      <w:marRight w:val="0"/>
                                      <w:marTop w:val="0"/>
                                      <w:marBottom w:val="0"/>
                                      <w:divBdr>
                                        <w:top w:val="single" w:sz="2" w:space="0" w:color="E5E7EB"/>
                                        <w:left w:val="single" w:sz="2" w:space="0" w:color="E5E7EB"/>
                                        <w:bottom w:val="single" w:sz="2" w:space="0" w:color="E5E7EB"/>
                                        <w:right w:val="single" w:sz="2" w:space="0" w:color="E5E7EB"/>
                                      </w:divBdr>
                                      <w:divsChild>
                                        <w:div w:id="1552696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389040380">
      <w:bodyDiv w:val="1"/>
      <w:marLeft w:val="0"/>
      <w:marRight w:val="0"/>
      <w:marTop w:val="0"/>
      <w:marBottom w:val="0"/>
      <w:divBdr>
        <w:top w:val="none" w:sz="0" w:space="0" w:color="auto"/>
        <w:left w:val="none" w:sz="0" w:space="0" w:color="auto"/>
        <w:bottom w:val="none" w:sz="0" w:space="0" w:color="auto"/>
        <w:right w:val="none" w:sz="0" w:space="0" w:color="auto"/>
      </w:divBdr>
      <w:divsChild>
        <w:div w:id="41178018">
          <w:marLeft w:val="0"/>
          <w:marRight w:val="0"/>
          <w:marTop w:val="0"/>
          <w:marBottom w:val="0"/>
          <w:divBdr>
            <w:top w:val="none" w:sz="0" w:space="0" w:color="auto"/>
            <w:left w:val="none" w:sz="0" w:space="0" w:color="auto"/>
            <w:bottom w:val="none" w:sz="0" w:space="0" w:color="auto"/>
            <w:right w:val="none" w:sz="0" w:space="0" w:color="auto"/>
          </w:divBdr>
        </w:div>
        <w:div w:id="255217176">
          <w:marLeft w:val="0"/>
          <w:marRight w:val="0"/>
          <w:marTop w:val="0"/>
          <w:marBottom w:val="0"/>
          <w:divBdr>
            <w:top w:val="none" w:sz="0" w:space="0" w:color="auto"/>
            <w:left w:val="none" w:sz="0" w:space="0" w:color="auto"/>
            <w:bottom w:val="none" w:sz="0" w:space="0" w:color="auto"/>
            <w:right w:val="none" w:sz="0" w:space="0" w:color="auto"/>
          </w:divBdr>
        </w:div>
        <w:div w:id="1460799141">
          <w:marLeft w:val="0"/>
          <w:marRight w:val="0"/>
          <w:marTop w:val="0"/>
          <w:marBottom w:val="0"/>
          <w:divBdr>
            <w:top w:val="none" w:sz="0" w:space="0" w:color="auto"/>
            <w:left w:val="none" w:sz="0" w:space="0" w:color="auto"/>
            <w:bottom w:val="none" w:sz="0" w:space="0" w:color="auto"/>
            <w:right w:val="none" w:sz="0" w:space="0" w:color="auto"/>
          </w:divBdr>
        </w:div>
        <w:div w:id="1880583008">
          <w:marLeft w:val="0"/>
          <w:marRight w:val="0"/>
          <w:marTop w:val="0"/>
          <w:marBottom w:val="0"/>
          <w:divBdr>
            <w:top w:val="none" w:sz="0" w:space="0" w:color="auto"/>
            <w:left w:val="none" w:sz="0" w:space="0" w:color="auto"/>
            <w:bottom w:val="none" w:sz="0" w:space="0" w:color="auto"/>
            <w:right w:val="none" w:sz="0" w:space="0" w:color="auto"/>
          </w:divBdr>
        </w:div>
        <w:div w:id="1923559217">
          <w:marLeft w:val="0"/>
          <w:marRight w:val="0"/>
          <w:marTop w:val="0"/>
          <w:marBottom w:val="0"/>
          <w:divBdr>
            <w:top w:val="none" w:sz="0" w:space="0" w:color="auto"/>
            <w:left w:val="none" w:sz="0" w:space="0" w:color="auto"/>
            <w:bottom w:val="none" w:sz="0" w:space="0" w:color="auto"/>
            <w:right w:val="none" w:sz="0" w:space="0" w:color="auto"/>
          </w:divBdr>
        </w:div>
        <w:div w:id="2054697727">
          <w:marLeft w:val="0"/>
          <w:marRight w:val="0"/>
          <w:marTop w:val="0"/>
          <w:marBottom w:val="0"/>
          <w:divBdr>
            <w:top w:val="none" w:sz="0" w:space="0" w:color="auto"/>
            <w:left w:val="none" w:sz="0" w:space="0" w:color="auto"/>
            <w:bottom w:val="none" w:sz="0" w:space="0" w:color="auto"/>
            <w:right w:val="none" w:sz="0" w:space="0" w:color="auto"/>
          </w:divBdr>
        </w:div>
      </w:divsChild>
    </w:div>
    <w:div w:id="404768578">
      <w:bodyDiv w:val="1"/>
      <w:marLeft w:val="0"/>
      <w:marRight w:val="0"/>
      <w:marTop w:val="0"/>
      <w:marBottom w:val="0"/>
      <w:divBdr>
        <w:top w:val="none" w:sz="0" w:space="0" w:color="auto"/>
        <w:left w:val="none" w:sz="0" w:space="0" w:color="auto"/>
        <w:bottom w:val="none" w:sz="0" w:space="0" w:color="auto"/>
        <w:right w:val="none" w:sz="0" w:space="0" w:color="auto"/>
      </w:divBdr>
    </w:div>
    <w:div w:id="419331857">
      <w:bodyDiv w:val="1"/>
      <w:marLeft w:val="0"/>
      <w:marRight w:val="0"/>
      <w:marTop w:val="0"/>
      <w:marBottom w:val="0"/>
      <w:divBdr>
        <w:top w:val="none" w:sz="0" w:space="0" w:color="auto"/>
        <w:left w:val="none" w:sz="0" w:space="0" w:color="auto"/>
        <w:bottom w:val="none" w:sz="0" w:space="0" w:color="auto"/>
        <w:right w:val="none" w:sz="0" w:space="0" w:color="auto"/>
      </w:divBdr>
    </w:div>
    <w:div w:id="422336100">
      <w:bodyDiv w:val="1"/>
      <w:marLeft w:val="0"/>
      <w:marRight w:val="0"/>
      <w:marTop w:val="0"/>
      <w:marBottom w:val="0"/>
      <w:divBdr>
        <w:top w:val="none" w:sz="0" w:space="0" w:color="auto"/>
        <w:left w:val="none" w:sz="0" w:space="0" w:color="auto"/>
        <w:bottom w:val="none" w:sz="0" w:space="0" w:color="auto"/>
        <w:right w:val="none" w:sz="0" w:space="0" w:color="auto"/>
      </w:divBdr>
    </w:div>
    <w:div w:id="424300380">
      <w:bodyDiv w:val="1"/>
      <w:marLeft w:val="0"/>
      <w:marRight w:val="0"/>
      <w:marTop w:val="0"/>
      <w:marBottom w:val="0"/>
      <w:divBdr>
        <w:top w:val="none" w:sz="0" w:space="0" w:color="auto"/>
        <w:left w:val="none" w:sz="0" w:space="0" w:color="auto"/>
        <w:bottom w:val="none" w:sz="0" w:space="0" w:color="auto"/>
        <w:right w:val="none" w:sz="0" w:space="0" w:color="auto"/>
      </w:divBdr>
    </w:div>
    <w:div w:id="424421416">
      <w:bodyDiv w:val="1"/>
      <w:marLeft w:val="0"/>
      <w:marRight w:val="0"/>
      <w:marTop w:val="0"/>
      <w:marBottom w:val="0"/>
      <w:divBdr>
        <w:top w:val="none" w:sz="0" w:space="0" w:color="auto"/>
        <w:left w:val="none" w:sz="0" w:space="0" w:color="auto"/>
        <w:bottom w:val="none" w:sz="0" w:space="0" w:color="auto"/>
        <w:right w:val="none" w:sz="0" w:space="0" w:color="auto"/>
      </w:divBdr>
    </w:div>
    <w:div w:id="427047679">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41152811">
      <w:bodyDiv w:val="1"/>
      <w:marLeft w:val="0"/>
      <w:marRight w:val="0"/>
      <w:marTop w:val="0"/>
      <w:marBottom w:val="0"/>
      <w:divBdr>
        <w:top w:val="none" w:sz="0" w:space="0" w:color="auto"/>
        <w:left w:val="none" w:sz="0" w:space="0" w:color="auto"/>
        <w:bottom w:val="none" w:sz="0" w:space="0" w:color="auto"/>
        <w:right w:val="none" w:sz="0" w:space="0" w:color="auto"/>
      </w:divBdr>
    </w:div>
    <w:div w:id="445320872">
      <w:bodyDiv w:val="1"/>
      <w:marLeft w:val="0"/>
      <w:marRight w:val="0"/>
      <w:marTop w:val="0"/>
      <w:marBottom w:val="0"/>
      <w:divBdr>
        <w:top w:val="none" w:sz="0" w:space="0" w:color="auto"/>
        <w:left w:val="none" w:sz="0" w:space="0" w:color="auto"/>
        <w:bottom w:val="none" w:sz="0" w:space="0" w:color="auto"/>
        <w:right w:val="none" w:sz="0" w:space="0" w:color="auto"/>
      </w:divBdr>
    </w:div>
    <w:div w:id="453715224">
      <w:bodyDiv w:val="1"/>
      <w:marLeft w:val="0"/>
      <w:marRight w:val="0"/>
      <w:marTop w:val="0"/>
      <w:marBottom w:val="0"/>
      <w:divBdr>
        <w:top w:val="none" w:sz="0" w:space="0" w:color="auto"/>
        <w:left w:val="none" w:sz="0" w:space="0" w:color="auto"/>
        <w:bottom w:val="none" w:sz="0" w:space="0" w:color="auto"/>
        <w:right w:val="none" w:sz="0" w:space="0" w:color="auto"/>
      </w:divBdr>
    </w:div>
    <w:div w:id="467092489">
      <w:bodyDiv w:val="1"/>
      <w:marLeft w:val="0"/>
      <w:marRight w:val="0"/>
      <w:marTop w:val="0"/>
      <w:marBottom w:val="0"/>
      <w:divBdr>
        <w:top w:val="none" w:sz="0" w:space="0" w:color="auto"/>
        <w:left w:val="none" w:sz="0" w:space="0" w:color="auto"/>
        <w:bottom w:val="none" w:sz="0" w:space="0" w:color="auto"/>
        <w:right w:val="none" w:sz="0" w:space="0" w:color="auto"/>
      </w:divBdr>
    </w:div>
    <w:div w:id="469136240">
      <w:bodyDiv w:val="1"/>
      <w:marLeft w:val="0"/>
      <w:marRight w:val="0"/>
      <w:marTop w:val="0"/>
      <w:marBottom w:val="0"/>
      <w:divBdr>
        <w:top w:val="none" w:sz="0" w:space="0" w:color="auto"/>
        <w:left w:val="none" w:sz="0" w:space="0" w:color="auto"/>
        <w:bottom w:val="none" w:sz="0" w:space="0" w:color="auto"/>
        <w:right w:val="none" w:sz="0" w:space="0" w:color="auto"/>
      </w:divBdr>
    </w:div>
    <w:div w:id="489446462">
      <w:bodyDiv w:val="1"/>
      <w:marLeft w:val="0"/>
      <w:marRight w:val="0"/>
      <w:marTop w:val="0"/>
      <w:marBottom w:val="0"/>
      <w:divBdr>
        <w:top w:val="none" w:sz="0" w:space="0" w:color="auto"/>
        <w:left w:val="none" w:sz="0" w:space="0" w:color="auto"/>
        <w:bottom w:val="none" w:sz="0" w:space="0" w:color="auto"/>
        <w:right w:val="none" w:sz="0" w:space="0" w:color="auto"/>
      </w:divBdr>
    </w:div>
    <w:div w:id="492987798">
      <w:bodyDiv w:val="1"/>
      <w:marLeft w:val="0"/>
      <w:marRight w:val="0"/>
      <w:marTop w:val="0"/>
      <w:marBottom w:val="0"/>
      <w:divBdr>
        <w:top w:val="none" w:sz="0" w:space="0" w:color="auto"/>
        <w:left w:val="none" w:sz="0" w:space="0" w:color="auto"/>
        <w:bottom w:val="none" w:sz="0" w:space="0" w:color="auto"/>
        <w:right w:val="none" w:sz="0" w:space="0" w:color="auto"/>
      </w:divBdr>
    </w:div>
    <w:div w:id="501355140">
      <w:bodyDiv w:val="1"/>
      <w:marLeft w:val="0"/>
      <w:marRight w:val="0"/>
      <w:marTop w:val="0"/>
      <w:marBottom w:val="0"/>
      <w:divBdr>
        <w:top w:val="none" w:sz="0" w:space="0" w:color="auto"/>
        <w:left w:val="none" w:sz="0" w:space="0" w:color="auto"/>
        <w:bottom w:val="none" w:sz="0" w:space="0" w:color="auto"/>
        <w:right w:val="none" w:sz="0" w:space="0" w:color="auto"/>
      </w:divBdr>
    </w:div>
    <w:div w:id="513882925">
      <w:bodyDiv w:val="1"/>
      <w:marLeft w:val="0"/>
      <w:marRight w:val="0"/>
      <w:marTop w:val="0"/>
      <w:marBottom w:val="0"/>
      <w:divBdr>
        <w:top w:val="none" w:sz="0" w:space="0" w:color="auto"/>
        <w:left w:val="none" w:sz="0" w:space="0" w:color="auto"/>
        <w:bottom w:val="none" w:sz="0" w:space="0" w:color="auto"/>
        <w:right w:val="none" w:sz="0" w:space="0" w:color="auto"/>
      </w:divBdr>
    </w:div>
    <w:div w:id="525020658">
      <w:bodyDiv w:val="1"/>
      <w:marLeft w:val="0"/>
      <w:marRight w:val="0"/>
      <w:marTop w:val="0"/>
      <w:marBottom w:val="0"/>
      <w:divBdr>
        <w:top w:val="none" w:sz="0" w:space="0" w:color="auto"/>
        <w:left w:val="none" w:sz="0" w:space="0" w:color="auto"/>
        <w:bottom w:val="none" w:sz="0" w:space="0" w:color="auto"/>
        <w:right w:val="none" w:sz="0" w:space="0" w:color="auto"/>
      </w:divBdr>
    </w:div>
    <w:div w:id="527791169">
      <w:bodyDiv w:val="1"/>
      <w:marLeft w:val="0"/>
      <w:marRight w:val="0"/>
      <w:marTop w:val="0"/>
      <w:marBottom w:val="0"/>
      <w:divBdr>
        <w:top w:val="none" w:sz="0" w:space="0" w:color="auto"/>
        <w:left w:val="none" w:sz="0" w:space="0" w:color="auto"/>
        <w:bottom w:val="none" w:sz="0" w:space="0" w:color="auto"/>
        <w:right w:val="none" w:sz="0" w:space="0" w:color="auto"/>
      </w:divBdr>
    </w:div>
    <w:div w:id="542641844">
      <w:bodyDiv w:val="1"/>
      <w:marLeft w:val="0"/>
      <w:marRight w:val="0"/>
      <w:marTop w:val="0"/>
      <w:marBottom w:val="0"/>
      <w:divBdr>
        <w:top w:val="none" w:sz="0" w:space="0" w:color="auto"/>
        <w:left w:val="none" w:sz="0" w:space="0" w:color="auto"/>
        <w:bottom w:val="none" w:sz="0" w:space="0" w:color="auto"/>
        <w:right w:val="none" w:sz="0" w:space="0" w:color="auto"/>
      </w:divBdr>
    </w:div>
    <w:div w:id="550116057">
      <w:bodyDiv w:val="1"/>
      <w:marLeft w:val="0"/>
      <w:marRight w:val="0"/>
      <w:marTop w:val="0"/>
      <w:marBottom w:val="0"/>
      <w:divBdr>
        <w:top w:val="none" w:sz="0" w:space="0" w:color="auto"/>
        <w:left w:val="none" w:sz="0" w:space="0" w:color="auto"/>
        <w:bottom w:val="none" w:sz="0" w:space="0" w:color="auto"/>
        <w:right w:val="none" w:sz="0" w:space="0" w:color="auto"/>
      </w:divBdr>
    </w:div>
    <w:div w:id="560941417">
      <w:bodyDiv w:val="1"/>
      <w:marLeft w:val="0"/>
      <w:marRight w:val="0"/>
      <w:marTop w:val="0"/>
      <w:marBottom w:val="0"/>
      <w:divBdr>
        <w:top w:val="none" w:sz="0" w:space="0" w:color="auto"/>
        <w:left w:val="none" w:sz="0" w:space="0" w:color="auto"/>
        <w:bottom w:val="none" w:sz="0" w:space="0" w:color="auto"/>
        <w:right w:val="none" w:sz="0" w:space="0" w:color="auto"/>
      </w:divBdr>
    </w:div>
    <w:div w:id="561528846">
      <w:bodyDiv w:val="1"/>
      <w:marLeft w:val="0"/>
      <w:marRight w:val="0"/>
      <w:marTop w:val="0"/>
      <w:marBottom w:val="0"/>
      <w:divBdr>
        <w:top w:val="none" w:sz="0" w:space="0" w:color="auto"/>
        <w:left w:val="none" w:sz="0" w:space="0" w:color="auto"/>
        <w:bottom w:val="none" w:sz="0" w:space="0" w:color="auto"/>
        <w:right w:val="none" w:sz="0" w:space="0" w:color="auto"/>
      </w:divBdr>
    </w:div>
    <w:div w:id="594828453">
      <w:bodyDiv w:val="1"/>
      <w:marLeft w:val="0"/>
      <w:marRight w:val="0"/>
      <w:marTop w:val="0"/>
      <w:marBottom w:val="0"/>
      <w:divBdr>
        <w:top w:val="none" w:sz="0" w:space="0" w:color="auto"/>
        <w:left w:val="none" w:sz="0" w:space="0" w:color="auto"/>
        <w:bottom w:val="none" w:sz="0" w:space="0" w:color="auto"/>
        <w:right w:val="none" w:sz="0" w:space="0" w:color="auto"/>
      </w:divBdr>
    </w:div>
    <w:div w:id="618076109">
      <w:bodyDiv w:val="1"/>
      <w:marLeft w:val="0"/>
      <w:marRight w:val="0"/>
      <w:marTop w:val="0"/>
      <w:marBottom w:val="0"/>
      <w:divBdr>
        <w:top w:val="none" w:sz="0" w:space="0" w:color="auto"/>
        <w:left w:val="none" w:sz="0" w:space="0" w:color="auto"/>
        <w:bottom w:val="none" w:sz="0" w:space="0" w:color="auto"/>
        <w:right w:val="none" w:sz="0" w:space="0" w:color="auto"/>
      </w:divBdr>
    </w:div>
    <w:div w:id="623075780">
      <w:bodyDiv w:val="1"/>
      <w:marLeft w:val="0"/>
      <w:marRight w:val="0"/>
      <w:marTop w:val="0"/>
      <w:marBottom w:val="0"/>
      <w:divBdr>
        <w:top w:val="none" w:sz="0" w:space="0" w:color="auto"/>
        <w:left w:val="none" w:sz="0" w:space="0" w:color="auto"/>
        <w:bottom w:val="none" w:sz="0" w:space="0" w:color="auto"/>
        <w:right w:val="none" w:sz="0" w:space="0" w:color="auto"/>
      </w:divBdr>
    </w:div>
    <w:div w:id="645860316">
      <w:bodyDiv w:val="1"/>
      <w:marLeft w:val="0"/>
      <w:marRight w:val="0"/>
      <w:marTop w:val="0"/>
      <w:marBottom w:val="0"/>
      <w:divBdr>
        <w:top w:val="none" w:sz="0" w:space="0" w:color="auto"/>
        <w:left w:val="none" w:sz="0" w:space="0" w:color="auto"/>
        <w:bottom w:val="none" w:sz="0" w:space="0" w:color="auto"/>
        <w:right w:val="none" w:sz="0" w:space="0" w:color="auto"/>
      </w:divBdr>
    </w:div>
    <w:div w:id="656611938">
      <w:bodyDiv w:val="1"/>
      <w:marLeft w:val="0"/>
      <w:marRight w:val="0"/>
      <w:marTop w:val="0"/>
      <w:marBottom w:val="0"/>
      <w:divBdr>
        <w:top w:val="none" w:sz="0" w:space="0" w:color="auto"/>
        <w:left w:val="none" w:sz="0" w:space="0" w:color="auto"/>
        <w:bottom w:val="none" w:sz="0" w:space="0" w:color="auto"/>
        <w:right w:val="none" w:sz="0" w:space="0" w:color="auto"/>
      </w:divBdr>
    </w:div>
    <w:div w:id="666515059">
      <w:bodyDiv w:val="1"/>
      <w:marLeft w:val="0"/>
      <w:marRight w:val="0"/>
      <w:marTop w:val="0"/>
      <w:marBottom w:val="0"/>
      <w:divBdr>
        <w:top w:val="none" w:sz="0" w:space="0" w:color="auto"/>
        <w:left w:val="none" w:sz="0" w:space="0" w:color="auto"/>
        <w:bottom w:val="none" w:sz="0" w:space="0" w:color="auto"/>
        <w:right w:val="none" w:sz="0" w:space="0" w:color="auto"/>
      </w:divBdr>
    </w:div>
    <w:div w:id="672336340">
      <w:bodyDiv w:val="1"/>
      <w:marLeft w:val="0"/>
      <w:marRight w:val="0"/>
      <w:marTop w:val="0"/>
      <w:marBottom w:val="0"/>
      <w:divBdr>
        <w:top w:val="none" w:sz="0" w:space="0" w:color="auto"/>
        <w:left w:val="none" w:sz="0" w:space="0" w:color="auto"/>
        <w:bottom w:val="none" w:sz="0" w:space="0" w:color="auto"/>
        <w:right w:val="none" w:sz="0" w:space="0" w:color="auto"/>
      </w:divBdr>
    </w:div>
    <w:div w:id="675227576">
      <w:bodyDiv w:val="1"/>
      <w:marLeft w:val="0"/>
      <w:marRight w:val="0"/>
      <w:marTop w:val="0"/>
      <w:marBottom w:val="0"/>
      <w:divBdr>
        <w:top w:val="none" w:sz="0" w:space="0" w:color="auto"/>
        <w:left w:val="none" w:sz="0" w:space="0" w:color="auto"/>
        <w:bottom w:val="none" w:sz="0" w:space="0" w:color="auto"/>
        <w:right w:val="none" w:sz="0" w:space="0" w:color="auto"/>
      </w:divBdr>
      <w:divsChild>
        <w:div w:id="483009810">
          <w:marLeft w:val="0"/>
          <w:marRight w:val="0"/>
          <w:marTop w:val="0"/>
          <w:marBottom w:val="0"/>
          <w:divBdr>
            <w:top w:val="single" w:sz="2" w:space="0" w:color="E5E7EB"/>
            <w:left w:val="single" w:sz="2" w:space="0" w:color="E5E7EB"/>
            <w:bottom w:val="single" w:sz="2" w:space="0" w:color="E5E7EB"/>
            <w:right w:val="single" w:sz="2" w:space="0" w:color="E5E7EB"/>
          </w:divBdr>
          <w:divsChild>
            <w:div w:id="120419520">
              <w:marLeft w:val="0"/>
              <w:marRight w:val="0"/>
              <w:marTop w:val="100"/>
              <w:marBottom w:val="100"/>
              <w:divBdr>
                <w:top w:val="single" w:sz="2" w:space="0" w:color="E5E7EB"/>
                <w:left w:val="single" w:sz="2" w:space="0" w:color="E5E7EB"/>
                <w:bottom w:val="single" w:sz="2" w:space="0" w:color="E5E7EB"/>
                <w:right w:val="single" w:sz="2" w:space="0" w:color="E5E7EB"/>
              </w:divBdr>
              <w:divsChild>
                <w:div w:id="792210385">
                  <w:marLeft w:val="0"/>
                  <w:marRight w:val="0"/>
                  <w:marTop w:val="0"/>
                  <w:marBottom w:val="0"/>
                  <w:divBdr>
                    <w:top w:val="single" w:sz="2" w:space="0" w:color="E5E7EB"/>
                    <w:left w:val="single" w:sz="2" w:space="0" w:color="E5E7EB"/>
                    <w:bottom w:val="single" w:sz="2" w:space="0" w:color="E5E7EB"/>
                    <w:right w:val="single" w:sz="2" w:space="0" w:color="E5E7EB"/>
                  </w:divBdr>
                  <w:divsChild>
                    <w:div w:id="1432817666">
                      <w:marLeft w:val="0"/>
                      <w:marRight w:val="0"/>
                      <w:marTop w:val="0"/>
                      <w:marBottom w:val="0"/>
                      <w:divBdr>
                        <w:top w:val="single" w:sz="2" w:space="0" w:color="E5E7EB"/>
                        <w:left w:val="single" w:sz="2" w:space="0" w:color="E5E7EB"/>
                        <w:bottom w:val="single" w:sz="2" w:space="0" w:color="E5E7EB"/>
                        <w:right w:val="single" w:sz="2" w:space="0" w:color="E5E7EB"/>
                      </w:divBdr>
                      <w:divsChild>
                        <w:div w:id="1974672174">
                          <w:marLeft w:val="0"/>
                          <w:marRight w:val="0"/>
                          <w:marTop w:val="0"/>
                          <w:marBottom w:val="0"/>
                          <w:divBdr>
                            <w:top w:val="single" w:sz="2" w:space="0" w:color="E5E7EB"/>
                            <w:left w:val="single" w:sz="2" w:space="0" w:color="E5E7EB"/>
                            <w:bottom w:val="single" w:sz="2" w:space="0" w:color="E5E7EB"/>
                            <w:right w:val="single" w:sz="2" w:space="0" w:color="E5E7EB"/>
                          </w:divBdr>
                          <w:divsChild>
                            <w:div w:id="1377048250">
                              <w:marLeft w:val="0"/>
                              <w:marRight w:val="0"/>
                              <w:marTop w:val="0"/>
                              <w:marBottom w:val="0"/>
                              <w:divBdr>
                                <w:top w:val="single" w:sz="2" w:space="0" w:color="E5E7EB"/>
                                <w:left w:val="single" w:sz="2" w:space="0" w:color="E5E7EB"/>
                                <w:bottom w:val="single" w:sz="2" w:space="0" w:color="E5E7EB"/>
                                <w:right w:val="single" w:sz="2" w:space="0" w:color="E5E7EB"/>
                              </w:divBdr>
                              <w:divsChild>
                                <w:div w:id="1133905959">
                                  <w:marLeft w:val="0"/>
                                  <w:marRight w:val="0"/>
                                  <w:marTop w:val="0"/>
                                  <w:marBottom w:val="0"/>
                                  <w:divBdr>
                                    <w:top w:val="single" w:sz="2" w:space="0" w:color="E5E7EB"/>
                                    <w:left w:val="single" w:sz="2" w:space="0" w:color="E5E7EB"/>
                                    <w:bottom w:val="single" w:sz="2" w:space="0" w:color="E5E7EB"/>
                                    <w:right w:val="single" w:sz="2" w:space="0" w:color="E5E7EB"/>
                                  </w:divBdr>
                                  <w:divsChild>
                                    <w:div w:id="1024791295">
                                      <w:marLeft w:val="0"/>
                                      <w:marRight w:val="0"/>
                                      <w:marTop w:val="0"/>
                                      <w:marBottom w:val="0"/>
                                      <w:divBdr>
                                        <w:top w:val="single" w:sz="2" w:space="0" w:color="E5E7EB"/>
                                        <w:left w:val="single" w:sz="2" w:space="0" w:color="E5E7EB"/>
                                        <w:bottom w:val="single" w:sz="2" w:space="0" w:color="E5E7EB"/>
                                        <w:right w:val="single" w:sz="2" w:space="0" w:color="E5E7EB"/>
                                      </w:divBdr>
                                      <w:divsChild>
                                        <w:div w:id="932520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676201805">
      <w:bodyDiv w:val="1"/>
      <w:marLeft w:val="0"/>
      <w:marRight w:val="0"/>
      <w:marTop w:val="0"/>
      <w:marBottom w:val="0"/>
      <w:divBdr>
        <w:top w:val="none" w:sz="0" w:space="0" w:color="auto"/>
        <w:left w:val="none" w:sz="0" w:space="0" w:color="auto"/>
        <w:bottom w:val="none" w:sz="0" w:space="0" w:color="auto"/>
        <w:right w:val="none" w:sz="0" w:space="0" w:color="auto"/>
      </w:divBdr>
    </w:div>
    <w:div w:id="689180573">
      <w:bodyDiv w:val="1"/>
      <w:marLeft w:val="0"/>
      <w:marRight w:val="0"/>
      <w:marTop w:val="0"/>
      <w:marBottom w:val="0"/>
      <w:divBdr>
        <w:top w:val="none" w:sz="0" w:space="0" w:color="auto"/>
        <w:left w:val="none" w:sz="0" w:space="0" w:color="auto"/>
        <w:bottom w:val="none" w:sz="0" w:space="0" w:color="auto"/>
        <w:right w:val="none" w:sz="0" w:space="0" w:color="auto"/>
      </w:divBdr>
    </w:div>
    <w:div w:id="710501742">
      <w:bodyDiv w:val="1"/>
      <w:marLeft w:val="0"/>
      <w:marRight w:val="0"/>
      <w:marTop w:val="0"/>
      <w:marBottom w:val="0"/>
      <w:divBdr>
        <w:top w:val="none" w:sz="0" w:space="0" w:color="auto"/>
        <w:left w:val="none" w:sz="0" w:space="0" w:color="auto"/>
        <w:bottom w:val="none" w:sz="0" w:space="0" w:color="auto"/>
        <w:right w:val="none" w:sz="0" w:space="0" w:color="auto"/>
      </w:divBdr>
    </w:div>
    <w:div w:id="713044790">
      <w:bodyDiv w:val="1"/>
      <w:marLeft w:val="0"/>
      <w:marRight w:val="0"/>
      <w:marTop w:val="0"/>
      <w:marBottom w:val="0"/>
      <w:divBdr>
        <w:top w:val="none" w:sz="0" w:space="0" w:color="auto"/>
        <w:left w:val="none" w:sz="0" w:space="0" w:color="auto"/>
        <w:bottom w:val="none" w:sz="0" w:space="0" w:color="auto"/>
        <w:right w:val="none" w:sz="0" w:space="0" w:color="auto"/>
      </w:divBdr>
    </w:div>
    <w:div w:id="714963634">
      <w:bodyDiv w:val="1"/>
      <w:marLeft w:val="0"/>
      <w:marRight w:val="0"/>
      <w:marTop w:val="0"/>
      <w:marBottom w:val="0"/>
      <w:divBdr>
        <w:top w:val="none" w:sz="0" w:space="0" w:color="auto"/>
        <w:left w:val="none" w:sz="0" w:space="0" w:color="auto"/>
        <w:bottom w:val="none" w:sz="0" w:space="0" w:color="auto"/>
        <w:right w:val="none" w:sz="0" w:space="0" w:color="auto"/>
      </w:divBdr>
    </w:div>
    <w:div w:id="722872442">
      <w:bodyDiv w:val="1"/>
      <w:marLeft w:val="0"/>
      <w:marRight w:val="0"/>
      <w:marTop w:val="0"/>
      <w:marBottom w:val="0"/>
      <w:divBdr>
        <w:top w:val="none" w:sz="0" w:space="0" w:color="auto"/>
        <w:left w:val="none" w:sz="0" w:space="0" w:color="auto"/>
        <w:bottom w:val="none" w:sz="0" w:space="0" w:color="auto"/>
        <w:right w:val="none" w:sz="0" w:space="0" w:color="auto"/>
      </w:divBdr>
    </w:div>
    <w:div w:id="732049965">
      <w:bodyDiv w:val="1"/>
      <w:marLeft w:val="0"/>
      <w:marRight w:val="0"/>
      <w:marTop w:val="0"/>
      <w:marBottom w:val="0"/>
      <w:divBdr>
        <w:top w:val="none" w:sz="0" w:space="0" w:color="auto"/>
        <w:left w:val="none" w:sz="0" w:space="0" w:color="auto"/>
        <w:bottom w:val="none" w:sz="0" w:space="0" w:color="auto"/>
        <w:right w:val="none" w:sz="0" w:space="0" w:color="auto"/>
      </w:divBdr>
      <w:divsChild>
        <w:div w:id="1564171291">
          <w:marLeft w:val="0"/>
          <w:marRight w:val="0"/>
          <w:marTop w:val="0"/>
          <w:marBottom w:val="0"/>
          <w:divBdr>
            <w:top w:val="single" w:sz="2" w:space="0" w:color="E5E7EB"/>
            <w:left w:val="single" w:sz="2" w:space="0" w:color="E5E7EB"/>
            <w:bottom w:val="single" w:sz="2" w:space="0" w:color="E5E7EB"/>
            <w:right w:val="single" w:sz="2" w:space="0" w:color="E5E7EB"/>
          </w:divBdr>
          <w:divsChild>
            <w:div w:id="7148341">
              <w:marLeft w:val="0"/>
              <w:marRight w:val="0"/>
              <w:marTop w:val="0"/>
              <w:marBottom w:val="0"/>
              <w:divBdr>
                <w:top w:val="single" w:sz="2" w:space="0" w:color="E5E7EB"/>
                <w:left w:val="single" w:sz="2" w:space="0" w:color="E5E7EB"/>
                <w:bottom w:val="single" w:sz="2" w:space="0" w:color="E5E7EB"/>
                <w:right w:val="single" w:sz="2" w:space="0" w:color="E5E7EB"/>
              </w:divBdr>
              <w:divsChild>
                <w:div w:id="1379015478">
                  <w:marLeft w:val="0"/>
                  <w:marRight w:val="0"/>
                  <w:marTop w:val="0"/>
                  <w:marBottom w:val="0"/>
                  <w:divBdr>
                    <w:top w:val="single" w:sz="2" w:space="0" w:color="E5E7EB"/>
                    <w:left w:val="single" w:sz="2" w:space="0" w:color="E5E7EB"/>
                    <w:bottom w:val="single" w:sz="2" w:space="0" w:color="E5E7EB"/>
                    <w:right w:val="single" w:sz="2" w:space="0" w:color="E5E7EB"/>
                  </w:divBdr>
                  <w:divsChild>
                    <w:div w:id="1688362653">
                      <w:marLeft w:val="0"/>
                      <w:marRight w:val="0"/>
                      <w:marTop w:val="0"/>
                      <w:marBottom w:val="0"/>
                      <w:divBdr>
                        <w:top w:val="single" w:sz="2" w:space="0" w:color="E5E7EB"/>
                        <w:left w:val="single" w:sz="2" w:space="0" w:color="E5E7EB"/>
                        <w:bottom w:val="single" w:sz="2" w:space="0" w:color="E5E7EB"/>
                        <w:right w:val="single" w:sz="2" w:space="0" w:color="E5E7EB"/>
                      </w:divBdr>
                      <w:divsChild>
                        <w:div w:id="1127891875">
                          <w:marLeft w:val="0"/>
                          <w:marRight w:val="0"/>
                          <w:marTop w:val="0"/>
                          <w:marBottom w:val="0"/>
                          <w:divBdr>
                            <w:top w:val="single" w:sz="2" w:space="0" w:color="E5E7EB"/>
                            <w:left w:val="single" w:sz="2" w:space="0" w:color="E5E7EB"/>
                            <w:bottom w:val="single" w:sz="2" w:space="0" w:color="E5E7EB"/>
                            <w:right w:val="single" w:sz="2" w:space="0" w:color="E5E7EB"/>
                          </w:divBdr>
                          <w:divsChild>
                            <w:div w:id="699360071">
                              <w:marLeft w:val="0"/>
                              <w:marRight w:val="0"/>
                              <w:marTop w:val="0"/>
                              <w:marBottom w:val="0"/>
                              <w:divBdr>
                                <w:top w:val="single" w:sz="2" w:space="0" w:color="E5E7EB"/>
                                <w:left w:val="single" w:sz="2" w:space="0" w:color="E5E7EB"/>
                                <w:bottom w:val="single" w:sz="2" w:space="0" w:color="E5E7EB"/>
                                <w:right w:val="single" w:sz="2" w:space="0" w:color="E5E7EB"/>
                              </w:divBdr>
                              <w:divsChild>
                                <w:div w:id="1999067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74402153">
      <w:bodyDiv w:val="1"/>
      <w:marLeft w:val="0"/>
      <w:marRight w:val="0"/>
      <w:marTop w:val="0"/>
      <w:marBottom w:val="0"/>
      <w:divBdr>
        <w:top w:val="none" w:sz="0" w:space="0" w:color="auto"/>
        <w:left w:val="none" w:sz="0" w:space="0" w:color="auto"/>
        <w:bottom w:val="none" w:sz="0" w:space="0" w:color="auto"/>
        <w:right w:val="none" w:sz="0" w:space="0" w:color="auto"/>
      </w:divBdr>
    </w:div>
    <w:div w:id="799690032">
      <w:bodyDiv w:val="1"/>
      <w:marLeft w:val="0"/>
      <w:marRight w:val="0"/>
      <w:marTop w:val="0"/>
      <w:marBottom w:val="0"/>
      <w:divBdr>
        <w:top w:val="none" w:sz="0" w:space="0" w:color="auto"/>
        <w:left w:val="none" w:sz="0" w:space="0" w:color="auto"/>
        <w:bottom w:val="none" w:sz="0" w:space="0" w:color="auto"/>
        <w:right w:val="none" w:sz="0" w:space="0" w:color="auto"/>
      </w:divBdr>
    </w:div>
    <w:div w:id="802621436">
      <w:bodyDiv w:val="1"/>
      <w:marLeft w:val="0"/>
      <w:marRight w:val="0"/>
      <w:marTop w:val="0"/>
      <w:marBottom w:val="0"/>
      <w:divBdr>
        <w:top w:val="none" w:sz="0" w:space="0" w:color="auto"/>
        <w:left w:val="none" w:sz="0" w:space="0" w:color="auto"/>
        <w:bottom w:val="none" w:sz="0" w:space="0" w:color="auto"/>
        <w:right w:val="none" w:sz="0" w:space="0" w:color="auto"/>
      </w:divBdr>
    </w:div>
    <w:div w:id="822507315">
      <w:bodyDiv w:val="1"/>
      <w:marLeft w:val="0"/>
      <w:marRight w:val="0"/>
      <w:marTop w:val="0"/>
      <w:marBottom w:val="0"/>
      <w:divBdr>
        <w:top w:val="none" w:sz="0" w:space="0" w:color="auto"/>
        <w:left w:val="none" w:sz="0" w:space="0" w:color="auto"/>
        <w:bottom w:val="none" w:sz="0" w:space="0" w:color="auto"/>
        <w:right w:val="none" w:sz="0" w:space="0" w:color="auto"/>
      </w:divBdr>
    </w:div>
    <w:div w:id="825975341">
      <w:bodyDiv w:val="1"/>
      <w:marLeft w:val="0"/>
      <w:marRight w:val="0"/>
      <w:marTop w:val="0"/>
      <w:marBottom w:val="0"/>
      <w:divBdr>
        <w:top w:val="none" w:sz="0" w:space="0" w:color="auto"/>
        <w:left w:val="none" w:sz="0" w:space="0" w:color="auto"/>
        <w:bottom w:val="none" w:sz="0" w:space="0" w:color="auto"/>
        <w:right w:val="none" w:sz="0" w:space="0" w:color="auto"/>
      </w:divBdr>
    </w:div>
    <w:div w:id="834344996">
      <w:bodyDiv w:val="1"/>
      <w:marLeft w:val="0"/>
      <w:marRight w:val="0"/>
      <w:marTop w:val="0"/>
      <w:marBottom w:val="0"/>
      <w:divBdr>
        <w:top w:val="none" w:sz="0" w:space="0" w:color="auto"/>
        <w:left w:val="none" w:sz="0" w:space="0" w:color="auto"/>
        <w:bottom w:val="none" w:sz="0" w:space="0" w:color="auto"/>
        <w:right w:val="none" w:sz="0" w:space="0" w:color="auto"/>
      </w:divBdr>
    </w:div>
    <w:div w:id="872615857">
      <w:bodyDiv w:val="1"/>
      <w:marLeft w:val="0"/>
      <w:marRight w:val="0"/>
      <w:marTop w:val="0"/>
      <w:marBottom w:val="0"/>
      <w:divBdr>
        <w:top w:val="none" w:sz="0" w:space="0" w:color="auto"/>
        <w:left w:val="none" w:sz="0" w:space="0" w:color="auto"/>
        <w:bottom w:val="none" w:sz="0" w:space="0" w:color="auto"/>
        <w:right w:val="none" w:sz="0" w:space="0" w:color="auto"/>
      </w:divBdr>
    </w:div>
    <w:div w:id="883833373">
      <w:bodyDiv w:val="1"/>
      <w:marLeft w:val="0"/>
      <w:marRight w:val="0"/>
      <w:marTop w:val="0"/>
      <w:marBottom w:val="0"/>
      <w:divBdr>
        <w:top w:val="none" w:sz="0" w:space="0" w:color="auto"/>
        <w:left w:val="none" w:sz="0" w:space="0" w:color="auto"/>
        <w:bottom w:val="none" w:sz="0" w:space="0" w:color="auto"/>
        <w:right w:val="none" w:sz="0" w:space="0" w:color="auto"/>
      </w:divBdr>
    </w:div>
    <w:div w:id="886725532">
      <w:bodyDiv w:val="1"/>
      <w:marLeft w:val="0"/>
      <w:marRight w:val="0"/>
      <w:marTop w:val="0"/>
      <w:marBottom w:val="0"/>
      <w:divBdr>
        <w:top w:val="none" w:sz="0" w:space="0" w:color="auto"/>
        <w:left w:val="none" w:sz="0" w:space="0" w:color="auto"/>
        <w:bottom w:val="none" w:sz="0" w:space="0" w:color="auto"/>
        <w:right w:val="none" w:sz="0" w:space="0" w:color="auto"/>
      </w:divBdr>
    </w:div>
    <w:div w:id="898521354">
      <w:bodyDiv w:val="1"/>
      <w:marLeft w:val="0"/>
      <w:marRight w:val="0"/>
      <w:marTop w:val="0"/>
      <w:marBottom w:val="0"/>
      <w:divBdr>
        <w:top w:val="none" w:sz="0" w:space="0" w:color="auto"/>
        <w:left w:val="none" w:sz="0" w:space="0" w:color="auto"/>
        <w:bottom w:val="none" w:sz="0" w:space="0" w:color="auto"/>
        <w:right w:val="none" w:sz="0" w:space="0" w:color="auto"/>
      </w:divBdr>
    </w:div>
    <w:div w:id="921988802">
      <w:bodyDiv w:val="1"/>
      <w:marLeft w:val="0"/>
      <w:marRight w:val="0"/>
      <w:marTop w:val="0"/>
      <w:marBottom w:val="0"/>
      <w:divBdr>
        <w:top w:val="none" w:sz="0" w:space="0" w:color="auto"/>
        <w:left w:val="none" w:sz="0" w:space="0" w:color="auto"/>
        <w:bottom w:val="none" w:sz="0" w:space="0" w:color="auto"/>
        <w:right w:val="none" w:sz="0" w:space="0" w:color="auto"/>
      </w:divBdr>
    </w:div>
    <w:div w:id="924802954">
      <w:bodyDiv w:val="1"/>
      <w:marLeft w:val="0"/>
      <w:marRight w:val="0"/>
      <w:marTop w:val="0"/>
      <w:marBottom w:val="0"/>
      <w:divBdr>
        <w:top w:val="none" w:sz="0" w:space="0" w:color="auto"/>
        <w:left w:val="none" w:sz="0" w:space="0" w:color="auto"/>
        <w:bottom w:val="none" w:sz="0" w:space="0" w:color="auto"/>
        <w:right w:val="none" w:sz="0" w:space="0" w:color="auto"/>
      </w:divBdr>
    </w:div>
    <w:div w:id="935477858">
      <w:bodyDiv w:val="1"/>
      <w:marLeft w:val="0"/>
      <w:marRight w:val="0"/>
      <w:marTop w:val="0"/>
      <w:marBottom w:val="0"/>
      <w:divBdr>
        <w:top w:val="none" w:sz="0" w:space="0" w:color="auto"/>
        <w:left w:val="none" w:sz="0" w:space="0" w:color="auto"/>
        <w:bottom w:val="none" w:sz="0" w:space="0" w:color="auto"/>
        <w:right w:val="none" w:sz="0" w:space="0" w:color="auto"/>
      </w:divBdr>
    </w:div>
    <w:div w:id="951786893">
      <w:bodyDiv w:val="1"/>
      <w:marLeft w:val="0"/>
      <w:marRight w:val="0"/>
      <w:marTop w:val="0"/>
      <w:marBottom w:val="0"/>
      <w:divBdr>
        <w:top w:val="none" w:sz="0" w:space="0" w:color="auto"/>
        <w:left w:val="none" w:sz="0" w:space="0" w:color="auto"/>
        <w:bottom w:val="none" w:sz="0" w:space="0" w:color="auto"/>
        <w:right w:val="none" w:sz="0" w:space="0" w:color="auto"/>
      </w:divBdr>
    </w:div>
    <w:div w:id="953709521">
      <w:bodyDiv w:val="1"/>
      <w:marLeft w:val="0"/>
      <w:marRight w:val="0"/>
      <w:marTop w:val="0"/>
      <w:marBottom w:val="0"/>
      <w:divBdr>
        <w:top w:val="none" w:sz="0" w:space="0" w:color="auto"/>
        <w:left w:val="none" w:sz="0" w:space="0" w:color="auto"/>
        <w:bottom w:val="none" w:sz="0" w:space="0" w:color="auto"/>
        <w:right w:val="none" w:sz="0" w:space="0" w:color="auto"/>
      </w:divBdr>
    </w:div>
    <w:div w:id="965507469">
      <w:bodyDiv w:val="1"/>
      <w:marLeft w:val="0"/>
      <w:marRight w:val="0"/>
      <w:marTop w:val="0"/>
      <w:marBottom w:val="0"/>
      <w:divBdr>
        <w:top w:val="none" w:sz="0" w:space="0" w:color="auto"/>
        <w:left w:val="none" w:sz="0" w:space="0" w:color="auto"/>
        <w:bottom w:val="none" w:sz="0" w:space="0" w:color="auto"/>
        <w:right w:val="none" w:sz="0" w:space="0" w:color="auto"/>
      </w:divBdr>
    </w:div>
    <w:div w:id="970090779">
      <w:bodyDiv w:val="1"/>
      <w:marLeft w:val="0"/>
      <w:marRight w:val="0"/>
      <w:marTop w:val="0"/>
      <w:marBottom w:val="0"/>
      <w:divBdr>
        <w:top w:val="none" w:sz="0" w:space="0" w:color="auto"/>
        <w:left w:val="none" w:sz="0" w:space="0" w:color="auto"/>
        <w:bottom w:val="none" w:sz="0" w:space="0" w:color="auto"/>
        <w:right w:val="none" w:sz="0" w:space="0" w:color="auto"/>
      </w:divBdr>
    </w:div>
    <w:div w:id="974989524">
      <w:bodyDiv w:val="1"/>
      <w:marLeft w:val="0"/>
      <w:marRight w:val="0"/>
      <w:marTop w:val="0"/>
      <w:marBottom w:val="0"/>
      <w:divBdr>
        <w:top w:val="none" w:sz="0" w:space="0" w:color="auto"/>
        <w:left w:val="none" w:sz="0" w:space="0" w:color="auto"/>
        <w:bottom w:val="none" w:sz="0" w:space="0" w:color="auto"/>
        <w:right w:val="none" w:sz="0" w:space="0" w:color="auto"/>
      </w:divBdr>
    </w:div>
    <w:div w:id="976495372">
      <w:bodyDiv w:val="1"/>
      <w:marLeft w:val="0"/>
      <w:marRight w:val="0"/>
      <w:marTop w:val="0"/>
      <w:marBottom w:val="0"/>
      <w:divBdr>
        <w:top w:val="none" w:sz="0" w:space="0" w:color="auto"/>
        <w:left w:val="none" w:sz="0" w:space="0" w:color="auto"/>
        <w:bottom w:val="none" w:sz="0" w:space="0" w:color="auto"/>
        <w:right w:val="none" w:sz="0" w:space="0" w:color="auto"/>
      </w:divBdr>
    </w:div>
    <w:div w:id="978220905">
      <w:bodyDiv w:val="1"/>
      <w:marLeft w:val="0"/>
      <w:marRight w:val="0"/>
      <w:marTop w:val="0"/>
      <w:marBottom w:val="0"/>
      <w:divBdr>
        <w:top w:val="none" w:sz="0" w:space="0" w:color="auto"/>
        <w:left w:val="none" w:sz="0" w:space="0" w:color="auto"/>
        <w:bottom w:val="none" w:sz="0" w:space="0" w:color="auto"/>
        <w:right w:val="none" w:sz="0" w:space="0" w:color="auto"/>
      </w:divBdr>
    </w:div>
    <w:div w:id="1014920451">
      <w:bodyDiv w:val="1"/>
      <w:marLeft w:val="0"/>
      <w:marRight w:val="0"/>
      <w:marTop w:val="0"/>
      <w:marBottom w:val="0"/>
      <w:divBdr>
        <w:top w:val="none" w:sz="0" w:space="0" w:color="auto"/>
        <w:left w:val="none" w:sz="0" w:space="0" w:color="auto"/>
        <w:bottom w:val="none" w:sz="0" w:space="0" w:color="auto"/>
        <w:right w:val="none" w:sz="0" w:space="0" w:color="auto"/>
      </w:divBdr>
    </w:div>
    <w:div w:id="1034844577">
      <w:bodyDiv w:val="1"/>
      <w:marLeft w:val="0"/>
      <w:marRight w:val="0"/>
      <w:marTop w:val="0"/>
      <w:marBottom w:val="0"/>
      <w:divBdr>
        <w:top w:val="none" w:sz="0" w:space="0" w:color="auto"/>
        <w:left w:val="none" w:sz="0" w:space="0" w:color="auto"/>
        <w:bottom w:val="none" w:sz="0" w:space="0" w:color="auto"/>
        <w:right w:val="none" w:sz="0" w:space="0" w:color="auto"/>
      </w:divBdr>
      <w:divsChild>
        <w:div w:id="1959096476">
          <w:marLeft w:val="0"/>
          <w:marRight w:val="0"/>
          <w:marTop w:val="300"/>
          <w:marBottom w:val="0"/>
          <w:divBdr>
            <w:top w:val="none" w:sz="0" w:space="0" w:color="auto"/>
            <w:left w:val="none" w:sz="0" w:space="0" w:color="auto"/>
            <w:bottom w:val="none" w:sz="0" w:space="0" w:color="auto"/>
            <w:right w:val="none" w:sz="0" w:space="0" w:color="auto"/>
          </w:divBdr>
        </w:div>
      </w:divsChild>
    </w:div>
    <w:div w:id="1038360321">
      <w:bodyDiv w:val="1"/>
      <w:marLeft w:val="0"/>
      <w:marRight w:val="0"/>
      <w:marTop w:val="0"/>
      <w:marBottom w:val="0"/>
      <w:divBdr>
        <w:top w:val="none" w:sz="0" w:space="0" w:color="auto"/>
        <w:left w:val="none" w:sz="0" w:space="0" w:color="auto"/>
        <w:bottom w:val="none" w:sz="0" w:space="0" w:color="auto"/>
        <w:right w:val="none" w:sz="0" w:space="0" w:color="auto"/>
      </w:divBdr>
    </w:div>
    <w:div w:id="1054886081">
      <w:bodyDiv w:val="1"/>
      <w:marLeft w:val="0"/>
      <w:marRight w:val="0"/>
      <w:marTop w:val="0"/>
      <w:marBottom w:val="0"/>
      <w:divBdr>
        <w:top w:val="none" w:sz="0" w:space="0" w:color="auto"/>
        <w:left w:val="none" w:sz="0" w:space="0" w:color="auto"/>
        <w:bottom w:val="none" w:sz="0" w:space="0" w:color="auto"/>
        <w:right w:val="none" w:sz="0" w:space="0" w:color="auto"/>
      </w:divBdr>
      <w:divsChild>
        <w:div w:id="1703629173">
          <w:marLeft w:val="0"/>
          <w:marRight w:val="0"/>
          <w:marTop w:val="0"/>
          <w:marBottom w:val="0"/>
          <w:divBdr>
            <w:top w:val="single" w:sz="2" w:space="0" w:color="E5E7EB"/>
            <w:left w:val="single" w:sz="2" w:space="0" w:color="E5E7EB"/>
            <w:bottom w:val="single" w:sz="2" w:space="0" w:color="E5E7EB"/>
            <w:right w:val="single" w:sz="2" w:space="0" w:color="E5E7EB"/>
          </w:divBdr>
          <w:divsChild>
            <w:div w:id="36047348">
              <w:marLeft w:val="0"/>
              <w:marRight w:val="0"/>
              <w:marTop w:val="0"/>
              <w:marBottom w:val="0"/>
              <w:divBdr>
                <w:top w:val="single" w:sz="2" w:space="0" w:color="E5E7EB"/>
                <w:left w:val="single" w:sz="2" w:space="0" w:color="E5E7EB"/>
                <w:bottom w:val="single" w:sz="2" w:space="0" w:color="E5E7EB"/>
                <w:right w:val="single" w:sz="2" w:space="0" w:color="E5E7EB"/>
              </w:divBdr>
              <w:divsChild>
                <w:div w:id="1685134575">
                  <w:marLeft w:val="0"/>
                  <w:marRight w:val="0"/>
                  <w:marTop w:val="0"/>
                  <w:marBottom w:val="0"/>
                  <w:divBdr>
                    <w:top w:val="single" w:sz="2" w:space="0" w:color="E5E7EB"/>
                    <w:left w:val="single" w:sz="2" w:space="0" w:color="E5E7EB"/>
                    <w:bottom w:val="single" w:sz="2" w:space="0" w:color="E5E7EB"/>
                    <w:right w:val="single" w:sz="2" w:space="0" w:color="E5E7EB"/>
                  </w:divBdr>
                  <w:divsChild>
                    <w:div w:id="1071076968">
                      <w:marLeft w:val="0"/>
                      <w:marRight w:val="0"/>
                      <w:marTop w:val="0"/>
                      <w:marBottom w:val="0"/>
                      <w:divBdr>
                        <w:top w:val="single" w:sz="2" w:space="0" w:color="E5E7EB"/>
                        <w:left w:val="single" w:sz="2" w:space="0" w:color="E5E7EB"/>
                        <w:bottom w:val="single" w:sz="2" w:space="0" w:color="E5E7EB"/>
                        <w:right w:val="single" w:sz="2" w:space="0" w:color="E5E7EB"/>
                      </w:divBdr>
                      <w:divsChild>
                        <w:div w:id="1590889885">
                          <w:marLeft w:val="0"/>
                          <w:marRight w:val="0"/>
                          <w:marTop w:val="0"/>
                          <w:marBottom w:val="0"/>
                          <w:divBdr>
                            <w:top w:val="single" w:sz="2" w:space="0" w:color="E5E7EB"/>
                            <w:left w:val="single" w:sz="2" w:space="0" w:color="E5E7EB"/>
                            <w:bottom w:val="single" w:sz="2" w:space="0" w:color="E5E7EB"/>
                            <w:right w:val="single" w:sz="2" w:space="0" w:color="E5E7EB"/>
                          </w:divBdr>
                          <w:divsChild>
                            <w:div w:id="2110200936">
                              <w:marLeft w:val="0"/>
                              <w:marRight w:val="0"/>
                              <w:marTop w:val="0"/>
                              <w:marBottom w:val="0"/>
                              <w:divBdr>
                                <w:top w:val="single" w:sz="2" w:space="0" w:color="E5E7EB"/>
                                <w:left w:val="single" w:sz="2" w:space="0" w:color="E5E7EB"/>
                                <w:bottom w:val="single" w:sz="2" w:space="0" w:color="E5E7EB"/>
                                <w:right w:val="single" w:sz="2" w:space="0" w:color="E5E7EB"/>
                              </w:divBdr>
                              <w:divsChild>
                                <w:div w:id="16866386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56859861">
      <w:bodyDiv w:val="1"/>
      <w:marLeft w:val="0"/>
      <w:marRight w:val="0"/>
      <w:marTop w:val="0"/>
      <w:marBottom w:val="0"/>
      <w:divBdr>
        <w:top w:val="none" w:sz="0" w:space="0" w:color="auto"/>
        <w:left w:val="none" w:sz="0" w:space="0" w:color="auto"/>
        <w:bottom w:val="none" w:sz="0" w:space="0" w:color="auto"/>
        <w:right w:val="none" w:sz="0" w:space="0" w:color="auto"/>
      </w:divBdr>
    </w:div>
    <w:div w:id="1094479269">
      <w:bodyDiv w:val="1"/>
      <w:marLeft w:val="0"/>
      <w:marRight w:val="0"/>
      <w:marTop w:val="0"/>
      <w:marBottom w:val="0"/>
      <w:divBdr>
        <w:top w:val="none" w:sz="0" w:space="0" w:color="auto"/>
        <w:left w:val="none" w:sz="0" w:space="0" w:color="auto"/>
        <w:bottom w:val="none" w:sz="0" w:space="0" w:color="auto"/>
        <w:right w:val="none" w:sz="0" w:space="0" w:color="auto"/>
      </w:divBdr>
    </w:div>
    <w:div w:id="1112093212">
      <w:bodyDiv w:val="1"/>
      <w:marLeft w:val="0"/>
      <w:marRight w:val="0"/>
      <w:marTop w:val="0"/>
      <w:marBottom w:val="0"/>
      <w:divBdr>
        <w:top w:val="none" w:sz="0" w:space="0" w:color="auto"/>
        <w:left w:val="none" w:sz="0" w:space="0" w:color="auto"/>
        <w:bottom w:val="none" w:sz="0" w:space="0" w:color="auto"/>
        <w:right w:val="none" w:sz="0" w:space="0" w:color="auto"/>
      </w:divBdr>
    </w:div>
    <w:div w:id="1132134709">
      <w:bodyDiv w:val="1"/>
      <w:marLeft w:val="0"/>
      <w:marRight w:val="0"/>
      <w:marTop w:val="0"/>
      <w:marBottom w:val="0"/>
      <w:divBdr>
        <w:top w:val="none" w:sz="0" w:space="0" w:color="auto"/>
        <w:left w:val="none" w:sz="0" w:space="0" w:color="auto"/>
        <w:bottom w:val="none" w:sz="0" w:space="0" w:color="auto"/>
        <w:right w:val="none" w:sz="0" w:space="0" w:color="auto"/>
      </w:divBdr>
    </w:div>
    <w:div w:id="1138844207">
      <w:bodyDiv w:val="1"/>
      <w:marLeft w:val="0"/>
      <w:marRight w:val="0"/>
      <w:marTop w:val="0"/>
      <w:marBottom w:val="0"/>
      <w:divBdr>
        <w:top w:val="none" w:sz="0" w:space="0" w:color="auto"/>
        <w:left w:val="none" w:sz="0" w:space="0" w:color="auto"/>
        <w:bottom w:val="none" w:sz="0" w:space="0" w:color="auto"/>
        <w:right w:val="none" w:sz="0" w:space="0" w:color="auto"/>
      </w:divBdr>
    </w:div>
    <w:div w:id="1138886782">
      <w:bodyDiv w:val="1"/>
      <w:marLeft w:val="0"/>
      <w:marRight w:val="0"/>
      <w:marTop w:val="0"/>
      <w:marBottom w:val="0"/>
      <w:divBdr>
        <w:top w:val="none" w:sz="0" w:space="0" w:color="auto"/>
        <w:left w:val="none" w:sz="0" w:space="0" w:color="auto"/>
        <w:bottom w:val="none" w:sz="0" w:space="0" w:color="auto"/>
        <w:right w:val="none" w:sz="0" w:space="0" w:color="auto"/>
      </w:divBdr>
    </w:div>
    <w:div w:id="1151100024">
      <w:bodyDiv w:val="1"/>
      <w:marLeft w:val="0"/>
      <w:marRight w:val="0"/>
      <w:marTop w:val="0"/>
      <w:marBottom w:val="0"/>
      <w:divBdr>
        <w:top w:val="none" w:sz="0" w:space="0" w:color="auto"/>
        <w:left w:val="none" w:sz="0" w:space="0" w:color="auto"/>
        <w:bottom w:val="none" w:sz="0" w:space="0" w:color="auto"/>
        <w:right w:val="none" w:sz="0" w:space="0" w:color="auto"/>
      </w:divBdr>
    </w:div>
    <w:div w:id="1166476013">
      <w:bodyDiv w:val="1"/>
      <w:marLeft w:val="0"/>
      <w:marRight w:val="0"/>
      <w:marTop w:val="0"/>
      <w:marBottom w:val="0"/>
      <w:divBdr>
        <w:top w:val="none" w:sz="0" w:space="0" w:color="auto"/>
        <w:left w:val="none" w:sz="0" w:space="0" w:color="auto"/>
        <w:bottom w:val="none" w:sz="0" w:space="0" w:color="auto"/>
        <w:right w:val="none" w:sz="0" w:space="0" w:color="auto"/>
      </w:divBdr>
    </w:div>
    <w:div w:id="1168908655">
      <w:bodyDiv w:val="1"/>
      <w:marLeft w:val="0"/>
      <w:marRight w:val="0"/>
      <w:marTop w:val="0"/>
      <w:marBottom w:val="0"/>
      <w:divBdr>
        <w:top w:val="none" w:sz="0" w:space="0" w:color="auto"/>
        <w:left w:val="none" w:sz="0" w:space="0" w:color="auto"/>
        <w:bottom w:val="none" w:sz="0" w:space="0" w:color="auto"/>
        <w:right w:val="none" w:sz="0" w:space="0" w:color="auto"/>
      </w:divBdr>
    </w:div>
    <w:div w:id="1176648221">
      <w:bodyDiv w:val="1"/>
      <w:marLeft w:val="0"/>
      <w:marRight w:val="0"/>
      <w:marTop w:val="0"/>
      <w:marBottom w:val="0"/>
      <w:divBdr>
        <w:top w:val="none" w:sz="0" w:space="0" w:color="auto"/>
        <w:left w:val="none" w:sz="0" w:space="0" w:color="auto"/>
        <w:bottom w:val="none" w:sz="0" w:space="0" w:color="auto"/>
        <w:right w:val="none" w:sz="0" w:space="0" w:color="auto"/>
      </w:divBdr>
    </w:div>
    <w:div w:id="1189177800">
      <w:bodyDiv w:val="1"/>
      <w:marLeft w:val="0"/>
      <w:marRight w:val="0"/>
      <w:marTop w:val="0"/>
      <w:marBottom w:val="0"/>
      <w:divBdr>
        <w:top w:val="none" w:sz="0" w:space="0" w:color="auto"/>
        <w:left w:val="none" w:sz="0" w:space="0" w:color="auto"/>
        <w:bottom w:val="none" w:sz="0" w:space="0" w:color="auto"/>
        <w:right w:val="none" w:sz="0" w:space="0" w:color="auto"/>
      </w:divBdr>
    </w:div>
    <w:div w:id="1198280099">
      <w:bodyDiv w:val="1"/>
      <w:marLeft w:val="0"/>
      <w:marRight w:val="0"/>
      <w:marTop w:val="0"/>
      <w:marBottom w:val="0"/>
      <w:divBdr>
        <w:top w:val="none" w:sz="0" w:space="0" w:color="auto"/>
        <w:left w:val="none" w:sz="0" w:space="0" w:color="auto"/>
        <w:bottom w:val="none" w:sz="0" w:space="0" w:color="auto"/>
        <w:right w:val="none" w:sz="0" w:space="0" w:color="auto"/>
      </w:divBdr>
    </w:div>
    <w:div w:id="1200240117">
      <w:bodyDiv w:val="1"/>
      <w:marLeft w:val="0"/>
      <w:marRight w:val="0"/>
      <w:marTop w:val="0"/>
      <w:marBottom w:val="0"/>
      <w:divBdr>
        <w:top w:val="none" w:sz="0" w:space="0" w:color="auto"/>
        <w:left w:val="none" w:sz="0" w:space="0" w:color="auto"/>
        <w:bottom w:val="none" w:sz="0" w:space="0" w:color="auto"/>
        <w:right w:val="none" w:sz="0" w:space="0" w:color="auto"/>
      </w:divBdr>
    </w:div>
    <w:div w:id="1205630806">
      <w:bodyDiv w:val="1"/>
      <w:marLeft w:val="0"/>
      <w:marRight w:val="0"/>
      <w:marTop w:val="0"/>
      <w:marBottom w:val="0"/>
      <w:divBdr>
        <w:top w:val="none" w:sz="0" w:space="0" w:color="auto"/>
        <w:left w:val="none" w:sz="0" w:space="0" w:color="auto"/>
        <w:bottom w:val="none" w:sz="0" w:space="0" w:color="auto"/>
        <w:right w:val="none" w:sz="0" w:space="0" w:color="auto"/>
      </w:divBdr>
    </w:div>
    <w:div w:id="1208951268">
      <w:bodyDiv w:val="1"/>
      <w:marLeft w:val="0"/>
      <w:marRight w:val="0"/>
      <w:marTop w:val="0"/>
      <w:marBottom w:val="0"/>
      <w:divBdr>
        <w:top w:val="none" w:sz="0" w:space="0" w:color="auto"/>
        <w:left w:val="none" w:sz="0" w:space="0" w:color="auto"/>
        <w:bottom w:val="none" w:sz="0" w:space="0" w:color="auto"/>
        <w:right w:val="none" w:sz="0" w:space="0" w:color="auto"/>
      </w:divBdr>
    </w:div>
    <w:div w:id="1219244772">
      <w:bodyDiv w:val="1"/>
      <w:marLeft w:val="0"/>
      <w:marRight w:val="0"/>
      <w:marTop w:val="0"/>
      <w:marBottom w:val="0"/>
      <w:divBdr>
        <w:top w:val="none" w:sz="0" w:space="0" w:color="auto"/>
        <w:left w:val="none" w:sz="0" w:space="0" w:color="auto"/>
        <w:bottom w:val="none" w:sz="0" w:space="0" w:color="auto"/>
        <w:right w:val="none" w:sz="0" w:space="0" w:color="auto"/>
      </w:divBdr>
    </w:div>
    <w:div w:id="1227298978">
      <w:bodyDiv w:val="1"/>
      <w:marLeft w:val="0"/>
      <w:marRight w:val="0"/>
      <w:marTop w:val="0"/>
      <w:marBottom w:val="0"/>
      <w:divBdr>
        <w:top w:val="none" w:sz="0" w:space="0" w:color="auto"/>
        <w:left w:val="none" w:sz="0" w:space="0" w:color="auto"/>
        <w:bottom w:val="none" w:sz="0" w:space="0" w:color="auto"/>
        <w:right w:val="none" w:sz="0" w:space="0" w:color="auto"/>
      </w:divBdr>
    </w:div>
    <w:div w:id="1246258723">
      <w:bodyDiv w:val="1"/>
      <w:marLeft w:val="0"/>
      <w:marRight w:val="0"/>
      <w:marTop w:val="0"/>
      <w:marBottom w:val="0"/>
      <w:divBdr>
        <w:top w:val="none" w:sz="0" w:space="0" w:color="auto"/>
        <w:left w:val="none" w:sz="0" w:space="0" w:color="auto"/>
        <w:bottom w:val="none" w:sz="0" w:space="0" w:color="auto"/>
        <w:right w:val="none" w:sz="0" w:space="0" w:color="auto"/>
      </w:divBdr>
    </w:div>
    <w:div w:id="1250846892">
      <w:bodyDiv w:val="1"/>
      <w:marLeft w:val="0"/>
      <w:marRight w:val="0"/>
      <w:marTop w:val="0"/>
      <w:marBottom w:val="0"/>
      <w:divBdr>
        <w:top w:val="none" w:sz="0" w:space="0" w:color="auto"/>
        <w:left w:val="none" w:sz="0" w:space="0" w:color="auto"/>
        <w:bottom w:val="none" w:sz="0" w:space="0" w:color="auto"/>
        <w:right w:val="none" w:sz="0" w:space="0" w:color="auto"/>
      </w:divBdr>
      <w:divsChild>
        <w:div w:id="1409574731">
          <w:marLeft w:val="0"/>
          <w:marRight w:val="0"/>
          <w:marTop w:val="0"/>
          <w:marBottom w:val="0"/>
          <w:divBdr>
            <w:top w:val="single" w:sz="2" w:space="0" w:color="E5E7EB"/>
            <w:left w:val="single" w:sz="2" w:space="0" w:color="E5E7EB"/>
            <w:bottom w:val="single" w:sz="2" w:space="0" w:color="E5E7EB"/>
            <w:right w:val="single" w:sz="2" w:space="0" w:color="E5E7EB"/>
          </w:divBdr>
          <w:divsChild>
            <w:div w:id="2022318238">
              <w:marLeft w:val="0"/>
              <w:marRight w:val="0"/>
              <w:marTop w:val="100"/>
              <w:marBottom w:val="100"/>
              <w:divBdr>
                <w:top w:val="single" w:sz="2" w:space="0" w:color="E5E7EB"/>
                <w:left w:val="single" w:sz="2" w:space="0" w:color="E5E7EB"/>
                <w:bottom w:val="single" w:sz="2" w:space="0" w:color="E5E7EB"/>
                <w:right w:val="single" w:sz="2" w:space="0" w:color="E5E7EB"/>
              </w:divBdr>
              <w:divsChild>
                <w:div w:id="987902936">
                  <w:marLeft w:val="0"/>
                  <w:marRight w:val="0"/>
                  <w:marTop w:val="0"/>
                  <w:marBottom w:val="0"/>
                  <w:divBdr>
                    <w:top w:val="single" w:sz="2" w:space="0" w:color="E5E7EB"/>
                    <w:left w:val="single" w:sz="2" w:space="0" w:color="E5E7EB"/>
                    <w:bottom w:val="single" w:sz="2" w:space="0" w:color="E5E7EB"/>
                    <w:right w:val="single" w:sz="2" w:space="0" w:color="E5E7EB"/>
                  </w:divBdr>
                  <w:divsChild>
                    <w:div w:id="298731059">
                      <w:marLeft w:val="0"/>
                      <w:marRight w:val="0"/>
                      <w:marTop w:val="0"/>
                      <w:marBottom w:val="0"/>
                      <w:divBdr>
                        <w:top w:val="single" w:sz="2" w:space="0" w:color="E5E7EB"/>
                        <w:left w:val="single" w:sz="2" w:space="0" w:color="E5E7EB"/>
                        <w:bottom w:val="single" w:sz="2" w:space="0" w:color="E5E7EB"/>
                        <w:right w:val="single" w:sz="2" w:space="0" w:color="E5E7EB"/>
                      </w:divBdr>
                      <w:divsChild>
                        <w:div w:id="1973361042">
                          <w:marLeft w:val="0"/>
                          <w:marRight w:val="0"/>
                          <w:marTop w:val="0"/>
                          <w:marBottom w:val="0"/>
                          <w:divBdr>
                            <w:top w:val="single" w:sz="2" w:space="0" w:color="E5E7EB"/>
                            <w:left w:val="single" w:sz="2" w:space="0" w:color="E5E7EB"/>
                            <w:bottom w:val="single" w:sz="2" w:space="0" w:color="E5E7EB"/>
                            <w:right w:val="single" w:sz="2" w:space="0" w:color="E5E7EB"/>
                          </w:divBdr>
                          <w:divsChild>
                            <w:div w:id="555701964">
                              <w:marLeft w:val="0"/>
                              <w:marRight w:val="0"/>
                              <w:marTop w:val="0"/>
                              <w:marBottom w:val="0"/>
                              <w:divBdr>
                                <w:top w:val="single" w:sz="2" w:space="0" w:color="E5E7EB"/>
                                <w:left w:val="single" w:sz="2" w:space="0" w:color="E5E7EB"/>
                                <w:bottom w:val="single" w:sz="2" w:space="0" w:color="E5E7EB"/>
                                <w:right w:val="single" w:sz="2" w:space="0" w:color="E5E7EB"/>
                              </w:divBdr>
                              <w:divsChild>
                                <w:div w:id="309330638">
                                  <w:marLeft w:val="0"/>
                                  <w:marRight w:val="0"/>
                                  <w:marTop w:val="0"/>
                                  <w:marBottom w:val="0"/>
                                  <w:divBdr>
                                    <w:top w:val="single" w:sz="2" w:space="0" w:color="E5E7EB"/>
                                    <w:left w:val="single" w:sz="2" w:space="0" w:color="E5E7EB"/>
                                    <w:bottom w:val="single" w:sz="2" w:space="0" w:color="E5E7EB"/>
                                    <w:right w:val="single" w:sz="2" w:space="0" w:color="E5E7EB"/>
                                  </w:divBdr>
                                  <w:divsChild>
                                    <w:div w:id="552414">
                                      <w:marLeft w:val="0"/>
                                      <w:marRight w:val="0"/>
                                      <w:marTop w:val="0"/>
                                      <w:marBottom w:val="0"/>
                                      <w:divBdr>
                                        <w:top w:val="single" w:sz="2" w:space="0" w:color="E5E7EB"/>
                                        <w:left w:val="single" w:sz="2" w:space="0" w:color="E5E7EB"/>
                                        <w:bottom w:val="single" w:sz="2" w:space="0" w:color="E5E7EB"/>
                                        <w:right w:val="single" w:sz="2" w:space="0" w:color="E5E7EB"/>
                                      </w:divBdr>
                                      <w:divsChild>
                                        <w:div w:id="489519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257597464">
      <w:bodyDiv w:val="1"/>
      <w:marLeft w:val="0"/>
      <w:marRight w:val="0"/>
      <w:marTop w:val="0"/>
      <w:marBottom w:val="0"/>
      <w:divBdr>
        <w:top w:val="none" w:sz="0" w:space="0" w:color="auto"/>
        <w:left w:val="none" w:sz="0" w:space="0" w:color="auto"/>
        <w:bottom w:val="none" w:sz="0" w:space="0" w:color="auto"/>
        <w:right w:val="none" w:sz="0" w:space="0" w:color="auto"/>
      </w:divBdr>
    </w:div>
    <w:div w:id="1260673904">
      <w:bodyDiv w:val="1"/>
      <w:marLeft w:val="0"/>
      <w:marRight w:val="0"/>
      <w:marTop w:val="0"/>
      <w:marBottom w:val="0"/>
      <w:divBdr>
        <w:top w:val="none" w:sz="0" w:space="0" w:color="auto"/>
        <w:left w:val="none" w:sz="0" w:space="0" w:color="auto"/>
        <w:bottom w:val="none" w:sz="0" w:space="0" w:color="auto"/>
        <w:right w:val="none" w:sz="0" w:space="0" w:color="auto"/>
      </w:divBdr>
    </w:div>
    <w:div w:id="1272785920">
      <w:bodyDiv w:val="1"/>
      <w:marLeft w:val="0"/>
      <w:marRight w:val="0"/>
      <w:marTop w:val="0"/>
      <w:marBottom w:val="0"/>
      <w:divBdr>
        <w:top w:val="none" w:sz="0" w:space="0" w:color="auto"/>
        <w:left w:val="none" w:sz="0" w:space="0" w:color="auto"/>
        <w:bottom w:val="none" w:sz="0" w:space="0" w:color="auto"/>
        <w:right w:val="none" w:sz="0" w:space="0" w:color="auto"/>
      </w:divBdr>
    </w:div>
    <w:div w:id="1280258868">
      <w:bodyDiv w:val="1"/>
      <w:marLeft w:val="0"/>
      <w:marRight w:val="0"/>
      <w:marTop w:val="0"/>
      <w:marBottom w:val="0"/>
      <w:divBdr>
        <w:top w:val="none" w:sz="0" w:space="0" w:color="auto"/>
        <w:left w:val="none" w:sz="0" w:space="0" w:color="auto"/>
        <w:bottom w:val="none" w:sz="0" w:space="0" w:color="auto"/>
        <w:right w:val="none" w:sz="0" w:space="0" w:color="auto"/>
      </w:divBdr>
    </w:div>
    <w:div w:id="1292204102">
      <w:bodyDiv w:val="1"/>
      <w:marLeft w:val="0"/>
      <w:marRight w:val="0"/>
      <w:marTop w:val="0"/>
      <w:marBottom w:val="0"/>
      <w:divBdr>
        <w:top w:val="none" w:sz="0" w:space="0" w:color="auto"/>
        <w:left w:val="none" w:sz="0" w:space="0" w:color="auto"/>
        <w:bottom w:val="none" w:sz="0" w:space="0" w:color="auto"/>
        <w:right w:val="none" w:sz="0" w:space="0" w:color="auto"/>
      </w:divBdr>
    </w:div>
    <w:div w:id="1300721795">
      <w:bodyDiv w:val="1"/>
      <w:marLeft w:val="0"/>
      <w:marRight w:val="0"/>
      <w:marTop w:val="0"/>
      <w:marBottom w:val="0"/>
      <w:divBdr>
        <w:top w:val="none" w:sz="0" w:space="0" w:color="auto"/>
        <w:left w:val="none" w:sz="0" w:space="0" w:color="auto"/>
        <w:bottom w:val="none" w:sz="0" w:space="0" w:color="auto"/>
        <w:right w:val="none" w:sz="0" w:space="0" w:color="auto"/>
      </w:divBdr>
    </w:div>
    <w:div w:id="1301692359">
      <w:bodyDiv w:val="1"/>
      <w:marLeft w:val="0"/>
      <w:marRight w:val="0"/>
      <w:marTop w:val="0"/>
      <w:marBottom w:val="0"/>
      <w:divBdr>
        <w:top w:val="none" w:sz="0" w:space="0" w:color="auto"/>
        <w:left w:val="none" w:sz="0" w:space="0" w:color="auto"/>
        <w:bottom w:val="none" w:sz="0" w:space="0" w:color="auto"/>
        <w:right w:val="none" w:sz="0" w:space="0" w:color="auto"/>
      </w:divBdr>
    </w:div>
    <w:div w:id="1317610936">
      <w:bodyDiv w:val="1"/>
      <w:marLeft w:val="0"/>
      <w:marRight w:val="0"/>
      <w:marTop w:val="0"/>
      <w:marBottom w:val="0"/>
      <w:divBdr>
        <w:top w:val="none" w:sz="0" w:space="0" w:color="auto"/>
        <w:left w:val="none" w:sz="0" w:space="0" w:color="auto"/>
        <w:bottom w:val="none" w:sz="0" w:space="0" w:color="auto"/>
        <w:right w:val="none" w:sz="0" w:space="0" w:color="auto"/>
      </w:divBdr>
    </w:div>
    <w:div w:id="1329864906">
      <w:bodyDiv w:val="1"/>
      <w:marLeft w:val="0"/>
      <w:marRight w:val="0"/>
      <w:marTop w:val="0"/>
      <w:marBottom w:val="0"/>
      <w:divBdr>
        <w:top w:val="none" w:sz="0" w:space="0" w:color="auto"/>
        <w:left w:val="none" w:sz="0" w:space="0" w:color="auto"/>
        <w:bottom w:val="none" w:sz="0" w:space="0" w:color="auto"/>
        <w:right w:val="none" w:sz="0" w:space="0" w:color="auto"/>
      </w:divBdr>
    </w:div>
    <w:div w:id="1329870976">
      <w:bodyDiv w:val="1"/>
      <w:marLeft w:val="0"/>
      <w:marRight w:val="0"/>
      <w:marTop w:val="0"/>
      <w:marBottom w:val="0"/>
      <w:divBdr>
        <w:top w:val="none" w:sz="0" w:space="0" w:color="auto"/>
        <w:left w:val="none" w:sz="0" w:space="0" w:color="auto"/>
        <w:bottom w:val="none" w:sz="0" w:space="0" w:color="auto"/>
        <w:right w:val="none" w:sz="0" w:space="0" w:color="auto"/>
      </w:divBdr>
    </w:div>
    <w:div w:id="1338384462">
      <w:bodyDiv w:val="1"/>
      <w:marLeft w:val="0"/>
      <w:marRight w:val="0"/>
      <w:marTop w:val="0"/>
      <w:marBottom w:val="0"/>
      <w:divBdr>
        <w:top w:val="none" w:sz="0" w:space="0" w:color="auto"/>
        <w:left w:val="none" w:sz="0" w:space="0" w:color="auto"/>
        <w:bottom w:val="none" w:sz="0" w:space="0" w:color="auto"/>
        <w:right w:val="none" w:sz="0" w:space="0" w:color="auto"/>
      </w:divBdr>
    </w:div>
    <w:div w:id="1341203753">
      <w:bodyDiv w:val="1"/>
      <w:marLeft w:val="0"/>
      <w:marRight w:val="0"/>
      <w:marTop w:val="0"/>
      <w:marBottom w:val="0"/>
      <w:divBdr>
        <w:top w:val="none" w:sz="0" w:space="0" w:color="auto"/>
        <w:left w:val="none" w:sz="0" w:space="0" w:color="auto"/>
        <w:bottom w:val="none" w:sz="0" w:space="0" w:color="auto"/>
        <w:right w:val="none" w:sz="0" w:space="0" w:color="auto"/>
      </w:divBdr>
    </w:div>
    <w:div w:id="1347361737">
      <w:bodyDiv w:val="1"/>
      <w:marLeft w:val="0"/>
      <w:marRight w:val="0"/>
      <w:marTop w:val="0"/>
      <w:marBottom w:val="0"/>
      <w:divBdr>
        <w:top w:val="none" w:sz="0" w:space="0" w:color="auto"/>
        <w:left w:val="none" w:sz="0" w:space="0" w:color="auto"/>
        <w:bottom w:val="none" w:sz="0" w:space="0" w:color="auto"/>
        <w:right w:val="none" w:sz="0" w:space="0" w:color="auto"/>
      </w:divBdr>
    </w:div>
    <w:div w:id="1357074302">
      <w:bodyDiv w:val="1"/>
      <w:marLeft w:val="0"/>
      <w:marRight w:val="0"/>
      <w:marTop w:val="0"/>
      <w:marBottom w:val="0"/>
      <w:divBdr>
        <w:top w:val="none" w:sz="0" w:space="0" w:color="auto"/>
        <w:left w:val="none" w:sz="0" w:space="0" w:color="auto"/>
        <w:bottom w:val="none" w:sz="0" w:space="0" w:color="auto"/>
        <w:right w:val="none" w:sz="0" w:space="0" w:color="auto"/>
      </w:divBdr>
    </w:div>
    <w:div w:id="1374232577">
      <w:bodyDiv w:val="1"/>
      <w:marLeft w:val="0"/>
      <w:marRight w:val="0"/>
      <w:marTop w:val="0"/>
      <w:marBottom w:val="0"/>
      <w:divBdr>
        <w:top w:val="none" w:sz="0" w:space="0" w:color="auto"/>
        <w:left w:val="none" w:sz="0" w:space="0" w:color="auto"/>
        <w:bottom w:val="none" w:sz="0" w:space="0" w:color="auto"/>
        <w:right w:val="none" w:sz="0" w:space="0" w:color="auto"/>
      </w:divBdr>
    </w:div>
    <w:div w:id="1375691328">
      <w:bodyDiv w:val="1"/>
      <w:marLeft w:val="0"/>
      <w:marRight w:val="0"/>
      <w:marTop w:val="0"/>
      <w:marBottom w:val="0"/>
      <w:divBdr>
        <w:top w:val="none" w:sz="0" w:space="0" w:color="auto"/>
        <w:left w:val="none" w:sz="0" w:space="0" w:color="auto"/>
        <w:bottom w:val="none" w:sz="0" w:space="0" w:color="auto"/>
        <w:right w:val="none" w:sz="0" w:space="0" w:color="auto"/>
      </w:divBdr>
    </w:div>
    <w:div w:id="1379861268">
      <w:bodyDiv w:val="1"/>
      <w:marLeft w:val="0"/>
      <w:marRight w:val="0"/>
      <w:marTop w:val="0"/>
      <w:marBottom w:val="0"/>
      <w:divBdr>
        <w:top w:val="none" w:sz="0" w:space="0" w:color="auto"/>
        <w:left w:val="none" w:sz="0" w:space="0" w:color="auto"/>
        <w:bottom w:val="none" w:sz="0" w:space="0" w:color="auto"/>
        <w:right w:val="none" w:sz="0" w:space="0" w:color="auto"/>
      </w:divBdr>
    </w:div>
    <w:div w:id="1385450948">
      <w:bodyDiv w:val="1"/>
      <w:marLeft w:val="0"/>
      <w:marRight w:val="0"/>
      <w:marTop w:val="0"/>
      <w:marBottom w:val="0"/>
      <w:divBdr>
        <w:top w:val="none" w:sz="0" w:space="0" w:color="auto"/>
        <w:left w:val="none" w:sz="0" w:space="0" w:color="auto"/>
        <w:bottom w:val="none" w:sz="0" w:space="0" w:color="auto"/>
        <w:right w:val="none" w:sz="0" w:space="0" w:color="auto"/>
      </w:divBdr>
    </w:div>
    <w:div w:id="1396005391">
      <w:bodyDiv w:val="1"/>
      <w:marLeft w:val="0"/>
      <w:marRight w:val="0"/>
      <w:marTop w:val="0"/>
      <w:marBottom w:val="0"/>
      <w:divBdr>
        <w:top w:val="none" w:sz="0" w:space="0" w:color="auto"/>
        <w:left w:val="none" w:sz="0" w:space="0" w:color="auto"/>
        <w:bottom w:val="none" w:sz="0" w:space="0" w:color="auto"/>
        <w:right w:val="none" w:sz="0" w:space="0" w:color="auto"/>
      </w:divBdr>
      <w:divsChild>
        <w:div w:id="1866016816">
          <w:marLeft w:val="0"/>
          <w:marRight w:val="0"/>
          <w:marTop w:val="0"/>
          <w:marBottom w:val="0"/>
          <w:divBdr>
            <w:top w:val="single" w:sz="2" w:space="0" w:color="E5E7EB"/>
            <w:left w:val="single" w:sz="2" w:space="0" w:color="E5E7EB"/>
            <w:bottom w:val="single" w:sz="2" w:space="0" w:color="E5E7EB"/>
            <w:right w:val="single" w:sz="2" w:space="0" w:color="E5E7EB"/>
          </w:divBdr>
          <w:divsChild>
            <w:div w:id="1742676951">
              <w:marLeft w:val="0"/>
              <w:marRight w:val="0"/>
              <w:marTop w:val="100"/>
              <w:marBottom w:val="100"/>
              <w:divBdr>
                <w:top w:val="single" w:sz="2" w:space="0" w:color="E5E7EB"/>
                <w:left w:val="single" w:sz="2" w:space="0" w:color="E5E7EB"/>
                <w:bottom w:val="single" w:sz="2" w:space="0" w:color="E5E7EB"/>
                <w:right w:val="single" w:sz="2" w:space="0" w:color="E5E7EB"/>
              </w:divBdr>
              <w:divsChild>
                <w:div w:id="2110199459">
                  <w:marLeft w:val="0"/>
                  <w:marRight w:val="0"/>
                  <w:marTop w:val="0"/>
                  <w:marBottom w:val="0"/>
                  <w:divBdr>
                    <w:top w:val="single" w:sz="2" w:space="0" w:color="E5E7EB"/>
                    <w:left w:val="single" w:sz="2" w:space="0" w:color="E5E7EB"/>
                    <w:bottom w:val="single" w:sz="2" w:space="0" w:color="E5E7EB"/>
                    <w:right w:val="single" w:sz="2" w:space="0" w:color="E5E7EB"/>
                  </w:divBdr>
                  <w:divsChild>
                    <w:div w:id="472678145">
                      <w:marLeft w:val="0"/>
                      <w:marRight w:val="0"/>
                      <w:marTop w:val="0"/>
                      <w:marBottom w:val="0"/>
                      <w:divBdr>
                        <w:top w:val="single" w:sz="2" w:space="0" w:color="E5E7EB"/>
                        <w:left w:val="single" w:sz="2" w:space="0" w:color="E5E7EB"/>
                        <w:bottom w:val="single" w:sz="2" w:space="0" w:color="E5E7EB"/>
                        <w:right w:val="single" w:sz="2" w:space="0" w:color="E5E7EB"/>
                      </w:divBdr>
                      <w:divsChild>
                        <w:div w:id="1726903151">
                          <w:marLeft w:val="0"/>
                          <w:marRight w:val="0"/>
                          <w:marTop w:val="0"/>
                          <w:marBottom w:val="0"/>
                          <w:divBdr>
                            <w:top w:val="single" w:sz="2" w:space="0" w:color="E5E7EB"/>
                            <w:left w:val="single" w:sz="2" w:space="0" w:color="E5E7EB"/>
                            <w:bottom w:val="single" w:sz="2" w:space="0" w:color="E5E7EB"/>
                            <w:right w:val="single" w:sz="2" w:space="0" w:color="E5E7EB"/>
                          </w:divBdr>
                          <w:divsChild>
                            <w:div w:id="1727876955">
                              <w:marLeft w:val="0"/>
                              <w:marRight w:val="0"/>
                              <w:marTop w:val="0"/>
                              <w:marBottom w:val="0"/>
                              <w:divBdr>
                                <w:top w:val="single" w:sz="2" w:space="0" w:color="E5E7EB"/>
                                <w:left w:val="single" w:sz="2" w:space="0" w:color="E5E7EB"/>
                                <w:bottom w:val="single" w:sz="2" w:space="0" w:color="E5E7EB"/>
                                <w:right w:val="single" w:sz="2" w:space="0" w:color="E5E7EB"/>
                              </w:divBdr>
                              <w:divsChild>
                                <w:div w:id="1438404756">
                                  <w:marLeft w:val="0"/>
                                  <w:marRight w:val="0"/>
                                  <w:marTop w:val="0"/>
                                  <w:marBottom w:val="0"/>
                                  <w:divBdr>
                                    <w:top w:val="single" w:sz="2" w:space="0" w:color="E5E7EB"/>
                                    <w:left w:val="single" w:sz="2" w:space="0" w:color="E5E7EB"/>
                                    <w:bottom w:val="single" w:sz="2" w:space="0" w:color="E5E7EB"/>
                                    <w:right w:val="single" w:sz="2" w:space="0" w:color="E5E7EB"/>
                                  </w:divBdr>
                                  <w:divsChild>
                                    <w:div w:id="2072921468">
                                      <w:marLeft w:val="0"/>
                                      <w:marRight w:val="0"/>
                                      <w:marTop w:val="0"/>
                                      <w:marBottom w:val="0"/>
                                      <w:divBdr>
                                        <w:top w:val="single" w:sz="2" w:space="0" w:color="E5E7EB"/>
                                        <w:left w:val="single" w:sz="2" w:space="0" w:color="E5E7EB"/>
                                        <w:bottom w:val="single" w:sz="2" w:space="0" w:color="E5E7EB"/>
                                        <w:right w:val="single" w:sz="2" w:space="0" w:color="E5E7EB"/>
                                      </w:divBdr>
                                      <w:divsChild>
                                        <w:div w:id="1084453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99941292">
      <w:bodyDiv w:val="1"/>
      <w:marLeft w:val="0"/>
      <w:marRight w:val="0"/>
      <w:marTop w:val="0"/>
      <w:marBottom w:val="0"/>
      <w:divBdr>
        <w:top w:val="none" w:sz="0" w:space="0" w:color="auto"/>
        <w:left w:val="none" w:sz="0" w:space="0" w:color="auto"/>
        <w:bottom w:val="none" w:sz="0" w:space="0" w:color="auto"/>
        <w:right w:val="none" w:sz="0" w:space="0" w:color="auto"/>
      </w:divBdr>
    </w:div>
    <w:div w:id="1411805805">
      <w:bodyDiv w:val="1"/>
      <w:marLeft w:val="0"/>
      <w:marRight w:val="0"/>
      <w:marTop w:val="0"/>
      <w:marBottom w:val="0"/>
      <w:divBdr>
        <w:top w:val="none" w:sz="0" w:space="0" w:color="auto"/>
        <w:left w:val="none" w:sz="0" w:space="0" w:color="auto"/>
        <w:bottom w:val="none" w:sz="0" w:space="0" w:color="auto"/>
        <w:right w:val="none" w:sz="0" w:space="0" w:color="auto"/>
      </w:divBdr>
    </w:div>
    <w:div w:id="1431924645">
      <w:bodyDiv w:val="1"/>
      <w:marLeft w:val="0"/>
      <w:marRight w:val="0"/>
      <w:marTop w:val="0"/>
      <w:marBottom w:val="0"/>
      <w:divBdr>
        <w:top w:val="none" w:sz="0" w:space="0" w:color="auto"/>
        <w:left w:val="none" w:sz="0" w:space="0" w:color="auto"/>
        <w:bottom w:val="none" w:sz="0" w:space="0" w:color="auto"/>
        <w:right w:val="none" w:sz="0" w:space="0" w:color="auto"/>
      </w:divBdr>
    </w:div>
    <w:div w:id="1440031533">
      <w:bodyDiv w:val="1"/>
      <w:marLeft w:val="0"/>
      <w:marRight w:val="0"/>
      <w:marTop w:val="0"/>
      <w:marBottom w:val="0"/>
      <w:divBdr>
        <w:top w:val="none" w:sz="0" w:space="0" w:color="auto"/>
        <w:left w:val="none" w:sz="0" w:space="0" w:color="auto"/>
        <w:bottom w:val="none" w:sz="0" w:space="0" w:color="auto"/>
        <w:right w:val="none" w:sz="0" w:space="0" w:color="auto"/>
      </w:divBdr>
    </w:div>
    <w:div w:id="1444107524">
      <w:bodyDiv w:val="1"/>
      <w:marLeft w:val="0"/>
      <w:marRight w:val="0"/>
      <w:marTop w:val="0"/>
      <w:marBottom w:val="0"/>
      <w:divBdr>
        <w:top w:val="none" w:sz="0" w:space="0" w:color="auto"/>
        <w:left w:val="none" w:sz="0" w:space="0" w:color="auto"/>
        <w:bottom w:val="none" w:sz="0" w:space="0" w:color="auto"/>
        <w:right w:val="none" w:sz="0" w:space="0" w:color="auto"/>
      </w:divBdr>
    </w:div>
    <w:div w:id="1451362752">
      <w:bodyDiv w:val="1"/>
      <w:marLeft w:val="0"/>
      <w:marRight w:val="0"/>
      <w:marTop w:val="0"/>
      <w:marBottom w:val="0"/>
      <w:divBdr>
        <w:top w:val="none" w:sz="0" w:space="0" w:color="auto"/>
        <w:left w:val="none" w:sz="0" w:space="0" w:color="auto"/>
        <w:bottom w:val="none" w:sz="0" w:space="0" w:color="auto"/>
        <w:right w:val="none" w:sz="0" w:space="0" w:color="auto"/>
      </w:divBdr>
    </w:div>
    <w:div w:id="1453786042">
      <w:bodyDiv w:val="1"/>
      <w:marLeft w:val="0"/>
      <w:marRight w:val="0"/>
      <w:marTop w:val="0"/>
      <w:marBottom w:val="0"/>
      <w:divBdr>
        <w:top w:val="none" w:sz="0" w:space="0" w:color="auto"/>
        <w:left w:val="none" w:sz="0" w:space="0" w:color="auto"/>
        <w:bottom w:val="none" w:sz="0" w:space="0" w:color="auto"/>
        <w:right w:val="none" w:sz="0" w:space="0" w:color="auto"/>
      </w:divBdr>
      <w:divsChild>
        <w:div w:id="284313747">
          <w:marLeft w:val="0"/>
          <w:marRight w:val="0"/>
          <w:marTop w:val="300"/>
          <w:marBottom w:val="0"/>
          <w:divBdr>
            <w:top w:val="none" w:sz="0" w:space="0" w:color="auto"/>
            <w:left w:val="none" w:sz="0" w:space="0" w:color="auto"/>
            <w:bottom w:val="none" w:sz="0" w:space="0" w:color="auto"/>
            <w:right w:val="none" w:sz="0" w:space="0" w:color="auto"/>
          </w:divBdr>
        </w:div>
      </w:divsChild>
    </w:div>
    <w:div w:id="1462191080">
      <w:bodyDiv w:val="1"/>
      <w:marLeft w:val="0"/>
      <w:marRight w:val="0"/>
      <w:marTop w:val="0"/>
      <w:marBottom w:val="0"/>
      <w:divBdr>
        <w:top w:val="none" w:sz="0" w:space="0" w:color="auto"/>
        <w:left w:val="none" w:sz="0" w:space="0" w:color="auto"/>
        <w:bottom w:val="none" w:sz="0" w:space="0" w:color="auto"/>
        <w:right w:val="none" w:sz="0" w:space="0" w:color="auto"/>
      </w:divBdr>
    </w:div>
    <w:div w:id="1506630870">
      <w:bodyDiv w:val="1"/>
      <w:marLeft w:val="0"/>
      <w:marRight w:val="0"/>
      <w:marTop w:val="0"/>
      <w:marBottom w:val="0"/>
      <w:divBdr>
        <w:top w:val="none" w:sz="0" w:space="0" w:color="auto"/>
        <w:left w:val="none" w:sz="0" w:space="0" w:color="auto"/>
        <w:bottom w:val="none" w:sz="0" w:space="0" w:color="auto"/>
        <w:right w:val="none" w:sz="0" w:space="0" w:color="auto"/>
      </w:divBdr>
    </w:div>
    <w:div w:id="1511407965">
      <w:bodyDiv w:val="1"/>
      <w:marLeft w:val="0"/>
      <w:marRight w:val="0"/>
      <w:marTop w:val="0"/>
      <w:marBottom w:val="0"/>
      <w:divBdr>
        <w:top w:val="none" w:sz="0" w:space="0" w:color="auto"/>
        <w:left w:val="none" w:sz="0" w:space="0" w:color="auto"/>
        <w:bottom w:val="none" w:sz="0" w:space="0" w:color="auto"/>
        <w:right w:val="none" w:sz="0" w:space="0" w:color="auto"/>
      </w:divBdr>
    </w:div>
    <w:div w:id="1535268272">
      <w:bodyDiv w:val="1"/>
      <w:marLeft w:val="0"/>
      <w:marRight w:val="0"/>
      <w:marTop w:val="0"/>
      <w:marBottom w:val="0"/>
      <w:divBdr>
        <w:top w:val="none" w:sz="0" w:space="0" w:color="auto"/>
        <w:left w:val="none" w:sz="0" w:space="0" w:color="auto"/>
        <w:bottom w:val="none" w:sz="0" w:space="0" w:color="auto"/>
        <w:right w:val="none" w:sz="0" w:space="0" w:color="auto"/>
      </w:divBdr>
    </w:div>
    <w:div w:id="1539393441">
      <w:bodyDiv w:val="1"/>
      <w:marLeft w:val="0"/>
      <w:marRight w:val="0"/>
      <w:marTop w:val="0"/>
      <w:marBottom w:val="0"/>
      <w:divBdr>
        <w:top w:val="none" w:sz="0" w:space="0" w:color="auto"/>
        <w:left w:val="none" w:sz="0" w:space="0" w:color="auto"/>
        <w:bottom w:val="none" w:sz="0" w:space="0" w:color="auto"/>
        <w:right w:val="none" w:sz="0" w:space="0" w:color="auto"/>
      </w:divBdr>
    </w:div>
    <w:div w:id="1543861460">
      <w:bodyDiv w:val="1"/>
      <w:marLeft w:val="0"/>
      <w:marRight w:val="0"/>
      <w:marTop w:val="0"/>
      <w:marBottom w:val="0"/>
      <w:divBdr>
        <w:top w:val="none" w:sz="0" w:space="0" w:color="auto"/>
        <w:left w:val="none" w:sz="0" w:space="0" w:color="auto"/>
        <w:bottom w:val="none" w:sz="0" w:space="0" w:color="auto"/>
        <w:right w:val="none" w:sz="0" w:space="0" w:color="auto"/>
      </w:divBdr>
    </w:div>
    <w:div w:id="1553885608">
      <w:bodyDiv w:val="1"/>
      <w:marLeft w:val="0"/>
      <w:marRight w:val="0"/>
      <w:marTop w:val="0"/>
      <w:marBottom w:val="0"/>
      <w:divBdr>
        <w:top w:val="none" w:sz="0" w:space="0" w:color="auto"/>
        <w:left w:val="none" w:sz="0" w:space="0" w:color="auto"/>
        <w:bottom w:val="none" w:sz="0" w:space="0" w:color="auto"/>
        <w:right w:val="none" w:sz="0" w:space="0" w:color="auto"/>
      </w:divBdr>
    </w:div>
    <w:div w:id="1566260055">
      <w:bodyDiv w:val="1"/>
      <w:marLeft w:val="0"/>
      <w:marRight w:val="0"/>
      <w:marTop w:val="0"/>
      <w:marBottom w:val="0"/>
      <w:divBdr>
        <w:top w:val="none" w:sz="0" w:space="0" w:color="auto"/>
        <w:left w:val="none" w:sz="0" w:space="0" w:color="auto"/>
        <w:bottom w:val="none" w:sz="0" w:space="0" w:color="auto"/>
        <w:right w:val="none" w:sz="0" w:space="0" w:color="auto"/>
      </w:divBdr>
    </w:div>
    <w:div w:id="1570312287">
      <w:bodyDiv w:val="1"/>
      <w:marLeft w:val="0"/>
      <w:marRight w:val="0"/>
      <w:marTop w:val="0"/>
      <w:marBottom w:val="0"/>
      <w:divBdr>
        <w:top w:val="none" w:sz="0" w:space="0" w:color="auto"/>
        <w:left w:val="none" w:sz="0" w:space="0" w:color="auto"/>
        <w:bottom w:val="none" w:sz="0" w:space="0" w:color="auto"/>
        <w:right w:val="none" w:sz="0" w:space="0" w:color="auto"/>
      </w:divBdr>
    </w:div>
    <w:div w:id="1583906186">
      <w:bodyDiv w:val="1"/>
      <w:marLeft w:val="0"/>
      <w:marRight w:val="0"/>
      <w:marTop w:val="0"/>
      <w:marBottom w:val="0"/>
      <w:divBdr>
        <w:top w:val="none" w:sz="0" w:space="0" w:color="auto"/>
        <w:left w:val="none" w:sz="0" w:space="0" w:color="auto"/>
        <w:bottom w:val="none" w:sz="0" w:space="0" w:color="auto"/>
        <w:right w:val="none" w:sz="0" w:space="0" w:color="auto"/>
      </w:divBdr>
    </w:div>
    <w:div w:id="1588616349">
      <w:bodyDiv w:val="1"/>
      <w:marLeft w:val="0"/>
      <w:marRight w:val="0"/>
      <w:marTop w:val="0"/>
      <w:marBottom w:val="0"/>
      <w:divBdr>
        <w:top w:val="none" w:sz="0" w:space="0" w:color="auto"/>
        <w:left w:val="none" w:sz="0" w:space="0" w:color="auto"/>
        <w:bottom w:val="none" w:sz="0" w:space="0" w:color="auto"/>
        <w:right w:val="none" w:sz="0" w:space="0" w:color="auto"/>
      </w:divBdr>
    </w:div>
    <w:div w:id="1593926836">
      <w:bodyDiv w:val="1"/>
      <w:marLeft w:val="0"/>
      <w:marRight w:val="0"/>
      <w:marTop w:val="0"/>
      <w:marBottom w:val="0"/>
      <w:divBdr>
        <w:top w:val="none" w:sz="0" w:space="0" w:color="auto"/>
        <w:left w:val="none" w:sz="0" w:space="0" w:color="auto"/>
        <w:bottom w:val="none" w:sz="0" w:space="0" w:color="auto"/>
        <w:right w:val="none" w:sz="0" w:space="0" w:color="auto"/>
      </w:divBdr>
    </w:div>
    <w:div w:id="1646281609">
      <w:bodyDiv w:val="1"/>
      <w:marLeft w:val="0"/>
      <w:marRight w:val="0"/>
      <w:marTop w:val="0"/>
      <w:marBottom w:val="0"/>
      <w:divBdr>
        <w:top w:val="none" w:sz="0" w:space="0" w:color="auto"/>
        <w:left w:val="none" w:sz="0" w:space="0" w:color="auto"/>
        <w:bottom w:val="none" w:sz="0" w:space="0" w:color="auto"/>
        <w:right w:val="none" w:sz="0" w:space="0" w:color="auto"/>
      </w:divBdr>
    </w:div>
    <w:div w:id="1646735690">
      <w:bodyDiv w:val="1"/>
      <w:marLeft w:val="0"/>
      <w:marRight w:val="0"/>
      <w:marTop w:val="0"/>
      <w:marBottom w:val="0"/>
      <w:divBdr>
        <w:top w:val="none" w:sz="0" w:space="0" w:color="auto"/>
        <w:left w:val="none" w:sz="0" w:space="0" w:color="auto"/>
        <w:bottom w:val="none" w:sz="0" w:space="0" w:color="auto"/>
        <w:right w:val="none" w:sz="0" w:space="0" w:color="auto"/>
      </w:divBdr>
    </w:div>
    <w:div w:id="1647853858">
      <w:bodyDiv w:val="1"/>
      <w:marLeft w:val="0"/>
      <w:marRight w:val="0"/>
      <w:marTop w:val="0"/>
      <w:marBottom w:val="0"/>
      <w:divBdr>
        <w:top w:val="none" w:sz="0" w:space="0" w:color="auto"/>
        <w:left w:val="none" w:sz="0" w:space="0" w:color="auto"/>
        <w:bottom w:val="none" w:sz="0" w:space="0" w:color="auto"/>
        <w:right w:val="none" w:sz="0" w:space="0" w:color="auto"/>
      </w:divBdr>
    </w:div>
    <w:div w:id="1670014839">
      <w:bodyDiv w:val="1"/>
      <w:marLeft w:val="0"/>
      <w:marRight w:val="0"/>
      <w:marTop w:val="0"/>
      <w:marBottom w:val="0"/>
      <w:divBdr>
        <w:top w:val="none" w:sz="0" w:space="0" w:color="auto"/>
        <w:left w:val="none" w:sz="0" w:space="0" w:color="auto"/>
        <w:bottom w:val="none" w:sz="0" w:space="0" w:color="auto"/>
        <w:right w:val="none" w:sz="0" w:space="0" w:color="auto"/>
      </w:divBdr>
    </w:div>
    <w:div w:id="1671133988">
      <w:bodyDiv w:val="1"/>
      <w:marLeft w:val="0"/>
      <w:marRight w:val="0"/>
      <w:marTop w:val="0"/>
      <w:marBottom w:val="0"/>
      <w:divBdr>
        <w:top w:val="none" w:sz="0" w:space="0" w:color="auto"/>
        <w:left w:val="none" w:sz="0" w:space="0" w:color="auto"/>
        <w:bottom w:val="none" w:sz="0" w:space="0" w:color="auto"/>
        <w:right w:val="none" w:sz="0" w:space="0" w:color="auto"/>
      </w:divBdr>
    </w:div>
    <w:div w:id="1678922213">
      <w:bodyDiv w:val="1"/>
      <w:marLeft w:val="0"/>
      <w:marRight w:val="0"/>
      <w:marTop w:val="0"/>
      <w:marBottom w:val="0"/>
      <w:divBdr>
        <w:top w:val="none" w:sz="0" w:space="0" w:color="auto"/>
        <w:left w:val="none" w:sz="0" w:space="0" w:color="auto"/>
        <w:bottom w:val="none" w:sz="0" w:space="0" w:color="auto"/>
        <w:right w:val="none" w:sz="0" w:space="0" w:color="auto"/>
      </w:divBdr>
      <w:divsChild>
        <w:div w:id="1162237323">
          <w:marLeft w:val="0"/>
          <w:marRight w:val="0"/>
          <w:marTop w:val="150"/>
          <w:marBottom w:val="15"/>
          <w:divBdr>
            <w:top w:val="none" w:sz="0" w:space="0" w:color="auto"/>
            <w:left w:val="none" w:sz="0" w:space="0" w:color="auto"/>
            <w:bottom w:val="none" w:sz="0" w:space="0" w:color="auto"/>
            <w:right w:val="none" w:sz="0" w:space="0" w:color="auto"/>
          </w:divBdr>
          <w:divsChild>
            <w:div w:id="258563434">
              <w:marLeft w:val="0"/>
              <w:marRight w:val="0"/>
              <w:marTop w:val="0"/>
              <w:marBottom w:val="0"/>
              <w:divBdr>
                <w:top w:val="none" w:sz="0" w:space="0" w:color="auto"/>
                <w:left w:val="none" w:sz="0" w:space="0" w:color="auto"/>
                <w:bottom w:val="none" w:sz="0" w:space="0" w:color="auto"/>
                <w:right w:val="none" w:sz="0" w:space="0" w:color="auto"/>
              </w:divBdr>
              <w:divsChild>
                <w:div w:id="1851870053">
                  <w:marLeft w:val="0"/>
                  <w:marRight w:val="0"/>
                  <w:marTop w:val="0"/>
                  <w:marBottom w:val="0"/>
                  <w:divBdr>
                    <w:top w:val="none" w:sz="0" w:space="0" w:color="auto"/>
                    <w:left w:val="none" w:sz="0" w:space="0" w:color="auto"/>
                    <w:bottom w:val="none" w:sz="0" w:space="0" w:color="auto"/>
                    <w:right w:val="none" w:sz="0" w:space="0" w:color="auto"/>
                  </w:divBdr>
                  <w:divsChild>
                    <w:div w:id="107741987">
                      <w:marLeft w:val="120"/>
                      <w:marRight w:val="0"/>
                      <w:marTop w:val="0"/>
                      <w:marBottom w:val="0"/>
                      <w:divBdr>
                        <w:top w:val="none" w:sz="0" w:space="0" w:color="auto"/>
                        <w:left w:val="none" w:sz="0" w:space="0" w:color="auto"/>
                        <w:bottom w:val="none" w:sz="0" w:space="0" w:color="auto"/>
                        <w:right w:val="none" w:sz="0" w:space="0" w:color="auto"/>
                      </w:divBdr>
                      <w:divsChild>
                        <w:div w:id="16768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56393">
      <w:bodyDiv w:val="1"/>
      <w:marLeft w:val="0"/>
      <w:marRight w:val="0"/>
      <w:marTop w:val="0"/>
      <w:marBottom w:val="0"/>
      <w:divBdr>
        <w:top w:val="none" w:sz="0" w:space="0" w:color="auto"/>
        <w:left w:val="none" w:sz="0" w:space="0" w:color="auto"/>
        <w:bottom w:val="none" w:sz="0" w:space="0" w:color="auto"/>
        <w:right w:val="none" w:sz="0" w:space="0" w:color="auto"/>
      </w:divBdr>
    </w:div>
    <w:div w:id="1703624452">
      <w:bodyDiv w:val="1"/>
      <w:marLeft w:val="0"/>
      <w:marRight w:val="0"/>
      <w:marTop w:val="0"/>
      <w:marBottom w:val="0"/>
      <w:divBdr>
        <w:top w:val="none" w:sz="0" w:space="0" w:color="auto"/>
        <w:left w:val="none" w:sz="0" w:space="0" w:color="auto"/>
        <w:bottom w:val="none" w:sz="0" w:space="0" w:color="auto"/>
        <w:right w:val="none" w:sz="0" w:space="0" w:color="auto"/>
      </w:divBdr>
    </w:div>
    <w:div w:id="1709791245">
      <w:bodyDiv w:val="1"/>
      <w:marLeft w:val="0"/>
      <w:marRight w:val="0"/>
      <w:marTop w:val="0"/>
      <w:marBottom w:val="0"/>
      <w:divBdr>
        <w:top w:val="none" w:sz="0" w:space="0" w:color="auto"/>
        <w:left w:val="none" w:sz="0" w:space="0" w:color="auto"/>
        <w:bottom w:val="none" w:sz="0" w:space="0" w:color="auto"/>
        <w:right w:val="none" w:sz="0" w:space="0" w:color="auto"/>
      </w:divBdr>
    </w:div>
    <w:div w:id="1712146982">
      <w:bodyDiv w:val="1"/>
      <w:marLeft w:val="0"/>
      <w:marRight w:val="0"/>
      <w:marTop w:val="0"/>
      <w:marBottom w:val="0"/>
      <w:divBdr>
        <w:top w:val="none" w:sz="0" w:space="0" w:color="auto"/>
        <w:left w:val="none" w:sz="0" w:space="0" w:color="auto"/>
        <w:bottom w:val="none" w:sz="0" w:space="0" w:color="auto"/>
        <w:right w:val="none" w:sz="0" w:space="0" w:color="auto"/>
      </w:divBdr>
    </w:div>
    <w:div w:id="1723553439">
      <w:bodyDiv w:val="1"/>
      <w:marLeft w:val="0"/>
      <w:marRight w:val="0"/>
      <w:marTop w:val="0"/>
      <w:marBottom w:val="0"/>
      <w:divBdr>
        <w:top w:val="none" w:sz="0" w:space="0" w:color="auto"/>
        <w:left w:val="none" w:sz="0" w:space="0" w:color="auto"/>
        <w:bottom w:val="none" w:sz="0" w:space="0" w:color="auto"/>
        <w:right w:val="none" w:sz="0" w:space="0" w:color="auto"/>
      </w:divBdr>
    </w:div>
    <w:div w:id="1737582577">
      <w:bodyDiv w:val="1"/>
      <w:marLeft w:val="0"/>
      <w:marRight w:val="0"/>
      <w:marTop w:val="0"/>
      <w:marBottom w:val="0"/>
      <w:divBdr>
        <w:top w:val="none" w:sz="0" w:space="0" w:color="auto"/>
        <w:left w:val="none" w:sz="0" w:space="0" w:color="auto"/>
        <w:bottom w:val="none" w:sz="0" w:space="0" w:color="auto"/>
        <w:right w:val="none" w:sz="0" w:space="0" w:color="auto"/>
      </w:divBdr>
    </w:div>
    <w:div w:id="1744835390">
      <w:bodyDiv w:val="1"/>
      <w:marLeft w:val="0"/>
      <w:marRight w:val="0"/>
      <w:marTop w:val="0"/>
      <w:marBottom w:val="0"/>
      <w:divBdr>
        <w:top w:val="none" w:sz="0" w:space="0" w:color="auto"/>
        <w:left w:val="none" w:sz="0" w:space="0" w:color="auto"/>
        <w:bottom w:val="none" w:sz="0" w:space="0" w:color="auto"/>
        <w:right w:val="none" w:sz="0" w:space="0" w:color="auto"/>
      </w:divBdr>
    </w:div>
    <w:div w:id="1755784430">
      <w:bodyDiv w:val="1"/>
      <w:marLeft w:val="0"/>
      <w:marRight w:val="0"/>
      <w:marTop w:val="0"/>
      <w:marBottom w:val="0"/>
      <w:divBdr>
        <w:top w:val="none" w:sz="0" w:space="0" w:color="auto"/>
        <w:left w:val="none" w:sz="0" w:space="0" w:color="auto"/>
        <w:bottom w:val="none" w:sz="0" w:space="0" w:color="auto"/>
        <w:right w:val="none" w:sz="0" w:space="0" w:color="auto"/>
      </w:divBdr>
      <w:divsChild>
        <w:div w:id="253713556">
          <w:marLeft w:val="0"/>
          <w:marRight w:val="0"/>
          <w:marTop w:val="0"/>
          <w:marBottom w:val="0"/>
          <w:divBdr>
            <w:top w:val="none" w:sz="0" w:space="0" w:color="auto"/>
            <w:left w:val="none" w:sz="0" w:space="0" w:color="auto"/>
            <w:bottom w:val="none" w:sz="0" w:space="0" w:color="auto"/>
            <w:right w:val="none" w:sz="0" w:space="0" w:color="auto"/>
          </w:divBdr>
        </w:div>
        <w:div w:id="451636091">
          <w:marLeft w:val="0"/>
          <w:marRight w:val="0"/>
          <w:marTop w:val="0"/>
          <w:marBottom w:val="0"/>
          <w:divBdr>
            <w:top w:val="none" w:sz="0" w:space="0" w:color="auto"/>
            <w:left w:val="none" w:sz="0" w:space="0" w:color="auto"/>
            <w:bottom w:val="none" w:sz="0" w:space="0" w:color="auto"/>
            <w:right w:val="none" w:sz="0" w:space="0" w:color="auto"/>
          </w:divBdr>
        </w:div>
        <w:div w:id="588735392">
          <w:marLeft w:val="0"/>
          <w:marRight w:val="0"/>
          <w:marTop w:val="0"/>
          <w:marBottom w:val="0"/>
          <w:divBdr>
            <w:top w:val="none" w:sz="0" w:space="0" w:color="auto"/>
            <w:left w:val="none" w:sz="0" w:space="0" w:color="auto"/>
            <w:bottom w:val="none" w:sz="0" w:space="0" w:color="auto"/>
            <w:right w:val="none" w:sz="0" w:space="0" w:color="auto"/>
          </w:divBdr>
        </w:div>
        <w:div w:id="712852754">
          <w:marLeft w:val="0"/>
          <w:marRight w:val="0"/>
          <w:marTop w:val="0"/>
          <w:marBottom w:val="0"/>
          <w:divBdr>
            <w:top w:val="none" w:sz="0" w:space="0" w:color="auto"/>
            <w:left w:val="none" w:sz="0" w:space="0" w:color="auto"/>
            <w:bottom w:val="none" w:sz="0" w:space="0" w:color="auto"/>
            <w:right w:val="none" w:sz="0" w:space="0" w:color="auto"/>
          </w:divBdr>
        </w:div>
        <w:div w:id="1293511745">
          <w:marLeft w:val="0"/>
          <w:marRight w:val="0"/>
          <w:marTop w:val="0"/>
          <w:marBottom w:val="0"/>
          <w:divBdr>
            <w:top w:val="none" w:sz="0" w:space="0" w:color="auto"/>
            <w:left w:val="none" w:sz="0" w:space="0" w:color="auto"/>
            <w:bottom w:val="none" w:sz="0" w:space="0" w:color="auto"/>
            <w:right w:val="none" w:sz="0" w:space="0" w:color="auto"/>
          </w:divBdr>
        </w:div>
        <w:div w:id="1700543813">
          <w:marLeft w:val="0"/>
          <w:marRight w:val="0"/>
          <w:marTop w:val="0"/>
          <w:marBottom w:val="0"/>
          <w:divBdr>
            <w:top w:val="none" w:sz="0" w:space="0" w:color="auto"/>
            <w:left w:val="none" w:sz="0" w:space="0" w:color="auto"/>
            <w:bottom w:val="none" w:sz="0" w:space="0" w:color="auto"/>
            <w:right w:val="none" w:sz="0" w:space="0" w:color="auto"/>
          </w:divBdr>
        </w:div>
      </w:divsChild>
    </w:div>
    <w:div w:id="1757630576">
      <w:bodyDiv w:val="1"/>
      <w:marLeft w:val="0"/>
      <w:marRight w:val="0"/>
      <w:marTop w:val="0"/>
      <w:marBottom w:val="0"/>
      <w:divBdr>
        <w:top w:val="none" w:sz="0" w:space="0" w:color="auto"/>
        <w:left w:val="none" w:sz="0" w:space="0" w:color="auto"/>
        <w:bottom w:val="none" w:sz="0" w:space="0" w:color="auto"/>
        <w:right w:val="none" w:sz="0" w:space="0" w:color="auto"/>
      </w:divBdr>
    </w:div>
    <w:div w:id="1797602972">
      <w:bodyDiv w:val="1"/>
      <w:marLeft w:val="0"/>
      <w:marRight w:val="0"/>
      <w:marTop w:val="0"/>
      <w:marBottom w:val="0"/>
      <w:divBdr>
        <w:top w:val="none" w:sz="0" w:space="0" w:color="auto"/>
        <w:left w:val="none" w:sz="0" w:space="0" w:color="auto"/>
        <w:bottom w:val="none" w:sz="0" w:space="0" w:color="auto"/>
        <w:right w:val="none" w:sz="0" w:space="0" w:color="auto"/>
      </w:divBdr>
    </w:div>
    <w:div w:id="1812164851">
      <w:bodyDiv w:val="1"/>
      <w:marLeft w:val="0"/>
      <w:marRight w:val="0"/>
      <w:marTop w:val="0"/>
      <w:marBottom w:val="0"/>
      <w:divBdr>
        <w:top w:val="none" w:sz="0" w:space="0" w:color="auto"/>
        <w:left w:val="none" w:sz="0" w:space="0" w:color="auto"/>
        <w:bottom w:val="none" w:sz="0" w:space="0" w:color="auto"/>
        <w:right w:val="none" w:sz="0" w:space="0" w:color="auto"/>
      </w:divBdr>
    </w:div>
    <w:div w:id="1818109673">
      <w:bodyDiv w:val="1"/>
      <w:marLeft w:val="0"/>
      <w:marRight w:val="0"/>
      <w:marTop w:val="0"/>
      <w:marBottom w:val="0"/>
      <w:divBdr>
        <w:top w:val="none" w:sz="0" w:space="0" w:color="auto"/>
        <w:left w:val="none" w:sz="0" w:space="0" w:color="auto"/>
        <w:bottom w:val="none" w:sz="0" w:space="0" w:color="auto"/>
        <w:right w:val="none" w:sz="0" w:space="0" w:color="auto"/>
      </w:divBdr>
    </w:div>
    <w:div w:id="1848016760">
      <w:bodyDiv w:val="1"/>
      <w:marLeft w:val="0"/>
      <w:marRight w:val="0"/>
      <w:marTop w:val="0"/>
      <w:marBottom w:val="0"/>
      <w:divBdr>
        <w:top w:val="none" w:sz="0" w:space="0" w:color="auto"/>
        <w:left w:val="none" w:sz="0" w:space="0" w:color="auto"/>
        <w:bottom w:val="none" w:sz="0" w:space="0" w:color="auto"/>
        <w:right w:val="none" w:sz="0" w:space="0" w:color="auto"/>
      </w:divBdr>
    </w:div>
    <w:div w:id="1864706064">
      <w:bodyDiv w:val="1"/>
      <w:marLeft w:val="0"/>
      <w:marRight w:val="0"/>
      <w:marTop w:val="0"/>
      <w:marBottom w:val="0"/>
      <w:divBdr>
        <w:top w:val="none" w:sz="0" w:space="0" w:color="auto"/>
        <w:left w:val="none" w:sz="0" w:space="0" w:color="auto"/>
        <w:bottom w:val="none" w:sz="0" w:space="0" w:color="auto"/>
        <w:right w:val="none" w:sz="0" w:space="0" w:color="auto"/>
      </w:divBdr>
    </w:div>
    <w:div w:id="1873032868">
      <w:bodyDiv w:val="1"/>
      <w:marLeft w:val="0"/>
      <w:marRight w:val="0"/>
      <w:marTop w:val="0"/>
      <w:marBottom w:val="0"/>
      <w:divBdr>
        <w:top w:val="none" w:sz="0" w:space="0" w:color="auto"/>
        <w:left w:val="none" w:sz="0" w:space="0" w:color="auto"/>
        <w:bottom w:val="none" w:sz="0" w:space="0" w:color="auto"/>
        <w:right w:val="none" w:sz="0" w:space="0" w:color="auto"/>
      </w:divBdr>
    </w:div>
    <w:div w:id="1874222119">
      <w:bodyDiv w:val="1"/>
      <w:marLeft w:val="0"/>
      <w:marRight w:val="0"/>
      <w:marTop w:val="0"/>
      <w:marBottom w:val="0"/>
      <w:divBdr>
        <w:top w:val="none" w:sz="0" w:space="0" w:color="auto"/>
        <w:left w:val="none" w:sz="0" w:space="0" w:color="auto"/>
        <w:bottom w:val="none" w:sz="0" w:space="0" w:color="auto"/>
        <w:right w:val="none" w:sz="0" w:space="0" w:color="auto"/>
      </w:divBdr>
    </w:div>
    <w:div w:id="1876888028">
      <w:bodyDiv w:val="1"/>
      <w:marLeft w:val="0"/>
      <w:marRight w:val="0"/>
      <w:marTop w:val="0"/>
      <w:marBottom w:val="0"/>
      <w:divBdr>
        <w:top w:val="none" w:sz="0" w:space="0" w:color="auto"/>
        <w:left w:val="none" w:sz="0" w:space="0" w:color="auto"/>
        <w:bottom w:val="none" w:sz="0" w:space="0" w:color="auto"/>
        <w:right w:val="none" w:sz="0" w:space="0" w:color="auto"/>
      </w:divBdr>
    </w:div>
    <w:div w:id="1878354331">
      <w:bodyDiv w:val="1"/>
      <w:marLeft w:val="0"/>
      <w:marRight w:val="0"/>
      <w:marTop w:val="0"/>
      <w:marBottom w:val="0"/>
      <w:divBdr>
        <w:top w:val="none" w:sz="0" w:space="0" w:color="auto"/>
        <w:left w:val="none" w:sz="0" w:space="0" w:color="auto"/>
        <w:bottom w:val="none" w:sz="0" w:space="0" w:color="auto"/>
        <w:right w:val="none" w:sz="0" w:space="0" w:color="auto"/>
      </w:divBdr>
    </w:div>
    <w:div w:id="1891650787">
      <w:bodyDiv w:val="1"/>
      <w:marLeft w:val="0"/>
      <w:marRight w:val="0"/>
      <w:marTop w:val="0"/>
      <w:marBottom w:val="0"/>
      <w:divBdr>
        <w:top w:val="none" w:sz="0" w:space="0" w:color="auto"/>
        <w:left w:val="none" w:sz="0" w:space="0" w:color="auto"/>
        <w:bottom w:val="none" w:sz="0" w:space="0" w:color="auto"/>
        <w:right w:val="none" w:sz="0" w:space="0" w:color="auto"/>
      </w:divBdr>
    </w:div>
    <w:div w:id="1897012275">
      <w:bodyDiv w:val="1"/>
      <w:marLeft w:val="0"/>
      <w:marRight w:val="0"/>
      <w:marTop w:val="0"/>
      <w:marBottom w:val="0"/>
      <w:divBdr>
        <w:top w:val="none" w:sz="0" w:space="0" w:color="auto"/>
        <w:left w:val="none" w:sz="0" w:space="0" w:color="auto"/>
        <w:bottom w:val="none" w:sz="0" w:space="0" w:color="auto"/>
        <w:right w:val="none" w:sz="0" w:space="0" w:color="auto"/>
      </w:divBdr>
    </w:div>
    <w:div w:id="1897626079">
      <w:bodyDiv w:val="1"/>
      <w:marLeft w:val="0"/>
      <w:marRight w:val="0"/>
      <w:marTop w:val="0"/>
      <w:marBottom w:val="0"/>
      <w:divBdr>
        <w:top w:val="none" w:sz="0" w:space="0" w:color="auto"/>
        <w:left w:val="none" w:sz="0" w:space="0" w:color="auto"/>
        <w:bottom w:val="none" w:sz="0" w:space="0" w:color="auto"/>
        <w:right w:val="none" w:sz="0" w:space="0" w:color="auto"/>
      </w:divBdr>
    </w:div>
    <w:div w:id="1914242649">
      <w:bodyDiv w:val="1"/>
      <w:marLeft w:val="0"/>
      <w:marRight w:val="0"/>
      <w:marTop w:val="0"/>
      <w:marBottom w:val="0"/>
      <w:divBdr>
        <w:top w:val="none" w:sz="0" w:space="0" w:color="auto"/>
        <w:left w:val="none" w:sz="0" w:space="0" w:color="auto"/>
        <w:bottom w:val="none" w:sz="0" w:space="0" w:color="auto"/>
        <w:right w:val="none" w:sz="0" w:space="0" w:color="auto"/>
      </w:divBdr>
    </w:div>
    <w:div w:id="1914659536">
      <w:bodyDiv w:val="1"/>
      <w:marLeft w:val="0"/>
      <w:marRight w:val="0"/>
      <w:marTop w:val="0"/>
      <w:marBottom w:val="0"/>
      <w:divBdr>
        <w:top w:val="none" w:sz="0" w:space="0" w:color="auto"/>
        <w:left w:val="none" w:sz="0" w:space="0" w:color="auto"/>
        <w:bottom w:val="none" w:sz="0" w:space="0" w:color="auto"/>
        <w:right w:val="none" w:sz="0" w:space="0" w:color="auto"/>
      </w:divBdr>
    </w:div>
    <w:div w:id="1915239334">
      <w:bodyDiv w:val="1"/>
      <w:marLeft w:val="0"/>
      <w:marRight w:val="0"/>
      <w:marTop w:val="0"/>
      <w:marBottom w:val="0"/>
      <w:divBdr>
        <w:top w:val="none" w:sz="0" w:space="0" w:color="auto"/>
        <w:left w:val="none" w:sz="0" w:space="0" w:color="auto"/>
        <w:bottom w:val="none" w:sz="0" w:space="0" w:color="auto"/>
        <w:right w:val="none" w:sz="0" w:space="0" w:color="auto"/>
      </w:divBdr>
    </w:div>
    <w:div w:id="1920750999">
      <w:bodyDiv w:val="1"/>
      <w:marLeft w:val="0"/>
      <w:marRight w:val="0"/>
      <w:marTop w:val="0"/>
      <w:marBottom w:val="0"/>
      <w:divBdr>
        <w:top w:val="none" w:sz="0" w:space="0" w:color="auto"/>
        <w:left w:val="none" w:sz="0" w:space="0" w:color="auto"/>
        <w:bottom w:val="none" w:sz="0" w:space="0" w:color="auto"/>
        <w:right w:val="none" w:sz="0" w:space="0" w:color="auto"/>
      </w:divBdr>
    </w:div>
    <w:div w:id="1927961421">
      <w:bodyDiv w:val="1"/>
      <w:marLeft w:val="0"/>
      <w:marRight w:val="0"/>
      <w:marTop w:val="0"/>
      <w:marBottom w:val="0"/>
      <w:divBdr>
        <w:top w:val="none" w:sz="0" w:space="0" w:color="auto"/>
        <w:left w:val="none" w:sz="0" w:space="0" w:color="auto"/>
        <w:bottom w:val="none" w:sz="0" w:space="0" w:color="auto"/>
        <w:right w:val="none" w:sz="0" w:space="0" w:color="auto"/>
      </w:divBdr>
    </w:div>
    <w:div w:id="1933968701">
      <w:bodyDiv w:val="1"/>
      <w:marLeft w:val="0"/>
      <w:marRight w:val="0"/>
      <w:marTop w:val="0"/>
      <w:marBottom w:val="0"/>
      <w:divBdr>
        <w:top w:val="none" w:sz="0" w:space="0" w:color="auto"/>
        <w:left w:val="none" w:sz="0" w:space="0" w:color="auto"/>
        <w:bottom w:val="none" w:sz="0" w:space="0" w:color="auto"/>
        <w:right w:val="none" w:sz="0" w:space="0" w:color="auto"/>
      </w:divBdr>
    </w:div>
    <w:div w:id="1936358793">
      <w:bodyDiv w:val="1"/>
      <w:marLeft w:val="0"/>
      <w:marRight w:val="0"/>
      <w:marTop w:val="0"/>
      <w:marBottom w:val="0"/>
      <w:divBdr>
        <w:top w:val="none" w:sz="0" w:space="0" w:color="auto"/>
        <w:left w:val="none" w:sz="0" w:space="0" w:color="auto"/>
        <w:bottom w:val="none" w:sz="0" w:space="0" w:color="auto"/>
        <w:right w:val="none" w:sz="0" w:space="0" w:color="auto"/>
      </w:divBdr>
    </w:div>
    <w:div w:id="1993290731">
      <w:bodyDiv w:val="1"/>
      <w:marLeft w:val="0"/>
      <w:marRight w:val="0"/>
      <w:marTop w:val="0"/>
      <w:marBottom w:val="0"/>
      <w:divBdr>
        <w:top w:val="none" w:sz="0" w:space="0" w:color="auto"/>
        <w:left w:val="none" w:sz="0" w:space="0" w:color="auto"/>
        <w:bottom w:val="none" w:sz="0" w:space="0" w:color="auto"/>
        <w:right w:val="none" w:sz="0" w:space="0" w:color="auto"/>
      </w:divBdr>
    </w:div>
    <w:div w:id="2010449866">
      <w:bodyDiv w:val="1"/>
      <w:marLeft w:val="0"/>
      <w:marRight w:val="0"/>
      <w:marTop w:val="0"/>
      <w:marBottom w:val="0"/>
      <w:divBdr>
        <w:top w:val="none" w:sz="0" w:space="0" w:color="auto"/>
        <w:left w:val="none" w:sz="0" w:space="0" w:color="auto"/>
        <w:bottom w:val="none" w:sz="0" w:space="0" w:color="auto"/>
        <w:right w:val="none" w:sz="0" w:space="0" w:color="auto"/>
      </w:divBdr>
    </w:div>
    <w:div w:id="2011171868">
      <w:bodyDiv w:val="1"/>
      <w:marLeft w:val="0"/>
      <w:marRight w:val="0"/>
      <w:marTop w:val="0"/>
      <w:marBottom w:val="0"/>
      <w:divBdr>
        <w:top w:val="none" w:sz="0" w:space="0" w:color="auto"/>
        <w:left w:val="none" w:sz="0" w:space="0" w:color="auto"/>
        <w:bottom w:val="none" w:sz="0" w:space="0" w:color="auto"/>
        <w:right w:val="none" w:sz="0" w:space="0" w:color="auto"/>
      </w:divBdr>
    </w:div>
    <w:div w:id="2015300408">
      <w:bodyDiv w:val="1"/>
      <w:marLeft w:val="0"/>
      <w:marRight w:val="0"/>
      <w:marTop w:val="0"/>
      <w:marBottom w:val="0"/>
      <w:divBdr>
        <w:top w:val="none" w:sz="0" w:space="0" w:color="auto"/>
        <w:left w:val="none" w:sz="0" w:space="0" w:color="auto"/>
        <w:bottom w:val="none" w:sz="0" w:space="0" w:color="auto"/>
        <w:right w:val="none" w:sz="0" w:space="0" w:color="auto"/>
      </w:divBdr>
    </w:div>
    <w:div w:id="2015454162">
      <w:bodyDiv w:val="1"/>
      <w:marLeft w:val="0"/>
      <w:marRight w:val="0"/>
      <w:marTop w:val="0"/>
      <w:marBottom w:val="0"/>
      <w:divBdr>
        <w:top w:val="none" w:sz="0" w:space="0" w:color="auto"/>
        <w:left w:val="none" w:sz="0" w:space="0" w:color="auto"/>
        <w:bottom w:val="none" w:sz="0" w:space="0" w:color="auto"/>
        <w:right w:val="none" w:sz="0" w:space="0" w:color="auto"/>
      </w:divBdr>
    </w:div>
    <w:div w:id="2015640868">
      <w:bodyDiv w:val="1"/>
      <w:marLeft w:val="0"/>
      <w:marRight w:val="0"/>
      <w:marTop w:val="0"/>
      <w:marBottom w:val="0"/>
      <w:divBdr>
        <w:top w:val="none" w:sz="0" w:space="0" w:color="auto"/>
        <w:left w:val="none" w:sz="0" w:space="0" w:color="auto"/>
        <w:bottom w:val="none" w:sz="0" w:space="0" w:color="auto"/>
        <w:right w:val="none" w:sz="0" w:space="0" w:color="auto"/>
      </w:divBdr>
    </w:div>
    <w:div w:id="2021470704">
      <w:bodyDiv w:val="1"/>
      <w:marLeft w:val="0"/>
      <w:marRight w:val="0"/>
      <w:marTop w:val="0"/>
      <w:marBottom w:val="0"/>
      <w:divBdr>
        <w:top w:val="none" w:sz="0" w:space="0" w:color="auto"/>
        <w:left w:val="none" w:sz="0" w:space="0" w:color="auto"/>
        <w:bottom w:val="none" w:sz="0" w:space="0" w:color="auto"/>
        <w:right w:val="none" w:sz="0" w:space="0" w:color="auto"/>
      </w:divBdr>
    </w:div>
    <w:div w:id="2022854207">
      <w:bodyDiv w:val="1"/>
      <w:marLeft w:val="0"/>
      <w:marRight w:val="0"/>
      <w:marTop w:val="0"/>
      <w:marBottom w:val="0"/>
      <w:divBdr>
        <w:top w:val="none" w:sz="0" w:space="0" w:color="auto"/>
        <w:left w:val="none" w:sz="0" w:space="0" w:color="auto"/>
        <w:bottom w:val="none" w:sz="0" w:space="0" w:color="auto"/>
        <w:right w:val="none" w:sz="0" w:space="0" w:color="auto"/>
      </w:divBdr>
    </w:div>
    <w:div w:id="2041929746">
      <w:bodyDiv w:val="1"/>
      <w:marLeft w:val="0"/>
      <w:marRight w:val="0"/>
      <w:marTop w:val="0"/>
      <w:marBottom w:val="0"/>
      <w:divBdr>
        <w:top w:val="none" w:sz="0" w:space="0" w:color="auto"/>
        <w:left w:val="none" w:sz="0" w:space="0" w:color="auto"/>
        <w:bottom w:val="none" w:sz="0" w:space="0" w:color="auto"/>
        <w:right w:val="none" w:sz="0" w:space="0" w:color="auto"/>
      </w:divBdr>
    </w:div>
    <w:div w:id="2045055253">
      <w:bodyDiv w:val="1"/>
      <w:marLeft w:val="0"/>
      <w:marRight w:val="0"/>
      <w:marTop w:val="0"/>
      <w:marBottom w:val="0"/>
      <w:divBdr>
        <w:top w:val="none" w:sz="0" w:space="0" w:color="auto"/>
        <w:left w:val="none" w:sz="0" w:space="0" w:color="auto"/>
        <w:bottom w:val="none" w:sz="0" w:space="0" w:color="auto"/>
        <w:right w:val="none" w:sz="0" w:space="0" w:color="auto"/>
      </w:divBdr>
    </w:div>
    <w:div w:id="2054036284">
      <w:bodyDiv w:val="1"/>
      <w:marLeft w:val="0"/>
      <w:marRight w:val="0"/>
      <w:marTop w:val="0"/>
      <w:marBottom w:val="0"/>
      <w:divBdr>
        <w:top w:val="none" w:sz="0" w:space="0" w:color="auto"/>
        <w:left w:val="none" w:sz="0" w:space="0" w:color="auto"/>
        <w:bottom w:val="none" w:sz="0" w:space="0" w:color="auto"/>
        <w:right w:val="none" w:sz="0" w:space="0" w:color="auto"/>
      </w:divBdr>
    </w:div>
    <w:div w:id="2064790871">
      <w:bodyDiv w:val="1"/>
      <w:marLeft w:val="0"/>
      <w:marRight w:val="0"/>
      <w:marTop w:val="0"/>
      <w:marBottom w:val="0"/>
      <w:divBdr>
        <w:top w:val="none" w:sz="0" w:space="0" w:color="auto"/>
        <w:left w:val="none" w:sz="0" w:space="0" w:color="auto"/>
        <w:bottom w:val="none" w:sz="0" w:space="0" w:color="auto"/>
        <w:right w:val="none" w:sz="0" w:space="0" w:color="auto"/>
      </w:divBdr>
    </w:div>
    <w:div w:id="2072799939">
      <w:bodyDiv w:val="1"/>
      <w:marLeft w:val="0"/>
      <w:marRight w:val="0"/>
      <w:marTop w:val="0"/>
      <w:marBottom w:val="0"/>
      <w:divBdr>
        <w:top w:val="none" w:sz="0" w:space="0" w:color="auto"/>
        <w:left w:val="none" w:sz="0" w:space="0" w:color="auto"/>
        <w:bottom w:val="none" w:sz="0" w:space="0" w:color="auto"/>
        <w:right w:val="none" w:sz="0" w:space="0" w:color="auto"/>
      </w:divBdr>
      <w:divsChild>
        <w:div w:id="555432413">
          <w:marLeft w:val="0"/>
          <w:marRight w:val="0"/>
          <w:marTop w:val="0"/>
          <w:marBottom w:val="0"/>
          <w:divBdr>
            <w:top w:val="none" w:sz="0" w:space="0" w:color="auto"/>
            <w:left w:val="none" w:sz="0" w:space="0" w:color="auto"/>
            <w:bottom w:val="none" w:sz="0" w:space="0" w:color="auto"/>
            <w:right w:val="none" w:sz="0" w:space="0" w:color="auto"/>
          </w:divBdr>
          <w:divsChild>
            <w:div w:id="118883169">
              <w:marLeft w:val="0"/>
              <w:marRight w:val="0"/>
              <w:marTop w:val="0"/>
              <w:marBottom w:val="0"/>
              <w:divBdr>
                <w:top w:val="none" w:sz="0" w:space="0" w:color="auto"/>
                <w:left w:val="none" w:sz="0" w:space="0" w:color="auto"/>
                <w:bottom w:val="none" w:sz="0" w:space="0" w:color="auto"/>
                <w:right w:val="none" w:sz="0" w:space="0" w:color="auto"/>
              </w:divBdr>
            </w:div>
            <w:div w:id="13350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2334">
      <w:bodyDiv w:val="1"/>
      <w:marLeft w:val="0"/>
      <w:marRight w:val="0"/>
      <w:marTop w:val="0"/>
      <w:marBottom w:val="0"/>
      <w:divBdr>
        <w:top w:val="none" w:sz="0" w:space="0" w:color="auto"/>
        <w:left w:val="none" w:sz="0" w:space="0" w:color="auto"/>
        <w:bottom w:val="none" w:sz="0" w:space="0" w:color="auto"/>
        <w:right w:val="none" w:sz="0" w:space="0" w:color="auto"/>
      </w:divBdr>
    </w:div>
    <w:div w:id="2083988239">
      <w:bodyDiv w:val="1"/>
      <w:marLeft w:val="0"/>
      <w:marRight w:val="0"/>
      <w:marTop w:val="0"/>
      <w:marBottom w:val="0"/>
      <w:divBdr>
        <w:top w:val="none" w:sz="0" w:space="0" w:color="auto"/>
        <w:left w:val="none" w:sz="0" w:space="0" w:color="auto"/>
        <w:bottom w:val="none" w:sz="0" w:space="0" w:color="auto"/>
        <w:right w:val="none" w:sz="0" w:space="0" w:color="auto"/>
      </w:divBdr>
    </w:div>
    <w:div w:id="2084639342">
      <w:bodyDiv w:val="1"/>
      <w:marLeft w:val="0"/>
      <w:marRight w:val="0"/>
      <w:marTop w:val="0"/>
      <w:marBottom w:val="0"/>
      <w:divBdr>
        <w:top w:val="none" w:sz="0" w:space="0" w:color="auto"/>
        <w:left w:val="none" w:sz="0" w:space="0" w:color="auto"/>
        <w:bottom w:val="none" w:sz="0" w:space="0" w:color="auto"/>
        <w:right w:val="none" w:sz="0" w:space="0" w:color="auto"/>
      </w:divBdr>
    </w:div>
    <w:div w:id="2085881592">
      <w:bodyDiv w:val="1"/>
      <w:marLeft w:val="0"/>
      <w:marRight w:val="0"/>
      <w:marTop w:val="0"/>
      <w:marBottom w:val="0"/>
      <w:divBdr>
        <w:top w:val="none" w:sz="0" w:space="0" w:color="auto"/>
        <w:left w:val="none" w:sz="0" w:space="0" w:color="auto"/>
        <w:bottom w:val="none" w:sz="0" w:space="0" w:color="auto"/>
        <w:right w:val="none" w:sz="0" w:space="0" w:color="auto"/>
      </w:divBdr>
      <w:divsChild>
        <w:div w:id="666056724">
          <w:marLeft w:val="0"/>
          <w:marRight w:val="0"/>
          <w:marTop w:val="0"/>
          <w:marBottom w:val="0"/>
          <w:divBdr>
            <w:top w:val="none" w:sz="0" w:space="0" w:color="auto"/>
            <w:left w:val="none" w:sz="0" w:space="0" w:color="auto"/>
            <w:bottom w:val="none" w:sz="0" w:space="0" w:color="auto"/>
            <w:right w:val="none" w:sz="0" w:space="0" w:color="auto"/>
          </w:divBdr>
          <w:divsChild>
            <w:div w:id="172305315">
              <w:marLeft w:val="0"/>
              <w:marRight w:val="0"/>
              <w:marTop w:val="0"/>
              <w:marBottom w:val="0"/>
              <w:divBdr>
                <w:top w:val="none" w:sz="0" w:space="0" w:color="auto"/>
                <w:left w:val="none" w:sz="0" w:space="0" w:color="auto"/>
                <w:bottom w:val="none" w:sz="0" w:space="0" w:color="auto"/>
                <w:right w:val="none" w:sz="0" w:space="0" w:color="auto"/>
              </w:divBdr>
            </w:div>
            <w:div w:id="3388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49666">
      <w:bodyDiv w:val="1"/>
      <w:marLeft w:val="0"/>
      <w:marRight w:val="0"/>
      <w:marTop w:val="0"/>
      <w:marBottom w:val="0"/>
      <w:divBdr>
        <w:top w:val="none" w:sz="0" w:space="0" w:color="auto"/>
        <w:left w:val="none" w:sz="0" w:space="0" w:color="auto"/>
        <w:bottom w:val="none" w:sz="0" w:space="0" w:color="auto"/>
        <w:right w:val="none" w:sz="0" w:space="0" w:color="auto"/>
      </w:divBdr>
    </w:div>
    <w:div w:id="2113011951">
      <w:bodyDiv w:val="1"/>
      <w:marLeft w:val="0"/>
      <w:marRight w:val="0"/>
      <w:marTop w:val="0"/>
      <w:marBottom w:val="0"/>
      <w:divBdr>
        <w:top w:val="none" w:sz="0" w:space="0" w:color="auto"/>
        <w:left w:val="none" w:sz="0" w:space="0" w:color="auto"/>
        <w:bottom w:val="none" w:sz="0" w:space="0" w:color="auto"/>
        <w:right w:val="none" w:sz="0" w:space="0" w:color="auto"/>
      </w:divBdr>
    </w:div>
    <w:div w:id="2122801636">
      <w:bodyDiv w:val="1"/>
      <w:marLeft w:val="0"/>
      <w:marRight w:val="0"/>
      <w:marTop w:val="0"/>
      <w:marBottom w:val="0"/>
      <w:divBdr>
        <w:top w:val="none" w:sz="0" w:space="0" w:color="auto"/>
        <w:left w:val="none" w:sz="0" w:space="0" w:color="auto"/>
        <w:bottom w:val="none" w:sz="0" w:space="0" w:color="auto"/>
        <w:right w:val="none" w:sz="0" w:space="0" w:color="auto"/>
      </w:divBdr>
    </w:div>
    <w:div w:id="213621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9BC1F-4F9E-4EAE-9E39-D7986F664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5</Pages>
  <Words>715</Words>
  <Characters>4280</Characters>
  <Application>Microsoft Office Word</Application>
  <DocSecurity>0</DocSecurity>
  <Lines>71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Tony</dc:creator>
  <cp:keywords/>
  <dc:description/>
  <cp:lastModifiedBy>Yishuo Huang</cp:lastModifiedBy>
  <cp:revision>33</cp:revision>
  <dcterms:created xsi:type="dcterms:W3CDTF">2025-11-14T08:41:00Z</dcterms:created>
  <dcterms:modified xsi:type="dcterms:W3CDTF">2025-12-04T15:23:00Z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9253867a48aab17cf18618be7a0b0e8aeaca63c5eab96aeb38d8a11ef66afea5</vt:lpwstr>
  </property>
</Properties>
</file>