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12DF8" w14:textId="77777777" w:rsidR="008D683E" w:rsidRPr="00655B5E" w:rsidRDefault="008D683E" w:rsidP="008D683E">
      <w:pPr>
        <w:rPr>
          <w:rFonts w:ascii="Times New Roman" w:hAnsi="Times New Roman" w:cs="Times New Roman"/>
          <w:b/>
          <w:bCs/>
          <w:color w:val="000000" w:themeColor="text1"/>
        </w:rPr>
      </w:pPr>
      <w:r w:rsidRPr="00655B5E">
        <w:rPr>
          <w:rFonts w:ascii="Times New Roman" w:hAnsi="Times New Roman" w:cs="Times New Roman"/>
          <w:b/>
          <w:bCs/>
          <w:color w:val="000000" w:themeColor="text1"/>
        </w:rPr>
        <w:t>Table 1: Trait EI facets correlated with AB5C factor blends</w:t>
      </w:r>
    </w:p>
    <w:tbl>
      <w:tblPr>
        <w:tblStyle w:val="TableGrid2"/>
        <w:tblW w:w="133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1"/>
        <w:gridCol w:w="3543"/>
        <w:gridCol w:w="562"/>
        <w:gridCol w:w="567"/>
        <w:gridCol w:w="567"/>
        <w:gridCol w:w="572"/>
        <w:gridCol w:w="426"/>
        <w:gridCol w:w="1134"/>
        <w:gridCol w:w="1275"/>
        <w:gridCol w:w="1418"/>
      </w:tblGrid>
      <w:tr w:rsidR="008D683E" w:rsidRPr="006D135F" w14:paraId="2A22E841" w14:textId="77777777" w:rsidTr="00CC23BF">
        <w:tc>
          <w:tcPr>
            <w:tcW w:w="3261" w:type="dxa"/>
            <w:tcBorders>
              <w:bottom w:val="single" w:sz="4" w:space="0" w:color="auto"/>
            </w:tcBorders>
          </w:tcPr>
          <w:p w14:paraId="638D6BFE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Trait EI facets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4374D480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Periodic Table sector labels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74091B8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E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C72BD0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A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8CA700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C</w:t>
            </w:r>
          </w:p>
        </w:tc>
        <w:tc>
          <w:tcPr>
            <w:tcW w:w="572" w:type="dxa"/>
            <w:tcBorders>
              <w:bottom w:val="single" w:sz="4" w:space="0" w:color="auto"/>
            </w:tcBorders>
          </w:tcPr>
          <w:p w14:paraId="0939EA5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ES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0DDF948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O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551A3C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Primary r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804237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Secondary r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1D16BD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b/>
                <w:color w:val="000000" w:themeColor="text1"/>
                <w:lang w:val="en-US"/>
              </w:rPr>
              <w:t>Vector lengths</w:t>
            </w:r>
          </w:p>
        </w:tc>
      </w:tr>
      <w:tr w:rsidR="008D683E" w:rsidRPr="006D135F" w14:paraId="6925CB18" w14:textId="77777777" w:rsidTr="00CC23BF">
        <w:trPr>
          <w:trHeight w:val="283"/>
        </w:trPr>
        <w:tc>
          <w:tcPr>
            <w:tcW w:w="3261" w:type="dxa"/>
            <w:tcBorders>
              <w:top w:val="single" w:sz="4" w:space="0" w:color="auto"/>
            </w:tcBorders>
          </w:tcPr>
          <w:p w14:paraId="1834D497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Connecting with Others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3DCC6991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Affiliation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65FAA8C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59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C2ACB7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41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0CC6BE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-05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6D541DF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12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4F0E444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15D3C0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E+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0D44D7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A+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0BAC397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72</w:t>
            </w:r>
          </w:p>
        </w:tc>
      </w:tr>
      <w:tr w:rsidR="008D683E" w:rsidRPr="006D135F" w14:paraId="2CA4E312" w14:textId="77777777" w:rsidTr="00CC23BF">
        <w:trPr>
          <w:trHeight w:val="283"/>
        </w:trPr>
        <w:tc>
          <w:tcPr>
            <w:tcW w:w="3261" w:type="dxa"/>
          </w:tcPr>
          <w:p w14:paraId="69ED4663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Self Awareness</w:t>
            </w:r>
          </w:p>
        </w:tc>
        <w:tc>
          <w:tcPr>
            <w:tcW w:w="3543" w:type="dxa"/>
          </w:tcPr>
          <w:p w14:paraId="4EB228AB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Work Pace</w:t>
            </w:r>
          </w:p>
        </w:tc>
        <w:tc>
          <w:tcPr>
            <w:tcW w:w="562" w:type="dxa"/>
          </w:tcPr>
          <w:p w14:paraId="23CF06C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31</w:t>
            </w:r>
          </w:p>
        </w:tc>
        <w:tc>
          <w:tcPr>
            <w:tcW w:w="567" w:type="dxa"/>
          </w:tcPr>
          <w:p w14:paraId="584303C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21</w:t>
            </w:r>
          </w:p>
        </w:tc>
        <w:tc>
          <w:tcPr>
            <w:tcW w:w="567" w:type="dxa"/>
          </w:tcPr>
          <w:p w14:paraId="1DF42E0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</w:p>
        </w:tc>
        <w:tc>
          <w:tcPr>
            <w:tcW w:w="572" w:type="dxa"/>
          </w:tcPr>
          <w:p w14:paraId="3B96826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06</w:t>
            </w:r>
          </w:p>
        </w:tc>
        <w:tc>
          <w:tcPr>
            <w:tcW w:w="426" w:type="dxa"/>
          </w:tcPr>
          <w:p w14:paraId="1814BA2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</w:p>
        </w:tc>
        <w:tc>
          <w:tcPr>
            <w:tcW w:w="1134" w:type="dxa"/>
          </w:tcPr>
          <w:p w14:paraId="6E3627C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E+</w:t>
            </w:r>
          </w:p>
        </w:tc>
        <w:tc>
          <w:tcPr>
            <w:tcW w:w="1275" w:type="dxa"/>
          </w:tcPr>
          <w:p w14:paraId="2EA0232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C+</w:t>
            </w:r>
          </w:p>
        </w:tc>
        <w:tc>
          <w:tcPr>
            <w:tcW w:w="1418" w:type="dxa"/>
          </w:tcPr>
          <w:p w14:paraId="50717BB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42</w:t>
            </w:r>
          </w:p>
        </w:tc>
      </w:tr>
      <w:tr w:rsidR="008D683E" w:rsidRPr="006D135F" w14:paraId="244B61E6" w14:textId="77777777" w:rsidTr="00CC23BF">
        <w:trPr>
          <w:trHeight w:val="283"/>
        </w:trPr>
        <w:tc>
          <w:tcPr>
            <w:tcW w:w="3261" w:type="dxa"/>
            <w:tcBorders>
              <w:bottom w:val="single" w:sz="4" w:space="0" w:color="auto"/>
            </w:tcBorders>
          </w:tcPr>
          <w:p w14:paraId="4CA7E21C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Emotionally Over Controlled (SO)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5F9A2B54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Social Poise 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387D299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-45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4B0FA7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485900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-08</w:t>
            </w:r>
          </w:p>
        </w:tc>
        <w:tc>
          <w:tcPr>
            <w:tcW w:w="572" w:type="dxa"/>
            <w:tcBorders>
              <w:bottom w:val="single" w:sz="4" w:space="0" w:color="auto"/>
            </w:tcBorders>
          </w:tcPr>
          <w:p w14:paraId="12F44759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-32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4061E82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713798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E-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1292E3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ES-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3DDEFF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55</w:t>
            </w:r>
          </w:p>
        </w:tc>
      </w:tr>
      <w:tr w:rsidR="008D683E" w:rsidRPr="006D135F" w14:paraId="5FE9F81D" w14:textId="77777777" w:rsidTr="00CC23BF">
        <w:trPr>
          <w:trHeight w:val="283"/>
        </w:trPr>
        <w:tc>
          <w:tcPr>
            <w:tcW w:w="3261" w:type="dxa"/>
            <w:tcBorders>
              <w:top w:val="single" w:sz="4" w:space="0" w:color="auto"/>
            </w:tcBorders>
          </w:tcPr>
          <w:p w14:paraId="7AF76A93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Aggressive (SO)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00C0882F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7535336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5032AA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-59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5881B5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00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418CB35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-14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4DC7E97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95364A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A-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F4A056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E+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5BE485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64</w:t>
            </w:r>
          </w:p>
        </w:tc>
      </w:tr>
      <w:tr w:rsidR="008D683E" w:rsidRPr="006D135F" w14:paraId="3A56E974" w14:textId="77777777" w:rsidTr="00CC23BF">
        <w:trPr>
          <w:trHeight w:val="283"/>
        </w:trPr>
        <w:tc>
          <w:tcPr>
            <w:tcW w:w="3261" w:type="dxa"/>
          </w:tcPr>
          <w:p w14:paraId="2DE04774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Over Independent (SO)</w:t>
            </w:r>
          </w:p>
        </w:tc>
        <w:tc>
          <w:tcPr>
            <w:tcW w:w="3543" w:type="dxa"/>
          </w:tcPr>
          <w:p w14:paraId="1021FB98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Warmth</w:t>
            </w:r>
          </w:p>
        </w:tc>
        <w:tc>
          <w:tcPr>
            <w:tcW w:w="562" w:type="dxa"/>
          </w:tcPr>
          <w:p w14:paraId="02BDB08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-33</w:t>
            </w:r>
          </w:p>
        </w:tc>
        <w:tc>
          <w:tcPr>
            <w:tcW w:w="567" w:type="dxa"/>
          </w:tcPr>
          <w:p w14:paraId="4229779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-33</w:t>
            </w:r>
          </w:p>
        </w:tc>
        <w:tc>
          <w:tcPr>
            <w:tcW w:w="567" w:type="dxa"/>
          </w:tcPr>
          <w:p w14:paraId="4BDCD7A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</w:p>
        </w:tc>
        <w:tc>
          <w:tcPr>
            <w:tcW w:w="572" w:type="dxa"/>
          </w:tcPr>
          <w:p w14:paraId="724B358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-10</w:t>
            </w:r>
          </w:p>
        </w:tc>
        <w:tc>
          <w:tcPr>
            <w:tcW w:w="426" w:type="dxa"/>
          </w:tcPr>
          <w:p w14:paraId="4A517DE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-04</w:t>
            </w:r>
          </w:p>
        </w:tc>
        <w:tc>
          <w:tcPr>
            <w:tcW w:w="1134" w:type="dxa"/>
          </w:tcPr>
          <w:p w14:paraId="33578BCA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A-</w:t>
            </w:r>
          </w:p>
        </w:tc>
        <w:tc>
          <w:tcPr>
            <w:tcW w:w="1275" w:type="dxa"/>
          </w:tcPr>
          <w:p w14:paraId="409A96C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E-</w:t>
            </w:r>
          </w:p>
        </w:tc>
        <w:tc>
          <w:tcPr>
            <w:tcW w:w="1418" w:type="dxa"/>
          </w:tcPr>
          <w:p w14:paraId="05982F3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47</w:t>
            </w:r>
          </w:p>
        </w:tc>
      </w:tr>
      <w:tr w:rsidR="008D683E" w:rsidRPr="006D135F" w14:paraId="4B0ED472" w14:textId="77777777" w:rsidTr="00CC23BF">
        <w:trPr>
          <w:trHeight w:val="283"/>
        </w:trPr>
        <w:tc>
          <w:tcPr>
            <w:tcW w:w="3261" w:type="dxa"/>
          </w:tcPr>
          <w:p w14:paraId="3346D6A4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proofErr w:type="gramStart"/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Regard</w:t>
            </w:r>
            <w:proofErr w:type="gramEnd"/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for Others</w:t>
            </w:r>
          </w:p>
        </w:tc>
        <w:tc>
          <w:tcPr>
            <w:tcW w:w="3543" w:type="dxa"/>
          </w:tcPr>
          <w:p w14:paraId="3FA520B4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</w:tcPr>
          <w:p w14:paraId="3CE46C09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-01</w:t>
            </w:r>
          </w:p>
        </w:tc>
        <w:tc>
          <w:tcPr>
            <w:tcW w:w="567" w:type="dxa"/>
          </w:tcPr>
          <w:p w14:paraId="22117C8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67</w:t>
            </w:r>
          </w:p>
        </w:tc>
        <w:tc>
          <w:tcPr>
            <w:tcW w:w="567" w:type="dxa"/>
          </w:tcPr>
          <w:p w14:paraId="13E2DFB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01</w:t>
            </w:r>
          </w:p>
        </w:tc>
        <w:tc>
          <w:tcPr>
            <w:tcW w:w="572" w:type="dxa"/>
          </w:tcPr>
          <w:p w14:paraId="01AC804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</w:p>
        </w:tc>
        <w:tc>
          <w:tcPr>
            <w:tcW w:w="426" w:type="dxa"/>
          </w:tcPr>
          <w:p w14:paraId="51C25B7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06</w:t>
            </w:r>
          </w:p>
        </w:tc>
        <w:tc>
          <w:tcPr>
            <w:tcW w:w="1134" w:type="dxa"/>
          </w:tcPr>
          <w:p w14:paraId="283ADF9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A+</w:t>
            </w:r>
          </w:p>
        </w:tc>
        <w:tc>
          <w:tcPr>
            <w:tcW w:w="1275" w:type="dxa"/>
          </w:tcPr>
          <w:p w14:paraId="75A1412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A+</w:t>
            </w:r>
          </w:p>
        </w:tc>
        <w:tc>
          <w:tcPr>
            <w:tcW w:w="1418" w:type="dxa"/>
          </w:tcPr>
          <w:p w14:paraId="464E75E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67</w:t>
            </w:r>
          </w:p>
        </w:tc>
      </w:tr>
      <w:tr w:rsidR="008D683E" w:rsidRPr="006D135F" w14:paraId="4D3BAD62" w14:textId="77777777" w:rsidTr="00CC23BF">
        <w:trPr>
          <w:trHeight w:val="283"/>
        </w:trPr>
        <w:tc>
          <w:tcPr>
            <w:tcW w:w="3261" w:type="dxa"/>
          </w:tcPr>
          <w:p w14:paraId="12F900F8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Over Trusting (SO)</w:t>
            </w:r>
          </w:p>
        </w:tc>
        <w:tc>
          <w:tcPr>
            <w:tcW w:w="3543" w:type="dxa"/>
          </w:tcPr>
          <w:p w14:paraId="75A6DE9E" w14:textId="77777777" w:rsidR="008D683E" w:rsidRPr="006D135F" w:rsidRDefault="008D683E" w:rsidP="00CC23BF">
            <w:pPr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</w:tcPr>
          <w:p w14:paraId="1DB739E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-02</w:t>
            </w:r>
          </w:p>
        </w:tc>
        <w:tc>
          <w:tcPr>
            <w:tcW w:w="567" w:type="dxa"/>
          </w:tcPr>
          <w:p w14:paraId="193518F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42</w:t>
            </w:r>
          </w:p>
        </w:tc>
        <w:tc>
          <w:tcPr>
            <w:tcW w:w="567" w:type="dxa"/>
          </w:tcPr>
          <w:p w14:paraId="250C024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-32</w:t>
            </w:r>
          </w:p>
        </w:tc>
        <w:tc>
          <w:tcPr>
            <w:tcW w:w="572" w:type="dxa"/>
          </w:tcPr>
          <w:p w14:paraId="58C0B80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-06</w:t>
            </w:r>
          </w:p>
        </w:tc>
        <w:tc>
          <w:tcPr>
            <w:tcW w:w="426" w:type="dxa"/>
          </w:tcPr>
          <w:p w14:paraId="7461F5D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</w:p>
        </w:tc>
        <w:tc>
          <w:tcPr>
            <w:tcW w:w="1134" w:type="dxa"/>
          </w:tcPr>
          <w:p w14:paraId="6D21CDAA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A-</w:t>
            </w:r>
          </w:p>
        </w:tc>
        <w:tc>
          <w:tcPr>
            <w:tcW w:w="1275" w:type="dxa"/>
          </w:tcPr>
          <w:p w14:paraId="44DBDD6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C+</w:t>
            </w:r>
          </w:p>
        </w:tc>
        <w:tc>
          <w:tcPr>
            <w:tcW w:w="1418" w:type="dxa"/>
          </w:tcPr>
          <w:p w14:paraId="41C8BE5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53</w:t>
            </w:r>
          </w:p>
        </w:tc>
      </w:tr>
      <w:tr w:rsidR="008D683E" w:rsidRPr="006D135F" w14:paraId="35929BB0" w14:textId="77777777" w:rsidTr="00CC23BF">
        <w:trPr>
          <w:trHeight w:val="283"/>
        </w:trPr>
        <w:tc>
          <w:tcPr>
            <w:tcW w:w="3261" w:type="dxa"/>
          </w:tcPr>
          <w:p w14:paraId="057759E7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Mistrusting (SO)</w:t>
            </w:r>
          </w:p>
        </w:tc>
        <w:tc>
          <w:tcPr>
            <w:tcW w:w="3543" w:type="dxa"/>
          </w:tcPr>
          <w:p w14:paraId="4EC0A977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Pleasantness</w:t>
            </w:r>
          </w:p>
        </w:tc>
        <w:tc>
          <w:tcPr>
            <w:tcW w:w="562" w:type="dxa"/>
          </w:tcPr>
          <w:p w14:paraId="50321D0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-16</w:t>
            </w:r>
          </w:p>
        </w:tc>
        <w:tc>
          <w:tcPr>
            <w:tcW w:w="567" w:type="dxa"/>
          </w:tcPr>
          <w:p w14:paraId="2D91B8B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-36</w:t>
            </w:r>
          </w:p>
        </w:tc>
        <w:tc>
          <w:tcPr>
            <w:tcW w:w="567" w:type="dxa"/>
          </w:tcPr>
          <w:p w14:paraId="4A673BE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09</w:t>
            </w:r>
          </w:p>
        </w:tc>
        <w:tc>
          <w:tcPr>
            <w:tcW w:w="572" w:type="dxa"/>
          </w:tcPr>
          <w:p w14:paraId="7571484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-33</w:t>
            </w:r>
          </w:p>
        </w:tc>
        <w:tc>
          <w:tcPr>
            <w:tcW w:w="426" w:type="dxa"/>
          </w:tcPr>
          <w:p w14:paraId="15EEE3A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04</w:t>
            </w:r>
          </w:p>
        </w:tc>
        <w:tc>
          <w:tcPr>
            <w:tcW w:w="1134" w:type="dxa"/>
          </w:tcPr>
          <w:p w14:paraId="08A11E8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A-</w:t>
            </w:r>
          </w:p>
        </w:tc>
        <w:tc>
          <w:tcPr>
            <w:tcW w:w="1275" w:type="dxa"/>
          </w:tcPr>
          <w:p w14:paraId="281C9069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ES-</w:t>
            </w:r>
          </w:p>
        </w:tc>
        <w:tc>
          <w:tcPr>
            <w:tcW w:w="1418" w:type="dxa"/>
          </w:tcPr>
          <w:p w14:paraId="6ADCD98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49</w:t>
            </w:r>
          </w:p>
        </w:tc>
      </w:tr>
      <w:tr w:rsidR="008D683E" w:rsidRPr="006D135F" w14:paraId="73939D18" w14:textId="77777777" w:rsidTr="00CC23BF">
        <w:trPr>
          <w:trHeight w:val="283"/>
        </w:trPr>
        <w:tc>
          <w:tcPr>
            <w:tcW w:w="3261" w:type="dxa"/>
          </w:tcPr>
          <w:p w14:paraId="546B81E2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Awareness of Others</w:t>
            </w:r>
          </w:p>
        </w:tc>
        <w:tc>
          <w:tcPr>
            <w:tcW w:w="3543" w:type="dxa"/>
          </w:tcPr>
          <w:p w14:paraId="3B6297DD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</w:tcPr>
          <w:p w14:paraId="5068CE2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</w:p>
        </w:tc>
        <w:tc>
          <w:tcPr>
            <w:tcW w:w="567" w:type="dxa"/>
          </w:tcPr>
          <w:p w14:paraId="5FBA8CD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57</w:t>
            </w:r>
          </w:p>
        </w:tc>
        <w:tc>
          <w:tcPr>
            <w:tcW w:w="567" w:type="dxa"/>
          </w:tcPr>
          <w:p w14:paraId="12B9A43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12</w:t>
            </w:r>
          </w:p>
        </w:tc>
        <w:tc>
          <w:tcPr>
            <w:tcW w:w="572" w:type="dxa"/>
          </w:tcPr>
          <w:p w14:paraId="76DDADD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04</w:t>
            </w:r>
          </w:p>
        </w:tc>
        <w:tc>
          <w:tcPr>
            <w:tcW w:w="426" w:type="dxa"/>
          </w:tcPr>
          <w:p w14:paraId="3163057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</w:p>
        </w:tc>
        <w:tc>
          <w:tcPr>
            <w:tcW w:w="1134" w:type="dxa"/>
          </w:tcPr>
          <w:p w14:paraId="3ED5A9E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A+</w:t>
            </w:r>
          </w:p>
        </w:tc>
        <w:tc>
          <w:tcPr>
            <w:tcW w:w="1275" w:type="dxa"/>
          </w:tcPr>
          <w:p w14:paraId="25E2FC0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O+</w:t>
            </w:r>
          </w:p>
        </w:tc>
        <w:tc>
          <w:tcPr>
            <w:tcW w:w="1418" w:type="dxa"/>
          </w:tcPr>
          <w:p w14:paraId="0FEC340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61</w:t>
            </w:r>
          </w:p>
        </w:tc>
      </w:tr>
      <w:tr w:rsidR="008D683E" w:rsidRPr="006D135F" w14:paraId="128DDE7E" w14:textId="77777777" w:rsidTr="00CC23BF">
        <w:trPr>
          <w:trHeight w:val="283"/>
        </w:trPr>
        <w:tc>
          <w:tcPr>
            <w:tcW w:w="3261" w:type="dxa"/>
            <w:tcBorders>
              <w:bottom w:val="single" w:sz="4" w:space="0" w:color="auto"/>
            </w:tcBorders>
          </w:tcPr>
          <w:p w14:paraId="00FE8B4C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Carefully Trusting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4032938A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6F52E00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96A9D5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A227F59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-10</w:t>
            </w:r>
          </w:p>
        </w:tc>
        <w:tc>
          <w:tcPr>
            <w:tcW w:w="572" w:type="dxa"/>
            <w:tcBorders>
              <w:bottom w:val="single" w:sz="4" w:space="0" w:color="auto"/>
            </w:tcBorders>
          </w:tcPr>
          <w:p w14:paraId="487C5F6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66641B9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982C29A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A+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8704C8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O+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7340AC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46</w:t>
            </w:r>
          </w:p>
        </w:tc>
      </w:tr>
      <w:tr w:rsidR="008D683E" w:rsidRPr="006D135F" w14:paraId="2BE1C3D5" w14:textId="77777777" w:rsidTr="00CC23BF">
        <w:trPr>
          <w:trHeight w:val="283"/>
        </w:trPr>
        <w:tc>
          <w:tcPr>
            <w:tcW w:w="3261" w:type="dxa"/>
            <w:tcBorders>
              <w:top w:val="single" w:sz="4" w:space="0" w:color="auto"/>
            </w:tcBorders>
          </w:tcPr>
          <w:p w14:paraId="679D40B8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Goal Directedness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16C8AE7C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2BDA842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790C42A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6665D7E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6C17E36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26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6B7C9CC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697193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C+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DAE4EB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E+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30F454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54</w:t>
            </w:r>
          </w:p>
        </w:tc>
      </w:tr>
      <w:tr w:rsidR="008D683E" w:rsidRPr="006D135F" w14:paraId="20C563D5" w14:textId="77777777" w:rsidTr="00CC23BF">
        <w:trPr>
          <w:trHeight w:val="283"/>
        </w:trPr>
        <w:tc>
          <w:tcPr>
            <w:tcW w:w="3261" w:type="dxa"/>
          </w:tcPr>
          <w:p w14:paraId="0F2292C8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Over Optimistic (SO)</w:t>
            </w:r>
          </w:p>
        </w:tc>
        <w:tc>
          <w:tcPr>
            <w:tcW w:w="3543" w:type="dxa"/>
          </w:tcPr>
          <w:p w14:paraId="3C65B250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Dutifulness</w:t>
            </w:r>
          </w:p>
        </w:tc>
        <w:tc>
          <w:tcPr>
            <w:tcW w:w="562" w:type="dxa"/>
          </w:tcPr>
          <w:p w14:paraId="24766E9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-04</w:t>
            </w:r>
          </w:p>
        </w:tc>
        <w:tc>
          <w:tcPr>
            <w:tcW w:w="567" w:type="dxa"/>
          </w:tcPr>
          <w:p w14:paraId="6E7E8F2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08</w:t>
            </w:r>
          </w:p>
        </w:tc>
        <w:tc>
          <w:tcPr>
            <w:tcW w:w="567" w:type="dxa"/>
          </w:tcPr>
          <w:p w14:paraId="08465FE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-42</w:t>
            </w:r>
          </w:p>
        </w:tc>
        <w:tc>
          <w:tcPr>
            <w:tcW w:w="572" w:type="dxa"/>
          </w:tcPr>
          <w:p w14:paraId="0EDAC6B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-29</w:t>
            </w:r>
          </w:p>
        </w:tc>
        <w:tc>
          <w:tcPr>
            <w:tcW w:w="426" w:type="dxa"/>
          </w:tcPr>
          <w:p w14:paraId="7A06161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</w:p>
        </w:tc>
        <w:tc>
          <w:tcPr>
            <w:tcW w:w="1134" w:type="dxa"/>
          </w:tcPr>
          <w:p w14:paraId="568B939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C-</w:t>
            </w:r>
          </w:p>
        </w:tc>
        <w:tc>
          <w:tcPr>
            <w:tcW w:w="1275" w:type="dxa"/>
          </w:tcPr>
          <w:p w14:paraId="43A9796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ES-</w:t>
            </w:r>
          </w:p>
        </w:tc>
        <w:tc>
          <w:tcPr>
            <w:tcW w:w="1418" w:type="dxa"/>
          </w:tcPr>
          <w:p w14:paraId="57A2EF5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51</w:t>
            </w:r>
          </w:p>
        </w:tc>
      </w:tr>
      <w:tr w:rsidR="008D683E" w:rsidRPr="006D135F" w14:paraId="523369D5" w14:textId="77777777" w:rsidTr="00CC23BF">
        <w:trPr>
          <w:trHeight w:val="283"/>
        </w:trPr>
        <w:tc>
          <w:tcPr>
            <w:tcW w:w="3261" w:type="dxa"/>
            <w:tcBorders>
              <w:bottom w:val="single" w:sz="4" w:space="0" w:color="auto"/>
            </w:tcBorders>
          </w:tcPr>
          <w:p w14:paraId="4F9399D3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Passive (SO)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6C811D60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Dutifulness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3050D10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76FDBC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94F19C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-34</w:t>
            </w:r>
          </w:p>
        </w:tc>
        <w:tc>
          <w:tcPr>
            <w:tcW w:w="572" w:type="dxa"/>
            <w:tcBorders>
              <w:bottom w:val="single" w:sz="4" w:space="0" w:color="auto"/>
            </w:tcBorders>
          </w:tcPr>
          <w:p w14:paraId="3A9D329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-34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3BAA033A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44A890A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C-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A77E44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ES-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47C5E1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48</w:t>
            </w:r>
          </w:p>
        </w:tc>
      </w:tr>
      <w:tr w:rsidR="008D683E" w:rsidRPr="006D135F" w14:paraId="72EFB731" w14:textId="77777777" w:rsidTr="00CC23BF">
        <w:trPr>
          <w:trHeight w:val="283"/>
        </w:trPr>
        <w:tc>
          <w:tcPr>
            <w:tcW w:w="3261" w:type="dxa"/>
            <w:tcBorders>
              <w:top w:val="single" w:sz="4" w:space="0" w:color="auto"/>
            </w:tcBorders>
          </w:tcPr>
          <w:p w14:paraId="196FEE6B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Self Regard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761A30C5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Positive Emotionality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65CDF4B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9321A2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03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02210AF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48ADF78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70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54FCC09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F746E1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ES+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0AF518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E+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0D7694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75</w:t>
            </w:r>
          </w:p>
        </w:tc>
      </w:tr>
      <w:tr w:rsidR="008D683E" w:rsidRPr="006D135F" w14:paraId="43D91A04" w14:textId="77777777" w:rsidTr="00CC23BF">
        <w:trPr>
          <w:trHeight w:val="283"/>
        </w:trPr>
        <w:tc>
          <w:tcPr>
            <w:tcW w:w="3261" w:type="dxa"/>
          </w:tcPr>
          <w:p w14:paraId="7153B52E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Emotional Resilience</w:t>
            </w:r>
          </w:p>
        </w:tc>
        <w:tc>
          <w:tcPr>
            <w:tcW w:w="3543" w:type="dxa"/>
          </w:tcPr>
          <w:p w14:paraId="335A9295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Positive Emotionality</w:t>
            </w:r>
          </w:p>
        </w:tc>
        <w:tc>
          <w:tcPr>
            <w:tcW w:w="562" w:type="dxa"/>
          </w:tcPr>
          <w:p w14:paraId="34B6351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</w:p>
        </w:tc>
        <w:tc>
          <w:tcPr>
            <w:tcW w:w="567" w:type="dxa"/>
          </w:tcPr>
          <w:p w14:paraId="4D20BBA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02</w:t>
            </w:r>
          </w:p>
        </w:tc>
        <w:tc>
          <w:tcPr>
            <w:tcW w:w="567" w:type="dxa"/>
          </w:tcPr>
          <w:p w14:paraId="7BCCDEB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</w:p>
        </w:tc>
        <w:tc>
          <w:tcPr>
            <w:tcW w:w="572" w:type="dxa"/>
          </w:tcPr>
          <w:p w14:paraId="7D8A2BB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71</w:t>
            </w:r>
          </w:p>
        </w:tc>
        <w:tc>
          <w:tcPr>
            <w:tcW w:w="426" w:type="dxa"/>
          </w:tcPr>
          <w:p w14:paraId="38BCD04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</w:p>
        </w:tc>
        <w:tc>
          <w:tcPr>
            <w:tcW w:w="1134" w:type="dxa"/>
          </w:tcPr>
          <w:p w14:paraId="3E8FB6F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ES+</w:t>
            </w:r>
          </w:p>
        </w:tc>
        <w:tc>
          <w:tcPr>
            <w:tcW w:w="1275" w:type="dxa"/>
          </w:tcPr>
          <w:p w14:paraId="2A6B2D4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E+</w:t>
            </w:r>
          </w:p>
        </w:tc>
        <w:tc>
          <w:tcPr>
            <w:tcW w:w="1418" w:type="dxa"/>
          </w:tcPr>
          <w:p w14:paraId="6CB3ABF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74</w:t>
            </w:r>
          </w:p>
        </w:tc>
      </w:tr>
      <w:tr w:rsidR="008D683E" w:rsidRPr="006D135F" w14:paraId="632EEBBC" w14:textId="77777777" w:rsidTr="00CC23BF">
        <w:trPr>
          <w:trHeight w:val="283"/>
        </w:trPr>
        <w:tc>
          <w:tcPr>
            <w:tcW w:w="3261" w:type="dxa"/>
          </w:tcPr>
          <w:p w14:paraId="7AC7EBE2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Personal Power</w:t>
            </w:r>
          </w:p>
        </w:tc>
        <w:tc>
          <w:tcPr>
            <w:tcW w:w="3543" w:type="dxa"/>
          </w:tcPr>
          <w:p w14:paraId="62B13489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Socialization</w:t>
            </w:r>
          </w:p>
        </w:tc>
        <w:tc>
          <w:tcPr>
            <w:tcW w:w="562" w:type="dxa"/>
          </w:tcPr>
          <w:p w14:paraId="43395A4A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34</w:t>
            </w:r>
          </w:p>
        </w:tc>
        <w:tc>
          <w:tcPr>
            <w:tcW w:w="567" w:type="dxa"/>
          </w:tcPr>
          <w:p w14:paraId="0A499FA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-03</w:t>
            </w:r>
          </w:p>
        </w:tc>
        <w:tc>
          <w:tcPr>
            <w:tcW w:w="567" w:type="dxa"/>
          </w:tcPr>
          <w:p w14:paraId="457E8A2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34</w:t>
            </w:r>
          </w:p>
        </w:tc>
        <w:tc>
          <w:tcPr>
            <w:tcW w:w="572" w:type="dxa"/>
          </w:tcPr>
          <w:p w14:paraId="2287EF9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40</w:t>
            </w:r>
          </w:p>
        </w:tc>
        <w:tc>
          <w:tcPr>
            <w:tcW w:w="426" w:type="dxa"/>
          </w:tcPr>
          <w:p w14:paraId="540018E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</w:p>
        </w:tc>
        <w:tc>
          <w:tcPr>
            <w:tcW w:w="1134" w:type="dxa"/>
          </w:tcPr>
          <w:p w14:paraId="22C8189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ES+</w:t>
            </w:r>
          </w:p>
        </w:tc>
        <w:tc>
          <w:tcPr>
            <w:tcW w:w="1275" w:type="dxa"/>
          </w:tcPr>
          <w:p w14:paraId="7164BF1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C+</w:t>
            </w:r>
          </w:p>
        </w:tc>
        <w:tc>
          <w:tcPr>
            <w:tcW w:w="1418" w:type="dxa"/>
          </w:tcPr>
          <w:p w14:paraId="410475F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53</w:t>
            </w:r>
          </w:p>
        </w:tc>
      </w:tr>
      <w:tr w:rsidR="008D683E" w:rsidRPr="006D135F" w14:paraId="3C67A630" w14:textId="77777777" w:rsidTr="00CC23BF">
        <w:trPr>
          <w:trHeight w:val="283"/>
        </w:trPr>
        <w:tc>
          <w:tcPr>
            <w:tcW w:w="3261" w:type="dxa"/>
          </w:tcPr>
          <w:p w14:paraId="1A166510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Authenticity</w:t>
            </w:r>
          </w:p>
        </w:tc>
        <w:tc>
          <w:tcPr>
            <w:tcW w:w="3543" w:type="dxa"/>
          </w:tcPr>
          <w:p w14:paraId="682FE184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Socialization</w:t>
            </w:r>
          </w:p>
        </w:tc>
        <w:tc>
          <w:tcPr>
            <w:tcW w:w="562" w:type="dxa"/>
          </w:tcPr>
          <w:p w14:paraId="0FEB627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</w:p>
        </w:tc>
        <w:tc>
          <w:tcPr>
            <w:tcW w:w="567" w:type="dxa"/>
          </w:tcPr>
          <w:p w14:paraId="542D3D1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04</w:t>
            </w:r>
          </w:p>
        </w:tc>
        <w:tc>
          <w:tcPr>
            <w:tcW w:w="567" w:type="dxa"/>
          </w:tcPr>
          <w:p w14:paraId="668D1DE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44</w:t>
            </w:r>
          </w:p>
        </w:tc>
        <w:tc>
          <w:tcPr>
            <w:tcW w:w="572" w:type="dxa"/>
          </w:tcPr>
          <w:p w14:paraId="4EC1078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52</w:t>
            </w:r>
          </w:p>
        </w:tc>
        <w:tc>
          <w:tcPr>
            <w:tcW w:w="426" w:type="dxa"/>
          </w:tcPr>
          <w:p w14:paraId="5E49988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02</w:t>
            </w:r>
          </w:p>
        </w:tc>
        <w:tc>
          <w:tcPr>
            <w:tcW w:w="1134" w:type="dxa"/>
          </w:tcPr>
          <w:p w14:paraId="486C995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ES+</w:t>
            </w:r>
          </w:p>
        </w:tc>
        <w:tc>
          <w:tcPr>
            <w:tcW w:w="1275" w:type="dxa"/>
          </w:tcPr>
          <w:p w14:paraId="094401A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C+</w:t>
            </w:r>
          </w:p>
        </w:tc>
        <w:tc>
          <w:tcPr>
            <w:tcW w:w="1418" w:type="dxa"/>
          </w:tcPr>
          <w:p w14:paraId="10FFB24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68</w:t>
            </w:r>
          </w:p>
        </w:tc>
      </w:tr>
      <w:tr w:rsidR="008D683E" w:rsidRPr="006D135F" w14:paraId="6D0C0039" w14:textId="77777777" w:rsidTr="00CC23BF">
        <w:trPr>
          <w:trHeight w:val="283"/>
        </w:trPr>
        <w:tc>
          <w:tcPr>
            <w:tcW w:w="3261" w:type="dxa"/>
          </w:tcPr>
          <w:p w14:paraId="6F5F4917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Pessimistic (SO)</w:t>
            </w:r>
          </w:p>
        </w:tc>
        <w:tc>
          <w:tcPr>
            <w:tcW w:w="3543" w:type="dxa"/>
          </w:tcPr>
          <w:p w14:paraId="3583E666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Socialization</w:t>
            </w:r>
          </w:p>
        </w:tc>
        <w:tc>
          <w:tcPr>
            <w:tcW w:w="562" w:type="dxa"/>
          </w:tcPr>
          <w:p w14:paraId="202AB86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-17</w:t>
            </w:r>
          </w:p>
        </w:tc>
        <w:tc>
          <w:tcPr>
            <w:tcW w:w="567" w:type="dxa"/>
          </w:tcPr>
          <w:p w14:paraId="21F085E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-16</w:t>
            </w:r>
          </w:p>
        </w:tc>
        <w:tc>
          <w:tcPr>
            <w:tcW w:w="567" w:type="dxa"/>
          </w:tcPr>
          <w:p w14:paraId="234EDEB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-23</w:t>
            </w:r>
          </w:p>
        </w:tc>
        <w:tc>
          <w:tcPr>
            <w:tcW w:w="572" w:type="dxa"/>
          </w:tcPr>
          <w:p w14:paraId="23C3EC5A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-57</w:t>
            </w:r>
          </w:p>
        </w:tc>
        <w:tc>
          <w:tcPr>
            <w:tcW w:w="426" w:type="dxa"/>
          </w:tcPr>
          <w:p w14:paraId="2E4EFD8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-06</w:t>
            </w:r>
          </w:p>
        </w:tc>
        <w:tc>
          <w:tcPr>
            <w:tcW w:w="1134" w:type="dxa"/>
          </w:tcPr>
          <w:p w14:paraId="276207A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ES-</w:t>
            </w:r>
          </w:p>
        </w:tc>
        <w:tc>
          <w:tcPr>
            <w:tcW w:w="1275" w:type="dxa"/>
          </w:tcPr>
          <w:p w14:paraId="76CC6E0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C-</w:t>
            </w:r>
          </w:p>
        </w:tc>
        <w:tc>
          <w:tcPr>
            <w:tcW w:w="1418" w:type="dxa"/>
          </w:tcPr>
          <w:p w14:paraId="1BA6E78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62</w:t>
            </w:r>
          </w:p>
        </w:tc>
      </w:tr>
      <w:tr w:rsidR="008D683E" w:rsidRPr="006D135F" w14:paraId="3458DAD4" w14:textId="77777777" w:rsidTr="00CC23BF">
        <w:trPr>
          <w:trHeight w:val="283"/>
        </w:trPr>
        <w:tc>
          <w:tcPr>
            <w:tcW w:w="3261" w:type="dxa"/>
          </w:tcPr>
          <w:p w14:paraId="00718C0A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Emotionally Under Controlled (SO)</w:t>
            </w:r>
          </w:p>
        </w:tc>
        <w:tc>
          <w:tcPr>
            <w:tcW w:w="3543" w:type="dxa"/>
          </w:tcPr>
          <w:p w14:paraId="1F15FC87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Socialization</w:t>
            </w:r>
          </w:p>
        </w:tc>
        <w:tc>
          <w:tcPr>
            <w:tcW w:w="562" w:type="dxa"/>
          </w:tcPr>
          <w:p w14:paraId="298596E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07</w:t>
            </w:r>
          </w:p>
        </w:tc>
        <w:tc>
          <w:tcPr>
            <w:tcW w:w="567" w:type="dxa"/>
          </w:tcPr>
          <w:p w14:paraId="04FB8C7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-07</w:t>
            </w:r>
          </w:p>
        </w:tc>
        <w:tc>
          <w:tcPr>
            <w:tcW w:w="567" w:type="dxa"/>
          </w:tcPr>
          <w:p w14:paraId="4148F10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-24</w:t>
            </w:r>
          </w:p>
        </w:tc>
        <w:tc>
          <w:tcPr>
            <w:tcW w:w="572" w:type="dxa"/>
          </w:tcPr>
          <w:p w14:paraId="2652C34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-74</w:t>
            </w:r>
          </w:p>
        </w:tc>
        <w:tc>
          <w:tcPr>
            <w:tcW w:w="426" w:type="dxa"/>
          </w:tcPr>
          <w:p w14:paraId="5019C84A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-01</w:t>
            </w:r>
          </w:p>
        </w:tc>
        <w:tc>
          <w:tcPr>
            <w:tcW w:w="1134" w:type="dxa"/>
          </w:tcPr>
          <w:p w14:paraId="0825AEC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ES-</w:t>
            </w:r>
          </w:p>
        </w:tc>
        <w:tc>
          <w:tcPr>
            <w:tcW w:w="1275" w:type="dxa"/>
          </w:tcPr>
          <w:p w14:paraId="28ADDCD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C-</w:t>
            </w:r>
          </w:p>
        </w:tc>
        <w:tc>
          <w:tcPr>
            <w:tcW w:w="1418" w:type="dxa"/>
          </w:tcPr>
          <w:p w14:paraId="30FEA6F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78</w:t>
            </w:r>
          </w:p>
        </w:tc>
      </w:tr>
      <w:tr w:rsidR="008D683E" w:rsidRPr="006D135F" w14:paraId="57B63B77" w14:textId="77777777" w:rsidTr="00CC23BF">
        <w:trPr>
          <w:trHeight w:val="283"/>
        </w:trPr>
        <w:tc>
          <w:tcPr>
            <w:tcW w:w="3261" w:type="dxa"/>
          </w:tcPr>
          <w:p w14:paraId="4FCFC338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Dependent (SO)</w:t>
            </w:r>
          </w:p>
        </w:tc>
        <w:tc>
          <w:tcPr>
            <w:tcW w:w="3543" w:type="dxa"/>
          </w:tcPr>
          <w:p w14:paraId="70810AC4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Socialization</w:t>
            </w:r>
          </w:p>
        </w:tc>
        <w:tc>
          <w:tcPr>
            <w:tcW w:w="562" w:type="dxa"/>
          </w:tcPr>
          <w:p w14:paraId="2186EFB9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-18</w:t>
            </w:r>
          </w:p>
        </w:tc>
        <w:tc>
          <w:tcPr>
            <w:tcW w:w="567" w:type="dxa"/>
          </w:tcPr>
          <w:p w14:paraId="50A7630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12</w:t>
            </w:r>
          </w:p>
        </w:tc>
        <w:tc>
          <w:tcPr>
            <w:tcW w:w="567" w:type="dxa"/>
          </w:tcPr>
          <w:p w14:paraId="408FB13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-41</w:t>
            </w:r>
          </w:p>
        </w:tc>
        <w:tc>
          <w:tcPr>
            <w:tcW w:w="572" w:type="dxa"/>
          </w:tcPr>
          <w:p w14:paraId="638DFCA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-54</w:t>
            </w:r>
          </w:p>
        </w:tc>
        <w:tc>
          <w:tcPr>
            <w:tcW w:w="426" w:type="dxa"/>
          </w:tcPr>
          <w:p w14:paraId="592311B9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-01</w:t>
            </w:r>
          </w:p>
        </w:tc>
        <w:tc>
          <w:tcPr>
            <w:tcW w:w="1134" w:type="dxa"/>
          </w:tcPr>
          <w:p w14:paraId="316BCBB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ES-</w:t>
            </w:r>
          </w:p>
        </w:tc>
        <w:tc>
          <w:tcPr>
            <w:tcW w:w="1275" w:type="dxa"/>
          </w:tcPr>
          <w:p w14:paraId="0F73C9D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C-</w:t>
            </w:r>
          </w:p>
        </w:tc>
        <w:tc>
          <w:tcPr>
            <w:tcW w:w="1418" w:type="dxa"/>
          </w:tcPr>
          <w:p w14:paraId="6813B93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67</w:t>
            </w:r>
          </w:p>
        </w:tc>
      </w:tr>
      <w:tr w:rsidR="008D683E" w:rsidRPr="006D135F" w14:paraId="7173AF46" w14:textId="77777777" w:rsidTr="00CC23BF">
        <w:trPr>
          <w:trHeight w:val="283"/>
        </w:trPr>
        <w:tc>
          <w:tcPr>
            <w:tcW w:w="3261" w:type="dxa"/>
          </w:tcPr>
          <w:p w14:paraId="05142A10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Flexibility</w:t>
            </w:r>
          </w:p>
        </w:tc>
        <w:tc>
          <w:tcPr>
            <w:tcW w:w="3543" w:type="dxa"/>
          </w:tcPr>
          <w:p w14:paraId="719E5584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</w:tcPr>
          <w:p w14:paraId="6243A18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31</w:t>
            </w:r>
          </w:p>
        </w:tc>
        <w:tc>
          <w:tcPr>
            <w:tcW w:w="567" w:type="dxa"/>
          </w:tcPr>
          <w:p w14:paraId="5798027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07</w:t>
            </w:r>
          </w:p>
        </w:tc>
        <w:tc>
          <w:tcPr>
            <w:tcW w:w="567" w:type="dxa"/>
          </w:tcPr>
          <w:p w14:paraId="7DA3944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14</w:t>
            </w:r>
          </w:p>
        </w:tc>
        <w:tc>
          <w:tcPr>
            <w:tcW w:w="572" w:type="dxa"/>
          </w:tcPr>
          <w:p w14:paraId="077D3E9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51</w:t>
            </w:r>
          </w:p>
        </w:tc>
        <w:tc>
          <w:tcPr>
            <w:tcW w:w="426" w:type="dxa"/>
          </w:tcPr>
          <w:p w14:paraId="6AD700F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31</w:t>
            </w:r>
          </w:p>
        </w:tc>
        <w:tc>
          <w:tcPr>
            <w:tcW w:w="1134" w:type="dxa"/>
          </w:tcPr>
          <w:p w14:paraId="554DFDD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ES+</w:t>
            </w:r>
          </w:p>
        </w:tc>
        <w:tc>
          <w:tcPr>
            <w:tcW w:w="1275" w:type="dxa"/>
          </w:tcPr>
          <w:p w14:paraId="2C0F2A5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O+</w:t>
            </w:r>
          </w:p>
        </w:tc>
        <w:tc>
          <w:tcPr>
            <w:tcW w:w="1418" w:type="dxa"/>
          </w:tcPr>
          <w:p w14:paraId="5CD84FA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60</w:t>
            </w:r>
          </w:p>
        </w:tc>
      </w:tr>
      <w:tr w:rsidR="008D683E" w:rsidRPr="006D135F" w14:paraId="0E903177" w14:textId="77777777" w:rsidTr="00CC23BF">
        <w:trPr>
          <w:trHeight w:val="283"/>
        </w:trPr>
        <w:tc>
          <w:tcPr>
            <w:tcW w:w="3261" w:type="dxa"/>
            <w:tcBorders>
              <w:bottom w:val="single" w:sz="4" w:space="0" w:color="auto"/>
            </w:tcBorders>
          </w:tcPr>
          <w:p w14:paraId="7E17FDD2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Free and in Charge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797168FB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0ED5639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B5A5BD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18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4813119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10</w:t>
            </w:r>
          </w:p>
        </w:tc>
        <w:tc>
          <w:tcPr>
            <w:tcW w:w="572" w:type="dxa"/>
            <w:tcBorders>
              <w:bottom w:val="single" w:sz="4" w:space="0" w:color="auto"/>
            </w:tcBorders>
          </w:tcPr>
          <w:p w14:paraId="2B45738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38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226F08D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8B4174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ES+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FED9E1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O+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9D7958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48</w:t>
            </w:r>
          </w:p>
        </w:tc>
      </w:tr>
      <w:tr w:rsidR="008D683E" w:rsidRPr="006D135F" w14:paraId="3217724C" w14:textId="77777777" w:rsidTr="00CC23BF">
        <w:trPr>
          <w:trHeight w:val="283"/>
        </w:trPr>
        <w:tc>
          <w:tcPr>
            <w:tcW w:w="3261" w:type="dxa"/>
            <w:tcBorders>
              <w:top w:val="single" w:sz="4" w:space="0" w:color="auto"/>
            </w:tcBorders>
          </w:tcPr>
          <w:p w14:paraId="4CC65867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Interdependent 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14:paraId="703A4DC4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Ingenuity/Creativity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07C65D0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5FEC978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27D43A0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6A980C1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</w:p>
        </w:tc>
        <w:tc>
          <w:tcPr>
            <w:tcW w:w="426" w:type="dxa"/>
            <w:tcBorders>
              <w:top w:val="single" w:sz="4" w:space="0" w:color="auto"/>
            </w:tcBorders>
          </w:tcPr>
          <w:p w14:paraId="6614CCAF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6FD38D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O+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B7AF6E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E+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75E275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45</w:t>
            </w:r>
          </w:p>
        </w:tc>
      </w:tr>
      <w:tr w:rsidR="008D683E" w:rsidRPr="006D135F" w14:paraId="508930D5" w14:textId="77777777" w:rsidTr="00CC23BF">
        <w:trPr>
          <w:trHeight w:val="283"/>
        </w:trPr>
        <w:tc>
          <w:tcPr>
            <w:tcW w:w="3261" w:type="dxa"/>
          </w:tcPr>
          <w:p w14:paraId="48888A9A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Reflective Learning</w:t>
            </w:r>
          </w:p>
        </w:tc>
        <w:tc>
          <w:tcPr>
            <w:tcW w:w="3543" w:type="dxa"/>
          </w:tcPr>
          <w:p w14:paraId="393A0A3E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---</w:t>
            </w:r>
          </w:p>
        </w:tc>
        <w:tc>
          <w:tcPr>
            <w:tcW w:w="562" w:type="dxa"/>
          </w:tcPr>
          <w:p w14:paraId="02A7AD4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</w:p>
        </w:tc>
        <w:tc>
          <w:tcPr>
            <w:tcW w:w="567" w:type="dxa"/>
          </w:tcPr>
          <w:p w14:paraId="75AEBAC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22</w:t>
            </w:r>
          </w:p>
        </w:tc>
        <w:tc>
          <w:tcPr>
            <w:tcW w:w="567" w:type="dxa"/>
          </w:tcPr>
          <w:p w14:paraId="4B40638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</w:p>
        </w:tc>
        <w:tc>
          <w:tcPr>
            <w:tcW w:w="572" w:type="dxa"/>
          </w:tcPr>
          <w:p w14:paraId="0036E69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-12</w:t>
            </w:r>
          </w:p>
        </w:tc>
        <w:tc>
          <w:tcPr>
            <w:tcW w:w="426" w:type="dxa"/>
          </w:tcPr>
          <w:p w14:paraId="55382F2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</w:p>
        </w:tc>
        <w:tc>
          <w:tcPr>
            <w:tcW w:w="1134" w:type="dxa"/>
          </w:tcPr>
          <w:p w14:paraId="6776BDC5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O+</w:t>
            </w:r>
          </w:p>
        </w:tc>
        <w:tc>
          <w:tcPr>
            <w:tcW w:w="1275" w:type="dxa"/>
          </w:tcPr>
          <w:p w14:paraId="515B106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A+</w:t>
            </w:r>
          </w:p>
        </w:tc>
        <w:tc>
          <w:tcPr>
            <w:tcW w:w="1418" w:type="dxa"/>
          </w:tcPr>
          <w:p w14:paraId="2D91E19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37</w:t>
            </w:r>
          </w:p>
        </w:tc>
      </w:tr>
      <w:tr w:rsidR="008D683E" w:rsidRPr="006D135F" w14:paraId="566E0EEB" w14:textId="77777777" w:rsidTr="00CC23BF">
        <w:trPr>
          <w:trHeight w:val="283"/>
        </w:trPr>
        <w:tc>
          <w:tcPr>
            <w:tcW w:w="3261" w:type="dxa"/>
          </w:tcPr>
          <w:p w14:paraId="3A232B54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Realistically Optimistic</w:t>
            </w:r>
          </w:p>
        </w:tc>
        <w:tc>
          <w:tcPr>
            <w:tcW w:w="3543" w:type="dxa"/>
          </w:tcPr>
          <w:p w14:paraId="72420815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Efficiency of Thought/ Inquisitiveness</w:t>
            </w:r>
          </w:p>
        </w:tc>
        <w:tc>
          <w:tcPr>
            <w:tcW w:w="562" w:type="dxa"/>
          </w:tcPr>
          <w:p w14:paraId="6A3D1446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</w:p>
        </w:tc>
        <w:tc>
          <w:tcPr>
            <w:tcW w:w="567" w:type="dxa"/>
          </w:tcPr>
          <w:p w14:paraId="443FAB01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</w:p>
        </w:tc>
        <w:tc>
          <w:tcPr>
            <w:tcW w:w="567" w:type="dxa"/>
          </w:tcPr>
          <w:p w14:paraId="59901C9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</w:p>
        </w:tc>
        <w:tc>
          <w:tcPr>
            <w:tcW w:w="572" w:type="dxa"/>
          </w:tcPr>
          <w:p w14:paraId="08A54418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34</w:t>
            </w:r>
          </w:p>
        </w:tc>
        <w:tc>
          <w:tcPr>
            <w:tcW w:w="426" w:type="dxa"/>
          </w:tcPr>
          <w:p w14:paraId="4731F68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36</w:t>
            </w:r>
          </w:p>
        </w:tc>
        <w:tc>
          <w:tcPr>
            <w:tcW w:w="1134" w:type="dxa"/>
          </w:tcPr>
          <w:p w14:paraId="62CB8084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O+</w:t>
            </w:r>
          </w:p>
        </w:tc>
        <w:tc>
          <w:tcPr>
            <w:tcW w:w="1275" w:type="dxa"/>
          </w:tcPr>
          <w:p w14:paraId="340E423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ES+</w:t>
            </w:r>
          </w:p>
        </w:tc>
        <w:tc>
          <w:tcPr>
            <w:tcW w:w="1418" w:type="dxa"/>
          </w:tcPr>
          <w:p w14:paraId="220FE26C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49</w:t>
            </w:r>
          </w:p>
        </w:tc>
      </w:tr>
      <w:tr w:rsidR="008D683E" w:rsidRPr="006D135F" w14:paraId="28336BC1" w14:textId="77777777" w:rsidTr="00CC23BF">
        <w:trPr>
          <w:trHeight w:val="283"/>
        </w:trPr>
        <w:tc>
          <w:tcPr>
            <w:tcW w:w="3261" w:type="dxa"/>
            <w:tcBorders>
              <w:bottom w:val="single" w:sz="4" w:space="0" w:color="auto"/>
            </w:tcBorders>
          </w:tcPr>
          <w:p w14:paraId="573F245D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Assertive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2C62D934" w14:textId="77777777" w:rsidR="008D683E" w:rsidRPr="006D135F" w:rsidRDefault="008D683E" w:rsidP="00CC23BF"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Efficiency of Thought/ Inquisitiveness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67337C6D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D3947F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05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98A13C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28</w:t>
            </w:r>
          </w:p>
        </w:tc>
        <w:tc>
          <w:tcPr>
            <w:tcW w:w="572" w:type="dxa"/>
            <w:tcBorders>
              <w:bottom w:val="single" w:sz="4" w:space="0" w:color="auto"/>
            </w:tcBorders>
          </w:tcPr>
          <w:p w14:paraId="2124FB8E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29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14:paraId="22D336A7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38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BE463C3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O+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3D3E112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ES+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26E2FFB" w14:textId="77777777" w:rsidR="008D683E" w:rsidRPr="006D135F" w:rsidRDefault="008D683E" w:rsidP="00CC23BF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6D135F">
              <w:rPr>
                <w:rFonts w:ascii="Times New Roman" w:hAnsi="Times New Roman" w:cs="Times New Roman"/>
                <w:color w:val="000000" w:themeColor="text1"/>
                <w:lang w:val="en-US"/>
              </w:rPr>
              <w:t>48</w:t>
            </w:r>
          </w:p>
        </w:tc>
      </w:tr>
    </w:tbl>
    <w:p w14:paraId="57B98E19" w14:textId="77777777" w:rsidR="008D683E" w:rsidRPr="001307DC" w:rsidRDefault="008D683E" w:rsidP="008D683E">
      <w:pPr>
        <w:tabs>
          <w:tab w:val="left" w:pos="567"/>
        </w:tabs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5F1137">
        <w:rPr>
          <w:rFonts w:ascii="Times New Roman" w:hAnsi="Times New Roman" w:cs="Times New Roman"/>
          <w:color w:val="000000" w:themeColor="text1"/>
          <w:sz w:val="16"/>
          <w:szCs w:val="16"/>
        </w:rPr>
        <w:t>Table 1:</w:t>
      </w:r>
      <w:r w:rsidRPr="001307DC">
        <w:rPr>
          <w:rFonts w:ascii="Times New Roman" w:hAnsi="Times New Roman" w:cs="Times New Roman"/>
          <w:i/>
          <w:iCs/>
          <w:color w:val="000000" w:themeColor="text1"/>
          <w:sz w:val="16"/>
          <w:szCs w:val="16"/>
        </w:rPr>
        <w:tab/>
      </w:r>
      <w:r w:rsidRPr="001307D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Pearson’s </w:t>
      </w:r>
      <w:r w:rsidRPr="001307DC">
        <w:rPr>
          <w:rFonts w:ascii="Times New Roman" w:hAnsi="Times New Roman" w:cs="Times New Roman"/>
          <w:i/>
          <w:iCs/>
          <w:color w:val="000000" w:themeColor="text1"/>
          <w:sz w:val="16"/>
          <w:szCs w:val="16"/>
        </w:rPr>
        <w:t>r</w:t>
      </w:r>
      <w:r w:rsidRPr="001307D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&gt; .12, </w:t>
      </w:r>
      <w:r w:rsidRPr="001307DC">
        <w:rPr>
          <w:rFonts w:ascii="Times New Roman" w:hAnsi="Times New Roman" w:cs="Times New Roman"/>
          <w:i/>
          <w:iCs/>
          <w:color w:val="000000" w:themeColor="text1"/>
          <w:sz w:val="16"/>
          <w:szCs w:val="16"/>
        </w:rPr>
        <w:t xml:space="preserve">p </w:t>
      </w:r>
      <w:r w:rsidRPr="001307D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&lt; .05 and </w:t>
      </w:r>
      <w:r w:rsidRPr="001307DC">
        <w:rPr>
          <w:rFonts w:ascii="Times New Roman" w:hAnsi="Times New Roman" w:cs="Times New Roman"/>
          <w:i/>
          <w:iCs/>
          <w:color w:val="000000" w:themeColor="text1"/>
          <w:sz w:val="16"/>
          <w:szCs w:val="16"/>
        </w:rPr>
        <w:t>r</w:t>
      </w:r>
      <w:r w:rsidRPr="001307D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&gt; .16, </w:t>
      </w:r>
      <w:r w:rsidRPr="001307DC">
        <w:rPr>
          <w:rFonts w:ascii="Times New Roman" w:hAnsi="Times New Roman" w:cs="Times New Roman"/>
          <w:i/>
          <w:iCs/>
          <w:color w:val="000000" w:themeColor="text1"/>
          <w:sz w:val="16"/>
          <w:szCs w:val="16"/>
        </w:rPr>
        <w:t>p</w:t>
      </w:r>
      <w:r w:rsidRPr="001307DC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&lt; .01. Decimal points omitted. SO = Suboptimal trait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Pr="001307DC">
        <w:rPr>
          <w:rFonts w:ascii="Times New Roman" w:hAnsi="Times New Roman" w:cs="Times New Roman"/>
          <w:color w:val="000000" w:themeColor="text1"/>
          <w:sz w:val="16"/>
          <w:szCs w:val="16"/>
        </w:rPr>
        <w:t>EI facet. E = Extraversion; A = Agreeableness; C = Conscientiousness; ES = Emotional Stability; O = Openness.</w:t>
      </w:r>
    </w:p>
    <w:p w14:paraId="048D3DC3" w14:textId="77777777" w:rsidR="008D683E" w:rsidRDefault="008D683E" w:rsidP="008D683E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39870BCD" w14:textId="77777777" w:rsidR="008D683E" w:rsidRDefault="008D683E" w:rsidP="008D683E">
      <w:p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8D683E" w:rsidSect="008D683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CDC8687" w14:textId="77777777" w:rsidR="008D683E" w:rsidRDefault="008D683E" w:rsidP="008D683E">
      <w:pPr>
        <w:ind w:right="-20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655B5E">
        <w:rPr>
          <w:rFonts w:ascii="Times New Roman" w:eastAsia="Times New Roman" w:hAnsi="Times New Roman" w:cs="Times New Roman"/>
          <w:b/>
          <w:bCs/>
          <w:color w:val="000000" w:themeColor="text1"/>
        </w:rPr>
        <w:lastRenderedPageBreak/>
        <w:t>Table 2: The 26 trait EI facets mapped to the Periodic Table of Personality</w:t>
      </w:r>
    </w:p>
    <w:tbl>
      <w:tblPr>
        <w:tblStyle w:val="TableGrid1"/>
        <w:tblW w:w="9625" w:type="dxa"/>
        <w:tblInd w:w="-11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55"/>
        <w:gridCol w:w="1814"/>
        <w:gridCol w:w="1814"/>
        <w:gridCol w:w="1814"/>
        <w:gridCol w:w="1814"/>
        <w:gridCol w:w="1814"/>
      </w:tblGrid>
      <w:tr w:rsidR="008D683E" w:rsidRPr="005F1137" w14:paraId="2C95922A" w14:textId="77777777" w:rsidTr="00CC23BF">
        <w:trPr>
          <w:trHeight w:val="300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218E5C" w14:textId="77777777" w:rsidR="008D683E" w:rsidRPr="005F1137" w:rsidRDefault="008D683E" w:rsidP="00CC23BF">
            <w:pPr>
              <w:ind w:left="-20" w:right="-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95F246E" w14:textId="77777777" w:rsidR="008D683E" w:rsidRPr="005F1137" w:rsidRDefault="008D683E" w:rsidP="00CC23BF">
            <w:pPr>
              <w:ind w:left="-20" w:right="-2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0574F8" w14:textId="77777777" w:rsidR="008D683E" w:rsidRPr="005F1137" w:rsidRDefault="008D683E" w:rsidP="00CC23BF">
            <w:pPr>
              <w:ind w:left="-20" w:right="-2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6512E0" w14:textId="77777777" w:rsidR="008D683E" w:rsidRPr="005F1137" w:rsidRDefault="008D683E" w:rsidP="00CC23BF">
            <w:pPr>
              <w:ind w:left="-20" w:right="-2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9211D7" w14:textId="77777777" w:rsidR="008D683E" w:rsidRPr="005F1137" w:rsidRDefault="008D683E" w:rsidP="00CC23BF">
            <w:pPr>
              <w:ind w:left="-20" w:right="-2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C31F53" w14:textId="77777777" w:rsidR="008D683E" w:rsidRPr="005F1137" w:rsidRDefault="008D683E" w:rsidP="00CC23BF">
            <w:pPr>
              <w:ind w:left="-20" w:right="-2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</w:t>
            </w:r>
          </w:p>
        </w:tc>
      </w:tr>
      <w:tr w:rsidR="008D683E" w:rsidRPr="005F1137" w14:paraId="4AB4BF84" w14:textId="77777777" w:rsidTr="00CC23BF">
        <w:trPr>
          <w:trHeight w:val="1005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15150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E+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20D450C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E+E+/E-E-</w:t>
            </w:r>
          </w:p>
          <w:p w14:paraId="0C2B0A8E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Gregariousness</w:t>
            </w:r>
          </w:p>
          <w:p w14:paraId="6A40B40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4F4748D8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A+E+/A-E-</w:t>
            </w:r>
          </w:p>
          <w:p w14:paraId="7CC275F5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Warmth</w:t>
            </w:r>
          </w:p>
          <w:p w14:paraId="4B3442FF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Over Independent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2EFB086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C+E+/C-E-</w:t>
            </w:r>
          </w:p>
          <w:p w14:paraId="6F7D3F9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  <w:p w14:paraId="32FE43BA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Goal Directedness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5F78FA6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ES+E+/ES-E-</w:t>
            </w:r>
          </w:p>
          <w:p w14:paraId="3F2A43D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Positiv</w:t>
            </w:r>
            <w:r w:rsidRPr="00AC0F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e-</w:t>
            </w: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Emotionality</w:t>
            </w:r>
          </w:p>
          <w:p w14:paraId="5379587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Self Regard</w:t>
            </w:r>
          </w:p>
          <w:p w14:paraId="71437A0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Emotional Resilience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44AD9CF0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  <w:t>O+E+/O-E-</w:t>
            </w:r>
          </w:p>
          <w:p w14:paraId="536A6BCB" w14:textId="77777777" w:rsidR="008D683E" w:rsidRPr="00AC0FC4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</w:pPr>
            <w:r w:rsidRPr="00AC0F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  <w:t>Ingenuity/Creativity</w:t>
            </w:r>
          </w:p>
          <w:p w14:paraId="34B624F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Interdependent</w:t>
            </w:r>
          </w:p>
        </w:tc>
      </w:tr>
      <w:tr w:rsidR="008D683E" w:rsidRPr="005F1137" w14:paraId="37C1F28D" w14:textId="77777777" w:rsidTr="00CC23BF">
        <w:trPr>
          <w:trHeight w:val="990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324161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6A70B38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00A4BC0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A+E-/A-E+</w:t>
            </w:r>
          </w:p>
          <w:p w14:paraId="4ACD4A6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  <w:p w14:paraId="40AC3BA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Aggressive</w:t>
            </w:r>
          </w:p>
          <w:p w14:paraId="2A79E3C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21249FF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C+E-/C-E+</w:t>
            </w:r>
          </w:p>
          <w:p w14:paraId="1519899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Cautiousness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0FBF5A6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ES+E-/ES-E+</w:t>
            </w:r>
          </w:p>
          <w:p w14:paraId="3AFC6D1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Emotional Control</w:t>
            </w:r>
          </w:p>
          <w:p w14:paraId="00F14035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4238DD9D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O+E-/O-E+</w:t>
            </w:r>
          </w:p>
          <w:p w14:paraId="1A9A97E5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</w:tr>
      <w:tr w:rsidR="008D683E" w:rsidRPr="0040734E" w14:paraId="33A860F5" w14:textId="77777777" w:rsidTr="00CC23BF">
        <w:trPr>
          <w:trHeight w:val="840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82D434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A+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0413A59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E+A+/E-A-</w:t>
            </w:r>
          </w:p>
          <w:p w14:paraId="00C4250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Affiliation</w:t>
            </w:r>
          </w:p>
          <w:p w14:paraId="7FCDB74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Connecting with- Others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11FD76BE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A+A+/A-A-</w:t>
            </w:r>
          </w:p>
          <w:p w14:paraId="43C10268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  <w:p w14:paraId="5E86302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Regard for Others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5CF19F2E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C+A+/C-A-</w:t>
            </w:r>
          </w:p>
          <w:p w14:paraId="3C749A34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  <w:p w14:paraId="604C8558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72A4739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ES+A+/ES-A-</w:t>
            </w:r>
          </w:p>
          <w:p w14:paraId="29F3FE1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Calmness</w:t>
            </w:r>
          </w:p>
          <w:p w14:paraId="1066964A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4AA04CA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O+A+/O-A-</w:t>
            </w:r>
          </w:p>
          <w:p w14:paraId="02A89BBA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---</w:t>
            </w:r>
          </w:p>
          <w:p w14:paraId="196ADCE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pt-BR"/>
              </w:rPr>
              <w:t>Reflective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pt-BR"/>
              </w:rPr>
              <w:t xml:space="preserve"> </w:t>
            </w: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pt-BR"/>
              </w:rPr>
              <w:t>Learning</w:t>
            </w:r>
          </w:p>
        </w:tc>
      </w:tr>
      <w:tr w:rsidR="008D683E" w:rsidRPr="0040734E" w14:paraId="4B57E491" w14:textId="77777777" w:rsidTr="00CC23BF">
        <w:trPr>
          <w:trHeight w:val="975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9C70D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55A1E024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  <w:t>E+A-/E-A+</w:t>
            </w:r>
          </w:p>
          <w:p w14:paraId="3E209E78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  <w:t>Leadership</w:t>
            </w:r>
          </w:p>
          <w:p w14:paraId="046C2FD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it-IT"/>
              </w:rPr>
              <w:t>(Control)</w:t>
            </w:r>
          </w:p>
          <w:p w14:paraId="4573570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it-IT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74DF0CF8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it-IT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2C018D5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C+A-/C-A+</w:t>
            </w:r>
          </w:p>
          <w:p w14:paraId="5298173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2FBEDC24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ES+A-/ES-A+</w:t>
            </w:r>
          </w:p>
          <w:p w14:paraId="4810180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  <w:p w14:paraId="2C76EBA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693A81F0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O+A-/O-A+</w:t>
            </w:r>
          </w:p>
          <w:p w14:paraId="0497B71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Critical Enquiry (vs. Rule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-</w:t>
            </w: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 xml:space="preserve"> conformity)</w:t>
            </w:r>
          </w:p>
        </w:tc>
      </w:tr>
      <w:tr w:rsidR="008D683E" w:rsidRPr="005F1137" w14:paraId="1C9F422D" w14:textId="77777777" w:rsidTr="00CC23BF">
        <w:trPr>
          <w:trHeight w:val="840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E86825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C+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3FF0024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E+C+/E-C-</w:t>
            </w:r>
          </w:p>
          <w:p w14:paraId="7593FF0F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Work Pace</w:t>
            </w:r>
          </w:p>
          <w:p w14:paraId="49ACD52A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Self Awareness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067A89B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A+C+/A-C-</w:t>
            </w:r>
          </w:p>
          <w:p w14:paraId="2601388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17E3264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C+C+/C-C-</w:t>
            </w:r>
          </w:p>
          <w:p w14:paraId="003F6BD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Orderliness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1C1839D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_tradnl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_tradnl"/>
              </w:rPr>
              <w:t>ES+C+/ES-C-</w:t>
            </w:r>
          </w:p>
          <w:p w14:paraId="686F01A8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B5189E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"/>
              </w:rPr>
              <w:t>Socialization</w:t>
            </w:r>
          </w:p>
          <w:p w14:paraId="059F867E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s-ES"/>
              </w:rPr>
            </w:pPr>
            <w:r w:rsidRPr="0B5189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s-ES"/>
              </w:rPr>
              <w:t>Personal Power</w:t>
            </w:r>
          </w:p>
          <w:p w14:paraId="53F737EF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Authenticity</w:t>
            </w:r>
          </w:p>
          <w:p w14:paraId="4E29B37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Pessimistic</w:t>
            </w:r>
          </w:p>
          <w:p w14:paraId="30D624A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Emotionally </w:t>
            </w: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Under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- </w:t>
            </w: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Controlled</w:t>
            </w:r>
          </w:p>
          <w:p w14:paraId="22483D3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Dependent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4861ED3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O+C+/O-C-</w:t>
            </w:r>
          </w:p>
          <w:p w14:paraId="6FD6C06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</w:tr>
      <w:tr w:rsidR="008D683E" w:rsidRPr="005F1137" w14:paraId="748FD5C3" w14:textId="77777777" w:rsidTr="00CC23BF">
        <w:trPr>
          <w:trHeight w:val="840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BA726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1FC443F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E+C-/E-C+</w:t>
            </w:r>
          </w:p>
          <w:p w14:paraId="476F62E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1732C09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A+C-/A-C+</w:t>
            </w:r>
          </w:p>
          <w:p w14:paraId="1112436F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  <w:p w14:paraId="04B1BB1D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Over Trusting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31640D7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666493F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ES+C-/ES-C+</w:t>
            </w:r>
          </w:p>
          <w:p w14:paraId="3B8C9A55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1C098C8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O+C-/O-C+</w:t>
            </w:r>
          </w:p>
          <w:p w14:paraId="356165E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Unconventionality</w:t>
            </w:r>
          </w:p>
        </w:tc>
      </w:tr>
      <w:tr w:rsidR="008D683E" w:rsidRPr="005F1137" w14:paraId="6F14851E" w14:textId="77777777" w:rsidTr="00CC23BF">
        <w:trPr>
          <w:trHeight w:val="855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08A18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ES+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5F29DCCF" w14:textId="77777777" w:rsidR="008D683E" w:rsidRPr="008D683E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83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fr-FR"/>
              </w:rPr>
              <w:t>E+ES+/E-ES-</w:t>
            </w:r>
          </w:p>
          <w:p w14:paraId="6408DB72" w14:textId="77777777" w:rsidR="008D683E" w:rsidRPr="008D683E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83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fr-FR"/>
              </w:rPr>
              <w:t>Social Poise</w:t>
            </w:r>
          </w:p>
          <w:p w14:paraId="42D793F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lastRenderedPageBreak/>
              <w:t xml:space="preserve">Emotionally </w:t>
            </w: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Over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-</w:t>
            </w: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Controlled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6354EFC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_tradnl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_tradnl"/>
              </w:rPr>
              <w:lastRenderedPageBreak/>
              <w:t>A+ES+/A-ES-</w:t>
            </w:r>
          </w:p>
          <w:p w14:paraId="4C7F9F3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B5189E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"/>
              </w:rPr>
              <w:t>Pleasantness</w:t>
            </w:r>
          </w:p>
          <w:p w14:paraId="570B55A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s-ES"/>
              </w:rPr>
            </w:pPr>
            <w:r w:rsidRPr="0B5189EF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s-ES"/>
              </w:rPr>
              <w:lastRenderedPageBreak/>
              <w:t>Mistrusting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68E281C5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C+ES+/C-ES-</w:t>
            </w:r>
          </w:p>
          <w:p w14:paraId="54995E0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Dutifuln</w:t>
            </w:r>
            <w:r w:rsidRPr="001D451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ess</w:t>
            </w:r>
          </w:p>
          <w:p w14:paraId="1AB9D96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lastRenderedPageBreak/>
              <w:t>Over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Optimistic</w:t>
            </w:r>
          </w:p>
          <w:p w14:paraId="66D57B70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Passive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26ED54AD" w14:textId="77777777" w:rsidR="008D683E" w:rsidRPr="008D683E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fr-FR"/>
              </w:rPr>
            </w:pPr>
            <w:r w:rsidRPr="008D683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fr-FR"/>
              </w:rPr>
              <w:lastRenderedPageBreak/>
              <w:t>ES+ES+/ES-ES-</w:t>
            </w:r>
          </w:p>
          <w:p w14:paraId="79D63448" w14:textId="77777777" w:rsidR="008D683E" w:rsidRPr="008D683E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fr-FR"/>
              </w:rPr>
            </w:pPr>
            <w:r w:rsidRPr="008D683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fr-FR"/>
              </w:rPr>
              <w:t>Stability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29A09A48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O+ES+/O-ES-</w:t>
            </w:r>
          </w:p>
          <w:p w14:paraId="114B73D5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Efficiency of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</w:t>
            </w: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Thought</w:t>
            </w:r>
            <w:r w:rsidRPr="00AC0FC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Inquisitiveness</w:t>
            </w:r>
          </w:p>
          <w:p w14:paraId="16A7644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Realistically- Optimistic</w:t>
            </w:r>
          </w:p>
          <w:p w14:paraId="2EBEF6F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Assertive</w:t>
            </w:r>
          </w:p>
        </w:tc>
      </w:tr>
      <w:tr w:rsidR="008D683E" w:rsidRPr="005F1137" w14:paraId="1B858E69" w14:textId="77777777" w:rsidTr="00CC23BF">
        <w:trPr>
          <w:trHeight w:val="900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43BCA0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ES-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1EA7E8D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E+ES-/E-ES+</w:t>
            </w:r>
          </w:p>
          <w:p w14:paraId="2A9B779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Expressiveness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29479CC8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_tradnl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_tradnl"/>
              </w:rPr>
              <w:t>A+ES-/A-ES+</w:t>
            </w:r>
          </w:p>
          <w:p w14:paraId="3B567A5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B5189E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"/>
              </w:rPr>
              <w:t>Emotional-</w:t>
            </w:r>
          </w:p>
          <w:p w14:paraId="7FA016F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B5189E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s-ES"/>
              </w:rPr>
              <w:t>Sensitivity</w:t>
            </w:r>
          </w:p>
          <w:p w14:paraId="3B9EACB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s-ES_tradnl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5153F8E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C+ES-/C-ES+</w:t>
            </w:r>
          </w:p>
          <w:p w14:paraId="1D80F11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76ADCF2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04F0F62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O+ES-/O-ES+</w:t>
            </w:r>
          </w:p>
          <w:p w14:paraId="2B2091C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</w:tr>
      <w:tr w:rsidR="008D683E" w:rsidRPr="008D683E" w14:paraId="3B625227" w14:textId="77777777" w:rsidTr="00CC23BF">
        <w:trPr>
          <w:trHeight w:val="840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B5031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O+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5443BAD4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E+O+/E-O-</w:t>
            </w:r>
          </w:p>
          <w:p w14:paraId="4563496E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Leadership (Boldness)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0D04E8D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A+O+/A-O-</w:t>
            </w:r>
          </w:p>
          <w:p w14:paraId="106443F7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  <w:p w14:paraId="71900A62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Awareness of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Others</w:t>
            </w:r>
          </w:p>
          <w:p w14:paraId="3DEB3F8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Carefully Trusting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04F0BD24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C+O+/C-O-</w:t>
            </w:r>
          </w:p>
          <w:p w14:paraId="2294D02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Industriousness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 w:themeFill="background1" w:themeFillShade="D9"/>
            <w:tcMar>
              <w:left w:w="28" w:type="dxa"/>
              <w:right w:w="28" w:type="dxa"/>
            </w:tcMar>
          </w:tcPr>
          <w:p w14:paraId="4202BD0A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ES+O+/ES-O-</w:t>
            </w:r>
          </w:p>
          <w:p w14:paraId="7E1B040B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  <w:p w14:paraId="6D770AE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Flexibility</w:t>
            </w:r>
          </w:p>
          <w:p w14:paraId="0AEA82A9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Free and in Charge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61A3442A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O+O+/O-O-</w:t>
            </w:r>
          </w:p>
          <w:p w14:paraId="4F7AF6FE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Intellect</w:t>
            </w:r>
          </w:p>
        </w:tc>
      </w:tr>
      <w:tr w:rsidR="008D683E" w:rsidRPr="005F1137" w14:paraId="09ABA722" w14:textId="77777777" w:rsidTr="00CC23BF">
        <w:trPr>
          <w:trHeight w:val="855"/>
        </w:trPr>
        <w:tc>
          <w:tcPr>
            <w:tcW w:w="5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F680E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1CBB01FF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E+O-/E-O+</w:t>
            </w:r>
          </w:p>
          <w:p w14:paraId="4D48475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68E594D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A+O-/A-O+</w:t>
            </w:r>
          </w:p>
          <w:p w14:paraId="4A8B0951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Nurturance (vs. Self-reliance)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52F137C6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C+O-/C-O+</w:t>
            </w:r>
          </w:p>
          <w:p w14:paraId="0AF58E7C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pt-BR"/>
              </w:rPr>
              <w:t>Inflexibility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0967DF93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ES+O-/ES-O+</w:t>
            </w:r>
          </w:p>
          <w:p w14:paraId="70F8CA8A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F113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---</w:t>
            </w:r>
          </w:p>
        </w:tc>
        <w:tc>
          <w:tcPr>
            <w:tcW w:w="18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</w:tcPr>
          <w:p w14:paraId="137EFC8F" w14:textId="77777777" w:rsidR="008D683E" w:rsidRPr="005F1137" w:rsidRDefault="008D683E" w:rsidP="00CC23BF">
            <w:pPr>
              <w:ind w:left="-20" w:right="-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19378B23" w14:textId="77777777" w:rsidR="008D683E" w:rsidRPr="00655B5E" w:rsidRDefault="008D683E" w:rsidP="008D683E">
      <w:pPr>
        <w:tabs>
          <w:tab w:val="left" w:pos="5715"/>
        </w:tabs>
        <w:ind w:left="-20" w:right="-20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  <w:r w:rsidRPr="00655B5E"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  <w:t>Table 2: Periodic Table of Personality (Woods &amp; Anderson, 2016) showing AB5C factor blends (in bold), labelled (in bold) and unlabelled sectors (---). Trait EI facets (italicised) are shown in the shaded sectors.</w:t>
      </w:r>
    </w:p>
    <w:p w14:paraId="02E171A5" w14:textId="77777777" w:rsidR="008D683E" w:rsidRPr="001307DC" w:rsidRDefault="008D683E" w:rsidP="008D683E">
      <w:pPr>
        <w:tabs>
          <w:tab w:val="left" w:pos="5715"/>
        </w:tabs>
        <w:ind w:left="-20" w:right="-20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</w:p>
    <w:p w14:paraId="1DD175B3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83E"/>
    <w:rsid w:val="00264C10"/>
    <w:rsid w:val="00470242"/>
    <w:rsid w:val="00726E03"/>
    <w:rsid w:val="00787D5A"/>
    <w:rsid w:val="008D683E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6F7A5"/>
  <w15:chartTrackingRefBased/>
  <w15:docId w15:val="{D798E896-29DA-442C-BD76-F803471EE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83E"/>
    <w:pPr>
      <w:spacing w:line="259" w:lineRule="auto"/>
    </w:pPr>
    <w:rPr>
      <w:rFonts w:eastAsiaTheme="minorHAnsi"/>
      <w:kern w:val="0"/>
      <w:sz w:val="22"/>
      <w:szCs w:val="22"/>
      <w:lang w:val="en-GB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68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8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83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83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83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83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83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83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83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8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8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8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8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8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8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8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8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8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68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68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83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68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683E"/>
    <w:pPr>
      <w:spacing w:before="160" w:line="278" w:lineRule="auto"/>
      <w:jc w:val="center"/>
    </w:pPr>
    <w:rPr>
      <w:rFonts w:eastAsiaTheme="minorEastAsia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68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683E"/>
    <w:pPr>
      <w:spacing w:line="278" w:lineRule="auto"/>
      <w:ind w:left="720"/>
      <w:contextualSpacing/>
    </w:pPr>
    <w:rPr>
      <w:rFonts w:eastAsiaTheme="minorEastAsia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68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8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EastAsia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8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683E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8D683E"/>
    <w:pPr>
      <w:spacing w:after="0" w:line="240" w:lineRule="auto"/>
    </w:pPr>
    <w:rPr>
      <w:rFonts w:eastAsiaTheme="minorHAnsi"/>
      <w:kern w:val="0"/>
      <w:sz w:val="22"/>
      <w:szCs w:val="22"/>
      <w:lang w:val="en-GB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D683E"/>
    <w:pPr>
      <w:spacing w:after="0" w:line="240" w:lineRule="auto"/>
    </w:pPr>
    <w:rPr>
      <w:rFonts w:eastAsiaTheme="minorHAns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D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543</Words>
  <Characters>3156</Characters>
  <Application>Microsoft Office Word</Application>
  <DocSecurity>0</DocSecurity>
  <Lines>70</Lines>
  <Paragraphs>36</Paragraphs>
  <ScaleCrop>false</ScaleCrop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2025-12-17T07:47:00Z</dcterms:created>
  <dcterms:modified xsi:type="dcterms:W3CDTF">2025-12-17T07:48:00Z</dcterms:modified>
</cp:coreProperties>
</file>