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B36" w:rsidRPr="00DF24FC" w:rsidRDefault="005F7B36" w:rsidP="00DF24F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F24FC">
        <w:rPr>
          <w:rFonts w:asciiTheme="minorHAnsi" w:hAnsiTheme="minorHAnsi" w:cstheme="minorHAnsi"/>
          <w:b/>
          <w:sz w:val="22"/>
          <w:szCs w:val="22"/>
        </w:rPr>
        <w:t>SUPPORTING INFORMATION:</w:t>
      </w:r>
    </w:p>
    <w:p w:rsidR="00DF24FC" w:rsidRPr="00DF24FC" w:rsidRDefault="00DF24FC" w:rsidP="00DF24F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F24FC" w:rsidRPr="00DF24FC" w:rsidRDefault="00DF24FC" w:rsidP="00DF24FC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</w:pPr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1H-Phenanthro[9,10-d]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imidazole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functionalized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iron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(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ii,iii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)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oxide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nanoparticle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for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magnetically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recoverable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nanocatalyst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for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m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onoalkylation</w:t>
      </w:r>
      <w:proofErr w:type="spellEnd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of </w:t>
      </w:r>
      <w:proofErr w:type="spellStart"/>
      <w:r w:rsidRPr="00DF24FC">
        <w:rPr>
          <w:rFonts w:asciiTheme="minorHAnsi" w:hAnsiTheme="minorHAnsi" w:cstheme="minorHAnsi"/>
          <w:b/>
          <w:color w:val="000000" w:themeColor="text1"/>
          <w:sz w:val="22"/>
          <w:szCs w:val="22"/>
          <w:lang w:val="tr-TR"/>
        </w:rPr>
        <w:t>cyclam</w:t>
      </w:r>
      <w:proofErr w:type="spellEnd"/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</w:rPr>
      </w:pP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Uğur TAŞDEMİR, Aslıhan YILMAZ OBALI*</w:t>
      </w: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Department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of </w:t>
      </w: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Chemistry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Science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Faculty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Selcuk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University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, Türkiye</w:t>
      </w: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*</w:t>
      </w:r>
      <w:proofErr w:type="spellStart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>Corresponding</w:t>
      </w:r>
      <w:proofErr w:type="spellEnd"/>
      <w:r w:rsidRPr="00DF24F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Author, aslihanyilmaz@selcuk.edu.tr</w:t>
      </w:r>
    </w:p>
    <w:p w:rsidR="00DF24FC" w:rsidRPr="00DF24FC" w:rsidRDefault="00DF24FC" w:rsidP="00DF24F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F7B36" w:rsidRPr="00DF24FC" w:rsidRDefault="005F7B36" w:rsidP="00DF24FC">
      <w:pPr>
        <w:spacing w:line="360" w:lineRule="auto"/>
        <w:ind w:hanging="426"/>
        <w:jc w:val="center"/>
        <w:rPr>
          <w:rFonts w:asciiTheme="minorHAnsi" w:hAnsiTheme="minorHAnsi" w:cstheme="minorHAnsi"/>
          <w:sz w:val="20"/>
          <w:szCs w:val="20"/>
        </w:rPr>
      </w:pPr>
      <w:r w:rsidRPr="00DF24F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C4004A6" wp14:editId="5EFF0695">
            <wp:extent cx="5854700" cy="3784600"/>
            <wp:effectExtent l="0" t="0" r="0" b="0"/>
            <wp:docPr id="114" name="Resim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0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FC" w:rsidRPr="00DF24FC" w:rsidRDefault="00DF24FC" w:rsidP="00DF24FC">
      <w:pPr>
        <w:spacing w:line="276" w:lineRule="auto"/>
        <w:ind w:hanging="567"/>
        <w:jc w:val="center"/>
        <w:rPr>
          <w:rFonts w:asciiTheme="minorHAnsi" w:hAnsiTheme="minorHAnsi" w:cstheme="minorHAnsi"/>
          <w:color w:val="000000"/>
        </w:rPr>
      </w:pPr>
      <w:proofErr w:type="spellStart"/>
      <w:r w:rsidRPr="00DF24FC">
        <w:rPr>
          <w:rFonts w:asciiTheme="minorHAnsi" w:hAnsiTheme="minorHAnsi" w:cstheme="minorHAnsi"/>
          <w:b/>
          <w:color w:val="000000"/>
        </w:rPr>
        <w:t>Fig</w:t>
      </w:r>
      <w:proofErr w:type="spellEnd"/>
      <w:r w:rsidRPr="00DF24FC">
        <w:rPr>
          <w:rFonts w:asciiTheme="minorHAnsi" w:hAnsiTheme="minorHAnsi" w:cstheme="minorHAnsi"/>
          <w:b/>
          <w:color w:val="000000"/>
        </w:rPr>
        <w:t>. S1.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/>
        </w:rPr>
        <w:t>The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FT-IR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</w:t>
      </w:r>
      <w:r w:rsidRPr="00DF24FC">
        <w:rPr>
          <w:rFonts w:asciiTheme="minorHAnsi" w:hAnsiTheme="minorHAnsi" w:cstheme="minorHAnsi"/>
          <w:b/>
          <w:color w:val="000000"/>
        </w:rPr>
        <w:t xml:space="preserve"> 1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ind w:left="-1276" w:hanging="567"/>
        <w:jc w:val="center"/>
        <w:rPr>
          <w:rFonts w:asciiTheme="minorHAnsi" w:hAnsiTheme="minorHAnsi" w:cstheme="minorHAnsi"/>
          <w:color w:val="000000"/>
        </w:rPr>
      </w:pP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78AC62E5" wp14:editId="085AEEC5">
            <wp:extent cx="5600700" cy="3657600"/>
            <wp:effectExtent l="0" t="0" r="0" b="0"/>
            <wp:docPr id="115" name="Resim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proofErr w:type="spellStart"/>
      <w:r w:rsidRPr="00DF24FC">
        <w:rPr>
          <w:rFonts w:asciiTheme="minorHAnsi" w:hAnsiTheme="minorHAnsi" w:cstheme="minorHAnsi"/>
          <w:b/>
          <w:color w:val="000000"/>
        </w:rPr>
        <w:t>Fig</w:t>
      </w:r>
      <w:proofErr w:type="spellEnd"/>
      <w:r w:rsidRPr="00DF24FC">
        <w:rPr>
          <w:rFonts w:asciiTheme="minorHAnsi" w:hAnsiTheme="minorHAnsi" w:cstheme="minorHAnsi"/>
          <w:b/>
          <w:color w:val="000000"/>
        </w:rPr>
        <w:t>. S2.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/>
        </w:rPr>
        <w:t>The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FT-IR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</w:t>
      </w:r>
      <w:r w:rsidRPr="00DF24FC">
        <w:rPr>
          <w:rFonts w:asciiTheme="minorHAnsi" w:hAnsiTheme="minorHAnsi" w:cstheme="minorHAnsi"/>
          <w:b/>
          <w:color w:val="000000"/>
        </w:rPr>
        <w:t xml:space="preserve"> 2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3C05DBC3" wp14:editId="47CCA846">
            <wp:extent cx="5867400" cy="3657600"/>
            <wp:effectExtent l="0" t="0" r="0" b="0"/>
            <wp:docPr id="120" name="Resim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6" w:rsidRPr="00DF24FC" w:rsidRDefault="00DF24FC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proofErr w:type="spellStart"/>
      <w:r w:rsidRPr="00DF24FC">
        <w:rPr>
          <w:rFonts w:asciiTheme="minorHAnsi" w:hAnsiTheme="minorHAnsi" w:cstheme="minorHAnsi"/>
          <w:b/>
          <w:color w:val="000000"/>
        </w:rPr>
        <w:t>Fig</w:t>
      </w:r>
      <w:proofErr w:type="spellEnd"/>
      <w:r w:rsidRPr="00DF24FC">
        <w:rPr>
          <w:rFonts w:asciiTheme="minorHAnsi" w:hAnsiTheme="minorHAnsi" w:cstheme="minorHAnsi"/>
          <w:b/>
          <w:color w:val="000000"/>
        </w:rPr>
        <w:t>. S3.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/>
        </w:rPr>
        <w:t>The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FT-IR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</w:t>
      </w:r>
      <w:r w:rsidRPr="00DF24FC">
        <w:rPr>
          <w:rFonts w:asciiTheme="minorHAnsi" w:hAnsiTheme="minorHAnsi" w:cstheme="minorHAnsi"/>
          <w:b/>
          <w:color w:val="000000"/>
        </w:rPr>
        <w:t xml:space="preserve"> </w:t>
      </w:r>
      <w:r w:rsidR="005F7B36" w:rsidRPr="00DF24FC">
        <w:rPr>
          <w:rFonts w:asciiTheme="minorHAnsi" w:hAnsiTheme="minorHAnsi" w:cstheme="minorHAnsi"/>
          <w:color w:val="000000"/>
        </w:rPr>
        <w:t>Fe</w:t>
      </w:r>
      <w:r w:rsidR="005F7B36" w:rsidRPr="00DF24FC">
        <w:rPr>
          <w:rFonts w:asciiTheme="minorHAnsi" w:hAnsiTheme="minorHAnsi" w:cstheme="minorHAnsi"/>
          <w:color w:val="000000"/>
          <w:vertAlign w:val="subscript"/>
        </w:rPr>
        <w:t>3</w:t>
      </w:r>
      <w:r w:rsidR="005F7B36" w:rsidRPr="00DF24FC">
        <w:rPr>
          <w:rFonts w:asciiTheme="minorHAnsi" w:hAnsiTheme="minorHAnsi" w:cstheme="minorHAnsi"/>
          <w:color w:val="000000"/>
        </w:rPr>
        <w:t>O</w:t>
      </w:r>
      <w:r w:rsidR="005F7B36" w:rsidRPr="00DF24FC">
        <w:rPr>
          <w:rFonts w:asciiTheme="minorHAnsi" w:hAnsiTheme="minorHAnsi" w:cstheme="minorHAnsi"/>
          <w:color w:val="000000"/>
          <w:vertAlign w:val="subscript"/>
        </w:rPr>
        <w:t>2</w:t>
      </w:r>
      <w:r w:rsidR="005F7B36" w:rsidRPr="00DF24FC">
        <w:rPr>
          <w:rFonts w:asciiTheme="minorHAnsi" w:hAnsiTheme="minorHAnsi" w:cstheme="minorHAnsi"/>
          <w:color w:val="000000"/>
        </w:rPr>
        <w:t>@SiO</w:t>
      </w:r>
      <w:r w:rsidR="005F7B36" w:rsidRPr="00DF24FC">
        <w:rPr>
          <w:rFonts w:asciiTheme="minorHAnsi" w:hAnsiTheme="minorHAnsi" w:cstheme="minorHAnsi"/>
          <w:color w:val="000000"/>
          <w:vertAlign w:val="subscript"/>
        </w:rPr>
        <w:t>2</w:t>
      </w:r>
      <w:r w:rsidR="005F7B36" w:rsidRPr="00DF24FC">
        <w:rPr>
          <w:rFonts w:asciiTheme="minorHAnsi" w:hAnsiTheme="minorHAnsi" w:cstheme="minorHAnsi"/>
          <w:color w:val="000000"/>
        </w:rPr>
        <w:t>@CPTMS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ind w:hanging="709"/>
        <w:jc w:val="center"/>
        <w:rPr>
          <w:rFonts w:asciiTheme="minorHAnsi" w:hAnsiTheme="minorHAnsi" w:cstheme="minorHAnsi"/>
          <w:color w:val="000000"/>
        </w:rPr>
      </w:pP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b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11605681" wp14:editId="37E35ADF">
            <wp:extent cx="5499100" cy="3505200"/>
            <wp:effectExtent l="0" t="0" r="0" b="0"/>
            <wp:docPr id="123" name="Resim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6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proofErr w:type="spellStart"/>
      <w:r w:rsidRPr="00DF24FC">
        <w:rPr>
          <w:rFonts w:asciiTheme="minorHAnsi" w:hAnsiTheme="minorHAnsi" w:cstheme="minorHAnsi"/>
          <w:b/>
          <w:color w:val="000000"/>
        </w:rPr>
        <w:t>Fig</w:t>
      </w:r>
      <w:proofErr w:type="spellEnd"/>
      <w:r w:rsidRPr="00DF24FC">
        <w:rPr>
          <w:rFonts w:asciiTheme="minorHAnsi" w:hAnsiTheme="minorHAnsi" w:cstheme="minorHAnsi"/>
          <w:b/>
          <w:color w:val="000000"/>
        </w:rPr>
        <w:t>. S</w:t>
      </w:r>
      <w:r w:rsidRPr="00DF24FC">
        <w:rPr>
          <w:rFonts w:asciiTheme="minorHAnsi" w:hAnsiTheme="minorHAnsi" w:cstheme="minorHAnsi"/>
          <w:b/>
          <w:color w:val="000000"/>
        </w:rPr>
        <w:t>4</w:t>
      </w:r>
      <w:r w:rsidRPr="00DF24FC">
        <w:rPr>
          <w:rFonts w:asciiTheme="minorHAnsi" w:hAnsiTheme="minorHAnsi" w:cstheme="minorHAnsi"/>
          <w:b/>
          <w:color w:val="000000"/>
        </w:rPr>
        <w:t>.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/>
        </w:rPr>
        <w:t>The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FT-IR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</w:t>
      </w:r>
      <w:r w:rsidRPr="00DF24FC">
        <w:rPr>
          <w:rFonts w:asciiTheme="minorHAnsi" w:hAnsiTheme="minorHAnsi" w:cstheme="minorHAnsi"/>
          <w:b/>
          <w:color w:val="000000"/>
        </w:rPr>
        <w:t xml:space="preserve"> </w:t>
      </w:r>
      <w:r w:rsidRPr="00DF24FC">
        <w:rPr>
          <w:rFonts w:asciiTheme="minorHAnsi" w:hAnsiTheme="minorHAnsi" w:cstheme="minorHAnsi"/>
          <w:color w:val="000000"/>
        </w:rPr>
        <w:t>MNP1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b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2821E5D8" wp14:editId="377B583A">
            <wp:extent cx="6019800" cy="3733800"/>
            <wp:effectExtent l="0" t="0" r="0" b="0"/>
            <wp:docPr id="124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6" w:rsidRPr="00DF24FC" w:rsidRDefault="00DF24FC" w:rsidP="00DF24FC">
      <w:pPr>
        <w:spacing w:line="360" w:lineRule="auto"/>
        <w:ind w:hanging="709"/>
        <w:jc w:val="center"/>
        <w:rPr>
          <w:rFonts w:asciiTheme="minorHAnsi" w:hAnsiTheme="minorHAnsi" w:cstheme="minorHAnsi"/>
          <w:color w:val="000000"/>
        </w:rPr>
      </w:pPr>
      <w:proofErr w:type="spellStart"/>
      <w:r w:rsidRPr="00DF24FC">
        <w:rPr>
          <w:rFonts w:asciiTheme="minorHAnsi" w:hAnsiTheme="minorHAnsi" w:cstheme="minorHAnsi"/>
          <w:b/>
          <w:color w:val="000000"/>
        </w:rPr>
        <w:t>Fig</w:t>
      </w:r>
      <w:proofErr w:type="spellEnd"/>
      <w:r w:rsidRPr="00DF24FC">
        <w:rPr>
          <w:rFonts w:asciiTheme="minorHAnsi" w:hAnsiTheme="minorHAnsi" w:cstheme="minorHAnsi"/>
          <w:b/>
          <w:color w:val="000000"/>
        </w:rPr>
        <w:t>. S</w:t>
      </w:r>
      <w:r w:rsidRPr="00DF24FC">
        <w:rPr>
          <w:rFonts w:asciiTheme="minorHAnsi" w:hAnsiTheme="minorHAnsi" w:cstheme="minorHAnsi"/>
          <w:b/>
          <w:color w:val="000000"/>
        </w:rPr>
        <w:t>5</w:t>
      </w:r>
      <w:r w:rsidRPr="00DF24FC">
        <w:rPr>
          <w:rFonts w:asciiTheme="minorHAnsi" w:hAnsiTheme="minorHAnsi" w:cstheme="minorHAnsi"/>
          <w:b/>
          <w:color w:val="000000"/>
        </w:rPr>
        <w:t>.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F24FC">
        <w:rPr>
          <w:rFonts w:asciiTheme="minorHAnsi" w:hAnsiTheme="minorHAnsi" w:cstheme="minorHAnsi"/>
          <w:color w:val="000000"/>
        </w:rPr>
        <w:t>The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FT-IR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</w:t>
      </w:r>
      <w:r w:rsidRPr="00DF24FC">
        <w:rPr>
          <w:rFonts w:asciiTheme="minorHAnsi" w:hAnsiTheme="minorHAnsi" w:cstheme="minorHAnsi"/>
          <w:color w:val="000000"/>
        </w:rPr>
        <w:t xml:space="preserve"> MNP2</w:t>
      </w:r>
      <w:r w:rsidR="005F7B36"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bookmarkStart w:id="0" w:name="_GoBack"/>
      <w:r w:rsidRPr="00DF24FC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11F46ADC" wp14:editId="68B43FD4">
            <wp:extent cx="4597400" cy="3035300"/>
            <wp:effectExtent l="0" t="0" r="0" b="0"/>
            <wp:docPr id="127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b/>
          <w:color w:val="000000"/>
        </w:rPr>
        <w:t>Fig.S</w:t>
      </w:r>
      <w:r w:rsidRPr="00DF24FC">
        <w:rPr>
          <w:rFonts w:asciiTheme="minorHAnsi" w:hAnsiTheme="minorHAnsi" w:cstheme="minorHAnsi"/>
          <w:b/>
          <w:color w:val="000000"/>
        </w:rPr>
        <w:t>6</w:t>
      </w:r>
      <w:r w:rsidRPr="00DF24FC">
        <w:rPr>
          <w:rFonts w:asciiTheme="minorHAnsi" w:hAnsiTheme="minorHAnsi" w:cstheme="minorHAnsi"/>
          <w:b/>
          <w:color w:val="000000"/>
        </w:rPr>
        <w:t xml:space="preserve">. 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r w:rsidRPr="00DF24FC">
        <w:rPr>
          <w:rFonts w:asciiTheme="minorHAnsi" w:hAnsiTheme="minorHAnsi" w:cstheme="minorHAnsi"/>
          <w:color w:val="000000"/>
          <w:vertAlign w:val="superscript"/>
        </w:rPr>
        <w:t>1</w:t>
      </w:r>
      <w:r w:rsidRPr="00DF24FC">
        <w:rPr>
          <w:rFonts w:asciiTheme="minorHAnsi" w:hAnsiTheme="minorHAnsi" w:cstheme="minorHAnsi"/>
          <w:color w:val="000000"/>
        </w:rPr>
        <w:t xml:space="preserve">H-NMR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 </w:t>
      </w:r>
      <w:r w:rsidRPr="00DF24FC">
        <w:rPr>
          <w:rFonts w:asciiTheme="minorHAnsi" w:hAnsiTheme="minorHAnsi" w:cstheme="minorHAnsi"/>
          <w:b/>
          <w:color w:val="000000"/>
        </w:rPr>
        <w:t>1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660193E9" wp14:editId="65944110">
            <wp:extent cx="4749800" cy="3124200"/>
            <wp:effectExtent l="0" t="0" r="0" b="0"/>
            <wp:docPr id="128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b/>
          <w:color w:val="000000"/>
        </w:rPr>
      </w:pP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b/>
          <w:color w:val="000000"/>
        </w:rPr>
        <w:t>Fig.S</w:t>
      </w:r>
      <w:r w:rsidRPr="00DF24FC">
        <w:rPr>
          <w:rFonts w:asciiTheme="minorHAnsi" w:hAnsiTheme="minorHAnsi" w:cstheme="minorHAnsi"/>
          <w:b/>
          <w:color w:val="000000"/>
        </w:rPr>
        <w:t>7</w:t>
      </w:r>
      <w:r w:rsidRPr="00DF24FC">
        <w:rPr>
          <w:rFonts w:asciiTheme="minorHAnsi" w:hAnsiTheme="minorHAnsi" w:cstheme="minorHAnsi"/>
          <w:b/>
          <w:color w:val="000000"/>
        </w:rPr>
        <w:t xml:space="preserve">. 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r w:rsidRPr="00DF24FC">
        <w:rPr>
          <w:rFonts w:asciiTheme="minorHAnsi" w:hAnsiTheme="minorHAnsi" w:cstheme="minorHAnsi"/>
          <w:color w:val="000000"/>
          <w:vertAlign w:val="superscript"/>
        </w:rPr>
        <w:t>1</w:t>
      </w:r>
      <w:r w:rsidRPr="00DF24FC">
        <w:rPr>
          <w:rFonts w:asciiTheme="minorHAnsi" w:hAnsiTheme="minorHAnsi" w:cstheme="minorHAnsi"/>
          <w:color w:val="000000"/>
        </w:rPr>
        <w:t xml:space="preserve">H-NMR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 </w:t>
      </w:r>
      <w:r w:rsidRPr="00DF24FC">
        <w:rPr>
          <w:rFonts w:asciiTheme="minorHAnsi" w:hAnsiTheme="minorHAnsi" w:cstheme="minorHAnsi"/>
          <w:b/>
          <w:color w:val="000000"/>
        </w:rPr>
        <w:t>2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0390E07A" wp14:editId="68005DBE">
            <wp:extent cx="4711700" cy="3124200"/>
            <wp:effectExtent l="0" t="0" r="0" b="0"/>
            <wp:docPr id="131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b/>
          <w:color w:val="000000"/>
        </w:rPr>
        <w:t>Fig.S</w:t>
      </w:r>
      <w:r w:rsidRPr="00DF24FC">
        <w:rPr>
          <w:rFonts w:asciiTheme="minorHAnsi" w:hAnsiTheme="minorHAnsi" w:cstheme="minorHAnsi"/>
          <w:b/>
          <w:color w:val="000000"/>
        </w:rPr>
        <w:t>8</w:t>
      </w:r>
      <w:r w:rsidRPr="00DF24FC">
        <w:rPr>
          <w:rFonts w:asciiTheme="minorHAnsi" w:hAnsiTheme="minorHAnsi" w:cstheme="minorHAnsi"/>
          <w:b/>
          <w:color w:val="000000"/>
        </w:rPr>
        <w:t xml:space="preserve">. 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r w:rsidRPr="00DF24FC">
        <w:rPr>
          <w:rFonts w:asciiTheme="minorHAnsi" w:hAnsiTheme="minorHAnsi" w:cstheme="minorHAnsi"/>
          <w:color w:val="000000"/>
          <w:vertAlign w:val="superscript"/>
        </w:rPr>
        <w:t>13</w:t>
      </w:r>
      <w:r w:rsidRPr="00DF24FC">
        <w:rPr>
          <w:rFonts w:asciiTheme="minorHAnsi" w:hAnsiTheme="minorHAnsi" w:cstheme="minorHAnsi"/>
          <w:color w:val="000000"/>
        </w:rPr>
        <w:t xml:space="preserve">C-NMR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 </w:t>
      </w:r>
      <w:r w:rsidRPr="00DF24FC">
        <w:rPr>
          <w:rFonts w:asciiTheme="minorHAnsi" w:hAnsiTheme="minorHAnsi" w:cstheme="minorHAnsi"/>
          <w:b/>
          <w:color w:val="000000"/>
        </w:rPr>
        <w:t>1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 w:rsidR="005F7B36" w:rsidRPr="00DF24FC" w:rsidRDefault="005F7B36" w:rsidP="00DF24FC"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 w:rsidRPr="00DF24FC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71192F6B" wp14:editId="6E3CFD33">
            <wp:extent cx="4699000" cy="3073400"/>
            <wp:effectExtent l="0" t="0" r="0" b="0"/>
            <wp:docPr id="132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FC" w:rsidRPr="00DF24FC" w:rsidRDefault="00DF24FC" w:rsidP="00DF24FC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DF24FC">
        <w:rPr>
          <w:rFonts w:asciiTheme="minorHAnsi" w:hAnsiTheme="minorHAnsi" w:cstheme="minorHAnsi"/>
          <w:b/>
          <w:color w:val="000000"/>
        </w:rPr>
        <w:t>Fig.S</w:t>
      </w:r>
      <w:r w:rsidRPr="00DF24FC">
        <w:rPr>
          <w:rFonts w:asciiTheme="minorHAnsi" w:hAnsiTheme="minorHAnsi" w:cstheme="minorHAnsi"/>
          <w:b/>
          <w:color w:val="000000"/>
        </w:rPr>
        <w:t>9</w:t>
      </w:r>
      <w:r w:rsidRPr="00DF24FC">
        <w:rPr>
          <w:rFonts w:asciiTheme="minorHAnsi" w:hAnsiTheme="minorHAnsi" w:cstheme="minorHAnsi"/>
          <w:b/>
          <w:color w:val="000000"/>
        </w:rPr>
        <w:t xml:space="preserve">. </w:t>
      </w:r>
      <w:r w:rsidRPr="00DF24FC">
        <w:rPr>
          <w:rFonts w:asciiTheme="minorHAnsi" w:hAnsiTheme="minorHAnsi" w:cstheme="minorHAnsi"/>
          <w:color w:val="000000"/>
        </w:rPr>
        <w:t xml:space="preserve"> </w:t>
      </w:r>
      <w:r w:rsidRPr="00DF24FC">
        <w:rPr>
          <w:rFonts w:asciiTheme="minorHAnsi" w:hAnsiTheme="minorHAnsi" w:cstheme="minorHAnsi"/>
          <w:color w:val="000000"/>
          <w:vertAlign w:val="superscript"/>
        </w:rPr>
        <w:t>13</w:t>
      </w:r>
      <w:r w:rsidRPr="00DF24FC">
        <w:rPr>
          <w:rFonts w:asciiTheme="minorHAnsi" w:hAnsiTheme="minorHAnsi" w:cstheme="minorHAnsi"/>
          <w:color w:val="000000"/>
        </w:rPr>
        <w:t xml:space="preserve">C-NMR </w:t>
      </w:r>
      <w:proofErr w:type="spellStart"/>
      <w:r w:rsidRPr="00DF24FC">
        <w:rPr>
          <w:rFonts w:asciiTheme="minorHAnsi" w:hAnsiTheme="minorHAnsi" w:cstheme="minorHAnsi"/>
          <w:color w:val="000000"/>
        </w:rPr>
        <w:t>spectrum</w:t>
      </w:r>
      <w:proofErr w:type="spellEnd"/>
      <w:r w:rsidRPr="00DF24FC">
        <w:rPr>
          <w:rFonts w:asciiTheme="minorHAnsi" w:hAnsiTheme="minorHAnsi" w:cstheme="minorHAnsi"/>
          <w:color w:val="000000"/>
        </w:rPr>
        <w:t xml:space="preserve"> of </w:t>
      </w:r>
      <w:r w:rsidRPr="00DF24FC">
        <w:rPr>
          <w:rFonts w:asciiTheme="minorHAnsi" w:hAnsiTheme="minorHAnsi" w:cstheme="minorHAnsi"/>
          <w:b/>
          <w:color w:val="000000"/>
        </w:rPr>
        <w:t>2</w:t>
      </w:r>
      <w:r w:rsidRPr="00DF24FC">
        <w:rPr>
          <w:rFonts w:asciiTheme="minorHAnsi" w:hAnsiTheme="minorHAnsi" w:cstheme="minorHAnsi"/>
          <w:color w:val="000000"/>
        </w:rPr>
        <w:t>.</w:t>
      </w: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jc w:val="center"/>
        <w:rPr>
          <w:rFonts w:asciiTheme="minorHAnsi" w:hAnsiTheme="minorHAnsi" w:cstheme="minorHAnsi"/>
        </w:rPr>
      </w:pPr>
    </w:p>
    <w:p w:rsidR="005F7B36" w:rsidRPr="00DF24FC" w:rsidRDefault="005F7B36" w:rsidP="00DF24FC">
      <w:pPr>
        <w:rPr>
          <w:rFonts w:asciiTheme="minorHAnsi" w:hAnsiTheme="minorHAnsi" w:cstheme="minorHAnsi"/>
        </w:rPr>
      </w:pPr>
    </w:p>
    <w:sectPr w:rsidR="005F7B36" w:rsidRPr="00DF24FC" w:rsidSect="00B53A9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B36"/>
    <w:rsid w:val="00045287"/>
    <w:rsid w:val="005F7B36"/>
    <w:rsid w:val="00B53A9A"/>
    <w:rsid w:val="00DF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D6BCA0"/>
  <w15:chartTrackingRefBased/>
  <w15:docId w15:val="{C546A9CA-ABDB-154B-8A13-BB9ECDFF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B36"/>
    <w:rPr>
      <w:rFonts w:ascii="Times New Roman" w:eastAsia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DF24FC"/>
    <w:pPr>
      <w:spacing w:before="100" w:beforeAutospacing="1" w:after="100" w:afterAutospacing="1"/>
    </w:pPr>
    <w:rPr>
      <w:lang w:val="x-none" w:eastAsia="x-none"/>
    </w:rPr>
  </w:style>
  <w:style w:type="character" w:customStyle="1" w:styleId="NormalWebChar">
    <w:name w:val="Normal (Web) Char"/>
    <w:link w:val="NormalWeb"/>
    <w:uiPriority w:val="99"/>
    <w:rsid w:val="00DF24FC"/>
    <w:rPr>
      <w:rFonts w:ascii="Times New Roman" w:eastAsia="Times New Roman" w:hAnsi="Times New Roman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2025-10-08T11:25:00Z</dcterms:created>
  <dcterms:modified xsi:type="dcterms:W3CDTF">2025-10-21T09:41:00Z</dcterms:modified>
</cp:coreProperties>
</file>