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D29504" w14:textId="77777777" w:rsidR="00CA1171" w:rsidRPr="00270C10" w:rsidRDefault="00000000" w:rsidP="00153921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70C10">
        <w:rPr>
          <w:rFonts w:ascii="Times New Roman" w:hAnsi="Times New Roman" w:cs="Times New Roman"/>
          <w:b/>
          <w:bCs/>
          <w:sz w:val="32"/>
          <w:szCs w:val="32"/>
        </w:rPr>
        <w:t>Supplementary Information</w:t>
      </w:r>
    </w:p>
    <w:p w14:paraId="32AB7832" w14:textId="77777777" w:rsidR="00CA1171" w:rsidRDefault="00CA1171" w:rsidP="009B429E">
      <w:pPr>
        <w:jc w:val="both"/>
        <w:rPr>
          <w:rFonts w:ascii="Times New Roman" w:hAnsi="Times New Roman" w:cs="Times New Roman"/>
          <w:b/>
          <w:bCs/>
          <w:sz w:val="24"/>
        </w:rPr>
      </w:pPr>
    </w:p>
    <w:p w14:paraId="772EE369" w14:textId="77777777" w:rsidR="000A653F" w:rsidRPr="002E51C3" w:rsidRDefault="000A653F" w:rsidP="009B429E">
      <w:pPr>
        <w:jc w:val="both"/>
        <w:rPr>
          <w:rFonts w:ascii="Times New Roman" w:hAnsi="Times New Roman" w:cs="Times New Roman"/>
          <w:b/>
          <w:bCs/>
          <w:sz w:val="24"/>
        </w:rPr>
      </w:pPr>
    </w:p>
    <w:p w14:paraId="5CD73DC3" w14:textId="12716B12" w:rsidR="00343FC1" w:rsidRPr="0015302F" w:rsidRDefault="00000000" w:rsidP="00153921">
      <w:pPr>
        <w:jc w:val="center"/>
        <w:rPr>
          <w:rFonts w:ascii="Times New Roman" w:hAnsi="Times New Roman" w:cs="Times New Roman"/>
          <w:b/>
          <w:bCs/>
          <w:sz w:val="36"/>
          <w:szCs w:val="40"/>
        </w:rPr>
      </w:pPr>
      <w:r w:rsidRPr="00CA1171">
        <w:rPr>
          <w:rFonts w:ascii="Times New Roman" w:hAnsi="Times New Roman" w:cs="Times New Roman"/>
          <w:b/>
          <w:bCs/>
          <w:sz w:val="36"/>
          <w:szCs w:val="40"/>
        </w:rPr>
        <w:t xml:space="preserve">Pilot-Scale Continuous Synthesis of </w:t>
      </w:r>
      <w:r w:rsidR="00636479" w:rsidRPr="00CA1171">
        <w:rPr>
          <w:rFonts w:ascii="Times New Roman" w:hAnsi="Times New Roman" w:cs="Times New Roman"/>
          <w:b/>
          <w:bCs/>
          <w:sz w:val="36"/>
          <w:szCs w:val="40"/>
        </w:rPr>
        <w:t>P</w:t>
      </w:r>
      <w:r w:rsidR="00636479">
        <w:rPr>
          <w:rFonts w:ascii="Times New Roman" w:hAnsi="Times New Roman" w:cs="Times New Roman"/>
          <w:b/>
          <w:bCs/>
          <w:sz w:val="36"/>
          <w:szCs w:val="40"/>
        </w:rPr>
        <w:t>t</w:t>
      </w:r>
      <w:r w:rsidR="00636479" w:rsidRPr="00CA1171">
        <w:rPr>
          <w:rFonts w:ascii="Times New Roman" w:hAnsi="Times New Roman" w:cs="Times New Roman"/>
          <w:b/>
          <w:bCs/>
          <w:sz w:val="36"/>
          <w:szCs w:val="40"/>
        </w:rPr>
        <w:t xml:space="preserve"> </w:t>
      </w:r>
      <w:r w:rsidRPr="00CA1171">
        <w:rPr>
          <w:rFonts w:ascii="Times New Roman" w:hAnsi="Times New Roman" w:cs="Times New Roman"/>
          <w:b/>
          <w:bCs/>
          <w:sz w:val="36"/>
          <w:szCs w:val="40"/>
        </w:rPr>
        <w:t>Single-Atom Catalysts via Electron-Beam Processing in Ice Matrices</w:t>
      </w:r>
    </w:p>
    <w:p w14:paraId="48693D2D" w14:textId="77777777" w:rsidR="00CA1171" w:rsidRDefault="00CA1171" w:rsidP="00153921">
      <w:pPr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14:paraId="085CD14D" w14:textId="49A49880" w:rsidR="0096587C" w:rsidRPr="0037246D" w:rsidRDefault="00000000" w:rsidP="00153921">
      <w:pPr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37246D">
        <w:rPr>
          <w:rFonts w:ascii="Times New Roman" w:hAnsi="Times New Roman" w:cs="Times New Roman"/>
          <w:sz w:val="24"/>
          <w:szCs w:val="28"/>
        </w:rPr>
        <w:t>Soyeon Si</w:t>
      </w:r>
      <w:r w:rsidRPr="0037246D">
        <w:rPr>
          <w:rFonts w:ascii="Times New Roman" w:hAnsi="Times New Roman" w:cs="Times New Roman"/>
          <w:sz w:val="24"/>
          <w:szCs w:val="28"/>
          <w:vertAlign w:val="superscript"/>
        </w:rPr>
        <w:t>1</w:t>
      </w:r>
      <w:r w:rsidRPr="00086B4A">
        <w:rPr>
          <w:rFonts w:ascii="Times New Roman" w:hAnsi="Times New Roman" w:cs="Times New Roman"/>
          <w:sz w:val="24"/>
          <w:szCs w:val="28"/>
          <w:vertAlign w:val="superscript"/>
        </w:rPr>
        <w:t>,</w:t>
      </w:r>
      <w:r w:rsidR="00086B4A">
        <w:rPr>
          <w:rStyle w:val="af8"/>
          <w:rFonts w:ascii="Times New Roman" w:hAnsi="Times New Roman" w:cs="Times New Roman"/>
          <w:color w:val="000000" w:themeColor="text1"/>
          <w:sz w:val="24"/>
          <w:szCs w:val="28"/>
        </w:rPr>
        <w:footnoteReference w:customMarkFollows="1" w:id="1"/>
        <w:t>†</w:t>
      </w:r>
      <w:r w:rsidRPr="0037246D">
        <w:rPr>
          <w:rFonts w:ascii="Times New Roman" w:hAnsi="Times New Roman" w:cs="Times New Roman"/>
          <w:sz w:val="24"/>
          <w:szCs w:val="28"/>
        </w:rPr>
        <w:t>, Dami Yun</w:t>
      </w:r>
      <w:r w:rsidRPr="0037246D">
        <w:rPr>
          <w:rFonts w:ascii="Times New Roman" w:hAnsi="Times New Roman" w:cs="Times New Roman"/>
          <w:sz w:val="24"/>
          <w:szCs w:val="28"/>
          <w:vertAlign w:val="superscript"/>
        </w:rPr>
        <w:t>2,</w:t>
      </w:r>
      <w:proofErr w:type="gramStart"/>
      <w:r w:rsidRPr="0037246D">
        <w:rPr>
          <w:rFonts w:ascii="Times New Roman" w:hAnsi="Times New Roman" w:cs="Times New Roman"/>
          <w:sz w:val="24"/>
          <w:szCs w:val="28"/>
          <w:vertAlign w:val="superscript"/>
        </w:rPr>
        <w:t>3</w:t>
      </w:r>
      <w:r w:rsidRPr="00086B4A">
        <w:rPr>
          <w:rFonts w:ascii="Times New Roman" w:hAnsi="Times New Roman" w:cs="Times New Roman"/>
          <w:sz w:val="24"/>
          <w:szCs w:val="28"/>
          <w:vertAlign w:val="superscript"/>
        </w:rPr>
        <w:t>,</w:t>
      </w:r>
      <w:r w:rsidRPr="0037246D">
        <w:rPr>
          <w:rFonts w:ascii="Times New Roman" w:hAnsi="Times New Roman" w:cs="Times New Roman"/>
          <w:sz w:val="24"/>
          <w:szCs w:val="28"/>
          <w:vertAlign w:val="superscript"/>
        </w:rPr>
        <w:t>†</w:t>
      </w:r>
      <w:proofErr w:type="gramEnd"/>
      <w:r w:rsidRPr="0037246D">
        <w:rPr>
          <w:rFonts w:ascii="Times New Roman" w:hAnsi="Times New Roman" w:cs="Times New Roman"/>
          <w:sz w:val="24"/>
          <w:szCs w:val="28"/>
        </w:rPr>
        <w:t>, Youn-Mook Lim</w:t>
      </w:r>
      <w:r w:rsidRPr="0037246D">
        <w:rPr>
          <w:rFonts w:ascii="Times New Roman" w:hAnsi="Times New Roman" w:cs="Times New Roman"/>
          <w:sz w:val="24"/>
          <w:szCs w:val="28"/>
          <w:vertAlign w:val="superscript"/>
        </w:rPr>
        <w:t>2</w:t>
      </w:r>
      <w:r w:rsidRPr="0037246D">
        <w:rPr>
          <w:rFonts w:ascii="Times New Roman" w:hAnsi="Times New Roman" w:cs="Times New Roman"/>
          <w:sz w:val="24"/>
          <w:szCs w:val="28"/>
        </w:rPr>
        <w:t>,</w:t>
      </w:r>
      <w:r w:rsidRPr="0037246D">
        <w:rPr>
          <w:rFonts w:ascii="Times New Roman" w:hAnsi="Times New Roman" w:cs="Times New Roman"/>
          <w:sz w:val="36"/>
          <w:szCs w:val="36"/>
        </w:rPr>
        <w:t xml:space="preserve"> </w:t>
      </w:r>
      <w:r w:rsidRPr="0037246D">
        <w:rPr>
          <w:rFonts w:ascii="Times New Roman" w:hAnsi="Times New Roman" w:cs="Times New Roman"/>
          <w:sz w:val="24"/>
          <w:szCs w:val="28"/>
        </w:rPr>
        <w:t>Hyun-Bin Kim</w:t>
      </w:r>
      <w:r w:rsidRPr="0037246D">
        <w:rPr>
          <w:rFonts w:ascii="Times New Roman" w:hAnsi="Times New Roman" w:cs="Times New Roman"/>
          <w:sz w:val="24"/>
          <w:szCs w:val="28"/>
          <w:vertAlign w:val="superscript"/>
        </w:rPr>
        <w:t>2</w:t>
      </w:r>
      <w:r w:rsidRPr="0037246D">
        <w:rPr>
          <w:rFonts w:ascii="Times New Roman" w:hAnsi="Times New Roman" w:cs="Times New Roman"/>
          <w:sz w:val="24"/>
          <w:szCs w:val="28"/>
        </w:rPr>
        <w:t>, Seung-Hwan Oh</w:t>
      </w:r>
      <w:r w:rsidRPr="0037246D">
        <w:rPr>
          <w:rFonts w:ascii="Times New Roman" w:hAnsi="Times New Roman" w:cs="Times New Roman"/>
          <w:sz w:val="24"/>
          <w:szCs w:val="28"/>
          <w:vertAlign w:val="superscript"/>
        </w:rPr>
        <w:t>2</w:t>
      </w:r>
      <w:r w:rsidRPr="0037246D">
        <w:rPr>
          <w:rFonts w:ascii="Times New Roman" w:hAnsi="Times New Roman" w:cs="Times New Roman"/>
          <w:sz w:val="24"/>
          <w:szCs w:val="28"/>
        </w:rPr>
        <w:t xml:space="preserve">, </w:t>
      </w:r>
      <w:proofErr w:type="spellStart"/>
      <w:r w:rsidRPr="0037246D">
        <w:rPr>
          <w:rFonts w:ascii="Times New Roman" w:hAnsi="Times New Roman" w:cs="Times New Roman"/>
          <w:sz w:val="24"/>
          <w:szCs w:val="28"/>
        </w:rPr>
        <w:t>Byungnam</w:t>
      </w:r>
      <w:proofErr w:type="spellEnd"/>
      <w:r w:rsidRPr="0037246D">
        <w:rPr>
          <w:rFonts w:ascii="Times New Roman" w:hAnsi="Times New Roman" w:cs="Times New Roman"/>
          <w:sz w:val="24"/>
          <w:szCs w:val="28"/>
        </w:rPr>
        <w:t xml:space="preserve"> Kim</w:t>
      </w:r>
      <w:r w:rsidRPr="0037246D">
        <w:rPr>
          <w:rFonts w:ascii="Times New Roman" w:hAnsi="Times New Roman" w:cs="Times New Roman"/>
          <w:sz w:val="24"/>
          <w:szCs w:val="28"/>
          <w:vertAlign w:val="superscript"/>
        </w:rPr>
        <w:t>2</w:t>
      </w:r>
      <w:r w:rsidRPr="0037246D">
        <w:rPr>
          <w:rFonts w:ascii="Times New Roman" w:hAnsi="Times New Roman" w:cs="Times New Roman"/>
          <w:sz w:val="24"/>
          <w:szCs w:val="28"/>
        </w:rPr>
        <w:t>, Huisu Kim</w:t>
      </w:r>
      <w:r w:rsidRPr="0037246D">
        <w:rPr>
          <w:rFonts w:ascii="Times New Roman" w:hAnsi="Times New Roman" w:cs="Times New Roman"/>
          <w:sz w:val="24"/>
          <w:szCs w:val="28"/>
          <w:vertAlign w:val="superscript"/>
        </w:rPr>
        <w:t>2</w:t>
      </w:r>
      <w:r w:rsidRPr="0037246D">
        <w:rPr>
          <w:rFonts w:ascii="Times New Roman" w:hAnsi="Times New Roman" w:cs="Times New Roman"/>
          <w:sz w:val="24"/>
          <w:szCs w:val="28"/>
        </w:rPr>
        <w:t>, Jeong</w:t>
      </w:r>
      <w:r w:rsidR="00636479">
        <w:rPr>
          <w:rFonts w:ascii="Times New Roman" w:hAnsi="Times New Roman" w:cs="Times New Roman"/>
          <w:sz w:val="24"/>
          <w:szCs w:val="28"/>
        </w:rPr>
        <w:t xml:space="preserve"> H</w:t>
      </w:r>
      <w:r w:rsidRPr="0037246D">
        <w:rPr>
          <w:rFonts w:ascii="Times New Roman" w:hAnsi="Times New Roman" w:cs="Times New Roman"/>
          <w:sz w:val="24"/>
          <w:szCs w:val="28"/>
        </w:rPr>
        <w:t>oon Park</w:t>
      </w:r>
      <w:r w:rsidR="00086B4A">
        <w:rPr>
          <w:rFonts w:ascii="Times New Roman" w:hAnsi="Times New Roman" w:cs="Times New Roman"/>
          <w:sz w:val="24"/>
          <w:szCs w:val="28"/>
          <w:vertAlign w:val="superscript"/>
        </w:rPr>
        <w:t>2</w:t>
      </w:r>
      <w:r w:rsidRPr="0037246D">
        <w:rPr>
          <w:rFonts w:ascii="Times New Roman" w:hAnsi="Times New Roman" w:cs="Times New Roman"/>
          <w:sz w:val="24"/>
          <w:szCs w:val="28"/>
        </w:rPr>
        <w:t xml:space="preserve">, </w:t>
      </w:r>
      <w:proofErr w:type="spellStart"/>
      <w:r w:rsidRPr="0037246D">
        <w:rPr>
          <w:rFonts w:ascii="Times New Roman" w:hAnsi="Times New Roman" w:cs="Times New Roman"/>
          <w:sz w:val="24"/>
          <w:szCs w:val="28"/>
        </w:rPr>
        <w:t>Inchan</w:t>
      </w:r>
      <w:proofErr w:type="spellEnd"/>
      <w:r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Pr="0037246D">
        <w:rPr>
          <w:rFonts w:ascii="Times New Roman" w:hAnsi="Times New Roman" w:cs="Times New Roman"/>
          <w:sz w:val="24"/>
          <w:szCs w:val="28"/>
        </w:rPr>
        <w:t>Kwon</w:t>
      </w:r>
      <w:r w:rsidRPr="0037246D">
        <w:rPr>
          <w:rFonts w:ascii="Times New Roman" w:hAnsi="Times New Roman" w:cs="Times New Roman"/>
          <w:sz w:val="24"/>
          <w:szCs w:val="28"/>
          <w:vertAlign w:val="superscript"/>
        </w:rPr>
        <w:t>3</w:t>
      </w:r>
      <w:r w:rsidRPr="0037246D">
        <w:rPr>
          <w:rFonts w:ascii="Times New Roman" w:hAnsi="Times New Roman" w:cs="Times New Roman"/>
          <w:sz w:val="24"/>
          <w:szCs w:val="28"/>
        </w:rPr>
        <w:t xml:space="preserve">, </w:t>
      </w:r>
      <w:proofErr w:type="spellStart"/>
      <w:r w:rsidRPr="0037246D">
        <w:rPr>
          <w:rFonts w:ascii="Times New Roman" w:hAnsi="Times New Roman" w:cs="Times New Roman"/>
          <w:sz w:val="24"/>
          <w:szCs w:val="28"/>
        </w:rPr>
        <w:t>Sehyun</w:t>
      </w:r>
      <w:proofErr w:type="spellEnd"/>
      <w:r w:rsidRPr="0037246D">
        <w:rPr>
          <w:rFonts w:ascii="Times New Roman" w:hAnsi="Times New Roman" w:cs="Times New Roman"/>
          <w:sz w:val="24"/>
          <w:szCs w:val="28"/>
        </w:rPr>
        <w:t xml:space="preserve"> Lee</w:t>
      </w:r>
      <w:proofErr w:type="gramStart"/>
      <w:r w:rsidRPr="0037246D">
        <w:rPr>
          <w:rFonts w:ascii="Times New Roman" w:hAnsi="Times New Roman" w:cs="Times New Roman"/>
          <w:sz w:val="24"/>
          <w:szCs w:val="28"/>
          <w:vertAlign w:val="superscript"/>
        </w:rPr>
        <w:t>1</w:t>
      </w:r>
      <w:r w:rsidRPr="00086B4A">
        <w:rPr>
          <w:rFonts w:ascii="Times New Roman" w:hAnsi="Times New Roman" w:cs="Times New Roman"/>
          <w:sz w:val="24"/>
          <w:szCs w:val="28"/>
          <w:vertAlign w:val="superscript"/>
        </w:rPr>
        <w:t>,</w:t>
      </w:r>
      <w:r w:rsidRPr="0037246D">
        <w:rPr>
          <w:rFonts w:ascii="Times New Roman" w:hAnsi="Times New Roman" w:cs="Times New Roman"/>
          <w:sz w:val="24"/>
          <w:szCs w:val="28"/>
          <w:vertAlign w:val="superscript"/>
        </w:rPr>
        <w:t>*</w:t>
      </w:r>
      <w:proofErr w:type="gramEnd"/>
      <w:r w:rsidR="00086B4A">
        <w:rPr>
          <w:rFonts w:ascii="Times New Roman" w:hAnsi="Times New Roman" w:cs="Times New Roman"/>
          <w:sz w:val="24"/>
          <w:szCs w:val="28"/>
        </w:rPr>
        <w:t>,</w:t>
      </w:r>
      <w:r w:rsidR="00D05C69"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Pr="0037246D">
        <w:rPr>
          <w:rFonts w:ascii="Times New Roman" w:hAnsi="Times New Roman" w:cs="Times New Roman"/>
          <w:sz w:val="24"/>
          <w:szCs w:val="28"/>
        </w:rPr>
        <w:t>Jin-Mun Yun</w:t>
      </w:r>
      <w:proofErr w:type="gramStart"/>
      <w:r w:rsidRPr="0037246D">
        <w:rPr>
          <w:rFonts w:ascii="Times New Roman" w:hAnsi="Times New Roman" w:cs="Times New Roman"/>
          <w:sz w:val="24"/>
          <w:szCs w:val="28"/>
          <w:vertAlign w:val="superscript"/>
        </w:rPr>
        <w:t>2</w:t>
      </w:r>
      <w:r w:rsidRPr="00086B4A">
        <w:rPr>
          <w:rFonts w:ascii="Times New Roman" w:hAnsi="Times New Roman" w:cs="Times New Roman"/>
          <w:sz w:val="24"/>
          <w:szCs w:val="28"/>
          <w:vertAlign w:val="superscript"/>
        </w:rPr>
        <w:t>,</w:t>
      </w:r>
      <w:r w:rsidRPr="0037246D">
        <w:rPr>
          <w:rFonts w:ascii="Times New Roman" w:hAnsi="Times New Roman" w:cs="Times New Roman"/>
          <w:sz w:val="24"/>
          <w:szCs w:val="28"/>
          <w:vertAlign w:val="superscript"/>
        </w:rPr>
        <w:t>*</w:t>
      </w:r>
      <w:proofErr w:type="gramEnd"/>
    </w:p>
    <w:p w14:paraId="6BD6244D" w14:textId="77777777" w:rsidR="0096587C" w:rsidRDefault="0096587C" w:rsidP="009B429E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</w:p>
    <w:p w14:paraId="113B9A0F" w14:textId="77777777" w:rsidR="000E7CB5" w:rsidRDefault="000E7CB5" w:rsidP="009B429E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</w:p>
    <w:p w14:paraId="3691DD22" w14:textId="77777777" w:rsidR="000E7CB5" w:rsidRPr="0037246D" w:rsidRDefault="000E7CB5" w:rsidP="009B429E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</w:p>
    <w:p w14:paraId="14DD3739" w14:textId="77777777" w:rsidR="0096587C" w:rsidRPr="0037246D" w:rsidRDefault="00000000" w:rsidP="009B429E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37246D">
        <w:rPr>
          <w:rFonts w:ascii="Times New Roman" w:hAnsi="Times New Roman" w:cs="Times New Roman"/>
          <w:sz w:val="24"/>
          <w:szCs w:val="28"/>
          <w:vertAlign w:val="superscript"/>
        </w:rPr>
        <w:t>1</w:t>
      </w:r>
      <w:r w:rsidRPr="0037246D">
        <w:rPr>
          <w:rFonts w:ascii="Times New Roman" w:hAnsi="Times New Roman" w:cs="Times New Roman"/>
          <w:sz w:val="24"/>
          <w:szCs w:val="28"/>
        </w:rPr>
        <w:t xml:space="preserve">Department of Materials Science and Engineering, </w:t>
      </w:r>
      <w:proofErr w:type="spellStart"/>
      <w:r w:rsidRPr="0037246D">
        <w:rPr>
          <w:rFonts w:ascii="Times New Roman" w:hAnsi="Times New Roman" w:cs="Times New Roman"/>
          <w:sz w:val="24"/>
          <w:szCs w:val="28"/>
        </w:rPr>
        <w:t>Sungshin</w:t>
      </w:r>
      <w:proofErr w:type="spellEnd"/>
      <w:r w:rsidRPr="0037246D">
        <w:rPr>
          <w:rFonts w:ascii="Times New Roman" w:hAnsi="Times New Roman" w:cs="Times New Roman"/>
          <w:sz w:val="24"/>
          <w:szCs w:val="28"/>
        </w:rPr>
        <w:t xml:space="preserve"> Women’s University (SSWU), Seoul 01133, Republic of Korea</w:t>
      </w:r>
      <w:r>
        <w:rPr>
          <w:rFonts w:ascii="Times New Roman" w:hAnsi="Times New Roman" w:cs="Times New Roman" w:hint="eastAsia"/>
          <w:sz w:val="24"/>
          <w:szCs w:val="28"/>
        </w:rPr>
        <w:t>.</w:t>
      </w:r>
    </w:p>
    <w:p w14:paraId="059C3F55" w14:textId="6EF67550" w:rsidR="0096587C" w:rsidRPr="0037246D" w:rsidRDefault="00000000" w:rsidP="009B429E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37246D">
        <w:rPr>
          <w:rFonts w:ascii="Times New Roman" w:hAnsi="Times New Roman" w:cs="Times New Roman"/>
          <w:sz w:val="24"/>
          <w:szCs w:val="28"/>
          <w:vertAlign w:val="superscript"/>
        </w:rPr>
        <w:t>2</w:t>
      </w:r>
      <w:r w:rsidRPr="0037246D">
        <w:rPr>
          <w:rFonts w:ascii="Times New Roman" w:hAnsi="Times New Roman" w:cs="Times New Roman"/>
          <w:sz w:val="24"/>
          <w:szCs w:val="28"/>
        </w:rPr>
        <w:t xml:space="preserve">Advanced Radiation Technology Institute, Korea Atomic Energy Research Institute (KAERI), </w:t>
      </w:r>
      <w:proofErr w:type="spellStart"/>
      <w:r w:rsidRPr="0037246D">
        <w:rPr>
          <w:rFonts w:ascii="Times New Roman" w:hAnsi="Times New Roman" w:cs="Times New Roman"/>
          <w:sz w:val="24"/>
          <w:szCs w:val="28"/>
        </w:rPr>
        <w:t>Jeongeup</w:t>
      </w:r>
      <w:proofErr w:type="spellEnd"/>
      <w:r w:rsidRPr="0037246D">
        <w:rPr>
          <w:rFonts w:ascii="Times New Roman" w:hAnsi="Times New Roman" w:cs="Times New Roman"/>
          <w:sz w:val="24"/>
          <w:szCs w:val="28"/>
        </w:rPr>
        <w:t xml:space="preserve">, </w:t>
      </w:r>
      <w:proofErr w:type="spellStart"/>
      <w:r w:rsidRPr="0037246D">
        <w:rPr>
          <w:rFonts w:ascii="Times New Roman" w:hAnsi="Times New Roman" w:cs="Times New Roman"/>
          <w:sz w:val="24"/>
          <w:szCs w:val="28"/>
        </w:rPr>
        <w:t>Jeollabuk</w:t>
      </w:r>
      <w:proofErr w:type="spellEnd"/>
      <w:r w:rsidRPr="0037246D">
        <w:rPr>
          <w:rFonts w:ascii="Times New Roman" w:hAnsi="Times New Roman" w:cs="Times New Roman"/>
          <w:sz w:val="24"/>
          <w:szCs w:val="28"/>
        </w:rPr>
        <w:t>-do 56212, Republic of Korea</w:t>
      </w:r>
      <w:r>
        <w:rPr>
          <w:rFonts w:ascii="Times New Roman" w:hAnsi="Times New Roman" w:cs="Times New Roman" w:hint="eastAsia"/>
          <w:sz w:val="24"/>
          <w:szCs w:val="28"/>
        </w:rPr>
        <w:t>.</w:t>
      </w:r>
    </w:p>
    <w:p w14:paraId="56364724" w14:textId="77777777" w:rsidR="0096587C" w:rsidRPr="0037246D" w:rsidRDefault="00000000" w:rsidP="009B429E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37246D">
        <w:rPr>
          <w:rFonts w:ascii="Times New Roman" w:hAnsi="Times New Roman" w:cs="Times New Roman"/>
          <w:sz w:val="24"/>
          <w:szCs w:val="28"/>
          <w:vertAlign w:val="superscript"/>
        </w:rPr>
        <w:t>3</w:t>
      </w:r>
      <w:r w:rsidRPr="0037246D">
        <w:rPr>
          <w:rFonts w:ascii="Times New Roman" w:hAnsi="Times New Roman" w:cs="Times New Roman"/>
          <w:sz w:val="24"/>
          <w:szCs w:val="28"/>
        </w:rPr>
        <w:t>School of Materials Science and Engineering, Gwangju Institute of Science and Technology (GIST), Gwangju 61005, Republic of Korea</w:t>
      </w:r>
      <w:r>
        <w:rPr>
          <w:rFonts w:ascii="Times New Roman" w:hAnsi="Times New Roman" w:cs="Times New Roman" w:hint="eastAsia"/>
          <w:sz w:val="24"/>
          <w:szCs w:val="28"/>
        </w:rPr>
        <w:t>.</w:t>
      </w:r>
    </w:p>
    <w:p w14:paraId="6315C225" w14:textId="77777777" w:rsidR="00805FE8" w:rsidRPr="0037246D" w:rsidRDefault="00805FE8" w:rsidP="009B429E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</w:p>
    <w:p w14:paraId="05825EEE" w14:textId="41FC3EE7" w:rsidR="003D5478" w:rsidRDefault="00000000" w:rsidP="00545367">
      <w:p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36"/>
          <w:szCs w:val="40"/>
        </w:rPr>
      </w:pPr>
      <w:r>
        <w:rPr>
          <w:rFonts w:ascii="Times New Roman" w:hAnsi="Times New Roman" w:cs="Times New Roman" w:hint="eastAsia"/>
          <w:sz w:val="24"/>
          <w:szCs w:val="28"/>
        </w:rPr>
        <w:t xml:space="preserve">* </w:t>
      </w:r>
      <w:r w:rsidR="000F2589" w:rsidRPr="000F2589">
        <w:rPr>
          <w:rFonts w:ascii="Times New Roman" w:hAnsi="Times New Roman" w:cs="Times New Roman"/>
          <w:sz w:val="24"/>
          <w:szCs w:val="28"/>
        </w:rPr>
        <w:t>Corresponding author</w:t>
      </w:r>
      <w:r w:rsidRPr="0037246D">
        <w:rPr>
          <w:rFonts w:ascii="Times New Roman" w:hAnsi="Times New Roman" w:cs="Times New Roman"/>
          <w:sz w:val="24"/>
          <w:szCs w:val="28"/>
        </w:rPr>
        <w:t xml:space="preserve">: </w:t>
      </w:r>
      <w:r w:rsidRPr="00A36E21">
        <w:rPr>
          <w:rFonts w:ascii="Times New Roman" w:hAnsi="Times New Roman" w:cs="Times New Roman"/>
          <w:sz w:val="24"/>
          <w:szCs w:val="28"/>
        </w:rPr>
        <w:t>sehyun@sungshin.ac.kr</w:t>
      </w:r>
      <w:r w:rsidRPr="0037246D">
        <w:rPr>
          <w:rFonts w:ascii="Times New Roman" w:hAnsi="Times New Roman" w:cs="Times New Roman"/>
          <w:sz w:val="24"/>
          <w:szCs w:val="28"/>
        </w:rPr>
        <w:t xml:space="preserve">, </w:t>
      </w:r>
      <w:r w:rsidRPr="00A36E21">
        <w:rPr>
          <w:rFonts w:ascii="Times New Roman" w:hAnsi="Times New Roman" w:cs="Times New Roman"/>
          <w:sz w:val="24"/>
          <w:szCs w:val="28"/>
        </w:rPr>
        <w:t>yjm90@kaeri.re.kr</w:t>
      </w:r>
    </w:p>
    <w:p w14:paraId="78816B84" w14:textId="77777777" w:rsidR="00636479" w:rsidRDefault="00636479" w:rsidP="00806A4B">
      <w:pPr>
        <w:jc w:val="both"/>
        <w:rPr>
          <w:rFonts w:ascii="Times New Roman" w:hAnsi="Times New Roman" w:cs="Times New Roman"/>
          <w:sz w:val="36"/>
          <w:szCs w:val="40"/>
        </w:rPr>
      </w:pPr>
    </w:p>
    <w:p w14:paraId="1806B133" w14:textId="77777777" w:rsidR="00636479" w:rsidRDefault="00636479">
      <w:pPr>
        <w:widowControl/>
        <w:wordWrap/>
        <w:autoSpaceDE/>
        <w:autoSpaceDN/>
        <w:rPr>
          <w:rFonts w:ascii="Times New Roman" w:hAnsi="Times New Roman" w:cs="Times New Roman"/>
          <w:sz w:val="36"/>
          <w:szCs w:val="40"/>
        </w:rPr>
      </w:pPr>
      <w:r>
        <w:rPr>
          <w:rFonts w:ascii="Times New Roman" w:hAnsi="Times New Roman" w:cs="Times New Roman"/>
          <w:sz w:val="36"/>
          <w:szCs w:val="40"/>
        </w:rPr>
        <w:br w:type="page"/>
      </w:r>
    </w:p>
    <w:p w14:paraId="542CA080" w14:textId="6DA0317A" w:rsidR="009D5FB5" w:rsidRDefault="00000000" w:rsidP="00806A4B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5D7967"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Supplementary </w:t>
      </w:r>
      <w:r w:rsidR="0015302F" w:rsidRPr="00EB1DA7">
        <w:rPr>
          <w:rFonts w:ascii="Times New Roman" w:hAnsi="Times New Roman" w:cs="Times New Roman"/>
          <w:b/>
          <w:bCs/>
          <w:sz w:val="32"/>
          <w:szCs w:val="32"/>
        </w:rPr>
        <w:t xml:space="preserve">Table </w:t>
      </w:r>
      <w:r w:rsidR="00636479">
        <w:rPr>
          <w:rFonts w:ascii="Times New Roman" w:hAnsi="Times New Roman" w:cs="Times New Roman"/>
          <w:b/>
          <w:bCs/>
          <w:sz w:val="32"/>
          <w:szCs w:val="32"/>
        </w:rPr>
        <w:t>1</w:t>
      </w:r>
      <w:r w:rsidR="0015302F" w:rsidRPr="00EB1DA7">
        <w:rPr>
          <w:rFonts w:ascii="Times New Roman" w:hAnsi="Times New Roman" w:cs="Times New Roman"/>
          <w:b/>
          <w:bCs/>
          <w:sz w:val="32"/>
          <w:szCs w:val="32"/>
        </w:rPr>
        <w:t xml:space="preserve">. </w:t>
      </w:r>
      <w:r w:rsidR="00806A4B" w:rsidRPr="00806A4B">
        <w:rPr>
          <w:rFonts w:ascii="Times New Roman" w:hAnsi="Times New Roman" w:cs="Times New Roman"/>
          <w:b/>
          <w:bCs/>
          <w:sz w:val="32"/>
          <w:szCs w:val="32"/>
        </w:rPr>
        <w:t xml:space="preserve">Comparison of TOF values of RI-SAC </w:t>
      </w:r>
      <w:r w:rsidR="00806A4B" w:rsidRPr="00893301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with </w:t>
      </w:r>
      <w:r w:rsidR="00545367" w:rsidRPr="00893301">
        <w:rPr>
          <w:rFonts w:ascii="Times New Roman" w:hAnsi="Times New Roman" w:cs="Times New Roman" w:hint="eastAsia"/>
          <w:b/>
          <w:bCs/>
          <w:color w:val="000000" w:themeColor="text1"/>
          <w:sz w:val="32"/>
          <w:szCs w:val="32"/>
        </w:rPr>
        <w:t xml:space="preserve">those of </w:t>
      </w:r>
      <w:r w:rsidR="00806A4B" w:rsidRPr="00893301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previously </w:t>
      </w:r>
      <w:r w:rsidR="00806A4B" w:rsidRPr="00806A4B">
        <w:rPr>
          <w:rFonts w:ascii="Times New Roman" w:hAnsi="Times New Roman" w:cs="Times New Roman"/>
          <w:b/>
          <w:bCs/>
          <w:sz w:val="32"/>
          <w:szCs w:val="32"/>
        </w:rPr>
        <w:t>reported Pt-based catalysts</w:t>
      </w:r>
    </w:p>
    <w:p w14:paraId="4F162471" w14:textId="77777777" w:rsidR="00806A4B" w:rsidRPr="00806A4B" w:rsidRDefault="00806A4B" w:rsidP="00806A4B">
      <w:pPr>
        <w:jc w:val="both"/>
        <w:rPr>
          <w:rFonts w:ascii="Times New Roman" w:hAnsi="Times New Roman" w:cs="Times New Roman"/>
          <w:sz w:val="24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6"/>
        <w:gridCol w:w="1876"/>
        <w:gridCol w:w="2308"/>
        <w:gridCol w:w="1208"/>
        <w:gridCol w:w="1508"/>
      </w:tblGrid>
      <w:tr w:rsidR="0050001F" w14:paraId="2EBFA0B6" w14:textId="77777777" w:rsidTr="00491573">
        <w:trPr>
          <w:trHeight w:val="567"/>
        </w:trPr>
        <w:tc>
          <w:tcPr>
            <w:tcW w:w="2116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1F80EA01" w14:textId="77777777" w:rsidR="00DF5390" w:rsidRPr="00D90174" w:rsidRDefault="00000000" w:rsidP="00650C8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D90174">
              <w:rPr>
                <w:rFonts w:ascii="Times New Roman" w:hAnsi="Times New Roman" w:cs="Times New Roman" w:hint="eastAsia"/>
                <w:b/>
                <w:bCs/>
                <w:sz w:val="24"/>
              </w:rPr>
              <w:t>Catalyst</w:t>
            </w:r>
          </w:p>
        </w:tc>
        <w:tc>
          <w:tcPr>
            <w:tcW w:w="1876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2F9DF1DF" w14:textId="77777777" w:rsidR="00DF5390" w:rsidRPr="00D90174" w:rsidRDefault="00000000" w:rsidP="00650C8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D90174">
              <w:rPr>
                <w:rFonts w:ascii="Times New Roman" w:hAnsi="Times New Roman" w:cs="Times New Roman" w:hint="eastAsia"/>
                <w:b/>
                <w:bCs/>
                <w:sz w:val="24"/>
              </w:rPr>
              <w:t>Electrolyte</w:t>
            </w:r>
          </w:p>
        </w:tc>
        <w:tc>
          <w:tcPr>
            <w:tcW w:w="2308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5954B2C1" w14:textId="77777777" w:rsidR="00DF5390" w:rsidRPr="00D90174" w:rsidRDefault="00000000" w:rsidP="00650C8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D90174">
              <w:rPr>
                <w:rFonts w:ascii="Times New Roman" w:hAnsi="Times New Roman" w:cs="Times New Roman" w:hint="eastAsia"/>
                <w:b/>
                <w:bCs/>
                <w:sz w:val="24"/>
              </w:rPr>
              <w:t>Voltage (V vs. RHE)</w:t>
            </w:r>
          </w:p>
        </w:tc>
        <w:tc>
          <w:tcPr>
            <w:tcW w:w="1208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215A7F8A" w14:textId="78B4B81D" w:rsidR="00DF5390" w:rsidRPr="00D90174" w:rsidRDefault="00000000" w:rsidP="00650C8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D90174">
              <w:rPr>
                <w:rFonts w:ascii="Times New Roman" w:hAnsi="Times New Roman" w:cs="Times New Roman" w:hint="eastAsia"/>
                <w:b/>
                <w:bCs/>
                <w:sz w:val="24"/>
              </w:rPr>
              <w:t>TOF (</w:t>
            </w:r>
            <w:r w:rsidR="00F31B92" w:rsidRPr="008842F5">
              <w:rPr>
                <w:rFonts w:ascii="Times New Roman" w:hAnsi="Times New Roman" w:cs="Times New Roman"/>
                <w:b/>
                <w:bCs/>
                <w:sz w:val="24"/>
              </w:rPr>
              <w:t>s</w:t>
            </w:r>
            <w:r w:rsidR="00F31B92" w:rsidRPr="008842F5">
              <w:rPr>
                <w:rFonts w:ascii="Times New Roman" w:hAnsi="Times New Roman" w:cs="Times New Roman"/>
                <w:b/>
                <w:bCs/>
                <w:sz w:val="24"/>
                <w:vertAlign w:val="superscript"/>
              </w:rPr>
              <w:t>−1</w:t>
            </w:r>
            <w:r w:rsidRPr="00D90174">
              <w:rPr>
                <w:rFonts w:ascii="Times New Roman" w:hAnsi="Times New Roman" w:cs="Times New Roman" w:hint="eastAsia"/>
                <w:b/>
                <w:bCs/>
                <w:sz w:val="24"/>
              </w:rPr>
              <w:t>)</w:t>
            </w:r>
          </w:p>
        </w:tc>
        <w:tc>
          <w:tcPr>
            <w:tcW w:w="1508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27DB9A6A" w14:textId="77777777" w:rsidR="00DF5390" w:rsidRPr="00D90174" w:rsidRDefault="00000000" w:rsidP="00650C8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D90174">
              <w:rPr>
                <w:rFonts w:ascii="Times New Roman" w:hAnsi="Times New Roman" w:cs="Times New Roman" w:hint="eastAsia"/>
                <w:b/>
                <w:bCs/>
                <w:sz w:val="24"/>
              </w:rPr>
              <w:t>Source</w:t>
            </w:r>
          </w:p>
        </w:tc>
      </w:tr>
      <w:tr w:rsidR="0050001F" w14:paraId="563C969C" w14:textId="77777777" w:rsidTr="00491573">
        <w:trPr>
          <w:trHeight w:val="567"/>
        </w:trPr>
        <w:tc>
          <w:tcPr>
            <w:tcW w:w="2116" w:type="dxa"/>
            <w:tcBorders>
              <w:top w:val="single" w:sz="8" w:space="0" w:color="auto"/>
            </w:tcBorders>
            <w:vAlign w:val="center"/>
          </w:tcPr>
          <w:p w14:paraId="0885358B" w14:textId="77777777" w:rsidR="00DF5390" w:rsidRDefault="00000000" w:rsidP="00650C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RI-SAC</w:t>
            </w:r>
          </w:p>
        </w:tc>
        <w:tc>
          <w:tcPr>
            <w:tcW w:w="1876" w:type="dxa"/>
            <w:tcBorders>
              <w:top w:val="single" w:sz="8" w:space="0" w:color="auto"/>
            </w:tcBorders>
            <w:vAlign w:val="center"/>
          </w:tcPr>
          <w:p w14:paraId="7963DDA6" w14:textId="77777777" w:rsidR="00DF5390" w:rsidRDefault="00000000" w:rsidP="00650C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1.0 M KOH</w:t>
            </w:r>
          </w:p>
        </w:tc>
        <w:tc>
          <w:tcPr>
            <w:tcW w:w="2308" w:type="dxa"/>
            <w:tcBorders>
              <w:top w:val="single" w:sz="8" w:space="0" w:color="auto"/>
            </w:tcBorders>
            <w:vAlign w:val="center"/>
          </w:tcPr>
          <w:p w14:paraId="073B2670" w14:textId="77777777" w:rsidR="00DF5390" w:rsidRDefault="00000000" w:rsidP="00650C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100 mV</w:t>
            </w:r>
          </w:p>
        </w:tc>
        <w:tc>
          <w:tcPr>
            <w:tcW w:w="1208" w:type="dxa"/>
            <w:tcBorders>
              <w:top w:val="single" w:sz="8" w:space="0" w:color="auto"/>
            </w:tcBorders>
            <w:vAlign w:val="center"/>
          </w:tcPr>
          <w:p w14:paraId="033E575B" w14:textId="77777777" w:rsidR="00DF5390" w:rsidRDefault="00000000" w:rsidP="00650C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7.6</w:t>
            </w:r>
            <w:r w:rsidR="00F12F0C">
              <w:rPr>
                <w:rFonts w:ascii="Times New Roman" w:hAnsi="Times New Roman" w:cs="Times New Roman" w:hint="eastAsia"/>
                <w:sz w:val="24"/>
              </w:rPr>
              <w:t>3</w:t>
            </w:r>
          </w:p>
        </w:tc>
        <w:tc>
          <w:tcPr>
            <w:tcW w:w="1508" w:type="dxa"/>
            <w:tcBorders>
              <w:top w:val="single" w:sz="8" w:space="0" w:color="auto"/>
            </w:tcBorders>
            <w:vAlign w:val="center"/>
          </w:tcPr>
          <w:p w14:paraId="09A9E82C" w14:textId="77777777" w:rsidR="00DF5390" w:rsidRDefault="00000000" w:rsidP="00650C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This work</w:t>
            </w:r>
          </w:p>
        </w:tc>
      </w:tr>
      <w:tr w:rsidR="0050001F" w14:paraId="32F498D0" w14:textId="77777777" w:rsidTr="00491573">
        <w:trPr>
          <w:trHeight w:val="567"/>
        </w:trPr>
        <w:tc>
          <w:tcPr>
            <w:tcW w:w="2116" w:type="dxa"/>
            <w:vAlign w:val="center"/>
          </w:tcPr>
          <w:p w14:paraId="6D6AB919" w14:textId="77777777" w:rsidR="00DF5390" w:rsidRDefault="00000000" w:rsidP="00650C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Pt/C</w:t>
            </w:r>
          </w:p>
        </w:tc>
        <w:tc>
          <w:tcPr>
            <w:tcW w:w="1876" w:type="dxa"/>
            <w:vAlign w:val="center"/>
          </w:tcPr>
          <w:p w14:paraId="324BEE37" w14:textId="77777777" w:rsidR="00DF5390" w:rsidRDefault="00000000" w:rsidP="00650C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1.0 M KOH</w:t>
            </w:r>
          </w:p>
        </w:tc>
        <w:tc>
          <w:tcPr>
            <w:tcW w:w="2308" w:type="dxa"/>
            <w:vAlign w:val="center"/>
          </w:tcPr>
          <w:p w14:paraId="25FE90D2" w14:textId="77777777" w:rsidR="00DF5390" w:rsidRDefault="00000000" w:rsidP="00650C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100 mV</w:t>
            </w:r>
          </w:p>
        </w:tc>
        <w:tc>
          <w:tcPr>
            <w:tcW w:w="1208" w:type="dxa"/>
            <w:vAlign w:val="center"/>
          </w:tcPr>
          <w:p w14:paraId="32067DCA" w14:textId="77777777" w:rsidR="00DF5390" w:rsidRDefault="00000000" w:rsidP="00650C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2.4</w:t>
            </w:r>
            <w:r w:rsidR="00F12F0C">
              <w:rPr>
                <w:rFonts w:ascii="Times New Roman" w:hAnsi="Times New Roman" w:cs="Times New Roman" w:hint="eastAsia"/>
                <w:sz w:val="24"/>
              </w:rPr>
              <w:t>2</w:t>
            </w:r>
          </w:p>
        </w:tc>
        <w:tc>
          <w:tcPr>
            <w:tcW w:w="1508" w:type="dxa"/>
            <w:vAlign w:val="center"/>
          </w:tcPr>
          <w:p w14:paraId="3E147C62" w14:textId="77777777" w:rsidR="00DF5390" w:rsidRDefault="00000000" w:rsidP="00650C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This work</w:t>
            </w:r>
          </w:p>
        </w:tc>
      </w:tr>
      <w:tr w:rsidR="0050001F" w14:paraId="39CF83B9" w14:textId="77777777" w:rsidTr="00491573">
        <w:trPr>
          <w:trHeight w:val="567"/>
        </w:trPr>
        <w:tc>
          <w:tcPr>
            <w:tcW w:w="2116" w:type="dxa"/>
            <w:vAlign w:val="center"/>
          </w:tcPr>
          <w:p w14:paraId="6C973BE7" w14:textId="77777777" w:rsidR="00DF5390" w:rsidRDefault="00000000" w:rsidP="00650C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Pt/</w:t>
            </w:r>
            <w:proofErr w:type="gramStart"/>
            <w:r>
              <w:rPr>
                <w:rFonts w:ascii="Times New Roman" w:hAnsi="Times New Roman" w:cs="Times New Roman" w:hint="eastAsia"/>
                <w:sz w:val="24"/>
              </w:rPr>
              <w:t>C(</w:t>
            </w:r>
            <w:proofErr w:type="gramEnd"/>
            <w:r>
              <w:rPr>
                <w:rFonts w:ascii="Times New Roman" w:hAnsi="Times New Roman" w:cs="Times New Roman" w:hint="eastAsia"/>
                <w:sz w:val="24"/>
              </w:rPr>
              <w:t>1.87)</w:t>
            </w:r>
          </w:p>
        </w:tc>
        <w:tc>
          <w:tcPr>
            <w:tcW w:w="1876" w:type="dxa"/>
            <w:vAlign w:val="center"/>
          </w:tcPr>
          <w:p w14:paraId="00E1ECAE" w14:textId="77777777" w:rsidR="00DF5390" w:rsidRDefault="00000000" w:rsidP="00650C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1.0 M KOH</w:t>
            </w:r>
          </w:p>
        </w:tc>
        <w:tc>
          <w:tcPr>
            <w:tcW w:w="2308" w:type="dxa"/>
            <w:vAlign w:val="center"/>
          </w:tcPr>
          <w:p w14:paraId="76418814" w14:textId="77777777" w:rsidR="00DF5390" w:rsidRDefault="00000000" w:rsidP="00650C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100 mV</w:t>
            </w:r>
          </w:p>
        </w:tc>
        <w:tc>
          <w:tcPr>
            <w:tcW w:w="1208" w:type="dxa"/>
            <w:vAlign w:val="center"/>
          </w:tcPr>
          <w:p w14:paraId="4B0E624C" w14:textId="77777777" w:rsidR="00DF5390" w:rsidRDefault="00000000" w:rsidP="00650C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4.8</w:t>
            </w:r>
            <w:r w:rsidR="00F12F0C">
              <w:rPr>
                <w:rFonts w:ascii="Times New Roman" w:hAnsi="Times New Roman" w:cs="Times New Roman" w:hint="eastAsia"/>
                <w:sz w:val="24"/>
              </w:rPr>
              <w:t>2</w:t>
            </w:r>
          </w:p>
        </w:tc>
        <w:tc>
          <w:tcPr>
            <w:tcW w:w="1508" w:type="dxa"/>
            <w:vAlign w:val="center"/>
          </w:tcPr>
          <w:p w14:paraId="01DDECBB" w14:textId="77777777" w:rsidR="00DF5390" w:rsidRDefault="00000000" w:rsidP="00650C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This work</w:t>
            </w:r>
          </w:p>
        </w:tc>
      </w:tr>
      <w:tr w:rsidR="0050001F" w14:paraId="53657348" w14:textId="77777777" w:rsidTr="00491573">
        <w:trPr>
          <w:trHeight w:val="567"/>
        </w:trPr>
        <w:tc>
          <w:tcPr>
            <w:tcW w:w="2116" w:type="dxa"/>
            <w:vAlign w:val="center"/>
          </w:tcPr>
          <w:p w14:paraId="68FD161E" w14:textId="77777777" w:rsidR="00DF5390" w:rsidRDefault="00000000" w:rsidP="00650C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 w:hint="eastAsia"/>
                <w:sz w:val="24"/>
              </w:rPr>
              <w:t>Pt@CoS</w:t>
            </w:r>
            <w:proofErr w:type="spellEnd"/>
          </w:p>
        </w:tc>
        <w:tc>
          <w:tcPr>
            <w:tcW w:w="1876" w:type="dxa"/>
            <w:vAlign w:val="center"/>
          </w:tcPr>
          <w:p w14:paraId="5046596F" w14:textId="77777777" w:rsidR="00DF5390" w:rsidRDefault="00000000" w:rsidP="00650C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1.0 M KOH</w:t>
            </w:r>
          </w:p>
        </w:tc>
        <w:tc>
          <w:tcPr>
            <w:tcW w:w="2308" w:type="dxa"/>
            <w:vAlign w:val="center"/>
          </w:tcPr>
          <w:p w14:paraId="35E1DDAD" w14:textId="77777777" w:rsidR="00DF5390" w:rsidRDefault="00000000" w:rsidP="00650C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100 mV</w:t>
            </w:r>
          </w:p>
        </w:tc>
        <w:tc>
          <w:tcPr>
            <w:tcW w:w="1208" w:type="dxa"/>
            <w:vAlign w:val="center"/>
          </w:tcPr>
          <w:p w14:paraId="35021455" w14:textId="77777777" w:rsidR="00DF5390" w:rsidRDefault="00000000" w:rsidP="00650C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0.13</w:t>
            </w:r>
            <w:r w:rsidR="00F12F0C">
              <w:rPr>
                <w:rFonts w:ascii="Times New Roman" w:hAnsi="Times New Roman" w:cs="Times New Roman" w:hint="eastAsia"/>
                <w:sz w:val="24"/>
              </w:rPr>
              <w:t>1</w:t>
            </w:r>
          </w:p>
        </w:tc>
        <w:tc>
          <w:tcPr>
            <w:tcW w:w="1508" w:type="dxa"/>
            <w:vAlign w:val="center"/>
          </w:tcPr>
          <w:p w14:paraId="2BD2DC98" w14:textId="36B22450" w:rsidR="00DF5390" w:rsidRDefault="00000000" w:rsidP="00650C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[</w:t>
            </w:r>
            <w:r w:rsidR="005E71C4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>]</w:t>
            </w:r>
          </w:p>
        </w:tc>
      </w:tr>
      <w:tr w:rsidR="0050001F" w14:paraId="2F8F19C8" w14:textId="77777777" w:rsidTr="00491573">
        <w:trPr>
          <w:trHeight w:val="567"/>
        </w:trPr>
        <w:tc>
          <w:tcPr>
            <w:tcW w:w="2116" w:type="dxa"/>
            <w:vAlign w:val="center"/>
          </w:tcPr>
          <w:p w14:paraId="7604769B" w14:textId="77777777" w:rsidR="00DF5390" w:rsidRDefault="00000000" w:rsidP="00650C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33380">
              <w:rPr>
                <w:rFonts w:ascii="Times New Roman" w:hAnsi="Times New Roman" w:cs="Times New Roman"/>
                <w:sz w:val="24"/>
              </w:rPr>
              <w:t>Pt-Ru/Acet</w:t>
            </w:r>
          </w:p>
        </w:tc>
        <w:tc>
          <w:tcPr>
            <w:tcW w:w="1876" w:type="dxa"/>
            <w:vAlign w:val="center"/>
          </w:tcPr>
          <w:p w14:paraId="24471644" w14:textId="77777777" w:rsidR="00DF5390" w:rsidRDefault="00000000" w:rsidP="00650C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1.0 M KOH</w:t>
            </w:r>
          </w:p>
        </w:tc>
        <w:tc>
          <w:tcPr>
            <w:tcW w:w="2308" w:type="dxa"/>
            <w:vAlign w:val="center"/>
          </w:tcPr>
          <w:p w14:paraId="562DEF37" w14:textId="77777777" w:rsidR="00DF5390" w:rsidRDefault="00000000" w:rsidP="00650C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100 mV</w:t>
            </w:r>
          </w:p>
        </w:tc>
        <w:tc>
          <w:tcPr>
            <w:tcW w:w="1208" w:type="dxa"/>
            <w:vAlign w:val="center"/>
          </w:tcPr>
          <w:p w14:paraId="3B3EF9E1" w14:textId="77777777" w:rsidR="00DF5390" w:rsidRDefault="00000000" w:rsidP="00650C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0.7</w:t>
            </w:r>
          </w:p>
        </w:tc>
        <w:tc>
          <w:tcPr>
            <w:tcW w:w="1508" w:type="dxa"/>
            <w:vAlign w:val="center"/>
          </w:tcPr>
          <w:p w14:paraId="7A0511F7" w14:textId="4772E478" w:rsidR="00DF5390" w:rsidRDefault="00000000" w:rsidP="00650C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[2]</w:t>
            </w:r>
          </w:p>
        </w:tc>
      </w:tr>
      <w:tr w:rsidR="0050001F" w14:paraId="77C2FF8F" w14:textId="77777777" w:rsidTr="00491573">
        <w:trPr>
          <w:trHeight w:val="567"/>
        </w:trPr>
        <w:tc>
          <w:tcPr>
            <w:tcW w:w="2116" w:type="dxa"/>
            <w:vAlign w:val="center"/>
          </w:tcPr>
          <w:p w14:paraId="1FDCDA9C" w14:textId="77777777" w:rsidR="00DF5390" w:rsidRDefault="00000000" w:rsidP="00650C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E1D1A">
              <w:rPr>
                <w:rFonts w:ascii="Times New Roman" w:hAnsi="Times New Roman" w:cs="Times New Roman"/>
                <w:sz w:val="24"/>
              </w:rPr>
              <w:t>Pt</w:t>
            </w:r>
            <w:r w:rsidRPr="007E1D1A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  <w:r w:rsidRPr="007E1D1A">
              <w:rPr>
                <w:rFonts w:ascii="Times New Roman" w:hAnsi="Times New Roman" w:cs="Times New Roman"/>
                <w:sz w:val="24"/>
              </w:rPr>
              <w:t>/(</w:t>
            </w:r>
            <w:proofErr w:type="spellStart"/>
            <w:proofErr w:type="gramStart"/>
            <w:r w:rsidRPr="007E1D1A">
              <w:rPr>
                <w:rFonts w:ascii="Times New Roman" w:hAnsi="Times New Roman" w:cs="Times New Roman"/>
                <w:sz w:val="24"/>
              </w:rPr>
              <w:t>Co,Ni</w:t>
            </w:r>
            <w:proofErr w:type="spellEnd"/>
            <w:proofErr w:type="gramEnd"/>
            <w:r w:rsidRPr="007E1D1A">
              <w:rPr>
                <w:rFonts w:ascii="Times New Roman" w:hAnsi="Times New Roman" w:cs="Times New Roman"/>
                <w:sz w:val="24"/>
              </w:rPr>
              <w:t>)(OH)</w:t>
            </w:r>
            <w:r w:rsidRPr="007E1D1A">
              <w:rPr>
                <w:rFonts w:ascii="Times New Roman" w:hAnsi="Times New Roman" w:cs="Times New Roman"/>
                <w:sz w:val="24"/>
                <w:vertAlign w:val="subscript"/>
              </w:rPr>
              <w:t>2</w:t>
            </w:r>
            <w:r w:rsidRPr="007E1D1A">
              <w:rPr>
                <w:rFonts w:ascii="Times New Roman" w:hAnsi="Times New Roman" w:cs="Times New Roman"/>
                <w:sz w:val="24"/>
              </w:rPr>
              <w:t>/C</w:t>
            </w:r>
          </w:p>
        </w:tc>
        <w:tc>
          <w:tcPr>
            <w:tcW w:w="1876" w:type="dxa"/>
            <w:vAlign w:val="center"/>
          </w:tcPr>
          <w:p w14:paraId="76BB5B0D" w14:textId="77777777" w:rsidR="00DF5390" w:rsidRDefault="00000000" w:rsidP="00650C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1.0 M KOH</w:t>
            </w:r>
          </w:p>
        </w:tc>
        <w:tc>
          <w:tcPr>
            <w:tcW w:w="2308" w:type="dxa"/>
            <w:vAlign w:val="center"/>
          </w:tcPr>
          <w:p w14:paraId="0CA0ED66" w14:textId="77777777" w:rsidR="00DF5390" w:rsidRDefault="00000000" w:rsidP="00650C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100 mV</w:t>
            </w:r>
          </w:p>
        </w:tc>
        <w:tc>
          <w:tcPr>
            <w:tcW w:w="1208" w:type="dxa"/>
            <w:vAlign w:val="center"/>
          </w:tcPr>
          <w:p w14:paraId="14C01648" w14:textId="77777777" w:rsidR="00DF5390" w:rsidRDefault="00000000" w:rsidP="00EC3A8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12F0C">
              <w:rPr>
                <w:rFonts w:ascii="Times New Roman" w:hAnsi="Times New Roman" w:cs="Times New Roman"/>
                <w:sz w:val="24"/>
              </w:rPr>
              <w:t>5.950</w:t>
            </w:r>
          </w:p>
        </w:tc>
        <w:tc>
          <w:tcPr>
            <w:tcW w:w="1508" w:type="dxa"/>
            <w:vAlign w:val="center"/>
          </w:tcPr>
          <w:p w14:paraId="282392C9" w14:textId="65A1CA93" w:rsidR="00DF5390" w:rsidRDefault="00000000" w:rsidP="00650C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[</w:t>
            </w:r>
            <w:r w:rsidR="005E71C4">
              <w:rPr>
                <w:rFonts w:ascii="Times New Roman" w:hAnsi="Times New Roman" w:cs="Times New Roman"/>
                <w:sz w:val="24"/>
              </w:rPr>
              <w:t>3</w:t>
            </w:r>
            <w:r>
              <w:rPr>
                <w:rFonts w:ascii="Times New Roman" w:hAnsi="Times New Roman" w:cs="Times New Roman"/>
                <w:sz w:val="24"/>
              </w:rPr>
              <w:t>]</w:t>
            </w:r>
          </w:p>
        </w:tc>
      </w:tr>
      <w:tr w:rsidR="0050001F" w14:paraId="022DB7AD" w14:textId="77777777" w:rsidTr="00491573">
        <w:trPr>
          <w:trHeight w:val="567"/>
        </w:trPr>
        <w:tc>
          <w:tcPr>
            <w:tcW w:w="2116" w:type="dxa"/>
            <w:vAlign w:val="center"/>
          </w:tcPr>
          <w:p w14:paraId="0ED3094A" w14:textId="77777777" w:rsidR="00DF5390" w:rsidRDefault="00000000" w:rsidP="00650C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635D0">
              <w:rPr>
                <w:rFonts w:ascii="Times New Roman" w:hAnsi="Times New Roman" w:cs="Times New Roman"/>
                <w:sz w:val="24"/>
              </w:rPr>
              <w:t>Pt/C60-2/KB</w:t>
            </w:r>
          </w:p>
        </w:tc>
        <w:tc>
          <w:tcPr>
            <w:tcW w:w="1876" w:type="dxa"/>
            <w:vAlign w:val="center"/>
          </w:tcPr>
          <w:p w14:paraId="51180491" w14:textId="77777777" w:rsidR="00DF5390" w:rsidRDefault="00000000" w:rsidP="00650C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1.0 M KOH</w:t>
            </w:r>
          </w:p>
        </w:tc>
        <w:tc>
          <w:tcPr>
            <w:tcW w:w="2308" w:type="dxa"/>
            <w:vAlign w:val="center"/>
          </w:tcPr>
          <w:p w14:paraId="217420B8" w14:textId="77777777" w:rsidR="00DF5390" w:rsidRDefault="00000000" w:rsidP="00650C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100 mV</w:t>
            </w:r>
          </w:p>
        </w:tc>
        <w:tc>
          <w:tcPr>
            <w:tcW w:w="1208" w:type="dxa"/>
            <w:vAlign w:val="center"/>
          </w:tcPr>
          <w:p w14:paraId="7F17F7D9" w14:textId="77777777" w:rsidR="00DF5390" w:rsidRDefault="00000000" w:rsidP="00650C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5.55</w:t>
            </w:r>
          </w:p>
        </w:tc>
        <w:tc>
          <w:tcPr>
            <w:tcW w:w="1508" w:type="dxa"/>
            <w:vAlign w:val="center"/>
          </w:tcPr>
          <w:p w14:paraId="558C4B33" w14:textId="32229F2E" w:rsidR="00DF5390" w:rsidRDefault="00000000" w:rsidP="00650C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[</w:t>
            </w:r>
            <w:r w:rsidR="005E71C4">
              <w:rPr>
                <w:rFonts w:ascii="Times New Roman" w:hAnsi="Times New Roman" w:cs="Times New Roman"/>
                <w:sz w:val="24"/>
              </w:rPr>
              <w:t>4</w:t>
            </w:r>
            <w:r>
              <w:rPr>
                <w:rFonts w:ascii="Times New Roman" w:hAnsi="Times New Roman" w:cs="Times New Roman"/>
                <w:sz w:val="24"/>
              </w:rPr>
              <w:t>]</w:t>
            </w:r>
          </w:p>
        </w:tc>
      </w:tr>
      <w:tr w:rsidR="0050001F" w14:paraId="405808F0" w14:textId="77777777" w:rsidTr="00491573">
        <w:trPr>
          <w:trHeight w:val="567"/>
        </w:trPr>
        <w:tc>
          <w:tcPr>
            <w:tcW w:w="2116" w:type="dxa"/>
            <w:vAlign w:val="center"/>
          </w:tcPr>
          <w:p w14:paraId="2EEC1AA7" w14:textId="77777777" w:rsidR="00DF5390" w:rsidRDefault="00000000" w:rsidP="00650C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E635D0">
              <w:rPr>
                <w:rFonts w:ascii="Times New Roman" w:hAnsi="Times New Roman" w:cs="Times New Roman"/>
                <w:sz w:val="24"/>
              </w:rPr>
              <w:t>PtRu@CNT</w:t>
            </w:r>
            <w:proofErr w:type="spellEnd"/>
          </w:p>
        </w:tc>
        <w:tc>
          <w:tcPr>
            <w:tcW w:w="1876" w:type="dxa"/>
            <w:vAlign w:val="center"/>
          </w:tcPr>
          <w:p w14:paraId="32C731FE" w14:textId="77777777" w:rsidR="00DF5390" w:rsidRDefault="00000000" w:rsidP="00650C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1.0 M KOH</w:t>
            </w:r>
          </w:p>
        </w:tc>
        <w:tc>
          <w:tcPr>
            <w:tcW w:w="2308" w:type="dxa"/>
            <w:vAlign w:val="center"/>
          </w:tcPr>
          <w:p w14:paraId="1ED5A608" w14:textId="77777777" w:rsidR="00DF5390" w:rsidRDefault="00000000" w:rsidP="00650C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100 mV</w:t>
            </w:r>
          </w:p>
        </w:tc>
        <w:tc>
          <w:tcPr>
            <w:tcW w:w="1208" w:type="dxa"/>
            <w:vAlign w:val="center"/>
          </w:tcPr>
          <w:p w14:paraId="054F42B2" w14:textId="77777777" w:rsidR="00DF5390" w:rsidRDefault="00000000" w:rsidP="00650C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3.06</w:t>
            </w:r>
          </w:p>
        </w:tc>
        <w:tc>
          <w:tcPr>
            <w:tcW w:w="1508" w:type="dxa"/>
            <w:vAlign w:val="center"/>
          </w:tcPr>
          <w:p w14:paraId="4CBE6C92" w14:textId="6D36F27A" w:rsidR="00DF5390" w:rsidRDefault="00000000" w:rsidP="00650C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[</w:t>
            </w:r>
            <w:r w:rsidR="005E71C4">
              <w:rPr>
                <w:rFonts w:ascii="Times New Roman" w:hAnsi="Times New Roman" w:cs="Times New Roman"/>
                <w:sz w:val="24"/>
              </w:rPr>
              <w:t>5</w:t>
            </w:r>
            <w:r>
              <w:rPr>
                <w:rFonts w:ascii="Times New Roman" w:hAnsi="Times New Roman" w:cs="Times New Roman"/>
                <w:sz w:val="24"/>
              </w:rPr>
              <w:t>]</w:t>
            </w:r>
          </w:p>
        </w:tc>
      </w:tr>
      <w:tr w:rsidR="0050001F" w14:paraId="5A6ED971" w14:textId="77777777" w:rsidTr="00491573">
        <w:trPr>
          <w:trHeight w:val="567"/>
        </w:trPr>
        <w:tc>
          <w:tcPr>
            <w:tcW w:w="2116" w:type="dxa"/>
            <w:vAlign w:val="center"/>
          </w:tcPr>
          <w:p w14:paraId="0C5BA83F" w14:textId="77777777" w:rsidR="00DF5390" w:rsidRDefault="00000000" w:rsidP="00650C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Pt-</w:t>
            </w:r>
            <w:proofErr w:type="spellStart"/>
            <w:r>
              <w:rPr>
                <w:rFonts w:ascii="Times New Roman" w:hAnsi="Times New Roman" w:cs="Times New Roman" w:hint="eastAsia"/>
                <w:sz w:val="24"/>
              </w:rPr>
              <w:t>CoFe</w:t>
            </w:r>
            <w:proofErr w:type="spellEnd"/>
          </w:p>
        </w:tc>
        <w:tc>
          <w:tcPr>
            <w:tcW w:w="1876" w:type="dxa"/>
            <w:vAlign w:val="center"/>
          </w:tcPr>
          <w:p w14:paraId="3352302F" w14:textId="77777777" w:rsidR="00DF5390" w:rsidRDefault="00000000" w:rsidP="00650C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1.0 M KOH</w:t>
            </w:r>
          </w:p>
        </w:tc>
        <w:tc>
          <w:tcPr>
            <w:tcW w:w="2308" w:type="dxa"/>
            <w:vAlign w:val="center"/>
          </w:tcPr>
          <w:p w14:paraId="730F56DC" w14:textId="77777777" w:rsidR="00DF5390" w:rsidRDefault="00000000" w:rsidP="00650C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100 mV</w:t>
            </w:r>
          </w:p>
        </w:tc>
        <w:tc>
          <w:tcPr>
            <w:tcW w:w="1208" w:type="dxa"/>
            <w:vAlign w:val="center"/>
          </w:tcPr>
          <w:p w14:paraId="2E842352" w14:textId="77777777" w:rsidR="00DF5390" w:rsidRDefault="00000000" w:rsidP="00650C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2.32</w:t>
            </w:r>
          </w:p>
        </w:tc>
        <w:tc>
          <w:tcPr>
            <w:tcW w:w="1508" w:type="dxa"/>
            <w:vAlign w:val="center"/>
          </w:tcPr>
          <w:p w14:paraId="1E4BBBC3" w14:textId="6ACAF347" w:rsidR="00DF5390" w:rsidRDefault="00000000" w:rsidP="00650C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[</w:t>
            </w:r>
            <w:r w:rsidR="005E71C4">
              <w:rPr>
                <w:rFonts w:ascii="Times New Roman" w:hAnsi="Times New Roman" w:cs="Times New Roman"/>
                <w:sz w:val="24"/>
              </w:rPr>
              <w:t>6</w:t>
            </w:r>
            <w:r>
              <w:rPr>
                <w:rFonts w:ascii="Times New Roman" w:hAnsi="Times New Roman" w:cs="Times New Roman"/>
                <w:sz w:val="24"/>
              </w:rPr>
              <w:t>]</w:t>
            </w:r>
          </w:p>
        </w:tc>
      </w:tr>
      <w:tr w:rsidR="0050001F" w14:paraId="0AEC3F0A" w14:textId="77777777" w:rsidTr="00491573">
        <w:trPr>
          <w:trHeight w:val="567"/>
        </w:trPr>
        <w:tc>
          <w:tcPr>
            <w:tcW w:w="2116" w:type="dxa"/>
            <w:vAlign w:val="center"/>
          </w:tcPr>
          <w:p w14:paraId="6998A754" w14:textId="77777777" w:rsidR="00DF5390" w:rsidRDefault="00000000" w:rsidP="00650C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547FE">
              <w:rPr>
                <w:rFonts w:ascii="Times New Roman" w:hAnsi="Times New Roman" w:cs="Times New Roman"/>
                <w:sz w:val="24"/>
              </w:rPr>
              <w:t>Pt</w:t>
            </w:r>
            <w:r w:rsidRPr="009547FE">
              <w:rPr>
                <w:rFonts w:ascii="Times New Roman" w:hAnsi="Times New Roman" w:cs="Times New Roman"/>
                <w:sz w:val="24"/>
                <w:vertAlign w:val="subscript"/>
              </w:rPr>
              <w:t>SA</w:t>
            </w:r>
            <w:r w:rsidRPr="009547FE">
              <w:rPr>
                <w:rFonts w:ascii="Times New Roman" w:hAnsi="Times New Roman" w:cs="Times New Roman"/>
                <w:sz w:val="24"/>
              </w:rPr>
              <w:t>@MoS</w:t>
            </w:r>
            <w:r w:rsidRPr="009547FE">
              <w:rPr>
                <w:rFonts w:ascii="Times New Roman" w:hAnsi="Times New Roman" w:cs="Times New Roman"/>
                <w:sz w:val="24"/>
                <w:vertAlign w:val="subscript"/>
              </w:rPr>
              <w:t>2</w:t>
            </w:r>
          </w:p>
        </w:tc>
        <w:tc>
          <w:tcPr>
            <w:tcW w:w="1876" w:type="dxa"/>
            <w:vAlign w:val="center"/>
          </w:tcPr>
          <w:p w14:paraId="20583535" w14:textId="77777777" w:rsidR="00DF5390" w:rsidRDefault="00000000" w:rsidP="00650C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1.0 M KOH</w:t>
            </w:r>
          </w:p>
        </w:tc>
        <w:tc>
          <w:tcPr>
            <w:tcW w:w="2308" w:type="dxa"/>
            <w:vAlign w:val="center"/>
          </w:tcPr>
          <w:p w14:paraId="72FDF71C" w14:textId="77777777" w:rsidR="00DF5390" w:rsidRDefault="00000000" w:rsidP="00650C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100 mV</w:t>
            </w:r>
          </w:p>
        </w:tc>
        <w:tc>
          <w:tcPr>
            <w:tcW w:w="1208" w:type="dxa"/>
            <w:vAlign w:val="center"/>
          </w:tcPr>
          <w:p w14:paraId="13FDEA9B" w14:textId="77777777" w:rsidR="00DF5390" w:rsidRDefault="00000000" w:rsidP="00650C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0.806</w:t>
            </w:r>
          </w:p>
        </w:tc>
        <w:tc>
          <w:tcPr>
            <w:tcW w:w="1508" w:type="dxa"/>
            <w:vAlign w:val="center"/>
          </w:tcPr>
          <w:p w14:paraId="0F1DF27C" w14:textId="5D96CADB" w:rsidR="00DF5390" w:rsidRDefault="00000000" w:rsidP="00650C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[</w:t>
            </w:r>
            <w:r w:rsidR="005E71C4">
              <w:rPr>
                <w:rFonts w:ascii="Times New Roman" w:hAnsi="Times New Roman" w:cs="Times New Roman"/>
                <w:sz w:val="24"/>
              </w:rPr>
              <w:t>7</w:t>
            </w:r>
            <w:r>
              <w:rPr>
                <w:rFonts w:ascii="Times New Roman" w:hAnsi="Times New Roman" w:cs="Times New Roman"/>
                <w:sz w:val="24"/>
              </w:rPr>
              <w:t>]</w:t>
            </w:r>
          </w:p>
        </w:tc>
      </w:tr>
      <w:tr w:rsidR="0050001F" w14:paraId="7818311F" w14:textId="77777777" w:rsidTr="00491573">
        <w:trPr>
          <w:trHeight w:val="567"/>
        </w:trPr>
        <w:tc>
          <w:tcPr>
            <w:tcW w:w="2116" w:type="dxa"/>
            <w:vAlign w:val="center"/>
          </w:tcPr>
          <w:p w14:paraId="243B1AC2" w14:textId="77777777" w:rsidR="002909E1" w:rsidRDefault="00000000" w:rsidP="00650C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F04AA9">
              <w:rPr>
                <w:rFonts w:ascii="Times New Roman" w:hAnsi="Times New Roman" w:cs="Times New Roman"/>
                <w:sz w:val="24"/>
              </w:rPr>
              <w:t>PtCu</w:t>
            </w:r>
            <w:proofErr w:type="spellEnd"/>
            <w:r w:rsidRPr="00F04AA9">
              <w:rPr>
                <w:rFonts w:ascii="Times New Roman" w:hAnsi="Times New Roman" w:cs="Times New Roman"/>
                <w:sz w:val="24"/>
              </w:rPr>
              <w:t>/NC</w:t>
            </w:r>
          </w:p>
        </w:tc>
        <w:tc>
          <w:tcPr>
            <w:tcW w:w="1876" w:type="dxa"/>
            <w:vAlign w:val="center"/>
          </w:tcPr>
          <w:p w14:paraId="0A7E39D4" w14:textId="77777777" w:rsidR="002909E1" w:rsidRDefault="00000000" w:rsidP="00650C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1.0 M KOH</w:t>
            </w:r>
          </w:p>
        </w:tc>
        <w:tc>
          <w:tcPr>
            <w:tcW w:w="2308" w:type="dxa"/>
            <w:vAlign w:val="center"/>
          </w:tcPr>
          <w:p w14:paraId="277D3A15" w14:textId="77777777" w:rsidR="002909E1" w:rsidRDefault="00000000" w:rsidP="00650C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100 mV</w:t>
            </w:r>
          </w:p>
        </w:tc>
        <w:tc>
          <w:tcPr>
            <w:tcW w:w="1208" w:type="dxa"/>
            <w:vAlign w:val="center"/>
          </w:tcPr>
          <w:p w14:paraId="0A29F6B9" w14:textId="77777777" w:rsidR="002909E1" w:rsidRDefault="00000000" w:rsidP="00650C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1.44</w:t>
            </w:r>
          </w:p>
        </w:tc>
        <w:tc>
          <w:tcPr>
            <w:tcW w:w="1508" w:type="dxa"/>
            <w:vAlign w:val="center"/>
          </w:tcPr>
          <w:p w14:paraId="06EAC870" w14:textId="79A92A8D" w:rsidR="002909E1" w:rsidRDefault="00000000" w:rsidP="00650C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[</w:t>
            </w:r>
            <w:r w:rsidR="005E71C4">
              <w:rPr>
                <w:rFonts w:ascii="Times New Roman" w:hAnsi="Times New Roman" w:cs="Times New Roman"/>
                <w:sz w:val="24"/>
              </w:rPr>
              <w:t>8</w:t>
            </w:r>
            <w:r>
              <w:rPr>
                <w:rFonts w:ascii="Times New Roman" w:hAnsi="Times New Roman" w:cs="Times New Roman"/>
                <w:sz w:val="24"/>
              </w:rPr>
              <w:t>]</w:t>
            </w:r>
          </w:p>
        </w:tc>
      </w:tr>
      <w:tr w:rsidR="0050001F" w14:paraId="7909626F" w14:textId="77777777" w:rsidTr="00491573">
        <w:trPr>
          <w:trHeight w:val="567"/>
        </w:trPr>
        <w:tc>
          <w:tcPr>
            <w:tcW w:w="2116" w:type="dxa"/>
            <w:tcBorders>
              <w:bottom w:val="single" w:sz="12" w:space="0" w:color="auto"/>
            </w:tcBorders>
            <w:vAlign w:val="center"/>
          </w:tcPr>
          <w:p w14:paraId="53217A8E" w14:textId="77777777" w:rsidR="00DF5390" w:rsidRDefault="00000000" w:rsidP="00650C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E61A2">
              <w:rPr>
                <w:rFonts w:ascii="Times New Roman" w:hAnsi="Times New Roman" w:cs="Times New Roman"/>
                <w:sz w:val="24"/>
              </w:rPr>
              <w:t>Ni-</w:t>
            </w:r>
            <w:proofErr w:type="spellStart"/>
            <w:r w:rsidRPr="009E61A2">
              <w:rPr>
                <w:rFonts w:ascii="Times New Roman" w:hAnsi="Times New Roman" w:cs="Times New Roman"/>
                <w:sz w:val="24"/>
              </w:rPr>
              <w:t>NiO</w:t>
            </w:r>
            <w:proofErr w:type="spellEnd"/>
            <w:r w:rsidRPr="009E61A2">
              <w:rPr>
                <w:rFonts w:ascii="Times New Roman" w:hAnsi="Times New Roman" w:cs="Times New Roman"/>
                <w:sz w:val="24"/>
              </w:rPr>
              <w:t>-Pt</w:t>
            </w:r>
          </w:p>
        </w:tc>
        <w:tc>
          <w:tcPr>
            <w:tcW w:w="1876" w:type="dxa"/>
            <w:tcBorders>
              <w:bottom w:val="single" w:sz="12" w:space="0" w:color="auto"/>
            </w:tcBorders>
            <w:vAlign w:val="center"/>
          </w:tcPr>
          <w:p w14:paraId="46678303" w14:textId="77777777" w:rsidR="00DF5390" w:rsidRDefault="00000000" w:rsidP="00650C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1.0 M KOH</w:t>
            </w:r>
          </w:p>
        </w:tc>
        <w:tc>
          <w:tcPr>
            <w:tcW w:w="2308" w:type="dxa"/>
            <w:tcBorders>
              <w:bottom w:val="single" w:sz="12" w:space="0" w:color="auto"/>
            </w:tcBorders>
            <w:vAlign w:val="center"/>
          </w:tcPr>
          <w:p w14:paraId="0C19D360" w14:textId="77777777" w:rsidR="00DF5390" w:rsidRDefault="00000000" w:rsidP="00650C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100 mV</w:t>
            </w:r>
          </w:p>
        </w:tc>
        <w:tc>
          <w:tcPr>
            <w:tcW w:w="1208" w:type="dxa"/>
            <w:tcBorders>
              <w:bottom w:val="single" w:sz="12" w:space="0" w:color="auto"/>
            </w:tcBorders>
            <w:vAlign w:val="center"/>
          </w:tcPr>
          <w:p w14:paraId="55CEAFB6" w14:textId="77777777" w:rsidR="00DF5390" w:rsidRDefault="00000000" w:rsidP="00650C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5.69</w:t>
            </w:r>
          </w:p>
        </w:tc>
        <w:tc>
          <w:tcPr>
            <w:tcW w:w="1508" w:type="dxa"/>
            <w:tcBorders>
              <w:bottom w:val="single" w:sz="12" w:space="0" w:color="auto"/>
            </w:tcBorders>
            <w:vAlign w:val="center"/>
          </w:tcPr>
          <w:p w14:paraId="7537CEE7" w14:textId="5AF0901D" w:rsidR="00DF5390" w:rsidRDefault="00000000" w:rsidP="00650C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[</w:t>
            </w:r>
            <w:r w:rsidR="005E71C4">
              <w:rPr>
                <w:rFonts w:ascii="Times New Roman" w:hAnsi="Times New Roman" w:cs="Times New Roman"/>
                <w:sz w:val="24"/>
              </w:rPr>
              <w:t>9</w:t>
            </w:r>
            <w:r>
              <w:rPr>
                <w:rFonts w:ascii="Times New Roman" w:hAnsi="Times New Roman" w:cs="Times New Roman"/>
                <w:sz w:val="24"/>
              </w:rPr>
              <w:t>]</w:t>
            </w:r>
          </w:p>
        </w:tc>
      </w:tr>
    </w:tbl>
    <w:p w14:paraId="78123987" w14:textId="77777777" w:rsidR="00CE6C3D" w:rsidRPr="002727ED" w:rsidRDefault="00CE6C3D" w:rsidP="009B429E">
      <w:pPr>
        <w:jc w:val="both"/>
        <w:rPr>
          <w:rFonts w:ascii="Times New Roman" w:hAnsi="Times New Roman" w:cs="Times New Roman"/>
          <w:sz w:val="24"/>
        </w:rPr>
      </w:pPr>
    </w:p>
    <w:p w14:paraId="6E35DDF6" w14:textId="77777777" w:rsidR="00491573" w:rsidRDefault="00000000" w:rsidP="009B429E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 w:hint="eastAsia"/>
          <w:sz w:val="24"/>
        </w:rPr>
        <w:t xml:space="preserve">* </w:t>
      </w:r>
      <w:r w:rsidRPr="00993496">
        <w:rPr>
          <w:rFonts w:ascii="Times New Roman" w:hAnsi="Times New Roman" w:cs="Times New Roman"/>
          <w:sz w:val="24"/>
        </w:rPr>
        <w:t xml:space="preserve">Source numbers correspond to the </w:t>
      </w:r>
      <w:r w:rsidRPr="00F07FB7">
        <w:rPr>
          <w:rFonts w:ascii="Times New Roman" w:hAnsi="Times New Roman" w:cs="Times New Roman"/>
          <w:sz w:val="24"/>
        </w:rPr>
        <w:t xml:space="preserve">Supplementary </w:t>
      </w:r>
      <w:r w:rsidR="004410C5">
        <w:rPr>
          <w:rFonts w:ascii="Times New Roman" w:hAnsi="Times New Roman" w:cs="Times New Roman" w:hint="eastAsia"/>
          <w:sz w:val="24"/>
        </w:rPr>
        <w:t>r</w:t>
      </w:r>
      <w:r w:rsidRPr="00F07FB7">
        <w:rPr>
          <w:rFonts w:ascii="Times New Roman" w:hAnsi="Times New Roman" w:cs="Times New Roman"/>
          <w:sz w:val="24"/>
        </w:rPr>
        <w:t>eferences</w:t>
      </w:r>
      <w:r w:rsidRPr="00993496">
        <w:rPr>
          <w:rFonts w:ascii="Times New Roman" w:hAnsi="Times New Roman" w:cs="Times New Roman"/>
          <w:sz w:val="24"/>
        </w:rPr>
        <w:t xml:space="preserve"> section</w:t>
      </w:r>
      <w:r>
        <w:rPr>
          <w:rFonts w:ascii="Times New Roman" w:hAnsi="Times New Roman" w:cs="Times New Roman"/>
          <w:b/>
          <w:bCs/>
          <w:sz w:val="32"/>
          <w:szCs w:val="32"/>
        </w:rPr>
        <w:br w:type="page"/>
      </w:r>
    </w:p>
    <w:p w14:paraId="23911231" w14:textId="021B8E5C" w:rsidR="0006037D" w:rsidRPr="008D6D00" w:rsidRDefault="00000000" w:rsidP="009B429E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5D7967"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Supplementary </w:t>
      </w:r>
      <w:r w:rsidRPr="008D6D00">
        <w:rPr>
          <w:rFonts w:ascii="Times New Roman" w:hAnsi="Times New Roman" w:cs="Times New Roman"/>
          <w:b/>
          <w:bCs/>
          <w:sz w:val="32"/>
          <w:szCs w:val="32"/>
        </w:rPr>
        <w:t xml:space="preserve">Table </w:t>
      </w:r>
      <w:r w:rsidR="00636479">
        <w:rPr>
          <w:rFonts w:ascii="Times New Roman" w:hAnsi="Times New Roman" w:cs="Times New Roman"/>
          <w:b/>
          <w:bCs/>
          <w:sz w:val="32"/>
          <w:szCs w:val="32"/>
        </w:rPr>
        <w:t>2</w:t>
      </w:r>
      <w:r w:rsidRPr="008D6D00">
        <w:rPr>
          <w:rFonts w:ascii="Times New Roman" w:hAnsi="Times New Roman" w:cs="Times New Roman"/>
          <w:b/>
          <w:bCs/>
          <w:sz w:val="32"/>
          <w:szCs w:val="32"/>
        </w:rPr>
        <w:t xml:space="preserve">. </w:t>
      </w:r>
      <w:r w:rsidR="009A708B" w:rsidRPr="009A708B">
        <w:rPr>
          <w:rFonts w:ascii="Times New Roman" w:hAnsi="Times New Roman" w:cs="Times New Roman"/>
          <w:b/>
          <w:bCs/>
          <w:sz w:val="32"/>
          <w:szCs w:val="32"/>
        </w:rPr>
        <w:t xml:space="preserve">Comparison of mass activities of RI-SAC </w:t>
      </w:r>
      <w:r w:rsidR="009A708B" w:rsidRPr="00C14936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with </w:t>
      </w:r>
      <w:r w:rsidR="008842F5" w:rsidRPr="00C14936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those of </w:t>
      </w:r>
      <w:r w:rsidR="009A708B" w:rsidRPr="00C14936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previously </w:t>
      </w:r>
      <w:r w:rsidR="009A708B" w:rsidRPr="009A708B">
        <w:rPr>
          <w:rFonts w:ascii="Times New Roman" w:hAnsi="Times New Roman" w:cs="Times New Roman"/>
          <w:b/>
          <w:bCs/>
          <w:sz w:val="32"/>
          <w:szCs w:val="32"/>
        </w:rPr>
        <w:t>reported Pt-based catalysts</w:t>
      </w:r>
    </w:p>
    <w:p w14:paraId="0F73A3F7" w14:textId="77777777" w:rsidR="003D4A0B" w:rsidRPr="002727ED" w:rsidRDefault="003D4A0B" w:rsidP="003D4A0B">
      <w:pPr>
        <w:jc w:val="center"/>
        <w:rPr>
          <w:rFonts w:ascii="Times New Roman" w:hAnsi="Times New Roman" w:cs="Times New Roman"/>
          <w:sz w:val="24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1701"/>
        <w:gridCol w:w="1985"/>
        <w:gridCol w:w="1701"/>
        <w:gridCol w:w="1371"/>
      </w:tblGrid>
      <w:tr w:rsidR="0050001F" w14:paraId="51815E65" w14:textId="77777777" w:rsidTr="00491573">
        <w:trPr>
          <w:trHeight w:val="567"/>
        </w:trPr>
        <w:tc>
          <w:tcPr>
            <w:tcW w:w="2268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6265FD1D" w14:textId="77777777" w:rsidR="003D4A0B" w:rsidRPr="00D90174" w:rsidRDefault="00000000" w:rsidP="00426F0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D90174">
              <w:rPr>
                <w:rFonts w:ascii="Times New Roman" w:hAnsi="Times New Roman" w:cs="Times New Roman" w:hint="eastAsia"/>
                <w:b/>
                <w:bCs/>
                <w:sz w:val="24"/>
              </w:rPr>
              <w:t>Catalyst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7DAC3F30" w14:textId="77777777" w:rsidR="003D4A0B" w:rsidRPr="00D90174" w:rsidRDefault="00000000" w:rsidP="00426F0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D90174">
              <w:rPr>
                <w:rFonts w:ascii="Times New Roman" w:hAnsi="Times New Roman" w:cs="Times New Roman" w:hint="eastAsia"/>
                <w:b/>
                <w:bCs/>
                <w:sz w:val="24"/>
              </w:rPr>
              <w:t>Electrolyte</w:t>
            </w:r>
          </w:p>
        </w:tc>
        <w:tc>
          <w:tcPr>
            <w:tcW w:w="1985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540105BA" w14:textId="77777777" w:rsidR="003D4A0B" w:rsidRDefault="00000000" w:rsidP="00426F0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</w:rPr>
              <w:t>Overpotential</w:t>
            </w:r>
          </w:p>
          <w:p w14:paraId="4645A2FC" w14:textId="77777777" w:rsidR="00742581" w:rsidRPr="00D90174" w:rsidRDefault="00000000" w:rsidP="00426F0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</w:rPr>
              <w:t>(V vs. RHE)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788A8565" w14:textId="77777777" w:rsidR="003D4A0B" w:rsidRDefault="00000000" w:rsidP="00426F0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</w:rPr>
              <w:t>Mass activity</w:t>
            </w:r>
          </w:p>
          <w:p w14:paraId="752C6A73" w14:textId="3B031DCC" w:rsidR="00742581" w:rsidRPr="00742581" w:rsidRDefault="00000000" w:rsidP="00426F0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</w:rPr>
              <w:t>(A mg</w:t>
            </w:r>
            <w:r w:rsidR="008842F5" w:rsidRPr="008842F5">
              <w:rPr>
                <w:rFonts w:ascii="Times New Roman" w:hAnsi="Times New Roman" w:cs="Times New Roman"/>
                <w:b/>
                <w:bCs/>
                <w:sz w:val="24"/>
                <w:vertAlign w:val="superscript"/>
              </w:rPr>
              <w:t>−</w:t>
            </w:r>
            <w:r w:rsidRPr="00742581">
              <w:rPr>
                <w:rFonts w:ascii="Times New Roman" w:hAnsi="Times New Roman" w:cs="Times New Roman" w:hint="eastAsia"/>
                <w:b/>
                <w:bCs/>
                <w:sz w:val="24"/>
                <w:vertAlign w:val="superscript"/>
              </w:rPr>
              <w:t>1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</w:rPr>
              <w:t>)</w:t>
            </w:r>
          </w:p>
        </w:tc>
        <w:tc>
          <w:tcPr>
            <w:tcW w:w="1371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43FCBA3C" w14:textId="77777777" w:rsidR="003D4A0B" w:rsidRPr="00D90174" w:rsidRDefault="00000000" w:rsidP="00426F0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D90174">
              <w:rPr>
                <w:rFonts w:ascii="Times New Roman" w:hAnsi="Times New Roman" w:cs="Times New Roman" w:hint="eastAsia"/>
                <w:b/>
                <w:bCs/>
                <w:sz w:val="24"/>
              </w:rPr>
              <w:t>Source</w:t>
            </w:r>
          </w:p>
        </w:tc>
      </w:tr>
      <w:tr w:rsidR="0050001F" w14:paraId="721D8232" w14:textId="77777777" w:rsidTr="00491573">
        <w:trPr>
          <w:trHeight w:val="567"/>
        </w:trPr>
        <w:tc>
          <w:tcPr>
            <w:tcW w:w="2268" w:type="dxa"/>
            <w:tcBorders>
              <w:top w:val="single" w:sz="8" w:space="0" w:color="auto"/>
            </w:tcBorders>
            <w:vAlign w:val="center"/>
          </w:tcPr>
          <w:p w14:paraId="6B0F3749" w14:textId="77777777" w:rsidR="003D4A0B" w:rsidRDefault="00000000" w:rsidP="00426F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RI-SAC</w:t>
            </w:r>
          </w:p>
        </w:tc>
        <w:tc>
          <w:tcPr>
            <w:tcW w:w="1701" w:type="dxa"/>
            <w:tcBorders>
              <w:top w:val="single" w:sz="8" w:space="0" w:color="auto"/>
            </w:tcBorders>
            <w:vAlign w:val="center"/>
          </w:tcPr>
          <w:p w14:paraId="41C8C941" w14:textId="77777777" w:rsidR="003D4A0B" w:rsidRDefault="00000000" w:rsidP="00792C2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1.0 M KOH</w:t>
            </w:r>
          </w:p>
        </w:tc>
        <w:tc>
          <w:tcPr>
            <w:tcW w:w="1985" w:type="dxa"/>
            <w:tcBorders>
              <w:top w:val="single" w:sz="8" w:space="0" w:color="auto"/>
            </w:tcBorders>
            <w:vAlign w:val="center"/>
          </w:tcPr>
          <w:p w14:paraId="4EDDA571" w14:textId="77777777" w:rsidR="003D4A0B" w:rsidRDefault="00000000" w:rsidP="00426F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0.85</w:t>
            </w:r>
          </w:p>
        </w:tc>
        <w:tc>
          <w:tcPr>
            <w:tcW w:w="1701" w:type="dxa"/>
            <w:tcBorders>
              <w:top w:val="single" w:sz="8" w:space="0" w:color="auto"/>
            </w:tcBorders>
            <w:vAlign w:val="center"/>
          </w:tcPr>
          <w:p w14:paraId="2820D04C" w14:textId="77777777" w:rsidR="003D4A0B" w:rsidRDefault="00000000" w:rsidP="00426F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7.002</w:t>
            </w:r>
          </w:p>
        </w:tc>
        <w:tc>
          <w:tcPr>
            <w:tcW w:w="1371" w:type="dxa"/>
            <w:tcBorders>
              <w:top w:val="single" w:sz="8" w:space="0" w:color="auto"/>
            </w:tcBorders>
            <w:vAlign w:val="center"/>
          </w:tcPr>
          <w:p w14:paraId="0DE3AAD6" w14:textId="77777777" w:rsidR="003D4A0B" w:rsidRDefault="00000000" w:rsidP="00426F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This work</w:t>
            </w:r>
          </w:p>
        </w:tc>
      </w:tr>
      <w:tr w:rsidR="0050001F" w14:paraId="022999F1" w14:textId="77777777" w:rsidTr="00491573">
        <w:trPr>
          <w:trHeight w:val="567"/>
        </w:trPr>
        <w:tc>
          <w:tcPr>
            <w:tcW w:w="2268" w:type="dxa"/>
            <w:vAlign w:val="center"/>
          </w:tcPr>
          <w:p w14:paraId="7118A9AE" w14:textId="77777777" w:rsidR="003D4A0B" w:rsidRDefault="00000000" w:rsidP="00426F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Pt/C</w:t>
            </w:r>
          </w:p>
        </w:tc>
        <w:tc>
          <w:tcPr>
            <w:tcW w:w="1701" w:type="dxa"/>
            <w:vAlign w:val="center"/>
          </w:tcPr>
          <w:p w14:paraId="5A32593E" w14:textId="77777777" w:rsidR="003D4A0B" w:rsidRDefault="00000000" w:rsidP="00792C2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1.0 M KOH</w:t>
            </w:r>
          </w:p>
        </w:tc>
        <w:tc>
          <w:tcPr>
            <w:tcW w:w="1985" w:type="dxa"/>
            <w:vAlign w:val="center"/>
          </w:tcPr>
          <w:p w14:paraId="5896820E" w14:textId="77777777" w:rsidR="003D4A0B" w:rsidRDefault="00000000" w:rsidP="00426F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0.85</w:t>
            </w:r>
          </w:p>
        </w:tc>
        <w:tc>
          <w:tcPr>
            <w:tcW w:w="1701" w:type="dxa"/>
            <w:vAlign w:val="center"/>
          </w:tcPr>
          <w:p w14:paraId="21082775" w14:textId="77777777" w:rsidR="003D4A0B" w:rsidRDefault="00000000" w:rsidP="00426F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0.8489</w:t>
            </w:r>
          </w:p>
        </w:tc>
        <w:tc>
          <w:tcPr>
            <w:tcW w:w="1371" w:type="dxa"/>
            <w:vAlign w:val="center"/>
          </w:tcPr>
          <w:p w14:paraId="50DE7B36" w14:textId="77777777" w:rsidR="003D4A0B" w:rsidRDefault="00000000" w:rsidP="00426F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This work</w:t>
            </w:r>
          </w:p>
        </w:tc>
      </w:tr>
      <w:tr w:rsidR="0050001F" w14:paraId="6D82A47B" w14:textId="77777777" w:rsidTr="00491573">
        <w:trPr>
          <w:trHeight w:val="567"/>
        </w:trPr>
        <w:tc>
          <w:tcPr>
            <w:tcW w:w="2268" w:type="dxa"/>
            <w:vAlign w:val="center"/>
          </w:tcPr>
          <w:p w14:paraId="1103656E" w14:textId="77777777" w:rsidR="003D4A0B" w:rsidRDefault="00000000" w:rsidP="00426F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Pt/</w:t>
            </w:r>
            <w:proofErr w:type="gramStart"/>
            <w:r>
              <w:rPr>
                <w:rFonts w:ascii="Times New Roman" w:hAnsi="Times New Roman" w:cs="Times New Roman" w:hint="eastAsia"/>
                <w:sz w:val="24"/>
              </w:rPr>
              <w:t>C(</w:t>
            </w:r>
            <w:proofErr w:type="gramEnd"/>
            <w:r>
              <w:rPr>
                <w:rFonts w:ascii="Times New Roman" w:hAnsi="Times New Roman" w:cs="Times New Roman" w:hint="eastAsia"/>
                <w:sz w:val="24"/>
              </w:rPr>
              <w:t>1.87)</w:t>
            </w:r>
          </w:p>
        </w:tc>
        <w:tc>
          <w:tcPr>
            <w:tcW w:w="1701" w:type="dxa"/>
            <w:vAlign w:val="center"/>
          </w:tcPr>
          <w:p w14:paraId="4A56ED40" w14:textId="77777777" w:rsidR="003D4A0B" w:rsidRDefault="00000000" w:rsidP="00792C2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1.0 M KOH</w:t>
            </w:r>
          </w:p>
        </w:tc>
        <w:tc>
          <w:tcPr>
            <w:tcW w:w="1985" w:type="dxa"/>
            <w:vAlign w:val="center"/>
          </w:tcPr>
          <w:p w14:paraId="03D89B40" w14:textId="77777777" w:rsidR="003D4A0B" w:rsidRDefault="00000000" w:rsidP="00426F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0.85</w:t>
            </w:r>
          </w:p>
        </w:tc>
        <w:tc>
          <w:tcPr>
            <w:tcW w:w="1701" w:type="dxa"/>
            <w:vAlign w:val="center"/>
          </w:tcPr>
          <w:p w14:paraId="27C8A86A" w14:textId="77777777" w:rsidR="003D4A0B" w:rsidRDefault="00000000" w:rsidP="00426F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2.996</w:t>
            </w:r>
          </w:p>
        </w:tc>
        <w:tc>
          <w:tcPr>
            <w:tcW w:w="1371" w:type="dxa"/>
            <w:vAlign w:val="center"/>
          </w:tcPr>
          <w:p w14:paraId="57F1ACE5" w14:textId="77777777" w:rsidR="003D4A0B" w:rsidRDefault="00000000" w:rsidP="00426F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This work</w:t>
            </w:r>
          </w:p>
        </w:tc>
      </w:tr>
      <w:tr w:rsidR="0050001F" w14:paraId="53B252C6" w14:textId="77777777" w:rsidTr="00491573">
        <w:trPr>
          <w:trHeight w:val="567"/>
        </w:trPr>
        <w:tc>
          <w:tcPr>
            <w:tcW w:w="2268" w:type="dxa"/>
            <w:vAlign w:val="center"/>
          </w:tcPr>
          <w:p w14:paraId="47ECF3FA" w14:textId="77777777" w:rsidR="003D4A0B" w:rsidRDefault="00000000" w:rsidP="00426F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548FE">
              <w:rPr>
                <w:rFonts w:ascii="Times New Roman" w:hAnsi="Times New Roman" w:cs="Times New Roman"/>
                <w:sz w:val="24"/>
              </w:rPr>
              <w:t>PtP</w:t>
            </w:r>
            <w:r w:rsidRPr="001548FE">
              <w:rPr>
                <w:rFonts w:ascii="Times New Roman" w:hAnsi="Times New Roman" w:cs="Times New Roman"/>
                <w:sz w:val="24"/>
                <w:vertAlign w:val="subscript"/>
              </w:rPr>
              <w:t>2</w:t>
            </w:r>
            <w:r w:rsidRPr="001548FE">
              <w:rPr>
                <w:rFonts w:ascii="Times New Roman" w:hAnsi="Times New Roman" w:cs="Times New Roman"/>
                <w:sz w:val="24"/>
              </w:rPr>
              <w:t>@PNC</w:t>
            </w:r>
          </w:p>
        </w:tc>
        <w:tc>
          <w:tcPr>
            <w:tcW w:w="1701" w:type="dxa"/>
            <w:vAlign w:val="center"/>
          </w:tcPr>
          <w:p w14:paraId="685889DF" w14:textId="77777777" w:rsidR="003D4A0B" w:rsidRDefault="00000000" w:rsidP="00792C2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0.1 M KOH</w:t>
            </w:r>
          </w:p>
        </w:tc>
        <w:tc>
          <w:tcPr>
            <w:tcW w:w="1985" w:type="dxa"/>
            <w:vAlign w:val="center"/>
          </w:tcPr>
          <w:p w14:paraId="27AE17DD" w14:textId="77777777" w:rsidR="003D4A0B" w:rsidRDefault="00000000" w:rsidP="00426F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0.85</w:t>
            </w:r>
          </w:p>
        </w:tc>
        <w:tc>
          <w:tcPr>
            <w:tcW w:w="1701" w:type="dxa"/>
            <w:vAlign w:val="center"/>
          </w:tcPr>
          <w:p w14:paraId="5CD649AF" w14:textId="77777777" w:rsidR="003D4A0B" w:rsidRDefault="00000000" w:rsidP="00426F05">
            <w:pPr>
              <w:jc w:val="center"/>
              <w:rPr>
                <w:rFonts w:ascii="Times New Roman" w:hAnsi="Times New Roman" w:cs="Times New Roman"/>
                <w:sz w:val="24"/>
              </w:rPr>
            </w:pPr>
            <m:oMath>
              <m:r>
                <w:rPr>
                  <w:rFonts w:ascii="Cambria Math" w:hAnsi="Cambria Math" w:cs="Times New Roman"/>
                  <w:sz w:val="24"/>
                </w:rPr>
                <m:t>≈</m:t>
              </m:r>
            </m:oMath>
            <w:r>
              <w:rPr>
                <w:rFonts w:ascii="Times New Roman" w:hAnsi="Times New Roman" w:cs="Times New Roman" w:hint="eastAsia"/>
                <w:sz w:val="24"/>
              </w:rPr>
              <w:t>0.35</w:t>
            </w:r>
          </w:p>
        </w:tc>
        <w:tc>
          <w:tcPr>
            <w:tcW w:w="1371" w:type="dxa"/>
            <w:vAlign w:val="center"/>
          </w:tcPr>
          <w:p w14:paraId="23D59498" w14:textId="589C8462" w:rsidR="003D4A0B" w:rsidRDefault="00000000" w:rsidP="00426F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[</w:t>
            </w:r>
            <w:r w:rsidR="006B5F12">
              <w:rPr>
                <w:rFonts w:ascii="Times New Roman" w:hAnsi="Times New Roman" w:cs="Times New Roman" w:hint="eastAsia"/>
                <w:sz w:val="24"/>
              </w:rPr>
              <w:t>10</w:t>
            </w:r>
            <w:r>
              <w:rPr>
                <w:rFonts w:ascii="Times New Roman" w:hAnsi="Times New Roman" w:cs="Times New Roman"/>
                <w:sz w:val="24"/>
              </w:rPr>
              <w:t>]</w:t>
            </w:r>
          </w:p>
        </w:tc>
      </w:tr>
      <w:tr w:rsidR="0050001F" w14:paraId="72AB414C" w14:textId="77777777" w:rsidTr="00491573">
        <w:trPr>
          <w:trHeight w:val="567"/>
        </w:trPr>
        <w:tc>
          <w:tcPr>
            <w:tcW w:w="2268" w:type="dxa"/>
            <w:vAlign w:val="center"/>
          </w:tcPr>
          <w:p w14:paraId="7B1E61AC" w14:textId="77777777" w:rsidR="003D4A0B" w:rsidRDefault="00000000" w:rsidP="00426F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06A4B">
              <w:rPr>
                <w:rFonts w:ascii="Times New Roman" w:hAnsi="Times New Roman" w:cs="Times New Roman"/>
                <w:sz w:val="24"/>
              </w:rPr>
              <w:t>Pt/Nb-SnO</w:t>
            </w:r>
            <w:r w:rsidRPr="00806A4B">
              <w:rPr>
                <w:rFonts w:ascii="Times New Roman" w:hAnsi="Times New Roman" w:cs="Times New Roman"/>
                <w:sz w:val="24"/>
                <w:vertAlign w:val="subscript"/>
              </w:rPr>
              <w:t>2</w:t>
            </w:r>
          </w:p>
        </w:tc>
        <w:tc>
          <w:tcPr>
            <w:tcW w:w="1701" w:type="dxa"/>
            <w:vAlign w:val="center"/>
          </w:tcPr>
          <w:p w14:paraId="57960B54" w14:textId="77777777" w:rsidR="003D4A0B" w:rsidRDefault="00000000" w:rsidP="00792C2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0.1 M HClO</w:t>
            </w:r>
            <w:r w:rsidRPr="00806A4B">
              <w:rPr>
                <w:rFonts w:ascii="Times New Roman" w:hAnsi="Times New Roman" w:cs="Times New Roman" w:hint="eastAsia"/>
                <w:sz w:val="24"/>
                <w:vertAlign w:val="subscript"/>
              </w:rPr>
              <w:t>4</w:t>
            </w:r>
          </w:p>
        </w:tc>
        <w:tc>
          <w:tcPr>
            <w:tcW w:w="1985" w:type="dxa"/>
            <w:vAlign w:val="center"/>
          </w:tcPr>
          <w:p w14:paraId="323D7B7F" w14:textId="77777777" w:rsidR="003D4A0B" w:rsidRDefault="00000000" w:rsidP="00426F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0.90</w:t>
            </w:r>
          </w:p>
        </w:tc>
        <w:tc>
          <w:tcPr>
            <w:tcW w:w="1701" w:type="dxa"/>
            <w:vAlign w:val="center"/>
          </w:tcPr>
          <w:p w14:paraId="7BB772C7" w14:textId="77777777" w:rsidR="003D4A0B" w:rsidRDefault="00000000" w:rsidP="00426F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0.55</w:t>
            </w:r>
          </w:p>
        </w:tc>
        <w:tc>
          <w:tcPr>
            <w:tcW w:w="1371" w:type="dxa"/>
            <w:vAlign w:val="center"/>
          </w:tcPr>
          <w:p w14:paraId="47BB2C9C" w14:textId="65291C85" w:rsidR="003D4A0B" w:rsidRDefault="00000000" w:rsidP="00426F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[</w:t>
            </w:r>
            <w:r w:rsidR="006B5F12">
              <w:rPr>
                <w:rFonts w:ascii="Times New Roman" w:hAnsi="Times New Roman" w:cs="Times New Roman" w:hint="eastAsia"/>
                <w:sz w:val="24"/>
              </w:rPr>
              <w:t>11</w:t>
            </w:r>
            <w:r>
              <w:rPr>
                <w:rFonts w:ascii="Times New Roman" w:hAnsi="Times New Roman" w:cs="Times New Roman"/>
                <w:sz w:val="24"/>
              </w:rPr>
              <w:t>]</w:t>
            </w:r>
          </w:p>
        </w:tc>
      </w:tr>
      <w:tr w:rsidR="0050001F" w14:paraId="79D29004" w14:textId="77777777" w:rsidTr="00491573">
        <w:trPr>
          <w:trHeight w:val="567"/>
        </w:trPr>
        <w:tc>
          <w:tcPr>
            <w:tcW w:w="2268" w:type="dxa"/>
            <w:vAlign w:val="center"/>
          </w:tcPr>
          <w:p w14:paraId="2EF4FEA4" w14:textId="77777777" w:rsidR="003D4A0B" w:rsidRDefault="00000000" w:rsidP="00426F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B2B7B">
              <w:rPr>
                <w:rFonts w:ascii="Times New Roman" w:hAnsi="Times New Roman" w:cs="Times New Roman"/>
                <w:sz w:val="24"/>
              </w:rPr>
              <w:t>Pt24</w:t>
            </w:r>
          </w:p>
        </w:tc>
        <w:tc>
          <w:tcPr>
            <w:tcW w:w="1701" w:type="dxa"/>
            <w:vAlign w:val="center"/>
          </w:tcPr>
          <w:p w14:paraId="07D9A123" w14:textId="77777777" w:rsidR="003D4A0B" w:rsidRDefault="00000000" w:rsidP="00792C2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0.1 M KOH</w:t>
            </w:r>
          </w:p>
        </w:tc>
        <w:tc>
          <w:tcPr>
            <w:tcW w:w="1985" w:type="dxa"/>
            <w:vAlign w:val="center"/>
          </w:tcPr>
          <w:p w14:paraId="43078119" w14:textId="77777777" w:rsidR="003D4A0B" w:rsidRDefault="00000000" w:rsidP="00426F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0.90</w:t>
            </w:r>
          </w:p>
        </w:tc>
        <w:tc>
          <w:tcPr>
            <w:tcW w:w="1701" w:type="dxa"/>
            <w:vAlign w:val="center"/>
          </w:tcPr>
          <w:p w14:paraId="11F07D91" w14:textId="77777777" w:rsidR="003D4A0B" w:rsidRDefault="00000000" w:rsidP="00426F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0.2254</w:t>
            </w:r>
          </w:p>
        </w:tc>
        <w:tc>
          <w:tcPr>
            <w:tcW w:w="1371" w:type="dxa"/>
            <w:vAlign w:val="center"/>
          </w:tcPr>
          <w:p w14:paraId="520DE337" w14:textId="1A94BA08" w:rsidR="003D4A0B" w:rsidRDefault="00000000" w:rsidP="00426F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[</w:t>
            </w:r>
            <w:r w:rsidR="006B5F12">
              <w:rPr>
                <w:rFonts w:ascii="Times New Roman" w:hAnsi="Times New Roman" w:cs="Times New Roman" w:hint="eastAsia"/>
                <w:sz w:val="24"/>
              </w:rPr>
              <w:t>12</w:t>
            </w:r>
            <w:r>
              <w:rPr>
                <w:rFonts w:ascii="Times New Roman" w:hAnsi="Times New Roman" w:cs="Times New Roman"/>
                <w:sz w:val="24"/>
              </w:rPr>
              <w:t>]</w:t>
            </w:r>
          </w:p>
        </w:tc>
      </w:tr>
      <w:tr w:rsidR="0050001F" w14:paraId="4BA4FF9D" w14:textId="77777777" w:rsidTr="00491573">
        <w:trPr>
          <w:trHeight w:val="567"/>
        </w:trPr>
        <w:tc>
          <w:tcPr>
            <w:tcW w:w="2268" w:type="dxa"/>
            <w:vAlign w:val="center"/>
          </w:tcPr>
          <w:p w14:paraId="1DEBDDE5" w14:textId="77777777" w:rsidR="003D4A0B" w:rsidRDefault="00000000" w:rsidP="00426F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DB2B7B">
              <w:rPr>
                <w:rFonts w:ascii="Times New Roman" w:hAnsi="Times New Roman" w:cs="Times New Roman"/>
                <w:sz w:val="24"/>
              </w:rPr>
              <w:t>PtCu</w:t>
            </w:r>
            <w:proofErr w:type="spellEnd"/>
            <w:r w:rsidRPr="00DB2B7B">
              <w:rPr>
                <w:rFonts w:ascii="Times New Roman" w:hAnsi="Times New Roman" w:cs="Times New Roman"/>
                <w:sz w:val="24"/>
              </w:rPr>
              <w:t>/C-10</w:t>
            </w:r>
          </w:p>
        </w:tc>
        <w:tc>
          <w:tcPr>
            <w:tcW w:w="1701" w:type="dxa"/>
            <w:vAlign w:val="center"/>
          </w:tcPr>
          <w:p w14:paraId="7CAC5827" w14:textId="77777777" w:rsidR="003D4A0B" w:rsidRDefault="00000000" w:rsidP="00792C2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0.1 M HClO</w:t>
            </w:r>
            <w:r w:rsidRPr="00806A4B">
              <w:rPr>
                <w:rFonts w:ascii="Times New Roman" w:hAnsi="Times New Roman" w:cs="Times New Roman" w:hint="eastAsia"/>
                <w:sz w:val="24"/>
                <w:vertAlign w:val="subscript"/>
              </w:rPr>
              <w:t>4</w:t>
            </w:r>
          </w:p>
        </w:tc>
        <w:tc>
          <w:tcPr>
            <w:tcW w:w="1985" w:type="dxa"/>
            <w:vAlign w:val="center"/>
          </w:tcPr>
          <w:p w14:paraId="7ABED8AF" w14:textId="77777777" w:rsidR="003D4A0B" w:rsidRDefault="00000000" w:rsidP="00426F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0.90</w:t>
            </w:r>
          </w:p>
        </w:tc>
        <w:tc>
          <w:tcPr>
            <w:tcW w:w="1701" w:type="dxa"/>
            <w:vAlign w:val="center"/>
          </w:tcPr>
          <w:p w14:paraId="068BAFFB" w14:textId="77777777" w:rsidR="003D4A0B" w:rsidRDefault="00000000" w:rsidP="00426F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1.19</w:t>
            </w:r>
          </w:p>
        </w:tc>
        <w:tc>
          <w:tcPr>
            <w:tcW w:w="1371" w:type="dxa"/>
            <w:vAlign w:val="center"/>
          </w:tcPr>
          <w:p w14:paraId="37EAF425" w14:textId="71F8B4C9" w:rsidR="003D4A0B" w:rsidRDefault="00000000" w:rsidP="00426F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[</w:t>
            </w:r>
            <w:r w:rsidR="006B5F12">
              <w:rPr>
                <w:rFonts w:ascii="Times New Roman" w:hAnsi="Times New Roman" w:cs="Times New Roman" w:hint="eastAsia"/>
                <w:sz w:val="24"/>
              </w:rPr>
              <w:t>13</w:t>
            </w:r>
            <w:r>
              <w:rPr>
                <w:rFonts w:ascii="Times New Roman" w:hAnsi="Times New Roman" w:cs="Times New Roman"/>
                <w:sz w:val="24"/>
              </w:rPr>
              <w:t>]</w:t>
            </w:r>
          </w:p>
        </w:tc>
      </w:tr>
      <w:tr w:rsidR="0050001F" w14:paraId="536E9C6D" w14:textId="77777777" w:rsidTr="00491573">
        <w:trPr>
          <w:trHeight w:val="567"/>
        </w:trPr>
        <w:tc>
          <w:tcPr>
            <w:tcW w:w="2268" w:type="dxa"/>
            <w:vAlign w:val="center"/>
          </w:tcPr>
          <w:p w14:paraId="13EF1184" w14:textId="77777777" w:rsidR="003D4A0B" w:rsidRDefault="00000000" w:rsidP="00426F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8436E">
              <w:rPr>
                <w:rFonts w:ascii="Times New Roman" w:hAnsi="Times New Roman" w:cs="Times New Roman"/>
                <w:sz w:val="24"/>
              </w:rPr>
              <w:t>d-int−Pt-Co/C</w:t>
            </w:r>
          </w:p>
        </w:tc>
        <w:tc>
          <w:tcPr>
            <w:tcW w:w="1701" w:type="dxa"/>
            <w:vAlign w:val="center"/>
          </w:tcPr>
          <w:p w14:paraId="557FA282" w14:textId="77777777" w:rsidR="003D4A0B" w:rsidRDefault="00000000" w:rsidP="00792C2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0.1 M HClO</w:t>
            </w:r>
            <w:r w:rsidRPr="00806A4B">
              <w:rPr>
                <w:rFonts w:ascii="Times New Roman" w:hAnsi="Times New Roman" w:cs="Times New Roman" w:hint="eastAsia"/>
                <w:sz w:val="24"/>
                <w:vertAlign w:val="subscript"/>
              </w:rPr>
              <w:t>4</w:t>
            </w:r>
          </w:p>
        </w:tc>
        <w:tc>
          <w:tcPr>
            <w:tcW w:w="1985" w:type="dxa"/>
            <w:vAlign w:val="center"/>
          </w:tcPr>
          <w:p w14:paraId="1C8A3FDA" w14:textId="77777777" w:rsidR="003D4A0B" w:rsidRDefault="00000000" w:rsidP="00426F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0.90</w:t>
            </w:r>
          </w:p>
        </w:tc>
        <w:tc>
          <w:tcPr>
            <w:tcW w:w="1701" w:type="dxa"/>
            <w:vAlign w:val="center"/>
          </w:tcPr>
          <w:p w14:paraId="7EC053E0" w14:textId="77777777" w:rsidR="003D4A0B" w:rsidRDefault="00000000" w:rsidP="00426F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1.69</w:t>
            </w:r>
          </w:p>
        </w:tc>
        <w:tc>
          <w:tcPr>
            <w:tcW w:w="1371" w:type="dxa"/>
            <w:vAlign w:val="center"/>
          </w:tcPr>
          <w:p w14:paraId="335EB5BB" w14:textId="1B6B8CAB" w:rsidR="003D4A0B" w:rsidRDefault="00000000" w:rsidP="00426F0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[</w:t>
            </w:r>
            <w:r w:rsidR="006B5F12">
              <w:rPr>
                <w:rFonts w:ascii="Times New Roman" w:hAnsi="Times New Roman" w:cs="Times New Roman" w:hint="eastAsia"/>
                <w:sz w:val="24"/>
              </w:rPr>
              <w:t>14</w:t>
            </w:r>
            <w:r>
              <w:rPr>
                <w:rFonts w:ascii="Times New Roman" w:hAnsi="Times New Roman" w:cs="Times New Roman"/>
                <w:sz w:val="24"/>
              </w:rPr>
              <w:t>]</w:t>
            </w:r>
          </w:p>
        </w:tc>
      </w:tr>
      <w:tr w:rsidR="0050001F" w14:paraId="206EF27F" w14:textId="77777777" w:rsidTr="00491573">
        <w:trPr>
          <w:trHeight w:val="567"/>
        </w:trPr>
        <w:tc>
          <w:tcPr>
            <w:tcW w:w="2268" w:type="dxa"/>
            <w:vAlign w:val="center"/>
          </w:tcPr>
          <w:p w14:paraId="5573E51A" w14:textId="77777777" w:rsidR="00DC49E4" w:rsidRDefault="00000000" w:rsidP="003E18F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3E18F1">
              <w:rPr>
                <w:rFonts w:ascii="Times New Roman" w:hAnsi="Times New Roman" w:cs="Times New Roman"/>
                <w:sz w:val="24"/>
              </w:rPr>
              <w:t>PtC</w:t>
            </w:r>
            <w:r>
              <w:rPr>
                <w:rFonts w:ascii="Times New Roman" w:hAnsi="Times New Roman" w:cs="Times New Roman" w:hint="eastAsia"/>
                <w:sz w:val="24"/>
              </w:rPr>
              <w:t>u</w:t>
            </w:r>
            <w:proofErr w:type="spellEnd"/>
            <w:r>
              <w:rPr>
                <w:rFonts w:ascii="Times New Roman" w:hAnsi="Times New Roman" w:cs="Times New Roman" w:hint="eastAsia"/>
                <w:sz w:val="24"/>
              </w:rPr>
              <w:t xml:space="preserve"> </w:t>
            </w:r>
            <w:r w:rsidRPr="003E18F1">
              <w:rPr>
                <w:rFonts w:ascii="Times New Roman" w:hAnsi="Times New Roman" w:cs="Times New Roman"/>
                <w:sz w:val="24"/>
              </w:rPr>
              <w:t>aerogels/C</w:t>
            </w:r>
          </w:p>
        </w:tc>
        <w:tc>
          <w:tcPr>
            <w:tcW w:w="1701" w:type="dxa"/>
            <w:vAlign w:val="center"/>
          </w:tcPr>
          <w:p w14:paraId="5A28F8AD" w14:textId="77777777" w:rsidR="00DC49E4" w:rsidRDefault="00000000" w:rsidP="00792C2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0.1 M HClO</w:t>
            </w:r>
            <w:r w:rsidRPr="00806A4B">
              <w:rPr>
                <w:rFonts w:ascii="Times New Roman" w:hAnsi="Times New Roman" w:cs="Times New Roman" w:hint="eastAsia"/>
                <w:sz w:val="24"/>
                <w:vertAlign w:val="subscript"/>
              </w:rPr>
              <w:t>4</w:t>
            </w:r>
          </w:p>
        </w:tc>
        <w:tc>
          <w:tcPr>
            <w:tcW w:w="1985" w:type="dxa"/>
            <w:vAlign w:val="center"/>
          </w:tcPr>
          <w:p w14:paraId="70D8E3B4" w14:textId="77777777" w:rsidR="00DC49E4" w:rsidRDefault="00000000" w:rsidP="00DC49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0.90</w:t>
            </w:r>
          </w:p>
        </w:tc>
        <w:tc>
          <w:tcPr>
            <w:tcW w:w="1701" w:type="dxa"/>
            <w:vAlign w:val="center"/>
          </w:tcPr>
          <w:p w14:paraId="4BA46EF2" w14:textId="77777777" w:rsidR="00DC49E4" w:rsidRDefault="00000000" w:rsidP="00DC49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0.3964</w:t>
            </w:r>
          </w:p>
        </w:tc>
        <w:tc>
          <w:tcPr>
            <w:tcW w:w="1371" w:type="dxa"/>
            <w:vAlign w:val="center"/>
          </w:tcPr>
          <w:p w14:paraId="7E410BCF" w14:textId="29F9105B" w:rsidR="00DC49E4" w:rsidRDefault="00000000" w:rsidP="00DC49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[</w:t>
            </w:r>
            <w:r w:rsidR="006B5F12">
              <w:rPr>
                <w:rFonts w:ascii="Times New Roman" w:hAnsi="Times New Roman" w:cs="Times New Roman" w:hint="eastAsia"/>
                <w:sz w:val="24"/>
              </w:rPr>
              <w:t>15</w:t>
            </w:r>
            <w:r>
              <w:rPr>
                <w:rFonts w:ascii="Times New Roman" w:hAnsi="Times New Roman" w:cs="Times New Roman"/>
                <w:sz w:val="24"/>
              </w:rPr>
              <w:t>]</w:t>
            </w:r>
          </w:p>
        </w:tc>
      </w:tr>
      <w:tr w:rsidR="0050001F" w14:paraId="7F61C176" w14:textId="77777777" w:rsidTr="00491573">
        <w:trPr>
          <w:trHeight w:val="567"/>
        </w:trPr>
        <w:tc>
          <w:tcPr>
            <w:tcW w:w="2268" w:type="dxa"/>
            <w:vAlign w:val="center"/>
          </w:tcPr>
          <w:p w14:paraId="5B59B3FF" w14:textId="77777777" w:rsidR="00DC49E4" w:rsidRDefault="00000000" w:rsidP="00DC49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792C2D">
              <w:rPr>
                <w:rFonts w:ascii="Times New Roman" w:hAnsi="Times New Roman" w:cs="Times New Roman"/>
                <w:sz w:val="24"/>
              </w:rPr>
              <w:t>PtCo</w:t>
            </w:r>
            <w:proofErr w:type="spellEnd"/>
            <w:r w:rsidRPr="00792C2D">
              <w:rPr>
                <w:rFonts w:ascii="Times New Roman" w:hAnsi="Times New Roman" w:cs="Times New Roman"/>
                <w:sz w:val="24"/>
              </w:rPr>
              <w:t>/C-600</w:t>
            </w:r>
          </w:p>
        </w:tc>
        <w:tc>
          <w:tcPr>
            <w:tcW w:w="1701" w:type="dxa"/>
            <w:vAlign w:val="center"/>
          </w:tcPr>
          <w:p w14:paraId="1B5B30E1" w14:textId="77777777" w:rsidR="00DC49E4" w:rsidRDefault="00000000" w:rsidP="00792C2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92C2D">
              <w:rPr>
                <w:rFonts w:ascii="Times New Roman" w:hAnsi="Times New Roman" w:cs="Times New Roman"/>
                <w:sz w:val="24"/>
              </w:rPr>
              <w:t>0.1 M HClO</w:t>
            </w:r>
            <w:r w:rsidRPr="00792C2D">
              <w:rPr>
                <w:rFonts w:ascii="Times New Roman" w:hAnsi="Times New Roman" w:cs="Times New Roman"/>
                <w:sz w:val="24"/>
                <w:vertAlign w:val="subscript"/>
              </w:rPr>
              <w:t>4</w:t>
            </w:r>
          </w:p>
        </w:tc>
        <w:tc>
          <w:tcPr>
            <w:tcW w:w="1985" w:type="dxa"/>
            <w:vAlign w:val="center"/>
          </w:tcPr>
          <w:p w14:paraId="146EE927" w14:textId="77777777" w:rsidR="00DC49E4" w:rsidRDefault="00000000" w:rsidP="00DC49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92C2D">
              <w:rPr>
                <w:rFonts w:ascii="Times New Roman" w:hAnsi="Times New Roman" w:cs="Times New Roman"/>
                <w:sz w:val="24"/>
              </w:rPr>
              <w:t>0.90</w:t>
            </w:r>
          </w:p>
        </w:tc>
        <w:tc>
          <w:tcPr>
            <w:tcW w:w="1701" w:type="dxa"/>
            <w:vAlign w:val="center"/>
          </w:tcPr>
          <w:p w14:paraId="7DF34698" w14:textId="77777777" w:rsidR="00DC49E4" w:rsidRDefault="00000000" w:rsidP="00DC49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0.68</w:t>
            </w:r>
          </w:p>
        </w:tc>
        <w:tc>
          <w:tcPr>
            <w:tcW w:w="1371" w:type="dxa"/>
            <w:vAlign w:val="center"/>
          </w:tcPr>
          <w:p w14:paraId="78E835B8" w14:textId="314638C9" w:rsidR="00DC49E4" w:rsidRDefault="00000000" w:rsidP="00DC49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[</w:t>
            </w:r>
            <w:r w:rsidR="006B5F12">
              <w:rPr>
                <w:rFonts w:ascii="Times New Roman" w:hAnsi="Times New Roman" w:cs="Times New Roman" w:hint="eastAsia"/>
                <w:sz w:val="24"/>
              </w:rPr>
              <w:t>16</w:t>
            </w:r>
            <w:r>
              <w:rPr>
                <w:rFonts w:ascii="Times New Roman" w:hAnsi="Times New Roman" w:cs="Times New Roman"/>
                <w:sz w:val="24"/>
              </w:rPr>
              <w:t>]</w:t>
            </w:r>
          </w:p>
        </w:tc>
      </w:tr>
      <w:tr w:rsidR="0050001F" w14:paraId="65D37163" w14:textId="77777777" w:rsidTr="00491573">
        <w:trPr>
          <w:trHeight w:val="567"/>
        </w:trPr>
        <w:tc>
          <w:tcPr>
            <w:tcW w:w="2268" w:type="dxa"/>
            <w:vAlign w:val="center"/>
          </w:tcPr>
          <w:p w14:paraId="6447C22D" w14:textId="77777777" w:rsidR="00DC49E4" w:rsidRDefault="00000000" w:rsidP="00DC49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792C2D">
              <w:rPr>
                <w:rFonts w:ascii="Times New Roman" w:hAnsi="Times New Roman" w:cs="Times New Roman"/>
                <w:sz w:val="24"/>
              </w:rPr>
              <w:t>Pt@Mn-SAs</w:t>
            </w:r>
            <w:proofErr w:type="spellEnd"/>
            <w:r w:rsidRPr="00792C2D">
              <w:rPr>
                <w:rFonts w:ascii="Times New Roman" w:hAnsi="Times New Roman" w:cs="Times New Roman"/>
                <w:sz w:val="24"/>
              </w:rPr>
              <w:t>/N-C</w:t>
            </w:r>
          </w:p>
        </w:tc>
        <w:tc>
          <w:tcPr>
            <w:tcW w:w="1701" w:type="dxa"/>
            <w:vAlign w:val="center"/>
          </w:tcPr>
          <w:p w14:paraId="2FF1315C" w14:textId="77777777" w:rsidR="00DC49E4" w:rsidRDefault="00000000" w:rsidP="00DC49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1.0 M KOH</w:t>
            </w:r>
          </w:p>
        </w:tc>
        <w:tc>
          <w:tcPr>
            <w:tcW w:w="1985" w:type="dxa"/>
            <w:vAlign w:val="center"/>
          </w:tcPr>
          <w:p w14:paraId="52FF574F" w14:textId="77777777" w:rsidR="00DC49E4" w:rsidRDefault="00000000" w:rsidP="00DC49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0.85</w:t>
            </w:r>
          </w:p>
        </w:tc>
        <w:tc>
          <w:tcPr>
            <w:tcW w:w="1701" w:type="dxa"/>
            <w:vAlign w:val="center"/>
          </w:tcPr>
          <w:p w14:paraId="28C55714" w14:textId="77777777" w:rsidR="00DC49E4" w:rsidRDefault="00000000" w:rsidP="00DC49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0.62</w:t>
            </w:r>
          </w:p>
        </w:tc>
        <w:tc>
          <w:tcPr>
            <w:tcW w:w="1371" w:type="dxa"/>
            <w:vAlign w:val="center"/>
          </w:tcPr>
          <w:p w14:paraId="35AA6AE4" w14:textId="5B992F47" w:rsidR="00DC49E4" w:rsidRDefault="00000000" w:rsidP="00DC49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[</w:t>
            </w:r>
            <w:r w:rsidR="006B5F12">
              <w:rPr>
                <w:rFonts w:ascii="Times New Roman" w:hAnsi="Times New Roman" w:cs="Times New Roman" w:hint="eastAsia"/>
                <w:sz w:val="24"/>
              </w:rPr>
              <w:t>17</w:t>
            </w:r>
            <w:r>
              <w:rPr>
                <w:rFonts w:ascii="Times New Roman" w:hAnsi="Times New Roman" w:cs="Times New Roman"/>
                <w:sz w:val="24"/>
              </w:rPr>
              <w:t>]</w:t>
            </w:r>
          </w:p>
        </w:tc>
      </w:tr>
      <w:tr w:rsidR="0050001F" w14:paraId="1C4D8D0C" w14:textId="77777777" w:rsidTr="00491573">
        <w:trPr>
          <w:trHeight w:val="567"/>
        </w:trPr>
        <w:tc>
          <w:tcPr>
            <w:tcW w:w="2268" w:type="dxa"/>
            <w:vAlign w:val="center"/>
          </w:tcPr>
          <w:p w14:paraId="7BB1C485" w14:textId="77777777" w:rsidR="00DC49E4" w:rsidRDefault="00000000" w:rsidP="00DC49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722FB">
              <w:rPr>
                <w:rFonts w:ascii="Times New Roman" w:hAnsi="Times New Roman" w:cs="Times New Roman"/>
                <w:sz w:val="24"/>
              </w:rPr>
              <w:t>PtCuNC-700</w:t>
            </w:r>
          </w:p>
        </w:tc>
        <w:tc>
          <w:tcPr>
            <w:tcW w:w="1701" w:type="dxa"/>
            <w:vAlign w:val="center"/>
          </w:tcPr>
          <w:p w14:paraId="6DCD0F2F" w14:textId="77777777" w:rsidR="00DC49E4" w:rsidRDefault="00000000" w:rsidP="00DC49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722FB">
              <w:rPr>
                <w:rFonts w:ascii="Times New Roman" w:hAnsi="Times New Roman" w:cs="Times New Roman"/>
                <w:sz w:val="24"/>
              </w:rPr>
              <w:t>0.1 M HClO</w:t>
            </w:r>
            <w:r w:rsidRPr="008722FB">
              <w:rPr>
                <w:rFonts w:ascii="Times New Roman" w:hAnsi="Times New Roman" w:cs="Times New Roman"/>
                <w:sz w:val="24"/>
                <w:vertAlign w:val="subscript"/>
              </w:rPr>
              <w:t>4</w:t>
            </w:r>
          </w:p>
        </w:tc>
        <w:tc>
          <w:tcPr>
            <w:tcW w:w="1985" w:type="dxa"/>
            <w:vAlign w:val="center"/>
          </w:tcPr>
          <w:p w14:paraId="6ECC7B6D" w14:textId="77777777" w:rsidR="00DC49E4" w:rsidRDefault="00000000" w:rsidP="00DC49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0.90</w:t>
            </w:r>
          </w:p>
        </w:tc>
        <w:tc>
          <w:tcPr>
            <w:tcW w:w="1701" w:type="dxa"/>
            <w:vAlign w:val="center"/>
          </w:tcPr>
          <w:p w14:paraId="35A80075" w14:textId="77777777" w:rsidR="00DC49E4" w:rsidRDefault="00000000" w:rsidP="00DC49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722FB">
              <w:rPr>
                <w:rFonts w:ascii="Times New Roman" w:hAnsi="Times New Roman" w:cs="Times New Roman"/>
                <w:sz w:val="24"/>
              </w:rPr>
              <w:t>0.45</w:t>
            </w:r>
          </w:p>
        </w:tc>
        <w:tc>
          <w:tcPr>
            <w:tcW w:w="1371" w:type="dxa"/>
            <w:vAlign w:val="center"/>
          </w:tcPr>
          <w:p w14:paraId="092645B9" w14:textId="27A38029" w:rsidR="00DC49E4" w:rsidRDefault="00000000" w:rsidP="00DC49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[</w:t>
            </w:r>
            <w:r w:rsidR="006B5F12">
              <w:rPr>
                <w:rFonts w:ascii="Times New Roman" w:hAnsi="Times New Roman" w:cs="Times New Roman" w:hint="eastAsia"/>
                <w:sz w:val="24"/>
              </w:rPr>
              <w:t>18</w:t>
            </w:r>
            <w:r>
              <w:rPr>
                <w:rFonts w:ascii="Times New Roman" w:hAnsi="Times New Roman" w:cs="Times New Roman"/>
                <w:sz w:val="24"/>
              </w:rPr>
              <w:t>]</w:t>
            </w:r>
          </w:p>
        </w:tc>
      </w:tr>
      <w:tr w:rsidR="0050001F" w14:paraId="350B5E00" w14:textId="77777777" w:rsidTr="00491573">
        <w:trPr>
          <w:trHeight w:val="567"/>
        </w:trPr>
        <w:tc>
          <w:tcPr>
            <w:tcW w:w="2268" w:type="dxa"/>
            <w:vAlign w:val="center"/>
          </w:tcPr>
          <w:p w14:paraId="6628B9BB" w14:textId="77777777" w:rsidR="00DC49E4" w:rsidRDefault="00000000" w:rsidP="00DC49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1026E">
              <w:rPr>
                <w:rFonts w:ascii="Times New Roman" w:hAnsi="Times New Roman" w:cs="Times New Roman"/>
                <w:sz w:val="24"/>
              </w:rPr>
              <w:t>NPP-70</w:t>
            </w:r>
          </w:p>
        </w:tc>
        <w:tc>
          <w:tcPr>
            <w:tcW w:w="1701" w:type="dxa"/>
            <w:vAlign w:val="center"/>
          </w:tcPr>
          <w:p w14:paraId="436A39DD" w14:textId="77777777" w:rsidR="00DC49E4" w:rsidRDefault="00000000" w:rsidP="00DC49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0.1 M KOH</w:t>
            </w:r>
          </w:p>
        </w:tc>
        <w:tc>
          <w:tcPr>
            <w:tcW w:w="1985" w:type="dxa"/>
            <w:vAlign w:val="center"/>
          </w:tcPr>
          <w:p w14:paraId="5D3AA195" w14:textId="77777777" w:rsidR="00DC49E4" w:rsidRDefault="00000000" w:rsidP="00DC49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0.85</w:t>
            </w:r>
          </w:p>
        </w:tc>
        <w:tc>
          <w:tcPr>
            <w:tcW w:w="1701" w:type="dxa"/>
            <w:vAlign w:val="center"/>
          </w:tcPr>
          <w:p w14:paraId="2D55CA37" w14:textId="77777777" w:rsidR="00DC49E4" w:rsidRDefault="00000000" w:rsidP="00DC49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1.0092</w:t>
            </w:r>
          </w:p>
        </w:tc>
        <w:tc>
          <w:tcPr>
            <w:tcW w:w="1371" w:type="dxa"/>
            <w:vAlign w:val="center"/>
          </w:tcPr>
          <w:p w14:paraId="4F3B67D6" w14:textId="4A4C4976" w:rsidR="00DC49E4" w:rsidRDefault="00000000" w:rsidP="00DC49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[</w:t>
            </w:r>
            <w:r w:rsidR="006B5F12">
              <w:rPr>
                <w:rFonts w:ascii="Times New Roman" w:hAnsi="Times New Roman" w:cs="Times New Roman" w:hint="eastAsia"/>
                <w:sz w:val="24"/>
              </w:rPr>
              <w:t>19</w:t>
            </w:r>
            <w:r>
              <w:rPr>
                <w:rFonts w:ascii="Times New Roman" w:hAnsi="Times New Roman" w:cs="Times New Roman"/>
                <w:sz w:val="24"/>
              </w:rPr>
              <w:t>]</w:t>
            </w:r>
          </w:p>
        </w:tc>
      </w:tr>
      <w:tr w:rsidR="0050001F" w14:paraId="64295462" w14:textId="77777777" w:rsidTr="00491573">
        <w:trPr>
          <w:trHeight w:val="567"/>
        </w:trPr>
        <w:tc>
          <w:tcPr>
            <w:tcW w:w="2268" w:type="dxa"/>
            <w:vAlign w:val="center"/>
          </w:tcPr>
          <w:p w14:paraId="1021F700" w14:textId="77777777" w:rsidR="00DC49E4" w:rsidRDefault="00000000" w:rsidP="00DC49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1026E">
              <w:rPr>
                <w:rFonts w:ascii="Times New Roman" w:hAnsi="Times New Roman" w:cs="Times New Roman"/>
                <w:sz w:val="24"/>
              </w:rPr>
              <w:t>Pt</w:t>
            </w:r>
            <w:r w:rsidRPr="0061026E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  <w:r w:rsidRPr="0061026E">
              <w:rPr>
                <w:rFonts w:ascii="Times New Roman" w:hAnsi="Times New Roman" w:cs="Times New Roman"/>
                <w:sz w:val="24"/>
              </w:rPr>
              <w:t>Ni</w:t>
            </w:r>
            <w:r w:rsidRPr="0061026E">
              <w:rPr>
                <w:rFonts w:ascii="Times New Roman" w:hAnsi="Times New Roman" w:cs="Times New Roman"/>
                <w:sz w:val="24"/>
                <w:vertAlign w:val="subscript"/>
              </w:rPr>
              <w:t>1</w:t>
            </w:r>
            <w:r w:rsidRPr="0061026E">
              <w:rPr>
                <w:rFonts w:ascii="Times New Roman" w:hAnsi="Times New Roman" w:cs="Times New Roman"/>
                <w:sz w:val="24"/>
              </w:rPr>
              <w:t>@Pt/C</w:t>
            </w:r>
          </w:p>
        </w:tc>
        <w:tc>
          <w:tcPr>
            <w:tcW w:w="1701" w:type="dxa"/>
            <w:vAlign w:val="center"/>
          </w:tcPr>
          <w:p w14:paraId="020D7C0B" w14:textId="77777777" w:rsidR="00DC49E4" w:rsidRDefault="00000000" w:rsidP="00DC49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0.1 M KOH</w:t>
            </w:r>
          </w:p>
        </w:tc>
        <w:tc>
          <w:tcPr>
            <w:tcW w:w="1985" w:type="dxa"/>
            <w:vAlign w:val="center"/>
          </w:tcPr>
          <w:p w14:paraId="5A5C5895" w14:textId="77777777" w:rsidR="00DC49E4" w:rsidRDefault="00000000" w:rsidP="00DC49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0.9</w:t>
            </w:r>
            <w:r w:rsidR="00344599">
              <w:rPr>
                <w:rFonts w:ascii="Times New Roman" w:hAnsi="Times New Roman" w:cs="Times New Roman" w:hint="eastAsia"/>
                <w:sz w:val="24"/>
              </w:rPr>
              <w:t>0</w:t>
            </w:r>
          </w:p>
        </w:tc>
        <w:tc>
          <w:tcPr>
            <w:tcW w:w="1701" w:type="dxa"/>
            <w:vAlign w:val="center"/>
          </w:tcPr>
          <w:p w14:paraId="23BF3AE1" w14:textId="77777777" w:rsidR="00DC49E4" w:rsidRDefault="00000000" w:rsidP="00DC49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1026E">
              <w:rPr>
                <w:rFonts w:ascii="Times New Roman" w:hAnsi="Times New Roman" w:cs="Times New Roman"/>
                <w:sz w:val="24"/>
              </w:rPr>
              <w:t>1.424 ± 0.019</w:t>
            </w:r>
          </w:p>
        </w:tc>
        <w:tc>
          <w:tcPr>
            <w:tcW w:w="1371" w:type="dxa"/>
            <w:vAlign w:val="center"/>
          </w:tcPr>
          <w:p w14:paraId="7A427FAF" w14:textId="5CA5B368" w:rsidR="00DC49E4" w:rsidRDefault="00000000" w:rsidP="00DC49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[</w:t>
            </w:r>
            <w:r w:rsidR="006B5F12">
              <w:rPr>
                <w:rFonts w:ascii="Times New Roman" w:hAnsi="Times New Roman" w:cs="Times New Roman" w:hint="eastAsia"/>
                <w:sz w:val="24"/>
              </w:rPr>
              <w:t>20</w:t>
            </w:r>
            <w:r>
              <w:rPr>
                <w:rFonts w:ascii="Times New Roman" w:hAnsi="Times New Roman" w:cs="Times New Roman"/>
                <w:sz w:val="24"/>
              </w:rPr>
              <w:t>]</w:t>
            </w:r>
          </w:p>
        </w:tc>
      </w:tr>
      <w:tr w:rsidR="0050001F" w14:paraId="45F3F949" w14:textId="77777777" w:rsidTr="00491573">
        <w:trPr>
          <w:trHeight w:val="567"/>
        </w:trPr>
        <w:tc>
          <w:tcPr>
            <w:tcW w:w="2268" w:type="dxa"/>
            <w:vAlign w:val="center"/>
          </w:tcPr>
          <w:p w14:paraId="20971E87" w14:textId="77777777" w:rsidR="00DC49E4" w:rsidRDefault="00000000" w:rsidP="00DC49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 w:hint="eastAsia"/>
                <w:sz w:val="24"/>
              </w:rPr>
              <w:t>NiPP</w:t>
            </w:r>
            <w:proofErr w:type="spellEnd"/>
          </w:p>
        </w:tc>
        <w:tc>
          <w:tcPr>
            <w:tcW w:w="1701" w:type="dxa"/>
            <w:vAlign w:val="center"/>
          </w:tcPr>
          <w:p w14:paraId="607ADC3C" w14:textId="77777777" w:rsidR="00DC49E4" w:rsidRDefault="00000000" w:rsidP="00DC49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0.1 M KOH</w:t>
            </w:r>
          </w:p>
        </w:tc>
        <w:tc>
          <w:tcPr>
            <w:tcW w:w="1985" w:type="dxa"/>
            <w:vAlign w:val="center"/>
          </w:tcPr>
          <w:p w14:paraId="645FD6AA" w14:textId="77777777" w:rsidR="00DC49E4" w:rsidRDefault="00000000" w:rsidP="00DC49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0.85</w:t>
            </w:r>
          </w:p>
        </w:tc>
        <w:tc>
          <w:tcPr>
            <w:tcW w:w="1701" w:type="dxa"/>
            <w:vAlign w:val="center"/>
          </w:tcPr>
          <w:p w14:paraId="4BBB350A" w14:textId="77777777" w:rsidR="00884565" w:rsidRDefault="00000000" w:rsidP="0088456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5.0503</w:t>
            </w:r>
          </w:p>
        </w:tc>
        <w:tc>
          <w:tcPr>
            <w:tcW w:w="1371" w:type="dxa"/>
            <w:vAlign w:val="center"/>
          </w:tcPr>
          <w:p w14:paraId="67EE8F15" w14:textId="5180ECBB" w:rsidR="00DC49E4" w:rsidRDefault="00000000" w:rsidP="00DC49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[</w:t>
            </w:r>
            <w:r w:rsidR="006B5F12">
              <w:rPr>
                <w:rFonts w:ascii="Times New Roman" w:hAnsi="Times New Roman" w:cs="Times New Roman" w:hint="eastAsia"/>
                <w:sz w:val="24"/>
              </w:rPr>
              <w:t>21</w:t>
            </w:r>
            <w:r>
              <w:rPr>
                <w:rFonts w:ascii="Times New Roman" w:hAnsi="Times New Roman" w:cs="Times New Roman"/>
                <w:sz w:val="24"/>
              </w:rPr>
              <w:t>]</w:t>
            </w:r>
          </w:p>
        </w:tc>
      </w:tr>
      <w:tr w:rsidR="0050001F" w14:paraId="0E6543C4" w14:textId="77777777" w:rsidTr="00491573">
        <w:trPr>
          <w:trHeight w:val="567"/>
        </w:trPr>
        <w:tc>
          <w:tcPr>
            <w:tcW w:w="2268" w:type="dxa"/>
            <w:vAlign w:val="center"/>
          </w:tcPr>
          <w:p w14:paraId="3BAF4B7F" w14:textId="77777777" w:rsidR="004A1970" w:rsidRDefault="00000000" w:rsidP="00DC49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44599">
              <w:rPr>
                <w:rFonts w:ascii="Times New Roman" w:hAnsi="Times New Roman" w:cs="Times New Roman"/>
                <w:sz w:val="24"/>
              </w:rPr>
              <w:t>Ge-L</w:t>
            </w:r>
            <w:r w:rsidRPr="00344599">
              <w:rPr>
                <w:rFonts w:ascii="Times New Roman" w:hAnsi="Times New Roman" w:cs="Times New Roman"/>
                <w:sz w:val="24"/>
                <w:vertAlign w:val="subscript"/>
              </w:rPr>
              <w:t>10</w:t>
            </w:r>
            <w:r w:rsidRPr="00344599">
              <w:rPr>
                <w:rFonts w:ascii="Times New Roman" w:hAnsi="Times New Roman" w:cs="Times New Roman"/>
                <w:sz w:val="24"/>
              </w:rPr>
              <w:t>-PtZn@N-C</w:t>
            </w:r>
          </w:p>
        </w:tc>
        <w:tc>
          <w:tcPr>
            <w:tcW w:w="1701" w:type="dxa"/>
            <w:vAlign w:val="center"/>
          </w:tcPr>
          <w:p w14:paraId="4EF02924" w14:textId="77777777" w:rsidR="004A1970" w:rsidRDefault="00000000" w:rsidP="00DC49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0.1 M KOH</w:t>
            </w:r>
          </w:p>
        </w:tc>
        <w:tc>
          <w:tcPr>
            <w:tcW w:w="1985" w:type="dxa"/>
            <w:vAlign w:val="center"/>
          </w:tcPr>
          <w:p w14:paraId="6E673A65" w14:textId="77777777" w:rsidR="004A1970" w:rsidRDefault="00000000" w:rsidP="00DC49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0.90</w:t>
            </w:r>
          </w:p>
        </w:tc>
        <w:tc>
          <w:tcPr>
            <w:tcW w:w="1701" w:type="dxa"/>
            <w:vAlign w:val="center"/>
          </w:tcPr>
          <w:p w14:paraId="09381940" w14:textId="77777777" w:rsidR="004A1970" w:rsidRDefault="00000000" w:rsidP="00DC49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3.04</w:t>
            </w:r>
          </w:p>
        </w:tc>
        <w:tc>
          <w:tcPr>
            <w:tcW w:w="1371" w:type="dxa"/>
            <w:vAlign w:val="center"/>
          </w:tcPr>
          <w:p w14:paraId="482D56BC" w14:textId="56AE311D" w:rsidR="004A1970" w:rsidRDefault="00000000" w:rsidP="00DC49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[</w:t>
            </w:r>
            <w:r w:rsidR="006B5F12">
              <w:rPr>
                <w:rFonts w:ascii="Times New Roman" w:hAnsi="Times New Roman" w:cs="Times New Roman" w:hint="eastAsia"/>
                <w:sz w:val="24"/>
              </w:rPr>
              <w:t>22</w:t>
            </w:r>
            <w:r>
              <w:rPr>
                <w:rFonts w:ascii="Times New Roman" w:hAnsi="Times New Roman" w:cs="Times New Roman"/>
                <w:sz w:val="24"/>
              </w:rPr>
              <w:t>]</w:t>
            </w:r>
          </w:p>
        </w:tc>
      </w:tr>
      <w:tr w:rsidR="0050001F" w14:paraId="3DE01EA2" w14:textId="77777777" w:rsidTr="00491573">
        <w:trPr>
          <w:trHeight w:val="567"/>
        </w:trPr>
        <w:tc>
          <w:tcPr>
            <w:tcW w:w="2268" w:type="dxa"/>
            <w:vAlign w:val="center"/>
          </w:tcPr>
          <w:p w14:paraId="5DE56508" w14:textId="019AE657" w:rsidR="004A1970" w:rsidRDefault="00000000" w:rsidP="00DC49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AE2294">
              <w:rPr>
                <w:rFonts w:ascii="Times New Roman" w:hAnsi="Times New Roman" w:cs="Times New Roman"/>
                <w:sz w:val="24"/>
              </w:rPr>
              <w:t>PdPt</w:t>
            </w:r>
            <w:proofErr w:type="spellEnd"/>
            <w:r w:rsidR="008842F5">
              <w:rPr>
                <w:rFonts w:ascii="Times New Roman" w:hAnsi="Times New Roman" w:cs="Times New Roman"/>
                <w:sz w:val="24"/>
              </w:rPr>
              <w:t>–</w:t>
            </w:r>
            <w:proofErr w:type="spellStart"/>
            <w:r w:rsidRPr="00AE2294">
              <w:rPr>
                <w:rFonts w:ascii="Times New Roman" w:hAnsi="Times New Roman" w:cs="Times New Roman"/>
                <w:sz w:val="24"/>
              </w:rPr>
              <w:t>CoNi</w:t>
            </w:r>
            <w:proofErr w:type="spellEnd"/>
          </w:p>
        </w:tc>
        <w:tc>
          <w:tcPr>
            <w:tcW w:w="1701" w:type="dxa"/>
            <w:vAlign w:val="center"/>
          </w:tcPr>
          <w:p w14:paraId="4461D1E7" w14:textId="77777777" w:rsidR="004A1970" w:rsidRDefault="00000000" w:rsidP="00DC49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0.1 M KOH</w:t>
            </w:r>
          </w:p>
        </w:tc>
        <w:tc>
          <w:tcPr>
            <w:tcW w:w="1985" w:type="dxa"/>
            <w:vAlign w:val="center"/>
          </w:tcPr>
          <w:p w14:paraId="77BE5744" w14:textId="77777777" w:rsidR="004A1970" w:rsidRDefault="00000000" w:rsidP="00DC49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0.85</w:t>
            </w:r>
          </w:p>
        </w:tc>
        <w:tc>
          <w:tcPr>
            <w:tcW w:w="1701" w:type="dxa"/>
            <w:vAlign w:val="center"/>
          </w:tcPr>
          <w:p w14:paraId="5C26CF6D" w14:textId="77777777" w:rsidR="004A1970" w:rsidRDefault="00000000" w:rsidP="00DC49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3.250</w:t>
            </w:r>
          </w:p>
        </w:tc>
        <w:tc>
          <w:tcPr>
            <w:tcW w:w="1371" w:type="dxa"/>
            <w:vAlign w:val="center"/>
          </w:tcPr>
          <w:p w14:paraId="57F06F06" w14:textId="1BCA2AAE" w:rsidR="004A1970" w:rsidRDefault="00000000" w:rsidP="00DC49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[</w:t>
            </w:r>
            <w:r w:rsidR="006B5F12">
              <w:rPr>
                <w:rFonts w:ascii="Times New Roman" w:hAnsi="Times New Roman" w:cs="Times New Roman" w:hint="eastAsia"/>
                <w:sz w:val="24"/>
              </w:rPr>
              <w:t>23</w:t>
            </w:r>
            <w:r>
              <w:rPr>
                <w:rFonts w:ascii="Times New Roman" w:hAnsi="Times New Roman" w:cs="Times New Roman"/>
                <w:sz w:val="24"/>
              </w:rPr>
              <w:t>]</w:t>
            </w:r>
          </w:p>
        </w:tc>
      </w:tr>
      <w:tr w:rsidR="0050001F" w14:paraId="295262AE" w14:textId="77777777" w:rsidTr="00491573">
        <w:trPr>
          <w:trHeight w:val="567"/>
        </w:trPr>
        <w:tc>
          <w:tcPr>
            <w:tcW w:w="2268" w:type="dxa"/>
            <w:tcBorders>
              <w:bottom w:val="single" w:sz="12" w:space="0" w:color="auto"/>
            </w:tcBorders>
            <w:vAlign w:val="center"/>
          </w:tcPr>
          <w:p w14:paraId="5A040471" w14:textId="77777777" w:rsidR="00DC49E4" w:rsidRDefault="00000000" w:rsidP="00DC49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5D553C">
              <w:rPr>
                <w:rFonts w:ascii="Times New Roman" w:hAnsi="Times New Roman" w:cs="Times New Roman"/>
                <w:sz w:val="24"/>
              </w:rPr>
              <w:t>Pt@Co</w:t>
            </w:r>
            <w:proofErr w:type="spellEnd"/>
          </w:p>
        </w:tc>
        <w:tc>
          <w:tcPr>
            <w:tcW w:w="1701" w:type="dxa"/>
            <w:tcBorders>
              <w:bottom w:val="single" w:sz="12" w:space="0" w:color="auto"/>
            </w:tcBorders>
            <w:vAlign w:val="center"/>
          </w:tcPr>
          <w:p w14:paraId="672B49DA" w14:textId="77777777" w:rsidR="00DC49E4" w:rsidRDefault="00000000" w:rsidP="00DC49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0.1 M KOH</w:t>
            </w:r>
          </w:p>
        </w:tc>
        <w:tc>
          <w:tcPr>
            <w:tcW w:w="1985" w:type="dxa"/>
            <w:tcBorders>
              <w:bottom w:val="single" w:sz="12" w:space="0" w:color="auto"/>
            </w:tcBorders>
            <w:vAlign w:val="center"/>
          </w:tcPr>
          <w:p w14:paraId="02BD1221" w14:textId="77777777" w:rsidR="00DC49E4" w:rsidRDefault="00000000" w:rsidP="00DC49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0.85</w:t>
            </w:r>
          </w:p>
        </w:tc>
        <w:tc>
          <w:tcPr>
            <w:tcW w:w="1701" w:type="dxa"/>
            <w:tcBorders>
              <w:bottom w:val="single" w:sz="12" w:space="0" w:color="auto"/>
            </w:tcBorders>
            <w:vAlign w:val="center"/>
          </w:tcPr>
          <w:p w14:paraId="2A6D3EFA" w14:textId="77777777" w:rsidR="00DC49E4" w:rsidRDefault="00000000" w:rsidP="00DC49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0.817</w:t>
            </w:r>
          </w:p>
        </w:tc>
        <w:tc>
          <w:tcPr>
            <w:tcW w:w="1371" w:type="dxa"/>
            <w:tcBorders>
              <w:bottom w:val="single" w:sz="12" w:space="0" w:color="auto"/>
            </w:tcBorders>
            <w:vAlign w:val="center"/>
          </w:tcPr>
          <w:p w14:paraId="3C15BF22" w14:textId="6F90C3A4" w:rsidR="00DC49E4" w:rsidRDefault="00000000" w:rsidP="00DC49E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[</w:t>
            </w:r>
            <w:r w:rsidR="006B5F12">
              <w:rPr>
                <w:rFonts w:ascii="Times New Roman" w:hAnsi="Times New Roman" w:cs="Times New Roman" w:hint="eastAsia"/>
                <w:sz w:val="24"/>
              </w:rPr>
              <w:t>24</w:t>
            </w:r>
            <w:r>
              <w:rPr>
                <w:rFonts w:ascii="Times New Roman" w:hAnsi="Times New Roman" w:cs="Times New Roman"/>
                <w:sz w:val="24"/>
              </w:rPr>
              <w:t>]</w:t>
            </w:r>
          </w:p>
        </w:tc>
      </w:tr>
    </w:tbl>
    <w:p w14:paraId="58A07331" w14:textId="77777777" w:rsidR="003D4A0B" w:rsidRDefault="003D4A0B" w:rsidP="003D4A0B">
      <w:pPr>
        <w:jc w:val="both"/>
        <w:rPr>
          <w:rFonts w:ascii="Times New Roman" w:hAnsi="Times New Roman" w:cs="Times New Roman"/>
          <w:sz w:val="24"/>
        </w:rPr>
      </w:pPr>
    </w:p>
    <w:p w14:paraId="1E7011AB" w14:textId="77777777" w:rsidR="00545A99" w:rsidRDefault="00000000" w:rsidP="00545A99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 xml:space="preserve">* </w:t>
      </w:r>
      <w:r w:rsidRPr="00993496">
        <w:rPr>
          <w:rFonts w:ascii="Times New Roman" w:hAnsi="Times New Roman" w:cs="Times New Roman"/>
          <w:sz w:val="24"/>
        </w:rPr>
        <w:t xml:space="preserve">Source numbers correspond to the </w:t>
      </w:r>
      <w:r w:rsidRPr="00F07FB7">
        <w:rPr>
          <w:rFonts w:ascii="Times New Roman" w:hAnsi="Times New Roman" w:cs="Times New Roman"/>
          <w:sz w:val="24"/>
        </w:rPr>
        <w:t xml:space="preserve">Supplementary </w:t>
      </w:r>
      <w:r w:rsidR="004410C5">
        <w:rPr>
          <w:rFonts w:ascii="Times New Roman" w:hAnsi="Times New Roman" w:cs="Times New Roman" w:hint="eastAsia"/>
          <w:sz w:val="24"/>
        </w:rPr>
        <w:t>r</w:t>
      </w:r>
      <w:r w:rsidRPr="00F07FB7">
        <w:rPr>
          <w:rFonts w:ascii="Times New Roman" w:hAnsi="Times New Roman" w:cs="Times New Roman"/>
          <w:sz w:val="24"/>
        </w:rPr>
        <w:t>eferences</w:t>
      </w:r>
      <w:r w:rsidRPr="00993496">
        <w:rPr>
          <w:rFonts w:ascii="Times New Roman" w:hAnsi="Times New Roman" w:cs="Times New Roman"/>
          <w:sz w:val="24"/>
        </w:rPr>
        <w:t xml:space="preserve"> section</w:t>
      </w:r>
    </w:p>
    <w:p w14:paraId="4C62920E" w14:textId="77777777" w:rsidR="000576B3" w:rsidRDefault="00000000" w:rsidP="009B429E">
      <w:pPr>
        <w:jc w:val="both"/>
        <w:rPr>
          <w:rFonts w:ascii="Times New Roman" w:hAnsi="Times New Roman" w:cs="Times New Roman"/>
          <w:sz w:val="24"/>
          <w:szCs w:val="28"/>
        </w:rPr>
        <w:sectPr w:rsidR="000576B3" w:rsidSect="004A0222">
          <w:pgSz w:w="11906" w:h="16838"/>
          <w:pgMar w:top="1701" w:right="1440" w:bottom="1440" w:left="1440" w:header="1077" w:footer="1021" w:gutter="0"/>
          <w:cols w:space="425"/>
          <w:docGrid w:linePitch="360"/>
        </w:sectPr>
      </w:pPr>
      <w:r>
        <w:rPr>
          <w:rFonts w:ascii="Times New Roman" w:hAnsi="Times New Roman" w:cs="Times New Roman"/>
          <w:sz w:val="24"/>
          <w:szCs w:val="28"/>
        </w:rPr>
        <w:br w:type="page"/>
      </w:r>
    </w:p>
    <w:p w14:paraId="7C8A011E" w14:textId="25C622A7" w:rsidR="000576B3" w:rsidRDefault="00000000" w:rsidP="000576B3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5D7967"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Supplementary </w:t>
      </w:r>
      <w:r w:rsidRPr="00EB1DA7">
        <w:rPr>
          <w:rFonts w:ascii="Times New Roman" w:hAnsi="Times New Roman" w:cs="Times New Roman"/>
          <w:b/>
          <w:bCs/>
          <w:sz w:val="32"/>
          <w:szCs w:val="32"/>
        </w:rPr>
        <w:t xml:space="preserve">Table </w:t>
      </w:r>
      <w:r w:rsidR="00636479">
        <w:rPr>
          <w:rFonts w:ascii="Times New Roman" w:hAnsi="Times New Roman" w:cs="Times New Roman"/>
          <w:b/>
          <w:bCs/>
          <w:sz w:val="32"/>
          <w:szCs w:val="32"/>
        </w:rPr>
        <w:t>3</w:t>
      </w:r>
      <w:r w:rsidRPr="00EB1DA7">
        <w:rPr>
          <w:rFonts w:ascii="Times New Roman" w:hAnsi="Times New Roman" w:cs="Times New Roman"/>
          <w:b/>
          <w:bCs/>
          <w:sz w:val="32"/>
          <w:szCs w:val="32"/>
        </w:rPr>
        <w:t xml:space="preserve">. </w:t>
      </w:r>
      <w:r w:rsidRPr="00806A4B">
        <w:rPr>
          <w:rFonts w:ascii="Times New Roman" w:hAnsi="Times New Roman" w:cs="Times New Roman"/>
          <w:b/>
          <w:bCs/>
          <w:sz w:val="32"/>
          <w:szCs w:val="32"/>
        </w:rPr>
        <w:t xml:space="preserve">Comparison of TOF values of RI-SAC with </w:t>
      </w:r>
      <w:r w:rsidR="00BD5CF6">
        <w:rPr>
          <w:rFonts w:ascii="Times New Roman" w:hAnsi="Times New Roman" w:cs="Times New Roman"/>
          <w:b/>
          <w:bCs/>
          <w:sz w:val="32"/>
          <w:szCs w:val="32"/>
        </w:rPr>
        <w:t xml:space="preserve">those of </w:t>
      </w:r>
      <w:r w:rsidRPr="00806A4B">
        <w:rPr>
          <w:rFonts w:ascii="Times New Roman" w:hAnsi="Times New Roman" w:cs="Times New Roman"/>
          <w:b/>
          <w:bCs/>
          <w:sz w:val="32"/>
          <w:szCs w:val="32"/>
        </w:rPr>
        <w:t>previously reported Pt-based catalysts</w:t>
      </w:r>
    </w:p>
    <w:p w14:paraId="5559DA87" w14:textId="77777777" w:rsidR="000576B3" w:rsidRPr="00806A4B" w:rsidRDefault="000576B3" w:rsidP="000576B3">
      <w:pPr>
        <w:jc w:val="both"/>
        <w:rPr>
          <w:rFonts w:ascii="Times New Roman" w:hAnsi="Times New Roman" w:cs="Times New Roman"/>
          <w:sz w:val="24"/>
        </w:rPr>
      </w:pPr>
    </w:p>
    <w:tbl>
      <w:tblPr>
        <w:tblStyle w:val="a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4"/>
        <w:gridCol w:w="1057"/>
        <w:gridCol w:w="1156"/>
        <w:gridCol w:w="1277"/>
        <w:gridCol w:w="2800"/>
        <w:gridCol w:w="4290"/>
        <w:gridCol w:w="1271"/>
        <w:gridCol w:w="942"/>
      </w:tblGrid>
      <w:tr w:rsidR="0050001F" w14:paraId="4EB5C23B" w14:textId="77777777" w:rsidTr="00F616A5">
        <w:trPr>
          <w:trHeight w:val="567"/>
        </w:trPr>
        <w:tc>
          <w:tcPr>
            <w:tcW w:w="330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732145FB" w14:textId="77777777" w:rsidR="00FD3F50" w:rsidRPr="00FD3F50" w:rsidRDefault="00000000" w:rsidP="00FD3F5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FD3F50">
              <w:rPr>
                <w:rFonts w:ascii="Times New Roman" w:hAnsi="Times New Roman" w:cs="Times New Roman"/>
                <w:b/>
                <w:bCs/>
                <w:sz w:val="24"/>
              </w:rPr>
              <w:t>Metal</w:t>
            </w:r>
          </w:p>
        </w:tc>
        <w:tc>
          <w:tcPr>
            <w:tcW w:w="386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5E869F53" w14:textId="77777777" w:rsidR="00FD3F50" w:rsidRPr="00FD3F50" w:rsidRDefault="00000000" w:rsidP="00FD3F5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FD3F50">
              <w:rPr>
                <w:rFonts w:ascii="Times New Roman" w:hAnsi="Times New Roman" w:cs="Times New Roman"/>
                <w:b/>
                <w:bCs/>
                <w:sz w:val="24"/>
              </w:rPr>
              <w:t>Support</w:t>
            </w:r>
          </w:p>
        </w:tc>
        <w:tc>
          <w:tcPr>
            <w:tcW w:w="422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6D9B17C7" w14:textId="77777777" w:rsidR="00FD3F50" w:rsidRPr="00FD3F50" w:rsidRDefault="00000000" w:rsidP="00FD3F5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FD3F50">
              <w:rPr>
                <w:rFonts w:ascii="Times New Roman" w:hAnsi="Times New Roman" w:cs="Times New Roman"/>
                <w:b/>
                <w:bCs/>
                <w:sz w:val="24"/>
              </w:rPr>
              <w:t>Scale</w:t>
            </w:r>
          </w:p>
        </w:tc>
        <w:tc>
          <w:tcPr>
            <w:tcW w:w="466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71EC2B52" w14:textId="77777777" w:rsidR="00FD3F50" w:rsidRPr="00FD3F50" w:rsidRDefault="00000000" w:rsidP="00FD3F5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FD3F50">
              <w:rPr>
                <w:rFonts w:ascii="Times New Roman" w:hAnsi="Times New Roman" w:cs="Times New Roman"/>
                <w:b/>
                <w:bCs/>
                <w:sz w:val="24"/>
              </w:rPr>
              <w:t>Lo</w:t>
            </w:r>
            <w:r w:rsidR="0055528B">
              <w:rPr>
                <w:rFonts w:ascii="Times New Roman" w:hAnsi="Times New Roman" w:cs="Times New Roman"/>
                <w:b/>
                <w:bCs/>
                <w:sz w:val="24"/>
              </w:rPr>
              <w:t>a</w:t>
            </w:r>
            <w:r w:rsidRPr="00FD3F50">
              <w:rPr>
                <w:rFonts w:ascii="Times New Roman" w:hAnsi="Times New Roman" w:cs="Times New Roman"/>
                <w:b/>
                <w:bCs/>
                <w:sz w:val="24"/>
              </w:rPr>
              <w:t>ding</w:t>
            </w:r>
          </w:p>
        </w:tc>
        <w:tc>
          <w:tcPr>
            <w:tcW w:w="1022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0C46D6B6" w14:textId="08979A32" w:rsidR="00FD3F50" w:rsidRPr="00FD3F50" w:rsidRDefault="00000000" w:rsidP="00FD3F5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M</w:t>
            </w:r>
            <w:r w:rsidRPr="00FD3F50">
              <w:rPr>
                <w:rFonts w:ascii="Times New Roman" w:hAnsi="Times New Roman" w:cs="Times New Roman"/>
                <w:b/>
                <w:bCs/>
                <w:sz w:val="24"/>
              </w:rPr>
              <w:t>ethods</w:t>
            </w:r>
          </w:p>
        </w:tc>
        <w:tc>
          <w:tcPr>
            <w:tcW w:w="1566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14A7C994" w14:textId="2E83592B" w:rsidR="00FD3F50" w:rsidRPr="00FD3F50" w:rsidRDefault="00000000" w:rsidP="00FD3F5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A</w:t>
            </w:r>
            <w:r w:rsidRPr="00FD3F50">
              <w:rPr>
                <w:rFonts w:ascii="Times New Roman" w:hAnsi="Times New Roman" w:cs="Times New Roman"/>
                <w:b/>
                <w:bCs/>
                <w:sz w:val="24"/>
              </w:rPr>
              <w:t>pplication</w:t>
            </w:r>
          </w:p>
        </w:tc>
        <w:tc>
          <w:tcPr>
            <w:tcW w:w="464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03ECF4DB" w14:textId="77777777" w:rsidR="00FD3F50" w:rsidRPr="00FD3F50" w:rsidRDefault="00000000" w:rsidP="00FD3F5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FD3F50">
              <w:rPr>
                <w:rFonts w:ascii="Times New Roman" w:hAnsi="Times New Roman" w:cs="Times New Roman"/>
                <w:b/>
                <w:bCs/>
                <w:sz w:val="24"/>
              </w:rPr>
              <w:t>Note</w:t>
            </w:r>
          </w:p>
        </w:tc>
        <w:tc>
          <w:tcPr>
            <w:tcW w:w="344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347A30FA" w14:textId="77777777" w:rsidR="00FD3F50" w:rsidRPr="00FD3F50" w:rsidRDefault="00000000" w:rsidP="00FD3F5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FD3F50">
              <w:rPr>
                <w:rFonts w:ascii="Times New Roman" w:hAnsi="Times New Roman" w:cs="Times New Roman" w:hint="eastAsia"/>
                <w:b/>
                <w:bCs/>
                <w:sz w:val="24"/>
              </w:rPr>
              <w:t>Source</w:t>
            </w:r>
          </w:p>
        </w:tc>
      </w:tr>
      <w:tr w:rsidR="0050001F" w14:paraId="61045177" w14:textId="77777777" w:rsidTr="00D816E8">
        <w:trPr>
          <w:trHeight w:val="567"/>
        </w:trPr>
        <w:tc>
          <w:tcPr>
            <w:tcW w:w="330" w:type="pct"/>
            <w:tcBorders>
              <w:top w:val="single" w:sz="4" w:space="0" w:color="auto"/>
            </w:tcBorders>
            <w:vAlign w:val="center"/>
          </w:tcPr>
          <w:p w14:paraId="2DE9425A" w14:textId="77777777" w:rsidR="00FD3F50" w:rsidRDefault="00000000" w:rsidP="00FD3F5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44709">
              <w:rPr>
                <w:rFonts w:ascii="Times New Roman" w:hAnsi="Times New Roman" w:cs="Times New Roman"/>
                <w:sz w:val="24"/>
              </w:rPr>
              <w:t>Pd</w:t>
            </w:r>
          </w:p>
        </w:tc>
        <w:tc>
          <w:tcPr>
            <w:tcW w:w="386" w:type="pct"/>
            <w:tcBorders>
              <w:top w:val="single" w:sz="4" w:space="0" w:color="auto"/>
            </w:tcBorders>
            <w:vAlign w:val="center"/>
          </w:tcPr>
          <w:p w14:paraId="68A34644" w14:textId="77777777" w:rsidR="00FD3F50" w:rsidRDefault="00000000" w:rsidP="00FD3F5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F44709">
              <w:rPr>
                <w:rFonts w:ascii="Times New Roman" w:hAnsi="Times New Roman" w:cs="Times New Roman"/>
                <w:sz w:val="24"/>
              </w:rPr>
              <w:t>ZnO</w:t>
            </w:r>
            <w:proofErr w:type="spellEnd"/>
          </w:p>
        </w:tc>
        <w:tc>
          <w:tcPr>
            <w:tcW w:w="422" w:type="pct"/>
            <w:tcBorders>
              <w:top w:val="single" w:sz="4" w:space="0" w:color="auto"/>
            </w:tcBorders>
            <w:vAlign w:val="center"/>
          </w:tcPr>
          <w:p w14:paraId="5ACB9B28" w14:textId="77777777" w:rsidR="00FD3F50" w:rsidRDefault="00000000" w:rsidP="00FD3F5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~1</w:t>
            </w:r>
            <w:r w:rsidRPr="00F44709">
              <w:rPr>
                <w:rFonts w:ascii="Times New Roman" w:hAnsi="Times New Roman" w:cs="Times New Roman" w:hint="eastAsia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k</w:t>
            </w:r>
            <w:r w:rsidRPr="00F44709">
              <w:rPr>
                <w:rFonts w:ascii="Times New Roman" w:hAnsi="Times New Roman" w:cs="Times New Roman"/>
                <w:sz w:val="24"/>
              </w:rPr>
              <w:t>g</w:t>
            </w:r>
          </w:p>
        </w:tc>
        <w:tc>
          <w:tcPr>
            <w:tcW w:w="466" w:type="pct"/>
            <w:tcBorders>
              <w:top w:val="single" w:sz="4" w:space="0" w:color="auto"/>
            </w:tcBorders>
            <w:vAlign w:val="center"/>
          </w:tcPr>
          <w:p w14:paraId="500C426B" w14:textId="77777777" w:rsidR="00FD3F50" w:rsidRDefault="00000000" w:rsidP="00FD3F5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44709">
              <w:rPr>
                <w:rFonts w:ascii="Times New Roman" w:hAnsi="Times New Roman" w:cs="Times New Roman" w:hint="eastAsia"/>
                <w:sz w:val="24"/>
              </w:rPr>
              <w:t xml:space="preserve">0.25 </w:t>
            </w:r>
            <w:proofErr w:type="spellStart"/>
            <w:r w:rsidRPr="00F44709">
              <w:rPr>
                <w:rFonts w:ascii="Times New Roman" w:hAnsi="Times New Roman" w:cs="Times New Roman"/>
                <w:sz w:val="24"/>
              </w:rPr>
              <w:t>wt</w:t>
            </w:r>
            <w:proofErr w:type="spellEnd"/>
            <w:r w:rsidRPr="00F44709">
              <w:rPr>
                <w:rFonts w:ascii="Times New Roman" w:hAnsi="Times New Roman" w:cs="Times New Roman"/>
                <w:sz w:val="24"/>
              </w:rPr>
              <w:t>%</w:t>
            </w:r>
          </w:p>
        </w:tc>
        <w:tc>
          <w:tcPr>
            <w:tcW w:w="1022" w:type="pct"/>
            <w:tcBorders>
              <w:top w:val="single" w:sz="4" w:space="0" w:color="auto"/>
            </w:tcBorders>
            <w:vAlign w:val="center"/>
          </w:tcPr>
          <w:p w14:paraId="015CEA80" w14:textId="00009DFE" w:rsidR="00FD3F50" w:rsidRDefault="00000000" w:rsidP="00FD3F50">
            <w:pPr>
              <w:widowControl/>
              <w:wordWrap/>
              <w:autoSpaceDE/>
              <w:autoSpaceDN/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44709">
              <w:rPr>
                <w:rFonts w:ascii="Times New Roman" w:hAnsi="Times New Roman" w:cs="Times New Roman"/>
                <w:sz w:val="24"/>
              </w:rPr>
              <w:t>Ball-</w:t>
            </w:r>
            <w:r w:rsidR="0055528B">
              <w:rPr>
                <w:rFonts w:ascii="Times New Roman" w:hAnsi="Times New Roman" w:cs="Times New Roman"/>
                <w:sz w:val="24"/>
              </w:rPr>
              <w:t>m</w:t>
            </w:r>
            <w:r w:rsidRPr="00F44709">
              <w:rPr>
                <w:rFonts w:ascii="Times New Roman" w:hAnsi="Times New Roman" w:cs="Times New Roman"/>
                <w:sz w:val="24"/>
              </w:rPr>
              <w:t>illing,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F44709">
              <w:rPr>
                <w:rFonts w:ascii="Times New Roman" w:hAnsi="Times New Roman" w:cs="Times New Roman"/>
                <w:sz w:val="24"/>
              </w:rPr>
              <w:t>calcination</w:t>
            </w:r>
          </w:p>
        </w:tc>
        <w:tc>
          <w:tcPr>
            <w:tcW w:w="1566" w:type="pct"/>
            <w:tcBorders>
              <w:top w:val="single" w:sz="4" w:space="0" w:color="auto"/>
            </w:tcBorders>
            <w:vAlign w:val="center"/>
          </w:tcPr>
          <w:p w14:paraId="649CEBFE" w14:textId="4F30C337" w:rsidR="00FD3F50" w:rsidRDefault="00000000" w:rsidP="00FD3F5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44709">
              <w:rPr>
                <w:rFonts w:ascii="Times New Roman" w:hAnsi="Times New Roman" w:cs="Times New Roman"/>
                <w:sz w:val="24"/>
              </w:rPr>
              <w:t xml:space="preserve">Selective </w:t>
            </w:r>
            <w:r w:rsidR="0055528B">
              <w:rPr>
                <w:rFonts w:ascii="Times New Roman" w:hAnsi="Times New Roman" w:cs="Times New Roman"/>
                <w:sz w:val="24"/>
              </w:rPr>
              <w:t>d</w:t>
            </w:r>
            <w:r w:rsidRPr="00F44709">
              <w:rPr>
                <w:rFonts w:ascii="Times New Roman" w:hAnsi="Times New Roman" w:cs="Times New Roman"/>
                <w:sz w:val="24"/>
              </w:rPr>
              <w:t xml:space="preserve">ehydrogenation </w:t>
            </w:r>
            <w:r w:rsidR="0055528B">
              <w:rPr>
                <w:rFonts w:ascii="Times New Roman" w:hAnsi="Times New Roman" w:cs="Times New Roman"/>
                <w:sz w:val="24"/>
              </w:rPr>
              <w:t>r</w:t>
            </w:r>
            <w:r w:rsidRPr="00F44709">
              <w:rPr>
                <w:rFonts w:ascii="Times New Roman" w:hAnsi="Times New Roman" w:cs="Times New Roman"/>
                <w:sz w:val="24"/>
              </w:rPr>
              <w:t xml:space="preserve">eaction of </w:t>
            </w:r>
            <w:r w:rsidR="0055528B">
              <w:rPr>
                <w:rFonts w:ascii="Times New Roman" w:hAnsi="Times New Roman" w:cs="Times New Roman"/>
                <w:sz w:val="24"/>
              </w:rPr>
              <w:t>p</w:t>
            </w:r>
            <w:r w:rsidRPr="00F44709">
              <w:rPr>
                <w:rFonts w:ascii="Times New Roman" w:hAnsi="Times New Roman" w:cs="Times New Roman"/>
                <w:sz w:val="24"/>
              </w:rPr>
              <w:t>henylacetylene</w:t>
            </w:r>
          </w:p>
        </w:tc>
        <w:tc>
          <w:tcPr>
            <w:tcW w:w="464" w:type="pct"/>
            <w:tcBorders>
              <w:top w:val="single" w:sz="4" w:space="0" w:color="auto"/>
            </w:tcBorders>
            <w:vAlign w:val="center"/>
          </w:tcPr>
          <w:p w14:paraId="731651A7" w14:textId="77777777" w:rsidR="00FD3F50" w:rsidRDefault="00000000" w:rsidP="00FD3F5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44709">
              <w:rPr>
                <w:rFonts w:ascii="Times New Roman" w:hAnsi="Times New Roman" w:cs="Times New Roman"/>
                <w:sz w:val="24"/>
              </w:rPr>
              <w:t>batch</w:t>
            </w:r>
          </w:p>
        </w:tc>
        <w:tc>
          <w:tcPr>
            <w:tcW w:w="344" w:type="pct"/>
            <w:tcBorders>
              <w:top w:val="single" w:sz="4" w:space="0" w:color="auto"/>
            </w:tcBorders>
            <w:vAlign w:val="center"/>
          </w:tcPr>
          <w:p w14:paraId="3A476BEE" w14:textId="41A6B4FA" w:rsidR="00FD3F50" w:rsidRPr="00F44709" w:rsidRDefault="00000000" w:rsidP="00FD3F5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[</w:t>
            </w:r>
            <w:r w:rsidR="006B5F12">
              <w:rPr>
                <w:rFonts w:ascii="Times New Roman" w:hAnsi="Times New Roman" w:cs="Times New Roman" w:hint="eastAsia"/>
                <w:sz w:val="24"/>
              </w:rPr>
              <w:t>25</w:t>
            </w:r>
            <w:r>
              <w:rPr>
                <w:rFonts w:ascii="Times New Roman" w:hAnsi="Times New Roman" w:cs="Times New Roman"/>
                <w:sz w:val="24"/>
              </w:rPr>
              <w:t>]</w:t>
            </w:r>
          </w:p>
        </w:tc>
      </w:tr>
      <w:tr w:rsidR="0050001F" w14:paraId="30043048" w14:textId="77777777" w:rsidTr="00D816E8">
        <w:trPr>
          <w:trHeight w:val="567"/>
        </w:trPr>
        <w:tc>
          <w:tcPr>
            <w:tcW w:w="330" w:type="pct"/>
            <w:vAlign w:val="center"/>
          </w:tcPr>
          <w:p w14:paraId="7DB6316C" w14:textId="77777777" w:rsidR="00FD3F50" w:rsidRDefault="00000000" w:rsidP="00FD3F5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Pd</w:t>
            </w:r>
          </w:p>
        </w:tc>
        <w:tc>
          <w:tcPr>
            <w:tcW w:w="386" w:type="pct"/>
            <w:vAlign w:val="center"/>
          </w:tcPr>
          <w:p w14:paraId="5192EB5A" w14:textId="77777777" w:rsidR="00FD3F50" w:rsidRDefault="00000000" w:rsidP="00FD3F5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44709">
              <w:rPr>
                <w:rFonts w:ascii="Times New Roman" w:hAnsi="Times New Roman" w:cs="Times New Roman"/>
                <w:sz w:val="24"/>
              </w:rPr>
              <w:t>Fe</w:t>
            </w:r>
            <w:r w:rsidRPr="00F44709">
              <w:rPr>
                <w:rFonts w:ascii="Times New Roman" w:hAnsi="Times New Roman" w:cs="Times New Roman"/>
                <w:sz w:val="24"/>
                <w:vertAlign w:val="subscript"/>
              </w:rPr>
              <w:t>2</w:t>
            </w:r>
            <w:r w:rsidRPr="00F44709">
              <w:rPr>
                <w:rFonts w:ascii="Times New Roman" w:hAnsi="Times New Roman" w:cs="Times New Roman"/>
                <w:sz w:val="24"/>
              </w:rPr>
              <w:t>O</w:t>
            </w:r>
            <w:r w:rsidRPr="00F44709">
              <w:rPr>
                <w:rFonts w:ascii="Times New Roman" w:hAnsi="Times New Roman" w:cs="Times New Roman"/>
                <w:sz w:val="24"/>
                <w:vertAlign w:val="subscript"/>
              </w:rPr>
              <w:t>3</w:t>
            </w:r>
          </w:p>
        </w:tc>
        <w:tc>
          <w:tcPr>
            <w:tcW w:w="422" w:type="pct"/>
            <w:vAlign w:val="center"/>
          </w:tcPr>
          <w:p w14:paraId="0C5BC3ED" w14:textId="77777777" w:rsidR="00FD3F50" w:rsidRDefault="00000000" w:rsidP="00FD3F5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~1 kg</w:t>
            </w:r>
          </w:p>
        </w:tc>
        <w:tc>
          <w:tcPr>
            <w:tcW w:w="466" w:type="pct"/>
            <w:vAlign w:val="center"/>
          </w:tcPr>
          <w:p w14:paraId="3778019D" w14:textId="77777777" w:rsidR="00FD3F50" w:rsidRDefault="00000000" w:rsidP="00FD3F5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 xml:space="preserve">0.2 </w:t>
            </w:r>
            <w:proofErr w:type="spellStart"/>
            <w:r>
              <w:rPr>
                <w:rFonts w:ascii="Times New Roman" w:hAnsi="Times New Roman" w:cs="Times New Roman" w:hint="eastAsia"/>
                <w:sz w:val="24"/>
              </w:rPr>
              <w:t>wt</w:t>
            </w:r>
            <w:proofErr w:type="spellEnd"/>
            <w:r>
              <w:rPr>
                <w:rFonts w:ascii="Times New Roman" w:hAnsi="Times New Roman" w:cs="Times New Roman" w:hint="eastAsia"/>
                <w:sz w:val="24"/>
              </w:rPr>
              <w:t>%</w:t>
            </w:r>
          </w:p>
        </w:tc>
        <w:tc>
          <w:tcPr>
            <w:tcW w:w="1022" w:type="pct"/>
            <w:vAlign w:val="center"/>
          </w:tcPr>
          <w:p w14:paraId="11E2A573" w14:textId="1CBE0530" w:rsidR="00FD3F50" w:rsidRDefault="00000000" w:rsidP="00FD3F50">
            <w:pPr>
              <w:widowControl/>
              <w:wordWrap/>
              <w:autoSpaceDE/>
              <w:autoSpaceDN/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44709">
              <w:rPr>
                <w:rFonts w:ascii="Times New Roman" w:hAnsi="Times New Roman" w:cs="Times New Roman"/>
                <w:sz w:val="24"/>
              </w:rPr>
              <w:t>Ball-</w:t>
            </w:r>
            <w:r w:rsidR="0055528B">
              <w:rPr>
                <w:rFonts w:ascii="Times New Roman" w:hAnsi="Times New Roman" w:cs="Times New Roman"/>
                <w:sz w:val="24"/>
              </w:rPr>
              <w:t>m</w:t>
            </w:r>
            <w:r w:rsidRPr="00F44709">
              <w:rPr>
                <w:rFonts w:ascii="Times New Roman" w:hAnsi="Times New Roman" w:cs="Times New Roman"/>
                <w:sz w:val="24"/>
              </w:rPr>
              <w:t>illing,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F44709">
              <w:rPr>
                <w:rFonts w:ascii="Times New Roman" w:hAnsi="Times New Roman" w:cs="Times New Roman"/>
                <w:sz w:val="24"/>
              </w:rPr>
              <w:t>calcination</w:t>
            </w:r>
          </w:p>
        </w:tc>
        <w:tc>
          <w:tcPr>
            <w:tcW w:w="1566" w:type="pct"/>
            <w:vAlign w:val="center"/>
          </w:tcPr>
          <w:p w14:paraId="3EF1F635" w14:textId="71EC0DF6" w:rsidR="00FD3F50" w:rsidRDefault="00000000" w:rsidP="00FD3F5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44709">
              <w:rPr>
                <w:rFonts w:ascii="Times New Roman" w:hAnsi="Times New Roman" w:cs="Times New Roman"/>
                <w:sz w:val="24"/>
              </w:rPr>
              <w:t>Suzuki</w:t>
            </w:r>
            <w:r w:rsidR="0055528B">
              <w:rPr>
                <w:rFonts w:ascii="Times New Roman" w:hAnsi="Times New Roman" w:cs="Times New Roman"/>
                <w:sz w:val="24"/>
              </w:rPr>
              <w:t>–</w:t>
            </w:r>
            <w:proofErr w:type="spellStart"/>
            <w:r w:rsidRPr="00F44709">
              <w:rPr>
                <w:rFonts w:ascii="Times New Roman" w:hAnsi="Times New Roman" w:cs="Times New Roman"/>
                <w:sz w:val="24"/>
              </w:rPr>
              <w:t>Miyaura</w:t>
            </w:r>
            <w:proofErr w:type="spellEnd"/>
            <w:r w:rsidRPr="00F44709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55528B">
              <w:rPr>
                <w:rFonts w:ascii="Times New Roman" w:hAnsi="Times New Roman" w:cs="Times New Roman"/>
                <w:sz w:val="24"/>
              </w:rPr>
              <w:t>c</w:t>
            </w:r>
            <w:r w:rsidRPr="00F44709">
              <w:rPr>
                <w:rFonts w:ascii="Times New Roman" w:hAnsi="Times New Roman" w:cs="Times New Roman"/>
                <w:sz w:val="24"/>
              </w:rPr>
              <w:t>ross-</w:t>
            </w:r>
            <w:r w:rsidR="0055528B">
              <w:rPr>
                <w:rFonts w:ascii="Times New Roman" w:hAnsi="Times New Roman" w:cs="Times New Roman"/>
                <w:sz w:val="24"/>
              </w:rPr>
              <w:t>c</w:t>
            </w:r>
            <w:r w:rsidRPr="00F44709">
              <w:rPr>
                <w:rFonts w:ascii="Times New Roman" w:hAnsi="Times New Roman" w:cs="Times New Roman"/>
                <w:sz w:val="24"/>
              </w:rPr>
              <w:t xml:space="preserve">oupling </w:t>
            </w:r>
            <w:r w:rsidR="0055528B">
              <w:rPr>
                <w:rFonts w:ascii="Times New Roman" w:hAnsi="Times New Roman" w:cs="Times New Roman"/>
                <w:sz w:val="24"/>
              </w:rPr>
              <w:t>r</w:t>
            </w:r>
            <w:r w:rsidRPr="00F44709">
              <w:rPr>
                <w:rFonts w:ascii="Times New Roman" w:hAnsi="Times New Roman" w:cs="Times New Roman"/>
                <w:sz w:val="24"/>
              </w:rPr>
              <w:t>eaction</w:t>
            </w:r>
          </w:p>
        </w:tc>
        <w:tc>
          <w:tcPr>
            <w:tcW w:w="464" w:type="pct"/>
            <w:vAlign w:val="center"/>
          </w:tcPr>
          <w:p w14:paraId="637F2964" w14:textId="77777777" w:rsidR="00FD3F50" w:rsidRDefault="00000000" w:rsidP="00FD3F5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44709">
              <w:rPr>
                <w:rFonts w:ascii="Times New Roman" w:hAnsi="Times New Roman" w:cs="Times New Roman"/>
                <w:sz w:val="24"/>
              </w:rPr>
              <w:t>batch</w:t>
            </w:r>
          </w:p>
        </w:tc>
        <w:tc>
          <w:tcPr>
            <w:tcW w:w="344" w:type="pct"/>
            <w:vAlign w:val="center"/>
          </w:tcPr>
          <w:p w14:paraId="2063CEE0" w14:textId="35E38CF4" w:rsidR="00FD3F50" w:rsidRPr="00F44709" w:rsidRDefault="00000000" w:rsidP="00FD3F5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[</w:t>
            </w:r>
            <w:r w:rsidR="006B5F12">
              <w:rPr>
                <w:rFonts w:ascii="Times New Roman" w:hAnsi="Times New Roman" w:cs="Times New Roman" w:hint="eastAsia"/>
                <w:sz w:val="24"/>
              </w:rPr>
              <w:t>26</w:t>
            </w:r>
            <w:r>
              <w:rPr>
                <w:rFonts w:ascii="Times New Roman" w:hAnsi="Times New Roman" w:cs="Times New Roman"/>
                <w:sz w:val="24"/>
              </w:rPr>
              <w:t>]</w:t>
            </w:r>
          </w:p>
        </w:tc>
      </w:tr>
      <w:tr w:rsidR="0050001F" w14:paraId="747D5116" w14:textId="77777777" w:rsidTr="00D816E8">
        <w:trPr>
          <w:trHeight w:val="567"/>
        </w:trPr>
        <w:tc>
          <w:tcPr>
            <w:tcW w:w="330" w:type="pct"/>
            <w:vAlign w:val="center"/>
          </w:tcPr>
          <w:p w14:paraId="2BBD09E2" w14:textId="77777777" w:rsidR="00FD3F50" w:rsidRDefault="00000000" w:rsidP="00FD3F5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Pd</w:t>
            </w:r>
          </w:p>
        </w:tc>
        <w:tc>
          <w:tcPr>
            <w:tcW w:w="386" w:type="pct"/>
            <w:vAlign w:val="center"/>
          </w:tcPr>
          <w:p w14:paraId="0E30E0C5" w14:textId="77777777" w:rsidR="00FD3F50" w:rsidRDefault="00000000" w:rsidP="00FD3F5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44709">
              <w:rPr>
                <w:rFonts w:ascii="Times New Roman" w:hAnsi="Times New Roman" w:cs="Times New Roman"/>
                <w:sz w:val="24"/>
              </w:rPr>
              <w:t>Fe</w:t>
            </w:r>
            <w:r w:rsidRPr="00F44709">
              <w:rPr>
                <w:rFonts w:ascii="Times New Roman" w:hAnsi="Times New Roman" w:cs="Times New Roman"/>
                <w:sz w:val="24"/>
                <w:vertAlign w:val="subscript"/>
              </w:rPr>
              <w:t>2</w:t>
            </w:r>
            <w:r w:rsidRPr="00F44709">
              <w:rPr>
                <w:rFonts w:ascii="Times New Roman" w:hAnsi="Times New Roman" w:cs="Times New Roman"/>
                <w:sz w:val="24"/>
              </w:rPr>
              <w:t>O</w:t>
            </w:r>
            <w:r w:rsidRPr="00F44709">
              <w:rPr>
                <w:rFonts w:ascii="Times New Roman" w:hAnsi="Times New Roman" w:cs="Times New Roman"/>
                <w:sz w:val="24"/>
                <w:vertAlign w:val="subscript"/>
              </w:rPr>
              <w:t>3</w:t>
            </w:r>
          </w:p>
        </w:tc>
        <w:tc>
          <w:tcPr>
            <w:tcW w:w="422" w:type="pct"/>
            <w:vAlign w:val="center"/>
          </w:tcPr>
          <w:p w14:paraId="042BABDA" w14:textId="77777777" w:rsidR="00FD3F50" w:rsidRDefault="00000000" w:rsidP="00FD3F5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kg/day</w:t>
            </w:r>
          </w:p>
        </w:tc>
        <w:tc>
          <w:tcPr>
            <w:tcW w:w="466" w:type="pct"/>
            <w:vAlign w:val="center"/>
          </w:tcPr>
          <w:p w14:paraId="1A6C8C36" w14:textId="77777777" w:rsidR="00FD3F50" w:rsidRDefault="00000000" w:rsidP="00FD3F5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0.23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wt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%</w:t>
            </w:r>
          </w:p>
        </w:tc>
        <w:tc>
          <w:tcPr>
            <w:tcW w:w="1022" w:type="pct"/>
            <w:vAlign w:val="center"/>
          </w:tcPr>
          <w:p w14:paraId="514BA811" w14:textId="77777777" w:rsidR="00FD3F50" w:rsidRDefault="00000000" w:rsidP="00FD3F5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B5891">
              <w:rPr>
                <w:rFonts w:ascii="Times New Roman" w:hAnsi="Times New Roman" w:cs="Times New Roman"/>
                <w:sz w:val="24"/>
              </w:rPr>
              <w:t>Precursor-atomization strategy</w:t>
            </w:r>
          </w:p>
        </w:tc>
        <w:tc>
          <w:tcPr>
            <w:tcW w:w="1566" w:type="pct"/>
            <w:vAlign w:val="center"/>
          </w:tcPr>
          <w:p w14:paraId="5E7B73B5" w14:textId="0C7BC6FB" w:rsidR="00FD3F50" w:rsidRDefault="00000000" w:rsidP="00FD3F5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44709">
              <w:rPr>
                <w:rFonts w:ascii="Times New Roman" w:hAnsi="Times New Roman" w:cs="Times New Roman"/>
                <w:sz w:val="24"/>
              </w:rPr>
              <w:t>Suzuki</w:t>
            </w:r>
            <w:r w:rsidR="0055528B">
              <w:rPr>
                <w:rFonts w:ascii="Times New Roman" w:hAnsi="Times New Roman" w:cs="Times New Roman"/>
                <w:sz w:val="24"/>
              </w:rPr>
              <w:t>–</w:t>
            </w:r>
            <w:proofErr w:type="spellStart"/>
            <w:r w:rsidRPr="00F44709">
              <w:rPr>
                <w:rFonts w:ascii="Times New Roman" w:hAnsi="Times New Roman" w:cs="Times New Roman"/>
                <w:sz w:val="24"/>
              </w:rPr>
              <w:t>Miyaura</w:t>
            </w:r>
            <w:proofErr w:type="spellEnd"/>
            <w:r w:rsidRPr="00F44709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55528B">
              <w:rPr>
                <w:rFonts w:ascii="Times New Roman" w:hAnsi="Times New Roman" w:cs="Times New Roman"/>
                <w:sz w:val="24"/>
              </w:rPr>
              <w:t>c</w:t>
            </w:r>
            <w:r w:rsidRPr="00F44709">
              <w:rPr>
                <w:rFonts w:ascii="Times New Roman" w:hAnsi="Times New Roman" w:cs="Times New Roman"/>
                <w:sz w:val="24"/>
              </w:rPr>
              <w:t>ross-</w:t>
            </w:r>
            <w:r w:rsidR="0055528B">
              <w:rPr>
                <w:rFonts w:ascii="Times New Roman" w:hAnsi="Times New Roman" w:cs="Times New Roman"/>
                <w:sz w:val="24"/>
              </w:rPr>
              <w:t>c</w:t>
            </w:r>
            <w:r w:rsidRPr="00F44709">
              <w:rPr>
                <w:rFonts w:ascii="Times New Roman" w:hAnsi="Times New Roman" w:cs="Times New Roman"/>
                <w:sz w:val="24"/>
              </w:rPr>
              <w:t xml:space="preserve">oupling </w:t>
            </w:r>
            <w:r w:rsidR="0055528B">
              <w:rPr>
                <w:rFonts w:ascii="Times New Roman" w:hAnsi="Times New Roman" w:cs="Times New Roman"/>
                <w:sz w:val="24"/>
              </w:rPr>
              <w:t>r</w:t>
            </w:r>
            <w:r w:rsidRPr="00F44709">
              <w:rPr>
                <w:rFonts w:ascii="Times New Roman" w:hAnsi="Times New Roman" w:cs="Times New Roman"/>
                <w:sz w:val="24"/>
              </w:rPr>
              <w:t>eaction</w:t>
            </w:r>
          </w:p>
        </w:tc>
        <w:tc>
          <w:tcPr>
            <w:tcW w:w="464" w:type="pct"/>
            <w:vAlign w:val="center"/>
          </w:tcPr>
          <w:p w14:paraId="4112D74C" w14:textId="77777777" w:rsidR="00FD3F50" w:rsidRDefault="00000000" w:rsidP="00FD3F5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A59D7">
              <w:rPr>
                <w:rFonts w:ascii="Times New Roman" w:hAnsi="Times New Roman" w:cs="Times New Roman"/>
                <w:sz w:val="24"/>
              </w:rPr>
              <w:t>continuous</w:t>
            </w:r>
          </w:p>
        </w:tc>
        <w:tc>
          <w:tcPr>
            <w:tcW w:w="344" w:type="pct"/>
            <w:vAlign w:val="center"/>
          </w:tcPr>
          <w:p w14:paraId="0ADA51B5" w14:textId="60904E30" w:rsidR="00FD3F50" w:rsidRPr="007A59D7" w:rsidRDefault="00000000" w:rsidP="00FD3F5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[</w:t>
            </w:r>
            <w:r w:rsidR="006B5F12">
              <w:rPr>
                <w:rFonts w:ascii="Times New Roman" w:hAnsi="Times New Roman" w:cs="Times New Roman" w:hint="eastAsia"/>
                <w:sz w:val="24"/>
              </w:rPr>
              <w:t>27</w:t>
            </w:r>
            <w:r>
              <w:rPr>
                <w:rFonts w:ascii="Times New Roman" w:hAnsi="Times New Roman" w:cs="Times New Roman"/>
                <w:sz w:val="24"/>
              </w:rPr>
              <w:t>]</w:t>
            </w:r>
          </w:p>
        </w:tc>
      </w:tr>
      <w:tr w:rsidR="0050001F" w14:paraId="3CB78744" w14:textId="77777777" w:rsidTr="00D816E8">
        <w:trPr>
          <w:trHeight w:val="567"/>
        </w:trPr>
        <w:tc>
          <w:tcPr>
            <w:tcW w:w="330" w:type="pct"/>
            <w:vAlign w:val="center"/>
          </w:tcPr>
          <w:p w14:paraId="069CAC03" w14:textId="77777777" w:rsidR="00FD3F50" w:rsidRDefault="00000000" w:rsidP="00FD3F5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Cu</w:t>
            </w:r>
          </w:p>
        </w:tc>
        <w:tc>
          <w:tcPr>
            <w:tcW w:w="386" w:type="pct"/>
            <w:vAlign w:val="center"/>
          </w:tcPr>
          <w:p w14:paraId="437F9BAC" w14:textId="77777777" w:rsidR="00FD3F50" w:rsidRDefault="00000000" w:rsidP="00FD3F5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CN</w:t>
            </w:r>
          </w:p>
        </w:tc>
        <w:tc>
          <w:tcPr>
            <w:tcW w:w="422" w:type="pct"/>
            <w:vAlign w:val="center"/>
          </w:tcPr>
          <w:p w14:paraId="1183F240" w14:textId="77777777" w:rsidR="00FD3F50" w:rsidRDefault="00000000" w:rsidP="00FD3F5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3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  <w:r>
              <w:rPr>
                <w:rFonts w:ascii="Times New Roman" w:hAnsi="Times New Roman" w:cs="Times New Roman" w:hint="eastAsia"/>
                <w:sz w:val="24"/>
              </w:rPr>
              <w:t xml:space="preserve">565 </w:t>
            </w:r>
            <w:r>
              <w:rPr>
                <w:rFonts w:ascii="Times New Roman" w:hAnsi="Times New Roman" w:cs="Times New Roman"/>
                <w:sz w:val="24"/>
              </w:rPr>
              <w:t>kg</w:t>
            </w:r>
          </w:p>
        </w:tc>
        <w:tc>
          <w:tcPr>
            <w:tcW w:w="466" w:type="pct"/>
            <w:vAlign w:val="center"/>
          </w:tcPr>
          <w:p w14:paraId="0DF12FC9" w14:textId="77777777" w:rsidR="00FD3F50" w:rsidRDefault="00000000" w:rsidP="00FD3F5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 xml:space="preserve">9.97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wt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%</w:t>
            </w:r>
          </w:p>
        </w:tc>
        <w:tc>
          <w:tcPr>
            <w:tcW w:w="1022" w:type="pct"/>
            <w:vAlign w:val="center"/>
          </w:tcPr>
          <w:p w14:paraId="78C2DDC6" w14:textId="038D42EF" w:rsidR="00FD3F50" w:rsidRDefault="00000000" w:rsidP="00FD3F5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5498B">
              <w:rPr>
                <w:rFonts w:ascii="Times New Roman" w:hAnsi="Times New Roman" w:cs="Times New Roman"/>
                <w:sz w:val="24"/>
              </w:rPr>
              <w:t xml:space="preserve">Metal </w:t>
            </w:r>
            <w:r w:rsidR="0055528B">
              <w:rPr>
                <w:rFonts w:ascii="Times New Roman" w:hAnsi="Times New Roman" w:cs="Times New Roman"/>
                <w:sz w:val="24"/>
              </w:rPr>
              <w:t>c</w:t>
            </w:r>
            <w:r w:rsidRPr="0095498B">
              <w:rPr>
                <w:rFonts w:ascii="Times New Roman" w:hAnsi="Times New Roman" w:cs="Times New Roman"/>
                <w:sz w:val="24"/>
              </w:rPr>
              <w:t>oordination Route</w:t>
            </w:r>
          </w:p>
        </w:tc>
        <w:tc>
          <w:tcPr>
            <w:tcW w:w="1566" w:type="pct"/>
            <w:vAlign w:val="center"/>
          </w:tcPr>
          <w:p w14:paraId="66C2F821" w14:textId="77777777" w:rsidR="00FD3F50" w:rsidRDefault="00000000" w:rsidP="00FD3F5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CO</w:t>
            </w:r>
            <w:r w:rsidRPr="00D43A58">
              <w:rPr>
                <w:rFonts w:ascii="Times New Roman" w:hAnsi="Times New Roman" w:cs="Times New Roman"/>
                <w:sz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</w:rPr>
              <w:t>RR</w:t>
            </w:r>
          </w:p>
        </w:tc>
        <w:tc>
          <w:tcPr>
            <w:tcW w:w="464" w:type="pct"/>
            <w:vAlign w:val="center"/>
          </w:tcPr>
          <w:p w14:paraId="60B5E5EC" w14:textId="77777777" w:rsidR="00FD3F50" w:rsidRDefault="00000000" w:rsidP="00FD3F5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44709">
              <w:rPr>
                <w:rFonts w:ascii="Times New Roman" w:hAnsi="Times New Roman" w:cs="Times New Roman"/>
                <w:sz w:val="24"/>
              </w:rPr>
              <w:t>batch</w:t>
            </w:r>
          </w:p>
        </w:tc>
        <w:tc>
          <w:tcPr>
            <w:tcW w:w="344" w:type="pct"/>
            <w:vAlign w:val="center"/>
          </w:tcPr>
          <w:p w14:paraId="3D428A11" w14:textId="77A07F6A" w:rsidR="00FD3F50" w:rsidRPr="00F44709" w:rsidRDefault="00000000" w:rsidP="00FD3F5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[</w:t>
            </w:r>
            <w:r w:rsidR="006B5F12">
              <w:rPr>
                <w:rFonts w:ascii="Times New Roman" w:hAnsi="Times New Roman" w:cs="Times New Roman" w:hint="eastAsia"/>
                <w:sz w:val="24"/>
              </w:rPr>
              <w:t>28</w:t>
            </w:r>
            <w:r>
              <w:rPr>
                <w:rFonts w:ascii="Times New Roman" w:hAnsi="Times New Roman" w:cs="Times New Roman"/>
                <w:sz w:val="24"/>
              </w:rPr>
              <w:t>]</w:t>
            </w:r>
          </w:p>
        </w:tc>
      </w:tr>
      <w:tr w:rsidR="0050001F" w14:paraId="135A8BC5" w14:textId="77777777" w:rsidTr="00D816E8">
        <w:trPr>
          <w:trHeight w:val="567"/>
        </w:trPr>
        <w:tc>
          <w:tcPr>
            <w:tcW w:w="330" w:type="pct"/>
            <w:vAlign w:val="center"/>
          </w:tcPr>
          <w:p w14:paraId="67CD146B" w14:textId="77777777" w:rsidR="00FD3F50" w:rsidRDefault="00000000" w:rsidP="00FD3F5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Ni</w:t>
            </w:r>
          </w:p>
        </w:tc>
        <w:tc>
          <w:tcPr>
            <w:tcW w:w="386" w:type="pct"/>
            <w:vAlign w:val="center"/>
          </w:tcPr>
          <w:p w14:paraId="4195291C" w14:textId="77777777" w:rsidR="00FD3F50" w:rsidRDefault="00000000" w:rsidP="00FD3F5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C</w:t>
            </w:r>
          </w:p>
        </w:tc>
        <w:tc>
          <w:tcPr>
            <w:tcW w:w="422" w:type="pct"/>
            <w:vAlign w:val="center"/>
          </w:tcPr>
          <w:p w14:paraId="1256E1A7" w14:textId="77777777" w:rsidR="00FD3F50" w:rsidRDefault="00000000" w:rsidP="00FD3F5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1.6 kg</w:t>
            </w:r>
          </w:p>
        </w:tc>
        <w:tc>
          <w:tcPr>
            <w:tcW w:w="466" w:type="pct"/>
            <w:vAlign w:val="center"/>
          </w:tcPr>
          <w:p w14:paraId="2A1B8C46" w14:textId="77777777" w:rsidR="00FD3F50" w:rsidRDefault="00000000" w:rsidP="00FD3F5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2.5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wt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%</w:t>
            </w:r>
          </w:p>
        </w:tc>
        <w:tc>
          <w:tcPr>
            <w:tcW w:w="1022" w:type="pct"/>
            <w:vAlign w:val="center"/>
          </w:tcPr>
          <w:p w14:paraId="7DE133A4" w14:textId="5D4D83B1" w:rsidR="00FD3F50" w:rsidRDefault="00000000" w:rsidP="00FD3F5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</w:t>
            </w:r>
            <w:r w:rsidRPr="00D43A58">
              <w:rPr>
                <w:rFonts w:ascii="Times New Roman" w:hAnsi="Times New Roman" w:cs="Times New Roman"/>
                <w:sz w:val="24"/>
              </w:rPr>
              <w:t>igand-mediated method</w:t>
            </w:r>
          </w:p>
        </w:tc>
        <w:tc>
          <w:tcPr>
            <w:tcW w:w="1566" w:type="pct"/>
            <w:vAlign w:val="center"/>
          </w:tcPr>
          <w:p w14:paraId="43870F17" w14:textId="77777777" w:rsidR="00FD3F50" w:rsidRDefault="00000000" w:rsidP="00FD3F5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CO</w:t>
            </w:r>
            <w:r w:rsidRPr="00D43A58">
              <w:rPr>
                <w:rFonts w:ascii="Times New Roman" w:hAnsi="Times New Roman" w:cs="Times New Roman"/>
                <w:sz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</w:rPr>
              <w:t>RR</w:t>
            </w:r>
          </w:p>
        </w:tc>
        <w:tc>
          <w:tcPr>
            <w:tcW w:w="464" w:type="pct"/>
            <w:vAlign w:val="center"/>
          </w:tcPr>
          <w:p w14:paraId="2F5AD094" w14:textId="77777777" w:rsidR="00FD3F50" w:rsidRDefault="00000000" w:rsidP="00FD3F5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-</w:t>
            </w:r>
          </w:p>
        </w:tc>
        <w:tc>
          <w:tcPr>
            <w:tcW w:w="344" w:type="pct"/>
            <w:vAlign w:val="center"/>
          </w:tcPr>
          <w:p w14:paraId="4A0094D5" w14:textId="715D0684" w:rsidR="00FD3F50" w:rsidRDefault="00000000" w:rsidP="00FD3F5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[</w:t>
            </w:r>
            <w:r w:rsidR="006B5F12">
              <w:rPr>
                <w:rFonts w:ascii="Times New Roman" w:hAnsi="Times New Roman" w:cs="Times New Roman" w:hint="eastAsia"/>
                <w:sz w:val="24"/>
              </w:rPr>
              <w:t>29</w:t>
            </w:r>
            <w:r>
              <w:rPr>
                <w:rFonts w:ascii="Times New Roman" w:hAnsi="Times New Roman" w:cs="Times New Roman"/>
                <w:sz w:val="24"/>
              </w:rPr>
              <w:t>]</w:t>
            </w:r>
          </w:p>
        </w:tc>
      </w:tr>
      <w:tr w:rsidR="0050001F" w14:paraId="7E324311" w14:textId="77777777" w:rsidTr="00F616A5">
        <w:trPr>
          <w:trHeight w:val="567"/>
        </w:trPr>
        <w:tc>
          <w:tcPr>
            <w:tcW w:w="330" w:type="pct"/>
            <w:tcBorders>
              <w:bottom w:val="single" w:sz="12" w:space="0" w:color="auto"/>
            </w:tcBorders>
            <w:vAlign w:val="center"/>
          </w:tcPr>
          <w:p w14:paraId="13B0B69F" w14:textId="77777777" w:rsidR="00FD3F50" w:rsidRDefault="00000000" w:rsidP="00FD3F5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Co</w:t>
            </w:r>
          </w:p>
        </w:tc>
        <w:tc>
          <w:tcPr>
            <w:tcW w:w="386" w:type="pct"/>
            <w:tcBorders>
              <w:bottom w:val="single" w:sz="12" w:space="0" w:color="auto"/>
            </w:tcBorders>
            <w:vAlign w:val="center"/>
          </w:tcPr>
          <w:p w14:paraId="7D5AB21F" w14:textId="77777777" w:rsidR="00FD3F50" w:rsidRDefault="00000000" w:rsidP="00FD3F5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ZIF-8</w:t>
            </w:r>
          </w:p>
        </w:tc>
        <w:tc>
          <w:tcPr>
            <w:tcW w:w="422" w:type="pct"/>
            <w:tcBorders>
              <w:bottom w:val="single" w:sz="12" w:space="0" w:color="auto"/>
            </w:tcBorders>
            <w:vAlign w:val="center"/>
          </w:tcPr>
          <w:p w14:paraId="1B705097" w14:textId="77777777" w:rsidR="00FD3F50" w:rsidRDefault="00000000" w:rsidP="00FD3F5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~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24"/>
              </w:rPr>
              <w:t>24</w:t>
            </w:r>
            <w:r>
              <w:rPr>
                <w:rFonts w:ascii="Times New Roman" w:hAnsi="Times New Roman" w:cs="Times New Roman"/>
                <w:sz w:val="24"/>
              </w:rPr>
              <w:t xml:space="preserve"> g</w:t>
            </w:r>
          </w:p>
        </w:tc>
        <w:tc>
          <w:tcPr>
            <w:tcW w:w="466" w:type="pct"/>
            <w:tcBorders>
              <w:bottom w:val="single" w:sz="12" w:space="0" w:color="auto"/>
            </w:tcBorders>
            <w:vAlign w:val="center"/>
          </w:tcPr>
          <w:p w14:paraId="3ED0781D" w14:textId="77777777" w:rsidR="00FD3F50" w:rsidRDefault="00000000" w:rsidP="00FD3F5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 xml:space="preserve">3.3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wt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%</w:t>
            </w:r>
          </w:p>
        </w:tc>
        <w:tc>
          <w:tcPr>
            <w:tcW w:w="1022" w:type="pct"/>
            <w:tcBorders>
              <w:bottom w:val="single" w:sz="12" w:space="0" w:color="auto"/>
            </w:tcBorders>
            <w:vAlign w:val="center"/>
          </w:tcPr>
          <w:p w14:paraId="5E9CC068" w14:textId="01C21856" w:rsidR="00FD3F50" w:rsidRDefault="00000000" w:rsidP="00FD3F5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</w:t>
            </w:r>
            <w:r w:rsidRPr="00581119">
              <w:rPr>
                <w:rFonts w:ascii="Times New Roman" w:hAnsi="Times New Roman" w:cs="Times New Roman"/>
                <w:sz w:val="24"/>
              </w:rPr>
              <w:t>olid-phase synthesis</w:t>
            </w:r>
          </w:p>
        </w:tc>
        <w:tc>
          <w:tcPr>
            <w:tcW w:w="1566" w:type="pct"/>
            <w:tcBorders>
              <w:bottom w:val="single" w:sz="12" w:space="0" w:color="auto"/>
            </w:tcBorders>
            <w:vAlign w:val="center"/>
          </w:tcPr>
          <w:p w14:paraId="3E8E47BF" w14:textId="77777777" w:rsidR="00FD3F50" w:rsidRDefault="00000000" w:rsidP="00FD3F5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ORR</w:t>
            </w:r>
          </w:p>
        </w:tc>
        <w:tc>
          <w:tcPr>
            <w:tcW w:w="464" w:type="pct"/>
            <w:tcBorders>
              <w:bottom w:val="single" w:sz="12" w:space="0" w:color="auto"/>
            </w:tcBorders>
            <w:vAlign w:val="center"/>
          </w:tcPr>
          <w:p w14:paraId="73634ECA" w14:textId="77777777" w:rsidR="00FD3F50" w:rsidRDefault="00000000" w:rsidP="00FD3F5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44709">
              <w:rPr>
                <w:rFonts w:ascii="Times New Roman" w:hAnsi="Times New Roman" w:cs="Times New Roman"/>
                <w:sz w:val="24"/>
              </w:rPr>
              <w:t>batch</w:t>
            </w:r>
          </w:p>
        </w:tc>
        <w:tc>
          <w:tcPr>
            <w:tcW w:w="344" w:type="pct"/>
            <w:tcBorders>
              <w:bottom w:val="single" w:sz="12" w:space="0" w:color="auto"/>
            </w:tcBorders>
            <w:vAlign w:val="center"/>
          </w:tcPr>
          <w:p w14:paraId="43D28482" w14:textId="6685D898" w:rsidR="00FD3F50" w:rsidRPr="00F44709" w:rsidRDefault="00000000" w:rsidP="00FD3F5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[</w:t>
            </w:r>
            <w:r w:rsidR="006B5F12">
              <w:rPr>
                <w:rFonts w:ascii="Times New Roman" w:hAnsi="Times New Roman" w:cs="Times New Roman" w:hint="eastAsia"/>
                <w:sz w:val="24"/>
              </w:rPr>
              <w:t>30</w:t>
            </w:r>
            <w:r>
              <w:rPr>
                <w:rFonts w:ascii="Times New Roman" w:hAnsi="Times New Roman" w:cs="Times New Roman"/>
                <w:sz w:val="24"/>
              </w:rPr>
              <w:t>]</w:t>
            </w:r>
          </w:p>
        </w:tc>
      </w:tr>
    </w:tbl>
    <w:p w14:paraId="6943ED31" w14:textId="77777777" w:rsidR="00C15555" w:rsidRDefault="00C15555" w:rsidP="00C15555">
      <w:pPr>
        <w:jc w:val="both"/>
        <w:rPr>
          <w:rFonts w:ascii="Times New Roman" w:hAnsi="Times New Roman" w:cs="Times New Roman"/>
          <w:sz w:val="24"/>
        </w:rPr>
      </w:pPr>
    </w:p>
    <w:p w14:paraId="136DA075" w14:textId="4534CE8D" w:rsidR="000576B3" w:rsidRPr="00880926" w:rsidRDefault="00000000" w:rsidP="009B429E">
      <w:pPr>
        <w:jc w:val="both"/>
        <w:rPr>
          <w:rFonts w:ascii="Times New Roman" w:hAnsi="Times New Roman" w:cs="Times New Roman"/>
          <w:sz w:val="24"/>
        </w:rPr>
        <w:sectPr w:rsidR="000576B3" w:rsidRPr="00880926" w:rsidSect="000576B3">
          <w:pgSz w:w="16838" w:h="11906" w:orient="landscape"/>
          <w:pgMar w:top="1440" w:right="1440" w:bottom="1440" w:left="1701" w:header="1077" w:footer="1021" w:gutter="0"/>
          <w:cols w:space="425"/>
          <w:docGrid w:linePitch="360"/>
        </w:sectPr>
      </w:pPr>
      <w:r>
        <w:rPr>
          <w:rFonts w:ascii="Times New Roman" w:hAnsi="Times New Roman" w:cs="Times New Roman" w:hint="eastAsia"/>
          <w:sz w:val="24"/>
        </w:rPr>
        <w:t xml:space="preserve">* </w:t>
      </w:r>
      <w:r w:rsidRPr="00993496">
        <w:rPr>
          <w:rFonts w:ascii="Times New Roman" w:hAnsi="Times New Roman" w:cs="Times New Roman"/>
          <w:sz w:val="24"/>
        </w:rPr>
        <w:t xml:space="preserve">Source numbers correspond to the </w:t>
      </w:r>
      <w:r w:rsidRPr="00F07FB7">
        <w:rPr>
          <w:rFonts w:ascii="Times New Roman" w:hAnsi="Times New Roman" w:cs="Times New Roman"/>
          <w:sz w:val="24"/>
        </w:rPr>
        <w:t xml:space="preserve">Supplementary </w:t>
      </w:r>
      <w:r>
        <w:rPr>
          <w:rFonts w:ascii="Times New Roman" w:hAnsi="Times New Roman" w:cs="Times New Roman" w:hint="eastAsia"/>
          <w:sz w:val="24"/>
        </w:rPr>
        <w:t>r</w:t>
      </w:r>
      <w:r w:rsidRPr="00F07FB7">
        <w:rPr>
          <w:rFonts w:ascii="Times New Roman" w:hAnsi="Times New Roman" w:cs="Times New Roman"/>
          <w:sz w:val="24"/>
        </w:rPr>
        <w:t>eferences</w:t>
      </w:r>
    </w:p>
    <w:p w14:paraId="5C158038" w14:textId="61B55BAB" w:rsidR="000768CD" w:rsidRDefault="00000000" w:rsidP="00880926">
      <w:pPr>
        <w:jc w:val="center"/>
        <w:rPr>
          <w:rFonts w:ascii="Times New Roman" w:hAnsi="Times New Roman" w:cs="Times New Roman"/>
          <w:sz w:val="36"/>
          <w:szCs w:val="40"/>
        </w:rPr>
      </w:pPr>
      <w:r>
        <w:rPr>
          <w:rFonts w:ascii="Times New Roman" w:hAnsi="Times New Roman" w:cs="Times New Roman"/>
          <w:noProof/>
          <w:sz w:val="36"/>
          <w:szCs w:val="40"/>
        </w:rPr>
        <w:lastRenderedPageBreak/>
        <w:drawing>
          <wp:inline distT="0" distB="0" distL="0" distR="0" wp14:anchorId="598EA67E" wp14:editId="05AA25F8">
            <wp:extent cx="3477553" cy="2450592"/>
            <wp:effectExtent l="0" t="0" r="8890" b="6985"/>
            <wp:docPr id="989540903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540903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28" t="8905" r="6891" b="5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474" cy="2462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E4D94F" w14:textId="77777777" w:rsidR="0061444E" w:rsidRPr="00C3412D" w:rsidRDefault="0061444E" w:rsidP="00C3412D">
      <w:pPr>
        <w:rPr>
          <w:sz w:val="24"/>
        </w:rPr>
      </w:pPr>
    </w:p>
    <w:p w14:paraId="497173EE" w14:textId="282F7681" w:rsidR="00D84B17" w:rsidRPr="00BF534D" w:rsidRDefault="00000000" w:rsidP="00BF534D">
      <w:pPr>
        <w:spacing w:line="480" w:lineRule="auto"/>
        <w:jc w:val="both"/>
        <w:rPr>
          <w:rFonts w:ascii="Times New Roman" w:hAnsi="Times New Roman" w:cs="Times New Roman"/>
          <w:sz w:val="24"/>
        </w:rPr>
      </w:pPr>
      <w:r w:rsidRPr="00262EA7">
        <w:rPr>
          <w:rFonts w:ascii="Times New Roman" w:hAnsi="Times New Roman" w:cs="Times New Roman"/>
          <w:b/>
          <w:bCs/>
          <w:sz w:val="24"/>
        </w:rPr>
        <w:t xml:space="preserve">Supplementary </w:t>
      </w:r>
      <w:r>
        <w:rPr>
          <w:rFonts w:ascii="Times New Roman" w:hAnsi="Times New Roman" w:cs="Times New Roman"/>
          <w:b/>
          <w:bCs/>
          <w:sz w:val="24"/>
        </w:rPr>
        <w:t>Figure</w:t>
      </w:r>
      <w:r w:rsidRPr="00865E18">
        <w:rPr>
          <w:rFonts w:ascii="Times New Roman" w:hAnsi="Times New Roman" w:cs="Times New Roman" w:hint="eastAsia"/>
          <w:b/>
          <w:bCs/>
          <w:sz w:val="24"/>
        </w:rPr>
        <w:t xml:space="preserve"> </w:t>
      </w:r>
      <w:r w:rsidR="00636479">
        <w:rPr>
          <w:rFonts w:ascii="Times New Roman" w:hAnsi="Times New Roman" w:cs="Times New Roman"/>
          <w:b/>
          <w:bCs/>
          <w:sz w:val="24"/>
        </w:rPr>
        <w:t>1</w:t>
      </w:r>
      <w:r w:rsidRPr="00865E18">
        <w:rPr>
          <w:rFonts w:ascii="Times New Roman" w:hAnsi="Times New Roman" w:cs="Times New Roman" w:hint="eastAsia"/>
          <w:b/>
          <w:bCs/>
          <w:sz w:val="24"/>
        </w:rPr>
        <w:t>. N</w:t>
      </w:r>
      <w:r w:rsidR="008842F5">
        <w:rPr>
          <w:rFonts w:ascii="Times New Roman" w:hAnsi="Times New Roman" w:cs="Times New Roman"/>
          <w:b/>
          <w:bCs/>
          <w:sz w:val="24"/>
        </w:rPr>
        <w:t xml:space="preserve"> </w:t>
      </w:r>
      <w:r w:rsidRPr="00865E18">
        <w:rPr>
          <w:rFonts w:ascii="Times New Roman" w:hAnsi="Times New Roman" w:cs="Times New Roman" w:hint="eastAsia"/>
          <w:b/>
          <w:bCs/>
          <w:sz w:val="24"/>
        </w:rPr>
        <w:t>1s XPS spectra with peak fitting results for RI-SAC and N-doped carbon</w:t>
      </w:r>
      <w:r w:rsidR="003A09D4">
        <w:rPr>
          <w:rFonts w:ascii="Times New Roman" w:hAnsi="Times New Roman" w:cs="Times New Roman" w:hint="eastAsia"/>
          <w:b/>
          <w:bCs/>
          <w:sz w:val="24"/>
        </w:rPr>
        <w:t>.</w:t>
      </w:r>
    </w:p>
    <w:p w14:paraId="20794F33" w14:textId="77777777" w:rsidR="0047673F" w:rsidRDefault="00000000" w:rsidP="009B429E">
      <w:pPr>
        <w:jc w:val="both"/>
        <w:rPr>
          <w:rFonts w:ascii="Times New Roman" w:hAnsi="Times New Roman" w:cs="Times New Roman"/>
          <w:sz w:val="36"/>
          <w:szCs w:val="40"/>
        </w:rPr>
      </w:pPr>
      <w:r>
        <w:rPr>
          <w:rFonts w:ascii="Times New Roman" w:hAnsi="Times New Roman" w:cs="Times New Roman"/>
          <w:sz w:val="36"/>
          <w:szCs w:val="40"/>
        </w:rPr>
        <w:br w:type="page"/>
      </w:r>
    </w:p>
    <w:p w14:paraId="776907A4" w14:textId="77777777" w:rsidR="0061444E" w:rsidRDefault="00000000" w:rsidP="00880926">
      <w:pPr>
        <w:jc w:val="center"/>
        <w:rPr>
          <w:rFonts w:ascii="Times New Roman" w:hAnsi="Times New Roman" w:cs="Times New Roman"/>
          <w:sz w:val="36"/>
          <w:szCs w:val="40"/>
        </w:rPr>
      </w:pPr>
      <w:r>
        <w:rPr>
          <w:rFonts w:ascii="Times New Roman" w:hAnsi="Times New Roman" w:cs="Times New Roman"/>
          <w:noProof/>
          <w:sz w:val="36"/>
          <w:szCs w:val="40"/>
        </w:rPr>
        <w:lastRenderedPageBreak/>
        <w:drawing>
          <wp:inline distT="0" distB="0" distL="0" distR="0" wp14:anchorId="28714CE5" wp14:editId="0070E266">
            <wp:extent cx="3157098" cy="3771900"/>
            <wp:effectExtent l="0" t="0" r="5715" b="0"/>
            <wp:docPr id="738656388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656388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0" t="9271" r="6358" b="18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102" cy="3786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5726A7" w14:textId="77777777" w:rsidR="0061444E" w:rsidRPr="00C3412D" w:rsidRDefault="0061444E" w:rsidP="00C3412D">
      <w:pPr>
        <w:rPr>
          <w:sz w:val="24"/>
        </w:rPr>
      </w:pPr>
    </w:p>
    <w:p w14:paraId="117282C1" w14:textId="1AB064E3" w:rsidR="0047673F" w:rsidRDefault="00000000" w:rsidP="009B429E">
      <w:pPr>
        <w:spacing w:line="480" w:lineRule="auto"/>
        <w:jc w:val="both"/>
        <w:rPr>
          <w:rFonts w:ascii="Times New Roman" w:hAnsi="Times New Roman" w:cs="Times New Roman"/>
          <w:sz w:val="24"/>
        </w:rPr>
      </w:pPr>
      <w:r w:rsidRPr="00262EA7">
        <w:rPr>
          <w:rFonts w:ascii="Times New Roman" w:hAnsi="Times New Roman" w:cs="Times New Roman"/>
          <w:b/>
          <w:bCs/>
          <w:sz w:val="24"/>
        </w:rPr>
        <w:t xml:space="preserve">Supplementary </w:t>
      </w:r>
      <w:r>
        <w:rPr>
          <w:rFonts w:ascii="Times New Roman" w:hAnsi="Times New Roman" w:cs="Times New Roman"/>
          <w:b/>
          <w:bCs/>
          <w:sz w:val="24"/>
        </w:rPr>
        <w:t>Figure</w:t>
      </w:r>
      <w:r w:rsidR="00D84B17" w:rsidRPr="007C5090">
        <w:rPr>
          <w:rFonts w:ascii="Times New Roman" w:hAnsi="Times New Roman" w:cs="Times New Roman" w:hint="eastAsia"/>
          <w:b/>
          <w:bCs/>
          <w:sz w:val="24"/>
        </w:rPr>
        <w:t xml:space="preserve"> </w:t>
      </w:r>
      <w:r w:rsidR="00636479">
        <w:rPr>
          <w:rFonts w:ascii="Times New Roman" w:hAnsi="Times New Roman" w:cs="Times New Roman"/>
          <w:b/>
          <w:bCs/>
          <w:sz w:val="24"/>
        </w:rPr>
        <w:t>2</w:t>
      </w:r>
      <w:r w:rsidR="00D84B17" w:rsidRPr="007C5090">
        <w:rPr>
          <w:rFonts w:ascii="Times New Roman" w:hAnsi="Times New Roman" w:cs="Times New Roman" w:hint="eastAsia"/>
          <w:b/>
          <w:bCs/>
          <w:sz w:val="24"/>
        </w:rPr>
        <w:t>. C</w:t>
      </w:r>
      <w:r w:rsidR="008842F5">
        <w:rPr>
          <w:rFonts w:ascii="Times New Roman" w:hAnsi="Times New Roman" w:cs="Times New Roman"/>
          <w:b/>
          <w:bCs/>
          <w:sz w:val="24"/>
        </w:rPr>
        <w:t xml:space="preserve"> </w:t>
      </w:r>
      <w:r w:rsidR="00D84B17" w:rsidRPr="007C5090">
        <w:rPr>
          <w:rFonts w:ascii="Times New Roman" w:hAnsi="Times New Roman" w:cs="Times New Roman" w:hint="eastAsia"/>
          <w:b/>
          <w:bCs/>
          <w:sz w:val="24"/>
        </w:rPr>
        <w:t>1s XPS spectra with peak fitting results for RI-SAC, N-doped carbon</w:t>
      </w:r>
      <w:r w:rsidR="008842F5">
        <w:rPr>
          <w:rFonts w:ascii="Times New Roman" w:hAnsi="Times New Roman" w:cs="Times New Roman"/>
          <w:b/>
          <w:bCs/>
          <w:sz w:val="24"/>
        </w:rPr>
        <w:t>,</w:t>
      </w:r>
      <w:r w:rsidR="00D84B17" w:rsidRPr="007C5090">
        <w:rPr>
          <w:rFonts w:ascii="Times New Roman" w:hAnsi="Times New Roman" w:cs="Times New Roman" w:hint="eastAsia"/>
          <w:b/>
          <w:bCs/>
          <w:sz w:val="24"/>
        </w:rPr>
        <w:t xml:space="preserve"> and</w:t>
      </w:r>
      <w:r w:rsidR="00755738" w:rsidRPr="007C5090">
        <w:rPr>
          <w:rFonts w:ascii="Times New Roman" w:hAnsi="Times New Roman" w:cs="Times New Roman" w:hint="eastAsia"/>
          <w:b/>
          <w:bCs/>
          <w:sz w:val="24"/>
        </w:rPr>
        <w:t xml:space="preserve"> </w:t>
      </w:r>
      <w:r w:rsidR="008842F5">
        <w:rPr>
          <w:rFonts w:ascii="Times New Roman" w:hAnsi="Times New Roman" w:cs="Times New Roman"/>
          <w:b/>
          <w:bCs/>
          <w:sz w:val="24"/>
        </w:rPr>
        <w:t>c</w:t>
      </w:r>
      <w:r w:rsidR="00755738" w:rsidRPr="007C5090">
        <w:rPr>
          <w:rFonts w:ascii="Times New Roman" w:hAnsi="Times New Roman" w:cs="Times New Roman" w:hint="eastAsia"/>
          <w:b/>
          <w:bCs/>
          <w:sz w:val="24"/>
        </w:rPr>
        <w:t>arbon</w:t>
      </w:r>
      <w:r w:rsidR="00905B95" w:rsidRPr="007C5090">
        <w:rPr>
          <w:rFonts w:ascii="Times New Roman" w:hAnsi="Times New Roman" w:cs="Times New Roman" w:hint="eastAsia"/>
          <w:b/>
          <w:bCs/>
          <w:sz w:val="24"/>
        </w:rPr>
        <w:t>.</w:t>
      </w:r>
      <w:r w:rsidR="00715C29">
        <w:rPr>
          <w:rFonts w:ascii="Times New Roman" w:hAnsi="Times New Roman" w:cs="Times New Roman" w:hint="eastAsia"/>
          <w:sz w:val="24"/>
        </w:rPr>
        <w:t xml:space="preserve"> </w:t>
      </w:r>
      <w:r w:rsidR="007C5090" w:rsidRPr="007C5090">
        <w:rPr>
          <w:rFonts w:ascii="Times New Roman" w:hAnsi="Times New Roman" w:cs="Times New Roman"/>
          <w:sz w:val="24"/>
        </w:rPr>
        <w:t>The C–N peak, which was not observed in pristine carbon, appeared in both N-doped carbon and RI-SAC, indicating the successful incorporation of nitrogen into the carbon framework.</w:t>
      </w:r>
      <w:r>
        <w:rPr>
          <w:rFonts w:ascii="Times New Roman" w:hAnsi="Times New Roman" w:cs="Times New Roman"/>
          <w:sz w:val="24"/>
        </w:rPr>
        <w:br w:type="page"/>
      </w:r>
    </w:p>
    <w:p w14:paraId="6011FACC" w14:textId="77777777" w:rsidR="001537D8" w:rsidRDefault="00000000" w:rsidP="00880926">
      <w:pPr>
        <w:jc w:val="center"/>
        <w:rPr>
          <w:rFonts w:ascii="Times New Roman" w:hAnsi="Times New Roman" w:cs="Times New Roman"/>
          <w:sz w:val="36"/>
          <w:szCs w:val="40"/>
        </w:rPr>
      </w:pPr>
      <w:r w:rsidRPr="004274B1">
        <w:rPr>
          <w:noProof/>
        </w:rPr>
        <w:lastRenderedPageBreak/>
        <w:drawing>
          <wp:inline distT="0" distB="0" distL="0" distR="0" wp14:anchorId="15C5CE07" wp14:editId="607DB0D7">
            <wp:extent cx="2600325" cy="2746638"/>
            <wp:effectExtent l="0" t="0" r="0" b="0"/>
            <wp:docPr id="596555911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555911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80" t="9659" r="10698" b="8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950" cy="276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CF3DCD" w14:textId="77777777" w:rsidR="003C2C20" w:rsidRDefault="003C2C20" w:rsidP="009B429E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14:paraId="2582A536" w14:textId="0FCDF1F7" w:rsidR="0047673F" w:rsidRDefault="00000000" w:rsidP="009B429E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</w:rPr>
      </w:pPr>
      <w:r w:rsidRPr="00262EA7">
        <w:rPr>
          <w:rFonts w:ascii="Times New Roman" w:hAnsi="Times New Roman" w:cs="Times New Roman"/>
          <w:b/>
          <w:bCs/>
          <w:sz w:val="24"/>
        </w:rPr>
        <w:t xml:space="preserve">Supplementary </w:t>
      </w:r>
      <w:r>
        <w:rPr>
          <w:rFonts w:ascii="Times New Roman" w:hAnsi="Times New Roman" w:cs="Times New Roman"/>
          <w:b/>
          <w:bCs/>
          <w:sz w:val="24"/>
        </w:rPr>
        <w:t>Figure</w:t>
      </w:r>
      <w:r w:rsidR="00905B95" w:rsidRPr="00DD76E4">
        <w:rPr>
          <w:rFonts w:ascii="Times New Roman" w:hAnsi="Times New Roman" w:cs="Times New Roman" w:hint="eastAsia"/>
          <w:b/>
          <w:bCs/>
          <w:sz w:val="24"/>
        </w:rPr>
        <w:t xml:space="preserve"> </w:t>
      </w:r>
      <w:r w:rsidR="00636479">
        <w:rPr>
          <w:rFonts w:ascii="Times New Roman" w:hAnsi="Times New Roman" w:cs="Times New Roman"/>
          <w:b/>
          <w:bCs/>
          <w:sz w:val="24"/>
        </w:rPr>
        <w:t>3</w:t>
      </w:r>
      <w:r w:rsidR="00905B95" w:rsidRPr="00DD76E4">
        <w:rPr>
          <w:rFonts w:ascii="Times New Roman" w:hAnsi="Times New Roman" w:cs="Times New Roman" w:hint="eastAsia"/>
          <w:b/>
          <w:bCs/>
          <w:sz w:val="24"/>
        </w:rPr>
        <w:t xml:space="preserve">. </w:t>
      </w:r>
      <w:r w:rsidR="00481D38" w:rsidRPr="00DD76E4">
        <w:rPr>
          <w:rFonts w:ascii="Times New Roman" w:hAnsi="Times New Roman" w:cs="Times New Roman"/>
          <w:b/>
          <w:bCs/>
          <w:sz w:val="24"/>
        </w:rPr>
        <w:t xml:space="preserve">Pt loadings of </w:t>
      </w:r>
      <w:r w:rsidR="00481D38" w:rsidRPr="00DD76E4">
        <w:rPr>
          <w:rFonts w:ascii="Times New Roman" w:hAnsi="Times New Roman" w:cs="Times New Roman" w:hint="eastAsia"/>
          <w:b/>
          <w:bCs/>
          <w:sz w:val="24"/>
        </w:rPr>
        <w:t>RI-SAC</w:t>
      </w:r>
      <w:r w:rsidR="00481D38" w:rsidRPr="00DD76E4">
        <w:rPr>
          <w:rFonts w:ascii="Times New Roman" w:hAnsi="Times New Roman" w:cs="Times New Roman"/>
          <w:b/>
          <w:bCs/>
          <w:sz w:val="24"/>
        </w:rPr>
        <w:t xml:space="preserve"> and Pt/C</w:t>
      </w:r>
      <w:r w:rsidR="00ED6765">
        <w:rPr>
          <w:rFonts w:ascii="Times New Roman" w:hAnsi="Times New Roman" w:cs="Times New Roman" w:hint="eastAsia"/>
          <w:b/>
          <w:bCs/>
          <w:sz w:val="24"/>
        </w:rPr>
        <w:t>.</w:t>
      </w:r>
      <w:r>
        <w:rPr>
          <w:rFonts w:ascii="Times New Roman" w:hAnsi="Times New Roman" w:cs="Times New Roman"/>
          <w:b/>
          <w:bCs/>
          <w:sz w:val="24"/>
        </w:rPr>
        <w:br w:type="page"/>
      </w:r>
    </w:p>
    <w:p w14:paraId="2008C3E3" w14:textId="77777777" w:rsidR="00ED14ED" w:rsidRDefault="00000000" w:rsidP="00C3412D">
      <w:pPr>
        <w:jc w:val="center"/>
        <w:rPr>
          <w:rFonts w:ascii="Times New Roman" w:hAnsi="Times New Roman" w:cs="Times New Roman"/>
          <w:sz w:val="36"/>
          <w:szCs w:val="40"/>
        </w:rPr>
      </w:pPr>
      <w:r>
        <w:rPr>
          <w:rFonts w:ascii="Times New Roman" w:hAnsi="Times New Roman" w:cs="Times New Roman"/>
          <w:noProof/>
          <w:sz w:val="36"/>
          <w:szCs w:val="40"/>
        </w:rPr>
        <w:lastRenderedPageBreak/>
        <w:drawing>
          <wp:inline distT="0" distB="0" distL="0" distR="0" wp14:anchorId="50F62130" wp14:editId="0D641CA9">
            <wp:extent cx="3075007" cy="6791325"/>
            <wp:effectExtent l="0" t="0" r="0" b="0"/>
            <wp:docPr id="1955912667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912667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5" t="1409" r="10816" b="1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447" cy="6803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4FA8F2" w14:textId="77777777" w:rsidR="00C3412D" w:rsidRPr="00CF0AAC" w:rsidRDefault="00C3412D" w:rsidP="00CF0AAC">
      <w:pPr>
        <w:rPr>
          <w:sz w:val="24"/>
        </w:rPr>
      </w:pPr>
    </w:p>
    <w:p w14:paraId="0A10F85A" w14:textId="4EFE1588" w:rsidR="0047673F" w:rsidRDefault="00000000" w:rsidP="009B3E68">
      <w:pPr>
        <w:spacing w:line="480" w:lineRule="auto"/>
        <w:jc w:val="both"/>
        <w:rPr>
          <w:rFonts w:ascii="Times New Roman" w:hAnsi="Times New Roman" w:cs="Times New Roman"/>
          <w:sz w:val="24"/>
        </w:rPr>
      </w:pPr>
      <w:r w:rsidRPr="00262EA7">
        <w:rPr>
          <w:rFonts w:ascii="Times New Roman" w:hAnsi="Times New Roman" w:cs="Times New Roman"/>
          <w:b/>
          <w:bCs/>
          <w:sz w:val="24"/>
        </w:rPr>
        <w:t xml:space="preserve">Supplementary </w:t>
      </w:r>
      <w:r>
        <w:rPr>
          <w:rFonts w:ascii="Times New Roman" w:hAnsi="Times New Roman" w:cs="Times New Roman"/>
          <w:b/>
          <w:bCs/>
          <w:sz w:val="24"/>
        </w:rPr>
        <w:t>Figure</w:t>
      </w:r>
      <w:r w:rsidR="00481D38" w:rsidRPr="00DD76E4">
        <w:rPr>
          <w:rFonts w:ascii="Times New Roman" w:hAnsi="Times New Roman" w:cs="Times New Roman" w:hint="eastAsia"/>
          <w:b/>
          <w:bCs/>
          <w:sz w:val="24"/>
        </w:rPr>
        <w:t xml:space="preserve"> </w:t>
      </w:r>
      <w:r w:rsidR="00636479">
        <w:rPr>
          <w:rFonts w:ascii="Times New Roman" w:hAnsi="Times New Roman" w:cs="Times New Roman"/>
          <w:b/>
          <w:bCs/>
          <w:sz w:val="24"/>
        </w:rPr>
        <w:t>4</w:t>
      </w:r>
      <w:r w:rsidR="00481D38" w:rsidRPr="00DD76E4">
        <w:rPr>
          <w:rFonts w:ascii="Times New Roman" w:hAnsi="Times New Roman" w:cs="Times New Roman" w:hint="eastAsia"/>
          <w:b/>
          <w:bCs/>
          <w:sz w:val="24"/>
        </w:rPr>
        <w:t xml:space="preserve">. </w:t>
      </w:r>
      <w:r w:rsidR="00BE5155" w:rsidRPr="00DD76E4">
        <w:rPr>
          <w:rFonts w:ascii="Times New Roman" w:hAnsi="Times New Roman" w:cs="Times New Roman"/>
          <w:b/>
          <w:bCs/>
          <w:sz w:val="24"/>
        </w:rPr>
        <w:t xml:space="preserve">Comparison of (a) LSV curves, (b) Tafel plots, and (c) TOF values of </w:t>
      </w:r>
      <w:r w:rsidR="00A2409F" w:rsidRPr="00DD76E4">
        <w:rPr>
          <w:rFonts w:ascii="Times New Roman" w:hAnsi="Times New Roman" w:cs="Times New Roman" w:hint="eastAsia"/>
          <w:b/>
          <w:bCs/>
          <w:sz w:val="24"/>
        </w:rPr>
        <w:t>RI-SAC</w:t>
      </w:r>
      <w:r w:rsidR="00BE5155" w:rsidRPr="00DD76E4">
        <w:rPr>
          <w:rFonts w:ascii="Times New Roman" w:hAnsi="Times New Roman" w:cs="Times New Roman"/>
          <w:b/>
          <w:bCs/>
          <w:sz w:val="24"/>
        </w:rPr>
        <w:t xml:space="preserve"> and Pt/C catalysts</w:t>
      </w:r>
      <w:r w:rsidR="00605C14">
        <w:rPr>
          <w:rFonts w:ascii="Times New Roman" w:hAnsi="Times New Roman" w:cs="Times New Roman" w:hint="eastAsia"/>
          <w:b/>
          <w:bCs/>
          <w:sz w:val="24"/>
        </w:rPr>
        <w:t xml:space="preserve"> </w:t>
      </w:r>
      <w:r w:rsidR="00BE5155" w:rsidRPr="00DD76E4">
        <w:rPr>
          <w:rFonts w:ascii="Times New Roman" w:hAnsi="Times New Roman" w:cs="Times New Roman"/>
          <w:b/>
          <w:bCs/>
          <w:sz w:val="24"/>
        </w:rPr>
        <w:t xml:space="preserve">with matched Pt </w:t>
      </w:r>
      <w:r w:rsidR="00BE5155" w:rsidRPr="0032357D">
        <w:rPr>
          <w:rFonts w:ascii="Times New Roman" w:hAnsi="Times New Roman" w:cs="Times New Roman"/>
          <w:b/>
          <w:bCs/>
          <w:color w:val="000000" w:themeColor="text1"/>
          <w:sz w:val="24"/>
        </w:rPr>
        <w:t>loadings</w:t>
      </w:r>
      <w:r w:rsidR="00605C14" w:rsidRPr="0032357D">
        <w:rPr>
          <w:rFonts w:ascii="Times New Roman" w:hAnsi="Times New Roman" w:cs="Times New Roman" w:hint="eastAsia"/>
          <w:b/>
          <w:bCs/>
          <w:color w:val="000000" w:themeColor="text1"/>
          <w:sz w:val="24"/>
        </w:rPr>
        <w:t xml:space="preserve"> (Pt/</w:t>
      </w:r>
      <w:proofErr w:type="gramStart"/>
      <w:r w:rsidR="00605C14" w:rsidRPr="0032357D">
        <w:rPr>
          <w:rFonts w:ascii="Times New Roman" w:hAnsi="Times New Roman" w:cs="Times New Roman" w:hint="eastAsia"/>
          <w:b/>
          <w:bCs/>
          <w:color w:val="000000" w:themeColor="text1"/>
          <w:sz w:val="24"/>
        </w:rPr>
        <w:t>C(</w:t>
      </w:r>
      <w:proofErr w:type="gramEnd"/>
      <w:r w:rsidR="00605C14" w:rsidRPr="0032357D">
        <w:rPr>
          <w:rFonts w:ascii="Times New Roman" w:hAnsi="Times New Roman" w:cs="Times New Roman" w:hint="eastAsia"/>
          <w:b/>
          <w:bCs/>
          <w:color w:val="000000" w:themeColor="text1"/>
          <w:sz w:val="24"/>
        </w:rPr>
        <w:t>1.87))</w:t>
      </w:r>
      <w:r w:rsidR="00BE5155" w:rsidRPr="0032357D">
        <w:rPr>
          <w:rFonts w:ascii="Times New Roman" w:hAnsi="Times New Roman" w:cs="Times New Roman"/>
          <w:b/>
          <w:bCs/>
          <w:color w:val="000000" w:themeColor="text1"/>
          <w:sz w:val="24"/>
        </w:rPr>
        <w:t>.</w:t>
      </w:r>
      <w:r w:rsidR="004C506A" w:rsidRPr="0032357D">
        <w:rPr>
          <w:rFonts w:ascii="Times New Roman" w:hAnsi="Times New Roman" w:cs="Times New Roman" w:hint="eastAsia"/>
          <w:color w:val="000000" w:themeColor="text1"/>
          <w:sz w:val="24"/>
        </w:rPr>
        <w:t xml:space="preserve"> </w:t>
      </w:r>
      <w:r w:rsidR="008842F5" w:rsidRPr="00893301">
        <w:rPr>
          <w:rFonts w:ascii="Times New Roman" w:hAnsi="Times New Roman" w:cs="Times New Roman"/>
          <w:color w:val="000000" w:themeColor="text1"/>
          <w:sz w:val="24"/>
        </w:rPr>
        <w:t>C</w:t>
      </w:r>
      <w:r w:rsidR="004C506A" w:rsidRPr="00893301">
        <w:rPr>
          <w:rFonts w:ascii="Times New Roman" w:hAnsi="Times New Roman" w:cs="Times New Roman"/>
          <w:color w:val="000000" w:themeColor="text1"/>
          <w:sz w:val="24"/>
        </w:rPr>
        <w:t xml:space="preserve">ompared </w:t>
      </w:r>
      <w:r w:rsidR="004C506A" w:rsidRPr="0032357D">
        <w:rPr>
          <w:rFonts w:ascii="Times New Roman" w:hAnsi="Times New Roman" w:cs="Times New Roman"/>
          <w:color w:val="000000" w:themeColor="text1"/>
          <w:sz w:val="24"/>
        </w:rPr>
        <w:t xml:space="preserve">with </w:t>
      </w:r>
      <w:r w:rsidR="00605C14" w:rsidRPr="0032357D">
        <w:rPr>
          <w:rFonts w:ascii="Times New Roman" w:hAnsi="Times New Roman" w:cs="Times New Roman" w:hint="eastAsia"/>
          <w:color w:val="000000" w:themeColor="text1"/>
          <w:sz w:val="24"/>
        </w:rPr>
        <w:t>Pt/</w:t>
      </w:r>
      <w:proofErr w:type="gramStart"/>
      <w:r w:rsidR="00605C14" w:rsidRPr="0032357D">
        <w:rPr>
          <w:rFonts w:ascii="Times New Roman" w:hAnsi="Times New Roman" w:cs="Times New Roman" w:hint="eastAsia"/>
          <w:color w:val="000000" w:themeColor="text1"/>
          <w:sz w:val="24"/>
        </w:rPr>
        <w:t>C(</w:t>
      </w:r>
      <w:proofErr w:type="gramEnd"/>
      <w:r w:rsidR="00605C14" w:rsidRPr="0032357D">
        <w:rPr>
          <w:rFonts w:ascii="Times New Roman" w:hAnsi="Times New Roman" w:cs="Times New Roman" w:hint="eastAsia"/>
          <w:color w:val="000000" w:themeColor="text1"/>
          <w:sz w:val="24"/>
        </w:rPr>
        <w:t>1.87)</w:t>
      </w:r>
      <w:r w:rsidR="004C506A" w:rsidRPr="0032357D">
        <w:rPr>
          <w:rFonts w:ascii="Times New Roman" w:hAnsi="Times New Roman" w:cs="Times New Roman"/>
          <w:color w:val="000000" w:themeColor="text1"/>
          <w:sz w:val="24"/>
        </w:rPr>
        <w:t xml:space="preserve">, RI-SAC </w:t>
      </w:r>
      <w:r w:rsidR="004C506A" w:rsidRPr="00893301">
        <w:rPr>
          <w:rFonts w:ascii="Times New Roman" w:hAnsi="Times New Roman" w:cs="Times New Roman"/>
          <w:color w:val="000000" w:themeColor="text1"/>
          <w:sz w:val="24"/>
        </w:rPr>
        <w:t xml:space="preserve">exhibited superior performance in terms of </w:t>
      </w:r>
      <w:r w:rsidR="008842F5" w:rsidRPr="00893301">
        <w:rPr>
          <w:rFonts w:ascii="Times New Roman" w:hAnsi="Times New Roman" w:cs="Times New Roman"/>
          <w:color w:val="000000" w:themeColor="text1"/>
          <w:sz w:val="24"/>
        </w:rPr>
        <w:t xml:space="preserve">the </w:t>
      </w:r>
      <w:r w:rsidR="004C506A" w:rsidRPr="00893301">
        <w:rPr>
          <w:rFonts w:ascii="Times New Roman" w:hAnsi="Times New Roman" w:cs="Times New Roman"/>
          <w:color w:val="000000" w:themeColor="text1"/>
          <w:sz w:val="24"/>
        </w:rPr>
        <w:t>overpotential, Tafel slope, and TOF.</w:t>
      </w:r>
      <w:r>
        <w:rPr>
          <w:rFonts w:ascii="Times New Roman" w:hAnsi="Times New Roman" w:cs="Times New Roman"/>
          <w:sz w:val="24"/>
        </w:rPr>
        <w:br w:type="page"/>
      </w:r>
    </w:p>
    <w:p w14:paraId="48143D28" w14:textId="77777777" w:rsidR="00ED14ED" w:rsidRDefault="00000000" w:rsidP="008B38A2">
      <w:pPr>
        <w:jc w:val="center"/>
        <w:rPr>
          <w:rFonts w:ascii="Times New Roman" w:hAnsi="Times New Roman" w:cs="Times New Roman"/>
          <w:sz w:val="36"/>
          <w:szCs w:val="40"/>
        </w:rPr>
      </w:pPr>
      <w:r w:rsidRPr="00E33417">
        <w:rPr>
          <w:noProof/>
        </w:rPr>
        <w:lastRenderedPageBreak/>
        <w:drawing>
          <wp:inline distT="0" distB="0" distL="0" distR="0" wp14:anchorId="54AC3A4A" wp14:editId="6E44F9E1">
            <wp:extent cx="5580000" cy="1991915"/>
            <wp:effectExtent l="0" t="0" r="1905" b="8890"/>
            <wp:docPr id="1894437239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437239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9" t="7622" r="24385" b="20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199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7B04AB" w14:textId="77777777" w:rsidR="00AF7579" w:rsidRPr="00A6541D" w:rsidRDefault="00AF7579" w:rsidP="00A6541D">
      <w:pPr>
        <w:rPr>
          <w:sz w:val="24"/>
        </w:rPr>
      </w:pPr>
    </w:p>
    <w:p w14:paraId="496EE57E" w14:textId="3A3BA3A0" w:rsidR="00EC6528" w:rsidRPr="004352DC" w:rsidRDefault="00000000" w:rsidP="009B429E">
      <w:pPr>
        <w:spacing w:line="480" w:lineRule="auto"/>
        <w:jc w:val="both"/>
        <w:rPr>
          <w:rFonts w:ascii="Times New Roman" w:hAnsi="Times New Roman" w:cs="Times New Roman"/>
          <w:sz w:val="24"/>
        </w:rPr>
      </w:pPr>
      <w:r w:rsidRPr="00262EA7">
        <w:rPr>
          <w:rFonts w:ascii="Times New Roman" w:hAnsi="Times New Roman" w:cs="Times New Roman"/>
          <w:b/>
          <w:bCs/>
          <w:sz w:val="24"/>
        </w:rPr>
        <w:t xml:space="preserve">Supplementary </w:t>
      </w:r>
      <w:r>
        <w:rPr>
          <w:rFonts w:ascii="Times New Roman" w:hAnsi="Times New Roman" w:cs="Times New Roman"/>
          <w:b/>
          <w:bCs/>
          <w:sz w:val="24"/>
        </w:rPr>
        <w:t>Figure</w:t>
      </w:r>
      <w:r w:rsidRPr="00F0002B">
        <w:rPr>
          <w:rFonts w:ascii="Times New Roman" w:hAnsi="Times New Roman" w:cs="Times New Roman" w:hint="eastAsia"/>
          <w:b/>
          <w:bCs/>
          <w:sz w:val="24"/>
        </w:rPr>
        <w:t xml:space="preserve"> </w:t>
      </w:r>
      <w:r w:rsidR="00636479">
        <w:rPr>
          <w:rFonts w:ascii="Times New Roman" w:hAnsi="Times New Roman" w:cs="Times New Roman"/>
          <w:b/>
          <w:bCs/>
          <w:sz w:val="24"/>
        </w:rPr>
        <w:t>5</w:t>
      </w:r>
      <w:r w:rsidRPr="00F0002B">
        <w:rPr>
          <w:rFonts w:ascii="Times New Roman" w:hAnsi="Times New Roman" w:cs="Times New Roman" w:hint="eastAsia"/>
          <w:b/>
          <w:bCs/>
          <w:sz w:val="24"/>
        </w:rPr>
        <w:t>.</w:t>
      </w:r>
      <w:r w:rsidR="00D73AD0" w:rsidRPr="00F0002B">
        <w:rPr>
          <w:rFonts w:ascii="Times New Roman" w:hAnsi="Times New Roman" w:cs="Times New Roman" w:hint="eastAsia"/>
          <w:b/>
          <w:bCs/>
          <w:sz w:val="24"/>
        </w:rPr>
        <w:t xml:space="preserve"> </w:t>
      </w:r>
      <w:r w:rsidRPr="00F0002B">
        <w:rPr>
          <w:rFonts w:ascii="Times New Roman" w:hAnsi="Times New Roman" w:cs="Times New Roman"/>
          <w:b/>
          <w:bCs/>
          <w:sz w:val="24"/>
        </w:rPr>
        <w:t>CP durability test of</w:t>
      </w:r>
      <w:r w:rsidRPr="00F0002B">
        <w:rPr>
          <w:rFonts w:ascii="Times New Roman" w:hAnsi="Times New Roman" w:cs="Times New Roman" w:hint="eastAsia"/>
          <w:b/>
          <w:bCs/>
          <w:sz w:val="24"/>
        </w:rPr>
        <w:t xml:space="preserve"> </w:t>
      </w:r>
      <w:r w:rsidRPr="00F0002B">
        <w:rPr>
          <w:rFonts w:ascii="Times New Roman" w:hAnsi="Times New Roman" w:cs="Times New Roman"/>
          <w:b/>
          <w:bCs/>
          <w:sz w:val="24"/>
        </w:rPr>
        <w:t>Pt/</w:t>
      </w:r>
      <w:proofErr w:type="gramStart"/>
      <w:r w:rsidRPr="00F0002B">
        <w:rPr>
          <w:rFonts w:ascii="Times New Roman" w:hAnsi="Times New Roman" w:cs="Times New Roman"/>
          <w:b/>
          <w:bCs/>
          <w:sz w:val="24"/>
        </w:rPr>
        <w:t>C(</w:t>
      </w:r>
      <w:proofErr w:type="gramEnd"/>
      <w:r w:rsidRPr="00F0002B">
        <w:rPr>
          <w:rFonts w:ascii="Times New Roman" w:hAnsi="Times New Roman" w:cs="Times New Roman"/>
          <w:b/>
          <w:bCs/>
          <w:sz w:val="24"/>
        </w:rPr>
        <w:t xml:space="preserve">1.87) </w:t>
      </w:r>
      <w:r w:rsidR="00F0002B">
        <w:rPr>
          <w:rFonts w:ascii="Times New Roman" w:hAnsi="Times New Roman" w:cs="Times New Roman" w:hint="eastAsia"/>
          <w:b/>
          <w:bCs/>
          <w:sz w:val="24"/>
        </w:rPr>
        <w:t xml:space="preserve">conducted </w:t>
      </w:r>
      <w:r w:rsidRPr="00F0002B">
        <w:rPr>
          <w:rFonts w:ascii="Times New Roman" w:hAnsi="Times New Roman" w:cs="Times New Roman"/>
          <w:b/>
          <w:bCs/>
          <w:sz w:val="24"/>
        </w:rPr>
        <w:t>for 10 h</w:t>
      </w:r>
      <w:r w:rsidR="00F0002B">
        <w:rPr>
          <w:rFonts w:ascii="Times New Roman" w:hAnsi="Times New Roman" w:cs="Times New Roman" w:hint="eastAsia"/>
          <w:b/>
          <w:bCs/>
          <w:sz w:val="24"/>
        </w:rPr>
        <w:t xml:space="preserve"> at 10 mA</w:t>
      </w:r>
      <w:r w:rsidR="008B38A2">
        <w:rPr>
          <w:rFonts w:ascii="Arial" w:hAnsi="Arial" w:cs="Arial" w:hint="eastAsia"/>
          <w:b/>
          <w:bCs/>
          <w:sz w:val="24"/>
        </w:rPr>
        <w:t xml:space="preserve"> </w:t>
      </w:r>
      <w:r w:rsidR="00F0002B">
        <w:rPr>
          <w:rFonts w:ascii="Times New Roman" w:hAnsi="Times New Roman" w:cs="Times New Roman" w:hint="eastAsia"/>
          <w:b/>
          <w:bCs/>
          <w:sz w:val="24"/>
        </w:rPr>
        <w:t>cm</w:t>
      </w:r>
      <w:r w:rsidR="00F0002B" w:rsidRPr="00F0002B">
        <w:rPr>
          <w:rFonts w:ascii="Times New Roman" w:hAnsi="Times New Roman" w:cs="Times New Roman" w:hint="eastAsia"/>
          <w:b/>
          <w:bCs/>
          <w:sz w:val="24"/>
          <w:vertAlign w:val="superscript"/>
        </w:rPr>
        <w:t>-2</w:t>
      </w:r>
      <w:r w:rsidR="00CE4D06">
        <w:rPr>
          <w:rFonts w:ascii="Times New Roman" w:hAnsi="Times New Roman" w:cs="Times New Roman" w:hint="eastAsia"/>
          <w:b/>
          <w:bCs/>
          <w:sz w:val="24"/>
        </w:rPr>
        <w:t>.</w:t>
      </w:r>
      <w:r w:rsidR="004352DC">
        <w:rPr>
          <w:rFonts w:ascii="Times New Roman" w:hAnsi="Times New Roman" w:cs="Times New Roman" w:hint="eastAsia"/>
          <w:b/>
          <w:bCs/>
          <w:sz w:val="24"/>
        </w:rPr>
        <w:t xml:space="preserve"> </w:t>
      </w:r>
      <w:r w:rsidR="004352DC" w:rsidRPr="004352DC">
        <w:rPr>
          <w:rFonts w:ascii="Times New Roman" w:hAnsi="Times New Roman" w:cs="Times New Roman"/>
          <w:sz w:val="24"/>
        </w:rPr>
        <w:t>At an equivalent Pt loading, the Pt/C catalyst exhibited a relatively pronounced decline in performance during the CP test compared with RI-SAC.</w:t>
      </w:r>
    </w:p>
    <w:p w14:paraId="0F114361" w14:textId="3A617F31" w:rsidR="007B4E14" w:rsidRDefault="00000000" w:rsidP="006B787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14:paraId="5A6D5A1D" w14:textId="74C7F210" w:rsidR="006B7871" w:rsidRDefault="006B7871" w:rsidP="008B38A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3FC84A43" wp14:editId="37883BF4">
            <wp:extent cx="5628640" cy="2735434"/>
            <wp:effectExtent l="0" t="0" r="0" b="8255"/>
            <wp:docPr id="541422303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2" t="1602" r="6947" b="2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956" cy="27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52AA7F" w14:textId="77777777" w:rsidR="008B38A2" w:rsidRPr="008B38A2" w:rsidRDefault="008B38A2" w:rsidP="008B38A2">
      <w:pPr>
        <w:rPr>
          <w:sz w:val="24"/>
        </w:rPr>
      </w:pPr>
    </w:p>
    <w:p w14:paraId="7C0DA369" w14:textId="34D3E2C1" w:rsidR="00FF2277" w:rsidRPr="0032357D" w:rsidRDefault="00000000" w:rsidP="009B429E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262EA7">
        <w:rPr>
          <w:rFonts w:ascii="Times New Roman" w:hAnsi="Times New Roman" w:cs="Times New Roman"/>
          <w:b/>
          <w:bCs/>
          <w:sz w:val="24"/>
        </w:rPr>
        <w:t xml:space="preserve">Supplementary </w:t>
      </w:r>
      <w:r>
        <w:rPr>
          <w:rFonts w:ascii="Times New Roman" w:hAnsi="Times New Roman" w:cs="Times New Roman"/>
          <w:b/>
          <w:bCs/>
          <w:sz w:val="24"/>
        </w:rPr>
        <w:t>Figure</w:t>
      </w:r>
      <w:r w:rsidRPr="002649B1">
        <w:rPr>
          <w:rFonts w:ascii="Times New Roman" w:hAnsi="Times New Roman" w:cs="Times New Roman" w:hint="eastAsia"/>
          <w:b/>
          <w:bCs/>
          <w:sz w:val="24"/>
        </w:rPr>
        <w:t xml:space="preserve"> </w:t>
      </w:r>
      <w:r w:rsidR="00636479">
        <w:rPr>
          <w:rFonts w:ascii="Times New Roman" w:hAnsi="Times New Roman" w:cs="Times New Roman"/>
          <w:b/>
          <w:bCs/>
          <w:sz w:val="24"/>
        </w:rPr>
        <w:t>6</w:t>
      </w:r>
      <w:r w:rsidRPr="002649B1">
        <w:rPr>
          <w:rFonts w:ascii="Times New Roman" w:hAnsi="Times New Roman" w:cs="Times New Roman" w:hint="eastAsia"/>
          <w:b/>
          <w:bCs/>
          <w:sz w:val="24"/>
        </w:rPr>
        <w:t xml:space="preserve">. </w:t>
      </w:r>
      <w:r w:rsidRPr="002649B1">
        <w:rPr>
          <w:rFonts w:ascii="Times New Roman" w:hAnsi="Times New Roman" w:cs="Times New Roman"/>
          <w:b/>
          <w:bCs/>
          <w:sz w:val="24"/>
        </w:rPr>
        <w:t>(a)</w:t>
      </w:r>
      <w:r w:rsidR="006B7871">
        <w:rPr>
          <w:rFonts w:ascii="Times New Roman" w:hAnsi="Times New Roman" w:cs="Times New Roman" w:hint="eastAsia"/>
          <w:b/>
          <w:bCs/>
          <w:sz w:val="24"/>
        </w:rPr>
        <w:t xml:space="preserve"> </w:t>
      </w:r>
      <w:r w:rsidR="00896FAE">
        <w:rPr>
          <w:rFonts w:ascii="Times New Roman" w:hAnsi="Times New Roman" w:cs="Times New Roman" w:hint="eastAsia"/>
          <w:b/>
          <w:bCs/>
          <w:sz w:val="24"/>
        </w:rPr>
        <w:t>P</w:t>
      </w:r>
      <w:r w:rsidR="006B7871" w:rsidRPr="002649B1">
        <w:rPr>
          <w:rFonts w:ascii="Times New Roman" w:hAnsi="Times New Roman" w:cs="Times New Roman"/>
          <w:b/>
          <w:bCs/>
          <w:sz w:val="24"/>
        </w:rPr>
        <w:t>erformance retention of Pt/</w:t>
      </w:r>
      <w:proofErr w:type="gramStart"/>
      <w:r w:rsidR="006B7871" w:rsidRPr="002649B1">
        <w:rPr>
          <w:rFonts w:ascii="Times New Roman" w:hAnsi="Times New Roman" w:cs="Times New Roman"/>
          <w:b/>
          <w:bCs/>
          <w:sz w:val="24"/>
        </w:rPr>
        <w:t>C(</w:t>
      </w:r>
      <w:proofErr w:type="gramEnd"/>
      <w:r w:rsidR="006B7871" w:rsidRPr="002649B1">
        <w:rPr>
          <w:rFonts w:ascii="Times New Roman" w:hAnsi="Times New Roman" w:cs="Times New Roman"/>
          <w:b/>
          <w:bCs/>
          <w:sz w:val="24"/>
        </w:rPr>
        <w:t>1.87)</w:t>
      </w:r>
      <w:r w:rsidR="006B7871">
        <w:rPr>
          <w:rFonts w:ascii="Times New Roman" w:hAnsi="Times New Roman" w:cs="Times New Roman" w:hint="eastAsia"/>
          <w:b/>
          <w:bCs/>
          <w:sz w:val="24"/>
        </w:rPr>
        <w:t xml:space="preserve"> </w:t>
      </w:r>
      <w:r w:rsidR="006B7871" w:rsidRPr="002649B1">
        <w:rPr>
          <w:rFonts w:ascii="Times New Roman" w:hAnsi="Times New Roman" w:cs="Times New Roman"/>
          <w:b/>
          <w:bCs/>
          <w:sz w:val="24"/>
        </w:rPr>
        <w:t xml:space="preserve">after </w:t>
      </w:r>
      <w:r w:rsidR="006B7871">
        <w:rPr>
          <w:rFonts w:ascii="Times New Roman" w:hAnsi="Times New Roman" w:cs="Times New Roman" w:hint="eastAsia"/>
          <w:b/>
          <w:bCs/>
          <w:sz w:val="24"/>
        </w:rPr>
        <w:t xml:space="preserve">the </w:t>
      </w:r>
      <w:r w:rsidR="006B7871" w:rsidRPr="002649B1">
        <w:rPr>
          <w:rFonts w:ascii="Times New Roman" w:hAnsi="Times New Roman" w:cs="Times New Roman"/>
          <w:b/>
          <w:bCs/>
          <w:sz w:val="24"/>
        </w:rPr>
        <w:t>CP durability test</w:t>
      </w:r>
      <w:r w:rsidR="006B7871">
        <w:rPr>
          <w:rFonts w:ascii="Times New Roman" w:hAnsi="Times New Roman" w:cs="Times New Roman" w:hint="eastAsia"/>
          <w:b/>
          <w:bCs/>
          <w:sz w:val="24"/>
        </w:rPr>
        <w:t xml:space="preserve"> </w:t>
      </w:r>
      <w:r w:rsidRPr="002649B1">
        <w:rPr>
          <w:rFonts w:ascii="Times New Roman" w:hAnsi="Times New Roman" w:cs="Times New Roman"/>
          <w:b/>
          <w:bCs/>
          <w:sz w:val="24"/>
        </w:rPr>
        <w:t xml:space="preserve">and (b) </w:t>
      </w:r>
      <w:r w:rsidR="006B7871" w:rsidRPr="006B7871">
        <w:rPr>
          <w:rFonts w:ascii="Times New Roman" w:hAnsi="Times New Roman" w:cs="Times New Roman"/>
          <w:b/>
          <w:bCs/>
          <w:sz w:val="24"/>
        </w:rPr>
        <w:t>LSV curves recorded after CP</w:t>
      </w:r>
      <w:r w:rsidRPr="0032357D">
        <w:rPr>
          <w:rFonts w:ascii="Times New Roman" w:hAnsi="Times New Roman" w:cs="Times New Roman"/>
          <w:b/>
          <w:bCs/>
          <w:color w:val="000000" w:themeColor="text1"/>
          <w:sz w:val="24"/>
        </w:rPr>
        <w:t>.</w:t>
      </w:r>
      <w:r w:rsidR="00AB0F7E" w:rsidRPr="0032357D">
        <w:rPr>
          <w:rFonts w:ascii="Times New Roman" w:hAnsi="Times New Roman" w:cs="Times New Roman" w:hint="eastAsia"/>
          <w:color w:val="000000" w:themeColor="text1"/>
          <w:sz w:val="24"/>
        </w:rPr>
        <w:t xml:space="preserve"> </w:t>
      </w:r>
      <w:r w:rsidR="00FF2277" w:rsidRPr="0032357D">
        <w:rPr>
          <w:rFonts w:ascii="Times New Roman" w:hAnsi="Times New Roman" w:cs="Times New Roman"/>
          <w:color w:val="000000" w:themeColor="text1"/>
          <w:sz w:val="24"/>
        </w:rPr>
        <w:t>After CP operation, Pt/</w:t>
      </w:r>
      <w:proofErr w:type="gramStart"/>
      <w:r w:rsidR="00FF2277" w:rsidRPr="0032357D">
        <w:rPr>
          <w:rFonts w:ascii="Times New Roman" w:hAnsi="Times New Roman" w:cs="Times New Roman"/>
          <w:color w:val="000000" w:themeColor="text1"/>
          <w:sz w:val="24"/>
        </w:rPr>
        <w:t>C(</w:t>
      </w:r>
      <w:proofErr w:type="gramEnd"/>
      <w:r w:rsidR="00FF2277" w:rsidRPr="0032357D">
        <w:rPr>
          <w:rFonts w:ascii="Times New Roman" w:hAnsi="Times New Roman" w:cs="Times New Roman"/>
          <w:color w:val="000000" w:themeColor="text1"/>
          <w:sz w:val="24"/>
        </w:rPr>
        <w:t xml:space="preserve">1.87) exhibited a pronounced loss of activity, retaining only 50.4% of its initial performance, which </w:t>
      </w:r>
      <w:r w:rsidR="003216C3" w:rsidRPr="0032357D">
        <w:rPr>
          <w:rFonts w:ascii="Times New Roman" w:hAnsi="Times New Roman" w:cs="Times New Roman" w:hint="eastAsia"/>
          <w:color w:val="000000" w:themeColor="text1"/>
          <w:sz w:val="24"/>
        </w:rPr>
        <w:t>was</w:t>
      </w:r>
      <w:r w:rsidR="00FF2277" w:rsidRPr="0032357D">
        <w:rPr>
          <w:rFonts w:ascii="Times New Roman" w:hAnsi="Times New Roman" w:cs="Times New Roman"/>
          <w:color w:val="000000" w:themeColor="text1"/>
          <w:sz w:val="24"/>
        </w:rPr>
        <w:t xml:space="preserve"> lower than that of RI-SAC</w:t>
      </w:r>
      <w:r w:rsidR="00896FAE" w:rsidRPr="0032357D">
        <w:rPr>
          <w:rFonts w:ascii="Times New Roman" w:hAnsi="Times New Roman" w:cs="Times New Roman" w:hint="eastAsia"/>
          <w:color w:val="000000" w:themeColor="text1"/>
          <w:sz w:val="24"/>
        </w:rPr>
        <w:t xml:space="preserve"> (73.3</w:t>
      </w:r>
      <w:r w:rsidR="007E12DD" w:rsidRPr="0032357D">
        <w:rPr>
          <w:rFonts w:ascii="Times New Roman" w:hAnsi="Times New Roman" w:cs="Times New Roman" w:hint="eastAsia"/>
          <w:color w:val="000000" w:themeColor="text1"/>
          <w:sz w:val="24"/>
        </w:rPr>
        <w:t>%</w:t>
      </w:r>
      <w:r w:rsidR="00896FAE" w:rsidRPr="0032357D">
        <w:rPr>
          <w:rFonts w:ascii="Times New Roman" w:hAnsi="Times New Roman" w:cs="Times New Roman" w:hint="eastAsia"/>
          <w:color w:val="000000" w:themeColor="text1"/>
          <w:sz w:val="24"/>
        </w:rPr>
        <w:t>)</w:t>
      </w:r>
      <w:r w:rsidR="00FF2277" w:rsidRPr="0032357D">
        <w:rPr>
          <w:rFonts w:ascii="Times New Roman" w:hAnsi="Times New Roman" w:cs="Times New Roman"/>
          <w:color w:val="000000" w:themeColor="text1"/>
          <w:sz w:val="24"/>
        </w:rPr>
        <w:t>.</w:t>
      </w:r>
      <w:r w:rsidR="00896FAE" w:rsidRPr="0032357D">
        <w:rPr>
          <w:rFonts w:ascii="Times New Roman" w:hAnsi="Times New Roman" w:cs="Times New Roman" w:hint="eastAsia"/>
          <w:color w:val="000000" w:themeColor="text1"/>
          <w:sz w:val="24"/>
        </w:rPr>
        <w:t xml:space="preserve"> </w:t>
      </w:r>
      <w:r w:rsidR="00C56AE2" w:rsidRPr="0032357D">
        <w:rPr>
          <w:rFonts w:ascii="Times New Roman" w:hAnsi="Times New Roman" w:cs="Times New Roman"/>
          <w:color w:val="000000" w:themeColor="text1"/>
          <w:sz w:val="24"/>
        </w:rPr>
        <w:t xml:space="preserve">This degradation </w:t>
      </w:r>
      <w:r w:rsidR="00C56AE2" w:rsidRPr="0032357D">
        <w:rPr>
          <w:rFonts w:ascii="Times New Roman" w:hAnsi="Times New Roman" w:cs="Times New Roman" w:hint="eastAsia"/>
          <w:color w:val="000000" w:themeColor="text1"/>
          <w:sz w:val="24"/>
        </w:rPr>
        <w:t>was</w:t>
      </w:r>
      <w:r w:rsidR="00C56AE2" w:rsidRPr="0032357D">
        <w:rPr>
          <w:rFonts w:ascii="Times New Roman" w:hAnsi="Times New Roman" w:cs="Times New Roman"/>
          <w:color w:val="000000" w:themeColor="text1"/>
          <w:sz w:val="24"/>
        </w:rPr>
        <w:t xml:space="preserve"> also evident in the LSV curve recorded after CP.</w:t>
      </w:r>
    </w:p>
    <w:p w14:paraId="0DDF6153" w14:textId="77777777" w:rsidR="0047673F" w:rsidRDefault="00000000" w:rsidP="00713023">
      <w:pPr>
        <w:jc w:val="center"/>
        <w:rPr>
          <w:rFonts w:ascii="Times New Roman" w:hAnsi="Times New Roman" w:cs="Times New Roman"/>
          <w:sz w:val="36"/>
          <w:szCs w:val="40"/>
        </w:rPr>
      </w:pPr>
      <w:r>
        <w:rPr>
          <w:rFonts w:ascii="Times New Roman" w:hAnsi="Times New Roman" w:cs="Times New Roman"/>
          <w:sz w:val="36"/>
          <w:szCs w:val="40"/>
        </w:rPr>
        <w:br w:type="page"/>
      </w:r>
    </w:p>
    <w:p w14:paraId="4DA553D1" w14:textId="77777777" w:rsidR="0044485F" w:rsidRDefault="00000000" w:rsidP="00713023">
      <w:pPr>
        <w:jc w:val="center"/>
        <w:rPr>
          <w:rFonts w:ascii="Times New Roman" w:hAnsi="Times New Roman" w:cs="Times New Roman"/>
          <w:sz w:val="36"/>
          <w:szCs w:val="40"/>
        </w:rPr>
      </w:pPr>
      <w:r w:rsidRPr="00F02CD1">
        <w:rPr>
          <w:noProof/>
        </w:rPr>
        <w:lastRenderedPageBreak/>
        <w:drawing>
          <wp:inline distT="0" distB="0" distL="0" distR="0" wp14:anchorId="4CF4D949" wp14:editId="6840B130">
            <wp:extent cx="3590925" cy="2724922"/>
            <wp:effectExtent l="0" t="0" r="0" b="0"/>
            <wp:docPr id="319159917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159917" name="Picture 3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8" t="10695" r="13417" b="2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112" cy="2729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8D4846" w14:textId="77777777" w:rsidR="000B34DA" w:rsidRPr="00713023" w:rsidRDefault="000B34DA" w:rsidP="00713023">
      <w:pPr>
        <w:rPr>
          <w:sz w:val="24"/>
        </w:rPr>
      </w:pPr>
    </w:p>
    <w:p w14:paraId="791A8CFA" w14:textId="15056AE7" w:rsidR="00EC6528" w:rsidRPr="00CE4D06" w:rsidRDefault="00000000" w:rsidP="009B429E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</w:rPr>
      </w:pPr>
      <w:r w:rsidRPr="00262EA7">
        <w:rPr>
          <w:rFonts w:ascii="Times New Roman" w:hAnsi="Times New Roman" w:cs="Times New Roman"/>
          <w:b/>
          <w:bCs/>
          <w:sz w:val="24"/>
        </w:rPr>
        <w:t xml:space="preserve">Supplementary </w:t>
      </w:r>
      <w:r>
        <w:rPr>
          <w:rFonts w:ascii="Times New Roman" w:hAnsi="Times New Roman" w:cs="Times New Roman"/>
          <w:b/>
          <w:bCs/>
          <w:sz w:val="24"/>
        </w:rPr>
        <w:t>Figure</w:t>
      </w:r>
      <w:r w:rsidR="000C5837" w:rsidRPr="00CE4D06">
        <w:rPr>
          <w:rFonts w:ascii="Times New Roman" w:hAnsi="Times New Roman" w:cs="Times New Roman" w:hint="eastAsia"/>
          <w:b/>
          <w:bCs/>
          <w:sz w:val="24"/>
        </w:rPr>
        <w:t xml:space="preserve"> </w:t>
      </w:r>
      <w:r w:rsidR="00636479">
        <w:rPr>
          <w:rFonts w:ascii="Times New Roman" w:hAnsi="Times New Roman" w:cs="Times New Roman"/>
          <w:b/>
          <w:bCs/>
          <w:sz w:val="24"/>
        </w:rPr>
        <w:t>7</w:t>
      </w:r>
      <w:r w:rsidR="000C5837" w:rsidRPr="00CE4D06">
        <w:rPr>
          <w:rFonts w:ascii="Times New Roman" w:hAnsi="Times New Roman" w:cs="Times New Roman" w:hint="eastAsia"/>
          <w:b/>
          <w:bCs/>
          <w:sz w:val="24"/>
        </w:rPr>
        <w:t xml:space="preserve">. </w:t>
      </w:r>
      <w:r w:rsidR="000C5837" w:rsidRPr="00CE4D06">
        <w:rPr>
          <w:rFonts w:ascii="Times New Roman" w:hAnsi="Times New Roman" w:cs="Times New Roman"/>
          <w:b/>
          <w:bCs/>
          <w:sz w:val="24"/>
        </w:rPr>
        <w:t xml:space="preserve">LSV curves of the </w:t>
      </w:r>
      <w:r w:rsidR="000C5837" w:rsidRPr="00CE4D06">
        <w:rPr>
          <w:rFonts w:ascii="Times New Roman" w:hAnsi="Times New Roman" w:cs="Times New Roman" w:hint="eastAsia"/>
          <w:b/>
          <w:bCs/>
          <w:sz w:val="24"/>
        </w:rPr>
        <w:t xml:space="preserve">RI-SAC </w:t>
      </w:r>
      <w:r w:rsidR="000C5837" w:rsidRPr="00CE4D06">
        <w:rPr>
          <w:rFonts w:ascii="Times New Roman" w:hAnsi="Times New Roman" w:cs="Times New Roman"/>
          <w:b/>
          <w:bCs/>
          <w:sz w:val="24"/>
        </w:rPr>
        <w:t>measured at various rotation</w:t>
      </w:r>
      <w:r w:rsidR="008842F5">
        <w:rPr>
          <w:rFonts w:ascii="Times New Roman" w:hAnsi="Times New Roman" w:cs="Times New Roman"/>
          <w:b/>
          <w:bCs/>
          <w:sz w:val="24"/>
        </w:rPr>
        <w:t>al</w:t>
      </w:r>
      <w:r w:rsidR="000C5837" w:rsidRPr="00CE4D06">
        <w:rPr>
          <w:rFonts w:ascii="Times New Roman" w:hAnsi="Times New Roman" w:cs="Times New Roman"/>
          <w:b/>
          <w:bCs/>
          <w:sz w:val="24"/>
        </w:rPr>
        <w:t xml:space="preserve"> </w:t>
      </w:r>
      <w:r w:rsidR="000C5837" w:rsidRPr="00893301">
        <w:rPr>
          <w:rFonts w:ascii="Times New Roman" w:hAnsi="Times New Roman" w:cs="Times New Roman"/>
          <w:b/>
          <w:bCs/>
          <w:color w:val="000000" w:themeColor="text1"/>
          <w:sz w:val="24"/>
        </w:rPr>
        <w:t xml:space="preserve">speeds from 400 to </w:t>
      </w:r>
      <w:r w:rsidR="008842F5" w:rsidRPr="00893301">
        <w:rPr>
          <w:rFonts w:ascii="Times New Roman" w:hAnsi="Times New Roman" w:cs="Times New Roman"/>
          <w:b/>
          <w:bCs/>
          <w:color w:val="000000" w:themeColor="text1"/>
          <w:sz w:val="24"/>
        </w:rPr>
        <w:t>2,0</w:t>
      </w:r>
      <w:r w:rsidR="000C5837" w:rsidRPr="00893301">
        <w:rPr>
          <w:rFonts w:ascii="Times New Roman" w:hAnsi="Times New Roman" w:cs="Times New Roman"/>
          <w:b/>
          <w:bCs/>
          <w:color w:val="000000" w:themeColor="text1"/>
          <w:sz w:val="24"/>
        </w:rPr>
        <w:t>00 rpm.</w:t>
      </w:r>
      <w:r w:rsidR="00AA19F7" w:rsidRPr="00893301">
        <w:rPr>
          <w:rFonts w:ascii="Times New Roman" w:hAnsi="Times New Roman" w:cs="Times New Roman" w:hint="eastAsia"/>
          <w:b/>
          <w:bCs/>
          <w:color w:val="000000" w:themeColor="text1"/>
          <w:sz w:val="24"/>
        </w:rPr>
        <w:t xml:space="preserve"> </w:t>
      </w:r>
    </w:p>
    <w:p w14:paraId="0A9F5413" w14:textId="77777777" w:rsidR="0047673F" w:rsidRDefault="00000000" w:rsidP="00B55E61">
      <w:pPr>
        <w:jc w:val="center"/>
        <w:rPr>
          <w:rFonts w:ascii="Times New Roman" w:hAnsi="Times New Roman" w:cs="Times New Roman"/>
          <w:sz w:val="36"/>
          <w:szCs w:val="40"/>
        </w:rPr>
      </w:pPr>
      <w:r>
        <w:rPr>
          <w:rFonts w:ascii="Times New Roman" w:hAnsi="Times New Roman" w:cs="Times New Roman"/>
          <w:sz w:val="36"/>
          <w:szCs w:val="40"/>
        </w:rPr>
        <w:br w:type="page"/>
      </w:r>
    </w:p>
    <w:p w14:paraId="1D691D1E" w14:textId="77777777" w:rsidR="000B34DA" w:rsidRDefault="00000000" w:rsidP="00B55E61">
      <w:pPr>
        <w:jc w:val="center"/>
        <w:rPr>
          <w:rFonts w:ascii="Times New Roman" w:hAnsi="Times New Roman" w:cs="Times New Roman"/>
          <w:sz w:val="36"/>
          <w:szCs w:val="40"/>
        </w:rPr>
      </w:pPr>
      <w:r>
        <w:rPr>
          <w:rFonts w:ascii="Times New Roman" w:hAnsi="Times New Roman" w:cs="Times New Roman"/>
          <w:noProof/>
          <w:sz w:val="36"/>
          <w:szCs w:val="40"/>
        </w:rPr>
        <w:lastRenderedPageBreak/>
        <w:drawing>
          <wp:inline distT="0" distB="0" distL="0" distR="0" wp14:anchorId="14DA7F51" wp14:editId="399F8398">
            <wp:extent cx="5648325" cy="2278285"/>
            <wp:effectExtent l="0" t="0" r="0" b="8255"/>
            <wp:docPr id="573544136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544136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5" t="2297" r="7100" b="1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915" cy="2289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8ED4EC" w14:textId="77777777" w:rsidR="007150B8" w:rsidRPr="007150B8" w:rsidRDefault="007150B8" w:rsidP="007150B8">
      <w:pPr>
        <w:rPr>
          <w:sz w:val="24"/>
        </w:rPr>
      </w:pPr>
    </w:p>
    <w:p w14:paraId="568B5772" w14:textId="59099B59" w:rsidR="0006037D" w:rsidRDefault="00000000" w:rsidP="009B429E">
      <w:pPr>
        <w:spacing w:line="480" w:lineRule="auto"/>
        <w:jc w:val="both"/>
        <w:rPr>
          <w:rFonts w:ascii="Times New Roman" w:hAnsi="Times New Roman" w:cs="Times New Roman"/>
          <w:sz w:val="24"/>
        </w:rPr>
      </w:pPr>
      <w:r w:rsidRPr="00262EA7">
        <w:rPr>
          <w:rFonts w:ascii="Times New Roman" w:hAnsi="Times New Roman" w:cs="Times New Roman"/>
          <w:b/>
          <w:bCs/>
          <w:sz w:val="24"/>
        </w:rPr>
        <w:t xml:space="preserve">Supplementary </w:t>
      </w:r>
      <w:r>
        <w:rPr>
          <w:rFonts w:ascii="Times New Roman" w:hAnsi="Times New Roman" w:cs="Times New Roman"/>
          <w:b/>
          <w:bCs/>
          <w:sz w:val="24"/>
        </w:rPr>
        <w:t>Figure</w:t>
      </w:r>
      <w:r w:rsidR="00EF3EFD" w:rsidRPr="00CE4D06">
        <w:rPr>
          <w:rFonts w:ascii="Times New Roman" w:hAnsi="Times New Roman" w:cs="Times New Roman" w:hint="eastAsia"/>
          <w:b/>
          <w:bCs/>
          <w:sz w:val="24"/>
        </w:rPr>
        <w:t xml:space="preserve"> </w:t>
      </w:r>
      <w:r w:rsidR="00636479">
        <w:rPr>
          <w:rFonts w:ascii="Times New Roman" w:hAnsi="Times New Roman" w:cs="Times New Roman"/>
          <w:b/>
          <w:bCs/>
          <w:sz w:val="24"/>
        </w:rPr>
        <w:t>8</w:t>
      </w:r>
      <w:r w:rsidR="00EF3EFD" w:rsidRPr="00CE4D06">
        <w:rPr>
          <w:rFonts w:ascii="Times New Roman" w:hAnsi="Times New Roman" w:cs="Times New Roman" w:hint="eastAsia"/>
          <w:b/>
          <w:bCs/>
          <w:sz w:val="24"/>
        </w:rPr>
        <w:t xml:space="preserve">. </w:t>
      </w:r>
      <w:r w:rsidR="00EF3EFD" w:rsidRPr="00CE4D06">
        <w:rPr>
          <w:rFonts w:ascii="Times New Roman" w:hAnsi="Times New Roman" w:cs="Times New Roman"/>
          <w:b/>
          <w:bCs/>
          <w:sz w:val="24"/>
        </w:rPr>
        <w:t>Comparison of (a) LSV curves</w:t>
      </w:r>
      <w:r w:rsidR="008842F5">
        <w:rPr>
          <w:rFonts w:ascii="Times New Roman" w:hAnsi="Times New Roman" w:cs="Times New Roman"/>
          <w:b/>
          <w:bCs/>
          <w:sz w:val="24"/>
        </w:rPr>
        <w:t xml:space="preserve"> </w:t>
      </w:r>
      <w:r w:rsidR="008842F5" w:rsidRPr="00893301">
        <w:rPr>
          <w:rFonts w:ascii="Times New Roman" w:hAnsi="Times New Roman" w:cs="Times New Roman"/>
          <w:b/>
          <w:bCs/>
          <w:color w:val="000000" w:themeColor="text1"/>
          <w:sz w:val="24"/>
        </w:rPr>
        <w:t>and</w:t>
      </w:r>
      <w:r w:rsidR="00EF3EFD" w:rsidRPr="00893301">
        <w:rPr>
          <w:rFonts w:ascii="Times New Roman" w:hAnsi="Times New Roman" w:cs="Times New Roman"/>
          <w:b/>
          <w:bCs/>
          <w:color w:val="000000" w:themeColor="text1"/>
          <w:sz w:val="24"/>
        </w:rPr>
        <w:t xml:space="preserve"> (b) </w:t>
      </w:r>
      <w:r w:rsidR="008842F5" w:rsidRPr="00893301">
        <w:rPr>
          <w:rFonts w:ascii="Times New Roman" w:hAnsi="Times New Roman" w:cs="Times New Roman"/>
          <w:b/>
          <w:bCs/>
          <w:color w:val="000000" w:themeColor="text1"/>
          <w:sz w:val="24"/>
        </w:rPr>
        <w:t>m</w:t>
      </w:r>
      <w:r w:rsidR="00EF3EFD" w:rsidRPr="00893301">
        <w:rPr>
          <w:rFonts w:ascii="Times New Roman" w:hAnsi="Times New Roman" w:cs="Times New Roman" w:hint="eastAsia"/>
          <w:b/>
          <w:bCs/>
          <w:color w:val="000000" w:themeColor="text1"/>
          <w:sz w:val="24"/>
        </w:rPr>
        <w:t>ass activity</w:t>
      </w:r>
      <w:r w:rsidR="00A2409F" w:rsidRPr="00893301">
        <w:rPr>
          <w:rFonts w:ascii="Times New Roman" w:hAnsi="Times New Roman" w:cs="Times New Roman" w:hint="eastAsia"/>
          <w:b/>
          <w:bCs/>
          <w:color w:val="000000" w:themeColor="text1"/>
          <w:sz w:val="24"/>
        </w:rPr>
        <w:t xml:space="preserve"> </w:t>
      </w:r>
      <w:r w:rsidR="00A2409F" w:rsidRPr="00CE4D06">
        <w:rPr>
          <w:rFonts w:ascii="Times New Roman" w:hAnsi="Times New Roman" w:cs="Times New Roman" w:hint="eastAsia"/>
          <w:b/>
          <w:bCs/>
          <w:sz w:val="24"/>
        </w:rPr>
        <w:t>of RI-SAC</w:t>
      </w:r>
      <w:r w:rsidR="00A2409F" w:rsidRPr="00CE4D06">
        <w:rPr>
          <w:rFonts w:ascii="Times New Roman" w:hAnsi="Times New Roman" w:cs="Times New Roman"/>
          <w:b/>
          <w:bCs/>
          <w:sz w:val="24"/>
        </w:rPr>
        <w:t xml:space="preserve"> and Pt/C catalysts with matched Pt loadings.</w:t>
      </w:r>
      <w:r w:rsidR="00500334">
        <w:rPr>
          <w:rFonts w:ascii="Times New Roman" w:hAnsi="Times New Roman" w:cs="Times New Roman" w:hint="eastAsia"/>
          <w:b/>
          <w:bCs/>
          <w:sz w:val="24"/>
        </w:rPr>
        <w:t xml:space="preserve"> </w:t>
      </w:r>
      <w:r w:rsidR="00E26D48" w:rsidRPr="00E26D48">
        <w:rPr>
          <w:rFonts w:ascii="Times New Roman" w:hAnsi="Times New Roman" w:cs="Times New Roman"/>
          <w:sz w:val="24"/>
        </w:rPr>
        <w:t>RI-SAC, with the same Pt loading as Pt/C, shows a higher half-wave potential</w:t>
      </w:r>
      <w:r w:rsidR="00C104A2">
        <w:rPr>
          <w:rFonts w:ascii="Times New Roman" w:hAnsi="Times New Roman" w:cs="Times New Roman" w:hint="eastAsia"/>
          <w:sz w:val="24"/>
        </w:rPr>
        <w:t xml:space="preserve"> </w:t>
      </w:r>
      <w:r w:rsidR="00E26D48" w:rsidRPr="00E26D48">
        <w:rPr>
          <w:rFonts w:ascii="Times New Roman" w:hAnsi="Times New Roman" w:cs="Times New Roman"/>
          <w:sz w:val="24"/>
        </w:rPr>
        <w:t>and about 2.3 times higher mass activity at 0.85 V</w:t>
      </w:r>
      <w:r w:rsidR="00E26D48" w:rsidRPr="00E26D48">
        <w:rPr>
          <w:rFonts w:ascii="Times New Roman" w:hAnsi="Times New Roman" w:cs="Times New Roman"/>
          <w:sz w:val="24"/>
          <w:vertAlign w:val="subscript"/>
        </w:rPr>
        <w:t>RHE</w:t>
      </w:r>
      <w:r w:rsidR="00E26D48" w:rsidRPr="00E26D48">
        <w:rPr>
          <w:rFonts w:ascii="Times New Roman" w:hAnsi="Times New Roman" w:cs="Times New Roman"/>
          <w:sz w:val="24"/>
        </w:rPr>
        <w:t>.</w:t>
      </w:r>
    </w:p>
    <w:p w14:paraId="3AA697F7" w14:textId="77777777" w:rsidR="000576B3" w:rsidRDefault="00000000" w:rsidP="00666953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br w:type="page"/>
      </w:r>
    </w:p>
    <w:p w14:paraId="2420B99F" w14:textId="5D2314EC" w:rsidR="000576B3" w:rsidRDefault="0090756E" w:rsidP="000576B3">
      <w:pPr>
        <w:jc w:val="center"/>
        <w:rPr>
          <w:rFonts w:ascii="Times New Roman" w:hAnsi="Times New Roman" w:cs="Times New Roman"/>
          <w:sz w:val="36"/>
          <w:szCs w:val="40"/>
        </w:rPr>
      </w:pPr>
      <w:r>
        <w:rPr>
          <w:rFonts w:ascii="Times New Roman" w:hAnsi="Times New Roman" w:cs="Times New Roman"/>
          <w:noProof/>
          <w:sz w:val="36"/>
          <w:szCs w:val="40"/>
        </w:rPr>
        <w:lastRenderedPageBreak/>
        <w:drawing>
          <wp:inline distT="0" distB="0" distL="0" distR="0" wp14:anchorId="25E69400" wp14:editId="41E99901">
            <wp:extent cx="3721100" cy="3962400"/>
            <wp:effectExtent l="0" t="0" r="0" b="0"/>
            <wp:docPr id="1028007867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007867" name="그림 102800786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1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DC8E7" w14:textId="77777777" w:rsidR="000576B3" w:rsidRPr="007150B8" w:rsidRDefault="000576B3" w:rsidP="000576B3">
      <w:pPr>
        <w:rPr>
          <w:sz w:val="24"/>
        </w:rPr>
      </w:pPr>
    </w:p>
    <w:p w14:paraId="72910BF9" w14:textId="2AB688B3" w:rsidR="00060005" w:rsidRPr="00893301" w:rsidRDefault="00000000" w:rsidP="00060005">
      <w:pPr>
        <w:spacing w:line="480" w:lineRule="auto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893301">
        <w:rPr>
          <w:rFonts w:ascii="Times New Roman" w:hAnsi="Times New Roman" w:cs="Times New Roman"/>
          <w:b/>
          <w:bCs/>
          <w:color w:val="000000" w:themeColor="text1"/>
          <w:sz w:val="24"/>
        </w:rPr>
        <w:t>Supplementary Figure</w:t>
      </w:r>
      <w:r w:rsidR="00666953" w:rsidRPr="00893301">
        <w:rPr>
          <w:rFonts w:ascii="Times New Roman" w:hAnsi="Times New Roman" w:cs="Times New Roman" w:hint="eastAsia"/>
          <w:b/>
          <w:bCs/>
          <w:color w:val="000000" w:themeColor="text1"/>
          <w:sz w:val="24"/>
        </w:rPr>
        <w:t xml:space="preserve"> </w:t>
      </w:r>
      <w:r w:rsidR="00636479" w:rsidRPr="00893301">
        <w:rPr>
          <w:rFonts w:ascii="Times New Roman" w:hAnsi="Times New Roman" w:cs="Times New Roman"/>
          <w:b/>
          <w:bCs/>
          <w:color w:val="000000" w:themeColor="text1"/>
          <w:sz w:val="24"/>
        </w:rPr>
        <w:t>9</w:t>
      </w:r>
      <w:r w:rsidR="00666953" w:rsidRPr="00893301">
        <w:rPr>
          <w:rFonts w:ascii="Times New Roman" w:hAnsi="Times New Roman" w:cs="Times New Roman" w:hint="eastAsia"/>
          <w:b/>
          <w:bCs/>
          <w:color w:val="000000" w:themeColor="text1"/>
          <w:sz w:val="24"/>
        </w:rPr>
        <w:t xml:space="preserve">. </w:t>
      </w:r>
      <w:r w:rsidRPr="00893301">
        <w:rPr>
          <w:rFonts w:ascii="Times New Roman" w:hAnsi="Times New Roman" w:cs="Times New Roman"/>
          <w:b/>
          <w:bCs/>
          <w:color w:val="000000" w:themeColor="text1"/>
          <w:sz w:val="24"/>
        </w:rPr>
        <w:t xml:space="preserve">TEM images of </w:t>
      </w:r>
      <w:r w:rsidR="00636479" w:rsidRPr="00893301">
        <w:rPr>
          <w:rFonts w:ascii="Times New Roman" w:hAnsi="Times New Roman" w:cs="Times New Roman"/>
          <w:b/>
          <w:bCs/>
          <w:color w:val="000000" w:themeColor="text1"/>
          <w:sz w:val="24"/>
        </w:rPr>
        <w:t>atomic-level dispersed catalyst</w:t>
      </w:r>
      <w:r w:rsidRPr="00893301">
        <w:rPr>
          <w:rFonts w:ascii="Times New Roman" w:hAnsi="Times New Roman" w:cs="Times New Roman"/>
          <w:b/>
          <w:bCs/>
          <w:color w:val="000000" w:themeColor="text1"/>
          <w:sz w:val="24"/>
        </w:rPr>
        <w:t xml:space="preserve"> </w:t>
      </w:r>
      <w:r w:rsidR="00636479" w:rsidRPr="00893301">
        <w:rPr>
          <w:rFonts w:ascii="Times New Roman" w:hAnsi="Times New Roman" w:cs="Times New Roman"/>
          <w:b/>
          <w:bCs/>
          <w:color w:val="000000" w:themeColor="text1"/>
          <w:sz w:val="24"/>
        </w:rPr>
        <w:t xml:space="preserve">synthesis </w:t>
      </w:r>
      <w:r w:rsidRPr="00893301">
        <w:rPr>
          <w:rFonts w:ascii="Times New Roman" w:hAnsi="Times New Roman" w:cs="Times New Roman"/>
          <w:b/>
          <w:bCs/>
          <w:color w:val="000000" w:themeColor="text1"/>
          <w:sz w:val="24"/>
        </w:rPr>
        <w:t>by the same method</w:t>
      </w:r>
      <w:r w:rsidR="00F006EB" w:rsidRPr="00893301">
        <w:rPr>
          <w:rFonts w:ascii="Times New Roman" w:hAnsi="Times New Roman" w:cs="Times New Roman" w:hint="eastAsia"/>
          <w:b/>
          <w:bCs/>
          <w:color w:val="000000" w:themeColor="text1"/>
          <w:sz w:val="24"/>
        </w:rPr>
        <w:t xml:space="preserve"> </w:t>
      </w:r>
      <w:r w:rsidR="00B84018" w:rsidRPr="00893301">
        <w:rPr>
          <w:rFonts w:ascii="Times New Roman" w:hAnsi="Times New Roman" w:cs="Times New Roman"/>
          <w:b/>
          <w:bCs/>
          <w:color w:val="000000" w:themeColor="text1"/>
          <w:sz w:val="24"/>
        </w:rPr>
        <w:t xml:space="preserve">(left, scale bar = 10 nm, and right, scale bar = </w:t>
      </w:r>
      <w:r w:rsidR="00B84018" w:rsidRPr="00893301">
        <w:rPr>
          <w:rFonts w:ascii="Times New Roman" w:hAnsi="Times New Roman" w:cs="Times New Roman" w:hint="eastAsia"/>
          <w:b/>
          <w:bCs/>
          <w:color w:val="000000" w:themeColor="text1"/>
          <w:sz w:val="24"/>
        </w:rPr>
        <w:t>2</w:t>
      </w:r>
      <w:r w:rsidR="00B84018" w:rsidRPr="00893301">
        <w:rPr>
          <w:rFonts w:ascii="Times New Roman" w:hAnsi="Times New Roman" w:cs="Times New Roman"/>
          <w:b/>
          <w:bCs/>
          <w:color w:val="000000" w:themeColor="text1"/>
          <w:sz w:val="24"/>
        </w:rPr>
        <w:t xml:space="preserve"> nm)</w:t>
      </w:r>
      <w:r w:rsidRPr="00893301">
        <w:rPr>
          <w:rFonts w:ascii="Times New Roman" w:hAnsi="Times New Roman" w:cs="Times New Roman"/>
          <w:b/>
          <w:bCs/>
          <w:color w:val="000000" w:themeColor="text1"/>
          <w:sz w:val="24"/>
        </w:rPr>
        <w:t xml:space="preserve">: (a) </w:t>
      </w:r>
      <w:r w:rsidR="00636479" w:rsidRPr="00893301">
        <w:rPr>
          <w:rFonts w:ascii="Times New Roman" w:hAnsi="Times New Roman" w:cs="Times New Roman"/>
          <w:b/>
          <w:bCs/>
          <w:color w:val="000000" w:themeColor="text1"/>
          <w:sz w:val="24"/>
        </w:rPr>
        <w:t xml:space="preserve">Pd </w:t>
      </w:r>
      <w:r w:rsidRPr="00893301">
        <w:rPr>
          <w:rFonts w:ascii="Times New Roman" w:hAnsi="Times New Roman" w:cs="Times New Roman"/>
          <w:b/>
          <w:bCs/>
          <w:color w:val="000000" w:themeColor="text1"/>
          <w:sz w:val="24"/>
        </w:rPr>
        <w:t xml:space="preserve">and (b) </w:t>
      </w:r>
      <w:r w:rsidR="00636479" w:rsidRPr="00893301">
        <w:rPr>
          <w:rFonts w:ascii="Times New Roman" w:hAnsi="Times New Roman" w:cs="Times New Roman"/>
          <w:b/>
          <w:bCs/>
          <w:color w:val="000000" w:themeColor="text1"/>
          <w:sz w:val="24"/>
        </w:rPr>
        <w:t>Ir</w:t>
      </w:r>
      <w:r w:rsidRPr="00893301">
        <w:rPr>
          <w:rFonts w:ascii="Times New Roman" w:hAnsi="Times New Roman" w:cs="Times New Roman"/>
          <w:b/>
          <w:bCs/>
          <w:color w:val="000000" w:themeColor="text1"/>
        </w:rPr>
        <w:t>.</w:t>
      </w:r>
    </w:p>
    <w:p w14:paraId="4185494A" w14:textId="77777777" w:rsidR="00636479" w:rsidRDefault="00636479">
      <w:pPr>
        <w:widowControl/>
        <w:wordWrap/>
        <w:autoSpaceDE/>
        <w:autoSpaceDN/>
        <w:rPr>
          <w:rFonts w:ascii="Times New Roman" w:hAnsi="Times New Roman" w:cs="Times New Roman"/>
          <w:b/>
          <w:bCs/>
          <w:sz w:val="32"/>
          <w:szCs w:val="36"/>
        </w:rPr>
      </w:pPr>
      <w:r>
        <w:rPr>
          <w:rFonts w:ascii="Times New Roman" w:hAnsi="Times New Roman" w:cs="Times New Roman"/>
          <w:b/>
          <w:bCs/>
          <w:sz w:val="32"/>
          <w:szCs w:val="36"/>
        </w:rPr>
        <w:br w:type="page"/>
      </w:r>
    </w:p>
    <w:p w14:paraId="31598336" w14:textId="77777777" w:rsidR="00636479" w:rsidRDefault="00636479" w:rsidP="009E6D70">
      <w:pPr>
        <w:jc w:val="center"/>
        <w:rPr>
          <w:rFonts w:ascii="Times New Roman" w:hAnsi="Times New Roman" w:cs="Times New Roman"/>
          <w:b/>
          <w:bCs/>
          <w:sz w:val="32"/>
          <w:szCs w:val="36"/>
        </w:rPr>
      </w:pPr>
      <w:r>
        <w:rPr>
          <w:rFonts w:ascii="Times New Roman" w:hAnsi="Times New Roman" w:cs="Times New Roman"/>
          <w:b/>
          <w:bCs/>
          <w:noProof/>
          <w:sz w:val="32"/>
          <w:szCs w:val="36"/>
        </w:rPr>
        <w:lastRenderedPageBreak/>
        <w:drawing>
          <wp:inline distT="0" distB="0" distL="0" distR="0" wp14:anchorId="0AFD67A8" wp14:editId="158F9F93">
            <wp:extent cx="5704476" cy="2400300"/>
            <wp:effectExtent l="0" t="0" r="0" b="0"/>
            <wp:docPr id="454607796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828927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2" t="2796" r="5666" b="1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167" cy="2405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0B7499" w14:textId="77777777" w:rsidR="00636479" w:rsidRPr="00C3412D" w:rsidRDefault="00636479" w:rsidP="00636479">
      <w:pPr>
        <w:rPr>
          <w:sz w:val="24"/>
        </w:rPr>
      </w:pPr>
    </w:p>
    <w:p w14:paraId="1C850473" w14:textId="5FC43C6D" w:rsidR="00666953" w:rsidRPr="00060005" w:rsidRDefault="00636479" w:rsidP="009E6D70">
      <w:pPr>
        <w:spacing w:line="480" w:lineRule="auto"/>
        <w:jc w:val="both"/>
        <w:rPr>
          <w:rFonts w:ascii="Times New Roman" w:hAnsi="Times New Roman" w:cs="Times New Roman"/>
          <w:sz w:val="24"/>
        </w:rPr>
      </w:pPr>
      <w:r w:rsidRPr="00262EA7">
        <w:rPr>
          <w:rFonts w:ascii="Times New Roman" w:hAnsi="Times New Roman" w:cs="Times New Roman"/>
          <w:b/>
          <w:bCs/>
          <w:sz w:val="24"/>
        </w:rPr>
        <w:t xml:space="preserve">Supplementary </w:t>
      </w:r>
      <w:r>
        <w:rPr>
          <w:rFonts w:ascii="Times New Roman" w:hAnsi="Times New Roman" w:cs="Times New Roman"/>
          <w:b/>
          <w:bCs/>
          <w:sz w:val="24"/>
        </w:rPr>
        <w:t>Fig</w:t>
      </w:r>
      <w:r w:rsidR="00693E16">
        <w:rPr>
          <w:rFonts w:ascii="Times New Roman" w:hAnsi="Times New Roman" w:cs="Times New Roman" w:hint="eastAsia"/>
          <w:b/>
          <w:bCs/>
          <w:sz w:val="24"/>
        </w:rPr>
        <w:t>ure</w:t>
      </w:r>
      <w:r>
        <w:rPr>
          <w:rFonts w:ascii="Times New Roman" w:hAnsi="Times New Roman" w:cs="Times New Roman"/>
          <w:b/>
          <w:bCs/>
          <w:sz w:val="24"/>
        </w:rPr>
        <w:t xml:space="preserve"> 10</w:t>
      </w:r>
      <w:r w:rsidRPr="004E363B">
        <w:rPr>
          <w:rFonts w:ascii="Times New Roman" w:hAnsi="Times New Roman" w:cs="Times New Roman"/>
          <w:b/>
          <w:bCs/>
          <w:sz w:val="24"/>
        </w:rPr>
        <w:t xml:space="preserve">. </w:t>
      </w:r>
      <w:r w:rsidRPr="00492728">
        <w:rPr>
          <w:rFonts w:ascii="Times New Roman" w:hAnsi="Times New Roman" w:cs="Times New Roman"/>
          <w:b/>
          <w:bCs/>
          <w:sz w:val="24"/>
        </w:rPr>
        <w:t xml:space="preserve">Absorbed dose as a function of </w:t>
      </w:r>
      <w:r>
        <w:rPr>
          <w:rFonts w:ascii="Times New Roman" w:hAnsi="Times New Roman" w:cs="Times New Roman"/>
          <w:b/>
          <w:bCs/>
          <w:sz w:val="24"/>
        </w:rPr>
        <w:t xml:space="preserve">the </w:t>
      </w:r>
      <w:r w:rsidRPr="00492728">
        <w:rPr>
          <w:rFonts w:ascii="Times New Roman" w:hAnsi="Times New Roman" w:cs="Times New Roman"/>
          <w:b/>
          <w:bCs/>
          <w:sz w:val="24"/>
        </w:rPr>
        <w:t>UBC: (a) linear</w:t>
      </w:r>
      <w:r>
        <w:rPr>
          <w:rFonts w:ascii="Times New Roman" w:hAnsi="Times New Roman" w:cs="Times New Roman"/>
          <w:b/>
          <w:bCs/>
          <w:sz w:val="24"/>
        </w:rPr>
        <w:t xml:space="preserve"> plot as a function</w:t>
      </w:r>
      <w:r w:rsidRPr="00492728">
        <w:rPr>
          <w:rFonts w:ascii="Times New Roman" w:hAnsi="Times New Roman" w:cs="Times New Roman"/>
          <w:b/>
          <w:bCs/>
          <w:sz w:val="24"/>
        </w:rPr>
        <w:t xml:space="preserve"> with </w:t>
      </w:r>
      <m:oMath>
        <m:r>
          <m:rPr>
            <m:sty m:val="bi"/>
          </m:rPr>
          <w:rPr>
            <w:rFonts w:ascii="Cambria Math" w:hAnsi="Cambria Math" w:cs="Times New Roman"/>
            <w:sz w:val="24"/>
          </w:rPr>
          <m:t>1</m:t>
        </m:r>
        <m:r>
          <m:rPr>
            <m:sty m:val="b"/>
          </m:rPr>
          <w:rPr>
            <w:rFonts w:ascii="Cambria Math" w:hAnsi="Cambria Math" w:cs="Times New Roman"/>
            <w:sz w:val="24"/>
          </w:rPr>
          <m:t>/UBC</m:t>
        </m:r>
      </m:oMath>
      <w:r w:rsidRPr="00492728">
        <w:rPr>
          <w:rFonts w:ascii="Times New Roman" w:hAnsi="Times New Roman" w:cs="Times New Roman"/>
          <w:b/>
          <w:bCs/>
          <w:sz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</w:rPr>
        <w:t xml:space="preserve">and </w:t>
      </w:r>
      <w:r w:rsidRPr="00492728">
        <w:rPr>
          <w:rFonts w:ascii="Times New Roman" w:hAnsi="Times New Roman" w:cs="Times New Roman"/>
          <w:b/>
          <w:bCs/>
          <w:sz w:val="24"/>
        </w:rPr>
        <w:t xml:space="preserve">(b) nonlinear decay with </w:t>
      </w:r>
      <w:r>
        <w:rPr>
          <w:rFonts w:ascii="Times New Roman" w:hAnsi="Times New Roman" w:cs="Times New Roman"/>
          <w:b/>
          <w:bCs/>
          <w:sz w:val="24"/>
        </w:rPr>
        <w:t xml:space="preserve">the </w:t>
      </w:r>
      <w:r w:rsidRPr="00492728">
        <w:rPr>
          <w:rFonts w:ascii="Times New Roman" w:hAnsi="Times New Roman" w:cs="Times New Roman"/>
          <w:b/>
          <w:bCs/>
          <w:sz w:val="24"/>
        </w:rPr>
        <w:t>UBC</w:t>
      </w:r>
      <w:r>
        <w:rPr>
          <w:rFonts w:ascii="Times New Roman" w:hAnsi="Times New Roman" w:cs="Times New Roman"/>
          <w:b/>
          <w:bCs/>
          <w:sz w:val="24"/>
        </w:rPr>
        <w:t>.</w:t>
      </w:r>
    </w:p>
    <w:p w14:paraId="7D724826" w14:textId="77777777" w:rsidR="00114BB2" w:rsidRDefault="00000000" w:rsidP="009E6D70">
      <w:pPr>
        <w:jc w:val="center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noProof/>
          <w:sz w:val="24"/>
        </w:rPr>
        <w:lastRenderedPageBreak/>
        <w:drawing>
          <wp:inline distT="0" distB="0" distL="0" distR="0" wp14:anchorId="2496DDBF" wp14:editId="4AC5BB08">
            <wp:extent cx="3371850" cy="7441665"/>
            <wp:effectExtent l="0" t="0" r="0" b="6985"/>
            <wp:docPr id="1539628999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628999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1" t="1294" r="10830" b="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04" cy="7449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46D86F" w14:textId="77777777" w:rsidR="0082213F" w:rsidRPr="0082213F" w:rsidRDefault="0082213F" w:rsidP="0082213F">
      <w:pPr>
        <w:rPr>
          <w:sz w:val="24"/>
        </w:rPr>
      </w:pPr>
    </w:p>
    <w:p w14:paraId="4CE9F343" w14:textId="4A4EA1C3" w:rsidR="00115E33" w:rsidRDefault="00000000" w:rsidP="009B429E">
      <w:pPr>
        <w:spacing w:line="480" w:lineRule="auto"/>
        <w:jc w:val="both"/>
        <w:rPr>
          <w:rFonts w:ascii="Times New Roman" w:hAnsi="Times New Roman" w:cs="Times New Roman"/>
          <w:sz w:val="24"/>
        </w:rPr>
      </w:pPr>
      <w:r w:rsidRPr="00262EA7">
        <w:rPr>
          <w:rFonts w:ascii="Times New Roman" w:hAnsi="Times New Roman" w:cs="Times New Roman"/>
          <w:b/>
          <w:bCs/>
          <w:sz w:val="24"/>
        </w:rPr>
        <w:t xml:space="preserve">Supplementary </w:t>
      </w:r>
      <w:r>
        <w:rPr>
          <w:rFonts w:ascii="Times New Roman" w:hAnsi="Times New Roman" w:cs="Times New Roman"/>
          <w:b/>
          <w:bCs/>
          <w:sz w:val="24"/>
        </w:rPr>
        <w:t>Figure</w:t>
      </w:r>
      <w:r w:rsidR="00666953" w:rsidRPr="00CE4D06">
        <w:rPr>
          <w:rFonts w:ascii="Times New Roman" w:hAnsi="Times New Roman" w:cs="Times New Roman" w:hint="eastAsia"/>
          <w:b/>
          <w:bCs/>
          <w:sz w:val="24"/>
        </w:rPr>
        <w:t xml:space="preserve"> 1</w:t>
      </w:r>
      <w:r w:rsidR="00C74A47">
        <w:rPr>
          <w:rFonts w:ascii="Times New Roman" w:hAnsi="Times New Roman" w:cs="Times New Roman"/>
          <w:b/>
          <w:bCs/>
          <w:sz w:val="24"/>
        </w:rPr>
        <w:t>1</w:t>
      </w:r>
      <w:r w:rsidR="00666953" w:rsidRPr="00CE4D06">
        <w:rPr>
          <w:rFonts w:ascii="Times New Roman" w:hAnsi="Times New Roman" w:cs="Times New Roman" w:hint="eastAsia"/>
          <w:b/>
          <w:bCs/>
          <w:sz w:val="24"/>
        </w:rPr>
        <w:t xml:space="preserve">. </w:t>
      </w:r>
      <w:r w:rsidR="004805FB" w:rsidRPr="004805FB">
        <w:rPr>
          <w:rFonts w:ascii="Times New Roman" w:hAnsi="Times New Roman" w:cs="Times New Roman"/>
          <w:b/>
          <w:bCs/>
          <w:sz w:val="24"/>
        </w:rPr>
        <w:t>Integrated region of CO-stripping, corresponding to the CO oxidation and desorption area used for TOF calculation.</w:t>
      </w:r>
    </w:p>
    <w:p w14:paraId="4626427B" w14:textId="77777777" w:rsidR="00115E33" w:rsidRPr="000A342D" w:rsidRDefault="00000000" w:rsidP="009B429E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</w:rPr>
      </w:pPr>
      <w:r w:rsidRPr="000A342D">
        <w:rPr>
          <w:rFonts w:ascii="Times New Roman" w:hAnsi="Times New Roman" w:cs="Times New Roman" w:hint="eastAsia"/>
          <w:b/>
          <w:bCs/>
          <w:sz w:val="24"/>
        </w:rPr>
        <w:lastRenderedPageBreak/>
        <w:t>Supplementary reference</w:t>
      </w:r>
      <w:r w:rsidR="000A342D">
        <w:rPr>
          <w:rFonts w:ascii="Times New Roman" w:hAnsi="Times New Roman" w:cs="Times New Roman" w:hint="eastAsia"/>
          <w:b/>
          <w:bCs/>
          <w:sz w:val="24"/>
        </w:rPr>
        <w:t>s</w:t>
      </w:r>
    </w:p>
    <w:p w14:paraId="4F3554F8" w14:textId="77777777" w:rsidR="00DD044B" w:rsidRPr="00636479" w:rsidRDefault="00000000" w:rsidP="00636479">
      <w:pPr>
        <w:pStyle w:val="a6"/>
        <w:numPr>
          <w:ilvl w:val="0"/>
          <w:numId w:val="5"/>
        </w:numPr>
        <w:spacing w:after="0" w:line="480" w:lineRule="auto"/>
        <w:jc w:val="both"/>
        <w:rPr>
          <w:rFonts w:ascii="Times New Roman" w:hAnsi="Times New Roman"/>
          <w:color w:val="000000" w:themeColor="text1"/>
          <w:sz w:val="24"/>
        </w:rPr>
      </w:pPr>
      <w:proofErr w:type="spellStart"/>
      <w:r w:rsidRPr="00636479">
        <w:rPr>
          <w:rFonts w:ascii="Times New Roman" w:hAnsi="Times New Roman"/>
          <w:color w:val="000000" w:themeColor="text1"/>
          <w:sz w:val="24"/>
        </w:rPr>
        <w:t>Mosallanezhad</w:t>
      </w:r>
      <w:proofErr w:type="spellEnd"/>
      <w:r w:rsidRPr="00636479">
        <w:rPr>
          <w:rFonts w:ascii="Times New Roman" w:hAnsi="Times New Roman"/>
          <w:color w:val="000000" w:themeColor="text1"/>
          <w:sz w:val="24"/>
        </w:rPr>
        <w:t xml:space="preserve">, A. </w:t>
      </w:r>
      <w:r w:rsidRPr="00636479">
        <w:rPr>
          <w:rFonts w:ascii="Times New Roman" w:hAnsi="Times New Roman"/>
          <w:i/>
          <w:color w:val="000000" w:themeColor="text1"/>
          <w:sz w:val="24"/>
        </w:rPr>
        <w:t>et al.</w:t>
      </w:r>
      <w:r w:rsidRPr="00636479">
        <w:rPr>
          <w:rFonts w:ascii="Times New Roman" w:hAnsi="Times New Roman"/>
          <w:color w:val="000000" w:themeColor="text1"/>
          <w:sz w:val="24"/>
        </w:rPr>
        <w:t xml:space="preserve"> Interfacial synergies between single-atomic Pt and </w:t>
      </w:r>
      <w:proofErr w:type="spellStart"/>
      <w:r w:rsidRPr="00636479">
        <w:rPr>
          <w:rFonts w:ascii="Times New Roman" w:hAnsi="Times New Roman"/>
          <w:color w:val="000000" w:themeColor="text1"/>
          <w:sz w:val="24"/>
        </w:rPr>
        <w:t>CoS</w:t>
      </w:r>
      <w:proofErr w:type="spellEnd"/>
      <w:r w:rsidRPr="00636479">
        <w:rPr>
          <w:rFonts w:ascii="Times New Roman" w:hAnsi="Times New Roman"/>
          <w:color w:val="000000" w:themeColor="text1"/>
          <w:sz w:val="24"/>
        </w:rPr>
        <w:t xml:space="preserve"> for enhancing hydrogen evolution reaction catalysis. </w:t>
      </w:r>
      <w:r w:rsidRPr="00636479">
        <w:rPr>
          <w:rFonts w:ascii="Times New Roman" w:hAnsi="Times New Roman"/>
          <w:i/>
          <w:color w:val="000000" w:themeColor="text1"/>
          <w:sz w:val="24"/>
        </w:rPr>
        <w:t xml:space="preserve">Appl. </w:t>
      </w:r>
      <w:proofErr w:type="spellStart"/>
      <w:r w:rsidRPr="00636479">
        <w:rPr>
          <w:rFonts w:ascii="Times New Roman" w:hAnsi="Times New Roman"/>
          <w:i/>
          <w:color w:val="000000" w:themeColor="text1"/>
          <w:sz w:val="24"/>
        </w:rPr>
        <w:t>Catal</w:t>
      </w:r>
      <w:proofErr w:type="spellEnd"/>
      <w:r w:rsidRPr="000B41CE">
        <w:rPr>
          <w:rFonts w:ascii="Times New Roman" w:eastAsia="바탕" w:hAnsi="Times New Roman" w:cs="Times New Roman"/>
          <w:color w:val="000000"/>
          <w:sz w:val="24"/>
          <w14:ligatures w14:val="none"/>
        </w:rPr>
        <w:t>.</w:t>
      </w:r>
      <w:r w:rsidRPr="00636479">
        <w:rPr>
          <w:rFonts w:ascii="Times New Roman" w:hAnsi="Times New Roman"/>
          <w:i/>
          <w:color w:val="000000" w:themeColor="text1"/>
          <w:sz w:val="24"/>
        </w:rPr>
        <w:t xml:space="preserve"> B</w:t>
      </w:r>
      <w:r w:rsidRPr="00636479">
        <w:rPr>
          <w:rFonts w:ascii="Times New Roman" w:hAnsi="Times New Roman"/>
          <w:color w:val="000000" w:themeColor="text1"/>
          <w:sz w:val="24"/>
        </w:rPr>
        <w:t xml:space="preserve"> </w:t>
      </w:r>
      <w:r w:rsidRPr="00636479">
        <w:rPr>
          <w:rFonts w:ascii="Times New Roman" w:hAnsi="Times New Roman"/>
          <w:b/>
          <w:color w:val="000000" w:themeColor="text1"/>
          <w:sz w:val="24"/>
        </w:rPr>
        <w:t>315</w:t>
      </w:r>
      <w:r w:rsidRPr="00636479">
        <w:rPr>
          <w:rFonts w:ascii="Times New Roman" w:hAnsi="Times New Roman"/>
          <w:color w:val="000000" w:themeColor="text1"/>
          <w:sz w:val="24"/>
        </w:rPr>
        <w:t>, 121534 (2022). https://doi.org/10.1016/j.apcatb.2022.121534</w:t>
      </w:r>
      <w:r w:rsidRPr="00825890">
        <w:rPr>
          <w:rFonts w:ascii="Times New Roman" w:hAnsi="Times New Roman" w:cs="Times New Roman"/>
          <w:color w:val="000000" w:themeColor="text1"/>
          <w:sz w:val="24"/>
        </w:rPr>
        <w:t>.</w:t>
      </w:r>
    </w:p>
    <w:p w14:paraId="4C0983D0" w14:textId="77777777" w:rsidR="00DD044B" w:rsidRPr="00636479" w:rsidRDefault="00000000" w:rsidP="00636479">
      <w:pPr>
        <w:pStyle w:val="a6"/>
        <w:numPr>
          <w:ilvl w:val="0"/>
          <w:numId w:val="5"/>
        </w:numPr>
        <w:spacing w:after="0" w:line="480" w:lineRule="auto"/>
        <w:jc w:val="both"/>
        <w:rPr>
          <w:rFonts w:ascii="Times New Roman" w:hAnsi="Times New Roman"/>
          <w:color w:val="000000" w:themeColor="text1"/>
          <w:sz w:val="24"/>
        </w:rPr>
      </w:pPr>
      <w:r w:rsidRPr="00636479">
        <w:rPr>
          <w:rFonts w:ascii="Times New Roman" w:hAnsi="Times New Roman"/>
          <w:color w:val="000000" w:themeColor="text1"/>
          <w:sz w:val="24"/>
        </w:rPr>
        <w:t xml:space="preserve">Chen, Y. </w:t>
      </w:r>
      <w:r w:rsidRPr="00636479">
        <w:rPr>
          <w:rFonts w:ascii="Times New Roman" w:hAnsi="Times New Roman"/>
          <w:i/>
          <w:color w:val="000000" w:themeColor="text1"/>
          <w:sz w:val="24"/>
        </w:rPr>
        <w:t>et al.</w:t>
      </w:r>
      <w:r w:rsidRPr="00636479">
        <w:rPr>
          <w:rFonts w:ascii="Times New Roman" w:hAnsi="Times New Roman"/>
          <w:color w:val="000000" w:themeColor="text1"/>
          <w:sz w:val="24"/>
        </w:rPr>
        <w:t xml:space="preserve"> Plasma-assisted highly dispersed Pt single atoms on Ru nanoclusters electrocatalyst for pH-universal hydrogen evolution. </w:t>
      </w:r>
      <w:r w:rsidRPr="00636479">
        <w:rPr>
          <w:rFonts w:ascii="Times New Roman" w:hAnsi="Times New Roman"/>
          <w:i/>
          <w:color w:val="000000" w:themeColor="text1"/>
          <w:sz w:val="24"/>
        </w:rPr>
        <w:t>Chem. Eng. J.</w:t>
      </w:r>
      <w:r w:rsidRPr="00636479">
        <w:rPr>
          <w:rFonts w:ascii="Times New Roman" w:hAnsi="Times New Roman"/>
          <w:color w:val="000000" w:themeColor="text1"/>
          <w:sz w:val="24"/>
        </w:rPr>
        <w:t xml:space="preserve"> </w:t>
      </w:r>
      <w:r w:rsidRPr="00636479">
        <w:rPr>
          <w:rFonts w:ascii="Times New Roman" w:hAnsi="Times New Roman"/>
          <w:b/>
          <w:color w:val="000000" w:themeColor="text1"/>
          <w:sz w:val="24"/>
        </w:rPr>
        <w:t>448</w:t>
      </w:r>
      <w:r w:rsidRPr="00636479">
        <w:rPr>
          <w:rFonts w:ascii="Times New Roman" w:hAnsi="Times New Roman"/>
          <w:color w:val="000000" w:themeColor="text1"/>
          <w:sz w:val="24"/>
        </w:rPr>
        <w:t>, 137611 (2022). https://doi.org/10.1016/j.cej.2022.137611</w:t>
      </w:r>
      <w:r w:rsidRPr="00825890">
        <w:rPr>
          <w:rFonts w:ascii="Times New Roman" w:hAnsi="Times New Roman" w:cs="Times New Roman"/>
          <w:color w:val="000000" w:themeColor="text1"/>
          <w:sz w:val="24"/>
        </w:rPr>
        <w:t>.</w:t>
      </w:r>
    </w:p>
    <w:p w14:paraId="2412949C" w14:textId="77777777" w:rsidR="00DD044B" w:rsidRPr="00636479" w:rsidRDefault="00000000" w:rsidP="00636479">
      <w:pPr>
        <w:pStyle w:val="a6"/>
        <w:numPr>
          <w:ilvl w:val="0"/>
          <w:numId w:val="5"/>
        </w:numPr>
        <w:spacing w:after="0" w:line="480" w:lineRule="auto"/>
        <w:jc w:val="both"/>
        <w:rPr>
          <w:rFonts w:ascii="Times New Roman" w:hAnsi="Times New Roman"/>
          <w:color w:val="000000" w:themeColor="text1"/>
          <w:sz w:val="24"/>
        </w:rPr>
      </w:pPr>
      <w:r w:rsidRPr="00636479">
        <w:rPr>
          <w:rFonts w:ascii="Times New Roman" w:hAnsi="Times New Roman"/>
          <w:color w:val="000000" w:themeColor="text1"/>
          <w:sz w:val="24"/>
        </w:rPr>
        <w:t xml:space="preserve">Pei, A. </w:t>
      </w:r>
      <w:r w:rsidRPr="00636479">
        <w:rPr>
          <w:rFonts w:ascii="Times New Roman" w:hAnsi="Times New Roman"/>
          <w:i/>
          <w:color w:val="000000" w:themeColor="text1"/>
          <w:sz w:val="24"/>
        </w:rPr>
        <w:t>et al.</w:t>
      </w:r>
      <w:r w:rsidRPr="00636479">
        <w:rPr>
          <w:rFonts w:ascii="Times New Roman" w:hAnsi="Times New Roman"/>
          <w:color w:val="000000" w:themeColor="text1"/>
          <w:sz w:val="24"/>
        </w:rPr>
        <w:t xml:space="preserve"> Effective electronic tuning of Pt single atoms via heterogeneous atomic coordination of (</w:t>
      </w:r>
      <w:proofErr w:type="spellStart"/>
      <w:proofErr w:type="gramStart"/>
      <w:r w:rsidRPr="00636479">
        <w:rPr>
          <w:rFonts w:ascii="Times New Roman" w:hAnsi="Times New Roman"/>
          <w:color w:val="000000" w:themeColor="text1"/>
          <w:sz w:val="24"/>
        </w:rPr>
        <w:t>Co,Ni</w:t>
      </w:r>
      <w:proofErr w:type="spellEnd"/>
      <w:proofErr w:type="gramEnd"/>
      <w:r w:rsidRPr="00636479">
        <w:rPr>
          <w:rFonts w:ascii="Times New Roman" w:hAnsi="Times New Roman"/>
          <w:color w:val="000000" w:themeColor="text1"/>
          <w:sz w:val="24"/>
        </w:rPr>
        <w:t>)(OH)</w:t>
      </w:r>
      <w:r w:rsidRPr="00636479">
        <w:rPr>
          <w:rFonts w:ascii="Times New Roman" w:hAnsi="Times New Roman"/>
          <w:color w:val="000000" w:themeColor="text1"/>
          <w:sz w:val="24"/>
          <w:vertAlign w:val="subscript"/>
        </w:rPr>
        <w:t>2</w:t>
      </w:r>
      <w:r w:rsidRPr="00636479">
        <w:rPr>
          <w:rFonts w:ascii="Times New Roman" w:hAnsi="Times New Roman"/>
          <w:color w:val="000000" w:themeColor="text1"/>
          <w:sz w:val="24"/>
        </w:rPr>
        <w:t xml:space="preserve"> for efficient hydrogen evolution. </w:t>
      </w:r>
      <w:r w:rsidRPr="00825890">
        <w:rPr>
          <w:rFonts w:ascii="Times New Roman" w:hAnsi="Times New Roman" w:cs="Times New Roman"/>
          <w:i/>
          <w:iCs/>
          <w:color w:val="000000" w:themeColor="text1"/>
          <w:sz w:val="24"/>
        </w:rPr>
        <w:t>Energy Environ. Sci.</w:t>
      </w:r>
      <w:r w:rsidRPr="00636479">
        <w:rPr>
          <w:rFonts w:ascii="Times New Roman" w:hAnsi="Times New Roman"/>
          <w:color w:val="000000" w:themeColor="text1"/>
          <w:sz w:val="24"/>
        </w:rPr>
        <w:t xml:space="preserve"> </w:t>
      </w:r>
      <w:r w:rsidRPr="00636479">
        <w:rPr>
          <w:rFonts w:ascii="Times New Roman" w:hAnsi="Times New Roman"/>
          <w:b/>
          <w:color w:val="000000" w:themeColor="text1"/>
          <w:sz w:val="24"/>
        </w:rPr>
        <w:t>16</w:t>
      </w:r>
      <w:r w:rsidRPr="00636479">
        <w:rPr>
          <w:rFonts w:ascii="Times New Roman" w:hAnsi="Times New Roman"/>
          <w:color w:val="000000" w:themeColor="text1"/>
          <w:sz w:val="24"/>
        </w:rPr>
        <w:t>, 1035</w:t>
      </w:r>
      <w:r w:rsidRPr="00825890">
        <w:rPr>
          <w:rFonts w:ascii="Times New Roman" w:hAnsi="Times New Roman" w:cs="Times New Roman"/>
          <w:color w:val="000000" w:themeColor="text1"/>
          <w:sz w:val="24"/>
        </w:rPr>
        <w:t>–</w:t>
      </w:r>
      <w:r w:rsidRPr="00636479">
        <w:rPr>
          <w:rFonts w:ascii="Times New Roman" w:hAnsi="Times New Roman"/>
          <w:color w:val="000000" w:themeColor="text1"/>
          <w:sz w:val="24"/>
        </w:rPr>
        <w:t>1048 (2023). https://doi.org/10.1039/D2EE02785B</w:t>
      </w:r>
      <w:r w:rsidRPr="00825890">
        <w:rPr>
          <w:rFonts w:ascii="Times New Roman" w:hAnsi="Times New Roman" w:cs="Times New Roman"/>
          <w:color w:val="000000" w:themeColor="text1"/>
          <w:sz w:val="24"/>
        </w:rPr>
        <w:t>.</w:t>
      </w:r>
    </w:p>
    <w:p w14:paraId="77DBFA89" w14:textId="77777777" w:rsidR="00DD044B" w:rsidRPr="00636479" w:rsidRDefault="00000000" w:rsidP="00636479">
      <w:pPr>
        <w:pStyle w:val="a6"/>
        <w:numPr>
          <w:ilvl w:val="0"/>
          <w:numId w:val="5"/>
        </w:numPr>
        <w:spacing w:after="0" w:line="480" w:lineRule="auto"/>
        <w:jc w:val="both"/>
        <w:rPr>
          <w:rFonts w:ascii="Times New Roman" w:hAnsi="Times New Roman"/>
          <w:color w:val="000000" w:themeColor="text1"/>
          <w:sz w:val="24"/>
        </w:rPr>
      </w:pPr>
      <w:r w:rsidRPr="00636479">
        <w:rPr>
          <w:rFonts w:ascii="Times New Roman" w:hAnsi="Times New Roman"/>
          <w:color w:val="000000" w:themeColor="text1"/>
          <w:sz w:val="24"/>
        </w:rPr>
        <w:t xml:space="preserve">Zhang, R. </w:t>
      </w:r>
      <w:r w:rsidRPr="00636479">
        <w:rPr>
          <w:rFonts w:ascii="Times New Roman" w:hAnsi="Times New Roman"/>
          <w:i/>
          <w:color w:val="000000" w:themeColor="text1"/>
          <w:sz w:val="24"/>
        </w:rPr>
        <w:t>et al.</w:t>
      </w:r>
      <w:r w:rsidRPr="00636479">
        <w:rPr>
          <w:rFonts w:ascii="Times New Roman" w:hAnsi="Times New Roman"/>
          <w:color w:val="000000" w:themeColor="text1"/>
          <w:sz w:val="24"/>
        </w:rPr>
        <w:t xml:space="preserve"> Single-atomic platinum on fullerene C</w:t>
      </w:r>
      <w:r w:rsidRPr="00636479">
        <w:rPr>
          <w:rFonts w:ascii="Times New Roman" w:hAnsi="Times New Roman"/>
          <w:color w:val="000000" w:themeColor="text1"/>
          <w:sz w:val="24"/>
          <w:vertAlign w:val="subscript"/>
        </w:rPr>
        <w:t>60</w:t>
      </w:r>
      <w:r w:rsidRPr="00636479">
        <w:rPr>
          <w:rFonts w:ascii="Times New Roman" w:hAnsi="Times New Roman"/>
          <w:color w:val="000000" w:themeColor="text1"/>
          <w:sz w:val="24"/>
        </w:rPr>
        <w:t xml:space="preserve"> surfaces for accelerated alkaline hydrogen evolution. </w:t>
      </w:r>
      <w:r w:rsidRPr="00636479">
        <w:rPr>
          <w:rFonts w:ascii="Times New Roman" w:hAnsi="Times New Roman"/>
          <w:i/>
          <w:color w:val="000000" w:themeColor="text1"/>
          <w:sz w:val="24"/>
        </w:rPr>
        <w:t>Nat</w:t>
      </w:r>
      <w:r w:rsidRPr="00825890">
        <w:rPr>
          <w:rFonts w:ascii="Times New Roman" w:hAnsi="Times New Roman" w:cs="Times New Roman"/>
          <w:i/>
          <w:iCs/>
          <w:color w:val="000000" w:themeColor="text1"/>
          <w:sz w:val="24"/>
        </w:rPr>
        <w:t>.</w:t>
      </w:r>
      <w:r w:rsidRPr="00636479">
        <w:rPr>
          <w:rFonts w:ascii="Times New Roman" w:hAnsi="Times New Roman"/>
          <w:i/>
          <w:color w:val="000000" w:themeColor="text1"/>
          <w:sz w:val="24"/>
        </w:rPr>
        <w:t xml:space="preserve"> Commun</w:t>
      </w:r>
      <w:r w:rsidRPr="00825890">
        <w:rPr>
          <w:rFonts w:ascii="Times New Roman" w:hAnsi="Times New Roman" w:cs="Times New Roman"/>
          <w:i/>
          <w:iCs/>
          <w:color w:val="000000" w:themeColor="text1"/>
          <w:sz w:val="24"/>
        </w:rPr>
        <w:t>.</w:t>
      </w:r>
      <w:r w:rsidRPr="00636479">
        <w:rPr>
          <w:rFonts w:ascii="Times New Roman" w:hAnsi="Times New Roman"/>
          <w:color w:val="000000" w:themeColor="text1"/>
          <w:sz w:val="24"/>
        </w:rPr>
        <w:t xml:space="preserve"> </w:t>
      </w:r>
      <w:r w:rsidRPr="00636479">
        <w:rPr>
          <w:rFonts w:ascii="Times New Roman" w:hAnsi="Times New Roman"/>
          <w:b/>
          <w:color w:val="000000" w:themeColor="text1"/>
          <w:sz w:val="24"/>
        </w:rPr>
        <w:t>14</w:t>
      </w:r>
      <w:r w:rsidRPr="00636479">
        <w:rPr>
          <w:rFonts w:ascii="Times New Roman" w:hAnsi="Times New Roman"/>
          <w:color w:val="000000" w:themeColor="text1"/>
          <w:sz w:val="24"/>
        </w:rPr>
        <w:t>, 2460 (2023).</w:t>
      </w:r>
      <w:r w:rsidRPr="00825890">
        <w:rPr>
          <w:rFonts w:ascii="Times New Roman" w:hAnsi="Times New Roman" w:cs="Times New Roman"/>
          <w:color w:val="000000" w:themeColor="text1"/>
          <w:sz w:val="24"/>
        </w:rPr>
        <w:t xml:space="preserve"> https://doi.org/10.1038/s41467-023-38126-z.</w:t>
      </w:r>
    </w:p>
    <w:p w14:paraId="4D27601E" w14:textId="77777777" w:rsidR="00DD044B" w:rsidRPr="00636479" w:rsidRDefault="00000000" w:rsidP="00636479">
      <w:pPr>
        <w:pStyle w:val="a6"/>
        <w:numPr>
          <w:ilvl w:val="0"/>
          <w:numId w:val="5"/>
        </w:numPr>
        <w:spacing w:after="0" w:line="480" w:lineRule="auto"/>
        <w:jc w:val="both"/>
        <w:rPr>
          <w:rFonts w:ascii="Times New Roman" w:hAnsi="Times New Roman"/>
          <w:color w:val="000000" w:themeColor="text1"/>
          <w:sz w:val="24"/>
        </w:rPr>
      </w:pPr>
      <w:r w:rsidRPr="00636479">
        <w:rPr>
          <w:rFonts w:ascii="Times New Roman" w:hAnsi="Times New Roman"/>
          <w:color w:val="000000" w:themeColor="text1"/>
          <w:sz w:val="24"/>
        </w:rPr>
        <w:t xml:space="preserve">Jiang, Y. </w:t>
      </w:r>
      <w:r w:rsidRPr="00636479">
        <w:rPr>
          <w:rFonts w:ascii="Times New Roman" w:hAnsi="Times New Roman"/>
          <w:i/>
          <w:color w:val="000000" w:themeColor="text1"/>
          <w:sz w:val="24"/>
        </w:rPr>
        <w:t>et al.</w:t>
      </w:r>
      <w:r w:rsidRPr="00636479">
        <w:rPr>
          <w:rFonts w:ascii="Times New Roman" w:hAnsi="Times New Roman"/>
          <w:color w:val="000000" w:themeColor="text1"/>
          <w:sz w:val="24"/>
        </w:rPr>
        <w:t xml:space="preserve"> Ultrahigh Pt-mass-activity catalyst for alkaline hydrogen evolution synthesized by microwave method in air. </w:t>
      </w:r>
      <w:r w:rsidRPr="00636479">
        <w:rPr>
          <w:rFonts w:ascii="Times New Roman" w:hAnsi="Times New Roman"/>
          <w:i/>
          <w:color w:val="000000" w:themeColor="text1"/>
          <w:sz w:val="24"/>
        </w:rPr>
        <w:t>Ceram. Int.</w:t>
      </w:r>
      <w:r w:rsidRPr="00636479">
        <w:rPr>
          <w:rFonts w:ascii="Times New Roman" w:hAnsi="Times New Roman"/>
          <w:color w:val="000000" w:themeColor="text1"/>
          <w:sz w:val="24"/>
        </w:rPr>
        <w:t xml:space="preserve"> </w:t>
      </w:r>
      <w:r w:rsidRPr="00636479">
        <w:rPr>
          <w:rFonts w:ascii="Times New Roman" w:hAnsi="Times New Roman"/>
          <w:b/>
          <w:color w:val="000000" w:themeColor="text1"/>
          <w:sz w:val="24"/>
        </w:rPr>
        <w:t>50</w:t>
      </w:r>
      <w:r w:rsidRPr="00636479">
        <w:rPr>
          <w:rFonts w:ascii="Times New Roman" w:hAnsi="Times New Roman"/>
          <w:color w:val="000000" w:themeColor="text1"/>
          <w:sz w:val="24"/>
        </w:rPr>
        <w:t>, 34789</w:t>
      </w:r>
      <w:r w:rsidRPr="00825890">
        <w:rPr>
          <w:rFonts w:ascii="Times New Roman" w:hAnsi="Times New Roman" w:cs="Times New Roman"/>
          <w:color w:val="000000" w:themeColor="text1"/>
          <w:sz w:val="24"/>
        </w:rPr>
        <w:t>–</w:t>
      </w:r>
      <w:r w:rsidRPr="00636479">
        <w:rPr>
          <w:rFonts w:ascii="Times New Roman" w:hAnsi="Times New Roman"/>
          <w:color w:val="000000" w:themeColor="text1"/>
          <w:sz w:val="24"/>
        </w:rPr>
        <w:t>34795 (2024). https://doi.org/10.1016/j.ceramint.2024.06.286</w:t>
      </w:r>
      <w:r w:rsidRPr="00825890">
        <w:rPr>
          <w:rFonts w:ascii="Times New Roman" w:hAnsi="Times New Roman" w:cs="Times New Roman"/>
          <w:color w:val="000000" w:themeColor="text1"/>
          <w:sz w:val="24"/>
        </w:rPr>
        <w:t>.</w:t>
      </w:r>
    </w:p>
    <w:p w14:paraId="7A9F2C99" w14:textId="77777777" w:rsidR="00DD044B" w:rsidRPr="00636479" w:rsidRDefault="00000000" w:rsidP="00636479">
      <w:pPr>
        <w:pStyle w:val="a6"/>
        <w:numPr>
          <w:ilvl w:val="0"/>
          <w:numId w:val="5"/>
        </w:numPr>
        <w:spacing w:after="0" w:line="480" w:lineRule="auto"/>
        <w:jc w:val="both"/>
        <w:rPr>
          <w:rFonts w:ascii="Times New Roman" w:hAnsi="Times New Roman"/>
          <w:color w:val="000000" w:themeColor="text1"/>
          <w:sz w:val="24"/>
        </w:rPr>
      </w:pPr>
      <w:r w:rsidRPr="00636479">
        <w:rPr>
          <w:rFonts w:ascii="Times New Roman" w:hAnsi="Times New Roman"/>
          <w:color w:val="000000" w:themeColor="text1"/>
          <w:sz w:val="24"/>
        </w:rPr>
        <w:t xml:space="preserve">Xu, H. </w:t>
      </w:r>
      <w:r w:rsidRPr="00636479">
        <w:rPr>
          <w:rFonts w:ascii="Times New Roman" w:hAnsi="Times New Roman"/>
          <w:i/>
          <w:color w:val="000000" w:themeColor="text1"/>
          <w:sz w:val="24"/>
        </w:rPr>
        <w:t>et al.</w:t>
      </w:r>
      <w:r w:rsidRPr="00636479">
        <w:rPr>
          <w:rFonts w:ascii="Times New Roman" w:hAnsi="Times New Roman"/>
          <w:color w:val="000000" w:themeColor="text1"/>
          <w:sz w:val="24"/>
        </w:rPr>
        <w:t xml:space="preserve"> Ultralow Pt loading on </w:t>
      </w:r>
      <w:proofErr w:type="spellStart"/>
      <w:r w:rsidRPr="00636479">
        <w:rPr>
          <w:rFonts w:ascii="Times New Roman" w:hAnsi="Times New Roman"/>
          <w:color w:val="000000" w:themeColor="text1"/>
          <w:sz w:val="24"/>
        </w:rPr>
        <w:t>CoFe</w:t>
      </w:r>
      <w:proofErr w:type="spellEnd"/>
      <w:r w:rsidRPr="00636479">
        <w:rPr>
          <w:rFonts w:ascii="Times New Roman" w:hAnsi="Times New Roman"/>
          <w:color w:val="000000" w:themeColor="text1"/>
          <w:sz w:val="24"/>
        </w:rPr>
        <w:t xml:space="preserve"> layered double hydroxides achieves superior alkaline hydrogen evolution through interfacial synergistic catalysis. </w:t>
      </w:r>
      <w:proofErr w:type="spellStart"/>
      <w:r w:rsidRPr="00825890">
        <w:rPr>
          <w:rFonts w:ascii="Times New Roman" w:hAnsi="Times New Roman" w:cs="Times New Roman"/>
          <w:i/>
          <w:iCs/>
          <w:color w:val="000000" w:themeColor="text1"/>
          <w:sz w:val="24"/>
        </w:rPr>
        <w:t>Catal</w:t>
      </w:r>
      <w:proofErr w:type="spellEnd"/>
      <w:r w:rsidRPr="00825890">
        <w:rPr>
          <w:rFonts w:ascii="Times New Roman" w:hAnsi="Times New Roman" w:cs="Times New Roman"/>
          <w:i/>
          <w:iCs/>
          <w:color w:val="000000" w:themeColor="text1"/>
          <w:sz w:val="24"/>
        </w:rPr>
        <w:t>. Sci. Technol.</w:t>
      </w:r>
      <w:r w:rsidRPr="00825890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Pr="00825890">
        <w:rPr>
          <w:rFonts w:ascii="Times New Roman" w:hAnsi="Times New Roman" w:cs="Times New Roman"/>
          <w:b/>
          <w:bCs/>
          <w:color w:val="000000" w:themeColor="text1"/>
          <w:sz w:val="24"/>
        </w:rPr>
        <w:t>15</w:t>
      </w:r>
      <w:r w:rsidRPr="00825890">
        <w:rPr>
          <w:rFonts w:ascii="Times New Roman" w:hAnsi="Times New Roman" w:cs="Times New Roman"/>
          <w:color w:val="000000" w:themeColor="text1"/>
          <w:sz w:val="24"/>
        </w:rPr>
        <w:t>, 6231–6239</w:t>
      </w:r>
      <w:r w:rsidRPr="00636479">
        <w:rPr>
          <w:rFonts w:ascii="Times New Roman" w:hAnsi="Times New Roman"/>
          <w:color w:val="000000" w:themeColor="text1"/>
          <w:sz w:val="24"/>
        </w:rPr>
        <w:t xml:space="preserve"> (2025). https://doi.org/10.1039/D5CY00915D</w:t>
      </w:r>
      <w:r w:rsidRPr="00825890">
        <w:rPr>
          <w:rFonts w:ascii="Times New Roman" w:hAnsi="Times New Roman" w:cs="Times New Roman"/>
          <w:color w:val="000000" w:themeColor="text1"/>
          <w:sz w:val="24"/>
        </w:rPr>
        <w:t>.</w:t>
      </w:r>
    </w:p>
    <w:p w14:paraId="477ED148" w14:textId="77777777" w:rsidR="00DD044B" w:rsidRPr="00636479" w:rsidRDefault="00000000" w:rsidP="00636479">
      <w:pPr>
        <w:pStyle w:val="a6"/>
        <w:numPr>
          <w:ilvl w:val="0"/>
          <w:numId w:val="5"/>
        </w:numPr>
        <w:spacing w:after="0" w:line="480" w:lineRule="auto"/>
        <w:jc w:val="both"/>
        <w:rPr>
          <w:rFonts w:ascii="Times New Roman" w:hAnsi="Times New Roman"/>
          <w:color w:val="000000" w:themeColor="text1"/>
          <w:sz w:val="24"/>
        </w:rPr>
      </w:pPr>
      <w:r w:rsidRPr="00636479">
        <w:rPr>
          <w:rFonts w:ascii="Times New Roman" w:hAnsi="Times New Roman"/>
          <w:color w:val="000000" w:themeColor="text1"/>
          <w:sz w:val="24"/>
        </w:rPr>
        <w:t xml:space="preserve">Li, Z. </w:t>
      </w:r>
      <w:r w:rsidRPr="00636479">
        <w:rPr>
          <w:rFonts w:ascii="Times New Roman" w:hAnsi="Times New Roman"/>
          <w:i/>
          <w:color w:val="000000" w:themeColor="text1"/>
          <w:sz w:val="24"/>
        </w:rPr>
        <w:t>et al.</w:t>
      </w:r>
      <w:r w:rsidRPr="00636479">
        <w:rPr>
          <w:rFonts w:ascii="Times New Roman" w:hAnsi="Times New Roman"/>
          <w:color w:val="000000" w:themeColor="text1"/>
          <w:sz w:val="24"/>
        </w:rPr>
        <w:t xml:space="preserve"> In situ doping Pt single atoms into 3D flower-like 1T-MoS</w:t>
      </w:r>
      <w:r w:rsidRPr="00636479">
        <w:rPr>
          <w:rFonts w:ascii="Times New Roman" w:hAnsi="Times New Roman"/>
          <w:color w:val="000000" w:themeColor="text1"/>
          <w:sz w:val="24"/>
          <w:vertAlign w:val="subscript"/>
        </w:rPr>
        <w:t>2</w:t>
      </w:r>
      <w:r w:rsidRPr="00636479">
        <w:rPr>
          <w:rFonts w:ascii="Times New Roman" w:hAnsi="Times New Roman"/>
          <w:color w:val="000000" w:themeColor="text1"/>
          <w:sz w:val="24"/>
        </w:rPr>
        <w:t xml:space="preserve"> via Pt-S bond for efficient hydrogen evolution reaction. </w:t>
      </w:r>
      <w:r w:rsidRPr="00636479">
        <w:rPr>
          <w:rFonts w:ascii="Times New Roman" w:hAnsi="Times New Roman"/>
          <w:i/>
          <w:color w:val="000000" w:themeColor="text1"/>
          <w:sz w:val="24"/>
        </w:rPr>
        <w:t>J</w:t>
      </w:r>
      <w:r w:rsidRPr="00825890">
        <w:rPr>
          <w:rFonts w:ascii="Times New Roman" w:hAnsi="Times New Roman" w:cs="Times New Roman"/>
          <w:i/>
          <w:iCs/>
          <w:color w:val="000000" w:themeColor="text1"/>
          <w:sz w:val="24"/>
        </w:rPr>
        <w:t>.</w:t>
      </w:r>
      <w:r w:rsidRPr="00636479">
        <w:rPr>
          <w:rFonts w:ascii="Times New Roman" w:hAnsi="Times New Roman"/>
          <w:i/>
          <w:color w:val="000000" w:themeColor="text1"/>
          <w:sz w:val="24"/>
        </w:rPr>
        <w:t xml:space="preserve"> Colloid Interface Sci</w:t>
      </w:r>
      <w:r w:rsidRPr="00825890">
        <w:rPr>
          <w:rFonts w:ascii="Times New Roman" w:hAnsi="Times New Roman" w:cs="Times New Roman"/>
          <w:i/>
          <w:iCs/>
          <w:color w:val="000000" w:themeColor="text1"/>
          <w:sz w:val="24"/>
        </w:rPr>
        <w:t>.</w:t>
      </w:r>
      <w:r w:rsidRPr="00636479">
        <w:rPr>
          <w:rFonts w:ascii="Times New Roman" w:hAnsi="Times New Roman"/>
          <w:color w:val="000000" w:themeColor="text1"/>
          <w:sz w:val="24"/>
        </w:rPr>
        <w:t xml:space="preserve"> </w:t>
      </w:r>
      <w:r w:rsidRPr="00636479">
        <w:rPr>
          <w:rFonts w:ascii="Times New Roman" w:hAnsi="Times New Roman"/>
          <w:b/>
          <w:color w:val="000000" w:themeColor="text1"/>
          <w:sz w:val="24"/>
        </w:rPr>
        <w:t>689</w:t>
      </w:r>
      <w:r w:rsidRPr="00636479">
        <w:rPr>
          <w:rFonts w:ascii="Times New Roman" w:hAnsi="Times New Roman"/>
          <w:color w:val="000000" w:themeColor="text1"/>
          <w:sz w:val="24"/>
        </w:rPr>
        <w:t>, 137282 (2025). https://doi.org/10.1016/j.jcis.2025.137282</w:t>
      </w:r>
      <w:r w:rsidRPr="00825890">
        <w:rPr>
          <w:rFonts w:ascii="Times New Roman" w:hAnsi="Times New Roman" w:cs="Times New Roman"/>
          <w:color w:val="000000" w:themeColor="text1"/>
          <w:sz w:val="24"/>
        </w:rPr>
        <w:t>.</w:t>
      </w:r>
    </w:p>
    <w:p w14:paraId="672F9FFB" w14:textId="77777777" w:rsidR="00DD044B" w:rsidRPr="00636479" w:rsidRDefault="00000000" w:rsidP="00636479">
      <w:pPr>
        <w:pStyle w:val="a6"/>
        <w:numPr>
          <w:ilvl w:val="0"/>
          <w:numId w:val="5"/>
        </w:numPr>
        <w:spacing w:after="0" w:line="480" w:lineRule="auto"/>
        <w:jc w:val="both"/>
        <w:rPr>
          <w:rFonts w:ascii="Times New Roman" w:hAnsi="Times New Roman"/>
          <w:color w:val="000000" w:themeColor="text1"/>
          <w:sz w:val="24"/>
        </w:rPr>
      </w:pPr>
      <w:r w:rsidRPr="00636479">
        <w:rPr>
          <w:rFonts w:ascii="Times New Roman" w:hAnsi="Times New Roman"/>
          <w:color w:val="000000" w:themeColor="text1"/>
          <w:sz w:val="24"/>
        </w:rPr>
        <w:t xml:space="preserve">Wu, P. </w:t>
      </w:r>
      <w:r w:rsidRPr="00636479">
        <w:rPr>
          <w:rFonts w:ascii="Times New Roman" w:hAnsi="Times New Roman"/>
          <w:i/>
          <w:color w:val="000000" w:themeColor="text1"/>
          <w:sz w:val="24"/>
        </w:rPr>
        <w:t>et al.</w:t>
      </w:r>
      <w:r w:rsidRPr="00636479">
        <w:rPr>
          <w:rFonts w:ascii="Times New Roman" w:hAnsi="Times New Roman"/>
          <w:color w:val="000000" w:themeColor="text1"/>
          <w:sz w:val="24"/>
        </w:rPr>
        <w:t xml:space="preserve"> Dynamic modulation of Pt 5</w:t>
      </w:r>
      <w:r w:rsidRPr="00636479">
        <w:rPr>
          <w:rFonts w:ascii="Times New Roman" w:hAnsi="Times New Roman"/>
          <w:i/>
          <w:color w:val="000000" w:themeColor="text1"/>
          <w:sz w:val="24"/>
        </w:rPr>
        <w:t>d</w:t>
      </w:r>
      <w:r w:rsidRPr="00636479">
        <w:rPr>
          <w:rFonts w:ascii="Times New Roman" w:hAnsi="Times New Roman"/>
          <w:color w:val="000000" w:themeColor="text1"/>
          <w:sz w:val="24"/>
        </w:rPr>
        <w:t xml:space="preserve"> valence electrons by single-atom Cu for boosted alkaline hydrogen evolution catalysis. </w:t>
      </w:r>
      <w:r w:rsidRPr="00636479">
        <w:rPr>
          <w:rFonts w:ascii="Times New Roman" w:hAnsi="Times New Roman"/>
          <w:i/>
          <w:color w:val="000000" w:themeColor="text1"/>
          <w:sz w:val="24"/>
        </w:rPr>
        <w:t>J. Energy Chem.</w:t>
      </w:r>
      <w:r w:rsidRPr="00636479">
        <w:rPr>
          <w:rFonts w:ascii="Times New Roman" w:hAnsi="Times New Roman"/>
          <w:color w:val="000000" w:themeColor="text1"/>
          <w:sz w:val="24"/>
        </w:rPr>
        <w:t xml:space="preserve"> </w:t>
      </w:r>
      <w:r w:rsidRPr="00825890">
        <w:rPr>
          <w:rFonts w:ascii="Times New Roman" w:hAnsi="Times New Roman" w:cs="Times New Roman"/>
          <w:b/>
          <w:bCs/>
          <w:color w:val="000000" w:themeColor="text1"/>
          <w:sz w:val="24"/>
        </w:rPr>
        <w:t>110</w:t>
      </w:r>
      <w:r w:rsidRPr="00825890">
        <w:rPr>
          <w:rFonts w:ascii="Times New Roman" w:hAnsi="Times New Roman" w:cs="Times New Roman"/>
          <w:color w:val="000000" w:themeColor="text1"/>
          <w:sz w:val="24"/>
        </w:rPr>
        <w:t xml:space="preserve">, 372–381 </w:t>
      </w:r>
      <w:r w:rsidRPr="00636479">
        <w:rPr>
          <w:rFonts w:ascii="Times New Roman" w:hAnsi="Times New Roman"/>
          <w:color w:val="000000" w:themeColor="text1"/>
          <w:sz w:val="24"/>
        </w:rPr>
        <w:t>(2025). https://doi.org/10.1016/j.jechem.2025.06.066</w:t>
      </w:r>
      <w:r w:rsidRPr="00825890">
        <w:rPr>
          <w:rFonts w:ascii="Times New Roman" w:hAnsi="Times New Roman" w:cs="Times New Roman"/>
          <w:color w:val="000000" w:themeColor="text1"/>
          <w:sz w:val="24"/>
        </w:rPr>
        <w:t>.</w:t>
      </w:r>
    </w:p>
    <w:p w14:paraId="29193E72" w14:textId="77777777" w:rsidR="00DD044B" w:rsidRPr="00636479" w:rsidRDefault="00000000" w:rsidP="00DD044B">
      <w:pPr>
        <w:widowControl/>
        <w:numPr>
          <w:ilvl w:val="0"/>
          <w:numId w:val="5"/>
        </w:numPr>
        <w:wordWrap/>
        <w:autoSpaceDE/>
        <w:autoSpaceDN/>
        <w:spacing w:after="0" w:line="480" w:lineRule="auto"/>
        <w:jc w:val="both"/>
        <w:rPr>
          <w:rFonts w:ascii="Times New Roman" w:hAnsi="Times New Roman"/>
          <w:color w:val="000000" w:themeColor="text1"/>
          <w:sz w:val="24"/>
        </w:rPr>
      </w:pPr>
      <w:r w:rsidRPr="00636479">
        <w:rPr>
          <w:rFonts w:ascii="Times New Roman" w:hAnsi="Times New Roman"/>
          <w:color w:val="000000" w:themeColor="text1"/>
          <w:sz w:val="24"/>
        </w:rPr>
        <w:lastRenderedPageBreak/>
        <w:t>Zheng, X</w:t>
      </w:r>
      <w:r w:rsidRPr="00825890">
        <w:rPr>
          <w:rFonts w:ascii="Times New Roman" w:hAnsi="Times New Roman" w:cs="Times New Roman"/>
          <w:color w:val="000000" w:themeColor="text1"/>
          <w:sz w:val="24"/>
        </w:rPr>
        <w:t>.</w:t>
      </w:r>
      <w:r w:rsidRPr="00636479">
        <w:rPr>
          <w:rFonts w:ascii="Times New Roman" w:hAnsi="Times New Roman"/>
          <w:color w:val="000000" w:themeColor="text1"/>
          <w:sz w:val="24"/>
        </w:rPr>
        <w:t xml:space="preserve"> </w:t>
      </w:r>
      <w:r w:rsidRPr="00636479">
        <w:rPr>
          <w:rFonts w:ascii="Times New Roman" w:hAnsi="Times New Roman"/>
          <w:i/>
          <w:color w:val="000000" w:themeColor="text1"/>
          <w:sz w:val="24"/>
        </w:rPr>
        <w:t>et al.</w:t>
      </w:r>
      <w:r w:rsidRPr="00636479">
        <w:rPr>
          <w:rFonts w:ascii="Times New Roman" w:hAnsi="Times New Roman"/>
          <w:color w:val="000000" w:themeColor="text1"/>
          <w:sz w:val="24"/>
        </w:rPr>
        <w:t xml:space="preserve"> Ohmic </w:t>
      </w:r>
      <w:r>
        <w:rPr>
          <w:rFonts w:ascii="Times New Roman" w:eastAsia="바탕" w:hAnsi="Times New Roman" w:cs="Times New Roman"/>
          <w:color w:val="000000"/>
          <w:sz w:val="24"/>
          <w14:ligatures w14:val="none"/>
        </w:rPr>
        <w:t>c</w:t>
      </w:r>
      <w:r w:rsidRPr="000B41CE">
        <w:rPr>
          <w:rFonts w:ascii="Times New Roman" w:eastAsia="바탕" w:hAnsi="Times New Roman" w:cs="Times New Roman"/>
          <w:color w:val="000000"/>
          <w:sz w:val="24"/>
          <w14:ligatures w14:val="none"/>
        </w:rPr>
        <w:t xml:space="preserve">ontact </w:t>
      </w:r>
      <w:r>
        <w:rPr>
          <w:rFonts w:ascii="Times New Roman" w:eastAsia="바탕" w:hAnsi="Times New Roman" w:cs="Times New Roman"/>
          <w:color w:val="000000"/>
          <w:sz w:val="24"/>
          <w14:ligatures w14:val="none"/>
        </w:rPr>
        <w:t>h</w:t>
      </w:r>
      <w:r w:rsidRPr="000B41CE">
        <w:rPr>
          <w:rFonts w:ascii="Times New Roman" w:eastAsia="바탕" w:hAnsi="Times New Roman" w:cs="Times New Roman"/>
          <w:color w:val="000000"/>
          <w:sz w:val="24"/>
          <w14:ligatures w14:val="none"/>
        </w:rPr>
        <w:t xml:space="preserve">eterostructures </w:t>
      </w:r>
      <w:r>
        <w:rPr>
          <w:rFonts w:ascii="Times New Roman" w:eastAsia="바탕" w:hAnsi="Times New Roman" w:cs="Times New Roman"/>
          <w:color w:val="000000"/>
          <w:sz w:val="24"/>
          <w14:ligatures w14:val="none"/>
        </w:rPr>
        <w:t>i</w:t>
      </w:r>
      <w:r w:rsidRPr="000B41CE">
        <w:rPr>
          <w:rFonts w:ascii="Times New Roman" w:eastAsia="바탕" w:hAnsi="Times New Roman" w:cs="Times New Roman"/>
          <w:color w:val="000000"/>
          <w:sz w:val="24"/>
          <w14:ligatures w14:val="none"/>
        </w:rPr>
        <w:t>mmobilized</w:t>
      </w:r>
      <w:r w:rsidRPr="00CB41A3">
        <w:rPr>
          <w:rFonts w:ascii="Times New Roman" w:hAnsi="Times New Roman"/>
          <w:color w:val="000000"/>
          <w:sz w:val="24"/>
          <w14:ligatures w14:val="none"/>
        </w:rPr>
        <w:t xml:space="preserve"> </w:t>
      </w:r>
      <w:r w:rsidRPr="00636479">
        <w:rPr>
          <w:rFonts w:ascii="Times New Roman" w:hAnsi="Times New Roman"/>
          <w:color w:val="000000" w:themeColor="text1"/>
          <w:sz w:val="24"/>
        </w:rPr>
        <w:t xml:space="preserve">Pt </w:t>
      </w:r>
      <w:r w:rsidRPr="00825890">
        <w:rPr>
          <w:rFonts w:ascii="Times New Roman" w:hAnsi="Times New Roman" w:cs="Times New Roman"/>
          <w:color w:val="000000" w:themeColor="text1"/>
          <w:sz w:val="24"/>
        </w:rPr>
        <w:t>single atoms</w:t>
      </w:r>
      <w:r w:rsidRPr="00636479">
        <w:rPr>
          <w:rFonts w:ascii="Times New Roman" w:hAnsi="Times New Roman"/>
          <w:color w:val="000000" w:themeColor="text1"/>
          <w:sz w:val="24"/>
        </w:rPr>
        <w:t xml:space="preserve"> for </w:t>
      </w:r>
      <w:r w:rsidRPr="00825890">
        <w:rPr>
          <w:rFonts w:ascii="Times New Roman" w:hAnsi="Times New Roman" w:cs="Times New Roman"/>
          <w:color w:val="000000" w:themeColor="text1"/>
          <w:sz w:val="24"/>
        </w:rPr>
        <w:t>boosting alkaline hydrogen evolution reaction.</w:t>
      </w:r>
      <w:r w:rsidRPr="00636479">
        <w:rPr>
          <w:rFonts w:ascii="Times New Roman" w:hAnsi="Times New Roman"/>
          <w:color w:val="000000" w:themeColor="text1"/>
          <w:sz w:val="24"/>
        </w:rPr>
        <w:t xml:space="preserve"> </w:t>
      </w:r>
      <w:r w:rsidRPr="00636479">
        <w:rPr>
          <w:rFonts w:ascii="Times New Roman" w:hAnsi="Times New Roman"/>
          <w:i/>
          <w:color w:val="000000" w:themeColor="text1"/>
          <w:sz w:val="24"/>
        </w:rPr>
        <w:t>Small</w:t>
      </w:r>
      <w:r w:rsidRPr="00636479">
        <w:rPr>
          <w:rFonts w:ascii="Times New Roman" w:hAnsi="Times New Roman"/>
          <w:color w:val="000000" w:themeColor="text1"/>
          <w:sz w:val="24"/>
        </w:rPr>
        <w:t xml:space="preserve"> </w:t>
      </w:r>
      <w:r w:rsidRPr="00636479">
        <w:rPr>
          <w:rFonts w:ascii="Times New Roman" w:hAnsi="Times New Roman"/>
          <w:b/>
          <w:color w:val="000000" w:themeColor="text1"/>
          <w:sz w:val="24"/>
        </w:rPr>
        <w:t>21</w:t>
      </w:r>
      <w:r w:rsidRPr="00636479">
        <w:rPr>
          <w:rFonts w:ascii="Times New Roman" w:hAnsi="Times New Roman"/>
          <w:color w:val="000000" w:themeColor="text1"/>
          <w:sz w:val="24"/>
        </w:rPr>
        <w:t>, 2411696 (2025). https://doi.org/10.1002/smll.202411696</w:t>
      </w:r>
      <w:r w:rsidRPr="00825890">
        <w:rPr>
          <w:rFonts w:ascii="Times New Roman" w:hAnsi="Times New Roman" w:cs="Times New Roman"/>
          <w:color w:val="000000" w:themeColor="text1"/>
          <w:sz w:val="24"/>
        </w:rPr>
        <w:t>.</w:t>
      </w:r>
    </w:p>
    <w:p w14:paraId="487D6239" w14:textId="77777777" w:rsidR="00DD044B" w:rsidRPr="00636479" w:rsidRDefault="00000000" w:rsidP="00DD044B">
      <w:pPr>
        <w:pStyle w:val="a6"/>
        <w:numPr>
          <w:ilvl w:val="0"/>
          <w:numId w:val="5"/>
        </w:numPr>
        <w:spacing w:after="0" w:line="480" w:lineRule="auto"/>
        <w:jc w:val="both"/>
        <w:rPr>
          <w:rFonts w:ascii="Times New Roman" w:hAnsi="Times New Roman"/>
          <w:color w:val="000000" w:themeColor="text1"/>
          <w:sz w:val="24"/>
        </w:rPr>
      </w:pPr>
      <w:r w:rsidRPr="00636479">
        <w:rPr>
          <w:rFonts w:ascii="Times New Roman" w:hAnsi="Times New Roman"/>
          <w:color w:val="000000" w:themeColor="text1"/>
          <w:sz w:val="24"/>
        </w:rPr>
        <w:t xml:space="preserve">Pu, Z. </w:t>
      </w:r>
      <w:r w:rsidRPr="00636479">
        <w:rPr>
          <w:rFonts w:ascii="Times New Roman" w:hAnsi="Times New Roman"/>
          <w:i/>
          <w:color w:val="000000" w:themeColor="text1"/>
          <w:sz w:val="24"/>
        </w:rPr>
        <w:t>et al.</w:t>
      </w:r>
      <w:r w:rsidRPr="00636479">
        <w:rPr>
          <w:rFonts w:ascii="Times New Roman" w:hAnsi="Times New Roman"/>
          <w:color w:val="000000" w:themeColor="text1"/>
          <w:sz w:val="24"/>
        </w:rPr>
        <w:t xml:space="preserve"> Anion-modulated platinum for high-performance multifunctional electrocatalysis toward HER, HOR, and ORR. </w:t>
      </w:r>
      <w:proofErr w:type="spellStart"/>
      <w:r w:rsidRPr="00636479">
        <w:rPr>
          <w:rFonts w:ascii="Times New Roman" w:hAnsi="Times New Roman"/>
          <w:i/>
          <w:color w:val="000000" w:themeColor="text1"/>
          <w:sz w:val="24"/>
        </w:rPr>
        <w:t>Iscience</w:t>
      </w:r>
      <w:proofErr w:type="spellEnd"/>
      <w:r w:rsidRPr="00636479">
        <w:rPr>
          <w:rFonts w:ascii="Times New Roman" w:hAnsi="Times New Roman"/>
          <w:color w:val="000000" w:themeColor="text1"/>
          <w:sz w:val="24"/>
        </w:rPr>
        <w:t xml:space="preserve"> </w:t>
      </w:r>
      <w:r w:rsidRPr="00636479">
        <w:rPr>
          <w:rFonts w:ascii="Times New Roman" w:hAnsi="Times New Roman"/>
          <w:b/>
          <w:color w:val="000000" w:themeColor="text1"/>
          <w:sz w:val="24"/>
        </w:rPr>
        <w:t>23</w:t>
      </w:r>
      <w:r w:rsidRPr="00825890">
        <w:rPr>
          <w:rFonts w:ascii="Times New Roman" w:hAnsi="Times New Roman" w:cs="Times New Roman"/>
          <w:color w:val="000000" w:themeColor="text1"/>
          <w:sz w:val="24"/>
        </w:rPr>
        <w:t>, 101793</w:t>
      </w:r>
      <w:r w:rsidRPr="00636479">
        <w:rPr>
          <w:rFonts w:ascii="Times New Roman" w:hAnsi="Times New Roman"/>
          <w:color w:val="000000" w:themeColor="text1"/>
          <w:sz w:val="24"/>
        </w:rPr>
        <w:t xml:space="preserve"> (2020). https://doi.org/10.1016/j.isci.2020.101793</w:t>
      </w:r>
      <w:r w:rsidRPr="00825890">
        <w:rPr>
          <w:rFonts w:ascii="Times New Roman" w:hAnsi="Times New Roman" w:cs="Times New Roman"/>
          <w:color w:val="000000" w:themeColor="text1"/>
          <w:sz w:val="24"/>
        </w:rPr>
        <w:t>.</w:t>
      </w:r>
    </w:p>
    <w:p w14:paraId="0D2DF123" w14:textId="77777777" w:rsidR="00DD044B" w:rsidRPr="00636479" w:rsidRDefault="00000000" w:rsidP="00DD044B">
      <w:pPr>
        <w:pStyle w:val="a6"/>
        <w:numPr>
          <w:ilvl w:val="0"/>
          <w:numId w:val="5"/>
        </w:numPr>
        <w:spacing w:after="0" w:line="480" w:lineRule="auto"/>
        <w:jc w:val="both"/>
        <w:rPr>
          <w:rFonts w:ascii="Times New Roman" w:hAnsi="Times New Roman"/>
          <w:color w:val="000000" w:themeColor="text1"/>
          <w:sz w:val="24"/>
        </w:rPr>
      </w:pPr>
      <w:r w:rsidRPr="00636479">
        <w:rPr>
          <w:rFonts w:ascii="Times New Roman" w:hAnsi="Times New Roman"/>
          <w:color w:val="000000" w:themeColor="text1"/>
          <w:sz w:val="24"/>
        </w:rPr>
        <w:t xml:space="preserve">Shi, G. </w:t>
      </w:r>
      <w:r w:rsidRPr="00636479">
        <w:rPr>
          <w:rFonts w:ascii="Times New Roman" w:hAnsi="Times New Roman"/>
          <w:i/>
          <w:color w:val="000000" w:themeColor="text1"/>
          <w:sz w:val="24"/>
        </w:rPr>
        <w:t>et al.</w:t>
      </w:r>
      <w:r w:rsidRPr="00636479">
        <w:rPr>
          <w:rFonts w:ascii="Times New Roman" w:hAnsi="Times New Roman"/>
          <w:color w:val="000000" w:themeColor="text1"/>
          <w:sz w:val="24"/>
        </w:rPr>
        <w:t xml:space="preserve"> Temperature dependence of oxygen reduction activity at Pt/Nb-doped SnO</w:t>
      </w:r>
      <w:r w:rsidRPr="00636479">
        <w:rPr>
          <w:rFonts w:ascii="Times New Roman" w:hAnsi="Times New Roman"/>
          <w:color w:val="000000" w:themeColor="text1"/>
          <w:sz w:val="24"/>
          <w:vertAlign w:val="subscript"/>
        </w:rPr>
        <w:t>2</w:t>
      </w:r>
      <w:r w:rsidRPr="00636479">
        <w:rPr>
          <w:rFonts w:ascii="Times New Roman" w:hAnsi="Times New Roman"/>
          <w:color w:val="000000" w:themeColor="text1"/>
          <w:sz w:val="24"/>
        </w:rPr>
        <w:t xml:space="preserve"> catalysts with varied Pt loading. </w:t>
      </w:r>
      <w:r w:rsidRPr="00636479">
        <w:rPr>
          <w:rFonts w:ascii="Times New Roman" w:hAnsi="Times New Roman"/>
          <w:i/>
          <w:color w:val="000000" w:themeColor="text1"/>
          <w:sz w:val="24"/>
        </w:rPr>
        <w:t xml:space="preserve">ACS </w:t>
      </w:r>
      <w:proofErr w:type="spellStart"/>
      <w:r w:rsidRPr="00636479">
        <w:rPr>
          <w:rFonts w:ascii="Times New Roman" w:hAnsi="Times New Roman"/>
          <w:i/>
          <w:color w:val="000000" w:themeColor="text1"/>
          <w:sz w:val="24"/>
        </w:rPr>
        <w:t>Catal</w:t>
      </w:r>
      <w:proofErr w:type="spellEnd"/>
      <w:r w:rsidRPr="00636479">
        <w:rPr>
          <w:rFonts w:ascii="Times New Roman" w:hAnsi="Times New Roman"/>
          <w:i/>
          <w:color w:val="000000" w:themeColor="text1"/>
          <w:sz w:val="24"/>
        </w:rPr>
        <w:t>.</w:t>
      </w:r>
      <w:r w:rsidRPr="00636479">
        <w:rPr>
          <w:rFonts w:ascii="Times New Roman" w:hAnsi="Times New Roman"/>
          <w:color w:val="000000" w:themeColor="text1"/>
          <w:sz w:val="24"/>
        </w:rPr>
        <w:t xml:space="preserve"> </w:t>
      </w:r>
      <w:r w:rsidRPr="00636479">
        <w:rPr>
          <w:rFonts w:ascii="Times New Roman" w:hAnsi="Times New Roman"/>
          <w:b/>
          <w:color w:val="000000" w:themeColor="text1"/>
          <w:sz w:val="24"/>
        </w:rPr>
        <w:t>11</w:t>
      </w:r>
      <w:r w:rsidRPr="00636479">
        <w:rPr>
          <w:rFonts w:ascii="Times New Roman" w:hAnsi="Times New Roman"/>
          <w:color w:val="000000" w:themeColor="text1"/>
          <w:sz w:val="24"/>
        </w:rPr>
        <w:t>, 5222</w:t>
      </w:r>
      <w:r w:rsidRPr="00825890">
        <w:rPr>
          <w:rFonts w:ascii="Times New Roman" w:hAnsi="Times New Roman" w:cs="Times New Roman"/>
          <w:color w:val="000000" w:themeColor="text1"/>
          <w:sz w:val="24"/>
        </w:rPr>
        <w:t>–</w:t>
      </w:r>
      <w:r w:rsidRPr="00636479">
        <w:rPr>
          <w:rFonts w:ascii="Times New Roman" w:hAnsi="Times New Roman"/>
          <w:color w:val="000000" w:themeColor="text1"/>
          <w:sz w:val="24"/>
        </w:rPr>
        <w:t>5230 (2021). https://doi.org/10.1021/acscatal.0c05157</w:t>
      </w:r>
      <w:r w:rsidRPr="00825890">
        <w:rPr>
          <w:rFonts w:ascii="Times New Roman" w:hAnsi="Times New Roman" w:cs="Times New Roman"/>
          <w:color w:val="000000" w:themeColor="text1"/>
          <w:sz w:val="24"/>
        </w:rPr>
        <w:t>.</w:t>
      </w:r>
    </w:p>
    <w:p w14:paraId="368889AE" w14:textId="77777777" w:rsidR="00DD044B" w:rsidRPr="00636479" w:rsidRDefault="00000000" w:rsidP="00DD044B">
      <w:pPr>
        <w:pStyle w:val="a6"/>
        <w:numPr>
          <w:ilvl w:val="0"/>
          <w:numId w:val="5"/>
        </w:numPr>
        <w:spacing w:after="0" w:line="480" w:lineRule="auto"/>
        <w:jc w:val="both"/>
        <w:rPr>
          <w:rFonts w:ascii="Times New Roman" w:hAnsi="Times New Roman"/>
          <w:color w:val="000000" w:themeColor="text1"/>
          <w:sz w:val="24"/>
        </w:rPr>
      </w:pPr>
      <w:r w:rsidRPr="00636479">
        <w:rPr>
          <w:rFonts w:ascii="Times New Roman" w:hAnsi="Times New Roman"/>
          <w:color w:val="000000" w:themeColor="text1"/>
          <w:sz w:val="24"/>
        </w:rPr>
        <w:t xml:space="preserve">Fracchia, M. </w:t>
      </w:r>
      <w:r w:rsidRPr="00636479">
        <w:rPr>
          <w:rFonts w:ascii="Times New Roman" w:hAnsi="Times New Roman"/>
          <w:i/>
          <w:color w:val="000000" w:themeColor="text1"/>
          <w:sz w:val="24"/>
        </w:rPr>
        <w:t>et al.</w:t>
      </w:r>
      <w:r w:rsidRPr="00636479">
        <w:rPr>
          <w:rFonts w:ascii="Times New Roman" w:hAnsi="Times New Roman"/>
          <w:color w:val="000000" w:themeColor="text1"/>
          <w:sz w:val="24"/>
        </w:rPr>
        <w:t xml:space="preserve"> Molecular cluster route for the facile synthesis of a stable and active Pt nanoparticle catalyst. </w:t>
      </w:r>
      <w:r w:rsidRPr="00636479">
        <w:rPr>
          <w:rFonts w:ascii="Times New Roman" w:hAnsi="Times New Roman"/>
          <w:i/>
          <w:color w:val="000000" w:themeColor="text1"/>
          <w:sz w:val="24"/>
        </w:rPr>
        <w:t>New J. Chem.</w:t>
      </w:r>
      <w:r w:rsidRPr="00636479">
        <w:rPr>
          <w:rFonts w:ascii="Times New Roman" w:hAnsi="Times New Roman"/>
          <w:color w:val="000000" w:themeColor="text1"/>
          <w:sz w:val="24"/>
        </w:rPr>
        <w:t xml:space="preserve"> </w:t>
      </w:r>
      <w:r w:rsidRPr="00636479">
        <w:rPr>
          <w:rFonts w:ascii="Times New Roman" w:hAnsi="Times New Roman"/>
          <w:b/>
          <w:color w:val="000000" w:themeColor="text1"/>
          <w:sz w:val="24"/>
        </w:rPr>
        <w:t>45</w:t>
      </w:r>
      <w:r w:rsidRPr="00636479">
        <w:rPr>
          <w:rFonts w:ascii="Times New Roman" w:hAnsi="Times New Roman"/>
          <w:color w:val="000000" w:themeColor="text1"/>
          <w:sz w:val="24"/>
        </w:rPr>
        <w:t>, 11292</w:t>
      </w:r>
      <w:r w:rsidRPr="00825890">
        <w:rPr>
          <w:rFonts w:ascii="Times New Roman" w:hAnsi="Times New Roman" w:cs="Times New Roman"/>
          <w:color w:val="000000" w:themeColor="text1"/>
          <w:sz w:val="24"/>
        </w:rPr>
        <w:t>–</w:t>
      </w:r>
      <w:r w:rsidRPr="00636479">
        <w:rPr>
          <w:rFonts w:ascii="Times New Roman" w:hAnsi="Times New Roman"/>
          <w:color w:val="000000" w:themeColor="text1"/>
          <w:sz w:val="24"/>
        </w:rPr>
        <w:t>11303 (2021). https://doi.org/10.1039/D1NJ00937K</w:t>
      </w:r>
      <w:r w:rsidRPr="00825890">
        <w:rPr>
          <w:rFonts w:ascii="Times New Roman" w:hAnsi="Times New Roman" w:cs="Times New Roman"/>
          <w:color w:val="000000" w:themeColor="text1"/>
          <w:sz w:val="24"/>
        </w:rPr>
        <w:t>.</w:t>
      </w:r>
    </w:p>
    <w:p w14:paraId="2F16BA5E" w14:textId="77777777" w:rsidR="00DD044B" w:rsidRPr="00636479" w:rsidRDefault="00000000" w:rsidP="00DD044B">
      <w:pPr>
        <w:pStyle w:val="a6"/>
        <w:numPr>
          <w:ilvl w:val="0"/>
          <w:numId w:val="5"/>
        </w:numPr>
        <w:spacing w:after="0" w:line="480" w:lineRule="auto"/>
        <w:jc w:val="both"/>
        <w:rPr>
          <w:rFonts w:ascii="Times New Roman" w:hAnsi="Times New Roman"/>
          <w:color w:val="000000" w:themeColor="text1"/>
          <w:sz w:val="24"/>
        </w:rPr>
      </w:pPr>
      <w:r w:rsidRPr="00636479">
        <w:rPr>
          <w:rFonts w:ascii="Times New Roman" w:hAnsi="Times New Roman"/>
          <w:color w:val="000000" w:themeColor="text1"/>
          <w:sz w:val="24"/>
        </w:rPr>
        <w:t>Xiao, Z., Wu, H., Zhong, H</w:t>
      </w:r>
      <w:r w:rsidRPr="00825890">
        <w:rPr>
          <w:rFonts w:ascii="Times New Roman" w:hAnsi="Times New Roman" w:cs="Times New Roman"/>
          <w:color w:val="000000" w:themeColor="text1"/>
          <w:sz w:val="24"/>
        </w:rPr>
        <w:t>., Abdelhafiz, A. &amp; Zeng, J</w:t>
      </w:r>
      <w:r w:rsidRPr="00636479">
        <w:rPr>
          <w:rFonts w:ascii="Times New Roman" w:hAnsi="Times New Roman"/>
          <w:color w:val="000000" w:themeColor="text1"/>
          <w:sz w:val="24"/>
        </w:rPr>
        <w:t xml:space="preserve">. De-alloyed </w:t>
      </w:r>
      <w:proofErr w:type="spellStart"/>
      <w:r w:rsidRPr="00636479">
        <w:rPr>
          <w:rFonts w:ascii="Times New Roman" w:hAnsi="Times New Roman"/>
          <w:color w:val="000000" w:themeColor="text1"/>
          <w:sz w:val="24"/>
        </w:rPr>
        <w:t>PtCu</w:t>
      </w:r>
      <w:proofErr w:type="spellEnd"/>
      <w:r w:rsidRPr="00636479">
        <w:rPr>
          <w:rFonts w:ascii="Times New Roman" w:hAnsi="Times New Roman"/>
          <w:color w:val="000000" w:themeColor="text1"/>
          <w:sz w:val="24"/>
        </w:rPr>
        <w:t xml:space="preserve">/C catalysts with enhanced electrocatalytic performance for the oxygen reduction reaction. </w:t>
      </w:r>
      <w:r w:rsidRPr="00636479">
        <w:rPr>
          <w:rFonts w:ascii="Times New Roman" w:hAnsi="Times New Roman"/>
          <w:i/>
          <w:color w:val="000000" w:themeColor="text1"/>
          <w:sz w:val="24"/>
        </w:rPr>
        <w:t>Nanoscale</w:t>
      </w:r>
      <w:r w:rsidRPr="00636479">
        <w:rPr>
          <w:rFonts w:ascii="Times New Roman" w:hAnsi="Times New Roman"/>
          <w:color w:val="000000" w:themeColor="text1"/>
          <w:sz w:val="24"/>
        </w:rPr>
        <w:t xml:space="preserve"> </w:t>
      </w:r>
      <w:r w:rsidRPr="00636479">
        <w:rPr>
          <w:rFonts w:ascii="Times New Roman" w:hAnsi="Times New Roman"/>
          <w:b/>
          <w:color w:val="000000" w:themeColor="text1"/>
          <w:sz w:val="24"/>
        </w:rPr>
        <w:t>13</w:t>
      </w:r>
      <w:r w:rsidRPr="00636479">
        <w:rPr>
          <w:rFonts w:ascii="Times New Roman" w:hAnsi="Times New Roman"/>
          <w:color w:val="000000" w:themeColor="text1"/>
          <w:sz w:val="24"/>
        </w:rPr>
        <w:t>, 13896</w:t>
      </w:r>
      <w:r w:rsidRPr="00825890">
        <w:rPr>
          <w:rFonts w:ascii="Times New Roman" w:hAnsi="Times New Roman" w:cs="Times New Roman"/>
          <w:color w:val="000000" w:themeColor="text1"/>
          <w:sz w:val="24"/>
        </w:rPr>
        <w:t>–</w:t>
      </w:r>
      <w:r w:rsidRPr="00636479">
        <w:rPr>
          <w:rFonts w:ascii="Times New Roman" w:hAnsi="Times New Roman"/>
          <w:color w:val="000000" w:themeColor="text1"/>
          <w:sz w:val="24"/>
        </w:rPr>
        <w:t>13904 (2021). https://doi.org/10.1039/D1NR02820K</w:t>
      </w:r>
      <w:r w:rsidRPr="00825890">
        <w:rPr>
          <w:rFonts w:ascii="Times New Roman" w:hAnsi="Times New Roman" w:cs="Times New Roman"/>
          <w:color w:val="000000" w:themeColor="text1"/>
          <w:sz w:val="24"/>
        </w:rPr>
        <w:t>.</w:t>
      </w:r>
    </w:p>
    <w:p w14:paraId="15F8800B" w14:textId="77777777" w:rsidR="00DD044B" w:rsidRPr="00636479" w:rsidRDefault="00000000" w:rsidP="00DD044B">
      <w:pPr>
        <w:pStyle w:val="a6"/>
        <w:numPr>
          <w:ilvl w:val="0"/>
          <w:numId w:val="5"/>
        </w:numPr>
        <w:spacing w:after="0" w:line="480" w:lineRule="auto"/>
        <w:jc w:val="both"/>
        <w:rPr>
          <w:rFonts w:ascii="Times New Roman" w:hAnsi="Times New Roman"/>
          <w:color w:val="000000" w:themeColor="text1"/>
          <w:sz w:val="24"/>
        </w:rPr>
      </w:pPr>
      <w:r w:rsidRPr="00825890">
        <w:rPr>
          <w:rFonts w:ascii="Times New Roman" w:hAnsi="Times New Roman" w:cs="Times New Roman"/>
          <w:color w:val="000000" w:themeColor="text1"/>
          <w:sz w:val="24"/>
        </w:rPr>
        <w:t>Đukić, T.</w:t>
      </w:r>
      <w:r w:rsidRPr="00636479">
        <w:rPr>
          <w:rFonts w:ascii="Times New Roman" w:hAnsi="Times New Roman"/>
          <w:color w:val="000000" w:themeColor="text1"/>
          <w:sz w:val="24"/>
        </w:rPr>
        <w:t xml:space="preserve"> </w:t>
      </w:r>
      <w:r w:rsidRPr="00636479">
        <w:rPr>
          <w:rFonts w:ascii="Times New Roman" w:hAnsi="Times New Roman"/>
          <w:i/>
          <w:color w:val="000000" w:themeColor="text1"/>
          <w:sz w:val="24"/>
        </w:rPr>
        <w:t>et al.</w:t>
      </w:r>
      <w:r w:rsidRPr="00636479">
        <w:rPr>
          <w:rFonts w:ascii="Times New Roman" w:hAnsi="Times New Roman"/>
          <w:color w:val="000000" w:themeColor="text1"/>
          <w:sz w:val="24"/>
        </w:rPr>
        <w:t xml:space="preserve"> Understanding the crucial significance of the temperature and potential window on the stability of carbon supported Pt-alloy nanoparticles as oxygen reduction reaction electrocatalysts. </w:t>
      </w:r>
      <w:r w:rsidRPr="00636479">
        <w:rPr>
          <w:rFonts w:ascii="Times New Roman" w:hAnsi="Times New Roman"/>
          <w:i/>
          <w:color w:val="000000" w:themeColor="text1"/>
          <w:sz w:val="24"/>
        </w:rPr>
        <w:t xml:space="preserve">ACS </w:t>
      </w:r>
      <w:proofErr w:type="spellStart"/>
      <w:r w:rsidRPr="00636479">
        <w:rPr>
          <w:rFonts w:ascii="Times New Roman" w:hAnsi="Times New Roman"/>
          <w:i/>
          <w:color w:val="000000" w:themeColor="text1"/>
          <w:sz w:val="24"/>
        </w:rPr>
        <w:t>Catal</w:t>
      </w:r>
      <w:proofErr w:type="spellEnd"/>
      <w:r w:rsidRPr="00636479">
        <w:rPr>
          <w:rFonts w:ascii="Times New Roman" w:hAnsi="Times New Roman"/>
          <w:i/>
          <w:color w:val="000000" w:themeColor="text1"/>
          <w:sz w:val="24"/>
        </w:rPr>
        <w:t>.</w:t>
      </w:r>
      <w:r w:rsidRPr="00636479">
        <w:rPr>
          <w:rFonts w:ascii="Times New Roman" w:hAnsi="Times New Roman"/>
          <w:color w:val="000000" w:themeColor="text1"/>
          <w:sz w:val="24"/>
        </w:rPr>
        <w:t xml:space="preserve"> </w:t>
      </w:r>
      <w:r w:rsidRPr="00636479">
        <w:rPr>
          <w:rFonts w:ascii="Times New Roman" w:hAnsi="Times New Roman"/>
          <w:b/>
          <w:color w:val="000000" w:themeColor="text1"/>
          <w:sz w:val="24"/>
        </w:rPr>
        <w:t>12</w:t>
      </w:r>
      <w:r w:rsidRPr="00636479">
        <w:rPr>
          <w:rFonts w:ascii="Times New Roman" w:hAnsi="Times New Roman"/>
          <w:color w:val="000000" w:themeColor="text1"/>
          <w:sz w:val="24"/>
        </w:rPr>
        <w:t>, 101</w:t>
      </w:r>
      <w:r w:rsidRPr="00825890">
        <w:rPr>
          <w:rFonts w:ascii="Times New Roman" w:hAnsi="Times New Roman" w:cs="Times New Roman"/>
          <w:color w:val="000000" w:themeColor="text1"/>
          <w:sz w:val="24"/>
        </w:rPr>
        <w:t>–</w:t>
      </w:r>
      <w:r w:rsidRPr="00636479">
        <w:rPr>
          <w:rFonts w:ascii="Times New Roman" w:hAnsi="Times New Roman"/>
          <w:color w:val="000000" w:themeColor="text1"/>
          <w:sz w:val="24"/>
        </w:rPr>
        <w:t>115 (2021). https://doi.org/10.</w:t>
      </w:r>
      <w:r w:rsidRPr="00825890">
        <w:rPr>
          <w:rFonts w:ascii="Times New Roman" w:hAnsi="Times New Roman" w:cs="Times New Roman"/>
          <w:color w:val="000000" w:themeColor="text1"/>
          <w:sz w:val="24"/>
        </w:rPr>
        <w:t>1021/acscatal.1c04205.</w:t>
      </w:r>
    </w:p>
    <w:p w14:paraId="7954DBF1" w14:textId="77777777" w:rsidR="00DD044B" w:rsidRPr="00636479" w:rsidRDefault="00000000" w:rsidP="00DD044B">
      <w:pPr>
        <w:pStyle w:val="a6"/>
        <w:numPr>
          <w:ilvl w:val="0"/>
          <w:numId w:val="5"/>
        </w:numPr>
        <w:spacing w:after="0" w:line="480" w:lineRule="auto"/>
        <w:jc w:val="both"/>
        <w:rPr>
          <w:rFonts w:ascii="Times New Roman" w:hAnsi="Times New Roman"/>
          <w:color w:val="000000" w:themeColor="text1"/>
          <w:sz w:val="24"/>
        </w:rPr>
      </w:pPr>
      <w:r w:rsidRPr="00636479">
        <w:rPr>
          <w:rFonts w:ascii="Times New Roman" w:hAnsi="Times New Roman"/>
          <w:color w:val="000000" w:themeColor="text1"/>
          <w:sz w:val="24"/>
        </w:rPr>
        <w:t>Chen, Z., Liao, Y</w:t>
      </w:r>
      <w:r w:rsidRPr="000B41CE">
        <w:rPr>
          <w:rFonts w:ascii="Times New Roman" w:eastAsia="바탕" w:hAnsi="Times New Roman" w:cs="Times New Roman"/>
          <w:color w:val="000000"/>
          <w:sz w:val="24"/>
          <w14:ligatures w14:val="none"/>
        </w:rPr>
        <w:t>.</w:t>
      </w:r>
      <w:r w:rsidRPr="00636479">
        <w:rPr>
          <w:rFonts w:ascii="Times New Roman" w:hAnsi="Times New Roman"/>
          <w:color w:val="000000" w:themeColor="text1"/>
          <w:sz w:val="24"/>
        </w:rPr>
        <w:t xml:space="preserve"> &amp; Chen, S. Facile synthesis of platinum-copper aerogels for the oxygen reduction reaction. </w:t>
      </w:r>
      <w:r w:rsidRPr="00825890">
        <w:rPr>
          <w:rFonts w:ascii="Times New Roman" w:hAnsi="Times New Roman" w:cs="Times New Roman"/>
          <w:i/>
          <w:iCs/>
          <w:color w:val="000000" w:themeColor="text1"/>
          <w:sz w:val="24"/>
        </w:rPr>
        <w:t>Energy Mater.</w:t>
      </w:r>
      <w:r w:rsidRPr="00636479">
        <w:rPr>
          <w:rFonts w:ascii="Times New Roman" w:hAnsi="Times New Roman"/>
          <w:color w:val="000000" w:themeColor="text1"/>
          <w:sz w:val="24"/>
        </w:rPr>
        <w:t xml:space="preserve"> </w:t>
      </w:r>
      <w:r w:rsidRPr="00636479">
        <w:rPr>
          <w:rFonts w:ascii="Times New Roman" w:hAnsi="Times New Roman"/>
          <w:b/>
          <w:color w:val="000000" w:themeColor="text1"/>
          <w:sz w:val="24"/>
        </w:rPr>
        <w:t>2</w:t>
      </w:r>
      <w:r w:rsidRPr="00636479">
        <w:rPr>
          <w:rFonts w:ascii="Times New Roman" w:hAnsi="Times New Roman"/>
          <w:color w:val="000000" w:themeColor="text1"/>
          <w:sz w:val="24"/>
        </w:rPr>
        <w:t xml:space="preserve">, </w:t>
      </w:r>
      <w:r w:rsidRPr="00825890">
        <w:rPr>
          <w:rFonts w:ascii="Times New Roman" w:hAnsi="Times New Roman" w:cs="Times New Roman"/>
          <w:color w:val="000000" w:themeColor="text1"/>
          <w:sz w:val="24"/>
        </w:rPr>
        <w:t>200033</w:t>
      </w:r>
      <w:r w:rsidRPr="00636479">
        <w:rPr>
          <w:rFonts w:ascii="Times New Roman" w:hAnsi="Times New Roman"/>
          <w:color w:val="000000" w:themeColor="text1"/>
          <w:sz w:val="24"/>
        </w:rPr>
        <w:t xml:space="preserve"> (2022). https://doi.org/10.20517/energymater.2022.36</w:t>
      </w:r>
      <w:r w:rsidRPr="00825890">
        <w:rPr>
          <w:rFonts w:ascii="Times New Roman" w:hAnsi="Times New Roman" w:cs="Times New Roman"/>
          <w:color w:val="000000" w:themeColor="text1"/>
          <w:sz w:val="24"/>
        </w:rPr>
        <w:t>.</w:t>
      </w:r>
    </w:p>
    <w:p w14:paraId="4786A45C" w14:textId="77777777" w:rsidR="00DD044B" w:rsidRPr="00636479" w:rsidRDefault="00000000" w:rsidP="00DD044B">
      <w:pPr>
        <w:pStyle w:val="a6"/>
        <w:numPr>
          <w:ilvl w:val="0"/>
          <w:numId w:val="5"/>
        </w:numPr>
        <w:spacing w:after="0" w:line="480" w:lineRule="auto"/>
        <w:jc w:val="both"/>
        <w:rPr>
          <w:rFonts w:ascii="Times New Roman" w:hAnsi="Times New Roman"/>
          <w:color w:val="000000" w:themeColor="text1"/>
          <w:sz w:val="24"/>
        </w:rPr>
      </w:pPr>
      <w:r w:rsidRPr="00636479">
        <w:rPr>
          <w:rFonts w:ascii="Times New Roman" w:hAnsi="Times New Roman"/>
          <w:color w:val="000000" w:themeColor="text1"/>
          <w:sz w:val="24"/>
        </w:rPr>
        <w:t>Zhong, H</w:t>
      </w:r>
      <w:r w:rsidRPr="00825890">
        <w:rPr>
          <w:rFonts w:ascii="Times New Roman" w:hAnsi="Times New Roman" w:cs="Times New Roman"/>
          <w:color w:val="000000" w:themeColor="text1"/>
          <w:sz w:val="24"/>
        </w:rPr>
        <w:t>.</w:t>
      </w:r>
      <w:r w:rsidRPr="00636479">
        <w:rPr>
          <w:rFonts w:ascii="Times New Roman" w:hAnsi="Times New Roman"/>
          <w:color w:val="000000" w:themeColor="text1"/>
          <w:sz w:val="24"/>
        </w:rPr>
        <w:t xml:space="preserve"> </w:t>
      </w:r>
      <w:r w:rsidRPr="00636479">
        <w:rPr>
          <w:rFonts w:ascii="Times New Roman" w:hAnsi="Times New Roman"/>
          <w:i/>
          <w:color w:val="000000" w:themeColor="text1"/>
          <w:sz w:val="24"/>
        </w:rPr>
        <w:t>et al.</w:t>
      </w:r>
      <w:r w:rsidRPr="00636479">
        <w:rPr>
          <w:rFonts w:ascii="Times New Roman" w:hAnsi="Times New Roman"/>
          <w:color w:val="000000" w:themeColor="text1"/>
          <w:sz w:val="24"/>
        </w:rPr>
        <w:t xml:space="preserve"> Tuning oxygen reduction reaction activity via structure orientation and surface arrangement: </w:t>
      </w:r>
      <w:r w:rsidRPr="00825890">
        <w:rPr>
          <w:rFonts w:ascii="Times New Roman" w:hAnsi="Times New Roman" w:cs="Times New Roman"/>
          <w:color w:val="000000" w:themeColor="text1"/>
          <w:sz w:val="24"/>
        </w:rPr>
        <w:t>a</w:t>
      </w:r>
      <w:r w:rsidRPr="00636479">
        <w:rPr>
          <w:rFonts w:ascii="Times New Roman" w:hAnsi="Times New Roman"/>
          <w:color w:val="000000" w:themeColor="text1"/>
          <w:sz w:val="24"/>
        </w:rPr>
        <w:t xml:space="preserve"> study on ordered </w:t>
      </w:r>
      <w:proofErr w:type="spellStart"/>
      <w:r w:rsidRPr="00636479">
        <w:rPr>
          <w:rFonts w:ascii="Times New Roman" w:hAnsi="Times New Roman"/>
          <w:color w:val="000000" w:themeColor="text1"/>
          <w:sz w:val="24"/>
        </w:rPr>
        <w:t>PtCo</w:t>
      </w:r>
      <w:proofErr w:type="spellEnd"/>
      <w:r w:rsidRPr="00636479">
        <w:rPr>
          <w:rFonts w:ascii="Times New Roman" w:hAnsi="Times New Roman"/>
          <w:color w:val="000000" w:themeColor="text1"/>
          <w:sz w:val="24"/>
        </w:rPr>
        <w:t xml:space="preserve">/C catalysts. </w:t>
      </w:r>
      <w:r w:rsidRPr="00636479">
        <w:rPr>
          <w:rFonts w:ascii="Times New Roman" w:hAnsi="Times New Roman"/>
          <w:i/>
          <w:color w:val="000000" w:themeColor="text1"/>
          <w:sz w:val="24"/>
        </w:rPr>
        <w:t xml:space="preserve">Int. J. </w:t>
      </w:r>
      <w:proofErr w:type="spellStart"/>
      <w:r w:rsidRPr="00636479">
        <w:rPr>
          <w:rFonts w:ascii="Times New Roman" w:hAnsi="Times New Roman"/>
          <w:i/>
          <w:color w:val="000000" w:themeColor="text1"/>
          <w:sz w:val="24"/>
        </w:rPr>
        <w:t>Hydrog</w:t>
      </w:r>
      <w:proofErr w:type="spellEnd"/>
      <w:r w:rsidRPr="00825890">
        <w:rPr>
          <w:rFonts w:ascii="Times New Roman" w:hAnsi="Times New Roman" w:cs="Times New Roman"/>
          <w:i/>
          <w:iCs/>
          <w:color w:val="000000" w:themeColor="text1"/>
          <w:sz w:val="24"/>
        </w:rPr>
        <w:t>.</w:t>
      </w:r>
      <w:r w:rsidRPr="00636479">
        <w:rPr>
          <w:rFonts w:ascii="Times New Roman" w:hAnsi="Times New Roman"/>
          <w:i/>
          <w:color w:val="000000" w:themeColor="text1"/>
          <w:sz w:val="24"/>
        </w:rPr>
        <w:t xml:space="preserve"> Energy</w:t>
      </w:r>
      <w:r w:rsidRPr="00636479">
        <w:rPr>
          <w:rFonts w:ascii="Times New Roman" w:hAnsi="Times New Roman"/>
          <w:color w:val="000000" w:themeColor="text1"/>
          <w:sz w:val="24"/>
        </w:rPr>
        <w:t xml:space="preserve"> </w:t>
      </w:r>
      <w:r w:rsidRPr="00636479">
        <w:rPr>
          <w:rFonts w:ascii="Times New Roman" w:hAnsi="Times New Roman"/>
          <w:b/>
          <w:color w:val="000000" w:themeColor="text1"/>
          <w:sz w:val="24"/>
        </w:rPr>
        <w:t>47</w:t>
      </w:r>
      <w:r w:rsidRPr="00636479">
        <w:rPr>
          <w:rFonts w:ascii="Times New Roman" w:hAnsi="Times New Roman"/>
          <w:color w:val="000000" w:themeColor="text1"/>
          <w:sz w:val="24"/>
        </w:rPr>
        <w:t>, 40952</w:t>
      </w:r>
      <w:r w:rsidRPr="00825890">
        <w:rPr>
          <w:rFonts w:ascii="Times New Roman" w:hAnsi="Times New Roman" w:cs="Times New Roman"/>
          <w:color w:val="000000" w:themeColor="text1"/>
          <w:sz w:val="24"/>
        </w:rPr>
        <w:t>–</w:t>
      </w:r>
      <w:r w:rsidRPr="00636479">
        <w:rPr>
          <w:rFonts w:ascii="Times New Roman" w:hAnsi="Times New Roman"/>
          <w:color w:val="000000" w:themeColor="text1"/>
          <w:sz w:val="24"/>
        </w:rPr>
        <w:t>40960 (2022). https://doi.org/10.1016/j.ijhydene.2022.09.177</w:t>
      </w:r>
      <w:r w:rsidRPr="00825890">
        <w:rPr>
          <w:rFonts w:ascii="Times New Roman" w:hAnsi="Times New Roman" w:cs="Times New Roman"/>
          <w:color w:val="000000" w:themeColor="text1"/>
          <w:sz w:val="24"/>
        </w:rPr>
        <w:t>.</w:t>
      </w:r>
    </w:p>
    <w:p w14:paraId="135C4859" w14:textId="77777777" w:rsidR="00DD044B" w:rsidRPr="00636479" w:rsidRDefault="00000000" w:rsidP="00DD044B">
      <w:pPr>
        <w:pStyle w:val="a6"/>
        <w:numPr>
          <w:ilvl w:val="0"/>
          <w:numId w:val="5"/>
        </w:numPr>
        <w:spacing w:after="0" w:line="480" w:lineRule="auto"/>
        <w:jc w:val="both"/>
        <w:rPr>
          <w:rFonts w:ascii="Times New Roman" w:hAnsi="Times New Roman"/>
          <w:color w:val="000000" w:themeColor="text1"/>
          <w:sz w:val="24"/>
        </w:rPr>
      </w:pPr>
      <w:r w:rsidRPr="00636479">
        <w:rPr>
          <w:rFonts w:ascii="Times New Roman" w:hAnsi="Times New Roman"/>
          <w:color w:val="000000" w:themeColor="text1"/>
          <w:sz w:val="24"/>
        </w:rPr>
        <w:lastRenderedPageBreak/>
        <w:t xml:space="preserve">Gong, L. </w:t>
      </w:r>
      <w:r w:rsidRPr="00636479">
        <w:rPr>
          <w:rFonts w:ascii="Times New Roman" w:hAnsi="Times New Roman"/>
          <w:i/>
          <w:color w:val="000000" w:themeColor="text1"/>
          <w:sz w:val="24"/>
        </w:rPr>
        <w:t>et al.</w:t>
      </w:r>
      <w:r w:rsidRPr="00636479">
        <w:rPr>
          <w:rFonts w:ascii="Times New Roman" w:hAnsi="Times New Roman"/>
          <w:color w:val="000000" w:themeColor="text1"/>
          <w:sz w:val="24"/>
        </w:rPr>
        <w:t xml:space="preserve"> Marriage of ultralow platinum and single-atom MnN</w:t>
      </w:r>
      <w:r w:rsidRPr="00636479">
        <w:rPr>
          <w:rFonts w:ascii="Times New Roman" w:hAnsi="Times New Roman"/>
          <w:color w:val="000000" w:themeColor="text1"/>
          <w:sz w:val="24"/>
          <w:vertAlign w:val="subscript"/>
        </w:rPr>
        <w:t>4</w:t>
      </w:r>
      <w:r w:rsidRPr="00636479">
        <w:rPr>
          <w:rFonts w:ascii="Times New Roman" w:hAnsi="Times New Roman"/>
          <w:color w:val="000000" w:themeColor="text1"/>
          <w:sz w:val="24"/>
        </w:rPr>
        <w:t xml:space="preserve"> moiety for augmented ORR and HER catalysis. </w:t>
      </w:r>
      <w:r w:rsidRPr="00636479">
        <w:rPr>
          <w:rFonts w:ascii="Times New Roman" w:hAnsi="Times New Roman"/>
          <w:i/>
          <w:color w:val="000000" w:themeColor="text1"/>
          <w:sz w:val="24"/>
        </w:rPr>
        <w:t xml:space="preserve">ACS </w:t>
      </w:r>
      <w:proofErr w:type="spellStart"/>
      <w:r w:rsidRPr="00636479">
        <w:rPr>
          <w:rFonts w:ascii="Times New Roman" w:hAnsi="Times New Roman"/>
          <w:i/>
          <w:color w:val="000000" w:themeColor="text1"/>
          <w:sz w:val="24"/>
        </w:rPr>
        <w:t>Catal</w:t>
      </w:r>
      <w:proofErr w:type="spellEnd"/>
      <w:r w:rsidRPr="00636479">
        <w:rPr>
          <w:rFonts w:ascii="Times New Roman" w:hAnsi="Times New Roman"/>
          <w:i/>
          <w:color w:val="000000" w:themeColor="text1"/>
          <w:sz w:val="24"/>
        </w:rPr>
        <w:t>.</w:t>
      </w:r>
      <w:r w:rsidRPr="00636479">
        <w:rPr>
          <w:rFonts w:ascii="Times New Roman" w:hAnsi="Times New Roman"/>
          <w:color w:val="000000" w:themeColor="text1"/>
          <w:sz w:val="24"/>
        </w:rPr>
        <w:t xml:space="preserve"> </w:t>
      </w:r>
      <w:r w:rsidRPr="00636479">
        <w:rPr>
          <w:rFonts w:ascii="Times New Roman" w:hAnsi="Times New Roman"/>
          <w:b/>
          <w:color w:val="000000" w:themeColor="text1"/>
          <w:sz w:val="24"/>
        </w:rPr>
        <w:t>13</w:t>
      </w:r>
      <w:r w:rsidRPr="00636479">
        <w:rPr>
          <w:rFonts w:ascii="Times New Roman" w:hAnsi="Times New Roman"/>
          <w:color w:val="000000" w:themeColor="text1"/>
          <w:sz w:val="24"/>
        </w:rPr>
        <w:t>, 4012</w:t>
      </w:r>
      <w:r w:rsidRPr="00825890">
        <w:rPr>
          <w:rFonts w:ascii="Times New Roman" w:hAnsi="Times New Roman" w:cs="Times New Roman"/>
          <w:color w:val="000000" w:themeColor="text1"/>
          <w:sz w:val="24"/>
        </w:rPr>
        <w:t>–</w:t>
      </w:r>
      <w:r w:rsidRPr="00636479">
        <w:rPr>
          <w:rFonts w:ascii="Times New Roman" w:hAnsi="Times New Roman"/>
          <w:color w:val="000000" w:themeColor="text1"/>
          <w:sz w:val="24"/>
        </w:rPr>
        <w:t>4020 (2023). https://doi.org/10.1021/acscatal.2c06340</w:t>
      </w:r>
      <w:r w:rsidRPr="00825890">
        <w:rPr>
          <w:rFonts w:ascii="Times New Roman" w:hAnsi="Times New Roman" w:cs="Times New Roman"/>
          <w:color w:val="000000" w:themeColor="text1"/>
          <w:sz w:val="24"/>
        </w:rPr>
        <w:t>.</w:t>
      </w:r>
    </w:p>
    <w:p w14:paraId="56503986" w14:textId="77777777" w:rsidR="00DD044B" w:rsidRPr="00636479" w:rsidRDefault="00000000" w:rsidP="00DD044B">
      <w:pPr>
        <w:pStyle w:val="a6"/>
        <w:numPr>
          <w:ilvl w:val="0"/>
          <w:numId w:val="5"/>
        </w:numPr>
        <w:spacing w:after="0" w:line="480" w:lineRule="auto"/>
        <w:jc w:val="both"/>
        <w:rPr>
          <w:rFonts w:ascii="Times New Roman" w:hAnsi="Times New Roman"/>
          <w:color w:val="000000" w:themeColor="text1"/>
          <w:sz w:val="24"/>
        </w:rPr>
      </w:pPr>
      <w:r w:rsidRPr="00636479">
        <w:rPr>
          <w:rFonts w:ascii="Times New Roman" w:hAnsi="Times New Roman"/>
          <w:color w:val="000000" w:themeColor="text1"/>
          <w:sz w:val="24"/>
        </w:rPr>
        <w:t xml:space="preserve">Wu, B. </w:t>
      </w:r>
      <w:r w:rsidRPr="00636479">
        <w:rPr>
          <w:rFonts w:ascii="Times New Roman" w:hAnsi="Times New Roman"/>
          <w:i/>
          <w:color w:val="000000" w:themeColor="text1"/>
          <w:sz w:val="24"/>
        </w:rPr>
        <w:t>et al.</w:t>
      </w:r>
      <w:r w:rsidRPr="00636479">
        <w:rPr>
          <w:rFonts w:ascii="Times New Roman" w:hAnsi="Times New Roman"/>
          <w:color w:val="000000" w:themeColor="text1"/>
          <w:sz w:val="24"/>
        </w:rPr>
        <w:t xml:space="preserve"> Arranging electronic localization of </w:t>
      </w:r>
      <w:proofErr w:type="spellStart"/>
      <w:r w:rsidRPr="00636479">
        <w:rPr>
          <w:rFonts w:ascii="Times New Roman" w:hAnsi="Times New Roman"/>
          <w:color w:val="000000" w:themeColor="text1"/>
          <w:sz w:val="24"/>
        </w:rPr>
        <w:t>PtCu</w:t>
      </w:r>
      <w:proofErr w:type="spellEnd"/>
      <w:r w:rsidRPr="00636479">
        <w:rPr>
          <w:rFonts w:ascii="Times New Roman" w:hAnsi="Times New Roman"/>
          <w:color w:val="000000" w:themeColor="text1"/>
          <w:sz w:val="24"/>
        </w:rPr>
        <w:t xml:space="preserve"> nanoalloys to stimulate improved oxygen electroreduction for high-performance fuel cells. </w:t>
      </w:r>
      <w:r w:rsidRPr="00636479">
        <w:rPr>
          <w:rFonts w:ascii="Times New Roman" w:hAnsi="Times New Roman"/>
          <w:i/>
          <w:color w:val="000000" w:themeColor="text1"/>
          <w:sz w:val="24"/>
        </w:rPr>
        <w:t>CCS Chem.</w:t>
      </w:r>
      <w:r w:rsidRPr="00636479">
        <w:rPr>
          <w:rFonts w:ascii="Times New Roman" w:hAnsi="Times New Roman"/>
          <w:color w:val="000000" w:themeColor="text1"/>
          <w:sz w:val="24"/>
        </w:rPr>
        <w:t xml:space="preserve"> </w:t>
      </w:r>
      <w:r w:rsidRPr="00636479">
        <w:rPr>
          <w:rFonts w:ascii="Times New Roman" w:hAnsi="Times New Roman"/>
          <w:b/>
          <w:color w:val="000000" w:themeColor="text1"/>
          <w:sz w:val="24"/>
        </w:rPr>
        <w:t>5</w:t>
      </w:r>
      <w:r w:rsidRPr="00636479">
        <w:rPr>
          <w:rFonts w:ascii="Times New Roman" w:hAnsi="Times New Roman"/>
          <w:color w:val="000000" w:themeColor="text1"/>
          <w:sz w:val="24"/>
        </w:rPr>
        <w:t>, 2545</w:t>
      </w:r>
      <w:r w:rsidRPr="00825890">
        <w:rPr>
          <w:rFonts w:ascii="Times New Roman" w:hAnsi="Times New Roman" w:cs="Times New Roman"/>
          <w:color w:val="000000" w:themeColor="text1"/>
          <w:sz w:val="24"/>
        </w:rPr>
        <w:t>–</w:t>
      </w:r>
      <w:r w:rsidRPr="00636479">
        <w:rPr>
          <w:rFonts w:ascii="Times New Roman" w:hAnsi="Times New Roman"/>
          <w:color w:val="000000" w:themeColor="text1"/>
          <w:sz w:val="24"/>
        </w:rPr>
        <w:t>2556 (2023).</w:t>
      </w:r>
      <w:r w:rsidRPr="00825890">
        <w:rPr>
          <w:rFonts w:ascii="Times New Roman" w:hAnsi="Times New Roman" w:cs="Times New Roman"/>
          <w:color w:val="000000" w:themeColor="text1"/>
          <w:sz w:val="24"/>
        </w:rPr>
        <w:t xml:space="preserve"> https://doi.org/10.31635/ccschem.022.202202552.</w:t>
      </w:r>
    </w:p>
    <w:p w14:paraId="5EBBB68D" w14:textId="77777777" w:rsidR="00DD044B" w:rsidRPr="00636479" w:rsidRDefault="00000000" w:rsidP="00DD044B">
      <w:pPr>
        <w:pStyle w:val="a6"/>
        <w:numPr>
          <w:ilvl w:val="0"/>
          <w:numId w:val="5"/>
        </w:numPr>
        <w:spacing w:after="0" w:line="480" w:lineRule="auto"/>
        <w:jc w:val="both"/>
        <w:rPr>
          <w:rFonts w:ascii="Times New Roman" w:hAnsi="Times New Roman"/>
          <w:color w:val="000000" w:themeColor="text1"/>
          <w:sz w:val="24"/>
        </w:rPr>
      </w:pPr>
      <w:proofErr w:type="spellStart"/>
      <w:r w:rsidRPr="00636479">
        <w:rPr>
          <w:rFonts w:ascii="Times New Roman" w:hAnsi="Times New Roman"/>
          <w:color w:val="000000" w:themeColor="text1"/>
          <w:sz w:val="24"/>
        </w:rPr>
        <w:t>Bhalothia</w:t>
      </w:r>
      <w:proofErr w:type="spellEnd"/>
      <w:r w:rsidRPr="00636479">
        <w:rPr>
          <w:rFonts w:ascii="Times New Roman" w:hAnsi="Times New Roman"/>
          <w:color w:val="000000" w:themeColor="text1"/>
          <w:sz w:val="24"/>
        </w:rPr>
        <w:t xml:space="preserve">, D. </w:t>
      </w:r>
      <w:r w:rsidRPr="00636479">
        <w:rPr>
          <w:rFonts w:ascii="Times New Roman" w:hAnsi="Times New Roman"/>
          <w:i/>
          <w:color w:val="000000" w:themeColor="text1"/>
          <w:sz w:val="24"/>
        </w:rPr>
        <w:t>et al.</w:t>
      </w:r>
      <w:r w:rsidRPr="00636479">
        <w:rPr>
          <w:rFonts w:ascii="Times New Roman" w:hAnsi="Times New Roman"/>
          <w:color w:val="000000" w:themeColor="text1"/>
          <w:sz w:val="24"/>
        </w:rPr>
        <w:t xml:space="preserve"> Pt-Mediated interface engineering boosts the oxygen reduction reaction performance of Ni Hydroxide-Supported Pd nanoparticles. </w:t>
      </w:r>
      <w:r w:rsidRPr="00636479">
        <w:rPr>
          <w:rFonts w:ascii="Times New Roman" w:hAnsi="Times New Roman"/>
          <w:i/>
          <w:color w:val="000000" w:themeColor="text1"/>
          <w:sz w:val="24"/>
        </w:rPr>
        <w:t>ACS Appl. Mater. Interfaces</w:t>
      </w:r>
      <w:r w:rsidRPr="00636479">
        <w:rPr>
          <w:rFonts w:ascii="Times New Roman" w:hAnsi="Times New Roman"/>
          <w:color w:val="000000" w:themeColor="text1"/>
          <w:sz w:val="24"/>
        </w:rPr>
        <w:t xml:space="preserve"> </w:t>
      </w:r>
      <w:r w:rsidRPr="00636479">
        <w:rPr>
          <w:rFonts w:ascii="Times New Roman" w:hAnsi="Times New Roman"/>
          <w:b/>
          <w:color w:val="000000" w:themeColor="text1"/>
          <w:sz w:val="24"/>
        </w:rPr>
        <w:t>15</w:t>
      </w:r>
      <w:r w:rsidRPr="00636479">
        <w:rPr>
          <w:rFonts w:ascii="Times New Roman" w:hAnsi="Times New Roman"/>
          <w:color w:val="000000" w:themeColor="text1"/>
          <w:sz w:val="24"/>
        </w:rPr>
        <w:t>, 16177</w:t>
      </w:r>
      <w:r w:rsidRPr="00825890">
        <w:rPr>
          <w:rFonts w:ascii="Times New Roman" w:hAnsi="Times New Roman" w:cs="Times New Roman"/>
          <w:color w:val="000000" w:themeColor="text1"/>
          <w:sz w:val="24"/>
        </w:rPr>
        <w:t>–</w:t>
      </w:r>
      <w:r w:rsidRPr="00636479">
        <w:rPr>
          <w:rFonts w:ascii="Times New Roman" w:hAnsi="Times New Roman"/>
          <w:color w:val="000000" w:themeColor="text1"/>
          <w:sz w:val="24"/>
        </w:rPr>
        <w:t>16188 (2023). https://doi.org/10.1021/acsami.2c21814</w:t>
      </w:r>
      <w:r w:rsidRPr="00825890">
        <w:rPr>
          <w:rFonts w:ascii="Times New Roman" w:hAnsi="Times New Roman" w:cs="Times New Roman"/>
          <w:color w:val="000000" w:themeColor="text1"/>
          <w:sz w:val="24"/>
        </w:rPr>
        <w:t>.</w:t>
      </w:r>
    </w:p>
    <w:p w14:paraId="62571623" w14:textId="77777777" w:rsidR="00DD044B" w:rsidRPr="00636479" w:rsidRDefault="00000000" w:rsidP="00DD044B">
      <w:pPr>
        <w:pStyle w:val="a6"/>
        <w:numPr>
          <w:ilvl w:val="0"/>
          <w:numId w:val="5"/>
        </w:numPr>
        <w:spacing w:after="0" w:line="480" w:lineRule="auto"/>
        <w:jc w:val="both"/>
        <w:rPr>
          <w:rFonts w:ascii="Times New Roman" w:hAnsi="Times New Roman"/>
          <w:color w:val="000000" w:themeColor="text1"/>
          <w:sz w:val="24"/>
        </w:rPr>
      </w:pPr>
      <w:r w:rsidRPr="00636479">
        <w:rPr>
          <w:rFonts w:ascii="Times New Roman" w:hAnsi="Times New Roman"/>
          <w:color w:val="000000" w:themeColor="text1"/>
          <w:sz w:val="24"/>
        </w:rPr>
        <w:t>Cui, J</w:t>
      </w:r>
      <w:r w:rsidRPr="00825890">
        <w:rPr>
          <w:rFonts w:ascii="Times New Roman" w:hAnsi="Times New Roman" w:cs="Times New Roman"/>
          <w:color w:val="000000" w:themeColor="text1"/>
          <w:sz w:val="24"/>
        </w:rPr>
        <w:t>.</w:t>
      </w:r>
      <w:r w:rsidRPr="00636479">
        <w:rPr>
          <w:rFonts w:ascii="Times New Roman" w:hAnsi="Times New Roman"/>
          <w:color w:val="000000" w:themeColor="text1"/>
          <w:sz w:val="24"/>
        </w:rPr>
        <w:t xml:space="preserve"> </w:t>
      </w:r>
      <w:r w:rsidRPr="00636479">
        <w:rPr>
          <w:rFonts w:ascii="Times New Roman" w:hAnsi="Times New Roman"/>
          <w:i/>
          <w:color w:val="000000" w:themeColor="text1"/>
          <w:sz w:val="24"/>
        </w:rPr>
        <w:t>et al.</w:t>
      </w:r>
      <w:r w:rsidRPr="00636479">
        <w:rPr>
          <w:rFonts w:ascii="Times New Roman" w:hAnsi="Times New Roman"/>
          <w:color w:val="000000" w:themeColor="text1"/>
          <w:sz w:val="24"/>
        </w:rPr>
        <w:t xml:space="preserve"> Carbon-anchoring synthesis of Pt1Ni1@Pt/C core-shell catalysts for stable oxygen reduction reaction. </w:t>
      </w:r>
      <w:r w:rsidRPr="00636479">
        <w:rPr>
          <w:rFonts w:ascii="Times New Roman" w:hAnsi="Times New Roman"/>
          <w:i/>
          <w:color w:val="000000" w:themeColor="text1"/>
          <w:sz w:val="24"/>
        </w:rPr>
        <w:t>Nat. Commun.</w:t>
      </w:r>
      <w:r w:rsidRPr="00636479">
        <w:rPr>
          <w:rFonts w:ascii="Times New Roman" w:hAnsi="Times New Roman"/>
          <w:color w:val="000000" w:themeColor="text1"/>
          <w:sz w:val="24"/>
        </w:rPr>
        <w:t xml:space="preserve"> </w:t>
      </w:r>
      <w:r w:rsidRPr="00636479">
        <w:rPr>
          <w:rFonts w:ascii="Times New Roman" w:hAnsi="Times New Roman"/>
          <w:b/>
          <w:color w:val="000000" w:themeColor="text1"/>
          <w:sz w:val="24"/>
        </w:rPr>
        <w:t>15</w:t>
      </w:r>
      <w:r w:rsidRPr="00636479">
        <w:rPr>
          <w:rFonts w:ascii="Times New Roman" w:hAnsi="Times New Roman"/>
          <w:color w:val="000000" w:themeColor="text1"/>
          <w:sz w:val="24"/>
        </w:rPr>
        <w:t>, 9458 (2024). https://doi.org/10.1038/s41467-024-53808-y</w:t>
      </w:r>
      <w:r w:rsidRPr="00825890">
        <w:rPr>
          <w:rFonts w:ascii="Times New Roman" w:hAnsi="Times New Roman" w:cs="Times New Roman"/>
          <w:color w:val="000000" w:themeColor="text1"/>
          <w:sz w:val="24"/>
        </w:rPr>
        <w:t>.</w:t>
      </w:r>
    </w:p>
    <w:p w14:paraId="41F93187" w14:textId="77777777" w:rsidR="00DD044B" w:rsidRPr="00636479" w:rsidRDefault="00000000" w:rsidP="00DD044B">
      <w:pPr>
        <w:pStyle w:val="a6"/>
        <w:numPr>
          <w:ilvl w:val="0"/>
          <w:numId w:val="5"/>
        </w:numPr>
        <w:spacing w:after="0" w:line="480" w:lineRule="auto"/>
        <w:jc w:val="both"/>
        <w:rPr>
          <w:rFonts w:ascii="Times New Roman" w:hAnsi="Times New Roman"/>
          <w:color w:val="000000" w:themeColor="text1"/>
          <w:sz w:val="24"/>
        </w:rPr>
      </w:pPr>
      <w:proofErr w:type="spellStart"/>
      <w:r w:rsidRPr="00636479">
        <w:rPr>
          <w:rFonts w:ascii="Times New Roman" w:hAnsi="Times New Roman"/>
          <w:color w:val="000000" w:themeColor="text1"/>
          <w:sz w:val="24"/>
        </w:rPr>
        <w:t>Bhalothia</w:t>
      </w:r>
      <w:proofErr w:type="spellEnd"/>
      <w:r w:rsidRPr="00636479">
        <w:rPr>
          <w:rFonts w:ascii="Times New Roman" w:hAnsi="Times New Roman"/>
          <w:color w:val="000000" w:themeColor="text1"/>
          <w:sz w:val="24"/>
        </w:rPr>
        <w:t xml:space="preserve">, D. </w:t>
      </w:r>
      <w:r w:rsidRPr="00636479">
        <w:rPr>
          <w:rFonts w:ascii="Times New Roman" w:hAnsi="Times New Roman"/>
          <w:i/>
          <w:color w:val="000000" w:themeColor="text1"/>
          <w:sz w:val="24"/>
        </w:rPr>
        <w:t>et al.</w:t>
      </w:r>
      <w:r w:rsidRPr="00636479">
        <w:rPr>
          <w:rFonts w:ascii="Times New Roman" w:hAnsi="Times New Roman"/>
          <w:color w:val="000000" w:themeColor="text1"/>
          <w:sz w:val="24"/>
        </w:rPr>
        <w:t xml:space="preserve"> Potential synergy between Pt</w:t>
      </w:r>
      <w:r w:rsidRPr="00636479">
        <w:rPr>
          <w:rFonts w:ascii="Times New Roman" w:hAnsi="Times New Roman"/>
          <w:color w:val="000000" w:themeColor="text1"/>
          <w:sz w:val="24"/>
          <w:vertAlign w:val="subscript"/>
        </w:rPr>
        <w:t>2</w:t>
      </w:r>
      <w:r w:rsidRPr="00636479">
        <w:rPr>
          <w:rFonts w:ascii="Times New Roman" w:hAnsi="Times New Roman"/>
          <w:color w:val="000000" w:themeColor="text1"/>
          <w:sz w:val="24"/>
        </w:rPr>
        <w:t>Ni</w:t>
      </w:r>
      <w:r w:rsidRPr="00636479">
        <w:rPr>
          <w:rFonts w:ascii="Times New Roman" w:hAnsi="Times New Roman"/>
          <w:color w:val="000000" w:themeColor="text1"/>
          <w:sz w:val="24"/>
          <w:vertAlign w:val="subscript"/>
        </w:rPr>
        <w:t>4</w:t>
      </w:r>
      <w:r w:rsidRPr="00636479">
        <w:rPr>
          <w:rFonts w:ascii="Times New Roman" w:hAnsi="Times New Roman"/>
          <w:color w:val="000000" w:themeColor="text1"/>
          <w:sz w:val="24"/>
        </w:rPr>
        <w:t xml:space="preserve"> Atomic-Clusters, oxygen vacancies and adjacent Pd nanoparticles outperforms commercial Pt </w:t>
      </w:r>
      <w:proofErr w:type="spellStart"/>
      <w:r w:rsidRPr="00636479">
        <w:rPr>
          <w:rFonts w:ascii="Times New Roman" w:hAnsi="Times New Roman"/>
          <w:color w:val="000000" w:themeColor="text1"/>
          <w:sz w:val="24"/>
        </w:rPr>
        <w:t>nanocatalyst</w:t>
      </w:r>
      <w:proofErr w:type="spellEnd"/>
      <w:r w:rsidRPr="00636479">
        <w:rPr>
          <w:rFonts w:ascii="Times New Roman" w:hAnsi="Times New Roman"/>
          <w:color w:val="000000" w:themeColor="text1"/>
          <w:sz w:val="24"/>
        </w:rPr>
        <w:t xml:space="preserve"> in alkaline fuel cells. </w:t>
      </w:r>
      <w:r w:rsidRPr="00636479">
        <w:rPr>
          <w:rFonts w:ascii="Times New Roman" w:hAnsi="Times New Roman"/>
          <w:i/>
          <w:color w:val="000000" w:themeColor="text1"/>
          <w:sz w:val="24"/>
        </w:rPr>
        <w:t>Chem. Eng. J.</w:t>
      </w:r>
      <w:r w:rsidRPr="00636479">
        <w:rPr>
          <w:rFonts w:ascii="Times New Roman" w:hAnsi="Times New Roman"/>
          <w:color w:val="000000" w:themeColor="text1"/>
          <w:sz w:val="24"/>
        </w:rPr>
        <w:t xml:space="preserve"> </w:t>
      </w:r>
      <w:r w:rsidRPr="00636479">
        <w:rPr>
          <w:rFonts w:ascii="Times New Roman" w:hAnsi="Times New Roman"/>
          <w:b/>
          <w:color w:val="000000" w:themeColor="text1"/>
          <w:sz w:val="24"/>
        </w:rPr>
        <w:t>483</w:t>
      </w:r>
      <w:r w:rsidRPr="00636479">
        <w:rPr>
          <w:rFonts w:ascii="Times New Roman" w:hAnsi="Times New Roman"/>
          <w:color w:val="000000" w:themeColor="text1"/>
          <w:sz w:val="24"/>
        </w:rPr>
        <w:t>, 149421 (2024). https://doi.org/10.1016/j.cej.2024.149421</w:t>
      </w:r>
      <w:r w:rsidRPr="00825890">
        <w:rPr>
          <w:rFonts w:ascii="Times New Roman" w:hAnsi="Times New Roman" w:cs="Times New Roman"/>
          <w:color w:val="000000" w:themeColor="text1"/>
          <w:sz w:val="24"/>
        </w:rPr>
        <w:t>.</w:t>
      </w:r>
    </w:p>
    <w:p w14:paraId="0FEDE8B4" w14:textId="77777777" w:rsidR="00DD044B" w:rsidRPr="00636479" w:rsidRDefault="00000000" w:rsidP="00DD044B">
      <w:pPr>
        <w:pStyle w:val="a6"/>
        <w:numPr>
          <w:ilvl w:val="0"/>
          <w:numId w:val="5"/>
        </w:numPr>
        <w:spacing w:after="0" w:line="480" w:lineRule="auto"/>
        <w:jc w:val="both"/>
        <w:rPr>
          <w:rFonts w:ascii="Times New Roman" w:hAnsi="Times New Roman"/>
          <w:color w:val="000000" w:themeColor="text1"/>
          <w:sz w:val="24"/>
        </w:rPr>
      </w:pPr>
      <w:r w:rsidRPr="00636479">
        <w:rPr>
          <w:rFonts w:ascii="Times New Roman" w:hAnsi="Times New Roman"/>
          <w:color w:val="000000" w:themeColor="text1"/>
          <w:sz w:val="24"/>
        </w:rPr>
        <w:t>Lu, S</w:t>
      </w:r>
      <w:r w:rsidRPr="00825890">
        <w:rPr>
          <w:rFonts w:ascii="Times New Roman" w:hAnsi="Times New Roman" w:cs="Times New Roman"/>
          <w:color w:val="000000" w:themeColor="text1"/>
          <w:sz w:val="24"/>
        </w:rPr>
        <w:t>.</w:t>
      </w:r>
      <w:r w:rsidRPr="00636479">
        <w:rPr>
          <w:rFonts w:ascii="Times New Roman" w:hAnsi="Times New Roman"/>
          <w:color w:val="000000" w:themeColor="text1"/>
          <w:sz w:val="24"/>
        </w:rPr>
        <w:t xml:space="preserve"> </w:t>
      </w:r>
      <w:r w:rsidRPr="00636479">
        <w:rPr>
          <w:rFonts w:ascii="Times New Roman" w:hAnsi="Times New Roman"/>
          <w:i/>
          <w:color w:val="000000" w:themeColor="text1"/>
          <w:sz w:val="24"/>
        </w:rPr>
        <w:t>et al.</w:t>
      </w:r>
      <w:r w:rsidRPr="00636479">
        <w:rPr>
          <w:rFonts w:ascii="Times New Roman" w:hAnsi="Times New Roman"/>
          <w:color w:val="000000" w:themeColor="text1"/>
          <w:sz w:val="24"/>
        </w:rPr>
        <w:t xml:space="preserve"> Simultaneously </w:t>
      </w:r>
      <w:r w:rsidRPr="00825890">
        <w:rPr>
          <w:rFonts w:ascii="Times New Roman" w:hAnsi="Times New Roman" w:cs="Times New Roman"/>
          <w:color w:val="000000" w:themeColor="text1"/>
          <w:sz w:val="24"/>
        </w:rPr>
        <w:t>g</w:t>
      </w:r>
      <w:r w:rsidRPr="00636479">
        <w:rPr>
          <w:rFonts w:ascii="Times New Roman" w:hAnsi="Times New Roman"/>
          <w:color w:val="000000" w:themeColor="text1"/>
          <w:sz w:val="24"/>
        </w:rPr>
        <w:t xml:space="preserve">eometrical and </w:t>
      </w:r>
      <w:r w:rsidRPr="00825890">
        <w:rPr>
          <w:rFonts w:ascii="Times New Roman" w:hAnsi="Times New Roman" w:cs="Times New Roman"/>
          <w:color w:val="000000" w:themeColor="text1"/>
          <w:sz w:val="24"/>
        </w:rPr>
        <w:t>electronic modulation</w:t>
      </w:r>
      <w:r w:rsidRPr="00636479">
        <w:rPr>
          <w:rFonts w:ascii="Times New Roman" w:hAnsi="Times New Roman"/>
          <w:color w:val="000000" w:themeColor="text1"/>
          <w:sz w:val="24"/>
        </w:rPr>
        <w:t xml:space="preserve"> of L</w:t>
      </w:r>
      <w:r w:rsidRPr="00636479">
        <w:rPr>
          <w:rFonts w:ascii="Times New Roman" w:hAnsi="Times New Roman"/>
          <w:color w:val="000000" w:themeColor="text1"/>
          <w:sz w:val="24"/>
          <w:vertAlign w:val="subscript"/>
        </w:rPr>
        <w:t>10</w:t>
      </w:r>
      <w:r w:rsidRPr="00825890">
        <w:rPr>
          <w:rFonts w:ascii="Times New Roman" w:hAnsi="Times New Roman" w:cs="Times New Roman"/>
          <w:color w:val="000000" w:themeColor="text1"/>
          <w:sz w:val="24"/>
        </w:rPr>
        <w:t>-</w:t>
      </w:r>
      <w:r w:rsidRPr="00636479">
        <w:rPr>
          <w:rFonts w:ascii="Times New Roman" w:hAnsi="Times New Roman"/>
          <w:color w:val="000000" w:themeColor="text1"/>
          <w:sz w:val="24"/>
        </w:rPr>
        <w:t xml:space="preserve">PtZn by Trace Ge </w:t>
      </w:r>
      <w:r w:rsidRPr="00825890">
        <w:rPr>
          <w:rFonts w:ascii="Times New Roman" w:hAnsi="Times New Roman" w:cs="Times New Roman"/>
          <w:color w:val="000000" w:themeColor="text1"/>
          <w:sz w:val="24"/>
        </w:rPr>
        <w:t>boosts high-</w:t>
      </w:r>
      <w:r w:rsidRPr="00636479">
        <w:rPr>
          <w:rFonts w:ascii="Times New Roman" w:hAnsi="Times New Roman"/>
          <w:color w:val="000000" w:themeColor="text1"/>
          <w:sz w:val="24"/>
        </w:rPr>
        <w:t xml:space="preserve">performance </w:t>
      </w:r>
      <w:r w:rsidRPr="00825890">
        <w:rPr>
          <w:rFonts w:ascii="Times New Roman" w:hAnsi="Times New Roman" w:cs="Times New Roman"/>
          <w:color w:val="000000" w:themeColor="text1"/>
          <w:sz w:val="24"/>
        </w:rPr>
        <w:t>oxygen reduction reaction.</w:t>
      </w:r>
      <w:r w:rsidRPr="00636479">
        <w:rPr>
          <w:rFonts w:ascii="Times New Roman" w:hAnsi="Times New Roman"/>
          <w:color w:val="000000" w:themeColor="text1"/>
          <w:sz w:val="24"/>
        </w:rPr>
        <w:t xml:space="preserve"> </w:t>
      </w:r>
      <w:r w:rsidRPr="00636479">
        <w:rPr>
          <w:rFonts w:ascii="Times New Roman" w:hAnsi="Times New Roman"/>
          <w:i/>
          <w:color w:val="000000" w:themeColor="text1"/>
          <w:sz w:val="24"/>
        </w:rPr>
        <w:t>Small</w:t>
      </w:r>
      <w:r w:rsidRPr="00636479">
        <w:rPr>
          <w:rFonts w:ascii="Times New Roman" w:hAnsi="Times New Roman"/>
          <w:color w:val="000000" w:themeColor="text1"/>
          <w:sz w:val="24"/>
        </w:rPr>
        <w:t xml:space="preserve"> </w:t>
      </w:r>
      <w:r w:rsidRPr="00636479">
        <w:rPr>
          <w:rFonts w:ascii="Times New Roman" w:hAnsi="Times New Roman"/>
          <w:b/>
          <w:color w:val="000000" w:themeColor="text1"/>
          <w:sz w:val="24"/>
        </w:rPr>
        <w:t>20</w:t>
      </w:r>
      <w:r w:rsidRPr="00636479">
        <w:rPr>
          <w:rFonts w:ascii="Times New Roman" w:hAnsi="Times New Roman"/>
          <w:color w:val="000000" w:themeColor="text1"/>
          <w:sz w:val="24"/>
        </w:rPr>
        <w:t>, 2305296 (2024). https://doi.org/10.1002/smll.202305296</w:t>
      </w:r>
      <w:r w:rsidRPr="00825890">
        <w:rPr>
          <w:rFonts w:ascii="Times New Roman" w:hAnsi="Times New Roman" w:cs="Times New Roman"/>
          <w:color w:val="000000" w:themeColor="text1"/>
          <w:sz w:val="24"/>
        </w:rPr>
        <w:t>.</w:t>
      </w:r>
    </w:p>
    <w:p w14:paraId="35050101" w14:textId="77777777" w:rsidR="00DD044B" w:rsidRPr="00636479" w:rsidRDefault="00000000" w:rsidP="00DD044B">
      <w:pPr>
        <w:pStyle w:val="a6"/>
        <w:numPr>
          <w:ilvl w:val="0"/>
          <w:numId w:val="5"/>
        </w:numPr>
        <w:spacing w:after="0" w:line="480" w:lineRule="auto"/>
        <w:jc w:val="both"/>
        <w:rPr>
          <w:rFonts w:ascii="Times New Roman" w:hAnsi="Times New Roman"/>
          <w:color w:val="000000" w:themeColor="text1"/>
          <w:sz w:val="24"/>
        </w:rPr>
      </w:pPr>
      <w:proofErr w:type="spellStart"/>
      <w:r w:rsidRPr="00636479">
        <w:rPr>
          <w:rFonts w:ascii="Times New Roman" w:hAnsi="Times New Roman"/>
          <w:color w:val="000000" w:themeColor="text1"/>
          <w:sz w:val="24"/>
        </w:rPr>
        <w:t>Bhalothia</w:t>
      </w:r>
      <w:proofErr w:type="spellEnd"/>
      <w:r w:rsidRPr="00636479">
        <w:rPr>
          <w:rFonts w:ascii="Times New Roman" w:hAnsi="Times New Roman"/>
          <w:color w:val="000000" w:themeColor="text1"/>
          <w:sz w:val="24"/>
        </w:rPr>
        <w:t xml:space="preserve">, D., </w:t>
      </w:r>
      <w:proofErr w:type="spellStart"/>
      <w:r w:rsidRPr="00636479">
        <w:rPr>
          <w:rFonts w:ascii="Times New Roman" w:hAnsi="Times New Roman"/>
          <w:color w:val="000000" w:themeColor="text1"/>
          <w:sz w:val="24"/>
        </w:rPr>
        <w:t>Bagaria</w:t>
      </w:r>
      <w:proofErr w:type="spellEnd"/>
      <w:r w:rsidRPr="00636479">
        <w:rPr>
          <w:rFonts w:ascii="Times New Roman" w:hAnsi="Times New Roman"/>
          <w:color w:val="000000" w:themeColor="text1"/>
          <w:sz w:val="24"/>
        </w:rPr>
        <w:t xml:space="preserve">, A., Beniwal, A. </w:t>
      </w:r>
      <w:r w:rsidRPr="00825890">
        <w:rPr>
          <w:rFonts w:ascii="Times New Roman" w:hAnsi="Times New Roman" w:cs="Times New Roman"/>
          <w:color w:val="000000" w:themeColor="text1"/>
          <w:sz w:val="24"/>
        </w:rPr>
        <w:t>&amp; Chen, T. Y</w:t>
      </w:r>
      <w:r w:rsidRPr="00636479">
        <w:rPr>
          <w:rFonts w:ascii="Times New Roman" w:hAnsi="Times New Roman"/>
          <w:color w:val="000000" w:themeColor="text1"/>
          <w:sz w:val="24"/>
        </w:rPr>
        <w:t xml:space="preserve">. Strong electronic coupling between </w:t>
      </w:r>
      <w:proofErr w:type="spellStart"/>
      <w:r w:rsidRPr="00636479">
        <w:rPr>
          <w:rFonts w:ascii="Times New Roman" w:hAnsi="Times New Roman"/>
          <w:color w:val="000000" w:themeColor="text1"/>
          <w:sz w:val="24"/>
        </w:rPr>
        <w:t>CoNi</w:t>
      </w:r>
      <w:proofErr w:type="spellEnd"/>
      <w:r w:rsidRPr="00636479">
        <w:rPr>
          <w:rFonts w:ascii="Times New Roman" w:hAnsi="Times New Roman"/>
          <w:color w:val="000000" w:themeColor="text1"/>
          <w:sz w:val="24"/>
        </w:rPr>
        <w:t xml:space="preserve"> mixed oxide support and </w:t>
      </w:r>
      <w:proofErr w:type="spellStart"/>
      <w:r w:rsidRPr="00636479">
        <w:rPr>
          <w:rFonts w:ascii="Times New Roman" w:hAnsi="Times New Roman"/>
          <w:color w:val="000000" w:themeColor="text1"/>
          <w:sz w:val="24"/>
        </w:rPr>
        <w:t>PdPt</w:t>
      </w:r>
      <w:proofErr w:type="spellEnd"/>
      <w:r w:rsidRPr="00636479">
        <w:rPr>
          <w:rFonts w:ascii="Times New Roman" w:hAnsi="Times New Roman"/>
          <w:color w:val="000000" w:themeColor="text1"/>
          <w:sz w:val="24"/>
        </w:rPr>
        <w:t xml:space="preserve"> nanoalloys enables highly active and durable oxygen reduction reaction. </w:t>
      </w:r>
      <w:r w:rsidRPr="00636479">
        <w:rPr>
          <w:rFonts w:ascii="Times New Roman" w:hAnsi="Times New Roman"/>
          <w:i/>
          <w:color w:val="000000" w:themeColor="text1"/>
          <w:sz w:val="24"/>
        </w:rPr>
        <w:t>Sci. Rep.</w:t>
      </w:r>
      <w:r w:rsidRPr="00636479">
        <w:rPr>
          <w:rFonts w:ascii="Times New Roman" w:hAnsi="Times New Roman"/>
          <w:color w:val="000000" w:themeColor="text1"/>
          <w:sz w:val="24"/>
        </w:rPr>
        <w:t xml:space="preserve"> </w:t>
      </w:r>
      <w:r w:rsidRPr="00636479">
        <w:rPr>
          <w:rFonts w:ascii="Times New Roman" w:hAnsi="Times New Roman"/>
          <w:b/>
          <w:color w:val="000000" w:themeColor="text1"/>
          <w:sz w:val="24"/>
        </w:rPr>
        <w:t>15</w:t>
      </w:r>
      <w:r w:rsidRPr="00636479">
        <w:rPr>
          <w:rFonts w:ascii="Times New Roman" w:hAnsi="Times New Roman"/>
          <w:color w:val="000000" w:themeColor="text1"/>
          <w:sz w:val="24"/>
        </w:rPr>
        <w:t>, 23403 (2025). https://doi.org/10.1038/s41598-025-07795-9</w:t>
      </w:r>
      <w:r w:rsidRPr="00825890">
        <w:rPr>
          <w:rFonts w:ascii="Times New Roman" w:hAnsi="Times New Roman" w:cs="Times New Roman"/>
          <w:color w:val="000000" w:themeColor="text1"/>
          <w:sz w:val="24"/>
        </w:rPr>
        <w:t>.</w:t>
      </w:r>
    </w:p>
    <w:p w14:paraId="1C04655F" w14:textId="77777777" w:rsidR="00DD044B" w:rsidRPr="00636479" w:rsidRDefault="00000000" w:rsidP="00DD044B">
      <w:pPr>
        <w:pStyle w:val="a6"/>
        <w:numPr>
          <w:ilvl w:val="0"/>
          <w:numId w:val="5"/>
        </w:numPr>
        <w:spacing w:after="0" w:line="480" w:lineRule="auto"/>
        <w:jc w:val="both"/>
        <w:rPr>
          <w:rFonts w:ascii="Times New Roman" w:hAnsi="Times New Roman"/>
          <w:color w:val="000000" w:themeColor="text1"/>
          <w:sz w:val="24"/>
        </w:rPr>
      </w:pPr>
      <w:r w:rsidRPr="00636479">
        <w:rPr>
          <w:rFonts w:ascii="Times New Roman" w:hAnsi="Times New Roman"/>
          <w:color w:val="000000" w:themeColor="text1"/>
          <w:sz w:val="24"/>
        </w:rPr>
        <w:t>Beniwal, A., Gurjar, H., Shekhawat, K</w:t>
      </w:r>
      <w:r w:rsidRPr="00825890">
        <w:rPr>
          <w:rFonts w:ascii="Times New Roman" w:hAnsi="Times New Roman" w:cs="Times New Roman"/>
          <w:color w:val="000000" w:themeColor="text1"/>
          <w:sz w:val="24"/>
        </w:rPr>
        <w:t xml:space="preserve">., </w:t>
      </w:r>
      <w:proofErr w:type="spellStart"/>
      <w:r w:rsidRPr="00825890">
        <w:rPr>
          <w:rFonts w:ascii="Times New Roman" w:hAnsi="Times New Roman" w:cs="Times New Roman"/>
          <w:color w:val="000000" w:themeColor="text1"/>
          <w:sz w:val="24"/>
        </w:rPr>
        <w:t>Bagaria</w:t>
      </w:r>
      <w:proofErr w:type="spellEnd"/>
      <w:r w:rsidRPr="00825890">
        <w:rPr>
          <w:rFonts w:ascii="Times New Roman" w:hAnsi="Times New Roman" w:cs="Times New Roman"/>
          <w:color w:val="000000" w:themeColor="text1"/>
          <w:sz w:val="24"/>
        </w:rPr>
        <w:t xml:space="preserve">, A. &amp; </w:t>
      </w:r>
      <w:proofErr w:type="spellStart"/>
      <w:r w:rsidRPr="00825890">
        <w:rPr>
          <w:rFonts w:ascii="Times New Roman" w:hAnsi="Times New Roman" w:cs="Times New Roman"/>
          <w:color w:val="000000" w:themeColor="text1"/>
          <w:sz w:val="24"/>
        </w:rPr>
        <w:t>Bhalothia</w:t>
      </w:r>
      <w:proofErr w:type="spellEnd"/>
      <w:r w:rsidRPr="00825890">
        <w:rPr>
          <w:rFonts w:ascii="Times New Roman" w:hAnsi="Times New Roman" w:cs="Times New Roman"/>
          <w:color w:val="000000" w:themeColor="text1"/>
          <w:sz w:val="24"/>
        </w:rPr>
        <w:t xml:space="preserve">, D. </w:t>
      </w:r>
      <w:r w:rsidRPr="00636479">
        <w:rPr>
          <w:rFonts w:ascii="Times New Roman" w:hAnsi="Times New Roman"/>
          <w:color w:val="000000" w:themeColor="text1"/>
          <w:sz w:val="24"/>
        </w:rPr>
        <w:t xml:space="preserve">Screening the </w:t>
      </w:r>
      <w:r w:rsidRPr="00825890">
        <w:rPr>
          <w:rFonts w:ascii="Times New Roman" w:hAnsi="Times New Roman" w:cs="Times New Roman"/>
          <w:color w:val="000000" w:themeColor="text1"/>
          <w:sz w:val="24"/>
        </w:rPr>
        <w:t>oxygen reduction reaction performance</w:t>
      </w:r>
      <w:r w:rsidRPr="00636479">
        <w:rPr>
          <w:rFonts w:ascii="Times New Roman" w:hAnsi="Times New Roman"/>
          <w:color w:val="000000" w:themeColor="text1"/>
          <w:sz w:val="24"/>
        </w:rPr>
        <w:t xml:space="preserve"> of </w:t>
      </w:r>
      <w:r w:rsidRPr="00825890">
        <w:rPr>
          <w:rFonts w:ascii="Times New Roman" w:hAnsi="Times New Roman" w:cs="Times New Roman"/>
          <w:color w:val="000000" w:themeColor="text1"/>
          <w:sz w:val="24"/>
        </w:rPr>
        <w:t>carbon-supported</w:t>
      </w:r>
      <w:r w:rsidRPr="00636479">
        <w:rPr>
          <w:rFonts w:ascii="Times New Roman" w:hAnsi="Times New Roman"/>
          <w:color w:val="000000" w:themeColor="text1"/>
          <w:sz w:val="24"/>
        </w:rPr>
        <w:t xml:space="preserve"> Pt-M (M= Ni, Cu, Co) </w:t>
      </w:r>
      <w:r w:rsidRPr="00636479">
        <w:rPr>
          <w:rFonts w:ascii="Times New Roman" w:hAnsi="Times New Roman"/>
          <w:color w:val="000000" w:themeColor="text1"/>
          <w:sz w:val="24"/>
        </w:rPr>
        <w:lastRenderedPageBreak/>
        <w:t xml:space="preserve">Binary Electrocatalysts via Tuning Metal–Support Interaction. </w:t>
      </w:r>
      <w:r w:rsidRPr="00636479">
        <w:rPr>
          <w:rFonts w:ascii="Times New Roman" w:hAnsi="Times New Roman"/>
          <w:i/>
          <w:color w:val="000000" w:themeColor="text1"/>
          <w:sz w:val="24"/>
        </w:rPr>
        <w:t>Oxygen</w:t>
      </w:r>
      <w:r w:rsidRPr="00636479">
        <w:rPr>
          <w:rFonts w:ascii="Times New Roman" w:hAnsi="Times New Roman"/>
          <w:color w:val="000000" w:themeColor="text1"/>
          <w:sz w:val="24"/>
        </w:rPr>
        <w:t xml:space="preserve"> </w:t>
      </w:r>
      <w:r w:rsidRPr="00636479">
        <w:rPr>
          <w:rFonts w:ascii="Times New Roman" w:hAnsi="Times New Roman"/>
          <w:b/>
          <w:color w:val="000000" w:themeColor="text1"/>
          <w:sz w:val="24"/>
        </w:rPr>
        <w:t>5</w:t>
      </w:r>
      <w:r>
        <w:rPr>
          <w:rFonts w:ascii="Times New Roman" w:eastAsia="바탕" w:hAnsi="Times New Roman" w:cs="Times New Roman"/>
          <w:color w:val="000000"/>
          <w:sz w:val="24"/>
          <w14:ligatures w14:val="none"/>
        </w:rPr>
        <w:t>,</w:t>
      </w:r>
      <w:r w:rsidRPr="00636479">
        <w:rPr>
          <w:rFonts w:ascii="Times New Roman" w:hAnsi="Times New Roman"/>
          <w:color w:val="000000" w:themeColor="text1"/>
          <w:sz w:val="24"/>
        </w:rPr>
        <w:t xml:space="preserve"> 10 (2025).</w:t>
      </w:r>
      <w:r w:rsidRPr="00825890">
        <w:rPr>
          <w:rFonts w:ascii="Times New Roman" w:hAnsi="Times New Roman" w:cs="Times New Roman"/>
          <w:color w:val="000000" w:themeColor="text1"/>
          <w:sz w:val="24"/>
        </w:rPr>
        <w:t xml:space="preserve"> https://doi.org/10.3390/oxygen5030010</w:t>
      </w:r>
      <w:r>
        <w:rPr>
          <w:rFonts w:ascii="Times New Roman" w:hAnsi="Times New Roman" w:cs="Times New Roman"/>
          <w:color w:val="000000" w:themeColor="text1"/>
          <w:sz w:val="24"/>
        </w:rPr>
        <w:t>.</w:t>
      </w:r>
    </w:p>
    <w:p w14:paraId="6FB1B777" w14:textId="77777777" w:rsidR="00DD044B" w:rsidRPr="00636479" w:rsidRDefault="00000000" w:rsidP="00DD044B">
      <w:pPr>
        <w:widowControl/>
        <w:numPr>
          <w:ilvl w:val="0"/>
          <w:numId w:val="5"/>
        </w:numPr>
        <w:wordWrap/>
        <w:autoSpaceDE/>
        <w:autoSpaceDN/>
        <w:spacing w:after="0" w:line="480" w:lineRule="auto"/>
        <w:jc w:val="both"/>
        <w:rPr>
          <w:rFonts w:ascii="Times New Roman" w:hAnsi="Times New Roman"/>
          <w:color w:val="000000" w:themeColor="text1"/>
          <w:sz w:val="24"/>
        </w:rPr>
      </w:pPr>
      <w:r w:rsidRPr="00636479">
        <w:rPr>
          <w:rFonts w:ascii="Times New Roman" w:hAnsi="Times New Roman"/>
          <w:color w:val="000000" w:themeColor="text1"/>
          <w:sz w:val="24"/>
        </w:rPr>
        <w:t>He, X</w:t>
      </w:r>
      <w:r w:rsidRPr="000B41CE">
        <w:rPr>
          <w:rFonts w:ascii="Times New Roman" w:eastAsia="바탕" w:hAnsi="Times New Roman" w:cs="Times New Roman"/>
          <w:color w:val="000000"/>
          <w:sz w:val="24"/>
          <w14:ligatures w14:val="none"/>
        </w:rPr>
        <w:t>.</w:t>
      </w:r>
      <w:r w:rsidRPr="00636479">
        <w:rPr>
          <w:rFonts w:ascii="Times New Roman" w:hAnsi="Times New Roman"/>
          <w:color w:val="000000" w:themeColor="text1"/>
          <w:sz w:val="24"/>
        </w:rPr>
        <w:t xml:space="preserve"> </w:t>
      </w:r>
      <w:r w:rsidRPr="00636479">
        <w:rPr>
          <w:rFonts w:ascii="Times New Roman" w:hAnsi="Times New Roman"/>
          <w:i/>
          <w:color w:val="000000" w:themeColor="text1"/>
          <w:sz w:val="24"/>
        </w:rPr>
        <w:t>et al.</w:t>
      </w:r>
      <w:r w:rsidRPr="00636479">
        <w:rPr>
          <w:rFonts w:ascii="Times New Roman" w:hAnsi="Times New Roman"/>
          <w:color w:val="000000" w:themeColor="text1"/>
          <w:sz w:val="24"/>
        </w:rPr>
        <w:t xml:space="preserve"> Mechanochemical </w:t>
      </w:r>
      <w:r w:rsidRPr="00825890">
        <w:rPr>
          <w:rFonts w:ascii="Times New Roman" w:hAnsi="Times New Roman" w:cs="Times New Roman"/>
          <w:color w:val="000000" w:themeColor="text1"/>
          <w:sz w:val="24"/>
        </w:rPr>
        <w:t>kilogram-scale synthesis</w:t>
      </w:r>
      <w:r w:rsidRPr="00636479">
        <w:rPr>
          <w:rFonts w:ascii="Times New Roman" w:hAnsi="Times New Roman"/>
          <w:color w:val="000000" w:themeColor="text1"/>
          <w:sz w:val="24"/>
        </w:rPr>
        <w:t xml:space="preserve"> of </w:t>
      </w:r>
      <w:r w:rsidRPr="00825890">
        <w:rPr>
          <w:rFonts w:ascii="Times New Roman" w:hAnsi="Times New Roman" w:cs="Times New Roman"/>
          <w:color w:val="000000" w:themeColor="text1"/>
          <w:sz w:val="24"/>
        </w:rPr>
        <w:t>noble metal single-atom catalysts.</w:t>
      </w:r>
      <w:r w:rsidRPr="00636479">
        <w:rPr>
          <w:rFonts w:ascii="Times New Roman" w:hAnsi="Times New Roman"/>
          <w:color w:val="000000" w:themeColor="text1"/>
          <w:sz w:val="24"/>
        </w:rPr>
        <w:t xml:space="preserve"> </w:t>
      </w:r>
      <w:r w:rsidRPr="00636479">
        <w:rPr>
          <w:rFonts w:ascii="Times New Roman" w:hAnsi="Times New Roman"/>
          <w:i/>
          <w:color w:val="000000" w:themeColor="text1"/>
          <w:sz w:val="24"/>
        </w:rPr>
        <w:t xml:space="preserve">Cell Rep. Phys. Sci. </w:t>
      </w:r>
      <w:r w:rsidRPr="00636479">
        <w:rPr>
          <w:rFonts w:ascii="Times New Roman" w:hAnsi="Times New Roman"/>
          <w:b/>
          <w:color w:val="000000" w:themeColor="text1"/>
          <w:sz w:val="24"/>
        </w:rPr>
        <w:t>1</w:t>
      </w:r>
      <w:r w:rsidRPr="00636479">
        <w:rPr>
          <w:rFonts w:ascii="Times New Roman" w:hAnsi="Times New Roman"/>
          <w:color w:val="000000" w:themeColor="text1"/>
          <w:sz w:val="24"/>
        </w:rPr>
        <w:t>, 100004 (2020). https://doi.org/10.1016/j.xcrp.2019.100004</w:t>
      </w:r>
      <w:r w:rsidRPr="00825890">
        <w:rPr>
          <w:rFonts w:ascii="Times New Roman" w:hAnsi="Times New Roman" w:cs="Times New Roman"/>
          <w:color w:val="000000" w:themeColor="text1"/>
          <w:sz w:val="24"/>
        </w:rPr>
        <w:t>.</w:t>
      </w:r>
    </w:p>
    <w:p w14:paraId="0FD834CA" w14:textId="77777777" w:rsidR="00DD044B" w:rsidRPr="00636479" w:rsidRDefault="00000000" w:rsidP="00636479">
      <w:pPr>
        <w:pStyle w:val="a6"/>
        <w:numPr>
          <w:ilvl w:val="0"/>
          <w:numId w:val="5"/>
        </w:numPr>
        <w:spacing w:after="0" w:line="480" w:lineRule="auto"/>
        <w:jc w:val="both"/>
        <w:rPr>
          <w:rFonts w:ascii="Times New Roman" w:hAnsi="Times New Roman"/>
          <w:color w:val="000000" w:themeColor="text1"/>
          <w:sz w:val="24"/>
        </w:rPr>
      </w:pPr>
      <w:r w:rsidRPr="00636479">
        <w:rPr>
          <w:rFonts w:ascii="Times New Roman" w:hAnsi="Times New Roman"/>
          <w:color w:val="000000" w:themeColor="text1"/>
          <w:sz w:val="24"/>
        </w:rPr>
        <w:t>Zhang, H</w:t>
      </w:r>
      <w:r w:rsidRPr="00825890">
        <w:rPr>
          <w:rFonts w:ascii="Times New Roman" w:hAnsi="Times New Roman" w:cs="Times New Roman"/>
          <w:color w:val="000000" w:themeColor="text1"/>
          <w:sz w:val="24"/>
        </w:rPr>
        <w:t>.</w:t>
      </w:r>
      <w:r w:rsidRPr="00636479">
        <w:rPr>
          <w:rFonts w:ascii="Times New Roman" w:hAnsi="Times New Roman"/>
          <w:color w:val="000000" w:themeColor="text1"/>
          <w:sz w:val="24"/>
        </w:rPr>
        <w:t xml:space="preserve"> </w:t>
      </w:r>
      <w:r w:rsidRPr="00636479">
        <w:rPr>
          <w:rFonts w:ascii="Times New Roman" w:hAnsi="Times New Roman"/>
          <w:i/>
          <w:color w:val="000000" w:themeColor="text1"/>
          <w:sz w:val="24"/>
        </w:rPr>
        <w:t>et al.</w:t>
      </w:r>
      <w:r w:rsidRPr="00636479">
        <w:rPr>
          <w:rFonts w:ascii="Times New Roman" w:hAnsi="Times New Roman"/>
          <w:color w:val="000000" w:themeColor="text1"/>
          <w:sz w:val="24"/>
        </w:rPr>
        <w:t xml:space="preserve"> Highly </w:t>
      </w:r>
      <w:r w:rsidRPr="00825890">
        <w:rPr>
          <w:rFonts w:ascii="Times New Roman" w:hAnsi="Times New Roman" w:cs="Times New Roman"/>
          <w:color w:val="000000" w:themeColor="text1"/>
          <w:sz w:val="24"/>
        </w:rPr>
        <w:t>efficient fabrication</w:t>
      </w:r>
      <w:r w:rsidRPr="00636479">
        <w:rPr>
          <w:rFonts w:ascii="Times New Roman" w:hAnsi="Times New Roman"/>
          <w:color w:val="000000" w:themeColor="text1"/>
          <w:sz w:val="24"/>
        </w:rPr>
        <w:t xml:space="preserve"> of </w:t>
      </w:r>
      <w:r w:rsidRPr="00825890">
        <w:rPr>
          <w:rFonts w:ascii="Times New Roman" w:hAnsi="Times New Roman" w:cs="Times New Roman"/>
          <w:color w:val="000000" w:themeColor="text1"/>
          <w:sz w:val="24"/>
        </w:rPr>
        <w:t>kilogram-scale palladium single-atom catalysts</w:t>
      </w:r>
      <w:r w:rsidRPr="00636479">
        <w:rPr>
          <w:rFonts w:ascii="Times New Roman" w:hAnsi="Times New Roman"/>
          <w:color w:val="000000" w:themeColor="text1"/>
          <w:sz w:val="24"/>
        </w:rPr>
        <w:t xml:space="preserve"> for the Suzuki–</w:t>
      </w:r>
      <w:proofErr w:type="spellStart"/>
      <w:r w:rsidRPr="00636479">
        <w:rPr>
          <w:rFonts w:ascii="Times New Roman" w:hAnsi="Times New Roman"/>
          <w:color w:val="000000" w:themeColor="text1"/>
          <w:sz w:val="24"/>
        </w:rPr>
        <w:t>Miyaura</w:t>
      </w:r>
      <w:proofErr w:type="spellEnd"/>
      <w:r w:rsidRPr="00636479">
        <w:rPr>
          <w:rFonts w:ascii="Times New Roman" w:hAnsi="Times New Roman"/>
          <w:color w:val="000000" w:themeColor="text1"/>
          <w:sz w:val="24"/>
        </w:rPr>
        <w:t xml:space="preserve"> </w:t>
      </w:r>
      <w:r w:rsidRPr="00825890">
        <w:rPr>
          <w:rFonts w:ascii="Times New Roman" w:hAnsi="Times New Roman" w:cs="Times New Roman"/>
          <w:color w:val="000000" w:themeColor="text1"/>
          <w:sz w:val="24"/>
        </w:rPr>
        <w:t>cross-coupling reaction.</w:t>
      </w:r>
      <w:r w:rsidRPr="00636479">
        <w:rPr>
          <w:rFonts w:ascii="Times New Roman" w:hAnsi="Times New Roman"/>
          <w:color w:val="000000" w:themeColor="text1"/>
          <w:sz w:val="24"/>
        </w:rPr>
        <w:t xml:space="preserve"> </w:t>
      </w:r>
      <w:r w:rsidRPr="00636479">
        <w:rPr>
          <w:rFonts w:ascii="Times New Roman" w:hAnsi="Times New Roman"/>
          <w:i/>
          <w:color w:val="000000" w:themeColor="text1"/>
          <w:sz w:val="24"/>
        </w:rPr>
        <w:t>ACS Appl. Mater. Interfaces</w:t>
      </w:r>
      <w:r w:rsidRPr="00636479">
        <w:rPr>
          <w:rFonts w:ascii="Times New Roman" w:hAnsi="Times New Roman"/>
          <w:color w:val="000000" w:themeColor="text1"/>
          <w:sz w:val="24"/>
        </w:rPr>
        <w:t xml:space="preserve"> </w:t>
      </w:r>
      <w:r w:rsidRPr="00636479">
        <w:rPr>
          <w:rFonts w:ascii="Times New Roman" w:hAnsi="Times New Roman"/>
          <w:b/>
          <w:color w:val="000000" w:themeColor="text1"/>
          <w:sz w:val="24"/>
        </w:rPr>
        <w:t>14</w:t>
      </w:r>
      <w:r w:rsidRPr="00636479">
        <w:rPr>
          <w:rFonts w:ascii="Times New Roman" w:hAnsi="Times New Roman"/>
          <w:color w:val="000000" w:themeColor="text1"/>
          <w:sz w:val="24"/>
        </w:rPr>
        <w:t>, 53755</w:t>
      </w:r>
      <w:r w:rsidRPr="00825890">
        <w:rPr>
          <w:rFonts w:ascii="Times New Roman" w:hAnsi="Times New Roman" w:cs="Times New Roman"/>
          <w:color w:val="000000" w:themeColor="text1"/>
          <w:sz w:val="24"/>
        </w:rPr>
        <w:t>–</w:t>
      </w:r>
      <w:r w:rsidRPr="00636479">
        <w:rPr>
          <w:rFonts w:ascii="Times New Roman" w:hAnsi="Times New Roman"/>
          <w:color w:val="000000" w:themeColor="text1"/>
          <w:sz w:val="24"/>
        </w:rPr>
        <w:t>53760 (2022). https://doi.org/10.1021/acsami.2c14743</w:t>
      </w:r>
      <w:r w:rsidRPr="00825890">
        <w:rPr>
          <w:rFonts w:ascii="Times New Roman" w:hAnsi="Times New Roman" w:cs="Times New Roman"/>
          <w:color w:val="000000" w:themeColor="text1"/>
          <w:sz w:val="24"/>
        </w:rPr>
        <w:t>.</w:t>
      </w:r>
    </w:p>
    <w:p w14:paraId="746DD3DD" w14:textId="77777777" w:rsidR="00DD044B" w:rsidRPr="00636479" w:rsidRDefault="00000000" w:rsidP="00636479">
      <w:pPr>
        <w:pStyle w:val="a6"/>
        <w:numPr>
          <w:ilvl w:val="0"/>
          <w:numId w:val="5"/>
        </w:numPr>
        <w:spacing w:after="0" w:line="480" w:lineRule="auto"/>
        <w:jc w:val="both"/>
        <w:rPr>
          <w:rFonts w:ascii="Times New Roman" w:hAnsi="Times New Roman"/>
          <w:color w:val="000000" w:themeColor="text1"/>
          <w:sz w:val="24"/>
        </w:rPr>
      </w:pPr>
      <w:r w:rsidRPr="00636479">
        <w:rPr>
          <w:rFonts w:ascii="Times New Roman" w:hAnsi="Times New Roman"/>
          <w:color w:val="000000" w:themeColor="text1"/>
          <w:sz w:val="24"/>
        </w:rPr>
        <w:t xml:space="preserve">He, X. </w:t>
      </w:r>
      <w:r w:rsidRPr="00636479">
        <w:rPr>
          <w:rFonts w:ascii="Times New Roman" w:hAnsi="Times New Roman"/>
          <w:i/>
          <w:color w:val="000000" w:themeColor="text1"/>
          <w:sz w:val="24"/>
        </w:rPr>
        <w:t>et al.</w:t>
      </w:r>
      <w:r w:rsidRPr="00636479">
        <w:rPr>
          <w:rFonts w:ascii="Times New Roman" w:hAnsi="Times New Roman"/>
          <w:color w:val="000000" w:themeColor="text1"/>
          <w:sz w:val="24"/>
        </w:rPr>
        <w:t xml:space="preserve"> Building up libraries and production line for single atom catalysts with precursor-atomization strategy. </w:t>
      </w:r>
      <w:r w:rsidRPr="00636479">
        <w:rPr>
          <w:rFonts w:ascii="Times New Roman" w:hAnsi="Times New Roman"/>
          <w:i/>
          <w:color w:val="000000" w:themeColor="text1"/>
          <w:sz w:val="24"/>
        </w:rPr>
        <w:t>Nat</w:t>
      </w:r>
      <w:r w:rsidRPr="00825890">
        <w:rPr>
          <w:rFonts w:ascii="Times New Roman" w:hAnsi="Times New Roman" w:cs="Times New Roman"/>
          <w:i/>
          <w:iCs/>
          <w:color w:val="000000" w:themeColor="text1"/>
          <w:sz w:val="24"/>
        </w:rPr>
        <w:t>.</w:t>
      </w:r>
      <w:r w:rsidRPr="00636479">
        <w:rPr>
          <w:rFonts w:ascii="Times New Roman" w:hAnsi="Times New Roman"/>
          <w:i/>
          <w:color w:val="000000" w:themeColor="text1"/>
          <w:sz w:val="24"/>
        </w:rPr>
        <w:t xml:space="preserve"> Commun</w:t>
      </w:r>
      <w:r w:rsidRPr="00825890">
        <w:rPr>
          <w:rFonts w:ascii="Times New Roman" w:hAnsi="Times New Roman" w:cs="Times New Roman"/>
          <w:i/>
          <w:iCs/>
          <w:color w:val="000000" w:themeColor="text1"/>
          <w:sz w:val="24"/>
        </w:rPr>
        <w:t>.</w:t>
      </w:r>
      <w:r w:rsidRPr="00636479">
        <w:rPr>
          <w:rFonts w:ascii="Times New Roman" w:hAnsi="Times New Roman"/>
          <w:color w:val="000000" w:themeColor="text1"/>
          <w:sz w:val="24"/>
        </w:rPr>
        <w:t xml:space="preserve"> </w:t>
      </w:r>
      <w:r w:rsidRPr="00636479">
        <w:rPr>
          <w:rFonts w:ascii="Times New Roman" w:hAnsi="Times New Roman"/>
          <w:b/>
          <w:color w:val="000000" w:themeColor="text1"/>
          <w:sz w:val="24"/>
        </w:rPr>
        <w:t>13</w:t>
      </w:r>
      <w:r w:rsidRPr="00636479">
        <w:rPr>
          <w:rFonts w:ascii="Times New Roman" w:hAnsi="Times New Roman"/>
          <w:color w:val="000000" w:themeColor="text1"/>
          <w:sz w:val="24"/>
        </w:rPr>
        <w:t>, 5721 (2022). https://doi.org/10.1038/s41467-022-33442-2</w:t>
      </w:r>
      <w:r w:rsidRPr="00825890">
        <w:rPr>
          <w:rFonts w:ascii="Times New Roman" w:hAnsi="Times New Roman" w:cs="Times New Roman"/>
          <w:color w:val="000000" w:themeColor="text1"/>
          <w:sz w:val="24"/>
        </w:rPr>
        <w:t>.</w:t>
      </w:r>
    </w:p>
    <w:p w14:paraId="3465C51D" w14:textId="77777777" w:rsidR="00DD044B" w:rsidRPr="00636479" w:rsidRDefault="00000000" w:rsidP="00636479">
      <w:pPr>
        <w:pStyle w:val="a6"/>
        <w:numPr>
          <w:ilvl w:val="0"/>
          <w:numId w:val="5"/>
        </w:numPr>
        <w:spacing w:after="0" w:line="480" w:lineRule="auto"/>
        <w:jc w:val="both"/>
        <w:rPr>
          <w:rFonts w:ascii="Times New Roman" w:hAnsi="Times New Roman"/>
          <w:color w:val="000000" w:themeColor="text1"/>
          <w:sz w:val="24"/>
        </w:rPr>
      </w:pPr>
      <w:r w:rsidRPr="00636479">
        <w:rPr>
          <w:rFonts w:ascii="Times New Roman" w:hAnsi="Times New Roman"/>
          <w:color w:val="000000" w:themeColor="text1"/>
          <w:sz w:val="24"/>
        </w:rPr>
        <w:t>Duan, Y</w:t>
      </w:r>
      <w:r w:rsidRPr="00825890">
        <w:rPr>
          <w:rFonts w:ascii="Times New Roman" w:hAnsi="Times New Roman" w:cs="Times New Roman"/>
          <w:color w:val="000000" w:themeColor="text1"/>
          <w:sz w:val="24"/>
        </w:rPr>
        <w:t>.</w:t>
      </w:r>
      <w:r w:rsidRPr="00636479">
        <w:rPr>
          <w:rFonts w:ascii="Times New Roman" w:hAnsi="Times New Roman"/>
          <w:color w:val="000000" w:themeColor="text1"/>
          <w:sz w:val="24"/>
        </w:rPr>
        <w:t xml:space="preserve"> </w:t>
      </w:r>
      <w:r w:rsidRPr="00636479">
        <w:rPr>
          <w:rFonts w:ascii="Times New Roman" w:hAnsi="Times New Roman"/>
          <w:i/>
          <w:color w:val="000000" w:themeColor="text1"/>
          <w:sz w:val="24"/>
        </w:rPr>
        <w:t>et al.</w:t>
      </w:r>
      <w:r w:rsidRPr="00636479">
        <w:rPr>
          <w:rFonts w:ascii="Times New Roman" w:hAnsi="Times New Roman"/>
          <w:color w:val="000000" w:themeColor="text1"/>
          <w:sz w:val="24"/>
        </w:rPr>
        <w:t xml:space="preserve"> Large</w:t>
      </w:r>
      <w:r w:rsidRPr="00825890">
        <w:rPr>
          <w:rFonts w:ascii="Times New Roman" w:hAnsi="Times New Roman" w:cs="Times New Roman"/>
          <w:color w:val="000000" w:themeColor="text1"/>
          <w:sz w:val="24"/>
        </w:rPr>
        <w:t>-scale synthesis</w:t>
      </w:r>
      <w:r w:rsidRPr="00636479">
        <w:rPr>
          <w:rFonts w:ascii="Times New Roman" w:hAnsi="Times New Roman"/>
          <w:color w:val="000000" w:themeColor="text1"/>
          <w:sz w:val="24"/>
        </w:rPr>
        <w:t xml:space="preserve"> of </w:t>
      </w:r>
      <w:r w:rsidRPr="00825890">
        <w:rPr>
          <w:rFonts w:ascii="Times New Roman" w:hAnsi="Times New Roman" w:cs="Times New Roman"/>
          <w:color w:val="000000" w:themeColor="text1"/>
          <w:sz w:val="24"/>
        </w:rPr>
        <w:t>high-loading single metallic atom catalysts</w:t>
      </w:r>
      <w:r w:rsidRPr="00636479">
        <w:rPr>
          <w:rFonts w:ascii="Times New Roman" w:hAnsi="Times New Roman"/>
          <w:color w:val="000000" w:themeColor="text1"/>
          <w:sz w:val="24"/>
        </w:rPr>
        <w:t xml:space="preserve"> by a </w:t>
      </w:r>
      <w:r w:rsidRPr="00825890">
        <w:rPr>
          <w:rFonts w:ascii="Times New Roman" w:hAnsi="Times New Roman" w:cs="Times New Roman"/>
          <w:color w:val="000000" w:themeColor="text1"/>
          <w:sz w:val="24"/>
        </w:rPr>
        <w:t>metal coordination route.</w:t>
      </w:r>
      <w:r w:rsidRPr="00636479">
        <w:rPr>
          <w:rFonts w:ascii="Times New Roman" w:hAnsi="Times New Roman"/>
          <w:color w:val="000000" w:themeColor="text1"/>
          <w:sz w:val="24"/>
        </w:rPr>
        <w:t xml:space="preserve"> </w:t>
      </w:r>
      <w:r w:rsidRPr="00636479">
        <w:rPr>
          <w:rFonts w:ascii="Times New Roman" w:hAnsi="Times New Roman"/>
          <w:i/>
          <w:color w:val="000000" w:themeColor="text1"/>
          <w:sz w:val="24"/>
        </w:rPr>
        <w:t>Adv. Mater.</w:t>
      </w:r>
      <w:r w:rsidRPr="00636479">
        <w:rPr>
          <w:rFonts w:ascii="Times New Roman" w:hAnsi="Times New Roman"/>
          <w:color w:val="000000" w:themeColor="text1"/>
          <w:sz w:val="24"/>
        </w:rPr>
        <w:t xml:space="preserve"> </w:t>
      </w:r>
      <w:r w:rsidRPr="00636479">
        <w:rPr>
          <w:rFonts w:ascii="Times New Roman" w:hAnsi="Times New Roman"/>
          <w:b/>
          <w:color w:val="000000" w:themeColor="text1"/>
          <w:sz w:val="24"/>
        </w:rPr>
        <w:t>36</w:t>
      </w:r>
      <w:r w:rsidRPr="00636479">
        <w:rPr>
          <w:rFonts w:ascii="Times New Roman" w:hAnsi="Times New Roman"/>
          <w:color w:val="000000" w:themeColor="text1"/>
          <w:sz w:val="24"/>
        </w:rPr>
        <w:t>, 2404900 (2024). https://doi.org/10.1002/adma.202404900</w:t>
      </w:r>
      <w:r w:rsidRPr="00825890">
        <w:rPr>
          <w:rFonts w:ascii="Times New Roman" w:hAnsi="Times New Roman" w:cs="Times New Roman"/>
          <w:color w:val="000000" w:themeColor="text1"/>
          <w:sz w:val="24"/>
        </w:rPr>
        <w:t>.</w:t>
      </w:r>
    </w:p>
    <w:p w14:paraId="3F47BEE1" w14:textId="77777777" w:rsidR="00DD044B" w:rsidRPr="00636479" w:rsidRDefault="00000000" w:rsidP="00636479">
      <w:pPr>
        <w:pStyle w:val="a6"/>
        <w:numPr>
          <w:ilvl w:val="0"/>
          <w:numId w:val="5"/>
        </w:numPr>
        <w:spacing w:after="0" w:line="480" w:lineRule="auto"/>
        <w:jc w:val="both"/>
        <w:rPr>
          <w:rFonts w:ascii="Times New Roman" w:hAnsi="Times New Roman"/>
          <w:color w:val="000000" w:themeColor="text1"/>
          <w:sz w:val="24"/>
        </w:rPr>
      </w:pPr>
      <w:r w:rsidRPr="00636479">
        <w:rPr>
          <w:rFonts w:ascii="Times New Roman" w:hAnsi="Times New Roman"/>
          <w:color w:val="000000" w:themeColor="text1"/>
          <w:sz w:val="24"/>
        </w:rPr>
        <w:t xml:space="preserve">Yang, H. </w:t>
      </w:r>
      <w:r w:rsidRPr="00636479">
        <w:rPr>
          <w:rFonts w:ascii="Times New Roman" w:hAnsi="Times New Roman"/>
          <w:i/>
          <w:color w:val="000000" w:themeColor="text1"/>
          <w:sz w:val="24"/>
        </w:rPr>
        <w:t>et al.</w:t>
      </w:r>
      <w:r w:rsidRPr="00636479">
        <w:rPr>
          <w:rFonts w:ascii="Times New Roman" w:hAnsi="Times New Roman"/>
          <w:color w:val="000000" w:themeColor="text1"/>
          <w:sz w:val="24"/>
        </w:rPr>
        <w:t xml:space="preserve"> A universal ligand mediated method for large scale synthesis of transition metal single atom catalysts. </w:t>
      </w:r>
      <w:r w:rsidRPr="00636479">
        <w:rPr>
          <w:rFonts w:ascii="Times New Roman" w:hAnsi="Times New Roman"/>
          <w:i/>
          <w:color w:val="000000" w:themeColor="text1"/>
          <w:sz w:val="24"/>
        </w:rPr>
        <w:t>Nat</w:t>
      </w:r>
      <w:r w:rsidRPr="00825890">
        <w:rPr>
          <w:rFonts w:ascii="Times New Roman" w:hAnsi="Times New Roman" w:cs="Times New Roman"/>
          <w:i/>
          <w:iCs/>
          <w:color w:val="000000" w:themeColor="text1"/>
          <w:sz w:val="24"/>
        </w:rPr>
        <w:t>.</w:t>
      </w:r>
      <w:r w:rsidRPr="00636479">
        <w:rPr>
          <w:rFonts w:ascii="Times New Roman" w:hAnsi="Times New Roman"/>
          <w:i/>
          <w:color w:val="000000" w:themeColor="text1"/>
          <w:sz w:val="24"/>
        </w:rPr>
        <w:t xml:space="preserve"> Commun</w:t>
      </w:r>
      <w:r w:rsidRPr="00825890">
        <w:rPr>
          <w:rFonts w:ascii="Times New Roman" w:hAnsi="Times New Roman" w:cs="Times New Roman"/>
          <w:i/>
          <w:iCs/>
          <w:color w:val="000000" w:themeColor="text1"/>
          <w:sz w:val="24"/>
        </w:rPr>
        <w:t>.</w:t>
      </w:r>
      <w:r w:rsidRPr="00636479">
        <w:rPr>
          <w:rFonts w:ascii="Times New Roman" w:hAnsi="Times New Roman"/>
          <w:color w:val="000000" w:themeColor="text1"/>
          <w:sz w:val="24"/>
        </w:rPr>
        <w:t xml:space="preserve"> </w:t>
      </w:r>
      <w:r w:rsidRPr="00636479">
        <w:rPr>
          <w:rFonts w:ascii="Times New Roman" w:hAnsi="Times New Roman"/>
          <w:b/>
          <w:color w:val="000000" w:themeColor="text1"/>
          <w:sz w:val="24"/>
        </w:rPr>
        <w:t>10</w:t>
      </w:r>
      <w:r w:rsidRPr="00636479">
        <w:rPr>
          <w:rFonts w:ascii="Times New Roman" w:hAnsi="Times New Roman"/>
          <w:color w:val="000000" w:themeColor="text1"/>
          <w:sz w:val="24"/>
        </w:rPr>
        <w:t>, 4585 (2019). https://doi.org/10.1038/s41467-019-12510-0</w:t>
      </w:r>
      <w:r w:rsidRPr="00825890">
        <w:rPr>
          <w:rFonts w:ascii="Times New Roman" w:hAnsi="Times New Roman" w:cs="Times New Roman"/>
          <w:color w:val="000000" w:themeColor="text1"/>
          <w:sz w:val="24"/>
        </w:rPr>
        <w:t>.</w:t>
      </w:r>
    </w:p>
    <w:p w14:paraId="3E72934F" w14:textId="77777777" w:rsidR="00DD044B" w:rsidRPr="00825890" w:rsidRDefault="00000000" w:rsidP="00DD044B">
      <w:pPr>
        <w:pStyle w:val="a6"/>
        <w:widowControl/>
        <w:numPr>
          <w:ilvl w:val="0"/>
          <w:numId w:val="5"/>
        </w:numPr>
        <w:wordWrap/>
        <w:autoSpaceDE/>
        <w:autoSpaceDN/>
        <w:spacing w:after="0" w:line="480" w:lineRule="auto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825890">
        <w:rPr>
          <w:rFonts w:ascii="Times New Roman" w:hAnsi="Times New Roman" w:cs="Times New Roman"/>
          <w:color w:val="000000" w:themeColor="text1"/>
          <w:sz w:val="24"/>
        </w:rPr>
        <w:t xml:space="preserve">Huo, J. </w:t>
      </w:r>
      <w:r w:rsidRPr="00636479">
        <w:rPr>
          <w:rFonts w:ascii="Times New Roman" w:hAnsi="Times New Roman"/>
          <w:i/>
          <w:color w:val="000000" w:themeColor="text1"/>
          <w:sz w:val="24"/>
        </w:rPr>
        <w:t>et al.</w:t>
      </w:r>
      <w:r w:rsidRPr="00825890">
        <w:rPr>
          <w:rFonts w:ascii="Times New Roman" w:hAnsi="Times New Roman" w:cs="Times New Roman"/>
          <w:color w:val="000000" w:themeColor="text1"/>
          <w:sz w:val="24"/>
        </w:rPr>
        <w:t xml:space="preserve"> Solid-phase production of Co–N–C electrocatalysts at a kilogram scale via the Kirkendall effect for proton exchange membrane fuel cells. </w:t>
      </w:r>
      <w:r w:rsidRPr="00825890">
        <w:rPr>
          <w:rFonts w:ascii="Times New Roman" w:hAnsi="Times New Roman" w:cs="Times New Roman"/>
          <w:i/>
          <w:iCs/>
          <w:color w:val="000000" w:themeColor="text1"/>
          <w:sz w:val="24"/>
        </w:rPr>
        <w:t xml:space="preserve">EES </w:t>
      </w:r>
      <w:proofErr w:type="spellStart"/>
      <w:r w:rsidRPr="000B41CE">
        <w:rPr>
          <w:rFonts w:ascii="Times New Roman" w:hAnsi="Times New Roman" w:cs="Times New Roman"/>
          <w:i/>
          <w:iCs/>
          <w:color w:val="000000" w:themeColor="text1"/>
          <w:sz w:val="24"/>
        </w:rPr>
        <w:t>Catal</w:t>
      </w:r>
      <w:proofErr w:type="spellEnd"/>
      <w:r>
        <w:rPr>
          <w:rFonts w:ascii="Times New Roman" w:hAnsi="Times New Roman" w:cs="Times New Roman"/>
          <w:i/>
          <w:iCs/>
          <w:color w:val="000000" w:themeColor="text1"/>
          <w:sz w:val="24"/>
        </w:rPr>
        <w:t>.</w:t>
      </w:r>
      <w:r w:rsidRPr="000B41CE">
        <w:rPr>
          <w:rFonts w:ascii="Times New Roman" w:hAnsi="Times New Roman" w:cs="Times New Roman"/>
          <w:color w:val="000000" w:themeColor="text1"/>
          <w:sz w:val="24"/>
        </w:rPr>
        <w:t xml:space="preserve"> (202</w:t>
      </w:r>
      <w:r w:rsidRPr="00825890">
        <w:rPr>
          <w:rFonts w:ascii="Times New Roman" w:hAnsi="Times New Roman" w:cs="Times New Roman"/>
          <w:color w:val="000000" w:themeColor="text1"/>
          <w:sz w:val="24"/>
        </w:rPr>
        <w:t>6). https://doi.org/10.1039/d5ey00264h.</w:t>
      </w:r>
    </w:p>
    <w:p w14:paraId="4C8A01CF" w14:textId="77777777" w:rsidR="00C52817" w:rsidRPr="00F616A5" w:rsidRDefault="00C52817" w:rsidP="00DD044B">
      <w:pPr>
        <w:pStyle w:val="a6"/>
        <w:widowControl/>
        <w:wordWrap/>
        <w:autoSpaceDE/>
        <w:autoSpaceDN/>
        <w:spacing w:after="0" w:line="480" w:lineRule="auto"/>
        <w:ind w:left="880"/>
        <w:contextualSpacing w:val="0"/>
        <w:jc w:val="both"/>
        <w:rPr>
          <w:rFonts w:ascii="Times New Roman" w:hAnsi="Times New Roman" w:cs="Times New Roman"/>
          <w:noProof/>
          <w:color w:val="000000" w:themeColor="text1"/>
          <w:sz w:val="24"/>
        </w:rPr>
      </w:pPr>
    </w:p>
    <w:sectPr w:rsidR="00C52817" w:rsidRPr="00F616A5" w:rsidSect="004A0222">
      <w:pgSz w:w="11906" w:h="16838"/>
      <w:pgMar w:top="1701" w:right="1440" w:bottom="1440" w:left="1440" w:header="1077" w:footer="1021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6F025D" w14:textId="77777777" w:rsidR="00426C5C" w:rsidRDefault="00426C5C" w:rsidP="00262FB5">
      <w:pPr>
        <w:spacing w:after="0"/>
      </w:pPr>
      <w:r>
        <w:separator/>
      </w:r>
    </w:p>
  </w:endnote>
  <w:endnote w:type="continuationSeparator" w:id="0">
    <w:p w14:paraId="2DFE1650" w14:textId="77777777" w:rsidR="00426C5C" w:rsidRDefault="00426C5C" w:rsidP="00262FB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Gothic">
    <w:altName w:val="맑은 고딕"/>
    <w:panose1 w:val="020B0604020202020204"/>
    <w:charset w:val="81"/>
    <w:family w:val="auto"/>
    <w:notTrueType/>
    <w:pitch w:val="default"/>
    <w:sig w:usb0="00000001" w:usb1="09060000" w:usb2="00000010" w:usb3="00000000" w:csb0="00080000" w:csb1="00000000"/>
  </w:font>
  <w:font w:name="맑은 고딕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굴림">
    <w:altName w:val="Gulim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Times">
    <w:altName w:val="Sylfaen"/>
    <w:panose1 w:val="020B06040202020202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FCB640" w14:textId="77777777" w:rsidR="00426C5C" w:rsidRDefault="00426C5C" w:rsidP="00262FB5">
      <w:pPr>
        <w:spacing w:after="0"/>
      </w:pPr>
      <w:r>
        <w:separator/>
      </w:r>
    </w:p>
  </w:footnote>
  <w:footnote w:type="continuationSeparator" w:id="0">
    <w:p w14:paraId="3B808C17" w14:textId="77777777" w:rsidR="00426C5C" w:rsidRDefault="00426C5C" w:rsidP="00262FB5">
      <w:pPr>
        <w:spacing w:after="0"/>
      </w:pPr>
      <w:r>
        <w:continuationSeparator/>
      </w:r>
    </w:p>
  </w:footnote>
  <w:footnote w:id="1">
    <w:p w14:paraId="1BE1F187" w14:textId="77777777" w:rsidR="00086B4A" w:rsidRPr="00893301" w:rsidRDefault="00086B4A" w:rsidP="00086B4A">
      <w:pPr>
        <w:pStyle w:val="af7"/>
        <w:rPr>
          <w:rFonts w:ascii="Times New Roman" w:hAnsi="Times New Roman" w:cs="Times New Roman"/>
          <w:sz w:val="24"/>
        </w:rPr>
      </w:pPr>
      <w:r w:rsidRPr="00893301">
        <w:rPr>
          <w:rStyle w:val="af8"/>
          <w:rFonts w:ascii="Times New Roman" w:hAnsi="Times New Roman" w:cs="Times New Roman"/>
          <w:sz w:val="24"/>
        </w:rPr>
        <w:t>†</w:t>
      </w:r>
      <w:r w:rsidRPr="00893301">
        <w:rPr>
          <w:rFonts w:ascii="Times New Roman" w:hAnsi="Times New Roman" w:cs="Times New Roman"/>
          <w:sz w:val="24"/>
        </w:rPr>
        <w:t xml:space="preserve"> These authors contributed equally to this work.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8F3BA2"/>
    <w:multiLevelType w:val="hybridMultilevel"/>
    <w:tmpl w:val="3DB24922"/>
    <w:lvl w:ilvl="0" w:tplc="BF166704">
      <w:start w:val="1"/>
      <w:numFmt w:val="decimal"/>
      <w:lvlText w:val="(%1)"/>
      <w:lvlJc w:val="left"/>
      <w:pPr>
        <w:ind w:left="760" w:hanging="360"/>
      </w:pPr>
      <w:rPr>
        <w:rFonts w:eastAsia="MalgunGothic" w:hint="default"/>
        <w:color w:val="0D0D0D"/>
      </w:rPr>
    </w:lvl>
    <w:lvl w:ilvl="1" w:tplc="9EDCE4E6" w:tentative="1">
      <w:start w:val="1"/>
      <w:numFmt w:val="upperLetter"/>
      <w:lvlText w:val="%2."/>
      <w:lvlJc w:val="left"/>
      <w:pPr>
        <w:ind w:left="1200" w:hanging="400"/>
      </w:pPr>
    </w:lvl>
    <w:lvl w:ilvl="2" w:tplc="EA568EC2" w:tentative="1">
      <w:start w:val="1"/>
      <w:numFmt w:val="lowerRoman"/>
      <w:lvlText w:val="%3."/>
      <w:lvlJc w:val="right"/>
      <w:pPr>
        <w:ind w:left="1600" w:hanging="400"/>
      </w:pPr>
    </w:lvl>
    <w:lvl w:ilvl="3" w:tplc="1A70A1B6" w:tentative="1">
      <w:start w:val="1"/>
      <w:numFmt w:val="decimal"/>
      <w:lvlText w:val="%4."/>
      <w:lvlJc w:val="left"/>
      <w:pPr>
        <w:ind w:left="2000" w:hanging="400"/>
      </w:pPr>
    </w:lvl>
    <w:lvl w:ilvl="4" w:tplc="410A7474" w:tentative="1">
      <w:start w:val="1"/>
      <w:numFmt w:val="upperLetter"/>
      <w:lvlText w:val="%5."/>
      <w:lvlJc w:val="left"/>
      <w:pPr>
        <w:ind w:left="2400" w:hanging="400"/>
      </w:pPr>
    </w:lvl>
    <w:lvl w:ilvl="5" w:tplc="E4D8E958" w:tentative="1">
      <w:start w:val="1"/>
      <w:numFmt w:val="lowerRoman"/>
      <w:lvlText w:val="%6."/>
      <w:lvlJc w:val="right"/>
      <w:pPr>
        <w:ind w:left="2800" w:hanging="400"/>
      </w:pPr>
    </w:lvl>
    <w:lvl w:ilvl="6" w:tplc="6888B068" w:tentative="1">
      <w:start w:val="1"/>
      <w:numFmt w:val="decimal"/>
      <w:lvlText w:val="%7."/>
      <w:lvlJc w:val="left"/>
      <w:pPr>
        <w:ind w:left="3200" w:hanging="400"/>
      </w:pPr>
    </w:lvl>
    <w:lvl w:ilvl="7" w:tplc="05A24FAA" w:tentative="1">
      <w:start w:val="1"/>
      <w:numFmt w:val="upperLetter"/>
      <w:lvlText w:val="%8."/>
      <w:lvlJc w:val="left"/>
      <w:pPr>
        <w:ind w:left="3600" w:hanging="400"/>
      </w:pPr>
    </w:lvl>
    <w:lvl w:ilvl="8" w:tplc="8D52123C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 w15:restartNumberingAfterBreak="0">
    <w:nsid w:val="0D971C8E"/>
    <w:multiLevelType w:val="hybridMultilevel"/>
    <w:tmpl w:val="7772C284"/>
    <w:lvl w:ilvl="0" w:tplc="85FC8EF2">
      <w:start w:val="1"/>
      <w:numFmt w:val="decimal"/>
      <w:lvlText w:val="(%1)"/>
      <w:lvlJc w:val="left"/>
      <w:pPr>
        <w:ind w:left="760" w:hanging="360"/>
      </w:pPr>
      <w:rPr>
        <w:rFonts w:eastAsia="MalgunGothic" w:hint="default"/>
        <w:color w:val="0D0D0D"/>
      </w:rPr>
    </w:lvl>
    <w:lvl w:ilvl="1" w:tplc="76CE2E5A" w:tentative="1">
      <w:start w:val="1"/>
      <w:numFmt w:val="upperLetter"/>
      <w:lvlText w:val="%2."/>
      <w:lvlJc w:val="left"/>
      <w:pPr>
        <w:ind w:left="1200" w:hanging="400"/>
      </w:pPr>
    </w:lvl>
    <w:lvl w:ilvl="2" w:tplc="9746EE42" w:tentative="1">
      <w:start w:val="1"/>
      <w:numFmt w:val="lowerRoman"/>
      <w:lvlText w:val="%3."/>
      <w:lvlJc w:val="right"/>
      <w:pPr>
        <w:ind w:left="1600" w:hanging="400"/>
      </w:pPr>
    </w:lvl>
    <w:lvl w:ilvl="3" w:tplc="042A4284" w:tentative="1">
      <w:start w:val="1"/>
      <w:numFmt w:val="decimal"/>
      <w:lvlText w:val="%4."/>
      <w:lvlJc w:val="left"/>
      <w:pPr>
        <w:ind w:left="2000" w:hanging="400"/>
      </w:pPr>
    </w:lvl>
    <w:lvl w:ilvl="4" w:tplc="499A2354" w:tentative="1">
      <w:start w:val="1"/>
      <w:numFmt w:val="upperLetter"/>
      <w:lvlText w:val="%5."/>
      <w:lvlJc w:val="left"/>
      <w:pPr>
        <w:ind w:left="2400" w:hanging="400"/>
      </w:pPr>
    </w:lvl>
    <w:lvl w:ilvl="5" w:tplc="BC964314" w:tentative="1">
      <w:start w:val="1"/>
      <w:numFmt w:val="lowerRoman"/>
      <w:lvlText w:val="%6."/>
      <w:lvlJc w:val="right"/>
      <w:pPr>
        <w:ind w:left="2800" w:hanging="400"/>
      </w:pPr>
    </w:lvl>
    <w:lvl w:ilvl="6" w:tplc="CB38D792" w:tentative="1">
      <w:start w:val="1"/>
      <w:numFmt w:val="decimal"/>
      <w:lvlText w:val="%7."/>
      <w:lvlJc w:val="left"/>
      <w:pPr>
        <w:ind w:left="3200" w:hanging="400"/>
      </w:pPr>
    </w:lvl>
    <w:lvl w:ilvl="7" w:tplc="B0321242" w:tentative="1">
      <w:start w:val="1"/>
      <w:numFmt w:val="upperLetter"/>
      <w:lvlText w:val="%8."/>
      <w:lvlJc w:val="left"/>
      <w:pPr>
        <w:ind w:left="3600" w:hanging="400"/>
      </w:pPr>
    </w:lvl>
    <w:lvl w:ilvl="8" w:tplc="C6EE3194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20E06CDB"/>
    <w:multiLevelType w:val="hybridMultilevel"/>
    <w:tmpl w:val="5E823380"/>
    <w:lvl w:ilvl="0" w:tplc="D2D02758">
      <w:start w:val="1"/>
      <w:numFmt w:val="decimal"/>
      <w:lvlText w:val="(%1)"/>
      <w:lvlJc w:val="left"/>
      <w:pPr>
        <w:ind w:left="760" w:hanging="360"/>
      </w:pPr>
      <w:rPr>
        <w:rFonts w:eastAsia="MalgunGothic" w:hint="default"/>
        <w:color w:val="0D0D0D"/>
      </w:rPr>
    </w:lvl>
    <w:lvl w:ilvl="1" w:tplc="C90AFD9E" w:tentative="1">
      <w:start w:val="1"/>
      <w:numFmt w:val="upperLetter"/>
      <w:lvlText w:val="%2."/>
      <w:lvlJc w:val="left"/>
      <w:pPr>
        <w:ind w:left="1200" w:hanging="400"/>
      </w:pPr>
    </w:lvl>
    <w:lvl w:ilvl="2" w:tplc="3BF45156" w:tentative="1">
      <w:start w:val="1"/>
      <w:numFmt w:val="lowerRoman"/>
      <w:lvlText w:val="%3."/>
      <w:lvlJc w:val="right"/>
      <w:pPr>
        <w:ind w:left="1600" w:hanging="400"/>
      </w:pPr>
    </w:lvl>
    <w:lvl w:ilvl="3" w:tplc="D8421C86" w:tentative="1">
      <w:start w:val="1"/>
      <w:numFmt w:val="decimal"/>
      <w:lvlText w:val="%4."/>
      <w:lvlJc w:val="left"/>
      <w:pPr>
        <w:ind w:left="2000" w:hanging="400"/>
      </w:pPr>
    </w:lvl>
    <w:lvl w:ilvl="4" w:tplc="8EC2151A" w:tentative="1">
      <w:start w:val="1"/>
      <w:numFmt w:val="upperLetter"/>
      <w:lvlText w:val="%5."/>
      <w:lvlJc w:val="left"/>
      <w:pPr>
        <w:ind w:left="2400" w:hanging="400"/>
      </w:pPr>
    </w:lvl>
    <w:lvl w:ilvl="5" w:tplc="FA6CB3F6" w:tentative="1">
      <w:start w:val="1"/>
      <w:numFmt w:val="lowerRoman"/>
      <w:lvlText w:val="%6."/>
      <w:lvlJc w:val="right"/>
      <w:pPr>
        <w:ind w:left="2800" w:hanging="400"/>
      </w:pPr>
    </w:lvl>
    <w:lvl w:ilvl="6" w:tplc="74B60A20" w:tentative="1">
      <w:start w:val="1"/>
      <w:numFmt w:val="decimal"/>
      <w:lvlText w:val="%7."/>
      <w:lvlJc w:val="left"/>
      <w:pPr>
        <w:ind w:left="3200" w:hanging="400"/>
      </w:pPr>
    </w:lvl>
    <w:lvl w:ilvl="7" w:tplc="B78E54B0" w:tentative="1">
      <w:start w:val="1"/>
      <w:numFmt w:val="upperLetter"/>
      <w:lvlText w:val="%8."/>
      <w:lvlJc w:val="left"/>
      <w:pPr>
        <w:ind w:left="3600" w:hanging="400"/>
      </w:pPr>
    </w:lvl>
    <w:lvl w:ilvl="8" w:tplc="510EDD20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2CB7282C"/>
    <w:multiLevelType w:val="hybridMultilevel"/>
    <w:tmpl w:val="74B81200"/>
    <w:lvl w:ilvl="0" w:tplc="D540712A">
      <w:numFmt w:val="bullet"/>
      <w:lvlText w:val="-"/>
      <w:lvlJc w:val="left"/>
      <w:pPr>
        <w:ind w:left="4345" w:hanging="360"/>
      </w:pPr>
      <w:rPr>
        <w:rFonts w:ascii="맑은 고딕" w:eastAsia="맑은 고딕" w:hAnsi="맑은 고딕" w:cstheme="minorBidi" w:hint="eastAsia"/>
      </w:rPr>
    </w:lvl>
    <w:lvl w:ilvl="1" w:tplc="E52EA7B2" w:tentative="1">
      <w:start w:val="1"/>
      <w:numFmt w:val="bullet"/>
      <w:lvlText w:val=""/>
      <w:lvlJc w:val="left"/>
      <w:pPr>
        <w:ind w:left="4865" w:hanging="440"/>
      </w:pPr>
      <w:rPr>
        <w:rFonts w:ascii="Wingdings" w:hAnsi="Wingdings" w:hint="default"/>
      </w:rPr>
    </w:lvl>
    <w:lvl w:ilvl="2" w:tplc="FBD6F9B8" w:tentative="1">
      <w:start w:val="1"/>
      <w:numFmt w:val="bullet"/>
      <w:lvlText w:val=""/>
      <w:lvlJc w:val="left"/>
      <w:pPr>
        <w:ind w:left="5305" w:hanging="440"/>
      </w:pPr>
      <w:rPr>
        <w:rFonts w:ascii="Wingdings" w:hAnsi="Wingdings" w:hint="default"/>
      </w:rPr>
    </w:lvl>
    <w:lvl w:ilvl="3" w:tplc="BA46976A" w:tentative="1">
      <w:start w:val="1"/>
      <w:numFmt w:val="bullet"/>
      <w:lvlText w:val=""/>
      <w:lvlJc w:val="left"/>
      <w:pPr>
        <w:ind w:left="5745" w:hanging="440"/>
      </w:pPr>
      <w:rPr>
        <w:rFonts w:ascii="Wingdings" w:hAnsi="Wingdings" w:hint="default"/>
      </w:rPr>
    </w:lvl>
    <w:lvl w:ilvl="4" w:tplc="691CB870" w:tentative="1">
      <w:start w:val="1"/>
      <w:numFmt w:val="bullet"/>
      <w:lvlText w:val=""/>
      <w:lvlJc w:val="left"/>
      <w:pPr>
        <w:ind w:left="6185" w:hanging="440"/>
      </w:pPr>
      <w:rPr>
        <w:rFonts w:ascii="Wingdings" w:hAnsi="Wingdings" w:hint="default"/>
      </w:rPr>
    </w:lvl>
    <w:lvl w:ilvl="5" w:tplc="2722875C" w:tentative="1">
      <w:start w:val="1"/>
      <w:numFmt w:val="bullet"/>
      <w:lvlText w:val=""/>
      <w:lvlJc w:val="left"/>
      <w:pPr>
        <w:ind w:left="6625" w:hanging="440"/>
      </w:pPr>
      <w:rPr>
        <w:rFonts w:ascii="Wingdings" w:hAnsi="Wingdings" w:hint="default"/>
      </w:rPr>
    </w:lvl>
    <w:lvl w:ilvl="6" w:tplc="6D6A1A72" w:tentative="1">
      <w:start w:val="1"/>
      <w:numFmt w:val="bullet"/>
      <w:lvlText w:val=""/>
      <w:lvlJc w:val="left"/>
      <w:pPr>
        <w:ind w:left="7065" w:hanging="440"/>
      </w:pPr>
      <w:rPr>
        <w:rFonts w:ascii="Wingdings" w:hAnsi="Wingdings" w:hint="default"/>
      </w:rPr>
    </w:lvl>
    <w:lvl w:ilvl="7" w:tplc="E264CB2A" w:tentative="1">
      <w:start w:val="1"/>
      <w:numFmt w:val="bullet"/>
      <w:lvlText w:val=""/>
      <w:lvlJc w:val="left"/>
      <w:pPr>
        <w:ind w:left="7505" w:hanging="440"/>
      </w:pPr>
      <w:rPr>
        <w:rFonts w:ascii="Wingdings" w:hAnsi="Wingdings" w:hint="default"/>
      </w:rPr>
    </w:lvl>
    <w:lvl w:ilvl="8" w:tplc="C1EC1898" w:tentative="1">
      <w:start w:val="1"/>
      <w:numFmt w:val="bullet"/>
      <w:lvlText w:val=""/>
      <w:lvlJc w:val="left"/>
      <w:pPr>
        <w:ind w:left="7945" w:hanging="440"/>
      </w:pPr>
      <w:rPr>
        <w:rFonts w:ascii="Wingdings" w:hAnsi="Wingdings" w:hint="default"/>
      </w:rPr>
    </w:lvl>
  </w:abstractNum>
  <w:abstractNum w:abstractNumId="4" w15:restartNumberingAfterBreak="0">
    <w:nsid w:val="32064B99"/>
    <w:multiLevelType w:val="hybridMultilevel"/>
    <w:tmpl w:val="8046746C"/>
    <w:lvl w:ilvl="0" w:tplc="91CCB4E2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B3962DBE" w:tentative="1">
      <w:start w:val="1"/>
      <w:numFmt w:val="upperLetter"/>
      <w:lvlText w:val="%2."/>
      <w:lvlJc w:val="left"/>
      <w:pPr>
        <w:ind w:left="1287" w:hanging="400"/>
      </w:pPr>
    </w:lvl>
    <w:lvl w:ilvl="2" w:tplc="4E4AD752" w:tentative="1">
      <w:start w:val="1"/>
      <w:numFmt w:val="lowerRoman"/>
      <w:lvlText w:val="%3."/>
      <w:lvlJc w:val="right"/>
      <w:pPr>
        <w:ind w:left="1687" w:hanging="400"/>
      </w:pPr>
    </w:lvl>
    <w:lvl w:ilvl="3" w:tplc="FC6EB8E0" w:tentative="1">
      <w:start w:val="1"/>
      <w:numFmt w:val="decimal"/>
      <w:lvlText w:val="%4."/>
      <w:lvlJc w:val="left"/>
      <w:pPr>
        <w:ind w:left="2087" w:hanging="400"/>
      </w:pPr>
    </w:lvl>
    <w:lvl w:ilvl="4" w:tplc="164CC16E" w:tentative="1">
      <w:start w:val="1"/>
      <w:numFmt w:val="upperLetter"/>
      <w:lvlText w:val="%5."/>
      <w:lvlJc w:val="left"/>
      <w:pPr>
        <w:ind w:left="2487" w:hanging="400"/>
      </w:pPr>
    </w:lvl>
    <w:lvl w:ilvl="5" w:tplc="097C5204" w:tentative="1">
      <w:start w:val="1"/>
      <w:numFmt w:val="lowerRoman"/>
      <w:lvlText w:val="%6."/>
      <w:lvlJc w:val="right"/>
      <w:pPr>
        <w:ind w:left="2887" w:hanging="400"/>
      </w:pPr>
    </w:lvl>
    <w:lvl w:ilvl="6" w:tplc="CA804E68" w:tentative="1">
      <w:start w:val="1"/>
      <w:numFmt w:val="decimal"/>
      <w:lvlText w:val="%7."/>
      <w:lvlJc w:val="left"/>
      <w:pPr>
        <w:ind w:left="3287" w:hanging="400"/>
      </w:pPr>
    </w:lvl>
    <w:lvl w:ilvl="7" w:tplc="44305446" w:tentative="1">
      <w:start w:val="1"/>
      <w:numFmt w:val="upperLetter"/>
      <w:lvlText w:val="%8."/>
      <w:lvlJc w:val="left"/>
      <w:pPr>
        <w:ind w:left="3687" w:hanging="400"/>
      </w:pPr>
    </w:lvl>
    <w:lvl w:ilvl="8" w:tplc="5D342700" w:tentative="1">
      <w:start w:val="1"/>
      <w:numFmt w:val="lowerRoman"/>
      <w:lvlText w:val="%9."/>
      <w:lvlJc w:val="right"/>
      <w:pPr>
        <w:ind w:left="4087" w:hanging="400"/>
      </w:pPr>
    </w:lvl>
  </w:abstractNum>
  <w:abstractNum w:abstractNumId="5" w15:restartNumberingAfterBreak="0">
    <w:nsid w:val="384D1A82"/>
    <w:multiLevelType w:val="hybridMultilevel"/>
    <w:tmpl w:val="2E9A3986"/>
    <w:lvl w:ilvl="0" w:tplc="6A142022">
      <w:start w:val="1"/>
      <w:numFmt w:val="decimal"/>
      <w:lvlText w:val="[%1]"/>
      <w:lvlJc w:val="right"/>
      <w:pPr>
        <w:ind w:left="880" w:hanging="440"/>
      </w:pPr>
      <w:rPr>
        <w:rFonts w:hint="eastAsia"/>
      </w:rPr>
    </w:lvl>
    <w:lvl w:ilvl="1" w:tplc="4156F1E0" w:tentative="1">
      <w:start w:val="1"/>
      <w:numFmt w:val="upperLetter"/>
      <w:lvlText w:val="%2."/>
      <w:lvlJc w:val="left"/>
      <w:pPr>
        <w:ind w:left="1320" w:hanging="440"/>
      </w:pPr>
    </w:lvl>
    <w:lvl w:ilvl="2" w:tplc="E93E9D10" w:tentative="1">
      <w:start w:val="1"/>
      <w:numFmt w:val="lowerRoman"/>
      <w:lvlText w:val="%3."/>
      <w:lvlJc w:val="right"/>
      <w:pPr>
        <w:ind w:left="1760" w:hanging="440"/>
      </w:pPr>
    </w:lvl>
    <w:lvl w:ilvl="3" w:tplc="F36C38C6" w:tentative="1">
      <w:start w:val="1"/>
      <w:numFmt w:val="decimal"/>
      <w:lvlText w:val="%4."/>
      <w:lvlJc w:val="left"/>
      <w:pPr>
        <w:ind w:left="2200" w:hanging="440"/>
      </w:pPr>
    </w:lvl>
    <w:lvl w:ilvl="4" w:tplc="5AC46E66" w:tentative="1">
      <w:start w:val="1"/>
      <w:numFmt w:val="upperLetter"/>
      <w:lvlText w:val="%5."/>
      <w:lvlJc w:val="left"/>
      <w:pPr>
        <w:ind w:left="2640" w:hanging="440"/>
      </w:pPr>
    </w:lvl>
    <w:lvl w:ilvl="5" w:tplc="C6B258C6" w:tentative="1">
      <w:start w:val="1"/>
      <w:numFmt w:val="lowerRoman"/>
      <w:lvlText w:val="%6."/>
      <w:lvlJc w:val="right"/>
      <w:pPr>
        <w:ind w:left="3080" w:hanging="440"/>
      </w:pPr>
    </w:lvl>
    <w:lvl w:ilvl="6" w:tplc="40D6DA22" w:tentative="1">
      <w:start w:val="1"/>
      <w:numFmt w:val="decimal"/>
      <w:lvlText w:val="%7."/>
      <w:lvlJc w:val="left"/>
      <w:pPr>
        <w:ind w:left="3520" w:hanging="440"/>
      </w:pPr>
    </w:lvl>
    <w:lvl w:ilvl="7" w:tplc="D7DA51B0" w:tentative="1">
      <w:start w:val="1"/>
      <w:numFmt w:val="upperLetter"/>
      <w:lvlText w:val="%8."/>
      <w:lvlJc w:val="left"/>
      <w:pPr>
        <w:ind w:left="3960" w:hanging="440"/>
      </w:pPr>
    </w:lvl>
    <w:lvl w:ilvl="8" w:tplc="281055E4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6" w15:restartNumberingAfterBreak="0">
    <w:nsid w:val="4A393E32"/>
    <w:multiLevelType w:val="hybridMultilevel"/>
    <w:tmpl w:val="5E823380"/>
    <w:lvl w:ilvl="0" w:tplc="3B2EB8DC">
      <w:start w:val="1"/>
      <w:numFmt w:val="decimal"/>
      <w:lvlText w:val="(%1)"/>
      <w:lvlJc w:val="left"/>
      <w:pPr>
        <w:ind w:left="760" w:hanging="360"/>
      </w:pPr>
      <w:rPr>
        <w:rFonts w:eastAsia="MalgunGothic" w:hint="default"/>
        <w:color w:val="0D0D0D"/>
      </w:rPr>
    </w:lvl>
    <w:lvl w:ilvl="1" w:tplc="6D2C9502" w:tentative="1">
      <w:start w:val="1"/>
      <w:numFmt w:val="upperLetter"/>
      <w:lvlText w:val="%2."/>
      <w:lvlJc w:val="left"/>
      <w:pPr>
        <w:ind w:left="1200" w:hanging="400"/>
      </w:pPr>
    </w:lvl>
    <w:lvl w:ilvl="2" w:tplc="FB2C5CCA" w:tentative="1">
      <w:start w:val="1"/>
      <w:numFmt w:val="lowerRoman"/>
      <w:lvlText w:val="%3."/>
      <w:lvlJc w:val="right"/>
      <w:pPr>
        <w:ind w:left="1600" w:hanging="400"/>
      </w:pPr>
    </w:lvl>
    <w:lvl w:ilvl="3" w:tplc="0A92C334" w:tentative="1">
      <w:start w:val="1"/>
      <w:numFmt w:val="decimal"/>
      <w:lvlText w:val="%4."/>
      <w:lvlJc w:val="left"/>
      <w:pPr>
        <w:ind w:left="2000" w:hanging="400"/>
      </w:pPr>
    </w:lvl>
    <w:lvl w:ilvl="4" w:tplc="336620FA" w:tentative="1">
      <w:start w:val="1"/>
      <w:numFmt w:val="upperLetter"/>
      <w:lvlText w:val="%5."/>
      <w:lvlJc w:val="left"/>
      <w:pPr>
        <w:ind w:left="2400" w:hanging="400"/>
      </w:pPr>
    </w:lvl>
    <w:lvl w:ilvl="5" w:tplc="8F38F930" w:tentative="1">
      <w:start w:val="1"/>
      <w:numFmt w:val="lowerRoman"/>
      <w:lvlText w:val="%6."/>
      <w:lvlJc w:val="right"/>
      <w:pPr>
        <w:ind w:left="2800" w:hanging="400"/>
      </w:pPr>
    </w:lvl>
    <w:lvl w:ilvl="6" w:tplc="3436702E" w:tentative="1">
      <w:start w:val="1"/>
      <w:numFmt w:val="decimal"/>
      <w:lvlText w:val="%7."/>
      <w:lvlJc w:val="left"/>
      <w:pPr>
        <w:ind w:left="3200" w:hanging="400"/>
      </w:pPr>
    </w:lvl>
    <w:lvl w:ilvl="7" w:tplc="F7F62F7C" w:tentative="1">
      <w:start w:val="1"/>
      <w:numFmt w:val="upperLetter"/>
      <w:lvlText w:val="%8."/>
      <w:lvlJc w:val="left"/>
      <w:pPr>
        <w:ind w:left="3600" w:hanging="400"/>
      </w:pPr>
    </w:lvl>
    <w:lvl w:ilvl="8" w:tplc="06B213EC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 w15:restartNumberingAfterBreak="0">
    <w:nsid w:val="548C348B"/>
    <w:multiLevelType w:val="hybridMultilevel"/>
    <w:tmpl w:val="9CAAC7CE"/>
    <w:lvl w:ilvl="0" w:tplc="62664314">
      <w:start w:val="1"/>
      <w:numFmt w:val="decimal"/>
      <w:lvlText w:val="(%1)"/>
      <w:lvlJc w:val="left"/>
      <w:pPr>
        <w:ind w:left="760" w:hanging="360"/>
      </w:pPr>
      <w:rPr>
        <w:rFonts w:eastAsia="MalgunGothic" w:hint="default"/>
        <w:color w:val="0D0D0D"/>
      </w:rPr>
    </w:lvl>
    <w:lvl w:ilvl="1" w:tplc="BF1E5D72" w:tentative="1">
      <w:start w:val="1"/>
      <w:numFmt w:val="upperLetter"/>
      <w:lvlText w:val="%2."/>
      <w:lvlJc w:val="left"/>
      <w:pPr>
        <w:ind w:left="1200" w:hanging="400"/>
      </w:pPr>
    </w:lvl>
    <w:lvl w:ilvl="2" w:tplc="73422C94" w:tentative="1">
      <w:start w:val="1"/>
      <w:numFmt w:val="lowerRoman"/>
      <w:lvlText w:val="%3."/>
      <w:lvlJc w:val="right"/>
      <w:pPr>
        <w:ind w:left="1600" w:hanging="400"/>
      </w:pPr>
    </w:lvl>
    <w:lvl w:ilvl="3" w:tplc="9AE0FDE0" w:tentative="1">
      <w:start w:val="1"/>
      <w:numFmt w:val="decimal"/>
      <w:lvlText w:val="%4."/>
      <w:lvlJc w:val="left"/>
      <w:pPr>
        <w:ind w:left="2000" w:hanging="400"/>
      </w:pPr>
    </w:lvl>
    <w:lvl w:ilvl="4" w:tplc="1A767E72" w:tentative="1">
      <w:start w:val="1"/>
      <w:numFmt w:val="upperLetter"/>
      <w:lvlText w:val="%5."/>
      <w:lvlJc w:val="left"/>
      <w:pPr>
        <w:ind w:left="2400" w:hanging="400"/>
      </w:pPr>
    </w:lvl>
    <w:lvl w:ilvl="5" w:tplc="7AD0F03E" w:tentative="1">
      <w:start w:val="1"/>
      <w:numFmt w:val="lowerRoman"/>
      <w:lvlText w:val="%6."/>
      <w:lvlJc w:val="right"/>
      <w:pPr>
        <w:ind w:left="2800" w:hanging="400"/>
      </w:pPr>
    </w:lvl>
    <w:lvl w:ilvl="6" w:tplc="432A0DF6" w:tentative="1">
      <w:start w:val="1"/>
      <w:numFmt w:val="decimal"/>
      <w:lvlText w:val="%7."/>
      <w:lvlJc w:val="left"/>
      <w:pPr>
        <w:ind w:left="3200" w:hanging="400"/>
      </w:pPr>
    </w:lvl>
    <w:lvl w:ilvl="7" w:tplc="E28CC2CE" w:tentative="1">
      <w:start w:val="1"/>
      <w:numFmt w:val="upperLetter"/>
      <w:lvlText w:val="%8."/>
      <w:lvlJc w:val="left"/>
      <w:pPr>
        <w:ind w:left="3600" w:hanging="400"/>
      </w:pPr>
    </w:lvl>
    <w:lvl w:ilvl="8" w:tplc="F8BAB140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 w15:restartNumberingAfterBreak="0">
    <w:nsid w:val="5DB06375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9" w15:restartNumberingAfterBreak="0">
    <w:nsid w:val="6E481870"/>
    <w:multiLevelType w:val="hybridMultilevel"/>
    <w:tmpl w:val="76C25828"/>
    <w:lvl w:ilvl="0" w:tplc="F422758A">
      <w:numFmt w:val="bullet"/>
      <w:lvlText w:val="-"/>
      <w:lvlJc w:val="left"/>
      <w:pPr>
        <w:ind w:left="800" w:hanging="360"/>
      </w:pPr>
      <w:rPr>
        <w:rFonts w:ascii="맑은 고딕" w:eastAsia="맑은 고딕" w:hAnsi="맑은 고딕" w:cstheme="minorBidi" w:hint="eastAsia"/>
      </w:rPr>
    </w:lvl>
    <w:lvl w:ilvl="1" w:tplc="A4CA628A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DFDA5644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F090445C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FE267BA6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AF8058A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F0B4DFE8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7F9E76B6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80580F12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0" w15:restartNumberingAfterBreak="0">
    <w:nsid w:val="72D35303"/>
    <w:multiLevelType w:val="hybridMultilevel"/>
    <w:tmpl w:val="10F2639C"/>
    <w:lvl w:ilvl="0" w:tplc="8CD412EA">
      <w:start w:val="1"/>
      <w:numFmt w:val="decimal"/>
      <w:lvlText w:val="(%1)"/>
      <w:lvlJc w:val="left"/>
      <w:pPr>
        <w:ind w:left="760" w:hanging="360"/>
      </w:pPr>
      <w:rPr>
        <w:rFonts w:hint="default"/>
      </w:rPr>
    </w:lvl>
    <w:lvl w:ilvl="1" w:tplc="1C82FBE6" w:tentative="1">
      <w:start w:val="1"/>
      <w:numFmt w:val="upperLetter"/>
      <w:lvlText w:val="%2."/>
      <w:lvlJc w:val="left"/>
      <w:pPr>
        <w:ind w:left="1200" w:hanging="400"/>
      </w:pPr>
    </w:lvl>
    <w:lvl w:ilvl="2" w:tplc="3A32FB1C" w:tentative="1">
      <w:start w:val="1"/>
      <w:numFmt w:val="lowerRoman"/>
      <w:lvlText w:val="%3."/>
      <w:lvlJc w:val="right"/>
      <w:pPr>
        <w:ind w:left="1600" w:hanging="400"/>
      </w:pPr>
    </w:lvl>
    <w:lvl w:ilvl="3" w:tplc="1A3CE212" w:tentative="1">
      <w:start w:val="1"/>
      <w:numFmt w:val="decimal"/>
      <w:lvlText w:val="%4."/>
      <w:lvlJc w:val="left"/>
      <w:pPr>
        <w:ind w:left="2000" w:hanging="400"/>
      </w:pPr>
    </w:lvl>
    <w:lvl w:ilvl="4" w:tplc="8AC8BECA" w:tentative="1">
      <w:start w:val="1"/>
      <w:numFmt w:val="upperLetter"/>
      <w:lvlText w:val="%5."/>
      <w:lvlJc w:val="left"/>
      <w:pPr>
        <w:ind w:left="2400" w:hanging="400"/>
      </w:pPr>
    </w:lvl>
    <w:lvl w:ilvl="5" w:tplc="D36EAD8C" w:tentative="1">
      <w:start w:val="1"/>
      <w:numFmt w:val="lowerRoman"/>
      <w:lvlText w:val="%6."/>
      <w:lvlJc w:val="right"/>
      <w:pPr>
        <w:ind w:left="2800" w:hanging="400"/>
      </w:pPr>
    </w:lvl>
    <w:lvl w:ilvl="6" w:tplc="866C585A" w:tentative="1">
      <w:start w:val="1"/>
      <w:numFmt w:val="decimal"/>
      <w:lvlText w:val="%7."/>
      <w:lvlJc w:val="left"/>
      <w:pPr>
        <w:ind w:left="3200" w:hanging="400"/>
      </w:pPr>
    </w:lvl>
    <w:lvl w:ilvl="7" w:tplc="EC4CC4B0" w:tentative="1">
      <w:start w:val="1"/>
      <w:numFmt w:val="upperLetter"/>
      <w:lvlText w:val="%8."/>
      <w:lvlJc w:val="left"/>
      <w:pPr>
        <w:ind w:left="3600" w:hanging="400"/>
      </w:pPr>
    </w:lvl>
    <w:lvl w:ilvl="8" w:tplc="500892BC" w:tentative="1">
      <w:start w:val="1"/>
      <w:numFmt w:val="lowerRoman"/>
      <w:lvlText w:val="%9."/>
      <w:lvlJc w:val="right"/>
      <w:pPr>
        <w:ind w:left="4000" w:hanging="400"/>
      </w:pPr>
    </w:lvl>
  </w:abstractNum>
  <w:num w:numId="1" w16cid:durableId="600991899">
    <w:abstractNumId w:val="3"/>
  </w:num>
  <w:num w:numId="2" w16cid:durableId="1984195609">
    <w:abstractNumId w:val="9"/>
  </w:num>
  <w:num w:numId="3" w16cid:durableId="1319379758">
    <w:abstractNumId w:val="8"/>
  </w:num>
  <w:num w:numId="4" w16cid:durableId="641235615">
    <w:abstractNumId w:val="4"/>
  </w:num>
  <w:num w:numId="5" w16cid:durableId="672028031">
    <w:abstractNumId w:val="5"/>
  </w:num>
  <w:num w:numId="6" w16cid:durableId="1854763777">
    <w:abstractNumId w:val="1"/>
  </w:num>
  <w:num w:numId="7" w16cid:durableId="941840041">
    <w:abstractNumId w:val="10"/>
  </w:num>
  <w:num w:numId="8" w16cid:durableId="1727334456">
    <w:abstractNumId w:val="0"/>
  </w:num>
  <w:num w:numId="9" w16cid:durableId="1248736599">
    <w:abstractNumId w:val="6"/>
  </w:num>
  <w:num w:numId="10" w16cid:durableId="1488205581">
    <w:abstractNumId w:val="2"/>
  </w:num>
  <w:num w:numId="11" w16cid:durableId="204277879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252A"/>
    <w:rsid w:val="0000363F"/>
    <w:rsid w:val="00003D76"/>
    <w:rsid w:val="000058EE"/>
    <w:rsid w:val="00010098"/>
    <w:rsid w:val="000227FA"/>
    <w:rsid w:val="00026C0A"/>
    <w:rsid w:val="00034F14"/>
    <w:rsid w:val="00036A68"/>
    <w:rsid w:val="0004310B"/>
    <w:rsid w:val="00043EFB"/>
    <w:rsid w:val="00044A3F"/>
    <w:rsid w:val="0004589E"/>
    <w:rsid w:val="00045DDD"/>
    <w:rsid w:val="0004775C"/>
    <w:rsid w:val="00050728"/>
    <w:rsid w:val="00053D56"/>
    <w:rsid w:val="00055E82"/>
    <w:rsid w:val="000576B3"/>
    <w:rsid w:val="00057869"/>
    <w:rsid w:val="00060005"/>
    <w:rsid w:val="0006037D"/>
    <w:rsid w:val="00060CEE"/>
    <w:rsid w:val="00072408"/>
    <w:rsid w:val="00073A31"/>
    <w:rsid w:val="000768CD"/>
    <w:rsid w:val="00077C39"/>
    <w:rsid w:val="00081623"/>
    <w:rsid w:val="00086B4A"/>
    <w:rsid w:val="00090214"/>
    <w:rsid w:val="00090911"/>
    <w:rsid w:val="00090BF5"/>
    <w:rsid w:val="000A25F2"/>
    <w:rsid w:val="000A342D"/>
    <w:rsid w:val="000A647E"/>
    <w:rsid w:val="000A64B0"/>
    <w:rsid w:val="000A653F"/>
    <w:rsid w:val="000A67E4"/>
    <w:rsid w:val="000B34DA"/>
    <w:rsid w:val="000B41CE"/>
    <w:rsid w:val="000B5891"/>
    <w:rsid w:val="000B6016"/>
    <w:rsid w:val="000B73CB"/>
    <w:rsid w:val="000B7E4B"/>
    <w:rsid w:val="000C0EBB"/>
    <w:rsid w:val="000C5837"/>
    <w:rsid w:val="000D0195"/>
    <w:rsid w:val="000D4C47"/>
    <w:rsid w:val="000E2D6B"/>
    <w:rsid w:val="000E7A2A"/>
    <w:rsid w:val="000E7CB5"/>
    <w:rsid w:val="000F0DE1"/>
    <w:rsid w:val="000F2589"/>
    <w:rsid w:val="000F2825"/>
    <w:rsid w:val="000F47B3"/>
    <w:rsid w:val="000F4B47"/>
    <w:rsid w:val="000F5150"/>
    <w:rsid w:val="00107DD6"/>
    <w:rsid w:val="00112108"/>
    <w:rsid w:val="00112E21"/>
    <w:rsid w:val="00114BB2"/>
    <w:rsid w:val="00115E33"/>
    <w:rsid w:val="00117567"/>
    <w:rsid w:val="00121614"/>
    <w:rsid w:val="00123D8D"/>
    <w:rsid w:val="001302D8"/>
    <w:rsid w:val="00146F9E"/>
    <w:rsid w:val="0015302F"/>
    <w:rsid w:val="001537D8"/>
    <w:rsid w:val="00153921"/>
    <w:rsid w:val="001548FE"/>
    <w:rsid w:val="00156A35"/>
    <w:rsid w:val="001602DB"/>
    <w:rsid w:val="00161553"/>
    <w:rsid w:val="00162437"/>
    <w:rsid w:val="0016299D"/>
    <w:rsid w:val="00165DBF"/>
    <w:rsid w:val="00182095"/>
    <w:rsid w:val="0018488D"/>
    <w:rsid w:val="00187E08"/>
    <w:rsid w:val="00191FD8"/>
    <w:rsid w:val="00195E46"/>
    <w:rsid w:val="00196D32"/>
    <w:rsid w:val="00197A1F"/>
    <w:rsid w:val="001A42F7"/>
    <w:rsid w:val="001A484D"/>
    <w:rsid w:val="001A5A7A"/>
    <w:rsid w:val="001A6F97"/>
    <w:rsid w:val="001B27A4"/>
    <w:rsid w:val="001B376D"/>
    <w:rsid w:val="001C1364"/>
    <w:rsid w:val="001C50CA"/>
    <w:rsid w:val="001D0516"/>
    <w:rsid w:val="001D48AE"/>
    <w:rsid w:val="001E388F"/>
    <w:rsid w:val="001E535C"/>
    <w:rsid w:val="001F20C6"/>
    <w:rsid w:val="001F349C"/>
    <w:rsid w:val="001F40EC"/>
    <w:rsid w:val="001F4552"/>
    <w:rsid w:val="001F6943"/>
    <w:rsid w:val="002043B4"/>
    <w:rsid w:val="0020696D"/>
    <w:rsid w:val="00206AA7"/>
    <w:rsid w:val="00206BB8"/>
    <w:rsid w:val="0021553D"/>
    <w:rsid w:val="00217807"/>
    <w:rsid w:val="00232591"/>
    <w:rsid w:val="002330D8"/>
    <w:rsid w:val="00236616"/>
    <w:rsid w:val="0024035E"/>
    <w:rsid w:val="00244262"/>
    <w:rsid w:val="0024721B"/>
    <w:rsid w:val="0025040E"/>
    <w:rsid w:val="00251A4D"/>
    <w:rsid w:val="00253C8D"/>
    <w:rsid w:val="00260EEC"/>
    <w:rsid w:val="00262EA7"/>
    <w:rsid w:val="00262FB5"/>
    <w:rsid w:val="002649B1"/>
    <w:rsid w:val="00270617"/>
    <w:rsid w:val="00270C10"/>
    <w:rsid w:val="002725B1"/>
    <w:rsid w:val="002727ED"/>
    <w:rsid w:val="00285EE0"/>
    <w:rsid w:val="00287104"/>
    <w:rsid w:val="002874A3"/>
    <w:rsid w:val="002909E1"/>
    <w:rsid w:val="00291679"/>
    <w:rsid w:val="002A7445"/>
    <w:rsid w:val="002B0329"/>
    <w:rsid w:val="002B6A5B"/>
    <w:rsid w:val="002C5E34"/>
    <w:rsid w:val="002C6A1A"/>
    <w:rsid w:val="002D7B4A"/>
    <w:rsid w:val="002E51C3"/>
    <w:rsid w:val="002E6471"/>
    <w:rsid w:val="002F4D6C"/>
    <w:rsid w:val="002F7B79"/>
    <w:rsid w:val="002F7BF9"/>
    <w:rsid w:val="00300162"/>
    <w:rsid w:val="0030617D"/>
    <w:rsid w:val="00307D69"/>
    <w:rsid w:val="00314FD1"/>
    <w:rsid w:val="003216C3"/>
    <w:rsid w:val="0032357D"/>
    <w:rsid w:val="00326947"/>
    <w:rsid w:val="003305EB"/>
    <w:rsid w:val="00330DD0"/>
    <w:rsid w:val="00343FC1"/>
    <w:rsid w:val="00344599"/>
    <w:rsid w:val="003560B0"/>
    <w:rsid w:val="003570B0"/>
    <w:rsid w:val="00361323"/>
    <w:rsid w:val="0037246D"/>
    <w:rsid w:val="00372E39"/>
    <w:rsid w:val="0037694A"/>
    <w:rsid w:val="003834D7"/>
    <w:rsid w:val="003A09D4"/>
    <w:rsid w:val="003A21C6"/>
    <w:rsid w:val="003B551E"/>
    <w:rsid w:val="003B64E9"/>
    <w:rsid w:val="003C2C20"/>
    <w:rsid w:val="003C3071"/>
    <w:rsid w:val="003D16A7"/>
    <w:rsid w:val="003D3D3D"/>
    <w:rsid w:val="003D4A0B"/>
    <w:rsid w:val="003D5478"/>
    <w:rsid w:val="003E096F"/>
    <w:rsid w:val="003E18F1"/>
    <w:rsid w:val="003E34D7"/>
    <w:rsid w:val="003E3D04"/>
    <w:rsid w:val="003E4B00"/>
    <w:rsid w:val="003F04C7"/>
    <w:rsid w:val="003F6D1D"/>
    <w:rsid w:val="00415FA6"/>
    <w:rsid w:val="00417B57"/>
    <w:rsid w:val="00417EF4"/>
    <w:rsid w:val="00422435"/>
    <w:rsid w:val="00426C5C"/>
    <w:rsid w:val="00426F05"/>
    <w:rsid w:val="004274B1"/>
    <w:rsid w:val="004352DC"/>
    <w:rsid w:val="004359F6"/>
    <w:rsid w:val="00437A68"/>
    <w:rsid w:val="004401D0"/>
    <w:rsid w:val="004410C5"/>
    <w:rsid w:val="0044157A"/>
    <w:rsid w:val="00444280"/>
    <w:rsid w:val="004445CD"/>
    <w:rsid w:val="0044485F"/>
    <w:rsid w:val="00444A19"/>
    <w:rsid w:val="00455C06"/>
    <w:rsid w:val="004657AE"/>
    <w:rsid w:val="00467652"/>
    <w:rsid w:val="0047673F"/>
    <w:rsid w:val="00477161"/>
    <w:rsid w:val="004805FB"/>
    <w:rsid w:val="00481D38"/>
    <w:rsid w:val="0048478D"/>
    <w:rsid w:val="00487247"/>
    <w:rsid w:val="00491573"/>
    <w:rsid w:val="00492728"/>
    <w:rsid w:val="004A00AB"/>
    <w:rsid w:val="004A0222"/>
    <w:rsid w:val="004A1970"/>
    <w:rsid w:val="004A1B23"/>
    <w:rsid w:val="004A4891"/>
    <w:rsid w:val="004B097B"/>
    <w:rsid w:val="004B1295"/>
    <w:rsid w:val="004B2435"/>
    <w:rsid w:val="004B5F49"/>
    <w:rsid w:val="004C0EE8"/>
    <w:rsid w:val="004C0F95"/>
    <w:rsid w:val="004C506A"/>
    <w:rsid w:val="004C6BDA"/>
    <w:rsid w:val="004D6AAB"/>
    <w:rsid w:val="004E1460"/>
    <w:rsid w:val="004E363B"/>
    <w:rsid w:val="004F2689"/>
    <w:rsid w:val="004F3678"/>
    <w:rsid w:val="004F46CD"/>
    <w:rsid w:val="004F5DDB"/>
    <w:rsid w:val="0050001F"/>
    <w:rsid w:val="00500334"/>
    <w:rsid w:val="00505335"/>
    <w:rsid w:val="00512A30"/>
    <w:rsid w:val="00512F6F"/>
    <w:rsid w:val="00517EA2"/>
    <w:rsid w:val="00527AEE"/>
    <w:rsid w:val="0053278B"/>
    <w:rsid w:val="005331C5"/>
    <w:rsid w:val="00533380"/>
    <w:rsid w:val="0053717E"/>
    <w:rsid w:val="00543675"/>
    <w:rsid w:val="005444A2"/>
    <w:rsid w:val="00544C7D"/>
    <w:rsid w:val="00545367"/>
    <w:rsid w:val="0054561E"/>
    <w:rsid w:val="00545A99"/>
    <w:rsid w:val="00551194"/>
    <w:rsid w:val="0055528B"/>
    <w:rsid w:val="0056648A"/>
    <w:rsid w:val="00566C90"/>
    <w:rsid w:val="00581119"/>
    <w:rsid w:val="00581181"/>
    <w:rsid w:val="00583E11"/>
    <w:rsid w:val="00590FE2"/>
    <w:rsid w:val="005916C0"/>
    <w:rsid w:val="005932BD"/>
    <w:rsid w:val="00593FC9"/>
    <w:rsid w:val="005A1546"/>
    <w:rsid w:val="005A1AE1"/>
    <w:rsid w:val="005A5E8F"/>
    <w:rsid w:val="005A5EAD"/>
    <w:rsid w:val="005A7F6D"/>
    <w:rsid w:val="005B7B08"/>
    <w:rsid w:val="005C02F9"/>
    <w:rsid w:val="005C141A"/>
    <w:rsid w:val="005C1A2A"/>
    <w:rsid w:val="005C2AF4"/>
    <w:rsid w:val="005C2C53"/>
    <w:rsid w:val="005C6091"/>
    <w:rsid w:val="005C785C"/>
    <w:rsid w:val="005D4CCC"/>
    <w:rsid w:val="005D553C"/>
    <w:rsid w:val="005D7967"/>
    <w:rsid w:val="005E71C4"/>
    <w:rsid w:val="005E78DE"/>
    <w:rsid w:val="005F698B"/>
    <w:rsid w:val="00605C14"/>
    <w:rsid w:val="0061026E"/>
    <w:rsid w:val="0061444E"/>
    <w:rsid w:val="00615655"/>
    <w:rsid w:val="006223B5"/>
    <w:rsid w:val="0062306D"/>
    <w:rsid w:val="00623790"/>
    <w:rsid w:val="006265D1"/>
    <w:rsid w:val="00627DF0"/>
    <w:rsid w:val="006300F4"/>
    <w:rsid w:val="00636479"/>
    <w:rsid w:val="00640C84"/>
    <w:rsid w:val="00650C80"/>
    <w:rsid w:val="00653789"/>
    <w:rsid w:val="00655328"/>
    <w:rsid w:val="00656A0D"/>
    <w:rsid w:val="00657EA0"/>
    <w:rsid w:val="0066253F"/>
    <w:rsid w:val="00666953"/>
    <w:rsid w:val="00677770"/>
    <w:rsid w:val="0068354F"/>
    <w:rsid w:val="006910A6"/>
    <w:rsid w:val="00693E16"/>
    <w:rsid w:val="0069457A"/>
    <w:rsid w:val="0069717B"/>
    <w:rsid w:val="006A7C1A"/>
    <w:rsid w:val="006B5F12"/>
    <w:rsid w:val="006B7871"/>
    <w:rsid w:val="006C5280"/>
    <w:rsid w:val="006E32F6"/>
    <w:rsid w:val="006F4C48"/>
    <w:rsid w:val="006F51B4"/>
    <w:rsid w:val="007048AE"/>
    <w:rsid w:val="00707279"/>
    <w:rsid w:val="007101E2"/>
    <w:rsid w:val="00712D92"/>
    <w:rsid w:val="00713023"/>
    <w:rsid w:val="007150B8"/>
    <w:rsid w:val="00715C29"/>
    <w:rsid w:val="00716777"/>
    <w:rsid w:val="0072135D"/>
    <w:rsid w:val="007350AA"/>
    <w:rsid w:val="007375BA"/>
    <w:rsid w:val="0074030D"/>
    <w:rsid w:val="00742581"/>
    <w:rsid w:val="007439A6"/>
    <w:rsid w:val="00755738"/>
    <w:rsid w:val="007562A3"/>
    <w:rsid w:val="00761E14"/>
    <w:rsid w:val="00762F51"/>
    <w:rsid w:val="00763B59"/>
    <w:rsid w:val="00771AA5"/>
    <w:rsid w:val="00771FD1"/>
    <w:rsid w:val="00773478"/>
    <w:rsid w:val="00773982"/>
    <w:rsid w:val="00781664"/>
    <w:rsid w:val="0078436E"/>
    <w:rsid w:val="00786D2A"/>
    <w:rsid w:val="007921BD"/>
    <w:rsid w:val="00792C2D"/>
    <w:rsid w:val="007932BA"/>
    <w:rsid w:val="007938BA"/>
    <w:rsid w:val="007A4C5A"/>
    <w:rsid w:val="007A59D7"/>
    <w:rsid w:val="007B19B3"/>
    <w:rsid w:val="007B3A5B"/>
    <w:rsid w:val="007B40FE"/>
    <w:rsid w:val="007B4E14"/>
    <w:rsid w:val="007B6BE3"/>
    <w:rsid w:val="007B7659"/>
    <w:rsid w:val="007C4CC9"/>
    <w:rsid w:val="007C5090"/>
    <w:rsid w:val="007C50D6"/>
    <w:rsid w:val="007D4157"/>
    <w:rsid w:val="007E07EC"/>
    <w:rsid w:val="007E12DD"/>
    <w:rsid w:val="007E1D1A"/>
    <w:rsid w:val="007E4A9A"/>
    <w:rsid w:val="007F209B"/>
    <w:rsid w:val="007F4B4D"/>
    <w:rsid w:val="00803D0B"/>
    <w:rsid w:val="00805FE8"/>
    <w:rsid w:val="00806A4B"/>
    <w:rsid w:val="00810528"/>
    <w:rsid w:val="0081714C"/>
    <w:rsid w:val="00821B19"/>
    <w:rsid w:val="0082213F"/>
    <w:rsid w:val="00824869"/>
    <w:rsid w:val="00825890"/>
    <w:rsid w:val="00826AD9"/>
    <w:rsid w:val="00831409"/>
    <w:rsid w:val="008368B1"/>
    <w:rsid w:val="00845DBA"/>
    <w:rsid w:val="008533AE"/>
    <w:rsid w:val="00861519"/>
    <w:rsid w:val="00865003"/>
    <w:rsid w:val="00865E18"/>
    <w:rsid w:val="008722FB"/>
    <w:rsid w:val="00873503"/>
    <w:rsid w:val="0087382F"/>
    <w:rsid w:val="00880926"/>
    <w:rsid w:val="00880B16"/>
    <w:rsid w:val="008842F5"/>
    <w:rsid w:val="00884565"/>
    <w:rsid w:val="00887F8A"/>
    <w:rsid w:val="008918CF"/>
    <w:rsid w:val="00893301"/>
    <w:rsid w:val="00896FAE"/>
    <w:rsid w:val="008A049D"/>
    <w:rsid w:val="008A060A"/>
    <w:rsid w:val="008B38A2"/>
    <w:rsid w:val="008C0706"/>
    <w:rsid w:val="008C511D"/>
    <w:rsid w:val="008C5C9D"/>
    <w:rsid w:val="008C79DE"/>
    <w:rsid w:val="008D31C7"/>
    <w:rsid w:val="008D6D00"/>
    <w:rsid w:val="008E7C92"/>
    <w:rsid w:val="00903996"/>
    <w:rsid w:val="00905B95"/>
    <w:rsid w:val="009063E0"/>
    <w:rsid w:val="00906AC5"/>
    <w:rsid w:val="0090756E"/>
    <w:rsid w:val="00913C83"/>
    <w:rsid w:val="00914D7C"/>
    <w:rsid w:val="00916DBF"/>
    <w:rsid w:val="00917D11"/>
    <w:rsid w:val="0093041C"/>
    <w:rsid w:val="00930937"/>
    <w:rsid w:val="00933504"/>
    <w:rsid w:val="00942221"/>
    <w:rsid w:val="00942F35"/>
    <w:rsid w:val="00944E78"/>
    <w:rsid w:val="009508D8"/>
    <w:rsid w:val="009547FE"/>
    <w:rsid w:val="0095498B"/>
    <w:rsid w:val="009570AB"/>
    <w:rsid w:val="00962D72"/>
    <w:rsid w:val="0096587C"/>
    <w:rsid w:val="009702D1"/>
    <w:rsid w:val="00970EBD"/>
    <w:rsid w:val="0098721F"/>
    <w:rsid w:val="009878F0"/>
    <w:rsid w:val="00987DE1"/>
    <w:rsid w:val="009909C4"/>
    <w:rsid w:val="00993496"/>
    <w:rsid w:val="00993ADD"/>
    <w:rsid w:val="00994C4F"/>
    <w:rsid w:val="009955A7"/>
    <w:rsid w:val="009969AB"/>
    <w:rsid w:val="009A218B"/>
    <w:rsid w:val="009A40D1"/>
    <w:rsid w:val="009A708B"/>
    <w:rsid w:val="009B2D41"/>
    <w:rsid w:val="009B3E68"/>
    <w:rsid w:val="009B3F3C"/>
    <w:rsid w:val="009B429E"/>
    <w:rsid w:val="009C2644"/>
    <w:rsid w:val="009C4F5C"/>
    <w:rsid w:val="009D0B86"/>
    <w:rsid w:val="009D2AA5"/>
    <w:rsid w:val="009D3F4E"/>
    <w:rsid w:val="009D5FB5"/>
    <w:rsid w:val="009E2AB4"/>
    <w:rsid w:val="009E61A2"/>
    <w:rsid w:val="009E6D70"/>
    <w:rsid w:val="009E7303"/>
    <w:rsid w:val="009F0188"/>
    <w:rsid w:val="00A2238B"/>
    <w:rsid w:val="00A2409F"/>
    <w:rsid w:val="00A3275C"/>
    <w:rsid w:val="00A36E21"/>
    <w:rsid w:val="00A37466"/>
    <w:rsid w:val="00A41B31"/>
    <w:rsid w:val="00A4648D"/>
    <w:rsid w:val="00A6388C"/>
    <w:rsid w:val="00A63D5A"/>
    <w:rsid w:val="00A6541D"/>
    <w:rsid w:val="00A745A8"/>
    <w:rsid w:val="00A86443"/>
    <w:rsid w:val="00A9376B"/>
    <w:rsid w:val="00A9440F"/>
    <w:rsid w:val="00AA19F7"/>
    <w:rsid w:val="00AA41B6"/>
    <w:rsid w:val="00AA41C0"/>
    <w:rsid w:val="00AA4F3E"/>
    <w:rsid w:val="00AA5C91"/>
    <w:rsid w:val="00AA6A6D"/>
    <w:rsid w:val="00AB0F7E"/>
    <w:rsid w:val="00AB4E0B"/>
    <w:rsid w:val="00AB6760"/>
    <w:rsid w:val="00AC38D4"/>
    <w:rsid w:val="00AD3E5F"/>
    <w:rsid w:val="00AD5DBE"/>
    <w:rsid w:val="00AD7850"/>
    <w:rsid w:val="00AE1B06"/>
    <w:rsid w:val="00AE2294"/>
    <w:rsid w:val="00AE42A5"/>
    <w:rsid w:val="00AE5D80"/>
    <w:rsid w:val="00AF06EB"/>
    <w:rsid w:val="00AF1CEF"/>
    <w:rsid w:val="00AF3C2E"/>
    <w:rsid w:val="00AF457B"/>
    <w:rsid w:val="00AF7579"/>
    <w:rsid w:val="00B02DDB"/>
    <w:rsid w:val="00B045D7"/>
    <w:rsid w:val="00B06CDF"/>
    <w:rsid w:val="00B0752D"/>
    <w:rsid w:val="00B30843"/>
    <w:rsid w:val="00B34A2C"/>
    <w:rsid w:val="00B34CB1"/>
    <w:rsid w:val="00B354A6"/>
    <w:rsid w:val="00B40592"/>
    <w:rsid w:val="00B45826"/>
    <w:rsid w:val="00B500E7"/>
    <w:rsid w:val="00B5142D"/>
    <w:rsid w:val="00B52817"/>
    <w:rsid w:val="00B54F96"/>
    <w:rsid w:val="00B55E61"/>
    <w:rsid w:val="00B60B10"/>
    <w:rsid w:val="00B615E9"/>
    <w:rsid w:val="00B62C58"/>
    <w:rsid w:val="00B662B6"/>
    <w:rsid w:val="00B6736C"/>
    <w:rsid w:val="00B67406"/>
    <w:rsid w:val="00B75132"/>
    <w:rsid w:val="00B75DE4"/>
    <w:rsid w:val="00B82B77"/>
    <w:rsid w:val="00B84018"/>
    <w:rsid w:val="00B9069D"/>
    <w:rsid w:val="00B965A5"/>
    <w:rsid w:val="00BA02E3"/>
    <w:rsid w:val="00BA2118"/>
    <w:rsid w:val="00BA4186"/>
    <w:rsid w:val="00BA49DB"/>
    <w:rsid w:val="00BB37E5"/>
    <w:rsid w:val="00BB3C6A"/>
    <w:rsid w:val="00BC4C4F"/>
    <w:rsid w:val="00BD5CF6"/>
    <w:rsid w:val="00BE0250"/>
    <w:rsid w:val="00BE30E6"/>
    <w:rsid w:val="00BE5155"/>
    <w:rsid w:val="00BE58C1"/>
    <w:rsid w:val="00BF4384"/>
    <w:rsid w:val="00BF4B23"/>
    <w:rsid w:val="00BF534D"/>
    <w:rsid w:val="00BF7AC8"/>
    <w:rsid w:val="00C07DFF"/>
    <w:rsid w:val="00C104A2"/>
    <w:rsid w:val="00C12505"/>
    <w:rsid w:val="00C13A07"/>
    <w:rsid w:val="00C14936"/>
    <w:rsid w:val="00C15555"/>
    <w:rsid w:val="00C173BE"/>
    <w:rsid w:val="00C179BD"/>
    <w:rsid w:val="00C2536B"/>
    <w:rsid w:val="00C25610"/>
    <w:rsid w:val="00C2740D"/>
    <w:rsid w:val="00C3412D"/>
    <w:rsid w:val="00C35F5B"/>
    <w:rsid w:val="00C375D1"/>
    <w:rsid w:val="00C450E4"/>
    <w:rsid w:val="00C503D6"/>
    <w:rsid w:val="00C52817"/>
    <w:rsid w:val="00C55367"/>
    <w:rsid w:val="00C56353"/>
    <w:rsid w:val="00C56AE2"/>
    <w:rsid w:val="00C65F46"/>
    <w:rsid w:val="00C67A9C"/>
    <w:rsid w:val="00C74A47"/>
    <w:rsid w:val="00C74AC2"/>
    <w:rsid w:val="00C75A5B"/>
    <w:rsid w:val="00C81E4B"/>
    <w:rsid w:val="00C82FE5"/>
    <w:rsid w:val="00C91D9D"/>
    <w:rsid w:val="00C9749D"/>
    <w:rsid w:val="00CA00B7"/>
    <w:rsid w:val="00CA1171"/>
    <w:rsid w:val="00CA464A"/>
    <w:rsid w:val="00CB41A3"/>
    <w:rsid w:val="00CB7B8F"/>
    <w:rsid w:val="00CC4112"/>
    <w:rsid w:val="00CD44EC"/>
    <w:rsid w:val="00CE4BD9"/>
    <w:rsid w:val="00CE4D06"/>
    <w:rsid w:val="00CE5D62"/>
    <w:rsid w:val="00CE6C3D"/>
    <w:rsid w:val="00CE7515"/>
    <w:rsid w:val="00CF0AAC"/>
    <w:rsid w:val="00CF57BB"/>
    <w:rsid w:val="00CF7B66"/>
    <w:rsid w:val="00D05C69"/>
    <w:rsid w:val="00D13605"/>
    <w:rsid w:val="00D207B0"/>
    <w:rsid w:val="00D23D4C"/>
    <w:rsid w:val="00D25DF1"/>
    <w:rsid w:val="00D26212"/>
    <w:rsid w:val="00D27E46"/>
    <w:rsid w:val="00D31C80"/>
    <w:rsid w:val="00D34D0A"/>
    <w:rsid w:val="00D36CE6"/>
    <w:rsid w:val="00D41B17"/>
    <w:rsid w:val="00D43A58"/>
    <w:rsid w:val="00D43AFC"/>
    <w:rsid w:val="00D47208"/>
    <w:rsid w:val="00D474E5"/>
    <w:rsid w:val="00D4799D"/>
    <w:rsid w:val="00D55A55"/>
    <w:rsid w:val="00D55FBC"/>
    <w:rsid w:val="00D566B5"/>
    <w:rsid w:val="00D62AA4"/>
    <w:rsid w:val="00D62AEB"/>
    <w:rsid w:val="00D73AD0"/>
    <w:rsid w:val="00D816E8"/>
    <w:rsid w:val="00D84B17"/>
    <w:rsid w:val="00D90174"/>
    <w:rsid w:val="00D95AB5"/>
    <w:rsid w:val="00D95CF8"/>
    <w:rsid w:val="00DA04DD"/>
    <w:rsid w:val="00DA0CFD"/>
    <w:rsid w:val="00DA24A3"/>
    <w:rsid w:val="00DA6021"/>
    <w:rsid w:val="00DA7E65"/>
    <w:rsid w:val="00DB0F61"/>
    <w:rsid w:val="00DB2B7B"/>
    <w:rsid w:val="00DB2E23"/>
    <w:rsid w:val="00DB36F3"/>
    <w:rsid w:val="00DB4271"/>
    <w:rsid w:val="00DC2C6E"/>
    <w:rsid w:val="00DC32B4"/>
    <w:rsid w:val="00DC36D7"/>
    <w:rsid w:val="00DC49E4"/>
    <w:rsid w:val="00DC4A2F"/>
    <w:rsid w:val="00DC6C3F"/>
    <w:rsid w:val="00DD044B"/>
    <w:rsid w:val="00DD76E4"/>
    <w:rsid w:val="00DE6E32"/>
    <w:rsid w:val="00DF5390"/>
    <w:rsid w:val="00DF763D"/>
    <w:rsid w:val="00E00CEA"/>
    <w:rsid w:val="00E01484"/>
    <w:rsid w:val="00E02290"/>
    <w:rsid w:val="00E070FA"/>
    <w:rsid w:val="00E07939"/>
    <w:rsid w:val="00E119F9"/>
    <w:rsid w:val="00E11A75"/>
    <w:rsid w:val="00E17912"/>
    <w:rsid w:val="00E2062B"/>
    <w:rsid w:val="00E215F1"/>
    <w:rsid w:val="00E21B28"/>
    <w:rsid w:val="00E21E90"/>
    <w:rsid w:val="00E22857"/>
    <w:rsid w:val="00E25DD0"/>
    <w:rsid w:val="00E26951"/>
    <w:rsid w:val="00E26D48"/>
    <w:rsid w:val="00E3164C"/>
    <w:rsid w:val="00E323DF"/>
    <w:rsid w:val="00E33417"/>
    <w:rsid w:val="00E33E3B"/>
    <w:rsid w:val="00E367D4"/>
    <w:rsid w:val="00E424FC"/>
    <w:rsid w:val="00E427FB"/>
    <w:rsid w:val="00E454C0"/>
    <w:rsid w:val="00E570E5"/>
    <w:rsid w:val="00E57C4B"/>
    <w:rsid w:val="00E635D0"/>
    <w:rsid w:val="00E64E02"/>
    <w:rsid w:val="00E67D05"/>
    <w:rsid w:val="00E710FB"/>
    <w:rsid w:val="00E91CF0"/>
    <w:rsid w:val="00E93C62"/>
    <w:rsid w:val="00EA0F10"/>
    <w:rsid w:val="00EB1DA7"/>
    <w:rsid w:val="00EB2A1B"/>
    <w:rsid w:val="00EB5114"/>
    <w:rsid w:val="00EB5424"/>
    <w:rsid w:val="00EC252A"/>
    <w:rsid w:val="00EC3A87"/>
    <w:rsid w:val="00EC6528"/>
    <w:rsid w:val="00ED14ED"/>
    <w:rsid w:val="00ED316E"/>
    <w:rsid w:val="00ED5112"/>
    <w:rsid w:val="00ED6765"/>
    <w:rsid w:val="00EE11A6"/>
    <w:rsid w:val="00EE15F2"/>
    <w:rsid w:val="00EE29E0"/>
    <w:rsid w:val="00EF0A06"/>
    <w:rsid w:val="00EF3EFD"/>
    <w:rsid w:val="00EF5E3B"/>
    <w:rsid w:val="00EF721C"/>
    <w:rsid w:val="00F0002B"/>
    <w:rsid w:val="00F006EB"/>
    <w:rsid w:val="00F00A35"/>
    <w:rsid w:val="00F02CD1"/>
    <w:rsid w:val="00F0419D"/>
    <w:rsid w:val="00F04AA9"/>
    <w:rsid w:val="00F077A6"/>
    <w:rsid w:val="00F07FB7"/>
    <w:rsid w:val="00F10D92"/>
    <w:rsid w:val="00F12F0C"/>
    <w:rsid w:val="00F1622E"/>
    <w:rsid w:val="00F31421"/>
    <w:rsid w:val="00F319E7"/>
    <w:rsid w:val="00F31B92"/>
    <w:rsid w:val="00F37095"/>
    <w:rsid w:val="00F44709"/>
    <w:rsid w:val="00F44E90"/>
    <w:rsid w:val="00F5195A"/>
    <w:rsid w:val="00F5397F"/>
    <w:rsid w:val="00F616A5"/>
    <w:rsid w:val="00F67296"/>
    <w:rsid w:val="00F756A4"/>
    <w:rsid w:val="00F757C8"/>
    <w:rsid w:val="00F86AC0"/>
    <w:rsid w:val="00F87AD2"/>
    <w:rsid w:val="00F94873"/>
    <w:rsid w:val="00FA60A4"/>
    <w:rsid w:val="00FB4E2E"/>
    <w:rsid w:val="00FB7C7C"/>
    <w:rsid w:val="00FC0EAD"/>
    <w:rsid w:val="00FC26E8"/>
    <w:rsid w:val="00FD04AB"/>
    <w:rsid w:val="00FD090C"/>
    <w:rsid w:val="00FD1F7C"/>
    <w:rsid w:val="00FD3F50"/>
    <w:rsid w:val="00FD4450"/>
    <w:rsid w:val="00FD5D01"/>
    <w:rsid w:val="00FD7712"/>
    <w:rsid w:val="00FE0E20"/>
    <w:rsid w:val="00FF2277"/>
    <w:rsid w:val="00FF3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53D6B8"/>
  <w15:chartTrackingRefBased/>
  <w15:docId w15:val="{3D8386B5-CA98-4678-AEC3-2A0762D67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EastAsia" w:eastAsiaTheme="minorEastAsia" w:hAnsiTheme="minorHAnsi" w:cstheme="minorBidi"/>
        <w:kern w:val="2"/>
        <w:sz w:val="22"/>
        <w:szCs w:val="24"/>
        <w:lang w:val="en-US" w:eastAsia="ko-KR" w:bidi="ar-SA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66953"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EC252A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EC252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EC252A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EC252A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EC252A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EC252A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EC252A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EC252A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EC252A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EC252A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sid w:val="00EC252A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Char">
    <w:name w:val="제목 3 Char"/>
    <w:basedOn w:val="a0"/>
    <w:link w:val="3"/>
    <w:uiPriority w:val="9"/>
    <w:semiHidden/>
    <w:rsid w:val="00EC252A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Char">
    <w:name w:val="제목 4 Char"/>
    <w:basedOn w:val="a0"/>
    <w:link w:val="4"/>
    <w:uiPriority w:val="9"/>
    <w:semiHidden/>
    <w:rsid w:val="00EC252A"/>
    <w:rPr>
      <w:rFonts w:asciiTheme="majorHAnsi" w:eastAsiaTheme="majorEastAsia" w:hAnsiTheme="majorHAnsi" w:cstheme="majorBidi"/>
      <w:color w:val="000000" w:themeColor="text1"/>
    </w:rPr>
  </w:style>
  <w:style w:type="character" w:customStyle="1" w:styleId="5Char">
    <w:name w:val="제목 5 Char"/>
    <w:basedOn w:val="a0"/>
    <w:link w:val="5"/>
    <w:uiPriority w:val="9"/>
    <w:semiHidden/>
    <w:rsid w:val="00EC252A"/>
    <w:rPr>
      <w:rFonts w:asciiTheme="majorHAnsi" w:eastAsiaTheme="majorEastAsia" w:hAnsiTheme="majorHAnsi" w:cstheme="majorBidi"/>
      <w:color w:val="000000" w:themeColor="text1"/>
    </w:rPr>
  </w:style>
  <w:style w:type="character" w:customStyle="1" w:styleId="6Char">
    <w:name w:val="제목 6 Char"/>
    <w:basedOn w:val="a0"/>
    <w:link w:val="6"/>
    <w:uiPriority w:val="9"/>
    <w:semiHidden/>
    <w:rsid w:val="00EC252A"/>
    <w:rPr>
      <w:rFonts w:asciiTheme="majorHAnsi" w:eastAsiaTheme="majorEastAsia" w:hAnsiTheme="majorHAnsi" w:cstheme="majorBidi"/>
      <w:color w:val="000000" w:themeColor="text1"/>
    </w:rPr>
  </w:style>
  <w:style w:type="character" w:customStyle="1" w:styleId="7Char">
    <w:name w:val="제목 7 Char"/>
    <w:basedOn w:val="a0"/>
    <w:link w:val="7"/>
    <w:uiPriority w:val="9"/>
    <w:semiHidden/>
    <w:rsid w:val="00EC252A"/>
    <w:rPr>
      <w:rFonts w:asciiTheme="majorHAnsi" w:eastAsiaTheme="majorEastAsia" w:hAnsiTheme="majorHAnsi" w:cstheme="majorBidi"/>
      <w:color w:val="000000" w:themeColor="text1"/>
    </w:rPr>
  </w:style>
  <w:style w:type="character" w:customStyle="1" w:styleId="8Char">
    <w:name w:val="제목 8 Char"/>
    <w:basedOn w:val="a0"/>
    <w:link w:val="8"/>
    <w:uiPriority w:val="9"/>
    <w:semiHidden/>
    <w:rsid w:val="00EC252A"/>
    <w:rPr>
      <w:rFonts w:asciiTheme="majorHAnsi" w:eastAsiaTheme="majorEastAsia" w:hAnsiTheme="majorHAnsi" w:cstheme="majorBidi"/>
      <w:color w:val="000000" w:themeColor="text1"/>
    </w:rPr>
  </w:style>
  <w:style w:type="character" w:customStyle="1" w:styleId="9Char">
    <w:name w:val="제목 9 Char"/>
    <w:basedOn w:val="a0"/>
    <w:link w:val="9"/>
    <w:uiPriority w:val="9"/>
    <w:semiHidden/>
    <w:rsid w:val="00EC252A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Char"/>
    <w:uiPriority w:val="10"/>
    <w:qFormat/>
    <w:rsid w:val="00EC252A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제목 Char"/>
    <w:basedOn w:val="a0"/>
    <w:link w:val="a3"/>
    <w:uiPriority w:val="10"/>
    <w:rsid w:val="00EC252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EC252A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부제 Char"/>
    <w:basedOn w:val="a0"/>
    <w:link w:val="a4"/>
    <w:uiPriority w:val="11"/>
    <w:rsid w:val="00EC252A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EC252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인용 Char"/>
    <w:basedOn w:val="a0"/>
    <w:link w:val="a5"/>
    <w:uiPriority w:val="29"/>
    <w:rsid w:val="00EC252A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EC252A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EC252A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EC252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강한 인용 Char"/>
    <w:basedOn w:val="a0"/>
    <w:link w:val="a8"/>
    <w:uiPriority w:val="30"/>
    <w:rsid w:val="00EC252A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EC252A"/>
    <w:rPr>
      <w:b/>
      <w:bCs/>
      <w:smallCaps/>
      <w:color w:val="0F4761" w:themeColor="accent1" w:themeShade="BF"/>
      <w:spacing w:val="5"/>
    </w:rPr>
  </w:style>
  <w:style w:type="paragraph" w:styleId="aa">
    <w:name w:val="Normal (Web)"/>
    <w:basedOn w:val="a"/>
    <w:uiPriority w:val="99"/>
    <w:unhideWhenUsed/>
    <w:rsid w:val="00FD090C"/>
    <w:pPr>
      <w:widowControl/>
      <w:wordWrap/>
      <w:autoSpaceDE/>
      <w:autoSpaceDN/>
      <w:spacing w:before="100" w:beforeAutospacing="1" w:after="100" w:afterAutospacing="1"/>
    </w:pPr>
    <w:rPr>
      <w:rFonts w:ascii="굴림" w:eastAsia="굴림" w:hAnsi="굴림" w:cs="굴림"/>
      <w:kern w:val="0"/>
      <w:sz w:val="24"/>
      <w14:ligatures w14:val="none"/>
    </w:rPr>
  </w:style>
  <w:style w:type="paragraph" w:styleId="ab">
    <w:name w:val="header"/>
    <w:basedOn w:val="a"/>
    <w:link w:val="Char3"/>
    <w:uiPriority w:val="99"/>
    <w:unhideWhenUsed/>
    <w:rsid w:val="00707279"/>
    <w:pPr>
      <w:tabs>
        <w:tab w:val="center" w:pos="4513"/>
        <w:tab w:val="right" w:pos="9026"/>
      </w:tabs>
      <w:snapToGrid w:val="0"/>
    </w:pPr>
  </w:style>
  <w:style w:type="character" w:customStyle="1" w:styleId="Char3">
    <w:name w:val="머리글 Char"/>
    <w:basedOn w:val="a0"/>
    <w:link w:val="ab"/>
    <w:uiPriority w:val="99"/>
    <w:rsid w:val="00707279"/>
  </w:style>
  <w:style w:type="paragraph" w:styleId="ac">
    <w:name w:val="footer"/>
    <w:basedOn w:val="a"/>
    <w:link w:val="Char4"/>
    <w:uiPriority w:val="99"/>
    <w:unhideWhenUsed/>
    <w:rsid w:val="00707279"/>
    <w:pPr>
      <w:tabs>
        <w:tab w:val="center" w:pos="4513"/>
        <w:tab w:val="right" w:pos="9026"/>
      </w:tabs>
      <w:snapToGrid w:val="0"/>
    </w:pPr>
  </w:style>
  <w:style w:type="character" w:customStyle="1" w:styleId="Char4">
    <w:name w:val="바닥글 Char"/>
    <w:basedOn w:val="a0"/>
    <w:link w:val="ac"/>
    <w:uiPriority w:val="99"/>
    <w:rsid w:val="00707279"/>
  </w:style>
  <w:style w:type="paragraph" w:customStyle="1" w:styleId="TAMainText">
    <w:name w:val="TA_Main_Text"/>
    <w:basedOn w:val="a"/>
    <w:rsid w:val="009D5FB5"/>
    <w:pPr>
      <w:widowControl/>
      <w:wordWrap/>
      <w:autoSpaceDE/>
      <w:autoSpaceDN/>
      <w:spacing w:after="0" w:line="480" w:lineRule="auto"/>
      <w:ind w:firstLine="202"/>
      <w:jc w:val="both"/>
    </w:pPr>
    <w:rPr>
      <w:rFonts w:ascii="Times" w:eastAsia="맑은 고딕" w:hAnsi="Times" w:cs="Times New Roman"/>
      <w:kern w:val="0"/>
      <w:sz w:val="24"/>
      <w:szCs w:val="20"/>
      <w:lang w:eastAsia="en-US"/>
      <w14:ligatures w14:val="none"/>
    </w:rPr>
  </w:style>
  <w:style w:type="paragraph" w:customStyle="1" w:styleId="TableParagraph">
    <w:name w:val="Table Paragraph"/>
    <w:basedOn w:val="a"/>
    <w:uiPriority w:val="1"/>
    <w:qFormat/>
    <w:rsid w:val="009D5FB5"/>
    <w:pPr>
      <w:wordWrap/>
      <w:spacing w:after="0"/>
    </w:pPr>
    <w:rPr>
      <w:rFonts w:ascii="Arial" w:eastAsia="Arial" w:hAnsi="Arial" w:cs="Arial"/>
      <w:kern w:val="0"/>
      <w:szCs w:val="22"/>
      <w:lang w:eastAsia="en-US"/>
      <w14:ligatures w14:val="none"/>
    </w:rPr>
  </w:style>
  <w:style w:type="table" w:styleId="ad">
    <w:name w:val="Table Grid"/>
    <w:basedOn w:val="a1"/>
    <w:uiPriority w:val="39"/>
    <w:rsid w:val="00BA49DB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basedOn w:val="a0"/>
    <w:uiPriority w:val="99"/>
    <w:unhideWhenUsed/>
    <w:rsid w:val="00DA6021"/>
    <w:rPr>
      <w:color w:val="467886" w:themeColor="hyperlink"/>
      <w:u w:val="single"/>
    </w:rPr>
  </w:style>
  <w:style w:type="character" w:customStyle="1" w:styleId="10">
    <w:name w:val="확인되지 않은 멘션1"/>
    <w:basedOn w:val="a0"/>
    <w:uiPriority w:val="99"/>
    <w:semiHidden/>
    <w:unhideWhenUsed/>
    <w:rsid w:val="00DA6021"/>
    <w:rPr>
      <w:color w:val="605E5C"/>
      <w:shd w:val="clear" w:color="auto" w:fill="E1DFDD"/>
    </w:rPr>
  </w:style>
  <w:style w:type="character" w:customStyle="1" w:styleId="vlist-s">
    <w:name w:val="vlist-s"/>
    <w:basedOn w:val="a0"/>
    <w:rsid w:val="00653789"/>
  </w:style>
  <w:style w:type="character" w:customStyle="1" w:styleId="mrel">
    <w:name w:val="mrel"/>
    <w:basedOn w:val="a0"/>
    <w:rsid w:val="00653789"/>
  </w:style>
  <w:style w:type="character" w:styleId="af">
    <w:name w:val="annotation reference"/>
    <w:basedOn w:val="a0"/>
    <w:uiPriority w:val="99"/>
    <w:unhideWhenUsed/>
    <w:rsid w:val="0096587C"/>
    <w:rPr>
      <w:sz w:val="18"/>
      <w:szCs w:val="18"/>
    </w:rPr>
  </w:style>
  <w:style w:type="paragraph" w:styleId="af0">
    <w:name w:val="annotation text"/>
    <w:basedOn w:val="a"/>
    <w:link w:val="Char5"/>
    <w:uiPriority w:val="99"/>
    <w:unhideWhenUsed/>
    <w:rsid w:val="002330D8"/>
    <w:rPr>
      <w:rFonts w:ascii="Times New Roman" w:hAnsi="Times New Roman"/>
    </w:rPr>
  </w:style>
  <w:style w:type="character" w:customStyle="1" w:styleId="Char5">
    <w:name w:val="메모 텍스트 Char"/>
    <w:basedOn w:val="a0"/>
    <w:link w:val="af0"/>
    <w:uiPriority w:val="99"/>
    <w:rsid w:val="002330D8"/>
    <w:rPr>
      <w:rFonts w:ascii="Times New Roman" w:hAnsi="Times New Roman"/>
    </w:rPr>
  </w:style>
  <w:style w:type="paragraph" w:styleId="af1">
    <w:name w:val="annotation subject"/>
    <w:basedOn w:val="af0"/>
    <w:next w:val="af0"/>
    <w:link w:val="Char6"/>
    <w:uiPriority w:val="99"/>
    <w:semiHidden/>
    <w:unhideWhenUsed/>
    <w:rsid w:val="0096587C"/>
    <w:rPr>
      <w:b/>
      <w:bCs/>
    </w:rPr>
  </w:style>
  <w:style w:type="character" w:customStyle="1" w:styleId="Char6">
    <w:name w:val="메모 주제 Char"/>
    <w:basedOn w:val="Char5"/>
    <w:link w:val="af1"/>
    <w:uiPriority w:val="99"/>
    <w:semiHidden/>
    <w:rsid w:val="0096587C"/>
    <w:rPr>
      <w:rFonts w:ascii="Times New Roman" w:hAnsi="Times New Roman"/>
      <w:b/>
      <w:bCs/>
    </w:rPr>
  </w:style>
  <w:style w:type="character" w:customStyle="1" w:styleId="mord">
    <w:name w:val="mord"/>
    <w:basedOn w:val="a0"/>
    <w:rsid w:val="00A3275C"/>
  </w:style>
  <w:style w:type="character" w:styleId="af2">
    <w:name w:val="Placeholder Text"/>
    <w:basedOn w:val="a0"/>
    <w:uiPriority w:val="99"/>
    <w:semiHidden/>
    <w:rsid w:val="00865003"/>
    <w:rPr>
      <w:color w:val="666666"/>
    </w:rPr>
  </w:style>
  <w:style w:type="character" w:customStyle="1" w:styleId="mopen">
    <w:name w:val="mopen"/>
    <w:basedOn w:val="a0"/>
    <w:rsid w:val="0024721B"/>
  </w:style>
  <w:style w:type="character" w:customStyle="1" w:styleId="mclose">
    <w:name w:val="mclose"/>
    <w:basedOn w:val="a0"/>
    <w:rsid w:val="0024721B"/>
  </w:style>
  <w:style w:type="character" w:customStyle="1" w:styleId="mspace">
    <w:name w:val="mspace"/>
    <w:basedOn w:val="a0"/>
    <w:rsid w:val="0024721B"/>
  </w:style>
  <w:style w:type="character" w:customStyle="1" w:styleId="delimsizing">
    <w:name w:val="delimsizing"/>
    <w:basedOn w:val="a0"/>
    <w:rsid w:val="0024721B"/>
  </w:style>
  <w:style w:type="character" w:customStyle="1" w:styleId="mpunct">
    <w:name w:val="mpunct"/>
    <w:basedOn w:val="a0"/>
    <w:rsid w:val="0024721B"/>
  </w:style>
  <w:style w:type="character" w:customStyle="1" w:styleId="minner">
    <w:name w:val="minner"/>
    <w:basedOn w:val="a0"/>
    <w:rsid w:val="0024721B"/>
  </w:style>
  <w:style w:type="character" w:customStyle="1" w:styleId="mop">
    <w:name w:val="mop"/>
    <w:basedOn w:val="a0"/>
    <w:rsid w:val="0024721B"/>
  </w:style>
  <w:style w:type="character" w:styleId="af3">
    <w:name w:val="FollowedHyperlink"/>
    <w:basedOn w:val="a0"/>
    <w:uiPriority w:val="99"/>
    <w:semiHidden/>
    <w:unhideWhenUsed/>
    <w:rsid w:val="00FC0EAD"/>
    <w:rPr>
      <w:color w:val="96607D" w:themeColor="followedHyperlink"/>
      <w:u w:val="single"/>
    </w:rPr>
  </w:style>
  <w:style w:type="paragraph" w:styleId="af4">
    <w:name w:val="Balloon Text"/>
    <w:basedOn w:val="a"/>
    <w:link w:val="Char7"/>
    <w:uiPriority w:val="99"/>
    <w:semiHidden/>
    <w:unhideWhenUsed/>
    <w:rsid w:val="003D5478"/>
    <w:pPr>
      <w:spacing w:after="0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7">
    <w:name w:val="풍선 도움말 텍스트 Char"/>
    <w:basedOn w:val="a0"/>
    <w:link w:val="af4"/>
    <w:uiPriority w:val="99"/>
    <w:semiHidden/>
    <w:rsid w:val="003D5478"/>
    <w:rPr>
      <w:rFonts w:asciiTheme="majorHAnsi" w:eastAsiaTheme="majorEastAsia" w:hAnsiTheme="majorHAnsi" w:cstheme="majorBidi"/>
      <w:sz w:val="18"/>
      <w:szCs w:val="18"/>
    </w:rPr>
  </w:style>
  <w:style w:type="character" w:styleId="af5">
    <w:name w:val="Unresolved Mention"/>
    <w:basedOn w:val="a0"/>
    <w:uiPriority w:val="99"/>
    <w:semiHidden/>
    <w:unhideWhenUsed/>
    <w:rsid w:val="00F616A5"/>
    <w:rPr>
      <w:color w:val="605E5C"/>
      <w:shd w:val="clear" w:color="auto" w:fill="E1DFDD"/>
    </w:rPr>
  </w:style>
  <w:style w:type="paragraph" w:styleId="af6">
    <w:name w:val="Revision"/>
    <w:hidden/>
    <w:uiPriority w:val="99"/>
    <w:semiHidden/>
    <w:rsid w:val="00AF3C2E"/>
    <w:pPr>
      <w:spacing w:after="0"/>
    </w:pPr>
  </w:style>
  <w:style w:type="paragraph" w:customStyle="1" w:styleId="msonormal0">
    <w:name w:val="msonormal"/>
    <w:basedOn w:val="a"/>
    <w:rsid w:val="00DD044B"/>
    <w:pPr>
      <w:widowControl/>
      <w:wordWrap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lang w:eastAsia="en-US"/>
      <w14:ligatures w14:val="none"/>
    </w:rPr>
  </w:style>
  <w:style w:type="character" w:customStyle="1" w:styleId="headingtext">
    <w:name w:val="heading_text"/>
    <w:basedOn w:val="a0"/>
    <w:rsid w:val="00DD044B"/>
  </w:style>
  <w:style w:type="character" w:customStyle="1" w:styleId="merops-change-d">
    <w:name w:val="merops-change-d"/>
    <w:basedOn w:val="a0"/>
    <w:rsid w:val="00DD044B"/>
  </w:style>
  <w:style w:type="paragraph" w:customStyle="1" w:styleId="reference">
    <w:name w:val="reference"/>
    <w:basedOn w:val="a"/>
    <w:rsid w:val="00DD044B"/>
    <w:pPr>
      <w:widowControl/>
      <w:wordWrap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lang w:eastAsia="en-US"/>
      <w14:ligatures w14:val="none"/>
    </w:rPr>
  </w:style>
  <w:style w:type="character" w:customStyle="1" w:styleId="meropslabel">
    <w:name w:val="meropslabel"/>
    <w:basedOn w:val="a0"/>
    <w:rsid w:val="00DD044B"/>
  </w:style>
  <w:style w:type="character" w:customStyle="1" w:styleId="label">
    <w:name w:val="label"/>
    <w:basedOn w:val="a0"/>
    <w:rsid w:val="00DD044B"/>
  </w:style>
  <w:style w:type="character" w:customStyle="1" w:styleId="nameperson">
    <w:name w:val="name_person"/>
    <w:basedOn w:val="a0"/>
    <w:rsid w:val="00DD044B"/>
  </w:style>
  <w:style w:type="character" w:customStyle="1" w:styleId="familyname">
    <w:name w:val="family_name"/>
    <w:basedOn w:val="a0"/>
    <w:rsid w:val="00DD044B"/>
  </w:style>
  <w:style w:type="character" w:customStyle="1" w:styleId="givenname">
    <w:name w:val="given_name"/>
    <w:basedOn w:val="a0"/>
    <w:rsid w:val="00DD044B"/>
  </w:style>
  <w:style w:type="character" w:customStyle="1" w:styleId="articletitle">
    <w:name w:val="article_title"/>
    <w:basedOn w:val="a0"/>
    <w:rsid w:val="00DD044B"/>
  </w:style>
  <w:style w:type="character" w:customStyle="1" w:styleId="source">
    <w:name w:val="source"/>
    <w:basedOn w:val="a0"/>
    <w:rsid w:val="00DD044B"/>
  </w:style>
  <w:style w:type="character" w:customStyle="1" w:styleId="journaltitle">
    <w:name w:val="journal_title"/>
    <w:basedOn w:val="a0"/>
    <w:rsid w:val="00DD044B"/>
  </w:style>
  <w:style w:type="character" w:customStyle="1" w:styleId="volumenumber">
    <w:name w:val="volume_number"/>
    <w:basedOn w:val="a0"/>
    <w:rsid w:val="00DD044B"/>
  </w:style>
  <w:style w:type="character" w:customStyle="1" w:styleId="pagenumbers">
    <w:name w:val="page_numbers"/>
    <w:basedOn w:val="a0"/>
    <w:rsid w:val="00DD044B"/>
  </w:style>
  <w:style w:type="character" w:customStyle="1" w:styleId="year">
    <w:name w:val="year"/>
    <w:basedOn w:val="a0"/>
    <w:rsid w:val="00DD044B"/>
  </w:style>
  <w:style w:type="character" w:customStyle="1" w:styleId="miscellaneous">
    <w:name w:val="miscellaneous"/>
    <w:basedOn w:val="a0"/>
    <w:rsid w:val="00DD044B"/>
  </w:style>
  <w:style w:type="character" w:customStyle="1" w:styleId="11">
    <w:name w:val="하이퍼링크1"/>
    <w:basedOn w:val="a0"/>
    <w:rsid w:val="00DD044B"/>
  </w:style>
  <w:style w:type="character" w:customStyle="1" w:styleId="crsdel">
    <w:name w:val="crs_del"/>
    <w:basedOn w:val="a0"/>
    <w:rsid w:val="00DD044B"/>
  </w:style>
  <w:style w:type="character" w:customStyle="1" w:styleId="crdel">
    <w:name w:val="cr_del"/>
    <w:basedOn w:val="a0"/>
    <w:rsid w:val="00DD044B"/>
  </w:style>
  <w:style w:type="character" w:customStyle="1" w:styleId="crs">
    <w:name w:val="crs"/>
    <w:basedOn w:val="a0"/>
    <w:rsid w:val="00DD044B"/>
  </w:style>
  <w:style w:type="character" w:customStyle="1" w:styleId="revert">
    <w:name w:val="revert"/>
    <w:basedOn w:val="a0"/>
    <w:rsid w:val="00DD044B"/>
  </w:style>
  <w:style w:type="character" w:customStyle="1" w:styleId="accept">
    <w:name w:val="accept"/>
    <w:basedOn w:val="a0"/>
    <w:rsid w:val="00DD044B"/>
  </w:style>
  <w:style w:type="character" w:customStyle="1" w:styleId="bad">
    <w:name w:val="bad"/>
    <w:basedOn w:val="a0"/>
    <w:rsid w:val="00DD044B"/>
  </w:style>
  <w:style w:type="character" w:customStyle="1" w:styleId="delete">
    <w:name w:val="delete"/>
    <w:basedOn w:val="a0"/>
    <w:rsid w:val="00DD044B"/>
  </w:style>
  <w:style w:type="character" w:customStyle="1" w:styleId="empty-comment">
    <w:name w:val="empty-comment"/>
    <w:basedOn w:val="a0"/>
    <w:rsid w:val="00DD044B"/>
  </w:style>
  <w:style w:type="paragraph" w:styleId="af7">
    <w:name w:val="footnote text"/>
    <w:basedOn w:val="a"/>
    <w:link w:val="Char8"/>
    <w:uiPriority w:val="99"/>
    <w:semiHidden/>
    <w:unhideWhenUsed/>
    <w:rsid w:val="00086B4A"/>
    <w:pPr>
      <w:snapToGrid w:val="0"/>
    </w:pPr>
  </w:style>
  <w:style w:type="character" w:customStyle="1" w:styleId="Char8">
    <w:name w:val="각주 텍스트 Char"/>
    <w:basedOn w:val="a0"/>
    <w:link w:val="af7"/>
    <w:uiPriority w:val="99"/>
    <w:semiHidden/>
    <w:rsid w:val="00086B4A"/>
  </w:style>
  <w:style w:type="character" w:styleId="af8">
    <w:name w:val="footnote reference"/>
    <w:basedOn w:val="a0"/>
    <w:uiPriority w:val="99"/>
    <w:semiHidden/>
    <w:unhideWhenUsed/>
    <w:rsid w:val="00086B4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A21091-2C77-4CEB-BA13-F548AA510C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19</Pages>
  <Words>1664</Words>
  <Characters>10218</Characters>
  <Application>Microsoft Office Word</Application>
  <DocSecurity>0</DocSecurity>
  <Lines>425</Lines>
  <Paragraphs>312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시소연</dc:creator>
  <cp:lastModifiedBy>윤다미</cp:lastModifiedBy>
  <cp:revision>5</cp:revision>
  <dcterms:created xsi:type="dcterms:W3CDTF">2025-12-03T06:47:00Z</dcterms:created>
  <dcterms:modified xsi:type="dcterms:W3CDTF">2025-12-03T07:25:00Z</dcterms:modified>
</cp:coreProperties>
</file>