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19497" w14:textId="77777777" w:rsidR="00061821" w:rsidRPr="00061821" w:rsidRDefault="00061821" w:rsidP="00061821">
      <w:pPr>
        <w:rPr>
          <w:b/>
          <w:bCs/>
          <w:lang w:val="en-US"/>
        </w:rPr>
      </w:pPr>
      <w:r w:rsidRPr="00061821">
        <w:rPr>
          <w:b/>
          <w:bCs/>
          <w:lang w:val="en-US"/>
        </w:rPr>
        <w:t>Appendix A: Survey Instrument and Variable Mapping</w:t>
      </w:r>
    </w:p>
    <w:p w14:paraId="566E1542" w14:textId="77777777" w:rsidR="00061821" w:rsidRPr="00061821" w:rsidRDefault="00061821" w:rsidP="00061821">
      <w:pPr>
        <w:rPr>
          <w:lang w:val="en-GB"/>
        </w:rPr>
      </w:pPr>
      <w:r w:rsidRPr="00061821">
        <w:rPr>
          <w:lang w:val="en-GB"/>
        </w:rPr>
        <w:t xml:space="preserve">This appendix </w:t>
      </w:r>
      <w:bookmarkStart w:id="0" w:name="_Int_9vabNSLF"/>
      <w:r w:rsidRPr="00061821">
        <w:rPr>
          <w:lang w:val="en-GB"/>
        </w:rPr>
        <w:t>demonstrates</w:t>
      </w:r>
      <w:bookmarkEnd w:id="0"/>
      <w:r w:rsidRPr="00061821">
        <w:rPr>
          <w:lang w:val="en-GB"/>
        </w:rPr>
        <w:t xml:space="preserve"> how each survey item maps onto the conceptual model and analytic framework, ensuring methodological transparency.</w:t>
      </w:r>
    </w:p>
    <w:tbl>
      <w:tblPr>
        <w:tblStyle w:val="TableGrid"/>
        <w:tblW w:w="9267" w:type="dxa"/>
        <w:tblLook w:val="04A0" w:firstRow="1" w:lastRow="0" w:firstColumn="1" w:lastColumn="0" w:noHBand="0" w:noVBand="1"/>
      </w:tblPr>
      <w:tblGrid>
        <w:gridCol w:w="4200"/>
        <w:gridCol w:w="1821"/>
        <w:gridCol w:w="1585"/>
        <w:gridCol w:w="1661"/>
      </w:tblGrid>
      <w:tr w:rsidR="00061821" w:rsidRPr="00061821" w14:paraId="418C3088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26BDA" w14:textId="77777777" w:rsidR="00061821" w:rsidRPr="00061821" w:rsidRDefault="00061821" w:rsidP="0006182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061821">
              <w:rPr>
                <w:b/>
                <w:bCs/>
                <w:lang w:val="en-GB"/>
              </w:rPr>
              <w:t>Survey Item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07319" w14:textId="77777777" w:rsidR="00061821" w:rsidRPr="00061821" w:rsidRDefault="00061821" w:rsidP="0006182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061821">
              <w:rPr>
                <w:b/>
                <w:bCs/>
                <w:lang w:val="en-GB"/>
              </w:rPr>
              <w:t>Construct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C44F3" w14:textId="77777777" w:rsidR="00061821" w:rsidRPr="00061821" w:rsidRDefault="00061821" w:rsidP="0006182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061821">
              <w:rPr>
                <w:b/>
                <w:bCs/>
                <w:lang w:val="en-GB"/>
              </w:rPr>
              <w:t>Variable Name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DE0F7" w14:textId="77777777" w:rsidR="00061821" w:rsidRPr="00061821" w:rsidRDefault="00061821" w:rsidP="0006182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061821">
              <w:rPr>
                <w:b/>
                <w:bCs/>
                <w:lang w:val="en-GB"/>
              </w:rPr>
              <w:t>Model Role</w:t>
            </w:r>
          </w:p>
        </w:tc>
      </w:tr>
      <w:tr w:rsidR="00061821" w:rsidRPr="00061821" w14:paraId="3F22B373" w14:textId="77777777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B237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Q1. How often do you use AI tools for study?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7B588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AI Usage 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FC2D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AIU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5EEB0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β₁</w:t>
            </w:r>
          </w:p>
        </w:tc>
      </w:tr>
      <w:tr w:rsidR="00061821" w:rsidRPr="00061821" w14:paraId="2563A2A8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10A1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Q2. To what extent do you rely on AI for understanding course content?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BFC4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Academic AI Reliance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E7C6D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AAR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81A3E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β₂</w:t>
            </w:r>
          </w:p>
        </w:tc>
      </w:tr>
      <w:tr w:rsidR="00061821" w:rsidRPr="00061821" w14:paraId="4195980A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C13F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Q3. How confident are you in navigating digital tools including VLEs?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9342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Digital Literacy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3311C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FA264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β₃</w:t>
            </w:r>
          </w:p>
        </w:tc>
      </w:tr>
      <w:tr w:rsidR="00061821" w:rsidRPr="00061821" w14:paraId="19E978F1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69CF0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Q4. How often do you log in to Moodle?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F6CD7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Moodle Engagement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F6327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MDE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B89FD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Dependent Variable</w:t>
            </w:r>
          </w:p>
        </w:tc>
      </w:tr>
      <w:tr w:rsidR="00061821" w:rsidRPr="00061821" w14:paraId="6136495D" w14:textId="77777777">
        <w:trPr>
          <w:trHeight w:val="8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17AB6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 xml:space="preserve">Q5. Which Moodle resources do you </w:t>
            </w:r>
            <w:bookmarkStart w:id="1" w:name="_Int_VqxmpGG8"/>
            <w:r w:rsidRPr="00061821">
              <w:rPr>
                <w:lang w:val="en-GB"/>
              </w:rPr>
              <w:t>regularly use</w:t>
            </w:r>
            <w:bookmarkEnd w:id="1"/>
            <w:r w:rsidRPr="00061821">
              <w:rPr>
                <w:lang w:val="en-GB"/>
              </w:rPr>
              <w:t xml:space="preserve"> (readings, quizzes, forums, etc.)?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D64B1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Moodle Resource 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CCC91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MDE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0B0AA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Dependent Variable</w:t>
            </w:r>
          </w:p>
        </w:tc>
      </w:tr>
      <w:tr w:rsidR="00061821" w:rsidRPr="00061821" w14:paraId="2489D93B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96C4B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Q6. Does AI reduce your need to use Moodle for learning tasks?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C6E95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Disruption Perception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B355B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DISC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A94C3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β₅</w:t>
            </w:r>
          </w:p>
        </w:tc>
      </w:tr>
      <w:tr w:rsidR="00061821" w:rsidRPr="00061821" w14:paraId="135AA532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F757D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Q7. What is your current level of study or teaching?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B1A13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Academic Level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40055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LVL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5D8C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β₄</w:t>
            </w:r>
          </w:p>
        </w:tc>
      </w:tr>
      <w:tr w:rsidR="00061821" w:rsidRPr="00061821" w14:paraId="3EAB8A5D" w14:textId="77777777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020C5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Q8. What subject area best describes your course/teaching?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5E27C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Discipline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E7C60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DISC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633BC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β₅</w:t>
            </w:r>
          </w:p>
        </w:tc>
      </w:tr>
      <w:tr w:rsidR="00061821" w:rsidRPr="00061821" w14:paraId="37D5A6DF" w14:textId="77777777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EE2C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 xml:space="preserve">Q9. What concerns do you have </w:t>
            </w:r>
            <w:bookmarkStart w:id="2" w:name="_Int_wPkfahqb"/>
            <w:r w:rsidRPr="00061821">
              <w:rPr>
                <w:lang w:val="en-GB"/>
              </w:rPr>
              <w:t>regarding</w:t>
            </w:r>
            <w:bookmarkEnd w:id="2"/>
            <w:r w:rsidRPr="00061821">
              <w:rPr>
                <w:lang w:val="en-GB"/>
              </w:rPr>
              <w:t xml:space="preserve"> the ethical use of AI?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8E666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Ethics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BBDC9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Qualitative Theme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C7C9E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—</w:t>
            </w:r>
          </w:p>
        </w:tc>
      </w:tr>
      <w:tr w:rsidR="00061821" w:rsidRPr="00061821" w14:paraId="0F5489F8" w14:textId="77777777">
        <w:trPr>
          <w:trHeight w:val="5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F7AF4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 xml:space="preserve">Q10. </w:t>
            </w:r>
            <w:bookmarkStart w:id="3" w:name="_Int_QQu4a7SV"/>
            <w:r w:rsidRPr="00061821">
              <w:rPr>
                <w:lang w:val="en-GB"/>
              </w:rPr>
              <w:t>Additional</w:t>
            </w:r>
            <w:bookmarkEnd w:id="3"/>
            <w:r w:rsidRPr="00061821">
              <w:rPr>
                <w:lang w:val="en-GB"/>
              </w:rPr>
              <w:t xml:space="preserve"> comments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901F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Behavioural Insights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1D8EA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Qualitative Theme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792D" w14:textId="77777777" w:rsidR="00061821" w:rsidRPr="00061821" w:rsidRDefault="00061821" w:rsidP="00061821">
            <w:pPr>
              <w:spacing w:after="160" w:line="278" w:lineRule="auto"/>
              <w:rPr>
                <w:lang w:val="en-GB"/>
              </w:rPr>
            </w:pPr>
            <w:r w:rsidRPr="00061821">
              <w:rPr>
                <w:lang w:val="en-GB"/>
              </w:rPr>
              <w:t>—</w:t>
            </w:r>
          </w:p>
        </w:tc>
      </w:tr>
    </w:tbl>
    <w:p w14:paraId="393DA1AC" w14:textId="7D606CAB" w:rsidR="00061821" w:rsidRPr="00061821" w:rsidRDefault="00061821" w:rsidP="00061821">
      <w:pPr>
        <w:rPr>
          <w:lang w:val="en-GB"/>
        </w:rPr>
      </w:pPr>
      <w:r w:rsidRPr="00061821">
        <w:rPr>
          <w:lang w:val="en-US"/>
        </w:rPr>
        <mc:AlternateContent>
          <mc:Choice Requires="wps">
            <w:drawing>
              <wp:inline distT="0" distB="0" distL="0" distR="0" wp14:anchorId="6DCB7ABD" wp14:editId="376D764E">
                <wp:extent cx="5731510" cy="1270"/>
                <wp:effectExtent l="9525" t="9525" r="12065" b="8255"/>
                <wp:docPr id="98987006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1510" cy="12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C1364D" id="Rectangle 2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" filled="f">
                <w10:anchorlock/>
              </v:rect>
            </w:pict>
          </mc:Fallback>
        </mc:AlternateContent>
      </w:r>
    </w:p>
    <w:p w14:paraId="0C700E44" w14:textId="77777777" w:rsidR="00061821" w:rsidRPr="00061821" w:rsidRDefault="00061821" w:rsidP="00061821">
      <w:pPr>
        <w:rPr>
          <w:lang w:val="de-DE"/>
        </w:rPr>
      </w:pPr>
    </w:p>
    <w:p w14:paraId="0970A9A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821"/>
    <w:rsid w:val="00061821"/>
    <w:rsid w:val="00767E38"/>
    <w:rsid w:val="00866F7D"/>
    <w:rsid w:val="00EE288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30E6B"/>
  <w15:chartTrackingRefBased/>
  <w15:docId w15:val="{E199E8C9-7BE8-4CF9-A780-505815DF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8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8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8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8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8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8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8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8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8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8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8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8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8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8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8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8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8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1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2025-12-05T09:00:00Z</dcterms:created>
  <dcterms:modified xsi:type="dcterms:W3CDTF">2025-12-05T09:00:00Z</dcterms:modified>
</cp:coreProperties>
</file>