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B5D2A9" w14:textId="77777777" w:rsidR="00FD160B" w:rsidRPr="003A0296" w:rsidRDefault="00FD160B" w:rsidP="00FD160B">
      <w:pPr>
        <w:shd w:val="clear" w:color="auto" w:fill="FFFFFF" w:themeFill="background1"/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3A029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1: Socio-demographic Distribution of Participants</w:t>
      </w: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04"/>
        <w:gridCol w:w="1822"/>
        <w:gridCol w:w="1946"/>
        <w:gridCol w:w="1156"/>
        <w:gridCol w:w="980"/>
        <w:gridCol w:w="1018"/>
      </w:tblGrid>
      <w:tr w:rsidR="00FD160B" w:rsidRPr="003A0296" w14:paraId="6E228740" w14:textId="77777777" w:rsidTr="006A577D">
        <w:tc>
          <w:tcPr>
            <w:tcW w:w="2204" w:type="dxa"/>
            <w:tcBorders>
              <w:bottom w:val="single" w:sz="4" w:space="0" w:color="auto"/>
            </w:tcBorders>
          </w:tcPr>
          <w:p w14:paraId="655F4508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 M  </w:t>
            </w:r>
          </w:p>
        </w:tc>
        <w:tc>
          <w:tcPr>
            <w:tcW w:w="1901" w:type="dxa"/>
            <w:tcBorders>
              <w:bottom w:val="single" w:sz="4" w:space="0" w:color="auto"/>
            </w:tcBorders>
          </w:tcPr>
          <w:p w14:paraId="12E8211F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POAG</w:t>
            </w:r>
          </w:p>
          <w:p w14:paraId="6E4B543D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n=83 (%)</w:t>
            </w:r>
          </w:p>
        </w:tc>
        <w:tc>
          <w:tcPr>
            <w:tcW w:w="2045" w:type="dxa"/>
            <w:tcBorders>
              <w:bottom w:val="single" w:sz="4" w:space="0" w:color="auto"/>
            </w:tcBorders>
          </w:tcPr>
          <w:p w14:paraId="5AEB87EB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Non-glaucoma n=83 (%)</w:t>
            </w:r>
          </w:p>
        </w:tc>
        <w:tc>
          <w:tcPr>
            <w:tcW w:w="1156" w:type="dxa"/>
            <w:tcBorders>
              <w:bottom w:val="single" w:sz="4" w:space="0" w:color="auto"/>
            </w:tcBorders>
          </w:tcPr>
          <w:p w14:paraId="18CA219C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Total (%)</w:t>
            </w:r>
          </w:p>
        </w:tc>
        <w:tc>
          <w:tcPr>
            <w:tcW w:w="996" w:type="dxa"/>
            <w:tcBorders>
              <w:bottom w:val="single" w:sz="4" w:space="0" w:color="auto"/>
            </w:tcBorders>
          </w:tcPr>
          <w:p w14:paraId="1D780BFB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 χ</w:t>
            </w:r>
            <w:r w:rsidRPr="003A0296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058" w:type="dxa"/>
            <w:tcBorders>
              <w:bottom w:val="single" w:sz="4" w:space="0" w:color="auto"/>
            </w:tcBorders>
          </w:tcPr>
          <w:p w14:paraId="21705967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p-value</w:t>
            </w:r>
          </w:p>
        </w:tc>
      </w:tr>
      <w:tr w:rsidR="00FD160B" w:rsidRPr="003A0296" w14:paraId="492D5C3E" w14:textId="77777777" w:rsidTr="006A577D">
        <w:tc>
          <w:tcPr>
            <w:tcW w:w="2204" w:type="dxa"/>
            <w:tcBorders>
              <w:bottom w:val="nil"/>
            </w:tcBorders>
          </w:tcPr>
          <w:p w14:paraId="3DABA35A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Age group (years)</w:t>
            </w:r>
          </w:p>
          <w:p w14:paraId="7CA68C55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18-29</w:t>
            </w:r>
          </w:p>
          <w:p w14:paraId="1C629483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30-39</w:t>
            </w:r>
          </w:p>
          <w:p w14:paraId="0CE83458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40-49</w:t>
            </w:r>
          </w:p>
          <w:p w14:paraId="432CC3C6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50-59</w:t>
            </w:r>
          </w:p>
          <w:p w14:paraId="275F586D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60-69</w:t>
            </w:r>
          </w:p>
          <w:p w14:paraId="0FD00ABE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≥70</w:t>
            </w:r>
          </w:p>
          <w:p w14:paraId="3B38D6E4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Mean±SD</w:t>
            </w:r>
            <w:proofErr w:type="spellEnd"/>
          </w:p>
        </w:tc>
        <w:tc>
          <w:tcPr>
            <w:tcW w:w="1901" w:type="dxa"/>
            <w:tcBorders>
              <w:bottom w:val="nil"/>
            </w:tcBorders>
          </w:tcPr>
          <w:p w14:paraId="0E98C7B1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6318322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14(16.9)</w:t>
            </w:r>
          </w:p>
          <w:p w14:paraId="04805AD0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6(7.2)</w:t>
            </w:r>
          </w:p>
          <w:p w14:paraId="4B289E86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18(21.7)</w:t>
            </w:r>
          </w:p>
          <w:p w14:paraId="70566706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18(21.7)</w:t>
            </w:r>
          </w:p>
          <w:p w14:paraId="3DBB440C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14(16.9)</w:t>
            </w:r>
          </w:p>
          <w:p w14:paraId="542E455E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13(15.7)</w:t>
            </w:r>
          </w:p>
          <w:p w14:paraId="0E280C28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50.78±17.3</w:t>
            </w:r>
          </w:p>
        </w:tc>
        <w:tc>
          <w:tcPr>
            <w:tcW w:w="2045" w:type="dxa"/>
            <w:tcBorders>
              <w:bottom w:val="nil"/>
            </w:tcBorders>
          </w:tcPr>
          <w:p w14:paraId="31670850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8B6BE3A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14(16.9)</w:t>
            </w:r>
          </w:p>
          <w:p w14:paraId="75AC96C0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6(7.2)</w:t>
            </w:r>
          </w:p>
          <w:p w14:paraId="7920423A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18(21.7)</w:t>
            </w:r>
          </w:p>
          <w:p w14:paraId="65999C49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18(21.7)</w:t>
            </w:r>
          </w:p>
          <w:p w14:paraId="510D880A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14(16.9)</w:t>
            </w:r>
          </w:p>
          <w:p w14:paraId="0F28DA93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13(15.7)</w:t>
            </w:r>
          </w:p>
          <w:p w14:paraId="2D56054E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50.88±17.7</w:t>
            </w:r>
          </w:p>
        </w:tc>
        <w:tc>
          <w:tcPr>
            <w:tcW w:w="1156" w:type="dxa"/>
            <w:tcBorders>
              <w:bottom w:val="nil"/>
            </w:tcBorders>
          </w:tcPr>
          <w:p w14:paraId="58165B40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CB77EE3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28(16.9)</w:t>
            </w:r>
          </w:p>
          <w:p w14:paraId="568BC618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12(7.2)</w:t>
            </w:r>
          </w:p>
          <w:p w14:paraId="4B3B7BD5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36(21.7)</w:t>
            </w:r>
          </w:p>
          <w:p w14:paraId="440A708C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36(21.7)</w:t>
            </w:r>
          </w:p>
          <w:p w14:paraId="5F8C805A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28(16.9)</w:t>
            </w:r>
          </w:p>
          <w:p w14:paraId="2C24E034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26(15.7)</w:t>
            </w:r>
          </w:p>
        </w:tc>
        <w:tc>
          <w:tcPr>
            <w:tcW w:w="996" w:type="dxa"/>
            <w:tcBorders>
              <w:bottom w:val="nil"/>
            </w:tcBorders>
          </w:tcPr>
          <w:p w14:paraId="1DB9E6C3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FD67F55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</w:p>
          <w:p w14:paraId="62DFDE6E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1651A39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EABC4A3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EA38970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2DC80ED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04AEC06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0.035*</w:t>
            </w:r>
          </w:p>
        </w:tc>
        <w:tc>
          <w:tcPr>
            <w:tcW w:w="1058" w:type="dxa"/>
            <w:tcBorders>
              <w:bottom w:val="nil"/>
            </w:tcBorders>
          </w:tcPr>
          <w:p w14:paraId="154D798D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83CC1C1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1.000</w:t>
            </w:r>
          </w:p>
          <w:p w14:paraId="2DE1F769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0DD3901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1E0CE9A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862D1B9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2146FA3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50B9A5B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0.972</w:t>
            </w:r>
          </w:p>
        </w:tc>
      </w:tr>
      <w:tr w:rsidR="00FD160B" w:rsidRPr="003A0296" w14:paraId="7CF18683" w14:textId="77777777" w:rsidTr="006A577D">
        <w:tc>
          <w:tcPr>
            <w:tcW w:w="2204" w:type="dxa"/>
            <w:tcBorders>
              <w:top w:val="nil"/>
              <w:bottom w:val="nil"/>
            </w:tcBorders>
          </w:tcPr>
          <w:p w14:paraId="6C387F6D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Sex</w:t>
            </w:r>
          </w:p>
          <w:p w14:paraId="4E7D6EAF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Male</w:t>
            </w:r>
          </w:p>
          <w:p w14:paraId="3D0C139B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1901" w:type="dxa"/>
            <w:tcBorders>
              <w:top w:val="nil"/>
              <w:bottom w:val="nil"/>
            </w:tcBorders>
          </w:tcPr>
          <w:p w14:paraId="1358E798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4B9743B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51(61.4)</w:t>
            </w:r>
          </w:p>
          <w:p w14:paraId="69ACD63F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32(38.6)</w:t>
            </w:r>
          </w:p>
        </w:tc>
        <w:tc>
          <w:tcPr>
            <w:tcW w:w="2045" w:type="dxa"/>
            <w:tcBorders>
              <w:top w:val="nil"/>
              <w:bottom w:val="nil"/>
            </w:tcBorders>
          </w:tcPr>
          <w:p w14:paraId="26A40E6C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ECA0F69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51(61.4)</w:t>
            </w:r>
          </w:p>
          <w:p w14:paraId="28BE289B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32(38.6)</w:t>
            </w:r>
          </w:p>
        </w:tc>
        <w:tc>
          <w:tcPr>
            <w:tcW w:w="1156" w:type="dxa"/>
            <w:tcBorders>
              <w:top w:val="nil"/>
              <w:bottom w:val="nil"/>
            </w:tcBorders>
          </w:tcPr>
          <w:p w14:paraId="222886B8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7C51478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102(61.4)</w:t>
            </w:r>
          </w:p>
          <w:p w14:paraId="2EAEE7FB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64(38.6)</w:t>
            </w:r>
          </w:p>
        </w:tc>
        <w:tc>
          <w:tcPr>
            <w:tcW w:w="996" w:type="dxa"/>
            <w:tcBorders>
              <w:top w:val="nil"/>
              <w:bottom w:val="nil"/>
            </w:tcBorders>
          </w:tcPr>
          <w:p w14:paraId="07065E5B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A5E7831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1058" w:type="dxa"/>
            <w:tcBorders>
              <w:top w:val="nil"/>
              <w:bottom w:val="nil"/>
            </w:tcBorders>
          </w:tcPr>
          <w:p w14:paraId="3535ACF1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7387BC8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1.000</w:t>
            </w:r>
          </w:p>
        </w:tc>
      </w:tr>
      <w:tr w:rsidR="00FD160B" w:rsidRPr="003A0296" w14:paraId="094DACF6" w14:textId="77777777" w:rsidTr="006A577D">
        <w:tc>
          <w:tcPr>
            <w:tcW w:w="2204" w:type="dxa"/>
            <w:tcBorders>
              <w:top w:val="nil"/>
              <w:bottom w:val="nil"/>
            </w:tcBorders>
          </w:tcPr>
          <w:p w14:paraId="58C24E24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Educational level</w:t>
            </w:r>
          </w:p>
          <w:p w14:paraId="313CB357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None</w:t>
            </w:r>
          </w:p>
          <w:p w14:paraId="00B8D88A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Primary</w:t>
            </w:r>
          </w:p>
          <w:p w14:paraId="4E57E7FF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Secondary</w:t>
            </w:r>
          </w:p>
          <w:p w14:paraId="1D6BEE84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Tertiary</w:t>
            </w:r>
          </w:p>
        </w:tc>
        <w:tc>
          <w:tcPr>
            <w:tcW w:w="1901" w:type="dxa"/>
            <w:tcBorders>
              <w:top w:val="nil"/>
              <w:bottom w:val="nil"/>
            </w:tcBorders>
          </w:tcPr>
          <w:p w14:paraId="50AA0AD4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66E4ECB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1(1.2)</w:t>
            </w:r>
          </w:p>
          <w:p w14:paraId="70D18B2C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7(8.4)</w:t>
            </w:r>
          </w:p>
          <w:p w14:paraId="31D5177D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20(24.1)</w:t>
            </w:r>
          </w:p>
          <w:p w14:paraId="56F2DDAA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55(66.3)</w:t>
            </w:r>
          </w:p>
        </w:tc>
        <w:tc>
          <w:tcPr>
            <w:tcW w:w="2045" w:type="dxa"/>
            <w:tcBorders>
              <w:top w:val="nil"/>
              <w:bottom w:val="nil"/>
            </w:tcBorders>
          </w:tcPr>
          <w:p w14:paraId="3E2EB8FF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17BDA3E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0(0.0)</w:t>
            </w:r>
          </w:p>
          <w:p w14:paraId="27703A91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1(1.2)</w:t>
            </w:r>
          </w:p>
          <w:p w14:paraId="17838F71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23(27.7)</w:t>
            </w:r>
          </w:p>
          <w:p w14:paraId="2D228F75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59(71.1)</w:t>
            </w:r>
          </w:p>
        </w:tc>
        <w:tc>
          <w:tcPr>
            <w:tcW w:w="1156" w:type="dxa"/>
            <w:tcBorders>
              <w:top w:val="nil"/>
              <w:bottom w:val="nil"/>
            </w:tcBorders>
          </w:tcPr>
          <w:p w14:paraId="21E65831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CD21DBB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1(0.6)</w:t>
            </w:r>
          </w:p>
          <w:p w14:paraId="43CB3ED0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8(4.8)</w:t>
            </w: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43(35.9)</w:t>
            </w:r>
          </w:p>
          <w:p w14:paraId="67358E06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114(68.7)</w:t>
            </w:r>
          </w:p>
        </w:tc>
        <w:tc>
          <w:tcPr>
            <w:tcW w:w="996" w:type="dxa"/>
            <w:tcBorders>
              <w:top w:val="nil"/>
              <w:bottom w:val="nil"/>
            </w:tcBorders>
          </w:tcPr>
          <w:p w14:paraId="0C965B91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F4385EA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5.850</w:t>
            </w:r>
          </w:p>
        </w:tc>
        <w:tc>
          <w:tcPr>
            <w:tcW w:w="1058" w:type="dxa"/>
            <w:tcBorders>
              <w:top w:val="nil"/>
              <w:bottom w:val="nil"/>
            </w:tcBorders>
          </w:tcPr>
          <w:p w14:paraId="5C7563B5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E7F00C8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0.060</w:t>
            </w:r>
          </w:p>
        </w:tc>
      </w:tr>
      <w:tr w:rsidR="00FD160B" w:rsidRPr="003A0296" w14:paraId="525BCC9E" w14:textId="77777777" w:rsidTr="006A577D">
        <w:tc>
          <w:tcPr>
            <w:tcW w:w="2204" w:type="dxa"/>
            <w:tcBorders>
              <w:top w:val="nil"/>
              <w:bottom w:val="nil"/>
            </w:tcBorders>
          </w:tcPr>
          <w:p w14:paraId="03F1049B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Ethnic group</w:t>
            </w:r>
          </w:p>
          <w:p w14:paraId="504A5A5E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Yoruba</w:t>
            </w:r>
          </w:p>
          <w:p w14:paraId="4F799A7E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Igbo</w:t>
            </w:r>
          </w:p>
          <w:p w14:paraId="0728C585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Hausa</w:t>
            </w:r>
          </w:p>
          <w:p w14:paraId="422E2874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Others</w:t>
            </w:r>
          </w:p>
        </w:tc>
        <w:tc>
          <w:tcPr>
            <w:tcW w:w="1901" w:type="dxa"/>
            <w:tcBorders>
              <w:top w:val="nil"/>
              <w:bottom w:val="nil"/>
            </w:tcBorders>
          </w:tcPr>
          <w:p w14:paraId="7FD2B943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21A3859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60(72.3)</w:t>
            </w:r>
          </w:p>
          <w:p w14:paraId="52F095A8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18(21.7)</w:t>
            </w:r>
          </w:p>
          <w:p w14:paraId="72AA3A60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2(2.4)</w:t>
            </w:r>
          </w:p>
          <w:p w14:paraId="078E67BE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3(3.6)</w:t>
            </w:r>
          </w:p>
        </w:tc>
        <w:tc>
          <w:tcPr>
            <w:tcW w:w="2045" w:type="dxa"/>
            <w:tcBorders>
              <w:top w:val="nil"/>
              <w:bottom w:val="nil"/>
            </w:tcBorders>
          </w:tcPr>
          <w:p w14:paraId="7D2EA907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2177CEA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54(65.1)</w:t>
            </w:r>
          </w:p>
          <w:p w14:paraId="5A1FCACA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22(26.5)</w:t>
            </w:r>
          </w:p>
          <w:p w14:paraId="10B3808E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3(3.6)</w:t>
            </w:r>
          </w:p>
          <w:p w14:paraId="5157718C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4(4.8)</w:t>
            </w:r>
          </w:p>
        </w:tc>
        <w:tc>
          <w:tcPr>
            <w:tcW w:w="1156" w:type="dxa"/>
            <w:tcBorders>
              <w:top w:val="nil"/>
              <w:bottom w:val="nil"/>
            </w:tcBorders>
          </w:tcPr>
          <w:p w14:paraId="22ABD6E9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5607453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114(68.7)</w:t>
            </w:r>
          </w:p>
          <w:p w14:paraId="505B5929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40(24.1)</w:t>
            </w:r>
          </w:p>
          <w:p w14:paraId="5B785EE6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5(3.0)</w:t>
            </w:r>
          </w:p>
          <w:p w14:paraId="33DD71B3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7(4.2)</w:t>
            </w:r>
          </w:p>
        </w:tc>
        <w:tc>
          <w:tcPr>
            <w:tcW w:w="996" w:type="dxa"/>
            <w:tcBorders>
              <w:top w:val="nil"/>
              <w:bottom w:val="nil"/>
            </w:tcBorders>
          </w:tcPr>
          <w:p w14:paraId="515FB931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0506C7C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1.059</w:t>
            </w:r>
          </w:p>
        </w:tc>
        <w:tc>
          <w:tcPr>
            <w:tcW w:w="1058" w:type="dxa"/>
            <w:tcBorders>
              <w:top w:val="nil"/>
              <w:bottom w:val="nil"/>
            </w:tcBorders>
          </w:tcPr>
          <w:p w14:paraId="085EA92B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28C7B1D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0.787</w:t>
            </w:r>
          </w:p>
        </w:tc>
      </w:tr>
      <w:tr w:rsidR="00FD160B" w:rsidRPr="003A0296" w14:paraId="1DDF00F3" w14:textId="77777777" w:rsidTr="006A577D">
        <w:tc>
          <w:tcPr>
            <w:tcW w:w="2204" w:type="dxa"/>
            <w:tcBorders>
              <w:top w:val="nil"/>
              <w:bottom w:val="single" w:sz="4" w:space="0" w:color="auto"/>
            </w:tcBorders>
          </w:tcPr>
          <w:p w14:paraId="26C5B55F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Family history of glaucoma</w:t>
            </w:r>
          </w:p>
          <w:p w14:paraId="09CBCD8A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Yes</w:t>
            </w:r>
          </w:p>
          <w:p w14:paraId="6A98DA4E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1901" w:type="dxa"/>
            <w:tcBorders>
              <w:top w:val="nil"/>
              <w:bottom w:val="single" w:sz="4" w:space="0" w:color="auto"/>
            </w:tcBorders>
          </w:tcPr>
          <w:p w14:paraId="04FBE4DD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E87B5CC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7561FD6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23(27.7)</w:t>
            </w:r>
          </w:p>
          <w:p w14:paraId="4E102E95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60(72.3)</w:t>
            </w:r>
          </w:p>
        </w:tc>
        <w:tc>
          <w:tcPr>
            <w:tcW w:w="2045" w:type="dxa"/>
            <w:tcBorders>
              <w:top w:val="nil"/>
              <w:bottom w:val="single" w:sz="4" w:space="0" w:color="auto"/>
            </w:tcBorders>
          </w:tcPr>
          <w:p w14:paraId="5DD7DBCD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D1820DD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1B18C82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14(16.9)</w:t>
            </w:r>
          </w:p>
          <w:p w14:paraId="73684957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69(89.1)</w:t>
            </w:r>
          </w:p>
        </w:tc>
        <w:tc>
          <w:tcPr>
            <w:tcW w:w="1156" w:type="dxa"/>
            <w:tcBorders>
              <w:top w:val="nil"/>
              <w:bottom w:val="single" w:sz="4" w:space="0" w:color="auto"/>
            </w:tcBorders>
          </w:tcPr>
          <w:p w14:paraId="02D280F3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0A9A4F2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729BA5F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37(22.3)</w:t>
            </w:r>
          </w:p>
          <w:p w14:paraId="46DFB2EA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129(77.7)</w:t>
            </w:r>
          </w:p>
        </w:tc>
        <w:tc>
          <w:tcPr>
            <w:tcW w:w="996" w:type="dxa"/>
            <w:tcBorders>
              <w:top w:val="nil"/>
              <w:bottom w:val="single" w:sz="4" w:space="0" w:color="auto"/>
            </w:tcBorders>
          </w:tcPr>
          <w:p w14:paraId="0EDFA423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4A8801F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F4801F3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2.817</w:t>
            </w:r>
          </w:p>
        </w:tc>
        <w:tc>
          <w:tcPr>
            <w:tcW w:w="1058" w:type="dxa"/>
            <w:tcBorders>
              <w:top w:val="nil"/>
              <w:bottom w:val="single" w:sz="4" w:space="0" w:color="auto"/>
            </w:tcBorders>
          </w:tcPr>
          <w:p w14:paraId="487F9534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18BC222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9A36ED0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0.093</w:t>
            </w:r>
          </w:p>
        </w:tc>
      </w:tr>
    </w:tbl>
    <w:p w14:paraId="0F342686" w14:textId="77777777" w:rsidR="00FD160B" w:rsidRPr="003A0296" w:rsidRDefault="00FD160B" w:rsidP="00FD160B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A029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*Independent student T test</w:t>
      </w:r>
    </w:p>
    <w:p w14:paraId="5EB697A7" w14:textId="77777777" w:rsidR="00FD160B" w:rsidRPr="003A0296" w:rsidRDefault="00FD160B" w:rsidP="00FD160B">
      <w:pPr>
        <w:widowControl w:val="0"/>
        <w:shd w:val="clear" w:color="auto" w:fill="FFFFFF" w:themeFill="background1"/>
        <w:autoSpaceDE w:val="0"/>
        <w:autoSpaceDN w:val="0"/>
        <w:adjustRightInd w:val="0"/>
        <w:spacing w:before="240" w:after="0" w:line="240" w:lineRule="auto"/>
        <w:ind w:left="640" w:hanging="6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DE4CB9E" w14:textId="77777777" w:rsidR="00FD160B" w:rsidRPr="003A0296" w:rsidRDefault="00FD160B" w:rsidP="00FD160B">
      <w:pPr>
        <w:widowControl w:val="0"/>
        <w:shd w:val="clear" w:color="auto" w:fill="FFFFFF" w:themeFill="background1"/>
        <w:autoSpaceDE w:val="0"/>
        <w:autoSpaceDN w:val="0"/>
        <w:adjustRightInd w:val="0"/>
        <w:spacing w:before="240" w:after="240" w:line="240" w:lineRule="auto"/>
        <w:ind w:left="640" w:hanging="6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D644017" w14:textId="77777777" w:rsidR="00FD160B" w:rsidRPr="003A0296" w:rsidRDefault="00FD160B" w:rsidP="00FD160B">
      <w:pPr>
        <w:widowControl w:val="0"/>
        <w:shd w:val="clear" w:color="auto" w:fill="FFFFFF" w:themeFill="background1"/>
        <w:autoSpaceDE w:val="0"/>
        <w:autoSpaceDN w:val="0"/>
        <w:adjustRightInd w:val="0"/>
        <w:spacing w:before="240" w:after="240" w:line="240" w:lineRule="auto"/>
        <w:ind w:left="640" w:hanging="6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9FBAE70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75FD0BD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1D7922B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60F353E" w14:textId="77777777" w:rsidR="00FD160B" w:rsidRPr="003A0296" w:rsidRDefault="00FD160B" w:rsidP="00FD160B">
      <w:pPr>
        <w:shd w:val="clear" w:color="auto" w:fill="FFFFFF" w:themeFill="background1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3A029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II: Mean comparison of ocular characteristics in POAG and non-glaucoma participants</w:t>
      </w:r>
    </w:p>
    <w:p w14:paraId="507A5927" w14:textId="77777777" w:rsidR="00FD160B" w:rsidRPr="003A0296" w:rsidRDefault="00FD160B" w:rsidP="00FD160B">
      <w:pPr>
        <w:shd w:val="clear" w:color="auto" w:fill="FFFFFF" w:themeFill="background1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tbl>
      <w:tblPr>
        <w:tblStyle w:val="TableGrid"/>
        <w:tblW w:w="11447" w:type="dxa"/>
        <w:tblInd w:w="-432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0"/>
        <w:gridCol w:w="1260"/>
        <w:gridCol w:w="1260"/>
        <w:gridCol w:w="1260"/>
        <w:gridCol w:w="1350"/>
        <w:gridCol w:w="1350"/>
        <w:gridCol w:w="1350"/>
        <w:gridCol w:w="900"/>
        <w:gridCol w:w="1367"/>
      </w:tblGrid>
      <w:tr w:rsidR="00FD160B" w:rsidRPr="003A0296" w14:paraId="5317DF9B" w14:textId="77777777" w:rsidTr="006A577D">
        <w:tc>
          <w:tcPr>
            <w:tcW w:w="1350" w:type="dxa"/>
            <w:vMerge w:val="restart"/>
          </w:tcPr>
          <w:p w14:paraId="00BAFE8B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ind w:left="112" w:hanging="112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3780" w:type="dxa"/>
            <w:gridSpan w:val="3"/>
          </w:tcPr>
          <w:p w14:paraId="20C3D804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POAG (</w:t>
            </w:r>
            <w:proofErr w:type="spellStart"/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Mean±SD</w:t>
            </w:r>
            <w:proofErr w:type="spellEnd"/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4050" w:type="dxa"/>
            <w:gridSpan w:val="3"/>
          </w:tcPr>
          <w:p w14:paraId="1442C9CE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Non-glaucoma (</w:t>
            </w:r>
            <w:proofErr w:type="spellStart"/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Mean±SD</w:t>
            </w:r>
            <w:proofErr w:type="spellEnd"/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900" w:type="dxa"/>
            <w:vMerge w:val="restart"/>
          </w:tcPr>
          <w:p w14:paraId="6144933A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t-value</w:t>
            </w:r>
          </w:p>
        </w:tc>
        <w:tc>
          <w:tcPr>
            <w:tcW w:w="1367" w:type="dxa"/>
            <w:vMerge w:val="restart"/>
          </w:tcPr>
          <w:p w14:paraId="1ED100C9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p-value</w:t>
            </w:r>
          </w:p>
        </w:tc>
      </w:tr>
      <w:tr w:rsidR="00FD160B" w:rsidRPr="003A0296" w14:paraId="1EBEC5BF" w14:textId="77777777" w:rsidTr="006A577D">
        <w:tc>
          <w:tcPr>
            <w:tcW w:w="1350" w:type="dxa"/>
            <w:vMerge/>
            <w:tcBorders>
              <w:bottom w:val="single" w:sz="4" w:space="0" w:color="auto"/>
            </w:tcBorders>
          </w:tcPr>
          <w:p w14:paraId="55EA2D2D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3D3F875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RE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5EF6391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LE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BCB7AF6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Overall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1838D535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RE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575821AD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LE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6B10D85D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Overall</w:t>
            </w:r>
          </w:p>
        </w:tc>
        <w:tc>
          <w:tcPr>
            <w:tcW w:w="900" w:type="dxa"/>
            <w:vMerge/>
            <w:tcBorders>
              <w:bottom w:val="single" w:sz="4" w:space="0" w:color="auto"/>
            </w:tcBorders>
          </w:tcPr>
          <w:p w14:paraId="004964EB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367" w:type="dxa"/>
            <w:vMerge/>
            <w:tcBorders>
              <w:bottom w:val="single" w:sz="4" w:space="0" w:color="auto"/>
            </w:tcBorders>
          </w:tcPr>
          <w:p w14:paraId="1AB14C09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FD160B" w:rsidRPr="003A0296" w14:paraId="54EA7693" w14:textId="77777777" w:rsidTr="006A577D">
        <w:tc>
          <w:tcPr>
            <w:tcW w:w="1350" w:type="dxa"/>
            <w:tcBorders>
              <w:bottom w:val="nil"/>
            </w:tcBorders>
          </w:tcPr>
          <w:p w14:paraId="17B4F566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IOP (mmHg)</w:t>
            </w:r>
          </w:p>
        </w:tc>
        <w:tc>
          <w:tcPr>
            <w:tcW w:w="1260" w:type="dxa"/>
            <w:tcBorders>
              <w:bottom w:val="nil"/>
            </w:tcBorders>
          </w:tcPr>
          <w:p w14:paraId="143708B3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18.27±7.6</w:t>
            </w:r>
          </w:p>
        </w:tc>
        <w:tc>
          <w:tcPr>
            <w:tcW w:w="1260" w:type="dxa"/>
            <w:tcBorders>
              <w:bottom w:val="nil"/>
            </w:tcBorders>
          </w:tcPr>
          <w:p w14:paraId="1E5568D0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18.18±6.9</w:t>
            </w:r>
          </w:p>
        </w:tc>
        <w:tc>
          <w:tcPr>
            <w:tcW w:w="1260" w:type="dxa"/>
            <w:tcBorders>
              <w:bottom w:val="nil"/>
            </w:tcBorders>
          </w:tcPr>
          <w:p w14:paraId="4DA2A65D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18.22±6.8</w:t>
            </w:r>
          </w:p>
        </w:tc>
        <w:tc>
          <w:tcPr>
            <w:tcW w:w="1350" w:type="dxa"/>
            <w:tcBorders>
              <w:bottom w:val="nil"/>
            </w:tcBorders>
          </w:tcPr>
          <w:p w14:paraId="73D51D77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13.49±2.5</w:t>
            </w:r>
          </w:p>
        </w:tc>
        <w:tc>
          <w:tcPr>
            <w:tcW w:w="1350" w:type="dxa"/>
            <w:tcBorders>
              <w:bottom w:val="nil"/>
            </w:tcBorders>
          </w:tcPr>
          <w:p w14:paraId="51D85CB5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14.19±2.7</w:t>
            </w:r>
          </w:p>
        </w:tc>
        <w:tc>
          <w:tcPr>
            <w:tcW w:w="1350" w:type="dxa"/>
            <w:tcBorders>
              <w:bottom w:val="nil"/>
            </w:tcBorders>
          </w:tcPr>
          <w:p w14:paraId="74697CF8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13.89±2.5</w:t>
            </w:r>
          </w:p>
        </w:tc>
        <w:tc>
          <w:tcPr>
            <w:tcW w:w="900" w:type="dxa"/>
            <w:tcBorders>
              <w:bottom w:val="nil"/>
            </w:tcBorders>
          </w:tcPr>
          <w:p w14:paraId="0DEC218B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5.360</w:t>
            </w:r>
          </w:p>
        </w:tc>
        <w:tc>
          <w:tcPr>
            <w:tcW w:w="1367" w:type="dxa"/>
            <w:tcBorders>
              <w:bottom w:val="nil"/>
            </w:tcBorders>
          </w:tcPr>
          <w:p w14:paraId="36CF9741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&lt;0.001*</w:t>
            </w:r>
          </w:p>
        </w:tc>
      </w:tr>
      <w:tr w:rsidR="00FD160B" w:rsidRPr="003A0296" w14:paraId="06B9881D" w14:textId="77777777" w:rsidTr="006A577D">
        <w:tc>
          <w:tcPr>
            <w:tcW w:w="1350" w:type="dxa"/>
            <w:tcBorders>
              <w:top w:val="nil"/>
              <w:bottom w:val="nil"/>
            </w:tcBorders>
          </w:tcPr>
          <w:p w14:paraId="41D3B6B3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CCT (µm)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7214CDF0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517.8±39.9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232D5305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521.2±39.7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1CD6B0C6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519.5±39.6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73485A1E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527.31±26.1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39B627F6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528.01±27.5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1C27D3F9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527.66±26.5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3EFBB580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-1.560</w:t>
            </w:r>
          </w:p>
        </w:tc>
        <w:tc>
          <w:tcPr>
            <w:tcW w:w="1367" w:type="dxa"/>
            <w:tcBorders>
              <w:top w:val="nil"/>
              <w:bottom w:val="nil"/>
            </w:tcBorders>
          </w:tcPr>
          <w:p w14:paraId="596EB243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0.121</w:t>
            </w:r>
          </w:p>
        </w:tc>
      </w:tr>
      <w:tr w:rsidR="00FD160B" w:rsidRPr="003A0296" w14:paraId="26C51C36" w14:textId="77777777" w:rsidTr="006A577D">
        <w:tc>
          <w:tcPr>
            <w:tcW w:w="1350" w:type="dxa"/>
            <w:tcBorders>
              <w:top w:val="nil"/>
              <w:bottom w:val="nil"/>
            </w:tcBorders>
          </w:tcPr>
          <w:p w14:paraId="16A776DC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Disc size(mm)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3187A3D9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1.76±0.1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3BA59213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1.76±0.1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59E1BF5D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1.76±0.1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4477322B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1.74±0.1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2BCC7E3A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1.74±0.1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5F135268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1.74±0.1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034D49BC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0.899</w:t>
            </w:r>
          </w:p>
        </w:tc>
        <w:tc>
          <w:tcPr>
            <w:tcW w:w="1367" w:type="dxa"/>
            <w:tcBorders>
              <w:top w:val="nil"/>
              <w:bottom w:val="nil"/>
            </w:tcBorders>
          </w:tcPr>
          <w:p w14:paraId="47125EA1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0.370</w:t>
            </w:r>
          </w:p>
        </w:tc>
      </w:tr>
      <w:tr w:rsidR="00FD160B" w:rsidRPr="003A0296" w14:paraId="7EAB0CD3" w14:textId="77777777" w:rsidTr="006A577D">
        <w:tc>
          <w:tcPr>
            <w:tcW w:w="1350" w:type="dxa"/>
            <w:tcBorders>
              <w:top w:val="nil"/>
              <w:bottom w:val="nil"/>
            </w:tcBorders>
          </w:tcPr>
          <w:p w14:paraId="72D8064D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VCDR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6476AB23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0.75±0.1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37903E99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0.75±0.1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33BE481A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0.75±0.1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25E0E317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0.33±0.1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3F74B46F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0.33±0.1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7B3AE04F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0.33±0.1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1CBC3CAC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29.954</w:t>
            </w:r>
          </w:p>
        </w:tc>
        <w:tc>
          <w:tcPr>
            <w:tcW w:w="1367" w:type="dxa"/>
            <w:tcBorders>
              <w:top w:val="nil"/>
              <w:bottom w:val="nil"/>
            </w:tcBorders>
          </w:tcPr>
          <w:p w14:paraId="7C7063A1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&lt;0.001*</w:t>
            </w:r>
          </w:p>
        </w:tc>
      </w:tr>
      <w:tr w:rsidR="00FD160B" w:rsidRPr="003A0296" w14:paraId="1CEA40F4" w14:textId="77777777" w:rsidTr="006A577D">
        <w:tc>
          <w:tcPr>
            <w:tcW w:w="1350" w:type="dxa"/>
            <w:tcBorders>
              <w:top w:val="nil"/>
              <w:bottom w:val="nil"/>
            </w:tcBorders>
          </w:tcPr>
          <w:p w14:paraId="0317E5E1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MD (dB)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46DA9984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-10.27±7.9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4B40404F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-10.19±8.6</w:t>
            </w: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7AF001FE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-10.23±8.1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648971AB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-0.09±0.7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07DAABD4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-0.09±0.7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6AFE9D69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-0.09±0.7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44E9A43B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11.419</w:t>
            </w:r>
          </w:p>
        </w:tc>
        <w:tc>
          <w:tcPr>
            <w:tcW w:w="1367" w:type="dxa"/>
            <w:tcBorders>
              <w:top w:val="nil"/>
              <w:bottom w:val="nil"/>
            </w:tcBorders>
          </w:tcPr>
          <w:p w14:paraId="524E323D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&lt;0.001*</w:t>
            </w:r>
          </w:p>
        </w:tc>
      </w:tr>
      <w:tr w:rsidR="00FD160B" w:rsidRPr="003A0296" w14:paraId="41091A4A" w14:textId="77777777" w:rsidTr="006A577D">
        <w:tc>
          <w:tcPr>
            <w:tcW w:w="1350" w:type="dxa"/>
            <w:tcBorders>
              <w:top w:val="nil"/>
            </w:tcBorders>
          </w:tcPr>
          <w:p w14:paraId="61CA8E9B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PSD (dB)</w:t>
            </w:r>
          </w:p>
        </w:tc>
        <w:tc>
          <w:tcPr>
            <w:tcW w:w="1260" w:type="dxa"/>
            <w:tcBorders>
              <w:top w:val="nil"/>
            </w:tcBorders>
          </w:tcPr>
          <w:p w14:paraId="32CDB277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4.71±1.1</w:t>
            </w:r>
          </w:p>
        </w:tc>
        <w:tc>
          <w:tcPr>
            <w:tcW w:w="1260" w:type="dxa"/>
            <w:tcBorders>
              <w:top w:val="nil"/>
            </w:tcBorders>
          </w:tcPr>
          <w:p w14:paraId="18445720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4.29±2.1</w:t>
            </w:r>
          </w:p>
        </w:tc>
        <w:tc>
          <w:tcPr>
            <w:tcW w:w="1260" w:type="dxa"/>
            <w:tcBorders>
              <w:top w:val="nil"/>
            </w:tcBorders>
          </w:tcPr>
          <w:p w14:paraId="10CF1C94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4.50±1.1</w:t>
            </w:r>
          </w:p>
        </w:tc>
        <w:tc>
          <w:tcPr>
            <w:tcW w:w="1350" w:type="dxa"/>
            <w:tcBorders>
              <w:top w:val="nil"/>
            </w:tcBorders>
          </w:tcPr>
          <w:p w14:paraId="748804D9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1.99±0.7</w:t>
            </w:r>
          </w:p>
        </w:tc>
        <w:tc>
          <w:tcPr>
            <w:tcW w:w="1350" w:type="dxa"/>
            <w:tcBorders>
              <w:top w:val="nil"/>
            </w:tcBorders>
          </w:tcPr>
          <w:p w14:paraId="212EE3AF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1.93±0.7</w:t>
            </w:r>
          </w:p>
        </w:tc>
        <w:tc>
          <w:tcPr>
            <w:tcW w:w="1350" w:type="dxa"/>
            <w:tcBorders>
              <w:top w:val="nil"/>
            </w:tcBorders>
          </w:tcPr>
          <w:p w14:paraId="1EE164F4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1.96±0.6</w:t>
            </w:r>
          </w:p>
        </w:tc>
        <w:tc>
          <w:tcPr>
            <w:tcW w:w="900" w:type="dxa"/>
            <w:tcBorders>
              <w:top w:val="nil"/>
            </w:tcBorders>
          </w:tcPr>
          <w:p w14:paraId="47EA96D8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10.162</w:t>
            </w:r>
          </w:p>
        </w:tc>
        <w:tc>
          <w:tcPr>
            <w:tcW w:w="1367" w:type="dxa"/>
            <w:tcBorders>
              <w:top w:val="nil"/>
            </w:tcBorders>
          </w:tcPr>
          <w:p w14:paraId="0DA9AAC6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1"/>
                <w:szCs w:val="21"/>
              </w:rPr>
              <w:t>&lt;0.001*</w:t>
            </w:r>
          </w:p>
        </w:tc>
      </w:tr>
    </w:tbl>
    <w:p w14:paraId="154250BE" w14:textId="77777777" w:rsidR="00FD160B" w:rsidRPr="003A0296" w:rsidRDefault="00FD160B" w:rsidP="00FD160B">
      <w:pPr>
        <w:shd w:val="clear" w:color="auto" w:fill="FFFFFF" w:themeFill="background1"/>
        <w:jc w:val="both"/>
        <w:rPr>
          <w:rFonts w:ascii="Times New Roman" w:hAnsi="Times New Roman" w:cs="Times New Roman"/>
          <w:color w:val="000000" w:themeColor="text1"/>
        </w:rPr>
      </w:pPr>
      <w:r w:rsidRPr="003A0296">
        <w:rPr>
          <w:rFonts w:ascii="Times New Roman" w:hAnsi="Times New Roman" w:cs="Times New Roman"/>
          <w:color w:val="000000" w:themeColor="text1"/>
          <w:sz w:val="20"/>
          <w:szCs w:val="20"/>
        </w:rPr>
        <w:t>IOP: intraocular pressure, CCT: central corneal thickness, VCDR: vertical cup-to-disc ratio, MD:</w:t>
      </w:r>
      <w:r w:rsidRPr="003A02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mean</w:t>
      </w:r>
      <w:r w:rsidRPr="003A0296">
        <w:rPr>
          <w:rFonts w:ascii="Times New Roman" w:hAnsi="Times New Roman" w:cs="Times New Roman"/>
          <w:color w:val="000000" w:themeColor="text1"/>
        </w:rPr>
        <w:t xml:space="preserve"> deviation, PSD: pattern standard deviation</w:t>
      </w:r>
    </w:p>
    <w:p w14:paraId="2C2043EB" w14:textId="77777777" w:rsidR="00FD160B" w:rsidRPr="003A0296" w:rsidRDefault="00FD160B" w:rsidP="00FD160B">
      <w:pPr>
        <w:widowControl w:val="0"/>
        <w:shd w:val="clear" w:color="auto" w:fill="FFFFFF" w:themeFill="background1"/>
        <w:autoSpaceDE w:val="0"/>
        <w:autoSpaceDN w:val="0"/>
        <w:adjustRightInd w:val="0"/>
        <w:spacing w:before="240" w:after="240" w:line="240" w:lineRule="auto"/>
        <w:ind w:left="640" w:hanging="6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CDA5F5E" w14:textId="77777777" w:rsidR="00FD160B" w:rsidRPr="003A0296" w:rsidRDefault="00FD160B" w:rsidP="00FD160B">
      <w:pPr>
        <w:rPr>
          <w:rFonts w:ascii="Times New Roman" w:hAnsi="Times New Roman" w:cs="Times New Roman"/>
          <w:color w:val="000000" w:themeColor="text1"/>
        </w:rPr>
      </w:pPr>
    </w:p>
    <w:p w14:paraId="1089808D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6156E2E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F307CBA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2DD73F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3A7401D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253632B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4102FCE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C06BABE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936DABF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872B56A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3A69027" w14:textId="77777777" w:rsidR="00FD160B" w:rsidRPr="003A0296" w:rsidRDefault="00FD160B" w:rsidP="00FD160B">
      <w:pPr>
        <w:shd w:val="clear" w:color="auto" w:fill="FFFFFF" w:themeFill="background1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7F510B2" w14:textId="77777777" w:rsidR="00FD160B" w:rsidRPr="003A0296" w:rsidRDefault="00FD160B" w:rsidP="00FD160B">
      <w:pPr>
        <w:shd w:val="clear" w:color="auto" w:fill="FFFFFF" w:themeFill="background1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3A029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III: Median comparison of serum myelin basic protein levels in POAG and non-glaucoma participants.</w:t>
      </w:r>
    </w:p>
    <w:p w14:paraId="5F8E3F0D" w14:textId="77777777" w:rsidR="00FD160B" w:rsidRPr="003A0296" w:rsidRDefault="00FD160B" w:rsidP="00FD160B">
      <w:pPr>
        <w:shd w:val="clear" w:color="auto" w:fill="FFFFFF" w:themeFill="background1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5"/>
        <w:gridCol w:w="2587"/>
        <w:gridCol w:w="2262"/>
        <w:gridCol w:w="1053"/>
        <w:gridCol w:w="1239"/>
      </w:tblGrid>
      <w:tr w:rsidR="00FD160B" w:rsidRPr="003A0296" w14:paraId="67A85A92" w14:textId="77777777" w:rsidTr="006A577D">
        <w:tc>
          <w:tcPr>
            <w:tcW w:w="1954" w:type="dxa"/>
          </w:tcPr>
          <w:p w14:paraId="6F15AD03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712" w:type="dxa"/>
          </w:tcPr>
          <w:p w14:paraId="2D9B3D62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Median (Q1-Q</w:t>
            </w:r>
            <w:proofErr w:type="gramStart"/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3)(</w:t>
            </w:r>
            <w:proofErr w:type="gramEnd"/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ng/L)</w:t>
            </w:r>
          </w:p>
        </w:tc>
        <w:tc>
          <w:tcPr>
            <w:tcW w:w="2354" w:type="dxa"/>
          </w:tcPr>
          <w:p w14:paraId="378EA4A8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Difference (95% CI)</w:t>
            </w:r>
          </w:p>
        </w:tc>
        <w:tc>
          <w:tcPr>
            <w:tcW w:w="1080" w:type="dxa"/>
          </w:tcPr>
          <w:p w14:paraId="764F8284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U-value</w:t>
            </w:r>
          </w:p>
        </w:tc>
        <w:tc>
          <w:tcPr>
            <w:tcW w:w="1260" w:type="dxa"/>
          </w:tcPr>
          <w:p w14:paraId="634EF8B6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p-value</w:t>
            </w:r>
          </w:p>
        </w:tc>
      </w:tr>
      <w:tr w:rsidR="00FD160B" w:rsidRPr="003A0296" w14:paraId="786BB0BB" w14:textId="77777777" w:rsidTr="006A577D">
        <w:trPr>
          <w:trHeight w:val="1646"/>
        </w:trPr>
        <w:tc>
          <w:tcPr>
            <w:tcW w:w="1954" w:type="dxa"/>
          </w:tcPr>
          <w:p w14:paraId="40A787ED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Group</w:t>
            </w:r>
          </w:p>
          <w:p w14:paraId="761676B8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POAG</w:t>
            </w:r>
          </w:p>
          <w:p w14:paraId="56D57910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Non-glaucoma</w:t>
            </w:r>
          </w:p>
        </w:tc>
        <w:tc>
          <w:tcPr>
            <w:tcW w:w="2712" w:type="dxa"/>
          </w:tcPr>
          <w:p w14:paraId="56923D58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3482D57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1128.75 (966.3-1377.0)</w:t>
            </w:r>
          </w:p>
          <w:p w14:paraId="43002A50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963.75 (637.5-1271.1)</w:t>
            </w:r>
          </w:p>
        </w:tc>
        <w:tc>
          <w:tcPr>
            <w:tcW w:w="2354" w:type="dxa"/>
          </w:tcPr>
          <w:p w14:paraId="78641261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22212D8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165 (103.1-491.56)</w:t>
            </w:r>
          </w:p>
        </w:tc>
        <w:tc>
          <w:tcPr>
            <w:tcW w:w="1080" w:type="dxa"/>
          </w:tcPr>
          <w:p w14:paraId="6039A8D5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F0ECE58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4.016</w:t>
            </w:r>
          </w:p>
        </w:tc>
        <w:tc>
          <w:tcPr>
            <w:tcW w:w="1260" w:type="dxa"/>
          </w:tcPr>
          <w:p w14:paraId="160ECD14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50DE3A34" w14:textId="77777777" w:rsidR="00FD160B" w:rsidRPr="003A0296" w:rsidRDefault="00FD160B" w:rsidP="006A577D">
            <w:pPr>
              <w:shd w:val="clear" w:color="auto" w:fill="FFFFFF" w:themeFill="background1"/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&lt;0.001*</w:t>
            </w:r>
          </w:p>
        </w:tc>
      </w:tr>
    </w:tbl>
    <w:p w14:paraId="5667FFF3" w14:textId="77777777" w:rsidR="00FD160B" w:rsidRPr="003A0296" w:rsidRDefault="00FD160B" w:rsidP="00FD160B">
      <w:pPr>
        <w:shd w:val="clear" w:color="auto" w:fill="FFFFFF" w:themeFill="background1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A0296">
        <w:rPr>
          <w:rFonts w:ascii="Times New Roman" w:hAnsi="Times New Roman" w:cs="Times New Roman"/>
          <w:color w:val="000000" w:themeColor="text1"/>
          <w:sz w:val="24"/>
          <w:szCs w:val="24"/>
        </w:rPr>
        <w:t>U-value= Mann Whitney U test; CI=Confidence interval</w:t>
      </w:r>
    </w:p>
    <w:p w14:paraId="6ED2FD98" w14:textId="77777777" w:rsidR="00FD160B" w:rsidRPr="003A0296" w:rsidRDefault="00FD160B" w:rsidP="00FD160B">
      <w:pPr>
        <w:shd w:val="clear" w:color="auto" w:fill="FFFFFF" w:themeFill="background1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F5794C6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DF340C7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808EBC3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94946AB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B28FC1D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E5CD741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ABA8FAF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22719D3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11660B0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287F9C8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5865030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CBF2145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B6C3A1E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FE79DF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A964C34" w14:textId="77777777" w:rsidR="00FD160B" w:rsidRPr="003A0296" w:rsidRDefault="00FD160B" w:rsidP="00FD160B">
      <w:pPr>
        <w:shd w:val="clear" w:color="auto" w:fill="FFFFFF" w:themeFill="background1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3A029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IV: Comparison of serum myelin basic protein according to socio-demographic characteristics of the POAG group</w:t>
      </w:r>
    </w:p>
    <w:p w14:paraId="72F6722E" w14:textId="77777777" w:rsidR="00FD160B" w:rsidRPr="003A0296" w:rsidRDefault="00FD160B" w:rsidP="00FD160B">
      <w:pPr>
        <w:shd w:val="clear" w:color="auto" w:fill="FFFFFF" w:themeFill="background1"/>
        <w:jc w:val="both"/>
        <w:rPr>
          <w:rFonts w:ascii="Times New Roman" w:hAnsi="Times New Roman" w:cs="Times New Roman"/>
          <w:color w:val="000000" w:themeColor="text1"/>
        </w:rPr>
      </w:pP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2715"/>
        <w:gridCol w:w="1666"/>
        <w:gridCol w:w="1384"/>
      </w:tblGrid>
      <w:tr w:rsidR="00FD160B" w:rsidRPr="003A0296" w14:paraId="43711AED" w14:textId="77777777" w:rsidTr="006A577D">
        <w:tc>
          <w:tcPr>
            <w:tcW w:w="3261" w:type="dxa"/>
            <w:tcBorders>
              <w:bottom w:val="single" w:sz="4" w:space="0" w:color="auto"/>
            </w:tcBorders>
          </w:tcPr>
          <w:p w14:paraId="73874253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715" w:type="dxa"/>
            <w:tcBorders>
              <w:bottom w:val="single" w:sz="4" w:space="0" w:color="auto"/>
            </w:tcBorders>
          </w:tcPr>
          <w:p w14:paraId="27084E7C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da-DK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da-DK"/>
              </w:rPr>
              <w:t>Serum MBP</w:t>
            </w:r>
          </w:p>
          <w:p w14:paraId="04B7A6EB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da-DK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da-DK"/>
              </w:rPr>
              <w:t>Median (Q1-Q3) ng/L</w:t>
            </w:r>
          </w:p>
        </w:tc>
        <w:tc>
          <w:tcPr>
            <w:tcW w:w="1666" w:type="dxa"/>
            <w:tcBorders>
              <w:bottom w:val="single" w:sz="4" w:space="0" w:color="auto"/>
            </w:tcBorders>
          </w:tcPr>
          <w:p w14:paraId="148B3DDF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Statistics</w:t>
            </w:r>
          </w:p>
        </w:tc>
        <w:tc>
          <w:tcPr>
            <w:tcW w:w="1384" w:type="dxa"/>
            <w:tcBorders>
              <w:bottom w:val="single" w:sz="4" w:space="0" w:color="auto"/>
            </w:tcBorders>
          </w:tcPr>
          <w:p w14:paraId="3CD145D7" w14:textId="77777777" w:rsidR="00FD160B" w:rsidRPr="003A0296" w:rsidRDefault="00FD160B" w:rsidP="006A577D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p-value</w:t>
            </w:r>
          </w:p>
        </w:tc>
      </w:tr>
      <w:tr w:rsidR="00FD160B" w:rsidRPr="003A0296" w14:paraId="58EAD7DE" w14:textId="77777777" w:rsidTr="006A577D">
        <w:tc>
          <w:tcPr>
            <w:tcW w:w="3261" w:type="dxa"/>
            <w:tcBorders>
              <w:bottom w:val="nil"/>
            </w:tcBorders>
          </w:tcPr>
          <w:p w14:paraId="6522DD6C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Age group (years)</w:t>
            </w:r>
          </w:p>
          <w:p w14:paraId="05956496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18-29</w:t>
            </w:r>
          </w:p>
          <w:p w14:paraId="4F4074A1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30-39</w:t>
            </w:r>
          </w:p>
          <w:p w14:paraId="76C72FC8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40-49</w:t>
            </w:r>
          </w:p>
          <w:p w14:paraId="5281100E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50-59</w:t>
            </w:r>
          </w:p>
          <w:p w14:paraId="3C51C16D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60-69</w:t>
            </w:r>
          </w:p>
          <w:p w14:paraId="2776525C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≥70</w:t>
            </w:r>
          </w:p>
        </w:tc>
        <w:tc>
          <w:tcPr>
            <w:tcW w:w="2715" w:type="dxa"/>
            <w:tcBorders>
              <w:bottom w:val="nil"/>
            </w:tcBorders>
          </w:tcPr>
          <w:p w14:paraId="01424C26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76FEE2C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1093.44 (880.6-1337.0)</w:t>
            </w:r>
          </w:p>
          <w:p w14:paraId="4C10F9CF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1434.00 (1127.0-2085.0)</w:t>
            </w:r>
          </w:p>
          <w:p w14:paraId="424C47C0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1129.38 (973.8-1223.0)</w:t>
            </w:r>
          </w:p>
          <w:p w14:paraId="03696A85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1097.13 (983.0-1300.0)</w:t>
            </w:r>
          </w:p>
          <w:p w14:paraId="7E2814A7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1290.00 (951-1506.0)</w:t>
            </w:r>
          </w:p>
          <w:p w14:paraId="62AD4E8A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1031.00 (962.5-1275.6)</w:t>
            </w:r>
          </w:p>
        </w:tc>
        <w:tc>
          <w:tcPr>
            <w:tcW w:w="1666" w:type="dxa"/>
            <w:tcBorders>
              <w:bottom w:val="nil"/>
            </w:tcBorders>
          </w:tcPr>
          <w:p w14:paraId="2DAAF859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3063D9C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2.826**</w:t>
            </w:r>
          </w:p>
        </w:tc>
        <w:tc>
          <w:tcPr>
            <w:tcW w:w="1384" w:type="dxa"/>
            <w:tcBorders>
              <w:bottom w:val="nil"/>
            </w:tcBorders>
          </w:tcPr>
          <w:p w14:paraId="717643E3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11760D6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0.727</w:t>
            </w:r>
          </w:p>
        </w:tc>
      </w:tr>
      <w:tr w:rsidR="00FD160B" w:rsidRPr="003A0296" w14:paraId="035816EC" w14:textId="77777777" w:rsidTr="006A577D">
        <w:tc>
          <w:tcPr>
            <w:tcW w:w="3261" w:type="dxa"/>
            <w:tcBorders>
              <w:top w:val="nil"/>
              <w:bottom w:val="nil"/>
            </w:tcBorders>
          </w:tcPr>
          <w:p w14:paraId="44684F97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Sex</w:t>
            </w:r>
          </w:p>
          <w:p w14:paraId="70C23BEE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Male</w:t>
            </w:r>
          </w:p>
          <w:p w14:paraId="6681FEC3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2715" w:type="dxa"/>
            <w:tcBorders>
              <w:top w:val="nil"/>
              <w:bottom w:val="nil"/>
            </w:tcBorders>
          </w:tcPr>
          <w:p w14:paraId="24176EDC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204B69A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1116.25 (928.4-1334.7)</w:t>
            </w:r>
          </w:p>
          <w:p w14:paraId="79DE1320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1210.38 (1009.0-1441.0)</w:t>
            </w:r>
          </w:p>
        </w:tc>
        <w:tc>
          <w:tcPr>
            <w:tcW w:w="1666" w:type="dxa"/>
            <w:tcBorders>
              <w:top w:val="nil"/>
              <w:bottom w:val="nil"/>
            </w:tcBorders>
          </w:tcPr>
          <w:p w14:paraId="5790A304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2CABBF9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1.165*</w:t>
            </w:r>
          </w:p>
        </w:tc>
        <w:tc>
          <w:tcPr>
            <w:tcW w:w="1384" w:type="dxa"/>
            <w:tcBorders>
              <w:top w:val="nil"/>
              <w:bottom w:val="nil"/>
            </w:tcBorders>
          </w:tcPr>
          <w:p w14:paraId="169A3266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48C3EF5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0.244</w:t>
            </w:r>
          </w:p>
        </w:tc>
      </w:tr>
      <w:tr w:rsidR="00FD160B" w:rsidRPr="003A0296" w14:paraId="32A3FD0D" w14:textId="77777777" w:rsidTr="006A577D">
        <w:tc>
          <w:tcPr>
            <w:tcW w:w="3261" w:type="dxa"/>
            <w:tcBorders>
              <w:top w:val="nil"/>
              <w:bottom w:val="nil"/>
            </w:tcBorders>
          </w:tcPr>
          <w:p w14:paraId="65740E02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Completed educational level</w:t>
            </w:r>
          </w:p>
          <w:p w14:paraId="304A5E5C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Primary</w:t>
            </w:r>
          </w:p>
          <w:p w14:paraId="3012BE06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Secondary</w:t>
            </w:r>
          </w:p>
          <w:p w14:paraId="5A10B469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Tertiary</w:t>
            </w:r>
          </w:p>
        </w:tc>
        <w:tc>
          <w:tcPr>
            <w:tcW w:w="2715" w:type="dxa"/>
            <w:tcBorders>
              <w:top w:val="nil"/>
              <w:bottom w:val="nil"/>
            </w:tcBorders>
          </w:tcPr>
          <w:p w14:paraId="4DE5FDE1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B49837F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973.75 (954.1-1189.1)</w:t>
            </w:r>
          </w:p>
          <w:p w14:paraId="1E46620D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1260.94 (1051.4-1428.8)</w:t>
            </w:r>
          </w:p>
          <w:p w14:paraId="0D2C4812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1116.25 (940.6-1308.1)</w:t>
            </w:r>
          </w:p>
        </w:tc>
        <w:tc>
          <w:tcPr>
            <w:tcW w:w="1666" w:type="dxa"/>
            <w:tcBorders>
              <w:top w:val="nil"/>
              <w:bottom w:val="nil"/>
            </w:tcBorders>
          </w:tcPr>
          <w:p w14:paraId="76D5889E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8E70A6F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2.635**</w:t>
            </w:r>
          </w:p>
        </w:tc>
        <w:tc>
          <w:tcPr>
            <w:tcW w:w="1384" w:type="dxa"/>
            <w:tcBorders>
              <w:top w:val="nil"/>
              <w:bottom w:val="nil"/>
            </w:tcBorders>
          </w:tcPr>
          <w:p w14:paraId="52883A09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F2752E5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0.268</w:t>
            </w:r>
          </w:p>
        </w:tc>
      </w:tr>
      <w:tr w:rsidR="00FD160B" w:rsidRPr="003A0296" w14:paraId="208A2267" w14:textId="77777777" w:rsidTr="006A577D">
        <w:tc>
          <w:tcPr>
            <w:tcW w:w="3261" w:type="dxa"/>
            <w:tcBorders>
              <w:top w:val="nil"/>
            </w:tcBorders>
          </w:tcPr>
          <w:p w14:paraId="582F97BD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Family history of glaucoma</w:t>
            </w:r>
          </w:p>
          <w:p w14:paraId="34DD1A75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  <w:p w14:paraId="214CCA74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2715" w:type="dxa"/>
            <w:tcBorders>
              <w:top w:val="nil"/>
            </w:tcBorders>
          </w:tcPr>
          <w:p w14:paraId="19FF96B7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D45A466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1202.00 (929.4-1469.5)</w:t>
            </w:r>
          </w:p>
          <w:p w14:paraId="73C0C68D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1127.88 (977.8-1353.1)</w:t>
            </w:r>
          </w:p>
        </w:tc>
        <w:tc>
          <w:tcPr>
            <w:tcW w:w="1666" w:type="dxa"/>
            <w:tcBorders>
              <w:top w:val="nil"/>
            </w:tcBorders>
          </w:tcPr>
          <w:p w14:paraId="458E05D6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482AAE5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0.341*</w:t>
            </w:r>
          </w:p>
        </w:tc>
        <w:tc>
          <w:tcPr>
            <w:tcW w:w="1384" w:type="dxa"/>
            <w:tcBorders>
              <w:top w:val="nil"/>
            </w:tcBorders>
          </w:tcPr>
          <w:p w14:paraId="53E31052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8F600D1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0.733</w:t>
            </w:r>
          </w:p>
        </w:tc>
      </w:tr>
    </w:tbl>
    <w:p w14:paraId="6E56800A" w14:textId="77777777" w:rsidR="00FD160B" w:rsidRPr="003A0296" w:rsidRDefault="00FD160B" w:rsidP="00FD160B">
      <w:pPr>
        <w:shd w:val="clear" w:color="auto" w:fill="FFFFFF" w:themeFill="background1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A02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*Mann Whitney U test; **Kruskal </w:t>
      </w:r>
      <w:proofErr w:type="spellStart"/>
      <w:r w:rsidRPr="003A0296">
        <w:rPr>
          <w:rFonts w:ascii="Times New Roman" w:hAnsi="Times New Roman" w:cs="Times New Roman"/>
          <w:color w:val="000000" w:themeColor="text1"/>
          <w:sz w:val="24"/>
          <w:szCs w:val="24"/>
        </w:rPr>
        <w:t>wallis</w:t>
      </w:r>
      <w:proofErr w:type="spellEnd"/>
      <w:r w:rsidRPr="003A02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test</w:t>
      </w:r>
    </w:p>
    <w:p w14:paraId="077AE96F" w14:textId="77777777" w:rsidR="00FD160B" w:rsidRPr="003A0296" w:rsidRDefault="00FD160B" w:rsidP="00FD160B">
      <w:pPr>
        <w:shd w:val="clear" w:color="auto" w:fill="FFFFFF" w:themeFill="background1"/>
        <w:jc w:val="both"/>
        <w:rPr>
          <w:rFonts w:ascii="Times New Roman" w:hAnsi="Times New Roman" w:cs="Times New Roman"/>
          <w:color w:val="000000" w:themeColor="text1"/>
        </w:rPr>
      </w:pPr>
    </w:p>
    <w:p w14:paraId="115A0D16" w14:textId="77777777" w:rsidR="00FD160B" w:rsidRPr="003A0296" w:rsidRDefault="00FD160B" w:rsidP="00FD160B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6B4BC97" w14:textId="77777777" w:rsidR="00FD160B" w:rsidRPr="003A0296" w:rsidRDefault="00FD160B" w:rsidP="00FD160B">
      <w:pPr>
        <w:rPr>
          <w:rFonts w:ascii="Times New Roman" w:hAnsi="Times New Roman" w:cs="Times New Roman"/>
          <w:color w:val="000000" w:themeColor="text1"/>
        </w:rPr>
      </w:pPr>
    </w:p>
    <w:p w14:paraId="1EB3BE28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092BB14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81FD119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7A5760A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1AE1BD2" w14:textId="77777777" w:rsidR="00FD160B" w:rsidRPr="003A0296" w:rsidRDefault="00FD160B" w:rsidP="00FD160B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3A029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V: Median comparison of serum myelin basic protein according to the severity of</w:t>
      </w:r>
    </w:p>
    <w:p w14:paraId="3F6E3E5A" w14:textId="77777777" w:rsidR="00FD160B" w:rsidRPr="003A0296" w:rsidRDefault="00FD160B" w:rsidP="00FD160B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3A029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glaucoma.</w:t>
      </w:r>
    </w:p>
    <w:p w14:paraId="035ACE4D" w14:textId="77777777" w:rsidR="00FD160B" w:rsidRPr="003A0296" w:rsidRDefault="00FD160B" w:rsidP="00FD160B">
      <w:pPr>
        <w:shd w:val="clear" w:color="auto" w:fill="FFFFFF" w:themeFill="background1"/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4"/>
        <w:gridCol w:w="2712"/>
        <w:gridCol w:w="1664"/>
        <w:gridCol w:w="1136"/>
      </w:tblGrid>
      <w:tr w:rsidR="00FD160B" w:rsidRPr="003A0296" w14:paraId="24ACD35B" w14:textId="77777777" w:rsidTr="006A577D">
        <w:tc>
          <w:tcPr>
            <w:tcW w:w="3685" w:type="dxa"/>
            <w:tcBorders>
              <w:bottom w:val="single" w:sz="4" w:space="0" w:color="auto"/>
            </w:tcBorders>
          </w:tcPr>
          <w:p w14:paraId="4DA91E03" w14:textId="77777777" w:rsidR="00FD160B" w:rsidRPr="003A0296" w:rsidRDefault="00FD160B" w:rsidP="006A577D">
            <w:pPr>
              <w:shd w:val="clear" w:color="auto" w:fill="FFFFFF" w:themeFill="background1"/>
              <w:autoSpaceDE w:val="0"/>
              <w:autoSpaceDN w:val="0"/>
              <w:adjustRightInd w:val="0"/>
              <w:spacing w:line="400" w:lineRule="atLeast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14:paraId="6BF14236" w14:textId="77777777" w:rsidR="00FD160B" w:rsidRPr="003A0296" w:rsidRDefault="00FD160B" w:rsidP="006A577D">
            <w:pPr>
              <w:shd w:val="clear" w:color="auto" w:fill="FFFFFF" w:themeFill="background1"/>
              <w:autoSpaceDE w:val="0"/>
              <w:autoSpaceDN w:val="0"/>
              <w:adjustRightInd w:val="0"/>
              <w:spacing w:line="400" w:lineRule="atLeast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Median (Q1-Q3) ng/L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21860BC1" w14:textId="77777777" w:rsidR="00FD160B" w:rsidRPr="003A0296" w:rsidRDefault="00FD160B" w:rsidP="006A577D">
            <w:pPr>
              <w:shd w:val="clear" w:color="auto" w:fill="FFFFFF" w:themeFill="background1"/>
              <w:autoSpaceDE w:val="0"/>
              <w:autoSpaceDN w:val="0"/>
              <w:adjustRightInd w:val="0"/>
              <w:spacing w:line="400" w:lineRule="atLeast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Kruskal </w:t>
            </w:r>
            <w:proofErr w:type="spellStart"/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wallis</w:t>
            </w:r>
            <w:proofErr w:type="spellEnd"/>
          </w:p>
        </w:tc>
        <w:tc>
          <w:tcPr>
            <w:tcW w:w="1165" w:type="dxa"/>
            <w:tcBorders>
              <w:bottom w:val="single" w:sz="4" w:space="0" w:color="auto"/>
            </w:tcBorders>
          </w:tcPr>
          <w:p w14:paraId="2E7DA196" w14:textId="77777777" w:rsidR="00FD160B" w:rsidRPr="003A0296" w:rsidRDefault="00FD160B" w:rsidP="006A577D">
            <w:pPr>
              <w:shd w:val="clear" w:color="auto" w:fill="FFFFFF" w:themeFill="background1"/>
              <w:autoSpaceDE w:val="0"/>
              <w:autoSpaceDN w:val="0"/>
              <w:adjustRightInd w:val="0"/>
              <w:spacing w:line="400" w:lineRule="atLeast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p-value</w:t>
            </w:r>
          </w:p>
        </w:tc>
      </w:tr>
      <w:tr w:rsidR="00FD160B" w:rsidRPr="003A0296" w14:paraId="4248022A" w14:textId="77777777" w:rsidTr="006A577D">
        <w:tc>
          <w:tcPr>
            <w:tcW w:w="3685" w:type="dxa"/>
            <w:tcBorders>
              <w:bottom w:val="nil"/>
            </w:tcBorders>
          </w:tcPr>
          <w:p w14:paraId="15351810" w14:textId="77777777" w:rsidR="00FD160B" w:rsidRPr="003A0296" w:rsidRDefault="00FD160B" w:rsidP="006A577D">
            <w:pPr>
              <w:shd w:val="clear" w:color="auto" w:fill="FFFFFF" w:themeFill="background1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Severity of Glaucoma (HAP)</w:t>
            </w:r>
          </w:p>
          <w:p w14:paraId="30E8D4A9" w14:textId="77777777" w:rsidR="00FD160B" w:rsidRPr="003A0296" w:rsidRDefault="00FD160B" w:rsidP="006A577D">
            <w:pPr>
              <w:shd w:val="clear" w:color="auto" w:fill="FFFFFF" w:themeFill="background1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Mild</w:t>
            </w:r>
          </w:p>
          <w:p w14:paraId="6F332FBC" w14:textId="77777777" w:rsidR="00FD160B" w:rsidRPr="003A0296" w:rsidRDefault="00FD160B" w:rsidP="006A577D">
            <w:pPr>
              <w:shd w:val="clear" w:color="auto" w:fill="FFFFFF" w:themeFill="background1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Moderate</w:t>
            </w:r>
          </w:p>
          <w:p w14:paraId="19BB1F0F" w14:textId="77777777" w:rsidR="00FD160B" w:rsidRPr="003A0296" w:rsidRDefault="00FD160B" w:rsidP="006A577D">
            <w:pPr>
              <w:shd w:val="clear" w:color="auto" w:fill="FFFFFF" w:themeFill="background1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Advanced</w:t>
            </w:r>
          </w:p>
        </w:tc>
        <w:tc>
          <w:tcPr>
            <w:tcW w:w="2790" w:type="dxa"/>
            <w:tcBorders>
              <w:bottom w:val="nil"/>
            </w:tcBorders>
          </w:tcPr>
          <w:p w14:paraId="3AA33B52" w14:textId="77777777" w:rsidR="00FD160B" w:rsidRPr="003A0296" w:rsidRDefault="00FD160B" w:rsidP="006A577D">
            <w:pPr>
              <w:shd w:val="clear" w:color="auto" w:fill="FFFFFF" w:themeFill="background1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3278D76" w14:textId="77777777" w:rsidR="00FD160B" w:rsidRPr="003A0296" w:rsidRDefault="00FD160B" w:rsidP="006A577D">
            <w:pPr>
              <w:shd w:val="clear" w:color="auto" w:fill="FFFFFF" w:themeFill="background1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1072.19(911.3-1202.0)</w:t>
            </w:r>
          </w:p>
          <w:p w14:paraId="3F6AA515" w14:textId="77777777" w:rsidR="00FD160B" w:rsidRPr="003A0296" w:rsidRDefault="00FD160B" w:rsidP="006A577D">
            <w:pPr>
              <w:shd w:val="clear" w:color="auto" w:fill="FFFFFF" w:themeFill="background1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1224.69(962.8-1444.6)</w:t>
            </w:r>
          </w:p>
          <w:p w14:paraId="794BFFD3" w14:textId="77777777" w:rsidR="00FD160B" w:rsidRPr="003A0296" w:rsidRDefault="00FD160B" w:rsidP="006A577D">
            <w:pPr>
              <w:shd w:val="clear" w:color="auto" w:fill="FFFFFF" w:themeFill="background1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1130.00(995.0-1408.8)</w:t>
            </w:r>
          </w:p>
        </w:tc>
        <w:tc>
          <w:tcPr>
            <w:tcW w:w="1710" w:type="dxa"/>
            <w:tcBorders>
              <w:bottom w:val="nil"/>
            </w:tcBorders>
          </w:tcPr>
          <w:p w14:paraId="73A242C0" w14:textId="77777777" w:rsidR="00FD160B" w:rsidRPr="003A0296" w:rsidRDefault="00FD160B" w:rsidP="006A577D">
            <w:pPr>
              <w:shd w:val="clear" w:color="auto" w:fill="FFFFFF" w:themeFill="background1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2E7BEC1" w14:textId="77777777" w:rsidR="00FD160B" w:rsidRPr="003A0296" w:rsidRDefault="00FD160B" w:rsidP="006A577D">
            <w:pPr>
              <w:shd w:val="clear" w:color="auto" w:fill="FFFFFF" w:themeFill="background1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2.318</w:t>
            </w:r>
          </w:p>
        </w:tc>
        <w:tc>
          <w:tcPr>
            <w:tcW w:w="1165" w:type="dxa"/>
            <w:tcBorders>
              <w:bottom w:val="nil"/>
            </w:tcBorders>
          </w:tcPr>
          <w:p w14:paraId="7F8DC774" w14:textId="77777777" w:rsidR="00FD160B" w:rsidRPr="003A0296" w:rsidRDefault="00FD160B" w:rsidP="006A577D">
            <w:pPr>
              <w:shd w:val="clear" w:color="auto" w:fill="FFFFFF" w:themeFill="background1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D29A912" w14:textId="77777777" w:rsidR="00FD160B" w:rsidRPr="003A0296" w:rsidRDefault="00FD160B" w:rsidP="006A577D">
            <w:pPr>
              <w:shd w:val="clear" w:color="auto" w:fill="FFFFFF" w:themeFill="background1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0.314</w:t>
            </w:r>
          </w:p>
        </w:tc>
      </w:tr>
      <w:tr w:rsidR="00FD160B" w:rsidRPr="003A0296" w14:paraId="1B49065F" w14:textId="77777777" w:rsidTr="006A577D">
        <w:tc>
          <w:tcPr>
            <w:tcW w:w="3685" w:type="dxa"/>
            <w:tcBorders>
              <w:top w:val="nil"/>
            </w:tcBorders>
          </w:tcPr>
          <w:p w14:paraId="5F87CB04" w14:textId="77777777" w:rsidR="00FD160B" w:rsidRPr="003A0296" w:rsidRDefault="00FD160B" w:rsidP="006A577D">
            <w:pPr>
              <w:shd w:val="clear" w:color="auto" w:fill="FFFFFF" w:themeFill="background1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Severity of Glaucoma (DDLS)</w:t>
            </w:r>
          </w:p>
          <w:p w14:paraId="77843669" w14:textId="77777777" w:rsidR="00FD160B" w:rsidRPr="003A0296" w:rsidRDefault="00FD160B" w:rsidP="006A577D">
            <w:pPr>
              <w:shd w:val="clear" w:color="auto" w:fill="FFFFFF" w:themeFill="background1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Early</w:t>
            </w:r>
          </w:p>
          <w:p w14:paraId="262851CF" w14:textId="77777777" w:rsidR="00FD160B" w:rsidRPr="003A0296" w:rsidRDefault="00FD160B" w:rsidP="006A577D">
            <w:pPr>
              <w:shd w:val="clear" w:color="auto" w:fill="FFFFFF" w:themeFill="background1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Moderate</w:t>
            </w:r>
          </w:p>
          <w:p w14:paraId="73D728D2" w14:textId="77777777" w:rsidR="00FD160B" w:rsidRPr="003A0296" w:rsidRDefault="00FD160B" w:rsidP="006A577D">
            <w:pPr>
              <w:shd w:val="clear" w:color="auto" w:fill="FFFFFF" w:themeFill="background1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Advanced</w:t>
            </w:r>
          </w:p>
        </w:tc>
        <w:tc>
          <w:tcPr>
            <w:tcW w:w="2790" w:type="dxa"/>
            <w:tcBorders>
              <w:top w:val="nil"/>
            </w:tcBorders>
          </w:tcPr>
          <w:p w14:paraId="2045EA17" w14:textId="77777777" w:rsidR="00FD160B" w:rsidRPr="003A0296" w:rsidRDefault="00FD160B" w:rsidP="006A577D">
            <w:pPr>
              <w:shd w:val="clear" w:color="auto" w:fill="FFFFFF" w:themeFill="background1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5323A1D" w14:textId="77777777" w:rsidR="00FD160B" w:rsidRPr="003A0296" w:rsidRDefault="00FD160B" w:rsidP="006A577D">
            <w:pPr>
              <w:shd w:val="clear" w:color="auto" w:fill="FFFFFF" w:themeFill="background1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1135.63(973.8-1337.0)</w:t>
            </w:r>
          </w:p>
          <w:p w14:paraId="62EC487E" w14:textId="77777777" w:rsidR="00FD160B" w:rsidRPr="003A0296" w:rsidRDefault="00FD160B" w:rsidP="006A577D">
            <w:pPr>
              <w:shd w:val="clear" w:color="auto" w:fill="FFFFFF" w:themeFill="background1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1127.00(951.9-1371.0)</w:t>
            </w:r>
          </w:p>
          <w:p w14:paraId="1DA60170" w14:textId="77777777" w:rsidR="00FD160B" w:rsidRPr="003A0296" w:rsidRDefault="00FD160B" w:rsidP="006A577D">
            <w:pPr>
              <w:shd w:val="clear" w:color="auto" w:fill="FFFFFF" w:themeFill="background1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1176.50(978.8-1419.1)</w:t>
            </w:r>
          </w:p>
        </w:tc>
        <w:tc>
          <w:tcPr>
            <w:tcW w:w="1710" w:type="dxa"/>
            <w:tcBorders>
              <w:top w:val="nil"/>
            </w:tcBorders>
          </w:tcPr>
          <w:p w14:paraId="0491DC3D" w14:textId="77777777" w:rsidR="00FD160B" w:rsidRPr="003A0296" w:rsidRDefault="00FD160B" w:rsidP="006A577D">
            <w:pPr>
              <w:shd w:val="clear" w:color="auto" w:fill="FFFFFF" w:themeFill="background1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0.231</w:t>
            </w:r>
          </w:p>
        </w:tc>
        <w:tc>
          <w:tcPr>
            <w:tcW w:w="1165" w:type="dxa"/>
            <w:tcBorders>
              <w:top w:val="nil"/>
            </w:tcBorders>
          </w:tcPr>
          <w:p w14:paraId="6ABACCA0" w14:textId="77777777" w:rsidR="00FD160B" w:rsidRPr="003A0296" w:rsidRDefault="00FD160B" w:rsidP="006A577D">
            <w:pPr>
              <w:shd w:val="clear" w:color="auto" w:fill="FFFFFF" w:themeFill="background1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0.891</w:t>
            </w:r>
          </w:p>
        </w:tc>
      </w:tr>
    </w:tbl>
    <w:p w14:paraId="5B8621BC" w14:textId="77777777" w:rsidR="00FD160B" w:rsidRPr="003A0296" w:rsidRDefault="00FD160B" w:rsidP="00FD160B">
      <w:pPr>
        <w:shd w:val="clear" w:color="auto" w:fill="FFFFFF" w:themeFill="background1"/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bCs/>
          <w:color w:val="000000" w:themeColor="text1"/>
        </w:rPr>
      </w:pPr>
      <w:r w:rsidRPr="003A0296">
        <w:rPr>
          <w:rFonts w:ascii="Times New Roman" w:hAnsi="Times New Roman" w:cs="Times New Roman"/>
          <w:bCs/>
          <w:color w:val="000000" w:themeColor="text1"/>
        </w:rPr>
        <w:t>HAP: Hodapp Anderson Parish, DDLS: disc damage likelihood scale</w:t>
      </w:r>
    </w:p>
    <w:p w14:paraId="43C8FE1E" w14:textId="77777777" w:rsidR="00FD160B" w:rsidRPr="003A0296" w:rsidRDefault="00FD160B" w:rsidP="00FD160B">
      <w:pPr>
        <w:shd w:val="clear" w:color="auto" w:fill="FFFFFF" w:themeFill="background1"/>
        <w:jc w:val="both"/>
        <w:rPr>
          <w:rFonts w:ascii="Times New Roman" w:hAnsi="Times New Roman" w:cs="Times New Roman"/>
          <w:color w:val="404040" w:themeColor="text1" w:themeTint="BF"/>
        </w:rPr>
      </w:pPr>
    </w:p>
    <w:p w14:paraId="10C9900E" w14:textId="77777777" w:rsidR="00FD160B" w:rsidRPr="003A0296" w:rsidRDefault="00FD160B" w:rsidP="00FD160B">
      <w:pPr>
        <w:rPr>
          <w:rFonts w:ascii="Times New Roman" w:hAnsi="Times New Roman" w:cs="Times New Roman"/>
        </w:rPr>
      </w:pPr>
    </w:p>
    <w:p w14:paraId="1FA823AF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6DA5B4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7A958C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C80DAD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C17C50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CAFA6D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F6210F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5F00DD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B0CB8C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7D623E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2EE10D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7CAB95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CF3046" w14:textId="77777777" w:rsidR="00FD160B" w:rsidRPr="003A0296" w:rsidRDefault="00FD160B" w:rsidP="00FD160B">
      <w:pPr>
        <w:shd w:val="clear" w:color="auto" w:fill="FFFFFF" w:themeFill="background1"/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A029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VI: Table showing diagnostic characteristics of serum myelin basic protein in predicting POAG</w:t>
      </w:r>
      <w:bookmarkStart w:id="0" w:name="_Hlk171020487"/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single" w:sz="4" w:space="0" w:color="auto"/>
          <w:insideH w:val="single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6"/>
        <w:gridCol w:w="1999"/>
        <w:gridCol w:w="1283"/>
        <w:gridCol w:w="1399"/>
        <w:gridCol w:w="918"/>
        <w:gridCol w:w="918"/>
        <w:gridCol w:w="1263"/>
      </w:tblGrid>
      <w:tr w:rsidR="00FD160B" w:rsidRPr="003A0296" w14:paraId="75979FD2" w14:textId="77777777" w:rsidTr="006A577D">
        <w:tc>
          <w:tcPr>
            <w:tcW w:w="1360" w:type="dxa"/>
            <w:tcBorders>
              <w:bottom w:val="single" w:sz="4" w:space="0" w:color="auto"/>
            </w:tcBorders>
          </w:tcPr>
          <w:p w14:paraId="187BA94D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Cut-off</w:t>
            </w:r>
          </w:p>
        </w:tc>
        <w:tc>
          <w:tcPr>
            <w:tcW w:w="2330" w:type="dxa"/>
            <w:tcBorders>
              <w:bottom w:val="single" w:sz="4" w:space="0" w:color="auto"/>
            </w:tcBorders>
          </w:tcPr>
          <w:p w14:paraId="5B1AA778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AUC (95% CI)</w:t>
            </w:r>
          </w:p>
        </w:tc>
        <w:tc>
          <w:tcPr>
            <w:tcW w:w="962" w:type="dxa"/>
            <w:tcBorders>
              <w:bottom w:val="single" w:sz="4" w:space="0" w:color="auto"/>
            </w:tcBorders>
          </w:tcPr>
          <w:p w14:paraId="28977EC9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Sensitivity</w:t>
            </w:r>
          </w:p>
        </w:tc>
        <w:tc>
          <w:tcPr>
            <w:tcW w:w="1434" w:type="dxa"/>
            <w:tcBorders>
              <w:bottom w:val="single" w:sz="4" w:space="0" w:color="auto"/>
            </w:tcBorders>
          </w:tcPr>
          <w:p w14:paraId="56E7B6D7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Specificity</w:t>
            </w:r>
          </w:p>
        </w:tc>
        <w:tc>
          <w:tcPr>
            <w:tcW w:w="968" w:type="dxa"/>
            <w:tcBorders>
              <w:bottom w:val="single" w:sz="4" w:space="0" w:color="auto"/>
            </w:tcBorders>
          </w:tcPr>
          <w:p w14:paraId="125E3D6F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PPV</w:t>
            </w:r>
          </w:p>
        </w:tc>
        <w:tc>
          <w:tcPr>
            <w:tcW w:w="968" w:type="dxa"/>
            <w:tcBorders>
              <w:bottom w:val="single" w:sz="4" w:space="0" w:color="auto"/>
            </w:tcBorders>
          </w:tcPr>
          <w:p w14:paraId="4467914F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NPV</w:t>
            </w:r>
          </w:p>
        </w:tc>
        <w:tc>
          <w:tcPr>
            <w:tcW w:w="1338" w:type="dxa"/>
            <w:tcBorders>
              <w:bottom w:val="single" w:sz="4" w:space="0" w:color="auto"/>
              <w:right w:val="nil"/>
            </w:tcBorders>
          </w:tcPr>
          <w:p w14:paraId="543E5033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Youden index</w:t>
            </w:r>
          </w:p>
        </w:tc>
      </w:tr>
      <w:tr w:rsidR="00FD160B" w:rsidRPr="003A0296" w14:paraId="580C3354" w14:textId="77777777" w:rsidTr="006A577D">
        <w:tc>
          <w:tcPr>
            <w:tcW w:w="1360" w:type="dxa"/>
            <w:tcBorders>
              <w:bottom w:val="nil"/>
            </w:tcBorders>
          </w:tcPr>
          <w:p w14:paraId="54DB3FB0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30" w:type="dxa"/>
            <w:tcBorders>
              <w:bottom w:val="nil"/>
            </w:tcBorders>
          </w:tcPr>
          <w:p w14:paraId="7A271B46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0.681 (0.600-0.761)</w:t>
            </w:r>
          </w:p>
        </w:tc>
        <w:tc>
          <w:tcPr>
            <w:tcW w:w="962" w:type="dxa"/>
            <w:tcBorders>
              <w:bottom w:val="nil"/>
            </w:tcBorders>
          </w:tcPr>
          <w:p w14:paraId="494E528D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34" w:type="dxa"/>
            <w:tcBorders>
              <w:bottom w:val="nil"/>
            </w:tcBorders>
          </w:tcPr>
          <w:p w14:paraId="5CC1CA75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8" w:type="dxa"/>
            <w:tcBorders>
              <w:bottom w:val="nil"/>
            </w:tcBorders>
          </w:tcPr>
          <w:p w14:paraId="1180BF2D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8" w:type="dxa"/>
            <w:tcBorders>
              <w:bottom w:val="nil"/>
            </w:tcBorders>
          </w:tcPr>
          <w:p w14:paraId="1332DE91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38" w:type="dxa"/>
            <w:tcBorders>
              <w:bottom w:val="nil"/>
              <w:right w:val="nil"/>
            </w:tcBorders>
          </w:tcPr>
          <w:p w14:paraId="21912384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FD160B" w:rsidRPr="003A0296" w14:paraId="430A34AF" w14:textId="77777777" w:rsidTr="006A577D">
        <w:tc>
          <w:tcPr>
            <w:tcW w:w="1360" w:type="dxa"/>
            <w:tcBorders>
              <w:top w:val="nil"/>
            </w:tcBorders>
          </w:tcPr>
          <w:p w14:paraId="6719F614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801.88</w:t>
            </w:r>
          </w:p>
          <w:p w14:paraId="6A0251ED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819.38</w:t>
            </w:r>
          </w:p>
          <w:p w14:paraId="760DEA2E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812.50</w:t>
            </w:r>
          </w:p>
        </w:tc>
        <w:tc>
          <w:tcPr>
            <w:tcW w:w="2330" w:type="dxa"/>
            <w:tcBorders>
              <w:top w:val="nil"/>
            </w:tcBorders>
          </w:tcPr>
          <w:p w14:paraId="0EDDD4EF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nil"/>
            </w:tcBorders>
          </w:tcPr>
          <w:p w14:paraId="6F3E8FCA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0.92</w:t>
            </w:r>
          </w:p>
          <w:p w14:paraId="4E1F36B6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0.90</w:t>
            </w:r>
          </w:p>
          <w:p w14:paraId="1E82C78D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0.90</w:t>
            </w:r>
          </w:p>
        </w:tc>
        <w:tc>
          <w:tcPr>
            <w:tcW w:w="1434" w:type="dxa"/>
            <w:tcBorders>
              <w:top w:val="nil"/>
            </w:tcBorders>
          </w:tcPr>
          <w:p w14:paraId="1A2E2120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0.40</w:t>
            </w:r>
          </w:p>
          <w:p w14:paraId="76B9853D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0.41</w:t>
            </w:r>
          </w:p>
          <w:p w14:paraId="46397357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0.40</w:t>
            </w:r>
          </w:p>
        </w:tc>
        <w:tc>
          <w:tcPr>
            <w:tcW w:w="968" w:type="dxa"/>
            <w:tcBorders>
              <w:top w:val="nil"/>
            </w:tcBorders>
          </w:tcPr>
          <w:p w14:paraId="250AA5F3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0.828</w:t>
            </w:r>
          </w:p>
          <w:p w14:paraId="248D30D9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0.814</w:t>
            </w:r>
          </w:p>
          <w:p w14:paraId="5797B8F1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0.821</w:t>
            </w:r>
          </w:p>
        </w:tc>
        <w:tc>
          <w:tcPr>
            <w:tcW w:w="968" w:type="dxa"/>
            <w:tcBorders>
              <w:top w:val="nil"/>
            </w:tcBorders>
          </w:tcPr>
          <w:p w14:paraId="729ED3A8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0.614</w:t>
            </w:r>
          </w:p>
          <w:p w14:paraId="522AD9A1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0.589</w:t>
            </w:r>
          </w:p>
          <w:p w14:paraId="50EBCA3B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0.568</w:t>
            </w:r>
          </w:p>
        </w:tc>
        <w:tc>
          <w:tcPr>
            <w:tcW w:w="1338" w:type="dxa"/>
            <w:tcBorders>
              <w:top w:val="nil"/>
              <w:right w:val="nil"/>
            </w:tcBorders>
          </w:tcPr>
          <w:p w14:paraId="00BA23FC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0.31</w:t>
            </w:r>
          </w:p>
          <w:p w14:paraId="00033944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0.31</w:t>
            </w:r>
          </w:p>
          <w:p w14:paraId="16B89A75" w14:textId="77777777" w:rsidR="00FD160B" w:rsidRPr="003A0296" w:rsidRDefault="00FD160B" w:rsidP="006A577D">
            <w:pPr>
              <w:shd w:val="clear" w:color="auto" w:fill="FFFFFF" w:themeFill="background1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A029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0.30</w:t>
            </w:r>
          </w:p>
        </w:tc>
      </w:tr>
    </w:tbl>
    <w:p w14:paraId="7993F79E" w14:textId="77777777" w:rsidR="00FD160B" w:rsidRPr="003A0296" w:rsidRDefault="00FD160B" w:rsidP="00FD160B">
      <w:pPr>
        <w:shd w:val="clear" w:color="auto" w:fill="FFFFFF" w:themeFill="background1"/>
        <w:jc w:val="both"/>
        <w:rPr>
          <w:rFonts w:ascii="Times New Roman" w:hAnsi="Times New Roman" w:cs="Times New Roman"/>
          <w:color w:val="000000" w:themeColor="text1"/>
        </w:rPr>
      </w:pPr>
      <w:r w:rsidRPr="003A0296">
        <w:rPr>
          <w:rFonts w:ascii="Times New Roman" w:hAnsi="Times New Roman" w:cs="Times New Roman"/>
          <w:color w:val="000000" w:themeColor="text1"/>
        </w:rPr>
        <w:t>AUC: area under curve, CI: confidence interval, PPV: positive predictive value, NPV: negative predictive value</w:t>
      </w:r>
      <w:bookmarkEnd w:id="0"/>
    </w:p>
    <w:p w14:paraId="3C8F56D8" w14:textId="77777777" w:rsidR="00FD160B" w:rsidRPr="003A0296" w:rsidRDefault="00FD160B" w:rsidP="00FD160B">
      <w:pPr>
        <w:widowControl w:val="0"/>
        <w:shd w:val="clear" w:color="auto" w:fill="FFFFFF" w:themeFill="background1"/>
        <w:autoSpaceDE w:val="0"/>
        <w:autoSpaceDN w:val="0"/>
        <w:adjustRightInd w:val="0"/>
        <w:spacing w:before="240" w:after="240" w:line="240" w:lineRule="auto"/>
        <w:ind w:left="640" w:hanging="640"/>
        <w:jc w:val="both"/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n-US"/>
        </w:rPr>
      </w:pPr>
    </w:p>
    <w:p w14:paraId="62036C6A" w14:textId="77777777" w:rsidR="00FD160B" w:rsidRPr="003A0296" w:rsidRDefault="00FD160B" w:rsidP="00FD160B">
      <w:pPr>
        <w:shd w:val="clear" w:color="auto" w:fill="FFFFFF" w:themeFill="background1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3DA19C8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60B"/>
    <w:rsid w:val="000E2EDD"/>
    <w:rsid w:val="0090039F"/>
    <w:rsid w:val="00A91650"/>
    <w:rsid w:val="00E559FE"/>
    <w:rsid w:val="00E633FC"/>
    <w:rsid w:val="00FD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C1F1C"/>
  <w15:chartTrackingRefBased/>
  <w15:docId w15:val="{85C28C14-0455-4CF9-B034-582830204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160B"/>
    <w:pPr>
      <w:spacing w:after="200" w:line="276" w:lineRule="auto"/>
    </w:pPr>
    <w:rPr>
      <w:rFonts w:eastAsiaTheme="minorEastAsia"/>
      <w:kern w:val="0"/>
      <w:sz w:val="22"/>
      <w:szCs w:val="22"/>
      <w:lang w:val="en-US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D160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160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160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160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160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160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160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160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160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16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16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16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16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16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16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16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16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16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16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D16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160B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D16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160B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D16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160B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D16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16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16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160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FD160B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462</Words>
  <Characters>3142</Characters>
  <Application>Microsoft Office Word</Application>
  <DocSecurity>0</DocSecurity>
  <Lines>426</Lines>
  <Paragraphs>276</Paragraphs>
  <ScaleCrop>false</ScaleCrop>
  <Company/>
  <LinksUpToDate>false</LinksUpToDate>
  <CharactersWithSpaces>3334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2025-12-16T19:12:00Z</dcterms:created>
  <dcterms:modified xsi:type="dcterms:W3CDTF">2025-12-16T19:13:00Z</dcterms:modified>
</cp:coreProperties>
</file>