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media/image1.jpeg" ContentType="image/jpeg"/>
  <Override PartName="/word/media/image2.jpeg" ContentType="image/jpeg"/>
  <Override PartName="/word/media/image3.jpeg" ContentType="image/jpeg"/>
  <Override PartName="/word/media/image4.jpeg" ContentType="image/jpeg"/>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ListParagraph"/>
        <w:numPr>
          <w:ilvl w:val="0"/>
          <w:numId w:val="1"/>
        </w:numPr>
        <w:spacing w:lineRule="auto" w:line="360"/>
        <w:jc w:val="both"/>
        <w:rPr>
          <w:rFonts w:ascii="Times New Roman" w:hAnsi="Times New Roman" w:cs="Times New Roman"/>
          <w:b/>
          <w:bCs/>
          <w:lang w:val="en-IN"/>
        </w:rPr>
      </w:pPr>
      <w:r>
        <w:rPr>
          <w:rFonts w:cs="Times New Roman" w:ascii="Times New Roman" w:hAnsi="Times New Roman"/>
          <w:b/>
          <w:bCs/>
          <w:lang w:val="en-IN"/>
        </w:rPr>
        <w:t>Manipulation check</w:t>
      </w:r>
    </w:p>
    <w:p>
      <w:pPr>
        <w:pStyle w:val="ListParagraph"/>
        <w:spacing w:lineRule="auto" w:line="360"/>
        <w:jc w:val="both"/>
        <w:rPr>
          <w:rFonts w:ascii="Times New Roman" w:hAnsi="Times New Roman" w:cs="Times New Roman"/>
          <w:lang w:val="en-IN"/>
        </w:rPr>
      </w:pPr>
      <w:r>
        <w:rPr>
          <w:rFonts w:cs="Times New Roman" w:ascii="Times New Roman" w:hAnsi="Times New Roman"/>
          <w:lang w:val="en-IN"/>
        </w:rPr>
        <w:t xml:space="preserve">The manipulation check for four food bank posters were done on 72 independent participants who did not take part in the final laboratory experiment. The four food bank posters were shown in a classroom setup on a screen one by one for 30 seconds. The first poster was displayed and the participants were asked to fill a question. This process was repeated for every other poster. The question were similar for each of the posters. The result of manipulation check is presented below. </w:t>
      </w:r>
    </w:p>
    <w:p>
      <w:pPr>
        <w:pStyle w:val="ListParagraph"/>
        <w:spacing w:lineRule="auto" w:line="360"/>
        <w:jc w:val="both"/>
        <w:rPr>
          <w:rFonts w:ascii="Times New Roman" w:hAnsi="Times New Roman" w:cs="Times New Roman"/>
          <w:b/>
          <w:bCs/>
          <w:lang w:val="en-IN"/>
        </w:rPr>
      </w:pPr>
      <w:r>
        <w:rPr>
          <w:rFonts w:cs="Times New Roman" w:ascii="Times New Roman" w:hAnsi="Times New Roman"/>
          <w:b/>
          <w:bCs/>
          <w:lang w:val="en-IN"/>
        </w:rPr>
      </w:r>
    </w:p>
    <w:p>
      <w:pPr>
        <w:pStyle w:val="ListParagraph"/>
        <w:spacing w:lineRule="auto" w:line="360"/>
        <w:jc w:val="both"/>
        <w:rPr>
          <w:rFonts w:ascii="Times New Roman" w:hAnsi="Times New Roman" w:cs="Times New Roman"/>
          <w:b/>
          <w:bCs/>
          <w:lang w:val="en-IN"/>
        </w:rPr>
      </w:pPr>
      <w:r>
        <w:rPr>
          <w:rFonts w:cs="Times New Roman" w:ascii="Times New Roman" w:hAnsi="Times New Roman"/>
          <w:b/>
          <w:bCs/>
          <w:lang w:val="en-IN"/>
        </w:rPr>
        <w:t xml:space="preserve">Table 1: Manipulation check for four food bank posters </w:t>
      </w:r>
    </w:p>
    <w:p>
      <w:pPr>
        <w:pStyle w:val="ListParagraph"/>
        <w:jc w:val="both"/>
        <w:rPr>
          <w:rFonts w:ascii="Times New Roman" w:hAnsi="Times New Roman" w:cs="Times New Roman"/>
          <w:lang w:val="en-IN"/>
        </w:rPr>
      </w:pPr>
      <w:r>
        <w:rPr>
          <w:rFonts w:cs="Times New Roman" w:ascii="Times New Roman" w:hAnsi="Times New Roman"/>
          <w:lang w:val="en-IN"/>
        </w:rPr>
      </w:r>
    </w:p>
    <w:tbl>
      <w:tblPr>
        <w:tblStyle w:val="TableGrid"/>
        <w:tblW w:w="10260" w:type="dxa"/>
        <w:jc w:val="left"/>
        <w:tblInd w:w="-365" w:type="dxa"/>
        <w:tblLayout w:type="fixed"/>
        <w:tblCellMar>
          <w:top w:w="0" w:type="dxa"/>
          <w:left w:w="108" w:type="dxa"/>
          <w:bottom w:w="0" w:type="dxa"/>
          <w:right w:w="108" w:type="dxa"/>
        </w:tblCellMar>
        <w:tblLook w:firstRow="1" w:noVBand="1" w:lastRow="0" w:firstColumn="1" w:lastColumn="0" w:noHBand="0" w:val="04a0"/>
      </w:tblPr>
      <w:tblGrid>
        <w:gridCol w:w="2250"/>
        <w:gridCol w:w="1889"/>
        <w:gridCol w:w="1800"/>
        <w:gridCol w:w="1923"/>
        <w:gridCol w:w="2398"/>
      </w:tblGrid>
      <w:tr>
        <w:trPr/>
        <w:tc>
          <w:tcPr>
            <w:tcW w:w="2250" w:type="dxa"/>
            <w:tcBorders/>
            <w:vAlign w:val="bottom"/>
          </w:tcPr>
          <w:p>
            <w:pPr>
              <w:pStyle w:val="ListParagraph"/>
              <w:widowControl/>
              <w:spacing w:lineRule="auto" w:line="240" w:before="0" w:after="0"/>
              <w:ind w:left="0"/>
              <w:contextualSpacing/>
              <w:jc w:val="left"/>
              <w:rPr>
                <w:rFonts w:ascii="Times New Roman" w:hAnsi="Times New Roman" w:cs="Times New Roman"/>
                <w:b/>
                <w:bCs/>
                <w:color w:val="000000"/>
              </w:rPr>
            </w:pPr>
            <w:r>
              <w:rPr>
                <w:rFonts w:eastAsia="Aptos" w:cs="Times New Roman" w:ascii="Times New Roman" w:hAnsi="Times New Roman"/>
                <w:b/>
                <w:bCs/>
                <w:color w:val="000000"/>
                <w:kern w:val="2"/>
                <w:sz w:val="24"/>
                <w:szCs w:val="24"/>
                <w:lang w:val="pl-PL" w:eastAsia="en-US" w:bidi="ar-SA"/>
              </w:rPr>
              <w:t>Measures</w:t>
            </w:r>
          </w:p>
        </w:tc>
        <w:tc>
          <w:tcPr>
            <w:tcW w:w="1889" w:type="dxa"/>
            <w:tcBorders/>
            <w:vAlign w:val="bottom"/>
          </w:tcPr>
          <w:p>
            <w:pPr>
              <w:pStyle w:val="ListParagraph"/>
              <w:widowControl/>
              <w:spacing w:lineRule="auto" w:line="240" w:before="0" w:after="0"/>
              <w:ind w:left="0"/>
              <w:contextualSpacing/>
              <w:jc w:val="center"/>
              <w:rPr>
                <w:rFonts w:ascii="Times New Roman" w:hAnsi="Times New Roman" w:cs="Times New Roman"/>
                <w:b/>
                <w:bCs/>
                <w:color w:val="000000"/>
              </w:rPr>
            </w:pPr>
            <w:r>
              <w:rPr>
                <w:rFonts w:eastAsia="Aptos" w:cs="Times New Roman" w:ascii="Times New Roman" w:hAnsi="Times New Roman"/>
                <w:b/>
                <w:bCs/>
                <w:color w:val="000000"/>
                <w:kern w:val="2"/>
                <w:sz w:val="24"/>
                <w:szCs w:val="24"/>
                <w:lang w:val="pl-PL" w:eastAsia="en-US" w:bidi="ar-SA"/>
              </w:rPr>
              <w:t>Poster 1</w:t>
            </w:r>
          </w:p>
        </w:tc>
        <w:tc>
          <w:tcPr>
            <w:tcW w:w="1800" w:type="dxa"/>
            <w:tcBorders/>
            <w:vAlign w:val="bottom"/>
          </w:tcPr>
          <w:p>
            <w:pPr>
              <w:pStyle w:val="ListParagraph"/>
              <w:widowControl/>
              <w:spacing w:lineRule="auto" w:line="240" w:before="0" w:after="0"/>
              <w:ind w:left="0"/>
              <w:contextualSpacing/>
              <w:jc w:val="center"/>
              <w:rPr>
                <w:rFonts w:ascii="Times New Roman" w:hAnsi="Times New Roman" w:cs="Times New Roman"/>
                <w:b/>
                <w:bCs/>
                <w:color w:val="000000"/>
              </w:rPr>
            </w:pPr>
            <w:r>
              <w:rPr>
                <w:rFonts w:eastAsia="Aptos" w:cs="Times New Roman" w:ascii="Times New Roman" w:hAnsi="Times New Roman"/>
                <w:b/>
                <w:bCs/>
                <w:color w:val="000000"/>
                <w:kern w:val="2"/>
                <w:sz w:val="24"/>
                <w:szCs w:val="24"/>
                <w:lang w:val="pl-PL" w:eastAsia="en-US" w:bidi="ar-SA"/>
              </w:rPr>
              <w:t>Poster 2</w:t>
            </w:r>
          </w:p>
        </w:tc>
        <w:tc>
          <w:tcPr>
            <w:tcW w:w="1923" w:type="dxa"/>
            <w:tcBorders/>
            <w:vAlign w:val="bottom"/>
          </w:tcPr>
          <w:p>
            <w:pPr>
              <w:pStyle w:val="ListParagraph"/>
              <w:widowControl/>
              <w:spacing w:lineRule="auto" w:line="240" w:before="0" w:after="0"/>
              <w:ind w:left="0"/>
              <w:contextualSpacing/>
              <w:jc w:val="center"/>
              <w:rPr>
                <w:rFonts w:ascii="Times New Roman" w:hAnsi="Times New Roman" w:cs="Times New Roman"/>
                <w:b/>
                <w:bCs/>
                <w:color w:val="000000"/>
              </w:rPr>
            </w:pPr>
            <w:r>
              <w:rPr>
                <w:rFonts w:eastAsia="Aptos" w:cs="Times New Roman" w:ascii="Times New Roman" w:hAnsi="Times New Roman"/>
                <w:b/>
                <w:bCs/>
                <w:color w:val="000000"/>
                <w:kern w:val="2"/>
                <w:sz w:val="24"/>
                <w:szCs w:val="24"/>
                <w:lang w:val="pl-PL" w:eastAsia="en-US" w:bidi="ar-SA"/>
              </w:rPr>
              <w:t>Poster 3</w:t>
            </w:r>
          </w:p>
        </w:tc>
        <w:tc>
          <w:tcPr>
            <w:tcW w:w="2398" w:type="dxa"/>
            <w:tcBorders/>
            <w:vAlign w:val="bottom"/>
          </w:tcPr>
          <w:p>
            <w:pPr>
              <w:pStyle w:val="ListParagraph"/>
              <w:widowControl/>
              <w:spacing w:lineRule="auto" w:line="240" w:before="0" w:after="0"/>
              <w:ind w:left="0"/>
              <w:contextualSpacing/>
              <w:jc w:val="center"/>
              <w:rPr>
                <w:rFonts w:ascii="Times New Roman" w:hAnsi="Times New Roman" w:cs="Times New Roman"/>
                <w:b/>
                <w:bCs/>
                <w:color w:val="000000"/>
              </w:rPr>
            </w:pPr>
            <w:r>
              <w:rPr>
                <w:rFonts w:eastAsia="Aptos" w:cs="Times New Roman" w:ascii="Times New Roman" w:hAnsi="Times New Roman"/>
                <w:b/>
                <w:bCs/>
                <w:color w:val="000000"/>
                <w:kern w:val="2"/>
                <w:sz w:val="24"/>
                <w:szCs w:val="24"/>
                <w:lang w:val="pl-PL" w:eastAsia="en-US" w:bidi="ar-SA"/>
              </w:rPr>
              <w:t>Poster 4</w:t>
            </w:r>
          </w:p>
        </w:tc>
      </w:tr>
      <w:tr>
        <w:trPr/>
        <w:tc>
          <w:tcPr>
            <w:tcW w:w="2250" w:type="dxa"/>
            <w:tcBorders/>
            <w:vAlign w:val="bottom"/>
          </w:tcPr>
          <w:p>
            <w:pPr>
              <w:pStyle w:val="ListParagraph"/>
              <w:widowControl/>
              <w:spacing w:lineRule="auto" w:line="240" w:before="0" w:after="0"/>
              <w:ind w:left="0"/>
              <w:contextualSpacing/>
              <w:jc w:val="left"/>
              <w:rPr>
                <w:rFonts w:ascii="Times New Roman" w:hAnsi="Times New Roman" w:cs="Times New Roman"/>
                <w:lang w:val="en-IN"/>
              </w:rPr>
            </w:pPr>
            <w:r>
              <w:rPr>
                <w:rFonts w:eastAsia="Aptos" w:cs="Times New Roman" w:ascii="Times New Roman" w:hAnsi="Times New Roman"/>
                <w:color w:val="000000"/>
                <w:kern w:val="2"/>
                <w:sz w:val="24"/>
                <w:szCs w:val="24"/>
                <w:lang w:val="pl-PL" w:eastAsia="en-US" w:bidi="ar-SA"/>
              </w:rPr>
              <w:t>Negative_count</w:t>
            </w:r>
          </w:p>
        </w:tc>
        <w:tc>
          <w:tcPr>
            <w:tcW w:w="1889" w:type="dxa"/>
            <w:tcBorders/>
            <w:vAlign w:val="bottom"/>
          </w:tcPr>
          <w:p>
            <w:pPr>
              <w:pStyle w:val="ListParagraph"/>
              <w:widowControl/>
              <w:spacing w:lineRule="auto" w:line="240" w:before="0" w:after="0"/>
              <w:ind w:left="0"/>
              <w:contextualSpacing/>
              <w:jc w:val="center"/>
              <w:rPr>
                <w:rFonts w:ascii="Times New Roman" w:hAnsi="Times New Roman" w:cs="Times New Roman"/>
                <w:lang w:val="en-IN"/>
              </w:rPr>
            </w:pPr>
            <w:r>
              <w:rPr>
                <w:rFonts w:eastAsia="Aptos" w:cs="Times New Roman" w:ascii="Times New Roman" w:hAnsi="Times New Roman"/>
                <w:color w:val="000000"/>
                <w:kern w:val="2"/>
                <w:sz w:val="24"/>
                <w:szCs w:val="24"/>
                <w:lang w:val="pl-PL" w:eastAsia="en-US" w:bidi="ar-SA"/>
              </w:rPr>
              <w:t>3</w:t>
            </w:r>
          </w:p>
        </w:tc>
        <w:tc>
          <w:tcPr>
            <w:tcW w:w="1800" w:type="dxa"/>
            <w:tcBorders/>
            <w:vAlign w:val="bottom"/>
          </w:tcPr>
          <w:p>
            <w:pPr>
              <w:pStyle w:val="ListParagraph"/>
              <w:widowControl/>
              <w:spacing w:lineRule="auto" w:line="240" w:before="0" w:after="0"/>
              <w:ind w:left="0"/>
              <w:contextualSpacing/>
              <w:jc w:val="center"/>
              <w:rPr>
                <w:rFonts w:ascii="Times New Roman" w:hAnsi="Times New Roman" w:cs="Times New Roman"/>
                <w:lang w:val="en-IN"/>
              </w:rPr>
            </w:pPr>
            <w:r>
              <w:rPr>
                <w:rFonts w:eastAsia="Aptos" w:cs="Times New Roman" w:ascii="Times New Roman" w:hAnsi="Times New Roman"/>
                <w:color w:val="000000"/>
                <w:kern w:val="2"/>
                <w:sz w:val="24"/>
                <w:szCs w:val="24"/>
                <w:lang w:val="pl-PL" w:eastAsia="en-US" w:bidi="ar-SA"/>
              </w:rPr>
              <w:t>4</w:t>
            </w:r>
          </w:p>
        </w:tc>
        <w:tc>
          <w:tcPr>
            <w:tcW w:w="1923" w:type="dxa"/>
            <w:tcBorders/>
            <w:vAlign w:val="bottom"/>
          </w:tcPr>
          <w:p>
            <w:pPr>
              <w:pStyle w:val="ListParagraph"/>
              <w:widowControl/>
              <w:spacing w:lineRule="auto" w:line="240" w:before="0" w:after="0"/>
              <w:ind w:left="0"/>
              <w:contextualSpacing/>
              <w:jc w:val="center"/>
              <w:rPr>
                <w:rFonts w:ascii="Times New Roman" w:hAnsi="Times New Roman" w:cs="Times New Roman"/>
                <w:lang w:val="en-IN"/>
              </w:rPr>
            </w:pPr>
            <w:r>
              <w:rPr>
                <w:rFonts w:eastAsia="Aptos" w:cs="Times New Roman" w:ascii="Times New Roman" w:hAnsi="Times New Roman"/>
                <w:color w:val="000000"/>
                <w:kern w:val="2"/>
                <w:sz w:val="24"/>
                <w:szCs w:val="24"/>
                <w:lang w:val="pl-PL" w:eastAsia="en-US" w:bidi="ar-SA"/>
              </w:rPr>
              <w:t>35</w:t>
            </w:r>
          </w:p>
        </w:tc>
        <w:tc>
          <w:tcPr>
            <w:tcW w:w="2398" w:type="dxa"/>
            <w:tcBorders/>
            <w:vAlign w:val="bottom"/>
          </w:tcPr>
          <w:p>
            <w:pPr>
              <w:pStyle w:val="ListParagraph"/>
              <w:widowControl/>
              <w:spacing w:lineRule="auto" w:line="240" w:before="0" w:after="0"/>
              <w:ind w:left="0"/>
              <w:contextualSpacing/>
              <w:jc w:val="center"/>
              <w:rPr>
                <w:rFonts w:ascii="Times New Roman" w:hAnsi="Times New Roman" w:cs="Times New Roman"/>
                <w:lang w:val="en-IN"/>
              </w:rPr>
            </w:pPr>
            <w:r>
              <w:rPr>
                <w:rFonts w:eastAsia="Aptos" w:cs="Times New Roman" w:ascii="Times New Roman" w:hAnsi="Times New Roman"/>
                <w:color w:val="000000"/>
                <w:kern w:val="2"/>
                <w:sz w:val="24"/>
                <w:szCs w:val="24"/>
                <w:lang w:val="pl-PL" w:eastAsia="en-US" w:bidi="ar-SA"/>
              </w:rPr>
              <w:t>13</w:t>
            </w:r>
          </w:p>
        </w:tc>
      </w:tr>
      <w:tr>
        <w:trPr/>
        <w:tc>
          <w:tcPr>
            <w:tcW w:w="2250" w:type="dxa"/>
            <w:tcBorders/>
            <w:vAlign w:val="bottom"/>
          </w:tcPr>
          <w:p>
            <w:pPr>
              <w:pStyle w:val="ListParagraph"/>
              <w:widowControl/>
              <w:spacing w:lineRule="auto" w:line="240" w:before="0" w:after="0"/>
              <w:ind w:left="0"/>
              <w:contextualSpacing/>
              <w:jc w:val="left"/>
              <w:rPr>
                <w:rFonts w:ascii="Times New Roman" w:hAnsi="Times New Roman" w:cs="Times New Roman"/>
                <w:lang w:val="en-IN"/>
              </w:rPr>
            </w:pPr>
            <w:r>
              <w:rPr>
                <w:rFonts w:eastAsia="Aptos" w:cs="Times New Roman" w:ascii="Times New Roman" w:hAnsi="Times New Roman"/>
                <w:color w:val="000000"/>
                <w:kern w:val="2"/>
                <w:sz w:val="24"/>
                <w:szCs w:val="24"/>
                <w:lang w:val="pl-PL" w:eastAsia="en-US" w:bidi="ar-SA"/>
              </w:rPr>
              <w:t>Neutral_count</w:t>
            </w:r>
          </w:p>
        </w:tc>
        <w:tc>
          <w:tcPr>
            <w:tcW w:w="1889" w:type="dxa"/>
            <w:tcBorders/>
            <w:vAlign w:val="bottom"/>
          </w:tcPr>
          <w:p>
            <w:pPr>
              <w:pStyle w:val="ListParagraph"/>
              <w:widowControl/>
              <w:spacing w:lineRule="auto" w:line="240" w:before="0" w:after="0"/>
              <w:ind w:left="0"/>
              <w:contextualSpacing/>
              <w:jc w:val="center"/>
              <w:rPr>
                <w:rFonts w:ascii="Times New Roman" w:hAnsi="Times New Roman" w:cs="Times New Roman"/>
                <w:lang w:val="en-IN"/>
              </w:rPr>
            </w:pPr>
            <w:r>
              <w:rPr>
                <w:rFonts w:eastAsia="Aptos" w:cs="Times New Roman" w:ascii="Times New Roman" w:hAnsi="Times New Roman"/>
                <w:color w:val="000000"/>
                <w:kern w:val="2"/>
                <w:sz w:val="24"/>
                <w:szCs w:val="24"/>
                <w:lang w:val="pl-PL" w:eastAsia="en-US" w:bidi="ar-SA"/>
              </w:rPr>
              <w:t>14</w:t>
            </w:r>
          </w:p>
        </w:tc>
        <w:tc>
          <w:tcPr>
            <w:tcW w:w="1800" w:type="dxa"/>
            <w:tcBorders/>
            <w:vAlign w:val="bottom"/>
          </w:tcPr>
          <w:p>
            <w:pPr>
              <w:pStyle w:val="ListParagraph"/>
              <w:widowControl/>
              <w:spacing w:lineRule="auto" w:line="240" w:before="0" w:after="0"/>
              <w:ind w:left="0"/>
              <w:contextualSpacing/>
              <w:jc w:val="center"/>
              <w:rPr>
                <w:rFonts w:ascii="Times New Roman" w:hAnsi="Times New Roman" w:cs="Times New Roman"/>
                <w:lang w:val="en-IN"/>
              </w:rPr>
            </w:pPr>
            <w:r>
              <w:rPr>
                <w:rFonts w:eastAsia="Aptos" w:cs="Times New Roman" w:ascii="Times New Roman" w:hAnsi="Times New Roman"/>
                <w:color w:val="000000"/>
                <w:kern w:val="2"/>
                <w:sz w:val="24"/>
                <w:szCs w:val="24"/>
                <w:lang w:val="pl-PL" w:eastAsia="en-US" w:bidi="ar-SA"/>
              </w:rPr>
              <w:t>13</w:t>
            </w:r>
          </w:p>
        </w:tc>
        <w:tc>
          <w:tcPr>
            <w:tcW w:w="1923" w:type="dxa"/>
            <w:tcBorders/>
            <w:vAlign w:val="bottom"/>
          </w:tcPr>
          <w:p>
            <w:pPr>
              <w:pStyle w:val="ListParagraph"/>
              <w:widowControl/>
              <w:spacing w:lineRule="auto" w:line="240" w:before="0" w:after="0"/>
              <w:ind w:left="0"/>
              <w:contextualSpacing/>
              <w:jc w:val="center"/>
              <w:rPr>
                <w:rFonts w:ascii="Times New Roman" w:hAnsi="Times New Roman" w:cs="Times New Roman"/>
                <w:lang w:val="en-IN"/>
              </w:rPr>
            </w:pPr>
            <w:r>
              <w:rPr>
                <w:rFonts w:eastAsia="Aptos" w:cs="Times New Roman" w:ascii="Times New Roman" w:hAnsi="Times New Roman"/>
                <w:color w:val="000000"/>
                <w:kern w:val="2"/>
                <w:sz w:val="24"/>
                <w:szCs w:val="24"/>
                <w:lang w:val="pl-PL" w:eastAsia="en-US" w:bidi="ar-SA"/>
              </w:rPr>
              <w:t>20</w:t>
            </w:r>
          </w:p>
        </w:tc>
        <w:tc>
          <w:tcPr>
            <w:tcW w:w="2398" w:type="dxa"/>
            <w:tcBorders/>
            <w:vAlign w:val="bottom"/>
          </w:tcPr>
          <w:p>
            <w:pPr>
              <w:pStyle w:val="ListParagraph"/>
              <w:widowControl/>
              <w:spacing w:lineRule="auto" w:line="240" w:before="0" w:after="0"/>
              <w:ind w:left="0"/>
              <w:contextualSpacing/>
              <w:jc w:val="center"/>
              <w:rPr>
                <w:rFonts w:ascii="Times New Roman" w:hAnsi="Times New Roman" w:cs="Times New Roman"/>
                <w:lang w:val="en-IN"/>
              </w:rPr>
            </w:pPr>
            <w:r>
              <w:rPr>
                <w:rFonts w:eastAsia="Aptos" w:cs="Times New Roman" w:ascii="Times New Roman" w:hAnsi="Times New Roman"/>
                <w:color w:val="000000"/>
                <w:kern w:val="2"/>
                <w:sz w:val="24"/>
                <w:szCs w:val="24"/>
                <w:lang w:val="pl-PL" w:eastAsia="en-US" w:bidi="ar-SA"/>
              </w:rPr>
              <w:t>21</w:t>
            </w:r>
          </w:p>
        </w:tc>
      </w:tr>
      <w:tr>
        <w:trPr/>
        <w:tc>
          <w:tcPr>
            <w:tcW w:w="2250" w:type="dxa"/>
            <w:tcBorders/>
            <w:vAlign w:val="bottom"/>
          </w:tcPr>
          <w:p>
            <w:pPr>
              <w:pStyle w:val="ListParagraph"/>
              <w:widowControl/>
              <w:spacing w:lineRule="auto" w:line="240" w:before="0" w:after="0"/>
              <w:ind w:left="0"/>
              <w:contextualSpacing/>
              <w:jc w:val="left"/>
              <w:rPr>
                <w:rFonts w:ascii="Times New Roman" w:hAnsi="Times New Roman" w:cs="Times New Roman"/>
                <w:lang w:val="en-IN"/>
              </w:rPr>
            </w:pPr>
            <w:r>
              <w:rPr>
                <w:rFonts w:eastAsia="Aptos" w:cs="Times New Roman" w:ascii="Times New Roman" w:hAnsi="Times New Roman"/>
                <w:color w:val="000000"/>
                <w:kern w:val="2"/>
                <w:sz w:val="24"/>
                <w:szCs w:val="24"/>
                <w:lang w:val="pl-PL" w:eastAsia="en-US" w:bidi="ar-SA"/>
              </w:rPr>
              <w:t>Positive_count</w:t>
            </w:r>
          </w:p>
        </w:tc>
        <w:tc>
          <w:tcPr>
            <w:tcW w:w="1889" w:type="dxa"/>
            <w:tcBorders/>
            <w:vAlign w:val="bottom"/>
          </w:tcPr>
          <w:p>
            <w:pPr>
              <w:pStyle w:val="ListParagraph"/>
              <w:widowControl/>
              <w:spacing w:lineRule="auto" w:line="240" w:before="0" w:after="0"/>
              <w:ind w:left="0"/>
              <w:contextualSpacing/>
              <w:jc w:val="center"/>
              <w:rPr>
                <w:rFonts w:ascii="Times New Roman" w:hAnsi="Times New Roman" w:cs="Times New Roman"/>
                <w:lang w:val="en-IN"/>
              </w:rPr>
            </w:pPr>
            <w:r>
              <w:rPr>
                <w:rFonts w:eastAsia="Aptos" w:cs="Times New Roman" w:ascii="Times New Roman" w:hAnsi="Times New Roman"/>
                <w:color w:val="000000"/>
                <w:kern w:val="2"/>
                <w:sz w:val="24"/>
                <w:szCs w:val="24"/>
                <w:lang w:val="pl-PL" w:eastAsia="en-US" w:bidi="ar-SA"/>
              </w:rPr>
              <w:t>55</w:t>
            </w:r>
          </w:p>
        </w:tc>
        <w:tc>
          <w:tcPr>
            <w:tcW w:w="1800" w:type="dxa"/>
            <w:tcBorders/>
            <w:vAlign w:val="bottom"/>
          </w:tcPr>
          <w:p>
            <w:pPr>
              <w:pStyle w:val="ListParagraph"/>
              <w:widowControl/>
              <w:spacing w:lineRule="auto" w:line="240" w:before="0" w:after="0"/>
              <w:ind w:left="0"/>
              <w:contextualSpacing/>
              <w:jc w:val="center"/>
              <w:rPr>
                <w:rFonts w:ascii="Times New Roman" w:hAnsi="Times New Roman" w:cs="Times New Roman"/>
                <w:lang w:val="en-IN"/>
              </w:rPr>
            </w:pPr>
            <w:r>
              <w:rPr>
                <w:rFonts w:eastAsia="Aptos" w:cs="Times New Roman" w:ascii="Times New Roman" w:hAnsi="Times New Roman"/>
                <w:color w:val="000000"/>
                <w:kern w:val="2"/>
                <w:sz w:val="24"/>
                <w:szCs w:val="24"/>
                <w:lang w:val="pl-PL" w:eastAsia="en-US" w:bidi="ar-SA"/>
              </w:rPr>
              <w:t>55</w:t>
            </w:r>
          </w:p>
        </w:tc>
        <w:tc>
          <w:tcPr>
            <w:tcW w:w="1923" w:type="dxa"/>
            <w:tcBorders/>
            <w:vAlign w:val="bottom"/>
          </w:tcPr>
          <w:p>
            <w:pPr>
              <w:pStyle w:val="ListParagraph"/>
              <w:widowControl/>
              <w:spacing w:lineRule="auto" w:line="240" w:before="0" w:after="0"/>
              <w:ind w:left="0"/>
              <w:contextualSpacing/>
              <w:jc w:val="center"/>
              <w:rPr>
                <w:rFonts w:ascii="Times New Roman" w:hAnsi="Times New Roman" w:cs="Times New Roman"/>
                <w:lang w:val="en-IN"/>
              </w:rPr>
            </w:pPr>
            <w:r>
              <w:rPr>
                <w:rFonts w:eastAsia="Aptos" w:cs="Times New Roman" w:ascii="Times New Roman" w:hAnsi="Times New Roman"/>
                <w:color w:val="000000"/>
                <w:kern w:val="2"/>
                <w:sz w:val="24"/>
                <w:szCs w:val="24"/>
                <w:lang w:val="pl-PL" w:eastAsia="en-US" w:bidi="ar-SA"/>
              </w:rPr>
              <w:t>17</w:t>
            </w:r>
          </w:p>
        </w:tc>
        <w:tc>
          <w:tcPr>
            <w:tcW w:w="2398" w:type="dxa"/>
            <w:tcBorders/>
            <w:vAlign w:val="bottom"/>
          </w:tcPr>
          <w:p>
            <w:pPr>
              <w:pStyle w:val="ListParagraph"/>
              <w:widowControl/>
              <w:spacing w:lineRule="auto" w:line="240" w:before="0" w:after="0"/>
              <w:ind w:left="0"/>
              <w:contextualSpacing/>
              <w:jc w:val="center"/>
              <w:rPr>
                <w:rFonts w:ascii="Times New Roman" w:hAnsi="Times New Roman" w:cs="Times New Roman"/>
                <w:lang w:val="en-IN"/>
              </w:rPr>
            </w:pPr>
            <w:r>
              <w:rPr>
                <w:rFonts w:eastAsia="Aptos" w:cs="Times New Roman" w:ascii="Times New Roman" w:hAnsi="Times New Roman"/>
                <w:color w:val="000000"/>
                <w:kern w:val="2"/>
                <w:sz w:val="24"/>
                <w:szCs w:val="24"/>
                <w:lang w:val="pl-PL" w:eastAsia="en-US" w:bidi="ar-SA"/>
              </w:rPr>
              <w:t>38</w:t>
            </w:r>
          </w:p>
        </w:tc>
      </w:tr>
      <w:tr>
        <w:trPr/>
        <w:tc>
          <w:tcPr>
            <w:tcW w:w="2250" w:type="dxa"/>
            <w:tcBorders/>
            <w:vAlign w:val="bottom"/>
          </w:tcPr>
          <w:p>
            <w:pPr>
              <w:pStyle w:val="ListParagraph"/>
              <w:widowControl/>
              <w:spacing w:lineRule="auto" w:line="240" w:before="0" w:after="0"/>
              <w:ind w:left="0"/>
              <w:contextualSpacing/>
              <w:jc w:val="left"/>
              <w:rPr>
                <w:rFonts w:ascii="Times New Roman" w:hAnsi="Times New Roman" w:cs="Times New Roman"/>
                <w:lang w:val="en-IN"/>
              </w:rPr>
            </w:pPr>
            <w:r>
              <w:rPr>
                <w:rFonts w:eastAsia="Aptos" w:cs="Times New Roman" w:ascii="Times New Roman" w:hAnsi="Times New Roman"/>
                <w:color w:val="000000"/>
                <w:kern w:val="2"/>
                <w:sz w:val="24"/>
                <w:szCs w:val="24"/>
                <w:lang w:val="pl-PL" w:eastAsia="en-US" w:bidi="ar-SA"/>
              </w:rPr>
              <w:t>Mean_score</w:t>
            </w:r>
          </w:p>
        </w:tc>
        <w:tc>
          <w:tcPr>
            <w:tcW w:w="1889" w:type="dxa"/>
            <w:tcBorders/>
            <w:vAlign w:val="bottom"/>
          </w:tcPr>
          <w:p>
            <w:pPr>
              <w:pStyle w:val="ListParagraph"/>
              <w:widowControl/>
              <w:spacing w:lineRule="auto" w:line="240" w:before="0" w:after="0"/>
              <w:ind w:left="0"/>
              <w:contextualSpacing/>
              <w:jc w:val="center"/>
              <w:rPr>
                <w:rFonts w:ascii="Times New Roman" w:hAnsi="Times New Roman" w:cs="Times New Roman"/>
                <w:lang w:val="en-IN"/>
              </w:rPr>
            </w:pPr>
            <w:r>
              <w:rPr>
                <w:rFonts w:eastAsia="Aptos" w:cs="Times New Roman" w:ascii="Times New Roman" w:hAnsi="Times New Roman"/>
                <w:color w:val="000000"/>
                <w:kern w:val="2"/>
                <w:sz w:val="24"/>
                <w:szCs w:val="24"/>
                <w:lang w:val="pl-PL" w:eastAsia="en-US" w:bidi="ar-SA"/>
              </w:rPr>
              <w:t>1.38</w:t>
            </w:r>
          </w:p>
        </w:tc>
        <w:tc>
          <w:tcPr>
            <w:tcW w:w="1800" w:type="dxa"/>
            <w:tcBorders/>
            <w:vAlign w:val="bottom"/>
          </w:tcPr>
          <w:p>
            <w:pPr>
              <w:pStyle w:val="ListParagraph"/>
              <w:widowControl/>
              <w:spacing w:lineRule="auto" w:line="240" w:before="0" w:after="0"/>
              <w:ind w:left="0"/>
              <w:contextualSpacing/>
              <w:jc w:val="center"/>
              <w:rPr>
                <w:rFonts w:ascii="Times New Roman" w:hAnsi="Times New Roman" w:cs="Times New Roman"/>
                <w:lang w:val="en-IN"/>
              </w:rPr>
            </w:pPr>
            <w:r>
              <w:rPr>
                <w:rFonts w:eastAsia="Aptos" w:cs="Times New Roman" w:ascii="Times New Roman" w:hAnsi="Times New Roman"/>
                <w:color w:val="000000"/>
                <w:kern w:val="2"/>
                <w:sz w:val="24"/>
                <w:szCs w:val="24"/>
                <w:lang w:val="pl-PL" w:eastAsia="en-US" w:bidi="ar-SA"/>
              </w:rPr>
              <w:t>1.21</w:t>
            </w:r>
          </w:p>
        </w:tc>
        <w:tc>
          <w:tcPr>
            <w:tcW w:w="1923" w:type="dxa"/>
            <w:tcBorders/>
            <w:vAlign w:val="bottom"/>
          </w:tcPr>
          <w:p>
            <w:pPr>
              <w:pStyle w:val="ListParagraph"/>
              <w:widowControl/>
              <w:spacing w:lineRule="auto" w:line="240" w:before="0" w:after="0"/>
              <w:ind w:left="0"/>
              <w:contextualSpacing/>
              <w:jc w:val="center"/>
              <w:rPr>
                <w:rFonts w:ascii="Times New Roman" w:hAnsi="Times New Roman" w:cs="Times New Roman"/>
                <w:lang w:val="en-IN"/>
              </w:rPr>
            </w:pPr>
            <w:r>
              <w:rPr>
                <w:rFonts w:eastAsia="Aptos" w:cs="Times New Roman" w:ascii="Times New Roman" w:hAnsi="Times New Roman"/>
                <w:color w:val="000000"/>
                <w:kern w:val="2"/>
                <w:sz w:val="24"/>
                <w:szCs w:val="24"/>
                <w:lang w:val="pl-PL" w:eastAsia="en-US" w:bidi="ar-SA"/>
              </w:rPr>
              <w:t>-0.50</w:t>
            </w:r>
          </w:p>
        </w:tc>
        <w:tc>
          <w:tcPr>
            <w:tcW w:w="2398" w:type="dxa"/>
            <w:tcBorders/>
            <w:vAlign w:val="bottom"/>
          </w:tcPr>
          <w:p>
            <w:pPr>
              <w:pStyle w:val="ListParagraph"/>
              <w:widowControl/>
              <w:spacing w:lineRule="auto" w:line="240" w:before="0" w:after="0"/>
              <w:ind w:left="0"/>
              <w:contextualSpacing/>
              <w:jc w:val="center"/>
              <w:rPr>
                <w:rFonts w:ascii="Times New Roman" w:hAnsi="Times New Roman" w:cs="Times New Roman"/>
                <w:lang w:val="en-IN"/>
              </w:rPr>
            </w:pPr>
            <w:r>
              <w:rPr>
                <w:rFonts w:eastAsia="Aptos" w:cs="Times New Roman" w:ascii="Times New Roman" w:hAnsi="Times New Roman"/>
                <w:color w:val="000000"/>
                <w:kern w:val="2"/>
                <w:sz w:val="24"/>
                <w:szCs w:val="24"/>
                <w:lang w:val="pl-PL" w:eastAsia="en-US" w:bidi="ar-SA"/>
              </w:rPr>
              <w:t>0.78</w:t>
            </w:r>
          </w:p>
        </w:tc>
      </w:tr>
      <w:tr>
        <w:trPr/>
        <w:tc>
          <w:tcPr>
            <w:tcW w:w="2250" w:type="dxa"/>
            <w:tcBorders/>
            <w:vAlign w:val="bottom"/>
          </w:tcPr>
          <w:p>
            <w:pPr>
              <w:pStyle w:val="ListParagraph"/>
              <w:widowControl/>
              <w:spacing w:lineRule="auto" w:line="240" w:before="0" w:after="0"/>
              <w:ind w:left="0"/>
              <w:contextualSpacing/>
              <w:jc w:val="left"/>
              <w:rPr>
                <w:rFonts w:ascii="Times New Roman" w:hAnsi="Times New Roman" w:cs="Times New Roman"/>
                <w:lang w:val="en-IN"/>
              </w:rPr>
            </w:pPr>
            <w:r>
              <w:rPr>
                <w:rFonts w:eastAsia="Aptos" w:cs="Times New Roman" w:ascii="Times New Roman" w:hAnsi="Times New Roman"/>
                <w:color w:val="000000"/>
                <w:kern w:val="2"/>
                <w:sz w:val="24"/>
                <w:szCs w:val="24"/>
                <w:lang w:val="pl-PL" w:eastAsia="en-US" w:bidi="ar-SA"/>
              </w:rPr>
              <w:t>Standard_deviation</w:t>
            </w:r>
          </w:p>
        </w:tc>
        <w:tc>
          <w:tcPr>
            <w:tcW w:w="1889" w:type="dxa"/>
            <w:tcBorders/>
            <w:vAlign w:val="bottom"/>
          </w:tcPr>
          <w:p>
            <w:pPr>
              <w:pStyle w:val="ListParagraph"/>
              <w:widowControl/>
              <w:spacing w:lineRule="auto" w:line="240" w:before="0" w:after="0"/>
              <w:ind w:left="0"/>
              <w:contextualSpacing/>
              <w:jc w:val="center"/>
              <w:rPr>
                <w:rFonts w:ascii="Times New Roman" w:hAnsi="Times New Roman" w:cs="Times New Roman"/>
                <w:lang w:val="en-IN"/>
              </w:rPr>
            </w:pPr>
            <w:r>
              <w:rPr>
                <w:rFonts w:eastAsia="Aptos" w:cs="Times New Roman" w:ascii="Times New Roman" w:hAnsi="Times New Roman"/>
                <w:color w:val="000000"/>
                <w:kern w:val="2"/>
                <w:sz w:val="24"/>
                <w:szCs w:val="24"/>
                <w:lang w:val="pl-PL" w:eastAsia="en-US" w:bidi="ar-SA"/>
              </w:rPr>
              <w:t>1.11</w:t>
            </w:r>
          </w:p>
        </w:tc>
        <w:tc>
          <w:tcPr>
            <w:tcW w:w="1800" w:type="dxa"/>
            <w:tcBorders/>
            <w:vAlign w:val="bottom"/>
          </w:tcPr>
          <w:p>
            <w:pPr>
              <w:pStyle w:val="ListParagraph"/>
              <w:widowControl/>
              <w:spacing w:lineRule="auto" w:line="240" w:before="0" w:after="0"/>
              <w:ind w:left="0"/>
              <w:contextualSpacing/>
              <w:jc w:val="center"/>
              <w:rPr>
                <w:rFonts w:ascii="Times New Roman" w:hAnsi="Times New Roman" w:cs="Times New Roman"/>
                <w:lang w:val="en-IN"/>
              </w:rPr>
            </w:pPr>
            <w:r>
              <w:rPr>
                <w:rFonts w:eastAsia="Aptos" w:cs="Times New Roman" w:ascii="Times New Roman" w:hAnsi="Times New Roman"/>
                <w:color w:val="000000"/>
                <w:kern w:val="2"/>
                <w:sz w:val="24"/>
                <w:szCs w:val="24"/>
                <w:lang w:val="pl-PL" w:eastAsia="en-US" w:bidi="ar-SA"/>
              </w:rPr>
              <w:t>1.15</w:t>
            </w:r>
          </w:p>
        </w:tc>
        <w:tc>
          <w:tcPr>
            <w:tcW w:w="1923" w:type="dxa"/>
            <w:tcBorders/>
            <w:vAlign w:val="bottom"/>
          </w:tcPr>
          <w:p>
            <w:pPr>
              <w:pStyle w:val="ListParagraph"/>
              <w:widowControl/>
              <w:spacing w:lineRule="auto" w:line="240" w:before="0" w:after="0"/>
              <w:ind w:left="0"/>
              <w:contextualSpacing/>
              <w:jc w:val="center"/>
              <w:rPr>
                <w:rFonts w:ascii="Times New Roman" w:hAnsi="Times New Roman" w:cs="Times New Roman"/>
                <w:lang w:val="en-IN"/>
              </w:rPr>
            </w:pPr>
            <w:r>
              <w:rPr>
                <w:rFonts w:eastAsia="Aptos" w:cs="Times New Roman" w:ascii="Times New Roman" w:hAnsi="Times New Roman"/>
                <w:color w:val="000000"/>
                <w:kern w:val="2"/>
                <w:sz w:val="24"/>
                <w:szCs w:val="24"/>
                <w:lang w:val="pl-PL" w:eastAsia="en-US" w:bidi="ar-SA"/>
              </w:rPr>
              <w:t>1.53</w:t>
            </w:r>
          </w:p>
        </w:tc>
        <w:tc>
          <w:tcPr>
            <w:tcW w:w="2398" w:type="dxa"/>
            <w:tcBorders/>
            <w:vAlign w:val="bottom"/>
          </w:tcPr>
          <w:p>
            <w:pPr>
              <w:pStyle w:val="ListParagraph"/>
              <w:widowControl/>
              <w:spacing w:lineRule="auto" w:line="240" w:before="0" w:after="0"/>
              <w:ind w:left="0"/>
              <w:contextualSpacing/>
              <w:jc w:val="center"/>
              <w:rPr>
                <w:rFonts w:ascii="Times New Roman" w:hAnsi="Times New Roman" w:cs="Times New Roman"/>
                <w:lang w:val="en-IN"/>
              </w:rPr>
            </w:pPr>
            <w:r>
              <w:rPr>
                <w:rFonts w:eastAsia="Aptos" w:cs="Times New Roman" w:ascii="Times New Roman" w:hAnsi="Times New Roman"/>
                <w:color w:val="000000"/>
                <w:kern w:val="2"/>
                <w:sz w:val="24"/>
                <w:szCs w:val="24"/>
                <w:lang w:val="pl-PL" w:eastAsia="en-US" w:bidi="ar-SA"/>
              </w:rPr>
              <w:t>1.55</w:t>
            </w:r>
          </w:p>
        </w:tc>
      </w:tr>
      <w:tr>
        <w:trPr/>
        <w:tc>
          <w:tcPr>
            <w:tcW w:w="2250" w:type="dxa"/>
            <w:tcBorders/>
            <w:vAlign w:val="bottom"/>
          </w:tcPr>
          <w:p>
            <w:pPr>
              <w:pStyle w:val="ListParagraph"/>
              <w:widowControl/>
              <w:spacing w:lineRule="auto" w:line="240" w:before="0" w:after="0"/>
              <w:ind w:left="0"/>
              <w:contextualSpacing/>
              <w:jc w:val="left"/>
              <w:rPr>
                <w:rFonts w:ascii="Times New Roman" w:hAnsi="Times New Roman" w:cs="Times New Roman"/>
                <w:lang w:val="en-IN"/>
              </w:rPr>
            </w:pPr>
            <w:r>
              <w:rPr>
                <w:rFonts w:eastAsia="Aptos" w:cs="Times New Roman" w:ascii="Times New Roman" w:hAnsi="Times New Roman"/>
                <w:color w:val="000000"/>
                <w:kern w:val="2"/>
                <w:sz w:val="24"/>
                <w:szCs w:val="24"/>
                <w:lang w:val="pl-PL" w:eastAsia="en-US" w:bidi="ar-SA"/>
              </w:rPr>
              <w:t xml:space="preserve">Test results </w:t>
            </w:r>
            <w:r>
              <w:rPr>
                <w:rFonts w:eastAsia="Aptos" w:cs="Times New Roman" w:ascii="Times New Roman" w:hAnsi="Times New Roman"/>
                <w:color w:val="000000"/>
                <w:kern w:val="2"/>
                <w:sz w:val="24"/>
                <w:szCs w:val="24"/>
                <w:lang w:val="en-IN" w:eastAsia="en-US" w:bidi="ar-SA"/>
              </w:rPr>
              <w:t>(Emotional appeal assigned)</w:t>
            </w:r>
          </w:p>
        </w:tc>
        <w:tc>
          <w:tcPr>
            <w:tcW w:w="1889" w:type="dxa"/>
            <w:tcBorders/>
            <w:vAlign w:val="bottom"/>
          </w:tcPr>
          <w:p>
            <w:pPr>
              <w:pStyle w:val="ListParagraph"/>
              <w:widowControl/>
              <w:spacing w:lineRule="auto" w:line="240" w:before="0" w:after="0"/>
              <w:ind w:left="0"/>
              <w:contextualSpacing/>
              <w:jc w:val="center"/>
              <w:rPr>
                <w:rFonts w:ascii="Times New Roman" w:hAnsi="Times New Roman" w:cs="Times New Roman"/>
                <w:lang w:val="en-IN"/>
              </w:rPr>
            </w:pPr>
            <w:r>
              <w:rPr>
                <w:rFonts w:eastAsia="Aptos" w:cs="Times New Roman" w:ascii="Times New Roman" w:hAnsi="Times New Roman"/>
                <w:color w:val="000000"/>
                <w:kern w:val="2"/>
                <w:sz w:val="24"/>
                <w:szCs w:val="24"/>
                <w:lang w:val="pl-PL" w:eastAsia="en-US" w:bidi="ar-SA"/>
              </w:rPr>
              <w:t>Positive</w:t>
            </w:r>
          </w:p>
        </w:tc>
        <w:tc>
          <w:tcPr>
            <w:tcW w:w="1800" w:type="dxa"/>
            <w:tcBorders/>
            <w:vAlign w:val="bottom"/>
          </w:tcPr>
          <w:p>
            <w:pPr>
              <w:pStyle w:val="ListParagraph"/>
              <w:widowControl/>
              <w:spacing w:lineRule="auto" w:line="240" w:before="0" w:after="0"/>
              <w:ind w:left="0"/>
              <w:contextualSpacing/>
              <w:jc w:val="center"/>
              <w:rPr>
                <w:rFonts w:ascii="Times New Roman" w:hAnsi="Times New Roman" w:cs="Times New Roman"/>
                <w:lang w:val="en-IN"/>
              </w:rPr>
            </w:pPr>
            <w:r>
              <w:rPr>
                <w:rFonts w:eastAsia="Aptos" w:cs="Times New Roman" w:ascii="Times New Roman" w:hAnsi="Times New Roman"/>
                <w:color w:val="000000"/>
                <w:kern w:val="2"/>
                <w:sz w:val="24"/>
                <w:szCs w:val="24"/>
                <w:lang w:val="pl-PL" w:eastAsia="en-US" w:bidi="ar-SA"/>
              </w:rPr>
              <w:t>Close to neutral</w:t>
            </w:r>
          </w:p>
        </w:tc>
        <w:tc>
          <w:tcPr>
            <w:tcW w:w="1923" w:type="dxa"/>
            <w:tcBorders/>
            <w:vAlign w:val="bottom"/>
          </w:tcPr>
          <w:p>
            <w:pPr>
              <w:pStyle w:val="ListParagraph"/>
              <w:widowControl/>
              <w:spacing w:lineRule="auto" w:line="240" w:before="0" w:after="0"/>
              <w:ind w:left="0"/>
              <w:contextualSpacing/>
              <w:jc w:val="center"/>
              <w:rPr>
                <w:rFonts w:ascii="Times New Roman" w:hAnsi="Times New Roman" w:cs="Times New Roman"/>
                <w:lang w:val="en-IN"/>
              </w:rPr>
            </w:pPr>
            <w:r>
              <w:rPr>
                <w:rFonts w:eastAsia="Aptos" w:cs="Times New Roman" w:ascii="Times New Roman" w:hAnsi="Times New Roman"/>
                <w:color w:val="000000"/>
                <w:kern w:val="2"/>
                <w:sz w:val="24"/>
                <w:szCs w:val="24"/>
                <w:lang w:val="pl-PL" w:eastAsia="en-US" w:bidi="ar-SA"/>
              </w:rPr>
              <w:t>Negative</w:t>
            </w:r>
          </w:p>
        </w:tc>
        <w:tc>
          <w:tcPr>
            <w:tcW w:w="2398" w:type="dxa"/>
            <w:tcBorders/>
            <w:vAlign w:val="bottom"/>
          </w:tcPr>
          <w:p>
            <w:pPr>
              <w:pStyle w:val="ListParagraph"/>
              <w:widowControl/>
              <w:spacing w:lineRule="auto" w:line="240" w:before="0" w:after="0"/>
              <w:ind w:left="0"/>
              <w:contextualSpacing/>
              <w:jc w:val="center"/>
              <w:rPr>
                <w:rFonts w:ascii="Times New Roman" w:hAnsi="Times New Roman" w:cs="Times New Roman"/>
                <w:lang w:val="en-IN"/>
              </w:rPr>
            </w:pPr>
            <w:r>
              <w:rPr>
                <w:rFonts w:eastAsia="Aptos" w:cs="Times New Roman" w:ascii="Times New Roman" w:hAnsi="Times New Roman"/>
                <w:color w:val="000000"/>
                <w:kern w:val="2"/>
                <w:sz w:val="24"/>
                <w:szCs w:val="24"/>
                <w:lang w:val="pl-PL" w:eastAsia="en-US" w:bidi="ar-SA"/>
              </w:rPr>
              <w:t>Cognitive dissonance</w:t>
            </w:r>
          </w:p>
        </w:tc>
      </w:tr>
    </w:tbl>
    <w:p>
      <w:pPr>
        <w:pStyle w:val="ListParagraph"/>
        <w:jc w:val="both"/>
        <w:rPr>
          <w:rFonts w:ascii="Times New Roman" w:hAnsi="Times New Roman" w:cs="Times New Roman"/>
          <w:lang w:val="en-IN"/>
        </w:rPr>
      </w:pPr>
      <w:r>
        <w:rPr>
          <w:rFonts w:cs="Times New Roman" w:ascii="Times New Roman" w:hAnsi="Times New Roman"/>
          <w:lang w:val="en-IN"/>
        </w:rPr>
        <w:t xml:space="preserve"> </w:t>
      </w:r>
    </w:p>
    <w:p>
      <w:pPr>
        <w:pStyle w:val="ListParagraph"/>
        <w:jc w:val="both"/>
        <w:rPr>
          <w:rFonts w:ascii="Times New Roman" w:hAnsi="Times New Roman" w:cs="Times New Roman"/>
          <w:lang w:val="en-IN"/>
        </w:rPr>
      </w:pPr>
      <w:r>
        <w:rPr>
          <w:rFonts w:cs="Times New Roman" w:ascii="Times New Roman" w:hAnsi="Times New Roman"/>
          <w:lang w:val="en-IN"/>
        </w:rPr>
      </w:r>
    </w:p>
    <w:p>
      <w:pPr>
        <w:pStyle w:val="ListParagraph"/>
        <w:spacing w:lineRule="auto" w:line="360"/>
        <w:jc w:val="both"/>
        <w:rPr>
          <w:rFonts w:ascii="Times New Roman" w:hAnsi="Times New Roman" w:cs="Times New Roman"/>
          <w:lang w:val="en-IN"/>
        </w:rPr>
      </w:pPr>
      <w:r>
        <w:rPr>
          <w:rFonts w:cs="Times New Roman" w:ascii="Times New Roman" w:hAnsi="Times New Roman"/>
          <w:lang w:val="en-IN"/>
        </w:rPr>
        <w:t xml:space="preserve">The questions asked were as follows: Choose an option amongst the given option. </w:t>
      </w:r>
    </w:p>
    <w:p>
      <w:pPr>
        <w:pStyle w:val="NormalWeb"/>
        <w:spacing w:before="280" w:after="280"/>
        <w:ind w:left="1080"/>
        <w:rPr>
          <w:lang w:val="en-IN"/>
        </w:rPr>
      </w:pPr>
      <w:r>
        <w:rPr>
          <w:lang w:val="en-IN"/>
        </w:rPr>
        <w:t>1. What kind of emotion does this poster evoke in you?</w:t>
        <w:br/>
        <w:br/>
        <w:t>(-3) very unpleasant</w:t>
        <w:br/>
        <w:t>(-2) unpleasant</w:t>
        <w:br/>
        <w:t>(-1) rather unpleasant</w:t>
        <w:br/>
        <w:t>(0) neither unpleasant nor pleasant</w:t>
        <w:br/>
        <w:t>(+1) rather pleasant</w:t>
        <w:br/>
        <w:t>(+2) pleasant</w:t>
        <w:br/>
        <w:t>(+3) very pleasant</w:t>
      </w:r>
    </w:p>
    <w:p>
      <w:pPr>
        <w:pStyle w:val="Normal"/>
        <w:spacing w:lineRule="auto" w:line="360"/>
        <w:jc w:val="both"/>
        <w:rPr>
          <w:rFonts w:ascii="Times New Roman" w:hAnsi="Times New Roman" w:cs="Times New Roman"/>
          <w:b/>
          <w:bCs/>
          <w:lang w:val="en-IN"/>
        </w:rPr>
      </w:pPr>
      <w:r>
        <w:rPr>
          <w:rFonts w:cs="Times New Roman" w:ascii="Times New Roman" w:hAnsi="Times New Roman"/>
          <w:lang w:val="en-IN"/>
        </w:rPr>
        <w:t xml:space="preserve">              </w:t>
      </w:r>
      <w:r>
        <w:rPr>
          <w:rFonts w:cs="Times New Roman" w:ascii="Times New Roman" w:hAnsi="Times New Roman"/>
          <w:lang w:val="en-IN"/>
        </w:rPr>
        <w:t xml:space="preserve">2. </w:t>
      </w:r>
      <w:r>
        <w:rPr>
          <w:rFonts w:cs="Times New Roman" w:ascii="Times New Roman" w:hAnsi="Times New Roman"/>
          <w:b/>
          <w:bCs/>
          <w:lang w:val="en-IN"/>
        </w:rPr>
        <w:t>Sensitivity analysis</w:t>
      </w:r>
    </w:p>
    <w:p>
      <w:pPr>
        <w:sectPr>
          <w:type w:val="nextPage"/>
          <w:pgSz w:w="11906" w:h="16838"/>
          <w:pgMar w:left="1411" w:right="1411" w:gutter="0" w:header="0" w:top="1411" w:footer="0" w:bottom="1411"/>
          <w:pgNumType w:fmt="decimal"/>
          <w:formProt w:val="false"/>
          <w:textDirection w:val="lrTb"/>
          <w:docGrid w:type="default" w:linePitch="326" w:charSpace="0"/>
        </w:sectPr>
        <w:pStyle w:val="ListParagraph"/>
        <w:spacing w:lineRule="auto" w:line="360"/>
        <w:jc w:val="both"/>
        <w:rPr>
          <w:rFonts w:ascii="Times New Roman" w:hAnsi="Times New Roman" w:cs="Times New Roman"/>
          <w:lang w:val="en-IN"/>
        </w:rPr>
      </w:pPr>
      <w:r>
        <w:rPr>
          <w:rFonts w:cs="Times New Roman" w:ascii="Times New Roman" w:hAnsi="Times New Roman"/>
          <w:lang w:val="en-IN"/>
        </w:rPr>
        <w:t xml:space="preserve">To confirm that differing sample sizes did not bias the Condition (Logo vs. Picture) × Metric effects, all analyses were repeated using only complete paired cases for each poster and metric. A </w:t>
      </w:r>
      <w:r>
        <w:rPr>
          <w:rFonts w:cs="Times New Roman" w:ascii="Times New Roman" w:hAnsi="Times New Roman"/>
          <w:b/>
          <w:bCs/>
          <w:lang w:val="en-IN"/>
        </w:rPr>
        <w:t>General Linear Model (GLM), Repeated Measures</w:t>
      </w:r>
      <w:r>
        <w:rPr>
          <w:rFonts w:cs="Times New Roman" w:ascii="Times New Roman" w:hAnsi="Times New Roman"/>
          <w:lang w:val="en-IN"/>
        </w:rPr>
        <w:t xml:space="preserve"> was done in SPSS defining Logo and Picture as within-subject factors. The resulting F values and partial </w:t>
      </w:r>
      <w:r>
        <w:rPr>
          <w:rFonts w:cs="Times New Roman" w:ascii="Times New Roman" w:hAnsi="Times New Roman"/>
        </w:rPr>
        <w:t>η</w:t>
      </w:r>
      <w:r>
        <w:rPr>
          <w:rFonts w:cs="Times New Roman" w:ascii="Times New Roman" w:hAnsi="Times New Roman"/>
          <w:lang w:val="en-IN"/>
        </w:rPr>
        <w:t xml:space="preserve">² were compared with those from the full dataset (listwise inclusion). Across all posters and metrics, the pattern, direction, and magnitude of effects remained stable. For example, Siedl–ADF remained significant  </w:t>
      </w:r>
    </w:p>
    <w:p>
      <w:pPr>
        <w:pStyle w:val="Normal"/>
        <w:spacing w:lineRule="auto" w:line="360"/>
        <w:jc w:val="both"/>
        <w:rPr>
          <w:rFonts w:ascii="Times New Roman" w:hAnsi="Times New Roman" w:cs="Times New Roman"/>
          <w:b/>
          <w:bCs/>
          <w:lang w:val="en-IN"/>
        </w:rPr>
      </w:pPr>
      <w:r>
        <w:rPr>
          <w:rFonts w:cs="Times New Roman" w:ascii="Times New Roman" w:hAnsi="Times New Roman"/>
          <w:b/>
          <w:bCs/>
          <w:lang w:val="en-IN"/>
        </w:rPr>
      </w:r>
    </w:p>
    <w:p>
      <w:pPr>
        <w:pStyle w:val="ListParagraph"/>
        <w:spacing w:lineRule="auto" w:line="360"/>
        <w:jc w:val="both"/>
        <w:rPr>
          <w:rFonts w:ascii="Times New Roman" w:hAnsi="Times New Roman" w:cs="Times New Roman"/>
          <w:b/>
          <w:bCs/>
          <w:lang w:val="en-IN"/>
        </w:rPr>
      </w:pPr>
      <w:r>
        <w:rPr>
          <w:rFonts w:cs="Times New Roman" w:ascii="Times New Roman" w:hAnsi="Times New Roman"/>
          <w:b/>
          <w:bCs/>
          <w:lang w:val="en-IN"/>
        </w:rPr>
        <w:t>Table 2: Condition (Logo vs. Picture) Descriptive and Inferential Statistics by poster and Metric</w:t>
      </w:r>
    </w:p>
    <w:p>
      <w:pPr>
        <w:pStyle w:val="ListParagraph"/>
        <w:spacing w:lineRule="auto" w:line="360"/>
        <w:jc w:val="both"/>
        <w:rPr>
          <w:rFonts w:ascii="Times New Roman" w:hAnsi="Times New Roman" w:cs="Times New Roman"/>
          <w:i/>
          <w:i/>
          <w:iCs/>
          <w:lang w:val="en-IN"/>
        </w:rPr>
      </w:pPr>
      <w:r>
        <w:rPr>
          <w:rFonts w:cs="Times New Roman" w:ascii="Times New Roman" w:hAnsi="Times New Roman"/>
          <w:i/>
          <w:iCs/>
          <w:lang w:val="en-IN"/>
        </w:rPr>
        <w:t>(Repeated-measures ANOVA results based on paired cases for each poster and metric.)</w:t>
      </w:r>
    </w:p>
    <w:p>
      <w:pPr>
        <w:pStyle w:val="ListParagraph"/>
        <w:spacing w:lineRule="auto" w:line="360"/>
        <w:jc w:val="both"/>
        <w:rPr>
          <w:rFonts w:ascii="Times New Roman" w:hAnsi="Times New Roman" w:cs="Times New Roman"/>
          <w:i/>
          <w:i/>
          <w:iCs/>
          <w:lang w:val="en-IN"/>
        </w:rPr>
      </w:pPr>
      <w:r>
        <w:rPr>
          <w:rFonts w:cs="Times New Roman" w:ascii="Times New Roman" w:hAnsi="Times New Roman"/>
          <w:i/>
          <w:iCs/>
          <w:lang w:val="en-IN"/>
        </w:rPr>
      </w:r>
    </w:p>
    <w:tbl>
      <w:tblPr>
        <w:tblStyle w:val="TableGrid"/>
        <w:tblW w:w="4850" w:type="pct"/>
        <w:jc w:val="center"/>
        <w:tblInd w:w="0" w:type="dxa"/>
        <w:tblLayout w:type="fixed"/>
        <w:tblCellMar>
          <w:top w:w="0" w:type="dxa"/>
          <w:left w:w="108" w:type="dxa"/>
          <w:bottom w:w="0" w:type="dxa"/>
          <w:right w:w="108" w:type="dxa"/>
        </w:tblCellMar>
        <w:tblLook w:firstRow="1" w:noVBand="1" w:lastRow="0" w:firstColumn="1" w:lastColumn="0" w:noHBand="0" w:val="04a0"/>
      </w:tblPr>
      <w:tblGrid>
        <w:gridCol w:w="1580"/>
        <w:gridCol w:w="1621"/>
        <w:gridCol w:w="1865"/>
        <w:gridCol w:w="1867"/>
        <w:gridCol w:w="1868"/>
        <w:gridCol w:w="1960"/>
        <w:gridCol w:w="1485"/>
        <w:gridCol w:w="1347"/>
      </w:tblGrid>
      <w:tr>
        <w:trPr/>
        <w:tc>
          <w:tcPr>
            <w:tcW w:w="1580" w:type="dxa"/>
            <w:tcBorders/>
          </w:tcPr>
          <w:p>
            <w:pPr>
              <w:pStyle w:val="Normal"/>
              <w:widowControl/>
              <w:spacing w:lineRule="auto" w:line="360" w:before="0" w:after="0"/>
              <w:jc w:val="left"/>
              <w:rPr>
                <w:rFonts w:ascii="Times New Roman" w:hAnsi="Times New Roman" w:cs="Times New Roman"/>
                <w:b/>
                <w:bCs/>
              </w:rPr>
            </w:pPr>
            <w:r>
              <w:rPr>
                <w:rFonts w:eastAsia="Aptos" w:cs="Times New Roman" w:ascii="Times New Roman" w:hAnsi="Times New Roman"/>
                <w:b/>
                <w:bCs/>
                <w:kern w:val="2"/>
                <w:sz w:val="24"/>
                <w:szCs w:val="24"/>
                <w:lang w:val="pl-PL" w:eastAsia="en-US" w:bidi="ar-SA"/>
              </w:rPr>
              <w:t>Posters</w:t>
            </w:r>
          </w:p>
        </w:tc>
        <w:tc>
          <w:tcPr>
            <w:tcW w:w="1621" w:type="dxa"/>
            <w:tcBorders/>
          </w:tcPr>
          <w:p>
            <w:pPr>
              <w:pStyle w:val="ListParagraph"/>
              <w:widowControl/>
              <w:spacing w:lineRule="auto" w:line="360" w:before="0" w:after="160"/>
              <w:contextualSpacing/>
              <w:jc w:val="left"/>
              <w:rPr>
                <w:rFonts w:ascii="Times New Roman" w:hAnsi="Times New Roman" w:cs="Times New Roman"/>
                <w:b/>
                <w:bCs/>
              </w:rPr>
            </w:pPr>
            <w:r>
              <w:rPr>
                <w:rFonts w:eastAsia="Aptos" w:cs="Times New Roman" w:ascii="Times New Roman" w:hAnsi="Times New Roman"/>
                <w:b/>
                <w:bCs/>
                <w:kern w:val="2"/>
                <w:sz w:val="24"/>
                <w:szCs w:val="24"/>
                <w:lang w:val="pl-PL" w:eastAsia="en-US" w:bidi="ar-SA"/>
              </w:rPr>
              <w:t>Metric</w:t>
            </w:r>
          </w:p>
        </w:tc>
        <w:tc>
          <w:tcPr>
            <w:tcW w:w="1865" w:type="dxa"/>
            <w:tcBorders/>
          </w:tcPr>
          <w:p>
            <w:pPr>
              <w:pStyle w:val="ListParagraph"/>
              <w:widowControl/>
              <w:spacing w:lineRule="auto" w:line="360" w:before="0" w:after="0"/>
              <w:contextualSpacing/>
              <w:jc w:val="both"/>
              <w:rPr>
                <w:rFonts w:ascii="Times New Roman" w:hAnsi="Times New Roman" w:cs="Times New Roman"/>
                <w:b/>
                <w:bCs/>
              </w:rPr>
            </w:pPr>
            <w:r>
              <w:rPr>
                <w:rFonts w:eastAsia="Aptos" w:cs="Times New Roman" w:ascii="Times New Roman" w:hAnsi="Times New Roman"/>
                <w:b/>
                <w:bCs/>
                <w:kern w:val="2"/>
                <w:sz w:val="24"/>
                <w:szCs w:val="24"/>
                <w:lang w:val="pl-PL" w:eastAsia="en-US" w:bidi="ar-SA"/>
              </w:rPr>
              <w:t>N</w:t>
            </w:r>
          </w:p>
        </w:tc>
        <w:tc>
          <w:tcPr>
            <w:tcW w:w="1867" w:type="dxa"/>
            <w:tcBorders/>
          </w:tcPr>
          <w:p>
            <w:pPr>
              <w:pStyle w:val="ListParagraph"/>
              <w:widowControl/>
              <w:spacing w:lineRule="auto" w:line="360" w:before="0" w:after="160"/>
              <w:contextualSpacing/>
              <w:jc w:val="both"/>
              <w:rPr>
                <w:rFonts w:ascii="Times New Roman" w:hAnsi="Times New Roman" w:cs="Times New Roman"/>
                <w:b/>
                <w:bCs/>
              </w:rPr>
            </w:pPr>
            <w:r>
              <w:rPr>
                <w:rFonts w:eastAsia="Aptos" w:cs="Times New Roman" w:ascii="Times New Roman" w:hAnsi="Times New Roman"/>
                <w:b/>
                <w:bCs/>
                <w:kern w:val="2"/>
                <w:sz w:val="24"/>
                <w:szCs w:val="24"/>
                <w:lang w:val="pl-PL" w:eastAsia="en-US" w:bidi="ar-SA"/>
              </w:rPr>
              <w:t>Logo M (SD)</w:t>
            </w:r>
          </w:p>
        </w:tc>
        <w:tc>
          <w:tcPr>
            <w:tcW w:w="1868" w:type="dxa"/>
            <w:tcBorders/>
          </w:tcPr>
          <w:p>
            <w:pPr>
              <w:pStyle w:val="ListParagraph"/>
              <w:widowControl/>
              <w:spacing w:lineRule="auto" w:line="360" w:before="0" w:after="160"/>
              <w:contextualSpacing/>
              <w:jc w:val="both"/>
              <w:rPr>
                <w:rFonts w:ascii="Times New Roman" w:hAnsi="Times New Roman" w:cs="Times New Roman"/>
                <w:b/>
                <w:bCs/>
              </w:rPr>
            </w:pPr>
            <w:r>
              <w:rPr>
                <w:rFonts w:eastAsia="Aptos" w:cs="Times New Roman" w:ascii="Times New Roman" w:hAnsi="Times New Roman"/>
                <w:b/>
                <w:bCs/>
                <w:kern w:val="2"/>
                <w:sz w:val="24"/>
                <w:szCs w:val="24"/>
                <w:lang w:val="pl-PL" w:eastAsia="en-US" w:bidi="ar-SA"/>
              </w:rPr>
              <w:t>Picture M (SD)</w:t>
            </w:r>
          </w:p>
        </w:tc>
        <w:tc>
          <w:tcPr>
            <w:tcW w:w="1960" w:type="dxa"/>
            <w:tcBorders/>
          </w:tcPr>
          <w:p>
            <w:pPr>
              <w:pStyle w:val="ListParagraph"/>
              <w:widowControl/>
              <w:spacing w:lineRule="auto" w:line="360" w:before="0" w:after="160"/>
              <w:contextualSpacing/>
              <w:jc w:val="both"/>
              <w:rPr>
                <w:rFonts w:ascii="Times New Roman" w:hAnsi="Times New Roman" w:cs="Times New Roman"/>
                <w:b/>
                <w:bCs/>
              </w:rPr>
            </w:pPr>
            <w:r>
              <w:rPr>
                <w:rFonts w:eastAsia="Aptos" w:cs="Times New Roman" w:ascii="Times New Roman" w:hAnsi="Times New Roman"/>
                <w:b/>
                <w:bCs/>
                <w:kern w:val="2"/>
                <w:sz w:val="24"/>
                <w:szCs w:val="24"/>
                <w:lang w:val="pl-PL" w:eastAsia="en-US" w:bidi="ar-SA"/>
              </w:rPr>
              <w:t>F(df1,df2)</w:t>
            </w:r>
          </w:p>
        </w:tc>
        <w:tc>
          <w:tcPr>
            <w:tcW w:w="1485" w:type="dxa"/>
            <w:tcBorders/>
          </w:tcPr>
          <w:p>
            <w:pPr>
              <w:pStyle w:val="ListParagraph"/>
              <w:widowControl/>
              <w:spacing w:lineRule="auto" w:line="360" w:before="0" w:after="160"/>
              <w:contextualSpacing/>
              <w:jc w:val="both"/>
              <w:rPr>
                <w:rFonts w:ascii="Times New Roman" w:hAnsi="Times New Roman" w:cs="Times New Roman"/>
                <w:b/>
                <w:bCs/>
              </w:rPr>
            </w:pPr>
            <w:r>
              <w:rPr>
                <w:rFonts w:eastAsia="Aptos" w:cs="Times New Roman" w:ascii="Times New Roman" w:hAnsi="Times New Roman"/>
                <w:b/>
                <w:bCs/>
                <w:kern w:val="2"/>
                <w:sz w:val="24"/>
                <w:szCs w:val="24"/>
                <w:lang w:val="pl-PL" w:eastAsia="en-US" w:bidi="ar-SA"/>
              </w:rPr>
              <w:t>p</w:t>
            </w:r>
          </w:p>
        </w:tc>
        <w:tc>
          <w:tcPr>
            <w:tcW w:w="1347" w:type="dxa"/>
            <w:tcBorders/>
          </w:tcPr>
          <w:p>
            <w:pPr>
              <w:pStyle w:val="ListParagraph"/>
              <w:widowControl/>
              <w:spacing w:lineRule="auto" w:line="360" w:before="0" w:after="160"/>
              <w:contextualSpacing/>
              <w:jc w:val="both"/>
              <w:rPr>
                <w:rFonts w:ascii="Times New Roman" w:hAnsi="Times New Roman" w:cs="Times New Roman"/>
                <w:b/>
                <w:bCs/>
              </w:rPr>
            </w:pPr>
            <w:r>
              <w:rPr>
                <w:rFonts w:eastAsia="Aptos" w:cs="Times New Roman" w:ascii="Times New Roman" w:hAnsi="Times New Roman"/>
                <w:b/>
                <w:bCs/>
                <w:kern w:val="2"/>
                <w:sz w:val="24"/>
                <w:szCs w:val="24"/>
                <w:lang w:val="pl-PL" w:eastAsia="en-US" w:bidi="ar-SA"/>
              </w:rPr>
              <w:t>η²</w:t>
            </w:r>
          </w:p>
        </w:tc>
      </w:tr>
      <w:tr>
        <w:trPr/>
        <w:tc>
          <w:tcPr>
            <w:tcW w:w="1580" w:type="dxa"/>
            <w:tcBorders/>
          </w:tcPr>
          <w:p>
            <w:pPr>
              <w:pStyle w:val="Normal"/>
              <w:widowControl/>
              <w:spacing w:lineRule="auto" w:line="360" w:before="0" w:after="0"/>
              <w:jc w:val="both"/>
              <w:rPr>
                <w:rFonts w:ascii="Times New Roman" w:hAnsi="Times New Roman" w:cs="Times New Roman"/>
              </w:rPr>
            </w:pPr>
            <w:r>
              <w:rPr>
                <w:rFonts w:eastAsia="Aptos" w:cs="Times New Roman" w:ascii="Times New Roman" w:hAnsi="Times New Roman"/>
                <w:kern w:val="2"/>
                <w:sz w:val="24"/>
                <w:szCs w:val="24"/>
                <w:lang w:val="pl-PL" w:eastAsia="en-US" w:bidi="ar-SA"/>
              </w:rPr>
              <w:t>Poster 1</w:t>
            </w:r>
          </w:p>
        </w:tc>
        <w:tc>
          <w:tcPr>
            <w:tcW w:w="1621" w:type="dxa"/>
            <w:tcBorders/>
          </w:tcPr>
          <w:p>
            <w:pPr>
              <w:pStyle w:val="ListParagraph"/>
              <w:widowControl/>
              <w:spacing w:lineRule="auto" w:line="360" w:before="0" w:after="160"/>
              <w:contextualSpacing/>
              <w:jc w:val="left"/>
              <w:rPr>
                <w:rFonts w:ascii="Times New Roman" w:hAnsi="Times New Roman" w:cs="Times New Roman"/>
              </w:rPr>
            </w:pPr>
            <w:r>
              <w:rPr>
                <w:rFonts w:eastAsia="Aptos" w:cs="Times New Roman" w:ascii="Times New Roman" w:hAnsi="Times New Roman"/>
                <w:kern w:val="2"/>
                <w:sz w:val="24"/>
                <w:szCs w:val="24"/>
                <w:lang w:val="pl-PL" w:eastAsia="en-US" w:bidi="ar-SA"/>
              </w:rPr>
              <w:t>ADF</w:t>
            </w:r>
          </w:p>
        </w:tc>
        <w:tc>
          <w:tcPr>
            <w:tcW w:w="1865" w:type="dxa"/>
            <w:tcBorders/>
          </w:tcPr>
          <w:p>
            <w:pPr>
              <w:pStyle w:val="ListParagraph"/>
              <w:widowControl/>
              <w:spacing w:lineRule="auto" w:line="360" w:before="0" w:after="0"/>
              <w:contextualSpacing/>
              <w:jc w:val="both"/>
              <w:rPr>
                <w:rFonts w:ascii="Times New Roman" w:hAnsi="Times New Roman" w:cs="Times New Roman"/>
              </w:rPr>
            </w:pPr>
            <w:r>
              <w:rPr>
                <w:rFonts w:eastAsia="Aptos" w:cs="Times New Roman" w:ascii="Times New Roman" w:hAnsi="Times New Roman"/>
                <w:kern w:val="2"/>
                <w:sz w:val="24"/>
                <w:szCs w:val="24"/>
                <w:lang w:val="pl-PL" w:eastAsia="en-US" w:bidi="ar-SA"/>
              </w:rPr>
              <w:t>94</w:t>
            </w:r>
          </w:p>
        </w:tc>
        <w:tc>
          <w:tcPr>
            <w:tcW w:w="1867" w:type="dxa"/>
            <w:tcBorders/>
          </w:tcPr>
          <w:p>
            <w:pPr>
              <w:pStyle w:val="ListParagraph"/>
              <w:widowControl/>
              <w:spacing w:lineRule="auto" w:line="360" w:before="0" w:after="160"/>
              <w:contextualSpacing/>
              <w:jc w:val="both"/>
              <w:rPr>
                <w:rFonts w:ascii="Times New Roman" w:hAnsi="Times New Roman" w:cs="Times New Roman"/>
              </w:rPr>
            </w:pPr>
            <w:r>
              <w:rPr>
                <w:rFonts w:eastAsia="Aptos" w:cs="Times New Roman" w:ascii="Times New Roman" w:hAnsi="Times New Roman"/>
                <w:kern w:val="2"/>
                <w:sz w:val="24"/>
                <w:szCs w:val="24"/>
                <w:lang w:val="pl-PL" w:eastAsia="en-US" w:bidi="ar-SA"/>
              </w:rPr>
              <w:t>314.91 (215.41)</w:t>
            </w:r>
          </w:p>
        </w:tc>
        <w:tc>
          <w:tcPr>
            <w:tcW w:w="1868" w:type="dxa"/>
            <w:tcBorders/>
          </w:tcPr>
          <w:p>
            <w:pPr>
              <w:pStyle w:val="ListParagraph"/>
              <w:widowControl/>
              <w:spacing w:lineRule="auto" w:line="360" w:before="0" w:after="160"/>
              <w:contextualSpacing/>
              <w:jc w:val="both"/>
              <w:rPr>
                <w:rFonts w:ascii="Times New Roman" w:hAnsi="Times New Roman" w:cs="Times New Roman"/>
              </w:rPr>
            </w:pPr>
            <w:r>
              <w:rPr>
                <w:rFonts w:eastAsia="Aptos" w:cs="Times New Roman" w:ascii="Times New Roman" w:hAnsi="Times New Roman"/>
                <w:kern w:val="2"/>
                <w:sz w:val="24"/>
                <w:szCs w:val="24"/>
                <w:lang w:val="pl-PL" w:eastAsia="en-US" w:bidi="ar-SA"/>
              </w:rPr>
              <w:t>357.34 (227.88)</w:t>
            </w:r>
          </w:p>
        </w:tc>
        <w:tc>
          <w:tcPr>
            <w:tcW w:w="1960" w:type="dxa"/>
            <w:tcBorders/>
          </w:tcPr>
          <w:p>
            <w:pPr>
              <w:pStyle w:val="ListParagraph"/>
              <w:widowControl/>
              <w:spacing w:lineRule="auto" w:line="360" w:before="0" w:after="160"/>
              <w:contextualSpacing/>
              <w:jc w:val="both"/>
              <w:rPr>
                <w:rFonts w:ascii="Times New Roman" w:hAnsi="Times New Roman" w:cs="Times New Roman"/>
              </w:rPr>
            </w:pPr>
            <w:r>
              <w:rPr>
                <w:rFonts w:eastAsia="Aptos" w:cs="Times New Roman" w:ascii="Times New Roman" w:hAnsi="Times New Roman"/>
                <w:kern w:val="2"/>
                <w:sz w:val="24"/>
                <w:szCs w:val="24"/>
                <w:lang w:val="pl-PL" w:eastAsia="en-US" w:bidi="ar-SA"/>
              </w:rPr>
              <w:t>21.88 (1,94)</w:t>
            </w:r>
          </w:p>
        </w:tc>
        <w:tc>
          <w:tcPr>
            <w:tcW w:w="1485" w:type="dxa"/>
            <w:tcBorders/>
          </w:tcPr>
          <w:p>
            <w:pPr>
              <w:pStyle w:val="ListParagraph"/>
              <w:widowControl/>
              <w:spacing w:lineRule="auto" w:line="360" w:before="0" w:after="160"/>
              <w:contextualSpacing/>
              <w:jc w:val="both"/>
              <w:rPr>
                <w:rFonts w:ascii="Times New Roman" w:hAnsi="Times New Roman" w:cs="Times New Roman"/>
              </w:rPr>
            </w:pPr>
            <w:r>
              <w:rPr>
                <w:rFonts w:eastAsia="Aptos" w:cs="Times New Roman" w:ascii="Times New Roman" w:hAnsi="Times New Roman"/>
                <w:kern w:val="2"/>
                <w:sz w:val="24"/>
                <w:szCs w:val="24"/>
                <w:lang w:val="pl-PL" w:eastAsia="en-US" w:bidi="ar-SA"/>
              </w:rPr>
              <w:t>&lt;.001</w:t>
            </w:r>
          </w:p>
        </w:tc>
        <w:tc>
          <w:tcPr>
            <w:tcW w:w="1347" w:type="dxa"/>
            <w:tcBorders/>
          </w:tcPr>
          <w:p>
            <w:pPr>
              <w:pStyle w:val="ListParagraph"/>
              <w:widowControl/>
              <w:spacing w:lineRule="auto" w:line="360" w:before="0" w:after="160"/>
              <w:contextualSpacing/>
              <w:jc w:val="both"/>
              <w:rPr>
                <w:rFonts w:ascii="Times New Roman" w:hAnsi="Times New Roman" w:cs="Times New Roman"/>
              </w:rPr>
            </w:pPr>
            <w:r>
              <w:rPr>
                <w:rFonts w:eastAsia="Aptos" w:cs="Times New Roman" w:ascii="Times New Roman" w:hAnsi="Times New Roman"/>
                <w:kern w:val="2"/>
                <w:sz w:val="24"/>
                <w:szCs w:val="24"/>
                <w:lang w:val="pl-PL" w:eastAsia="en-US" w:bidi="ar-SA"/>
              </w:rPr>
              <w:t>.189</w:t>
            </w:r>
          </w:p>
        </w:tc>
      </w:tr>
      <w:tr>
        <w:trPr/>
        <w:tc>
          <w:tcPr>
            <w:tcW w:w="1580" w:type="dxa"/>
            <w:tcBorders/>
          </w:tcPr>
          <w:p>
            <w:pPr>
              <w:pStyle w:val="ListParagraph"/>
              <w:widowControl/>
              <w:spacing w:lineRule="auto" w:line="360" w:before="0" w:after="160"/>
              <w:contextualSpacing/>
              <w:jc w:val="both"/>
              <w:rPr>
                <w:rFonts w:ascii="Times New Roman" w:hAnsi="Times New Roman" w:cs="Times New Roman"/>
              </w:rPr>
            </w:pPr>
            <w:r>
              <w:rPr>
                <w:rFonts w:eastAsia="Aptos" w:cs="Times New Roman" w:ascii="Times New Roman" w:hAnsi="Times New Roman"/>
                <w:kern w:val="2"/>
                <w:sz w:val="24"/>
                <w:szCs w:val="24"/>
                <w:lang w:val="pl-PL" w:eastAsia="en-US" w:bidi="ar-SA"/>
              </w:rPr>
            </w:r>
          </w:p>
        </w:tc>
        <w:tc>
          <w:tcPr>
            <w:tcW w:w="1621" w:type="dxa"/>
            <w:tcBorders/>
          </w:tcPr>
          <w:p>
            <w:pPr>
              <w:pStyle w:val="ListParagraph"/>
              <w:widowControl/>
              <w:spacing w:lineRule="auto" w:line="360" w:before="0" w:after="160"/>
              <w:contextualSpacing/>
              <w:jc w:val="left"/>
              <w:rPr>
                <w:rFonts w:ascii="Times New Roman" w:hAnsi="Times New Roman" w:cs="Times New Roman"/>
              </w:rPr>
            </w:pPr>
            <w:r>
              <w:rPr>
                <w:rFonts w:eastAsia="Aptos" w:cs="Times New Roman" w:ascii="Times New Roman" w:hAnsi="Times New Roman"/>
                <w:kern w:val="2"/>
                <w:sz w:val="24"/>
                <w:szCs w:val="24"/>
                <w:lang w:val="pl-PL" w:eastAsia="en-US" w:bidi="ar-SA"/>
              </w:rPr>
              <w:t>TFF</w:t>
            </w:r>
          </w:p>
        </w:tc>
        <w:tc>
          <w:tcPr>
            <w:tcW w:w="1865" w:type="dxa"/>
            <w:tcBorders/>
          </w:tcPr>
          <w:p>
            <w:pPr>
              <w:pStyle w:val="ListParagraph"/>
              <w:widowControl/>
              <w:spacing w:lineRule="auto" w:line="360" w:before="0" w:after="0"/>
              <w:contextualSpacing/>
              <w:jc w:val="both"/>
              <w:rPr>
                <w:rFonts w:ascii="Times New Roman" w:hAnsi="Times New Roman" w:cs="Times New Roman"/>
              </w:rPr>
            </w:pPr>
            <w:r>
              <w:rPr>
                <w:rFonts w:eastAsia="Aptos" w:cs="Times New Roman" w:ascii="Times New Roman" w:hAnsi="Times New Roman"/>
                <w:kern w:val="2"/>
                <w:sz w:val="24"/>
                <w:szCs w:val="24"/>
                <w:lang w:val="pl-PL" w:eastAsia="en-US" w:bidi="ar-SA"/>
              </w:rPr>
              <w:t>94</w:t>
            </w:r>
          </w:p>
        </w:tc>
        <w:tc>
          <w:tcPr>
            <w:tcW w:w="1867" w:type="dxa"/>
            <w:tcBorders/>
          </w:tcPr>
          <w:p>
            <w:pPr>
              <w:pStyle w:val="ListParagraph"/>
              <w:widowControl/>
              <w:spacing w:lineRule="auto" w:line="360" w:before="0" w:after="160"/>
              <w:contextualSpacing/>
              <w:jc w:val="both"/>
              <w:rPr>
                <w:rFonts w:ascii="Times New Roman" w:hAnsi="Times New Roman" w:cs="Times New Roman"/>
              </w:rPr>
            </w:pPr>
            <w:r>
              <w:rPr>
                <w:rFonts w:eastAsia="Aptos" w:cs="Times New Roman" w:ascii="Times New Roman" w:hAnsi="Times New Roman"/>
                <w:kern w:val="2"/>
                <w:sz w:val="24"/>
                <w:szCs w:val="24"/>
                <w:lang w:val="pl-PL" w:eastAsia="en-US" w:bidi="ar-SA"/>
              </w:rPr>
              <w:t>1528.51 (3354.38)</w:t>
            </w:r>
          </w:p>
        </w:tc>
        <w:tc>
          <w:tcPr>
            <w:tcW w:w="1868" w:type="dxa"/>
            <w:tcBorders/>
          </w:tcPr>
          <w:p>
            <w:pPr>
              <w:pStyle w:val="ListParagraph"/>
              <w:widowControl/>
              <w:spacing w:lineRule="auto" w:line="360" w:before="0" w:after="160"/>
              <w:contextualSpacing/>
              <w:jc w:val="both"/>
              <w:rPr>
                <w:rFonts w:ascii="Times New Roman" w:hAnsi="Times New Roman" w:cs="Times New Roman"/>
              </w:rPr>
            </w:pPr>
            <w:r>
              <w:rPr>
                <w:rFonts w:eastAsia="Aptos" w:cs="Times New Roman" w:ascii="Times New Roman" w:hAnsi="Times New Roman"/>
                <w:kern w:val="2"/>
                <w:sz w:val="24"/>
                <w:szCs w:val="24"/>
                <w:lang w:val="pl-PL" w:eastAsia="en-US" w:bidi="ar-SA"/>
              </w:rPr>
              <w:t>3709.22 (5212.07)</w:t>
            </w:r>
          </w:p>
        </w:tc>
        <w:tc>
          <w:tcPr>
            <w:tcW w:w="1960" w:type="dxa"/>
            <w:tcBorders/>
          </w:tcPr>
          <w:p>
            <w:pPr>
              <w:pStyle w:val="ListParagraph"/>
              <w:widowControl/>
              <w:spacing w:lineRule="auto" w:line="360" w:before="0" w:after="160"/>
              <w:contextualSpacing/>
              <w:jc w:val="both"/>
              <w:rPr>
                <w:rFonts w:ascii="Times New Roman" w:hAnsi="Times New Roman" w:cs="Times New Roman"/>
              </w:rPr>
            </w:pPr>
            <w:r>
              <w:rPr>
                <w:rFonts w:eastAsia="Aptos" w:cs="Times New Roman" w:ascii="Times New Roman" w:hAnsi="Times New Roman"/>
                <w:kern w:val="2"/>
                <w:sz w:val="24"/>
                <w:szCs w:val="24"/>
                <w:lang w:val="pl-PL" w:eastAsia="en-US" w:bidi="ar-SA"/>
              </w:rPr>
              <w:t>11.63 (1,93)</w:t>
            </w:r>
          </w:p>
        </w:tc>
        <w:tc>
          <w:tcPr>
            <w:tcW w:w="1485" w:type="dxa"/>
            <w:tcBorders/>
          </w:tcPr>
          <w:p>
            <w:pPr>
              <w:pStyle w:val="ListParagraph"/>
              <w:widowControl/>
              <w:spacing w:lineRule="auto" w:line="360" w:before="0" w:after="160"/>
              <w:contextualSpacing/>
              <w:jc w:val="both"/>
              <w:rPr>
                <w:rFonts w:ascii="Times New Roman" w:hAnsi="Times New Roman" w:cs="Times New Roman"/>
              </w:rPr>
            </w:pPr>
            <w:r>
              <w:rPr>
                <w:rFonts w:eastAsia="Aptos" w:cs="Times New Roman" w:ascii="Times New Roman" w:hAnsi="Times New Roman"/>
                <w:kern w:val="2"/>
                <w:sz w:val="24"/>
                <w:szCs w:val="24"/>
                <w:lang w:val="pl-PL" w:eastAsia="en-US" w:bidi="ar-SA"/>
              </w:rPr>
              <w:t>.001</w:t>
            </w:r>
          </w:p>
        </w:tc>
        <w:tc>
          <w:tcPr>
            <w:tcW w:w="1347" w:type="dxa"/>
            <w:tcBorders/>
          </w:tcPr>
          <w:p>
            <w:pPr>
              <w:pStyle w:val="ListParagraph"/>
              <w:widowControl/>
              <w:spacing w:lineRule="auto" w:line="360" w:before="0" w:after="160"/>
              <w:contextualSpacing/>
              <w:jc w:val="both"/>
              <w:rPr>
                <w:rFonts w:ascii="Times New Roman" w:hAnsi="Times New Roman" w:cs="Times New Roman"/>
              </w:rPr>
            </w:pPr>
            <w:r>
              <w:rPr>
                <w:rFonts w:eastAsia="Aptos" w:cs="Times New Roman" w:ascii="Times New Roman" w:hAnsi="Times New Roman"/>
                <w:kern w:val="2"/>
                <w:sz w:val="24"/>
                <w:szCs w:val="24"/>
                <w:lang w:val="pl-PL" w:eastAsia="en-US" w:bidi="ar-SA"/>
              </w:rPr>
              <w:t>.111</w:t>
            </w:r>
          </w:p>
        </w:tc>
      </w:tr>
      <w:tr>
        <w:trPr/>
        <w:tc>
          <w:tcPr>
            <w:tcW w:w="1580" w:type="dxa"/>
            <w:tcBorders/>
          </w:tcPr>
          <w:p>
            <w:pPr>
              <w:pStyle w:val="ListParagraph"/>
              <w:widowControl/>
              <w:spacing w:lineRule="auto" w:line="360" w:before="0" w:after="160"/>
              <w:contextualSpacing/>
              <w:jc w:val="both"/>
              <w:rPr>
                <w:rFonts w:ascii="Times New Roman" w:hAnsi="Times New Roman" w:cs="Times New Roman"/>
              </w:rPr>
            </w:pPr>
            <w:r>
              <w:rPr>
                <w:rFonts w:eastAsia="Aptos" w:cs="Times New Roman" w:ascii="Times New Roman" w:hAnsi="Times New Roman"/>
                <w:kern w:val="2"/>
                <w:sz w:val="24"/>
                <w:szCs w:val="24"/>
                <w:lang w:val="pl-PL" w:eastAsia="en-US" w:bidi="ar-SA"/>
              </w:rPr>
            </w:r>
          </w:p>
        </w:tc>
        <w:tc>
          <w:tcPr>
            <w:tcW w:w="1621" w:type="dxa"/>
            <w:tcBorders/>
          </w:tcPr>
          <w:p>
            <w:pPr>
              <w:pStyle w:val="ListParagraph"/>
              <w:widowControl/>
              <w:spacing w:lineRule="auto" w:line="360" w:before="0" w:after="160"/>
              <w:contextualSpacing/>
              <w:jc w:val="left"/>
              <w:rPr>
                <w:rFonts w:ascii="Times New Roman" w:hAnsi="Times New Roman" w:cs="Times New Roman"/>
              </w:rPr>
            </w:pPr>
            <w:r>
              <w:rPr>
                <w:rFonts w:eastAsia="Aptos" w:cs="Times New Roman" w:ascii="Times New Roman" w:hAnsi="Times New Roman"/>
                <w:kern w:val="2"/>
                <w:sz w:val="24"/>
                <w:szCs w:val="24"/>
                <w:lang w:val="pl-PL" w:eastAsia="en-US" w:bidi="ar-SA"/>
              </w:rPr>
              <w:t>ADV</w:t>
            </w:r>
          </w:p>
        </w:tc>
        <w:tc>
          <w:tcPr>
            <w:tcW w:w="1865" w:type="dxa"/>
            <w:tcBorders/>
          </w:tcPr>
          <w:p>
            <w:pPr>
              <w:pStyle w:val="ListParagraph"/>
              <w:widowControl/>
              <w:spacing w:lineRule="auto" w:line="360" w:before="0" w:after="0"/>
              <w:contextualSpacing/>
              <w:jc w:val="both"/>
              <w:rPr>
                <w:rFonts w:ascii="Times New Roman" w:hAnsi="Times New Roman" w:cs="Times New Roman"/>
              </w:rPr>
            </w:pPr>
            <w:r>
              <w:rPr>
                <w:rFonts w:eastAsia="Aptos" w:cs="Times New Roman" w:ascii="Times New Roman" w:hAnsi="Times New Roman"/>
                <w:kern w:val="2"/>
                <w:sz w:val="24"/>
                <w:szCs w:val="24"/>
                <w:lang w:val="pl-PL" w:eastAsia="en-US" w:bidi="ar-SA"/>
              </w:rPr>
              <w:t>95</w:t>
            </w:r>
          </w:p>
        </w:tc>
        <w:tc>
          <w:tcPr>
            <w:tcW w:w="1867" w:type="dxa"/>
            <w:tcBorders/>
          </w:tcPr>
          <w:p>
            <w:pPr>
              <w:pStyle w:val="ListParagraph"/>
              <w:widowControl/>
              <w:spacing w:lineRule="auto" w:line="360" w:before="0" w:after="160"/>
              <w:contextualSpacing/>
              <w:jc w:val="both"/>
              <w:rPr>
                <w:rFonts w:ascii="Times New Roman" w:hAnsi="Times New Roman" w:cs="Times New Roman"/>
              </w:rPr>
            </w:pPr>
            <w:r>
              <w:rPr>
                <w:rFonts w:eastAsia="Aptos" w:cs="Times New Roman" w:ascii="Times New Roman" w:hAnsi="Times New Roman"/>
                <w:kern w:val="2"/>
                <w:sz w:val="24"/>
                <w:szCs w:val="24"/>
                <w:lang w:val="pl-PL" w:eastAsia="en-US" w:bidi="ar-SA"/>
              </w:rPr>
              <w:t>748.69 (545.87)</w:t>
            </w:r>
          </w:p>
        </w:tc>
        <w:tc>
          <w:tcPr>
            <w:tcW w:w="1868" w:type="dxa"/>
            <w:tcBorders/>
          </w:tcPr>
          <w:p>
            <w:pPr>
              <w:pStyle w:val="ListParagraph"/>
              <w:widowControl/>
              <w:spacing w:lineRule="auto" w:line="360" w:before="0" w:after="160"/>
              <w:contextualSpacing/>
              <w:jc w:val="both"/>
              <w:rPr>
                <w:rFonts w:ascii="Times New Roman" w:hAnsi="Times New Roman" w:cs="Times New Roman"/>
              </w:rPr>
            </w:pPr>
            <w:r>
              <w:rPr>
                <w:rFonts w:eastAsia="Aptos" w:cs="Times New Roman" w:ascii="Times New Roman" w:hAnsi="Times New Roman"/>
                <w:kern w:val="2"/>
                <w:sz w:val="24"/>
                <w:szCs w:val="24"/>
                <w:lang w:val="pl-PL" w:eastAsia="en-US" w:bidi="ar-SA"/>
              </w:rPr>
              <w:t>1481.83 (1515.30)</w:t>
            </w:r>
          </w:p>
        </w:tc>
        <w:tc>
          <w:tcPr>
            <w:tcW w:w="1960" w:type="dxa"/>
            <w:tcBorders/>
          </w:tcPr>
          <w:p>
            <w:pPr>
              <w:pStyle w:val="ListParagraph"/>
              <w:widowControl/>
              <w:spacing w:lineRule="auto" w:line="360" w:before="0" w:after="160"/>
              <w:contextualSpacing/>
              <w:jc w:val="both"/>
              <w:rPr>
                <w:rFonts w:ascii="Times New Roman" w:hAnsi="Times New Roman" w:cs="Times New Roman"/>
              </w:rPr>
            </w:pPr>
            <w:r>
              <w:rPr>
                <w:rFonts w:eastAsia="Aptos" w:cs="Times New Roman" w:ascii="Times New Roman" w:hAnsi="Times New Roman"/>
                <w:kern w:val="2"/>
                <w:sz w:val="24"/>
                <w:szCs w:val="24"/>
                <w:lang w:val="pl-PL" w:eastAsia="en-US" w:bidi="ar-SA"/>
              </w:rPr>
              <w:t>18.46 (1,94)</w:t>
            </w:r>
          </w:p>
        </w:tc>
        <w:tc>
          <w:tcPr>
            <w:tcW w:w="1485" w:type="dxa"/>
            <w:tcBorders/>
          </w:tcPr>
          <w:p>
            <w:pPr>
              <w:pStyle w:val="ListParagraph"/>
              <w:widowControl/>
              <w:spacing w:lineRule="auto" w:line="360" w:before="0" w:after="160"/>
              <w:contextualSpacing/>
              <w:jc w:val="both"/>
              <w:rPr>
                <w:rFonts w:ascii="Times New Roman" w:hAnsi="Times New Roman" w:cs="Times New Roman"/>
              </w:rPr>
            </w:pPr>
            <w:r>
              <w:rPr>
                <w:rFonts w:eastAsia="Aptos" w:cs="Times New Roman" w:ascii="Times New Roman" w:hAnsi="Times New Roman"/>
                <w:kern w:val="2"/>
                <w:sz w:val="24"/>
                <w:szCs w:val="24"/>
                <w:lang w:val="pl-PL" w:eastAsia="en-US" w:bidi="ar-SA"/>
              </w:rPr>
              <w:t>&lt;.001</w:t>
            </w:r>
          </w:p>
        </w:tc>
        <w:tc>
          <w:tcPr>
            <w:tcW w:w="1347" w:type="dxa"/>
            <w:tcBorders/>
          </w:tcPr>
          <w:p>
            <w:pPr>
              <w:pStyle w:val="ListParagraph"/>
              <w:widowControl/>
              <w:spacing w:lineRule="auto" w:line="360" w:before="0" w:after="160"/>
              <w:contextualSpacing/>
              <w:jc w:val="both"/>
              <w:rPr>
                <w:rFonts w:ascii="Times New Roman" w:hAnsi="Times New Roman" w:cs="Times New Roman"/>
              </w:rPr>
            </w:pPr>
            <w:r>
              <w:rPr>
                <w:rFonts w:eastAsia="Aptos" w:cs="Times New Roman" w:ascii="Times New Roman" w:hAnsi="Times New Roman"/>
                <w:kern w:val="2"/>
                <w:sz w:val="24"/>
                <w:szCs w:val="24"/>
                <w:lang w:val="pl-PL" w:eastAsia="en-US" w:bidi="ar-SA"/>
              </w:rPr>
              <w:t>.164</w:t>
            </w:r>
          </w:p>
        </w:tc>
      </w:tr>
      <w:tr>
        <w:trPr/>
        <w:tc>
          <w:tcPr>
            <w:tcW w:w="1580" w:type="dxa"/>
            <w:tcBorders/>
          </w:tcPr>
          <w:p>
            <w:pPr>
              <w:pStyle w:val="ListParagraph"/>
              <w:widowControl/>
              <w:spacing w:lineRule="auto" w:line="360" w:before="0" w:after="160"/>
              <w:contextualSpacing/>
              <w:jc w:val="both"/>
              <w:rPr>
                <w:rFonts w:ascii="Times New Roman" w:hAnsi="Times New Roman" w:cs="Times New Roman"/>
              </w:rPr>
            </w:pPr>
            <w:r>
              <w:rPr>
                <w:rFonts w:eastAsia="Aptos" w:cs="Times New Roman" w:ascii="Times New Roman" w:hAnsi="Times New Roman"/>
                <w:kern w:val="2"/>
                <w:sz w:val="24"/>
                <w:szCs w:val="24"/>
                <w:lang w:val="pl-PL" w:eastAsia="en-US" w:bidi="ar-SA"/>
              </w:rPr>
            </w:r>
          </w:p>
        </w:tc>
        <w:tc>
          <w:tcPr>
            <w:tcW w:w="1621" w:type="dxa"/>
            <w:tcBorders/>
          </w:tcPr>
          <w:p>
            <w:pPr>
              <w:pStyle w:val="ListParagraph"/>
              <w:widowControl/>
              <w:spacing w:lineRule="auto" w:line="360" w:before="0" w:after="160"/>
              <w:contextualSpacing/>
              <w:jc w:val="left"/>
              <w:rPr>
                <w:rFonts w:ascii="Times New Roman" w:hAnsi="Times New Roman" w:cs="Times New Roman"/>
              </w:rPr>
            </w:pPr>
            <w:r>
              <w:rPr>
                <w:rFonts w:eastAsia="Aptos" w:cs="Times New Roman" w:ascii="Times New Roman" w:hAnsi="Times New Roman"/>
                <w:kern w:val="2"/>
                <w:sz w:val="24"/>
                <w:szCs w:val="24"/>
                <w:lang w:val="pl-PL" w:eastAsia="en-US" w:bidi="ar-SA"/>
              </w:rPr>
              <w:t>NumF (FC)</w:t>
            </w:r>
          </w:p>
        </w:tc>
        <w:tc>
          <w:tcPr>
            <w:tcW w:w="1865" w:type="dxa"/>
            <w:tcBorders/>
          </w:tcPr>
          <w:p>
            <w:pPr>
              <w:pStyle w:val="ListParagraph"/>
              <w:widowControl/>
              <w:spacing w:lineRule="auto" w:line="360" w:before="0" w:after="0"/>
              <w:contextualSpacing/>
              <w:jc w:val="both"/>
              <w:rPr>
                <w:rFonts w:ascii="Times New Roman" w:hAnsi="Times New Roman" w:cs="Times New Roman"/>
              </w:rPr>
            </w:pPr>
            <w:r>
              <w:rPr>
                <w:rFonts w:eastAsia="Aptos" w:cs="Times New Roman" w:ascii="Times New Roman" w:hAnsi="Times New Roman"/>
                <w:kern w:val="2"/>
                <w:sz w:val="24"/>
                <w:szCs w:val="24"/>
                <w:lang w:val="pl-PL" w:eastAsia="en-US" w:bidi="ar-SA"/>
              </w:rPr>
              <w:t>96</w:t>
            </w:r>
          </w:p>
        </w:tc>
        <w:tc>
          <w:tcPr>
            <w:tcW w:w="1867" w:type="dxa"/>
            <w:tcBorders/>
          </w:tcPr>
          <w:p>
            <w:pPr>
              <w:pStyle w:val="ListParagraph"/>
              <w:widowControl/>
              <w:spacing w:lineRule="auto" w:line="360" w:before="0" w:after="160"/>
              <w:contextualSpacing/>
              <w:jc w:val="both"/>
              <w:rPr>
                <w:rFonts w:ascii="Times New Roman" w:hAnsi="Times New Roman" w:cs="Times New Roman"/>
              </w:rPr>
            </w:pPr>
            <w:r>
              <w:rPr>
                <w:rFonts w:eastAsia="Aptos" w:cs="Times New Roman" w:ascii="Times New Roman" w:hAnsi="Times New Roman"/>
                <w:kern w:val="2"/>
                <w:sz w:val="24"/>
                <w:szCs w:val="24"/>
                <w:lang w:val="pl-PL" w:eastAsia="en-US" w:bidi="ar-SA"/>
              </w:rPr>
              <w:t>7.12 (5.29)</w:t>
            </w:r>
          </w:p>
        </w:tc>
        <w:tc>
          <w:tcPr>
            <w:tcW w:w="1868" w:type="dxa"/>
            <w:tcBorders/>
          </w:tcPr>
          <w:p>
            <w:pPr>
              <w:pStyle w:val="ListParagraph"/>
              <w:widowControl/>
              <w:spacing w:lineRule="auto" w:line="360" w:before="0" w:after="160"/>
              <w:contextualSpacing/>
              <w:jc w:val="both"/>
              <w:rPr>
                <w:rFonts w:ascii="Times New Roman" w:hAnsi="Times New Roman" w:cs="Times New Roman"/>
              </w:rPr>
            </w:pPr>
            <w:r>
              <w:rPr>
                <w:rFonts w:eastAsia="Aptos" w:cs="Times New Roman" w:ascii="Times New Roman" w:hAnsi="Times New Roman"/>
                <w:kern w:val="2"/>
                <w:sz w:val="24"/>
                <w:szCs w:val="24"/>
                <w:lang w:val="pl-PL" w:eastAsia="en-US" w:bidi="ar-SA"/>
              </w:rPr>
              <w:t>16.90 (10.75)</w:t>
            </w:r>
          </w:p>
        </w:tc>
        <w:tc>
          <w:tcPr>
            <w:tcW w:w="1960" w:type="dxa"/>
            <w:tcBorders/>
          </w:tcPr>
          <w:p>
            <w:pPr>
              <w:pStyle w:val="ListParagraph"/>
              <w:widowControl/>
              <w:spacing w:lineRule="auto" w:line="360" w:before="0" w:after="160"/>
              <w:contextualSpacing/>
              <w:jc w:val="both"/>
              <w:rPr>
                <w:rFonts w:ascii="Times New Roman" w:hAnsi="Times New Roman" w:cs="Times New Roman"/>
              </w:rPr>
            </w:pPr>
            <w:r>
              <w:rPr>
                <w:rFonts w:eastAsia="Aptos" w:cs="Times New Roman" w:ascii="Times New Roman" w:hAnsi="Times New Roman"/>
                <w:kern w:val="2"/>
                <w:sz w:val="24"/>
                <w:szCs w:val="24"/>
                <w:lang w:val="pl-PL" w:eastAsia="en-US" w:bidi="ar-SA"/>
              </w:rPr>
              <w:t>54.43 (1,95)</w:t>
            </w:r>
          </w:p>
        </w:tc>
        <w:tc>
          <w:tcPr>
            <w:tcW w:w="1485" w:type="dxa"/>
            <w:tcBorders/>
          </w:tcPr>
          <w:p>
            <w:pPr>
              <w:pStyle w:val="ListParagraph"/>
              <w:widowControl/>
              <w:spacing w:lineRule="auto" w:line="360" w:before="0" w:after="160"/>
              <w:contextualSpacing/>
              <w:jc w:val="both"/>
              <w:rPr>
                <w:rFonts w:ascii="Times New Roman" w:hAnsi="Times New Roman" w:cs="Times New Roman"/>
              </w:rPr>
            </w:pPr>
            <w:r>
              <w:rPr>
                <w:rFonts w:eastAsia="Aptos" w:cs="Times New Roman" w:ascii="Times New Roman" w:hAnsi="Times New Roman"/>
                <w:kern w:val="2"/>
                <w:sz w:val="24"/>
                <w:szCs w:val="24"/>
                <w:lang w:val="pl-PL" w:eastAsia="en-US" w:bidi="ar-SA"/>
              </w:rPr>
              <w:t>&lt;.001</w:t>
            </w:r>
          </w:p>
        </w:tc>
        <w:tc>
          <w:tcPr>
            <w:tcW w:w="1347" w:type="dxa"/>
            <w:tcBorders/>
          </w:tcPr>
          <w:p>
            <w:pPr>
              <w:pStyle w:val="ListParagraph"/>
              <w:widowControl/>
              <w:spacing w:lineRule="auto" w:line="360" w:before="0" w:after="160"/>
              <w:contextualSpacing/>
              <w:jc w:val="both"/>
              <w:rPr>
                <w:rFonts w:ascii="Times New Roman" w:hAnsi="Times New Roman" w:cs="Times New Roman"/>
              </w:rPr>
            </w:pPr>
            <w:r>
              <w:rPr>
                <w:rFonts w:eastAsia="Aptos" w:cs="Times New Roman" w:ascii="Times New Roman" w:hAnsi="Times New Roman"/>
                <w:kern w:val="2"/>
                <w:sz w:val="24"/>
                <w:szCs w:val="24"/>
                <w:lang w:val="pl-PL" w:eastAsia="en-US" w:bidi="ar-SA"/>
              </w:rPr>
              <w:t>.364</w:t>
            </w:r>
          </w:p>
        </w:tc>
      </w:tr>
      <w:tr>
        <w:trPr/>
        <w:tc>
          <w:tcPr>
            <w:tcW w:w="1580" w:type="dxa"/>
            <w:tcBorders/>
          </w:tcPr>
          <w:p>
            <w:pPr>
              <w:pStyle w:val="Normal"/>
              <w:widowControl/>
              <w:spacing w:lineRule="auto" w:line="360" w:before="0" w:after="0"/>
              <w:jc w:val="both"/>
              <w:rPr>
                <w:rFonts w:ascii="Times New Roman" w:hAnsi="Times New Roman" w:cs="Times New Roman"/>
              </w:rPr>
            </w:pPr>
            <w:r>
              <w:rPr>
                <w:rFonts w:eastAsia="Aptos" w:cs="Times New Roman" w:ascii="Times New Roman" w:hAnsi="Times New Roman"/>
                <w:kern w:val="2"/>
                <w:sz w:val="24"/>
                <w:szCs w:val="24"/>
                <w:lang w:val="pl-PL" w:eastAsia="en-US" w:bidi="ar-SA"/>
              </w:rPr>
              <w:t>Poster 2</w:t>
            </w:r>
          </w:p>
        </w:tc>
        <w:tc>
          <w:tcPr>
            <w:tcW w:w="1621" w:type="dxa"/>
            <w:tcBorders/>
          </w:tcPr>
          <w:p>
            <w:pPr>
              <w:pStyle w:val="ListParagraph"/>
              <w:widowControl/>
              <w:spacing w:lineRule="auto" w:line="360" w:before="0" w:after="160"/>
              <w:contextualSpacing/>
              <w:jc w:val="left"/>
              <w:rPr>
                <w:rFonts w:ascii="Times New Roman" w:hAnsi="Times New Roman" w:cs="Times New Roman"/>
              </w:rPr>
            </w:pPr>
            <w:r>
              <w:rPr>
                <w:rFonts w:eastAsia="Aptos" w:cs="Times New Roman" w:ascii="Times New Roman" w:hAnsi="Times New Roman"/>
                <w:kern w:val="2"/>
                <w:sz w:val="24"/>
                <w:szCs w:val="24"/>
                <w:lang w:val="pl-PL" w:eastAsia="en-US" w:bidi="ar-SA"/>
              </w:rPr>
              <w:t>ADF</w:t>
            </w:r>
          </w:p>
        </w:tc>
        <w:tc>
          <w:tcPr>
            <w:tcW w:w="1865" w:type="dxa"/>
            <w:tcBorders/>
          </w:tcPr>
          <w:p>
            <w:pPr>
              <w:pStyle w:val="ListParagraph"/>
              <w:widowControl/>
              <w:spacing w:lineRule="auto" w:line="360" w:before="0" w:after="0"/>
              <w:contextualSpacing/>
              <w:jc w:val="both"/>
              <w:rPr>
                <w:rFonts w:ascii="Times New Roman" w:hAnsi="Times New Roman" w:cs="Times New Roman"/>
              </w:rPr>
            </w:pPr>
            <w:r>
              <w:rPr>
                <w:rFonts w:eastAsia="Aptos" w:cs="Times New Roman" w:ascii="Times New Roman" w:hAnsi="Times New Roman"/>
                <w:kern w:val="2"/>
                <w:sz w:val="24"/>
                <w:szCs w:val="24"/>
                <w:lang w:val="pl-PL" w:eastAsia="en-US" w:bidi="ar-SA"/>
              </w:rPr>
              <w:t>88</w:t>
            </w:r>
          </w:p>
        </w:tc>
        <w:tc>
          <w:tcPr>
            <w:tcW w:w="1867" w:type="dxa"/>
            <w:tcBorders/>
          </w:tcPr>
          <w:p>
            <w:pPr>
              <w:pStyle w:val="ListParagraph"/>
              <w:widowControl/>
              <w:spacing w:lineRule="auto" w:line="360" w:before="0" w:after="160"/>
              <w:contextualSpacing/>
              <w:jc w:val="both"/>
              <w:rPr>
                <w:rFonts w:ascii="Times New Roman" w:hAnsi="Times New Roman" w:cs="Times New Roman"/>
              </w:rPr>
            </w:pPr>
            <w:r>
              <w:rPr>
                <w:rFonts w:eastAsia="Aptos" w:cs="Times New Roman" w:ascii="Times New Roman" w:hAnsi="Times New Roman"/>
                <w:kern w:val="2"/>
                <w:sz w:val="24"/>
                <w:szCs w:val="24"/>
                <w:lang w:val="pl-PL" w:eastAsia="en-US" w:bidi="ar-SA"/>
              </w:rPr>
              <w:t>374.32 (194.34)</w:t>
            </w:r>
          </w:p>
        </w:tc>
        <w:tc>
          <w:tcPr>
            <w:tcW w:w="1868" w:type="dxa"/>
            <w:tcBorders/>
          </w:tcPr>
          <w:p>
            <w:pPr>
              <w:pStyle w:val="ListParagraph"/>
              <w:widowControl/>
              <w:spacing w:lineRule="auto" w:line="360" w:before="0" w:after="160"/>
              <w:contextualSpacing/>
              <w:jc w:val="both"/>
              <w:rPr>
                <w:rFonts w:ascii="Times New Roman" w:hAnsi="Times New Roman" w:cs="Times New Roman"/>
              </w:rPr>
            </w:pPr>
            <w:r>
              <w:rPr>
                <w:rFonts w:eastAsia="Aptos" w:cs="Times New Roman" w:ascii="Times New Roman" w:hAnsi="Times New Roman"/>
                <w:kern w:val="2"/>
                <w:sz w:val="24"/>
                <w:szCs w:val="24"/>
                <w:lang w:val="pl-PL" w:eastAsia="en-US" w:bidi="ar-SA"/>
              </w:rPr>
              <w:t>316.84 (94.53)</w:t>
            </w:r>
          </w:p>
        </w:tc>
        <w:tc>
          <w:tcPr>
            <w:tcW w:w="1960" w:type="dxa"/>
            <w:tcBorders/>
          </w:tcPr>
          <w:p>
            <w:pPr>
              <w:pStyle w:val="ListParagraph"/>
              <w:widowControl/>
              <w:spacing w:lineRule="auto" w:line="360" w:before="0" w:after="160"/>
              <w:contextualSpacing/>
              <w:jc w:val="both"/>
              <w:rPr>
                <w:rFonts w:ascii="Times New Roman" w:hAnsi="Times New Roman" w:cs="Times New Roman"/>
              </w:rPr>
            </w:pPr>
            <w:r>
              <w:rPr>
                <w:rFonts w:eastAsia="Aptos" w:cs="Times New Roman" w:ascii="Times New Roman" w:hAnsi="Times New Roman"/>
                <w:kern w:val="2"/>
                <w:sz w:val="24"/>
                <w:szCs w:val="24"/>
                <w:lang w:val="pl-PL" w:eastAsia="en-US" w:bidi="ar-SA"/>
              </w:rPr>
              <w:t>26.97 (1,87)</w:t>
            </w:r>
          </w:p>
        </w:tc>
        <w:tc>
          <w:tcPr>
            <w:tcW w:w="1485" w:type="dxa"/>
            <w:tcBorders/>
          </w:tcPr>
          <w:p>
            <w:pPr>
              <w:pStyle w:val="ListParagraph"/>
              <w:widowControl/>
              <w:spacing w:lineRule="auto" w:line="360" w:before="0" w:after="160"/>
              <w:contextualSpacing/>
              <w:jc w:val="both"/>
              <w:rPr>
                <w:rFonts w:ascii="Times New Roman" w:hAnsi="Times New Roman" w:cs="Times New Roman"/>
              </w:rPr>
            </w:pPr>
            <w:r>
              <w:rPr>
                <w:rFonts w:eastAsia="Aptos" w:cs="Times New Roman" w:ascii="Times New Roman" w:hAnsi="Times New Roman"/>
                <w:kern w:val="2"/>
                <w:sz w:val="24"/>
                <w:szCs w:val="24"/>
                <w:lang w:val="pl-PL" w:eastAsia="en-US" w:bidi="ar-SA"/>
              </w:rPr>
              <w:t>&lt;.001</w:t>
            </w:r>
          </w:p>
        </w:tc>
        <w:tc>
          <w:tcPr>
            <w:tcW w:w="1347" w:type="dxa"/>
            <w:tcBorders/>
          </w:tcPr>
          <w:p>
            <w:pPr>
              <w:pStyle w:val="ListParagraph"/>
              <w:widowControl/>
              <w:spacing w:lineRule="auto" w:line="360" w:before="0" w:after="160"/>
              <w:contextualSpacing/>
              <w:jc w:val="both"/>
              <w:rPr>
                <w:rFonts w:ascii="Times New Roman" w:hAnsi="Times New Roman" w:cs="Times New Roman"/>
              </w:rPr>
            </w:pPr>
            <w:r>
              <w:rPr>
                <w:rFonts w:eastAsia="Aptos" w:cs="Times New Roman" w:ascii="Times New Roman" w:hAnsi="Times New Roman"/>
                <w:kern w:val="2"/>
                <w:sz w:val="24"/>
                <w:szCs w:val="24"/>
                <w:lang w:val="pl-PL" w:eastAsia="en-US" w:bidi="ar-SA"/>
              </w:rPr>
              <w:t>.237</w:t>
            </w:r>
          </w:p>
        </w:tc>
      </w:tr>
      <w:tr>
        <w:trPr/>
        <w:tc>
          <w:tcPr>
            <w:tcW w:w="1580" w:type="dxa"/>
            <w:tcBorders/>
          </w:tcPr>
          <w:p>
            <w:pPr>
              <w:pStyle w:val="ListParagraph"/>
              <w:widowControl/>
              <w:spacing w:lineRule="auto" w:line="360" w:before="0" w:after="160"/>
              <w:contextualSpacing/>
              <w:jc w:val="both"/>
              <w:rPr>
                <w:rFonts w:ascii="Times New Roman" w:hAnsi="Times New Roman" w:cs="Times New Roman"/>
              </w:rPr>
            </w:pPr>
            <w:r>
              <w:rPr>
                <w:rFonts w:eastAsia="Aptos" w:cs="Times New Roman" w:ascii="Times New Roman" w:hAnsi="Times New Roman"/>
                <w:kern w:val="2"/>
                <w:sz w:val="24"/>
                <w:szCs w:val="24"/>
                <w:lang w:val="pl-PL" w:eastAsia="en-US" w:bidi="ar-SA"/>
              </w:rPr>
            </w:r>
          </w:p>
        </w:tc>
        <w:tc>
          <w:tcPr>
            <w:tcW w:w="1621" w:type="dxa"/>
            <w:tcBorders/>
          </w:tcPr>
          <w:p>
            <w:pPr>
              <w:pStyle w:val="ListParagraph"/>
              <w:widowControl/>
              <w:spacing w:lineRule="auto" w:line="360" w:before="0" w:after="160"/>
              <w:contextualSpacing/>
              <w:jc w:val="left"/>
              <w:rPr>
                <w:rFonts w:ascii="Times New Roman" w:hAnsi="Times New Roman" w:cs="Times New Roman"/>
              </w:rPr>
            </w:pPr>
            <w:r>
              <w:rPr>
                <w:rFonts w:eastAsia="Aptos" w:cs="Times New Roman" w:ascii="Times New Roman" w:hAnsi="Times New Roman"/>
                <w:kern w:val="2"/>
                <w:sz w:val="24"/>
                <w:szCs w:val="24"/>
                <w:lang w:val="pl-PL" w:eastAsia="en-US" w:bidi="ar-SA"/>
              </w:rPr>
              <w:t>TFF</w:t>
            </w:r>
          </w:p>
        </w:tc>
        <w:tc>
          <w:tcPr>
            <w:tcW w:w="1865" w:type="dxa"/>
            <w:tcBorders/>
          </w:tcPr>
          <w:p>
            <w:pPr>
              <w:pStyle w:val="ListParagraph"/>
              <w:widowControl/>
              <w:spacing w:lineRule="auto" w:line="360" w:before="0" w:after="0"/>
              <w:contextualSpacing/>
              <w:jc w:val="both"/>
              <w:rPr>
                <w:rFonts w:ascii="Times New Roman" w:hAnsi="Times New Roman" w:cs="Times New Roman"/>
              </w:rPr>
            </w:pPr>
            <w:r>
              <w:rPr>
                <w:rFonts w:eastAsia="Aptos" w:cs="Times New Roman" w:ascii="Times New Roman" w:hAnsi="Times New Roman"/>
                <w:kern w:val="2"/>
                <w:sz w:val="24"/>
                <w:szCs w:val="24"/>
                <w:lang w:val="pl-PL" w:eastAsia="en-US" w:bidi="ar-SA"/>
              </w:rPr>
              <w:t>88</w:t>
            </w:r>
          </w:p>
        </w:tc>
        <w:tc>
          <w:tcPr>
            <w:tcW w:w="1867" w:type="dxa"/>
            <w:tcBorders/>
          </w:tcPr>
          <w:p>
            <w:pPr>
              <w:pStyle w:val="ListParagraph"/>
              <w:widowControl/>
              <w:spacing w:lineRule="auto" w:line="360" w:before="0" w:after="160"/>
              <w:contextualSpacing/>
              <w:jc w:val="both"/>
              <w:rPr>
                <w:rFonts w:ascii="Times New Roman" w:hAnsi="Times New Roman" w:cs="Times New Roman"/>
              </w:rPr>
            </w:pPr>
            <w:r>
              <w:rPr>
                <w:rFonts w:eastAsia="Aptos" w:cs="Times New Roman" w:ascii="Times New Roman" w:hAnsi="Times New Roman"/>
                <w:kern w:val="2"/>
                <w:sz w:val="24"/>
                <w:szCs w:val="24"/>
                <w:lang w:val="pl-PL" w:eastAsia="en-US" w:bidi="ar-SA"/>
              </w:rPr>
              <w:t>5268.18 (8437.44)</w:t>
            </w:r>
          </w:p>
        </w:tc>
        <w:tc>
          <w:tcPr>
            <w:tcW w:w="1868" w:type="dxa"/>
            <w:tcBorders/>
          </w:tcPr>
          <w:p>
            <w:pPr>
              <w:pStyle w:val="ListParagraph"/>
              <w:widowControl/>
              <w:spacing w:lineRule="auto" w:line="360" w:before="0" w:after="160"/>
              <w:contextualSpacing/>
              <w:jc w:val="both"/>
              <w:rPr>
                <w:rFonts w:ascii="Times New Roman" w:hAnsi="Times New Roman" w:cs="Times New Roman"/>
              </w:rPr>
            </w:pPr>
            <w:r>
              <w:rPr>
                <w:rFonts w:eastAsia="Aptos" w:cs="Times New Roman" w:ascii="Times New Roman" w:hAnsi="Times New Roman"/>
                <w:kern w:val="2"/>
                <w:sz w:val="24"/>
                <w:szCs w:val="24"/>
                <w:lang w:val="pl-PL" w:eastAsia="en-US" w:bidi="ar-SA"/>
              </w:rPr>
              <w:t>1530.51 (3767.59)</w:t>
            </w:r>
          </w:p>
        </w:tc>
        <w:tc>
          <w:tcPr>
            <w:tcW w:w="1960" w:type="dxa"/>
            <w:tcBorders/>
          </w:tcPr>
          <w:p>
            <w:pPr>
              <w:pStyle w:val="ListParagraph"/>
              <w:widowControl/>
              <w:spacing w:lineRule="auto" w:line="360" w:before="0" w:after="160"/>
              <w:contextualSpacing/>
              <w:jc w:val="both"/>
              <w:rPr>
                <w:rFonts w:ascii="Times New Roman" w:hAnsi="Times New Roman" w:cs="Times New Roman"/>
              </w:rPr>
            </w:pPr>
            <w:r>
              <w:rPr>
                <w:rFonts w:eastAsia="Aptos" w:cs="Times New Roman" w:ascii="Times New Roman" w:hAnsi="Times New Roman"/>
                <w:kern w:val="2"/>
                <w:sz w:val="24"/>
                <w:szCs w:val="24"/>
                <w:lang w:val="pl-PL" w:eastAsia="en-US" w:bidi="ar-SA"/>
              </w:rPr>
              <w:t>14.68 (1,87)</w:t>
            </w:r>
          </w:p>
        </w:tc>
        <w:tc>
          <w:tcPr>
            <w:tcW w:w="1485" w:type="dxa"/>
            <w:tcBorders/>
          </w:tcPr>
          <w:p>
            <w:pPr>
              <w:pStyle w:val="ListParagraph"/>
              <w:widowControl/>
              <w:spacing w:lineRule="auto" w:line="360" w:before="0" w:after="160"/>
              <w:contextualSpacing/>
              <w:jc w:val="both"/>
              <w:rPr>
                <w:rFonts w:ascii="Times New Roman" w:hAnsi="Times New Roman" w:cs="Times New Roman"/>
              </w:rPr>
            </w:pPr>
            <w:r>
              <w:rPr>
                <w:rFonts w:eastAsia="Aptos" w:cs="Times New Roman" w:ascii="Times New Roman" w:hAnsi="Times New Roman"/>
                <w:kern w:val="2"/>
                <w:sz w:val="24"/>
                <w:szCs w:val="24"/>
                <w:lang w:val="pl-PL" w:eastAsia="en-US" w:bidi="ar-SA"/>
              </w:rPr>
              <w:t>&lt;.001</w:t>
            </w:r>
          </w:p>
        </w:tc>
        <w:tc>
          <w:tcPr>
            <w:tcW w:w="1347" w:type="dxa"/>
            <w:tcBorders/>
          </w:tcPr>
          <w:p>
            <w:pPr>
              <w:pStyle w:val="ListParagraph"/>
              <w:widowControl/>
              <w:spacing w:lineRule="auto" w:line="360" w:before="0" w:after="160"/>
              <w:contextualSpacing/>
              <w:jc w:val="both"/>
              <w:rPr>
                <w:rFonts w:ascii="Times New Roman" w:hAnsi="Times New Roman" w:cs="Times New Roman"/>
              </w:rPr>
            </w:pPr>
            <w:r>
              <w:rPr>
                <w:rFonts w:eastAsia="Aptos" w:cs="Times New Roman" w:ascii="Times New Roman" w:hAnsi="Times New Roman"/>
                <w:kern w:val="2"/>
                <w:sz w:val="24"/>
                <w:szCs w:val="24"/>
                <w:lang w:val="pl-PL" w:eastAsia="en-US" w:bidi="ar-SA"/>
              </w:rPr>
              <w:t>.144</w:t>
            </w:r>
          </w:p>
        </w:tc>
      </w:tr>
      <w:tr>
        <w:trPr/>
        <w:tc>
          <w:tcPr>
            <w:tcW w:w="1580" w:type="dxa"/>
            <w:tcBorders/>
          </w:tcPr>
          <w:p>
            <w:pPr>
              <w:pStyle w:val="ListParagraph"/>
              <w:widowControl/>
              <w:spacing w:lineRule="auto" w:line="360" w:before="0" w:after="160"/>
              <w:contextualSpacing/>
              <w:jc w:val="both"/>
              <w:rPr>
                <w:rFonts w:ascii="Times New Roman" w:hAnsi="Times New Roman" w:cs="Times New Roman"/>
              </w:rPr>
            </w:pPr>
            <w:r>
              <w:rPr>
                <w:rFonts w:eastAsia="Aptos" w:cs="Times New Roman" w:ascii="Times New Roman" w:hAnsi="Times New Roman"/>
                <w:kern w:val="2"/>
                <w:sz w:val="24"/>
                <w:szCs w:val="24"/>
                <w:lang w:val="pl-PL" w:eastAsia="en-US" w:bidi="ar-SA"/>
              </w:rPr>
            </w:r>
          </w:p>
        </w:tc>
        <w:tc>
          <w:tcPr>
            <w:tcW w:w="1621" w:type="dxa"/>
            <w:tcBorders/>
          </w:tcPr>
          <w:p>
            <w:pPr>
              <w:pStyle w:val="ListParagraph"/>
              <w:widowControl/>
              <w:spacing w:lineRule="auto" w:line="360" w:before="0" w:after="160"/>
              <w:contextualSpacing/>
              <w:jc w:val="left"/>
              <w:rPr>
                <w:rFonts w:ascii="Times New Roman" w:hAnsi="Times New Roman" w:cs="Times New Roman"/>
              </w:rPr>
            </w:pPr>
            <w:r>
              <w:rPr>
                <w:rFonts w:eastAsia="Aptos" w:cs="Times New Roman" w:ascii="Times New Roman" w:hAnsi="Times New Roman"/>
                <w:kern w:val="2"/>
                <w:sz w:val="24"/>
                <w:szCs w:val="24"/>
                <w:lang w:val="pl-PL" w:eastAsia="en-US" w:bidi="ar-SA"/>
              </w:rPr>
              <w:t>ADV</w:t>
            </w:r>
          </w:p>
        </w:tc>
        <w:tc>
          <w:tcPr>
            <w:tcW w:w="1865" w:type="dxa"/>
            <w:tcBorders/>
          </w:tcPr>
          <w:p>
            <w:pPr>
              <w:pStyle w:val="ListParagraph"/>
              <w:widowControl/>
              <w:spacing w:lineRule="auto" w:line="360" w:before="0" w:after="0"/>
              <w:contextualSpacing/>
              <w:jc w:val="both"/>
              <w:rPr>
                <w:rFonts w:ascii="Times New Roman" w:hAnsi="Times New Roman" w:cs="Times New Roman"/>
              </w:rPr>
            </w:pPr>
            <w:r>
              <w:rPr>
                <w:rFonts w:eastAsia="Aptos" w:cs="Times New Roman" w:ascii="Times New Roman" w:hAnsi="Times New Roman"/>
                <w:kern w:val="2"/>
                <w:sz w:val="24"/>
                <w:szCs w:val="24"/>
                <w:lang w:val="pl-PL" w:eastAsia="en-US" w:bidi="ar-SA"/>
              </w:rPr>
              <w:t>88</w:t>
            </w:r>
          </w:p>
        </w:tc>
        <w:tc>
          <w:tcPr>
            <w:tcW w:w="1867" w:type="dxa"/>
            <w:tcBorders/>
          </w:tcPr>
          <w:p>
            <w:pPr>
              <w:pStyle w:val="ListParagraph"/>
              <w:widowControl/>
              <w:spacing w:lineRule="auto" w:line="360" w:before="0" w:after="160"/>
              <w:contextualSpacing/>
              <w:jc w:val="both"/>
              <w:rPr>
                <w:rFonts w:ascii="Times New Roman" w:hAnsi="Times New Roman" w:cs="Times New Roman"/>
              </w:rPr>
            </w:pPr>
            <w:r>
              <w:rPr>
                <w:rFonts w:eastAsia="Aptos" w:cs="Times New Roman" w:ascii="Times New Roman" w:hAnsi="Times New Roman"/>
                <w:kern w:val="2"/>
                <w:sz w:val="24"/>
                <w:szCs w:val="24"/>
                <w:lang w:val="pl-PL" w:eastAsia="en-US" w:bidi="ar-SA"/>
              </w:rPr>
              <w:t>935.07 (756.11)</w:t>
            </w:r>
          </w:p>
        </w:tc>
        <w:tc>
          <w:tcPr>
            <w:tcW w:w="1868" w:type="dxa"/>
            <w:tcBorders/>
          </w:tcPr>
          <w:p>
            <w:pPr>
              <w:pStyle w:val="ListParagraph"/>
              <w:widowControl/>
              <w:spacing w:lineRule="auto" w:line="360" w:before="0" w:after="160"/>
              <w:contextualSpacing/>
              <w:jc w:val="both"/>
              <w:rPr>
                <w:rFonts w:ascii="Times New Roman" w:hAnsi="Times New Roman" w:cs="Times New Roman"/>
              </w:rPr>
            </w:pPr>
            <w:r>
              <w:rPr>
                <w:rFonts w:eastAsia="Aptos" w:cs="Times New Roman" w:ascii="Times New Roman" w:hAnsi="Times New Roman"/>
                <w:kern w:val="2"/>
                <w:sz w:val="24"/>
                <w:szCs w:val="24"/>
                <w:lang w:val="pl-PL" w:eastAsia="en-US" w:bidi="ar-SA"/>
              </w:rPr>
              <w:t>1657.39 (983.86)</w:t>
            </w:r>
          </w:p>
        </w:tc>
        <w:tc>
          <w:tcPr>
            <w:tcW w:w="1960" w:type="dxa"/>
            <w:tcBorders/>
          </w:tcPr>
          <w:p>
            <w:pPr>
              <w:pStyle w:val="ListParagraph"/>
              <w:widowControl/>
              <w:spacing w:lineRule="auto" w:line="360" w:before="0" w:after="160"/>
              <w:contextualSpacing/>
              <w:jc w:val="both"/>
              <w:rPr>
                <w:rFonts w:ascii="Times New Roman" w:hAnsi="Times New Roman" w:cs="Times New Roman"/>
              </w:rPr>
            </w:pPr>
            <w:r>
              <w:rPr>
                <w:rFonts w:eastAsia="Aptos" w:cs="Times New Roman" w:ascii="Times New Roman" w:hAnsi="Times New Roman"/>
                <w:kern w:val="2"/>
                <w:sz w:val="24"/>
                <w:szCs w:val="24"/>
                <w:lang w:val="pl-PL" w:eastAsia="en-US" w:bidi="ar-SA"/>
              </w:rPr>
              <w:t>24.86 (1,87)</w:t>
            </w:r>
          </w:p>
        </w:tc>
        <w:tc>
          <w:tcPr>
            <w:tcW w:w="1485" w:type="dxa"/>
            <w:tcBorders/>
          </w:tcPr>
          <w:p>
            <w:pPr>
              <w:pStyle w:val="ListParagraph"/>
              <w:widowControl/>
              <w:spacing w:lineRule="auto" w:line="360" w:before="0" w:after="160"/>
              <w:contextualSpacing/>
              <w:jc w:val="both"/>
              <w:rPr>
                <w:rFonts w:ascii="Times New Roman" w:hAnsi="Times New Roman" w:cs="Times New Roman"/>
              </w:rPr>
            </w:pPr>
            <w:r>
              <w:rPr>
                <w:rFonts w:eastAsia="Aptos" w:cs="Times New Roman" w:ascii="Times New Roman" w:hAnsi="Times New Roman"/>
                <w:kern w:val="2"/>
                <w:sz w:val="24"/>
                <w:szCs w:val="24"/>
                <w:lang w:val="pl-PL" w:eastAsia="en-US" w:bidi="ar-SA"/>
              </w:rPr>
              <w:t>&lt;.001</w:t>
            </w:r>
          </w:p>
        </w:tc>
        <w:tc>
          <w:tcPr>
            <w:tcW w:w="1347" w:type="dxa"/>
            <w:tcBorders/>
          </w:tcPr>
          <w:p>
            <w:pPr>
              <w:pStyle w:val="ListParagraph"/>
              <w:widowControl/>
              <w:spacing w:lineRule="auto" w:line="360" w:before="0" w:after="160"/>
              <w:contextualSpacing/>
              <w:jc w:val="both"/>
              <w:rPr>
                <w:rFonts w:ascii="Times New Roman" w:hAnsi="Times New Roman" w:cs="Times New Roman"/>
              </w:rPr>
            </w:pPr>
            <w:r>
              <w:rPr>
                <w:rFonts w:eastAsia="Aptos" w:cs="Times New Roman" w:ascii="Times New Roman" w:hAnsi="Times New Roman"/>
                <w:kern w:val="2"/>
                <w:sz w:val="24"/>
                <w:szCs w:val="24"/>
                <w:lang w:val="pl-PL" w:eastAsia="en-US" w:bidi="ar-SA"/>
              </w:rPr>
              <w:t>.222</w:t>
            </w:r>
          </w:p>
        </w:tc>
      </w:tr>
      <w:tr>
        <w:trPr/>
        <w:tc>
          <w:tcPr>
            <w:tcW w:w="1580" w:type="dxa"/>
            <w:tcBorders/>
          </w:tcPr>
          <w:p>
            <w:pPr>
              <w:pStyle w:val="ListParagraph"/>
              <w:widowControl/>
              <w:spacing w:lineRule="auto" w:line="360" w:before="0" w:after="160"/>
              <w:contextualSpacing/>
              <w:jc w:val="both"/>
              <w:rPr>
                <w:rFonts w:ascii="Times New Roman" w:hAnsi="Times New Roman" w:cs="Times New Roman"/>
              </w:rPr>
            </w:pPr>
            <w:r>
              <w:rPr>
                <w:rFonts w:eastAsia="Aptos" w:cs="Times New Roman" w:ascii="Times New Roman" w:hAnsi="Times New Roman"/>
                <w:kern w:val="2"/>
                <w:sz w:val="24"/>
                <w:szCs w:val="24"/>
                <w:lang w:val="pl-PL" w:eastAsia="en-US" w:bidi="ar-SA"/>
              </w:rPr>
            </w:r>
          </w:p>
        </w:tc>
        <w:tc>
          <w:tcPr>
            <w:tcW w:w="1621" w:type="dxa"/>
            <w:tcBorders/>
          </w:tcPr>
          <w:p>
            <w:pPr>
              <w:pStyle w:val="ListParagraph"/>
              <w:widowControl/>
              <w:spacing w:lineRule="auto" w:line="360" w:before="0" w:after="160"/>
              <w:contextualSpacing/>
              <w:jc w:val="left"/>
              <w:rPr>
                <w:rFonts w:ascii="Times New Roman" w:hAnsi="Times New Roman" w:cs="Times New Roman"/>
              </w:rPr>
            </w:pPr>
            <w:r>
              <w:rPr>
                <w:rFonts w:eastAsia="Aptos" w:cs="Times New Roman" w:ascii="Times New Roman" w:hAnsi="Times New Roman"/>
                <w:kern w:val="2"/>
                <w:sz w:val="24"/>
                <w:szCs w:val="24"/>
                <w:lang w:val="pl-PL" w:eastAsia="en-US" w:bidi="ar-SA"/>
              </w:rPr>
              <w:t>NumF</w:t>
            </w:r>
          </w:p>
        </w:tc>
        <w:tc>
          <w:tcPr>
            <w:tcW w:w="1865" w:type="dxa"/>
            <w:tcBorders/>
          </w:tcPr>
          <w:p>
            <w:pPr>
              <w:pStyle w:val="ListParagraph"/>
              <w:widowControl/>
              <w:spacing w:lineRule="auto" w:line="360" w:before="0" w:after="0"/>
              <w:contextualSpacing/>
              <w:jc w:val="both"/>
              <w:rPr>
                <w:rFonts w:ascii="Times New Roman" w:hAnsi="Times New Roman" w:cs="Times New Roman"/>
              </w:rPr>
            </w:pPr>
            <w:r>
              <w:rPr>
                <w:rFonts w:eastAsia="Aptos" w:cs="Times New Roman" w:ascii="Times New Roman" w:hAnsi="Times New Roman"/>
                <w:kern w:val="2"/>
                <w:sz w:val="24"/>
                <w:szCs w:val="24"/>
                <w:lang w:val="pl-PL" w:eastAsia="en-US" w:bidi="ar-SA"/>
              </w:rPr>
              <w:t>96</w:t>
            </w:r>
          </w:p>
        </w:tc>
        <w:tc>
          <w:tcPr>
            <w:tcW w:w="1867" w:type="dxa"/>
            <w:tcBorders/>
          </w:tcPr>
          <w:p>
            <w:pPr>
              <w:pStyle w:val="ListParagraph"/>
              <w:widowControl/>
              <w:spacing w:lineRule="auto" w:line="360" w:before="0" w:after="160"/>
              <w:contextualSpacing/>
              <w:jc w:val="both"/>
              <w:rPr>
                <w:rFonts w:ascii="Times New Roman" w:hAnsi="Times New Roman" w:cs="Times New Roman"/>
              </w:rPr>
            </w:pPr>
            <w:r>
              <w:rPr>
                <w:rFonts w:eastAsia="Aptos" w:cs="Times New Roman" w:ascii="Times New Roman" w:hAnsi="Times New Roman"/>
                <w:kern w:val="2"/>
                <w:sz w:val="24"/>
                <w:szCs w:val="24"/>
                <w:lang w:val="pl-PL" w:eastAsia="en-US" w:bidi="ar-SA"/>
              </w:rPr>
              <w:t>4.20 (2.92)</w:t>
            </w:r>
          </w:p>
        </w:tc>
        <w:tc>
          <w:tcPr>
            <w:tcW w:w="1868" w:type="dxa"/>
            <w:tcBorders/>
          </w:tcPr>
          <w:p>
            <w:pPr>
              <w:pStyle w:val="ListParagraph"/>
              <w:widowControl/>
              <w:spacing w:lineRule="auto" w:line="360" w:before="0" w:after="160"/>
              <w:contextualSpacing/>
              <w:jc w:val="both"/>
              <w:rPr>
                <w:rFonts w:ascii="Times New Roman" w:hAnsi="Times New Roman" w:cs="Times New Roman"/>
              </w:rPr>
            </w:pPr>
            <w:r>
              <w:rPr>
                <w:rFonts w:eastAsia="Aptos" w:cs="Times New Roman" w:ascii="Times New Roman" w:hAnsi="Times New Roman"/>
                <w:kern w:val="2"/>
                <w:sz w:val="24"/>
                <w:szCs w:val="24"/>
                <w:lang w:val="pl-PL" w:eastAsia="en-US" w:bidi="ar-SA"/>
              </w:rPr>
              <w:t>18.08 (9.34)</w:t>
            </w:r>
          </w:p>
        </w:tc>
        <w:tc>
          <w:tcPr>
            <w:tcW w:w="1960" w:type="dxa"/>
            <w:tcBorders/>
          </w:tcPr>
          <w:p>
            <w:pPr>
              <w:pStyle w:val="ListParagraph"/>
              <w:widowControl/>
              <w:spacing w:lineRule="auto" w:line="360" w:before="0" w:after="160"/>
              <w:contextualSpacing/>
              <w:jc w:val="both"/>
              <w:rPr>
                <w:rFonts w:ascii="Times New Roman" w:hAnsi="Times New Roman" w:cs="Times New Roman"/>
              </w:rPr>
            </w:pPr>
            <w:r>
              <w:rPr>
                <w:rFonts w:eastAsia="Aptos" w:cs="Times New Roman" w:ascii="Times New Roman" w:hAnsi="Times New Roman"/>
                <w:kern w:val="2"/>
                <w:sz w:val="24"/>
                <w:szCs w:val="24"/>
                <w:lang w:val="pl-PL" w:eastAsia="en-US" w:bidi="ar-SA"/>
              </w:rPr>
              <w:t>186.20 (1,95)</w:t>
            </w:r>
          </w:p>
        </w:tc>
        <w:tc>
          <w:tcPr>
            <w:tcW w:w="1485" w:type="dxa"/>
            <w:tcBorders/>
          </w:tcPr>
          <w:p>
            <w:pPr>
              <w:pStyle w:val="ListParagraph"/>
              <w:widowControl/>
              <w:spacing w:lineRule="auto" w:line="360" w:before="0" w:after="160"/>
              <w:contextualSpacing/>
              <w:jc w:val="both"/>
              <w:rPr>
                <w:rFonts w:ascii="Times New Roman" w:hAnsi="Times New Roman" w:cs="Times New Roman"/>
              </w:rPr>
            </w:pPr>
            <w:r>
              <w:rPr>
                <w:rFonts w:eastAsia="Aptos" w:cs="Times New Roman" w:ascii="Times New Roman" w:hAnsi="Times New Roman"/>
                <w:kern w:val="2"/>
                <w:sz w:val="24"/>
                <w:szCs w:val="24"/>
                <w:lang w:val="pl-PL" w:eastAsia="en-US" w:bidi="ar-SA"/>
              </w:rPr>
              <w:t>&lt;.001</w:t>
            </w:r>
          </w:p>
        </w:tc>
        <w:tc>
          <w:tcPr>
            <w:tcW w:w="1347" w:type="dxa"/>
            <w:tcBorders/>
          </w:tcPr>
          <w:p>
            <w:pPr>
              <w:pStyle w:val="ListParagraph"/>
              <w:widowControl/>
              <w:spacing w:lineRule="auto" w:line="360" w:before="0" w:after="160"/>
              <w:contextualSpacing/>
              <w:jc w:val="both"/>
              <w:rPr>
                <w:rFonts w:ascii="Times New Roman" w:hAnsi="Times New Roman" w:cs="Times New Roman"/>
              </w:rPr>
            </w:pPr>
            <w:r>
              <w:rPr>
                <w:rFonts w:eastAsia="Aptos" w:cs="Times New Roman" w:ascii="Times New Roman" w:hAnsi="Times New Roman"/>
                <w:kern w:val="2"/>
                <w:sz w:val="24"/>
                <w:szCs w:val="24"/>
                <w:lang w:val="pl-PL" w:eastAsia="en-US" w:bidi="ar-SA"/>
              </w:rPr>
              <w:t>.662</w:t>
            </w:r>
          </w:p>
        </w:tc>
      </w:tr>
      <w:tr>
        <w:trPr/>
        <w:tc>
          <w:tcPr>
            <w:tcW w:w="1580" w:type="dxa"/>
            <w:tcBorders/>
          </w:tcPr>
          <w:p>
            <w:pPr>
              <w:pStyle w:val="Normal"/>
              <w:widowControl/>
              <w:spacing w:lineRule="auto" w:line="360" w:before="0" w:after="0"/>
              <w:jc w:val="both"/>
              <w:rPr>
                <w:rFonts w:ascii="Times New Roman" w:hAnsi="Times New Roman" w:cs="Times New Roman"/>
              </w:rPr>
            </w:pPr>
            <w:r>
              <w:rPr>
                <w:rFonts w:eastAsia="Aptos" w:cs="Times New Roman" w:ascii="Times New Roman" w:hAnsi="Times New Roman"/>
                <w:kern w:val="2"/>
                <w:sz w:val="24"/>
                <w:szCs w:val="24"/>
                <w:lang w:val="pl-PL" w:eastAsia="en-US" w:bidi="ar-SA"/>
              </w:rPr>
              <w:t>Poster 3</w:t>
            </w:r>
          </w:p>
        </w:tc>
        <w:tc>
          <w:tcPr>
            <w:tcW w:w="1621" w:type="dxa"/>
            <w:tcBorders/>
          </w:tcPr>
          <w:p>
            <w:pPr>
              <w:pStyle w:val="ListParagraph"/>
              <w:widowControl/>
              <w:spacing w:lineRule="auto" w:line="360" w:before="0" w:after="160"/>
              <w:contextualSpacing/>
              <w:jc w:val="left"/>
              <w:rPr>
                <w:rFonts w:ascii="Times New Roman" w:hAnsi="Times New Roman" w:cs="Times New Roman"/>
              </w:rPr>
            </w:pPr>
            <w:r>
              <w:rPr>
                <w:rFonts w:eastAsia="Aptos" w:cs="Times New Roman" w:ascii="Times New Roman" w:hAnsi="Times New Roman"/>
                <w:kern w:val="2"/>
                <w:sz w:val="24"/>
                <w:szCs w:val="24"/>
                <w:lang w:val="pl-PL" w:eastAsia="en-US" w:bidi="ar-SA"/>
              </w:rPr>
              <w:t>ADF</w:t>
            </w:r>
          </w:p>
        </w:tc>
        <w:tc>
          <w:tcPr>
            <w:tcW w:w="1865" w:type="dxa"/>
            <w:tcBorders/>
          </w:tcPr>
          <w:p>
            <w:pPr>
              <w:pStyle w:val="ListParagraph"/>
              <w:widowControl/>
              <w:spacing w:lineRule="auto" w:line="360" w:before="0" w:after="0"/>
              <w:contextualSpacing/>
              <w:jc w:val="both"/>
              <w:rPr>
                <w:rFonts w:ascii="Times New Roman" w:hAnsi="Times New Roman" w:cs="Times New Roman"/>
              </w:rPr>
            </w:pPr>
            <w:r>
              <w:rPr>
                <w:rFonts w:eastAsia="Aptos" w:cs="Times New Roman" w:ascii="Times New Roman" w:hAnsi="Times New Roman"/>
                <w:kern w:val="2"/>
                <w:sz w:val="24"/>
                <w:szCs w:val="24"/>
                <w:lang w:val="pl-PL" w:eastAsia="en-US" w:bidi="ar-SA"/>
              </w:rPr>
              <w:t>90</w:t>
            </w:r>
          </w:p>
        </w:tc>
        <w:tc>
          <w:tcPr>
            <w:tcW w:w="1867" w:type="dxa"/>
            <w:tcBorders/>
          </w:tcPr>
          <w:p>
            <w:pPr>
              <w:pStyle w:val="ListParagraph"/>
              <w:widowControl/>
              <w:spacing w:lineRule="auto" w:line="360" w:before="0" w:after="160"/>
              <w:contextualSpacing/>
              <w:jc w:val="both"/>
              <w:rPr>
                <w:rFonts w:ascii="Times New Roman" w:hAnsi="Times New Roman" w:cs="Times New Roman"/>
              </w:rPr>
            </w:pPr>
            <w:r>
              <w:rPr>
                <w:rFonts w:eastAsia="Aptos" w:cs="Times New Roman" w:ascii="Times New Roman" w:hAnsi="Times New Roman"/>
                <w:kern w:val="2"/>
                <w:sz w:val="24"/>
                <w:szCs w:val="24"/>
                <w:lang w:val="pl-PL" w:eastAsia="en-US" w:bidi="ar-SA"/>
              </w:rPr>
              <w:t>307.40 (135.93)</w:t>
            </w:r>
          </w:p>
        </w:tc>
        <w:tc>
          <w:tcPr>
            <w:tcW w:w="1868" w:type="dxa"/>
            <w:tcBorders/>
          </w:tcPr>
          <w:p>
            <w:pPr>
              <w:pStyle w:val="ListParagraph"/>
              <w:widowControl/>
              <w:spacing w:lineRule="auto" w:line="360" w:before="0" w:after="160"/>
              <w:contextualSpacing/>
              <w:jc w:val="both"/>
              <w:rPr>
                <w:rFonts w:ascii="Times New Roman" w:hAnsi="Times New Roman" w:cs="Times New Roman"/>
              </w:rPr>
            </w:pPr>
            <w:r>
              <w:rPr>
                <w:rFonts w:eastAsia="Aptos" w:cs="Times New Roman" w:ascii="Times New Roman" w:hAnsi="Times New Roman"/>
                <w:kern w:val="2"/>
                <w:sz w:val="24"/>
                <w:szCs w:val="24"/>
                <w:lang w:val="pl-PL" w:eastAsia="en-US" w:bidi="ar-SA"/>
              </w:rPr>
              <w:t>366.27 (99.07)</w:t>
            </w:r>
          </w:p>
        </w:tc>
        <w:tc>
          <w:tcPr>
            <w:tcW w:w="1960" w:type="dxa"/>
            <w:tcBorders/>
          </w:tcPr>
          <w:p>
            <w:pPr>
              <w:pStyle w:val="ListParagraph"/>
              <w:widowControl/>
              <w:spacing w:lineRule="auto" w:line="360" w:before="0" w:after="160"/>
              <w:contextualSpacing/>
              <w:jc w:val="both"/>
              <w:rPr>
                <w:rFonts w:ascii="Times New Roman" w:hAnsi="Times New Roman" w:cs="Times New Roman"/>
              </w:rPr>
            </w:pPr>
            <w:r>
              <w:rPr>
                <w:rFonts w:eastAsia="Aptos" w:cs="Times New Roman" w:ascii="Times New Roman" w:hAnsi="Times New Roman"/>
                <w:kern w:val="2"/>
                <w:sz w:val="24"/>
                <w:szCs w:val="24"/>
                <w:lang w:val="pl-PL" w:eastAsia="en-US" w:bidi="ar-SA"/>
              </w:rPr>
              <w:t>4.19 (1,89)</w:t>
            </w:r>
          </w:p>
        </w:tc>
        <w:tc>
          <w:tcPr>
            <w:tcW w:w="1485" w:type="dxa"/>
            <w:tcBorders/>
          </w:tcPr>
          <w:p>
            <w:pPr>
              <w:pStyle w:val="ListParagraph"/>
              <w:widowControl/>
              <w:spacing w:lineRule="auto" w:line="360" w:before="0" w:after="160"/>
              <w:contextualSpacing/>
              <w:jc w:val="both"/>
              <w:rPr>
                <w:rFonts w:ascii="Times New Roman" w:hAnsi="Times New Roman" w:cs="Times New Roman"/>
              </w:rPr>
            </w:pPr>
            <w:r>
              <w:rPr>
                <w:rFonts w:eastAsia="Aptos" w:cs="Times New Roman" w:ascii="Times New Roman" w:hAnsi="Times New Roman"/>
                <w:kern w:val="2"/>
                <w:sz w:val="24"/>
                <w:szCs w:val="24"/>
                <w:lang w:val="pl-PL" w:eastAsia="en-US" w:bidi="ar-SA"/>
              </w:rPr>
              <w:t>.044</w:t>
            </w:r>
          </w:p>
        </w:tc>
        <w:tc>
          <w:tcPr>
            <w:tcW w:w="1347" w:type="dxa"/>
            <w:tcBorders/>
          </w:tcPr>
          <w:p>
            <w:pPr>
              <w:pStyle w:val="ListParagraph"/>
              <w:widowControl/>
              <w:spacing w:lineRule="auto" w:line="360" w:before="0" w:after="160"/>
              <w:contextualSpacing/>
              <w:jc w:val="both"/>
              <w:rPr>
                <w:rFonts w:ascii="Times New Roman" w:hAnsi="Times New Roman" w:cs="Times New Roman"/>
              </w:rPr>
            </w:pPr>
            <w:r>
              <w:rPr>
                <w:rFonts w:eastAsia="Aptos" w:cs="Times New Roman" w:ascii="Times New Roman" w:hAnsi="Times New Roman"/>
                <w:kern w:val="2"/>
                <w:sz w:val="24"/>
                <w:szCs w:val="24"/>
                <w:lang w:val="pl-PL" w:eastAsia="en-US" w:bidi="ar-SA"/>
              </w:rPr>
              <w:t>.045</w:t>
            </w:r>
          </w:p>
        </w:tc>
      </w:tr>
      <w:tr>
        <w:trPr/>
        <w:tc>
          <w:tcPr>
            <w:tcW w:w="1580" w:type="dxa"/>
            <w:tcBorders/>
          </w:tcPr>
          <w:p>
            <w:pPr>
              <w:pStyle w:val="ListParagraph"/>
              <w:widowControl/>
              <w:spacing w:lineRule="auto" w:line="360" w:before="0" w:after="160"/>
              <w:contextualSpacing/>
              <w:jc w:val="both"/>
              <w:rPr>
                <w:rFonts w:ascii="Times New Roman" w:hAnsi="Times New Roman" w:cs="Times New Roman"/>
              </w:rPr>
            </w:pPr>
            <w:r>
              <w:rPr>
                <w:rFonts w:eastAsia="Aptos" w:cs="Times New Roman" w:ascii="Times New Roman" w:hAnsi="Times New Roman"/>
                <w:kern w:val="2"/>
                <w:sz w:val="24"/>
                <w:szCs w:val="24"/>
                <w:lang w:val="pl-PL" w:eastAsia="en-US" w:bidi="ar-SA"/>
              </w:rPr>
            </w:r>
          </w:p>
        </w:tc>
        <w:tc>
          <w:tcPr>
            <w:tcW w:w="1621" w:type="dxa"/>
            <w:tcBorders/>
          </w:tcPr>
          <w:p>
            <w:pPr>
              <w:pStyle w:val="ListParagraph"/>
              <w:widowControl/>
              <w:spacing w:lineRule="auto" w:line="360" w:before="0" w:after="160"/>
              <w:contextualSpacing/>
              <w:jc w:val="left"/>
              <w:rPr>
                <w:rFonts w:ascii="Times New Roman" w:hAnsi="Times New Roman" w:cs="Times New Roman"/>
              </w:rPr>
            </w:pPr>
            <w:r>
              <w:rPr>
                <w:rFonts w:eastAsia="Aptos" w:cs="Times New Roman" w:ascii="Times New Roman" w:hAnsi="Times New Roman"/>
                <w:kern w:val="2"/>
                <w:sz w:val="24"/>
                <w:szCs w:val="24"/>
                <w:lang w:val="pl-PL" w:eastAsia="en-US" w:bidi="ar-SA"/>
              </w:rPr>
              <w:t>TFF</w:t>
            </w:r>
          </w:p>
        </w:tc>
        <w:tc>
          <w:tcPr>
            <w:tcW w:w="1865" w:type="dxa"/>
            <w:tcBorders/>
          </w:tcPr>
          <w:p>
            <w:pPr>
              <w:pStyle w:val="ListParagraph"/>
              <w:widowControl/>
              <w:spacing w:lineRule="auto" w:line="360" w:before="0" w:after="0"/>
              <w:contextualSpacing/>
              <w:jc w:val="both"/>
              <w:rPr>
                <w:rFonts w:ascii="Times New Roman" w:hAnsi="Times New Roman" w:cs="Times New Roman"/>
              </w:rPr>
            </w:pPr>
            <w:r>
              <w:rPr>
                <w:rFonts w:eastAsia="Aptos" w:cs="Times New Roman" w:ascii="Times New Roman" w:hAnsi="Times New Roman"/>
                <w:kern w:val="2"/>
                <w:sz w:val="24"/>
                <w:szCs w:val="24"/>
                <w:lang w:val="pl-PL" w:eastAsia="en-US" w:bidi="ar-SA"/>
              </w:rPr>
              <w:t>90</w:t>
            </w:r>
          </w:p>
        </w:tc>
        <w:tc>
          <w:tcPr>
            <w:tcW w:w="1867" w:type="dxa"/>
            <w:tcBorders/>
          </w:tcPr>
          <w:p>
            <w:pPr>
              <w:pStyle w:val="ListParagraph"/>
              <w:widowControl/>
              <w:spacing w:lineRule="auto" w:line="360" w:before="0" w:after="160"/>
              <w:contextualSpacing/>
              <w:jc w:val="both"/>
              <w:rPr>
                <w:rFonts w:ascii="Times New Roman" w:hAnsi="Times New Roman" w:cs="Times New Roman"/>
              </w:rPr>
            </w:pPr>
            <w:r>
              <w:rPr>
                <w:rFonts w:eastAsia="Aptos" w:cs="Times New Roman" w:ascii="Times New Roman" w:hAnsi="Times New Roman"/>
                <w:kern w:val="2"/>
                <w:sz w:val="24"/>
                <w:szCs w:val="24"/>
                <w:lang w:val="pl-PL" w:eastAsia="en-US" w:bidi="ar-SA"/>
              </w:rPr>
              <w:t>6640.91 (6176.16)</w:t>
            </w:r>
          </w:p>
        </w:tc>
        <w:tc>
          <w:tcPr>
            <w:tcW w:w="1868" w:type="dxa"/>
            <w:tcBorders/>
          </w:tcPr>
          <w:p>
            <w:pPr>
              <w:pStyle w:val="ListParagraph"/>
              <w:widowControl/>
              <w:spacing w:lineRule="auto" w:line="360" w:before="0" w:after="160"/>
              <w:contextualSpacing/>
              <w:jc w:val="both"/>
              <w:rPr>
                <w:rFonts w:ascii="Times New Roman" w:hAnsi="Times New Roman" w:cs="Times New Roman"/>
              </w:rPr>
            </w:pPr>
            <w:r>
              <w:rPr>
                <w:rFonts w:eastAsia="Aptos" w:cs="Times New Roman" w:ascii="Times New Roman" w:hAnsi="Times New Roman"/>
                <w:kern w:val="2"/>
                <w:sz w:val="24"/>
                <w:szCs w:val="24"/>
                <w:lang w:val="pl-PL" w:eastAsia="en-US" w:bidi="ar-SA"/>
              </w:rPr>
              <w:t>691.50 (696.36)</w:t>
            </w:r>
          </w:p>
        </w:tc>
        <w:tc>
          <w:tcPr>
            <w:tcW w:w="1960" w:type="dxa"/>
            <w:tcBorders/>
          </w:tcPr>
          <w:p>
            <w:pPr>
              <w:pStyle w:val="ListParagraph"/>
              <w:widowControl/>
              <w:spacing w:lineRule="auto" w:line="360" w:before="0" w:after="160"/>
              <w:contextualSpacing/>
              <w:jc w:val="both"/>
              <w:rPr>
                <w:rFonts w:ascii="Times New Roman" w:hAnsi="Times New Roman" w:cs="Times New Roman"/>
              </w:rPr>
            </w:pPr>
            <w:r>
              <w:rPr>
                <w:rFonts w:eastAsia="Aptos" w:cs="Times New Roman" w:ascii="Times New Roman" w:hAnsi="Times New Roman"/>
                <w:kern w:val="2"/>
                <w:sz w:val="24"/>
                <w:szCs w:val="24"/>
                <w:lang w:val="pl-PL" w:eastAsia="en-US" w:bidi="ar-SA"/>
              </w:rPr>
              <w:t>81.00 (1,89)</w:t>
            </w:r>
          </w:p>
        </w:tc>
        <w:tc>
          <w:tcPr>
            <w:tcW w:w="1485" w:type="dxa"/>
            <w:tcBorders/>
          </w:tcPr>
          <w:p>
            <w:pPr>
              <w:pStyle w:val="ListParagraph"/>
              <w:widowControl/>
              <w:spacing w:lineRule="auto" w:line="360" w:before="0" w:after="160"/>
              <w:contextualSpacing/>
              <w:jc w:val="both"/>
              <w:rPr>
                <w:rFonts w:ascii="Times New Roman" w:hAnsi="Times New Roman" w:cs="Times New Roman"/>
              </w:rPr>
            </w:pPr>
            <w:r>
              <w:rPr>
                <w:rFonts w:eastAsia="Aptos" w:cs="Times New Roman" w:ascii="Times New Roman" w:hAnsi="Times New Roman"/>
                <w:kern w:val="2"/>
                <w:sz w:val="24"/>
                <w:szCs w:val="24"/>
                <w:lang w:val="pl-PL" w:eastAsia="en-US" w:bidi="ar-SA"/>
              </w:rPr>
              <w:t>&lt;.001</w:t>
            </w:r>
          </w:p>
        </w:tc>
        <w:tc>
          <w:tcPr>
            <w:tcW w:w="1347" w:type="dxa"/>
            <w:tcBorders/>
          </w:tcPr>
          <w:p>
            <w:pPr>
              <w:pStyle w:val="ListParagraph"/>
              <w:widowControl/>
              <w:spacing w:lineRule="auto" w:line="360" w:before="0" w:after="160"/>
              <w:contextualSpacing/>
              <w:jc w:val="both"/>
              <w:rPr>
                <w:rFonts w:ascii="Times New Roman" w:hAnsi="Times New Roman" w:cs="Times New Roman"/>
              </w:rPr>
            </w:pPr>
            <w:r>
              <w:rPr>
                <w:rFonts w:eastAsia="Aptos" w:cs="Times New Roman" w:ascii="Times New Roman" w:hAnsi="Times New Roman"/>
                <w:kern w:val="2"/>
                <w:sz w:val="24"/>
                <w:szCs w:val="24"/>
                <w:lang w:val="pl-PL" w:eastAsia="en-US" w:bidi="ar-SA"/>
              </w:rPr>
              <w:t>.476</w:t>
            </w:r>
          </w:p>
        </w:tc>
      </w:tr>
      <w:tr>
        <w:trPr/>
        <w:tc>
          <w:tcPr>
            <w:tcW w:w="1580" w:type="dxa"/>
            <w:tcBorders/>
          </w:tcPr>
          <w:p>
            <w:pPr>
              <w:pStyle w:val="ListParagraph"/>
              <w:widowControl/>
              <w:spacing w:lineRule="auto" w:line="360" w:before="0" w:after="160"/>
              <w:contextualSpacing/>
              <w:jc w:val="both"/>
              <w:rPr>
                <w:rFonts w:ascii="Times New Roman" w:hAnsi="Times New Roman" w:cs="Times New Roman"/>
              </w:rPr>
            </w:pPr>
            <w:r>
              <w:rPr>
                <w:rFonts w:eastAsia="Aptos" w:cs="Times New Roman" w:ascii="Times New Roman" w:hAnsi="Times New Roman"/>
                <w:kern w:val="2"/>
                <w:sz w:val="24"/>
                <w:szCs w:val="24"/>
                <w:lang w:val="pl-PL" w:eastAsia="en-US" w:bidi="ar-SA"/>
              </w:rPr>
            </w:r>
          </w:p>
        </w:tc>
        <w:tc>
          <w:tcPr>
            <w:tcW w:w="1621" w:type="dxa"/>
            <w:tcBorders/>
          </w:tcPr>
          <w:p>
            <w:pPr>
              <w:pStyle w:val="ListParagraph"/>
              <w:widowControl/>
              <w:spacing w:lineRule="auto" w:line="360" w:before="0" w:after="160"/>
              <w:contextualSpacing/>
              <w:jc w:val="left"/>
              <w:rPr>
                <w:rFonts w:ascii="Times New Roman" w:hAnsi="Times New Roman" w:cs="Times New Roman"/>
              </w:rPr>
            </w:pPr>
            <w:r>
              <w:rPr>
                <w:rFonts w:eastAsia="Aptos" w:cs="Times New Roman" w:ascii="Times New Roman" w:hAnsi="Times New Roman"/>
                <w:kern w:val="2"/>
                <w:sz w:val="24"/>
                <w:szCs w:val="24"/>
                <w:lang w:val="pl-PL" w:eastAsia="en-US" w:bidi="ar-SA"/>
              </w:rPr>
              <w:t>ADV</w:t>
            </w:r>
          </w:p>
        </w:tc>
        <w:tc>
          <w:tcPr>
            <w:tcW w:w="1865" w:type="dxa"/>
            <w:tcBorders/>
          </w:tcPr>
          <w:p>
            <w:pPr>
              <w:pStyle w:val="ListParagraph"/>
              <w:widowControl/>
              <w:spacing w:lineRule="auto" w:line="360" w:before="0" w:after="0"/>
              <w:contextualSpacing/>
              <w:jc w:val="both"/>
              <w:rPr>
                <w:rFonts w:ascii="Times New Roman" w:hAnsi="Times New Roman" w:cs="Times New Roman"/>
              </w:rPr>
            </w:pPr>
            <w:r>
              <w:rPr>
                <w:rFonts w:eastAsia="Aptos" w:cs="Times New Roman" w:ascii="Times New Roman" w:hAnsi="Times New Roman"/>
                <w:kern w:val="2"/>
                <w:sz w:val="24"/>
                <w:szCs w:val="24"/>
                <w:lang w:val="pl-PL" w:eastAsia="en-US" w:bidi="ar-SA"/>
              </w:rPr>
              <w:t>90</w:t>
            </w:r>
          </w:p>
        </w:tc>
        <w:tc>
          <w:tcPr>
            <w:tcW w:w="1867" w:type="dxa"/>
            <w:tcBorders/>
          </w:tcPr>
          <w:p>
            <w:pPr>
              <w:pStyle w:val="ListParagraph"/>
              <w:widowControl/>
              <w:spacing w:lineRule="auto" w:line="360" w:before="0" w:after="160"/>
              <w:contextualSpacing/>
              <w:jc w:val="both"/>
              <w:rPr>
                <w:rFonts w:ascii="Times New Roman" w:hAnsi="Times New Roman" w:cs="Times New Roman"/>
              </w:rPr>
            </w:pPr>
            <w:r>
              <w:rPr>
                <w:rFonts w:eastAsia="Aptos" w:cs="Times New Roman" w:ascii="Times New Roman" w:hAnsi="Times New Roman"/>
                <w:kern w:val="2"/>
                <w:sz w:val="24"/>
                <w:szCs w:val="24"/>
                <w:lang w:val="pl-PL" w:eastAsia="en-US" w:bidi="ar-SA"/>
              </w:rPr>
              <w:t>659.88 (312.56)</w:t>
            </w:r>
          </w:p>
        </w:tc>
        <w:tc>
          <w:tcPr>
            <w:tcW w:w="1868" w:type="dxa"/>
            <w:tcBorders/>
          </w:tcPr>
          <w:p>
            <w:pPr>
              <w:pStyle w:val="ListParagraph"/>
              <w:widowControl/>
              <w:spacing w:lineRule="auto" w:line="360" w:before="0" w:after="160"/>
              <w:contextualSpacing/>
              <w:jc w:val="both"/>
              <w:rPr>
                <w:rFonts w:ascii="Times New Roman" w:hAnsi="Times New Roman" w:cs="Times New Roman"/>
              </w:rPr>
            </w:pPr>
            <w:r>
              <w:rPr>
                <w:rFonts w:eastAsia="Aptos" w:cs="Times New Roman" w:ascii="Times New Roman" w:hAnsi="Times New Roman"/>
                <w:kern w:val="2"/>
                <w:sz w:val="24"/>
                <w:szCs w:val="24"/>
                <w:lang w:val="pl-PL" w:eastAsia="en-US" w:bidi="ar-SA"/>
              </w:rPr>
              <w:t>1626.90 (842.48)</w:t>
            </w:r>
          </w:p>
        </w:tc>
        <w:tc>
          <w:tcPr>
            <w:tcW w:w="1960" w:type="dxa"/>
            <w:tcBorders/>
          </w:tcPr>
          <w:p>
            <w:pPr>
              <w:pStyle w:val="ListParagraph"/>
              <w:widowControl/>
              <w:spacing w:lineRule="auto" w:line="360" w:before="0" w:after="160"/>
              <w:contextualSpacing/>
              <w:jc w:val="both"/>
              <w:rPr>
                <w:rFonts w:ascii="Times New Roman" w:hAnsi="Times New Roman" w:cs="Times New Roman"/>
              </w:rPr>
            </w:pPr>
            <w:r>
              <w:rPr>
                <w:rFonts w:eastAsia="Aptos" w:cs="Times New Roman" w:ascii="Times New Roman" w:hAnsi="Times New Roman"/>
                <w:kern w:val="2"/>
                <w:sz w:val="24"/>
                <w:szCs w:val="24"/>
                <w:lang w:val="pl-PL" w:eastAsia="en-US" w:bidi="ar-SA"/>
              </w:rPr>
              <w:t>124.35 (1,89)</w:t>
            </w:r>
          </w:p>
        </w:tc>
        <w:tc>
          <w:tcPr>
            <w:tcW w:w="1485" w:type="dxa"/>
            <w:tcBorders/>
          </w:tcPr>
          <w:p>
            <w:pPr>
              <w:pStyle w:val="ListParagraph"/>
              <w:widowControl/>
              <w:spacing w:lineRule="auto" w:line="360" w:before="0" w:after="160"/>
              <w:contextualSpacing/>
              <w:jc w:val="both"/>
              <w:rPr>
                <w:rFonts w:ascii="Times New Roman" w:hAnsi="Times New Roman" w:cs="Times New Roman"/>
              </w:rPr>
            </w:pPr>
            <w:r>
              <w:rPr>
                <w:rFonts w:eastAsia="Aptos" w:cs="Times New Roman" w:ascii="Times New Roman" w:hAnsi="Times New Roman"/>
                <w:kern w:val="2"/>
                <w:sz w:val="24"/>
                <w:szCs w:val="24"/>
                <w:lang w:val="pl-PL" w:eastAsia="en-US" w:bidi="ar-SA"/>
              </w:rPr>
              <w:t>&lt;.001</w:t>
            </w:r>
          </w:p>
        </w:tc>
        <w:tc>
          <w:tcPr>
            <w:tcW w:w="1347" w:type="dxa"/>
            <w:tcBorders/>
          </w:tcPr>
          <w:p>
            <w:pPr>
              <w:pStyle w:val="ListParagraph"/>
              <w:widowControl/>
              <w:spacing w:lineRule="auto" w:line="360" w:before="0" w:after="160"/>
              <w:contextualSpacing/>
              <w:jc w:val="both"/>
              <w:rPr>
                <w:rFonts w:ascii="Times New Roman" w:hAnsi="Times New Roman" w:cs="Times New Roman"/>
              </w:rPr>
            </w:pPr>
            <w:r>
              <w:rPr>
                <w:rFonts w:eastAsia="Aptos" w:cs="Times New Roman" w:ascii="Times New Roman" w:hAnsi="Times New Roman"/>
                <w:kern w:val="2"/>
                <w:sz w:val="24"/>
                <w:szCs w:val="24"/>
                <w:lang w:val="pl-PL" w:eastAsia="en-US" w:bidi="ar-SA"/>
              </w:rPr>
              <w:t>.583</w:t>
            </w:r>
          </w:p>
        </w:tc>
      </w:tr>
      <w:tr>
        <w:trPr/>
        <w:tc>
          <w:tcPr>
            <w:tcW w:w="1580" w:type="dxa"/>
            <w:tcBorders/>
          </w:tcPr>
          <w:p>
            <w:pPr>
              <w:pStyle w:val="ListParagraph"/>
              <w:widowControl/>
              <w:spacing w:lineRule="auto" w:line="360" w:before="0" w:after="160"/>
              <w:contextualSpacing/>
              <w:jc w:val="both"/>
              <w:rPr>
                <w:rFonts w:ascii="Times New Roman" w:hAnsi="Times New Roman" w:cs="Times New Roman"/>
                <w:lang w:val="en-IN"/>
              </w:rPr>
            </w:pPr>
            <w:r>
              <w:rPr>
                <w:rFonts w:eastAsia="Aptos" w:cs="Times New Roman" w:ascii="Times New Roman" w:hAnsi="Times New Roman"/>
                <w:kern w:val="2"/>
                <w:sz w:val="24"/>
                <w:szCs w:val="24"/>
                <w:lang w:val="en-IN" w:eastAsia="en-US" w:bidi="ar-SA"/>
              </w:rPr>
            </w:r>
          </w:p>
        </w:tc>
        <w:tc>
          <w:tcPr>
            <w:tcW w:w="1621" w:type="dxa"/>
            <w:tcBorders/>
          </w:tcPr>
          <w:p>
            <w:pPr>
              <w:pStyle w:val="ListParagraph"/>
              <w:widowControl/>
              <w:spacing w:lineRule="auto" w:line="360" w:before="0" w:after="160"/>
              <w:contextualSpacing/>
              <w:jc w:val="left"/>
              <w:rPr>
                <w:rFonts w:ascii="Times New Roman" w:hAnsi="Times New Roman" w:cs="Times New Roman"/>
              </w:rPr>
            </w:pPr>
            <w:r>
              <w:rPr>
                <w:rFonts w:eastAsia="Aptos" w:cs="Times New Roman" w:ascii="Times New Roman" w:hAnsi="Times New Roman"/>
                <w:kern w:val="2"/>
                <w:sz w:val="24"/>
                <w:szCs w:val="24"/>
                <w:lang w:val="pl-PL" w:eastAsia="en-US" w:bidi="ar-SA"/>
              </w:rPr>
              <w:t>NumF</w:t>
            </w:r>
          </w:p>
        </w:tc>
        <w:tc>
          <w:tcPr>
            <w:tcW w:w="1865" w:type="dxa"/>
            <w:tcBorders/>
          </w:tcPr>
          <w:p>
            <w:pPr>
              <w:pStyle w:val="ListParagraph"/>
              <w:widowControl/>
              <w:spacing w:lineRule="auto" w:line="360" w:before="0" w:after="0"/>
              <w:contextualSpacing/>
              <w:jc w:val="both"/>
              <w:rPr>
                <w:rFonts w:ascii="Times New Roman" w:hAnsi="Times New Roman" w:cs="Times New Roman"/>
              </w:rPr>
            </w:pPr>
            <w:r>
              <w:rPr>
                <w:rFonts w:eastAsia="Aptos" w:cs="Times New Roman" w:ascii="Times New Roman" w:hAnsi="Times New Roman"/>
                <w:kern w:val="2"/>
                <w:sz w:val="24"/>
                <w:szCs w:val="24"/>
                <w:lang w:val="pl-PL" w:eastAsia="en-US" w:bidi="ar-SA"/>
              </w:rPr>
              <w:t>96</w:t>
            </w:r>
          </w:p>
        </w:tc>
        <w:tc>
          <w:tcPr>
            <w:tcW w:w="1867" w:type="dxa"/>
            <w:tcBorders/>
          </w:tcPr>
          <w:p>
            <w:pPr>
              <w:pStyle w:val="ListParagraph"/>
              <w:widowControl/>
              <w:spacing w:lineRule="auto" w:line="360" w:before="0" w:after="160"/>
              <w:contextualSpacing/>
              <w:jc w:val="both"/>
              <w:rPr>
                <w:rFonts w:ascii="Times New Roman" w:hAnsi="Times New Roman" w:cs="Times New Roman"/>
              </w:rPr>
            </w:pPr>
            <w:r>
              <w:rPr>
                <w:rFonts w:eastAsia="Aptos" w:cs="Times New Roman" w:ascii="Times New Roman" w:hAnsi="Times New Roman"/>
                <w:kern w:val="2"/>
                <w:sz w:val="24"/>
                <w:szCs w:val="24"/>
                <w:lang w:val="pl-PL" w:eastAsia="en-US" w:bidi="ar-SA"/>
              </w:rPr>
              <w:t>3.84 (2.44)</w:t>
            </w:r>
          </w:p>
        </w:tc>
        <w:tc>
          <w:tcPr>
            <w:tcW w:w="1868" w:type="dxa"/>
            <w:tcBorders/>
          </w:tcPr>
          <w:p>
            <w:pPr>
              <w:pStyle w:val="ListParagraph"/>
              <w:widowControl/>
              <w:spacing w:lineRule="auto" w:line="360" w:before="0" w:after="160"/>
              <w:contextualSpacing/>
              <w:jc w:val="both"/>
              <w:rPr>
                <w:rFonts w:ascii="Times New Roman" w:hAnsi="Times New Roman" w:cs="Times New Roman"/>
              </w:rPr>
            </w:pPr>
            <w:r>
              <w:rPr>
                <w:rFonts w:eastAsia="Aptos" w:cs="Times New Roman" w:ascii="Times New Roman" w:hAnsi="Times New Roman"/>
                <w:kern w:val="2"/>
                <w:sz w:val="24"/>
                <w:szCs w:val="24"/>
                <w:lang w:val="pl-PL" w:eastAsia="en-US" w:bidi="ar-SA"/>
              </w:rPr>
              <w:t>24.33 (9.27)</w:t>
            </w:r>
          </w:p>
        </w:tc>
        <w:tc>
          <w:tcPr>
            <w:tcW w:w="1960" w:type="dxa"/>
            <w:tcBorders/>
          </w:tcPr>
          <w:p>
            <w:pPr>
              <w:pStyle w:val="ListParagraph"/>
              <w:widowControl/>
              <w:spacing w:lineRule="auto" w:line="360" w:before="0" w:after="160"/>
              <w:contextualSpacing/>
              <w:jc w:val="both"/>
              <w:rPr>
                <w:rFonts w:ascii="Times New Roman" w:hAnsi="Times New Roman" w:cs="Times New Roman"/>
              </w:rPr>
            </w:pPr>
            <w:r>
              <w:rPr>
                <w:rFonts w:eastAsia="Aptos" w:cs="Times New Roman" w:ascii="Times New Roman" w:hAnsi="Times New Roman"/>
                <w:kern w:val="2"/>
                <w:sz w:val="24"/>
                <w:szCs w:val="24"/>
                <w:lang w:val="pl-PL" w:eastAsia="en-US" w:bidi="ar-SA"/>
              </w:rPr>
              <w:t>441.61 (1,95)</w:t>
            </w:r>
          </w:p>
        </w:tc>
        <w:tc>
          <w:tcPr>
            <w:tcW w:w="1485" w:type="dxa"/>
            <w:tcBorders/>
          </w:tcPr>
          <w:p>
            <w:pPr>
              <w:pStyle w:val="ListParagraph"/>
              <w:widowControl/>
              <w:spacing w:lineRule="auto" w:line="360" w:before="0" w:after="160"/>
              <w:contextualSpacing/>
              <w:jc w:val="both"/>
              <w:rPr>
                <w:rFonts w:ascii="Times New Roman" w:hAnsi="Times New Roman" w:cs="Times New Roman"/>
              </w:rPr>
            </w:pPr>
            <w:r>
              <w:rPr>
                <w:rFonts w:eastAsia="Aptos" w:cs="Times New Roman" w:ascii="Times New Roman" w:hAnsi="Times New Roman"/>
                <w:kern w:val="2"/>
                <w:sz w:val="24"/>
                <w:szCs w:val="24"/>
                <w:lang w:val="pl-PL" w:eastAsia="en-US" w:bidi="ar-SA"/>
              </w:rPr>
              <w:t>&lt;.001</w:t>
            </w:r>
          </w:p>
        </w:tc>
        <w:tc>
          <w:tcPr>
            <w:tcW w:w="1347" w:type="dxa"/>
            <w:tcBorders/>
          </w:tcPr>
          <w:p>
            <w:pPr>
              <w:pStyle w:val="ListParagraph"/>
              <w:widowControl/>
              <w:spacing w:lineRule="auto" w:line="360" w:before="0" w:after="160"/>
              <w:contextualSpacing/>
              <w:jc w:val="both"/>
              <w:rPr>
                <w:rFonts w:ascii="Times New Roman" w:hAnsi="Times New Roman" w:cs="Times New Roman"/>
              </w:rPr>
            </w:pPr>
            <w:r>
              <w:rPr>
                <w:rFonts w:eastAsia="Aptos" w:cs="Times New Roman" w:ascii="Times New Roman" w:hAnsi="Times New Roman"/>
                <w:kern w:val="2"/>
                <w:sz w:val="24"/>
                <w:szCs w:val="24"/>
                <w:lang w:val="pl-PL" w:eastAsia="en-US" w:bidi="ar-SA"/>
              </w:rPr>
              <w:t>.823</w:t>
            </w:r>
          </w:p>
        </w:tc>
      </w:tr>
      <w:tr>
        <w:trPr/>
        <w:tc>
          <w:tcPr>
            <w:tcW w:w="1580" w:type="dxa"/>
            <w:tcBorders/>
          </w:tcPr>
          <w:p>
            <w:pPr>
              <w:pStyle w:val="Normal"/>
              <w:widowControl/>
              <w:spacing w:lineRule="auto" w:line="360" w:before="0" w:after="0"/>
              <w:jc w:val="both"/>
              <w:rPr>
                <w:rFonts w:ascii="Times New Roman" w:hAnsi="Times New Roman" w:cs="Times New Roman"/>
              </w:rPr>
            </w:pPr>
            <w:r>
              <w:rPr>
                <w:rFonts w:eastAsia="Aptos" w:cs="Times New Roman" w:ascii="Times New Roman" w:hAnsi="Times New Roman"/>
                <w:kern w:val="2"/>
                <w:sz w:val="24"/>
                <w:szCs w:val="24"/>
                <w:lang w:val="pl-PL" w:eastAsia="en-US" w:bidi="ar-SA"/>
              </w:rPr>
              <w:t>Poster 4</w:t>
            </w:r>
          </w:p>
        </w:tc>
        <w:tc>
          <w:tcPr>
            <w:tcW w:w="1621" w:type="dxa"/>
            <w:tcBorders/>
          </w:tcPr>
          <w:p>
            <w:pPr>
              <w:pStyle w:val="ListParagraph"/>
              <w:widowControl/>
              <w:spacing w:lineRule="auto" w:line="360" w:before="0" w:after="160"/>
              <w:contextualSpacing/>
              <w:jc w:val="left"/>
              <w:rPr>
                <w:rFonts w:ascii="Times New Roman" w:hAnsi="Times New Roman" w:cs="Times New Roman"/>
              </w:rPr>
            </w:pPr>
            <w:r>
              <w:rPr>
                <w:rFonts w:eastAsia="Aptos" w:cs="Times New Roman" w:ascii="Times New Roman" w:hAnsi="Times New Roman"/>
                <w:kern w:val="2"/>
                <w:sz w:val="24"/>
                <w:szCs w:val="24"/>
                <w:lang w:val="pl-PL" w:eastAsia="en-US" w:bidi="ar-SA"/>
              </w:rPr>
              <w:t>ADF</w:t>
            </w:r>
          </w:p>
        </w:tc>
        <w:tc>
          <w:tcPr>
            <w:tcW w:w="1865" w:type="dxa"/>
            <w:tcBorders/>
          </w:tcPr>
          <w:p>
            <w:pPr>
              <w:pStyle w:val="ListParagraph"/>
              <w:widowControl/>
              <w:spacing w:lineRule="auto" w:line="360" w:before="0" w:after="0"/>
              <w:contextualSpacing/>
              <w:jc w:val="both"/>
              <w:rPr>
                <w:rFonts w:ascii="Times New Roman" w:hAnsi="Times New Roman" w:cs="Times New Roman"/>
              </w:rPr>
            </w:pPr>
            <w:r>
              <w:rPr>
                <w:rFonts w:eastAsia="Aptos" w:cs="Times New Roman" w:ascii="Times New Roman" w:hAnsi="Times New Roman"/>
                <w:kern w:val="2"/>
                <w:sz w:val="24"/>
                <w:szCs w:val="24"/>
                <w:lang w:val="pl-PL" w:eastAsia="en-US" w:bidi="ar-SA"/>
              </w:rPr>
              <w:t>89</w:t>
            </w:r>
          </w:p>
        </w:tc>
        <w:tc>
          <w:tcPr>
            <w:tcW w:w="1867" w:type="dxa"/>
            <w:tcBorders/>
          </w:tcPr>
          <w:p>
            <w:pPr>
              <w:pStyle w:val="ListParagraph"/>
              <w:widowControl/>
              <w:spacing w:lineRule="auto" w:line="360" w:before="0" w:after="160"/>
              <w:contextualSpacing/>
              <w:jc w:val="both"/>
              <w:rPr>
                <w:rFonts w:ascii="Times New Roman" w:hAnsi="Times New Roman" w:cs="Times New Roman"/>
              </w:rPr>
            </w:pPr>
            <w:r>
              <w:rPr>
                <w:rFonts w:eastAsia="Aptos" w:cs="Times New Roman" w:ascii="Times New Roman" w:hAnsi="Times New Roman"/>
                <w:kern w:val="2"/>
                <w:sz w:val="24"/>
                <w:szCs w:val="24"/>
                <w:lang w:val="pl-PL" w:eastAsia="en-US" w:bidi="ar-SA"/>
              </w:rPr>
              <w:t>296.20 (134.14)</w:t>
            </w:r>
          </w:p>
        </w:tc>
        <w:tc>
          <w:tcPr>
            <w:tcW w:w="1868" w:type="dxa"/>
            <w:tcBorders/>
          </w:tcPr>
          <w:p>
            <w:pPr>
              <w:pStyle w:val="ListParagraph"/>
              <w:widowControl/>
              <w:spacing w:lineRule="auto" w:line="360" w:before="0" w:after="160"/>
              <w:contextualSpacing/>
              <w:jc w:val="both"/>
              <w:rPr>
                <w:rFonts w:ascii="Times New Roman" w:hAnsi="Times New Roman" w:cs="Times New Roman"/>
              </w:rPr>
            </w:pPr>
            <w:r>
              <w:rPr>
                <w:rFonts w:eastAsia="Aptos" w:cs="Times New Roman" w:ascii="Times New Roman" w:hAnsi="Times New Roman"/>
                <w:kern w:val="2"/>
                <w:sz w:val="24"/>
                <w:szCs w:val="24"/>
                <w:lang w:val="pl-PL" w:eastAsia="en-US" w:bidi="ar-SA"/>
              </w:rPr>
              <w:t>392.21 (132.50)</w:t>
            </w:r>
          </w:p>
        </w:tc>
        <w:tc>
          <w:tcPr>
            <w:tcW w:w="1960" w:type="dxa"/>
            <w:tcBorders/>
          </w:tcPr>
          <w:p>
            <w:pPr>
              <w:pStyle w:val="ListParagraph"/>
              <w:widowControl/>
              <w:spacing w:lineRule="auto" w:line="360" w:before="0" w:after="160"/>
              <w:contextualSpacing/>
              <w:jc w:val="both"/>
              <w:rPr>
                <w:rFonts w:ascii="Times New Roman" w:hAnsi="Times New Roman" w:cs="Times New Roman"/>
              </w:rPr>
            </w:pPr>
            <w:r>
              <w:rPr>
                <w:rFonts w:eastAsia="Aptos" w:cs="Times New Roman" w:ascii="Times New Roman" w:hAnsi="Times New Roman"/>
                <w:kern w:val="2"/>
                <w:sz w:val="24"/>
                <w:szCs w:val="24"/>
                <w:lang w:val="pl-PL" w:eastAsia="en-US" w:bidi="ar-SA"/>
              </w:rPr>
              <w:t>7.44 (1,88)</w:t>
            </w:r>
          </w:p>
        </w:tc>
        <w:tc>
          <w:tcPr>
            <w:tcW w:w="1485" w:type="dxa"/>
            <w:tcBorders/>
          </w:tcPr>
          <w:p>
            <w:pPr>
              <w:pStyle w:val="ListParagraph"/>
              <w:widowControl/>
              <w:spacing w:lineRule="auto" w:line="360" w:before="0" w:after="160"/>
              <w:contextualSpacing/>
              <w:jc w:val="both"/>
              <w:rPr>
                <w:rFonts w:ascii="Times New Roman" w:hAnsi="Times New Roman" w:cs="Times New Roman"/>
              </w:rPr>
            </w:pPr>
            <w:r>
              <w:rPr>
                <w:rFonts w:eastAsia="Aptos" w:cs="Times New Roman" w:ascii="Times New Roman" w:hAnsi="Times New Roman"/>
                <w:kern w:val="2"/>
                <w:sz w:val="24"/>
                <w:szCs w:val="24"/>
                <w:lang w:val="pl-PL" w:eastAsia="en-US" w:bidi="ar-SA"/>
              </w:rPr>
              <w:t>.008</w:t>
            </w:r>
          </w:p>
        </w:tc>
        <w:tc>
          <w:tcPr>
            <w:tcW w:w="1347" w:type="dxa"/>
            <w:tcBorders/>
          </w:tcPr>
          <w:p>
            <w:pPr>
              <w:pStyle w:val="ListParagraph"/>
              <w:widowControl/>
              <w:spacing w:lineRule="auto" w:line="360" w:before="0" w:after="160"/>
              <w:contextualSpacing/>
              <w:jc w:val="both"/>
              <w:rPr>
                <w:rFonts w:ascii="Times New Roman" w:hAnsi="Times New Roman" w:cs="Times New Roman"/>
              </w:rPr>
            </w:pPr>
            <w:r>
              <w:rPr>
                <w:rFonts w:eastAsia="Aptos" w:cs="Times New Roman" w:ascii="Times New Roman" w:hAnsi="Times New Roman"/>
                <w:kern w:val="2"/>
                <w:sz w:val="24"/>
                <w:szCs w:val="24"/>
                <w:lang w:val="pl-PL" w:eastAsia="en-US" w:bidi="ar-SA"/>
              </w:rPr>
              <w:t>.078</w:t>
            </w:r>
          </w:p>
        </w:tc>
      </w:tr>
      <w:tr>
        <w:trPr/>
        <w:tc>
          <w:tcPr>
            <w:tcW w:w="1580" w:type="dxa"/>
            <w:tcBorders/>
          </w:tcPr>
          <w:p>
            <w:pPr>
              <w:pStyle w:val="ListParagraph"/>
              <w:widowControl/>
              <w:spacing w:lineRule="auto" w:line="360" w:before="0" w:after="160"/>
              <w:contextualSpacing/>
              <w:jc w:val="both"/>
              <w:rPr>
                <w:rFonts w:ascii="Times New Roman" w:hAnsi="Times New Roman" w:cs="Times New Roman"/>
                <w:lang w:val="en-IN"/>
              </w:rPr>
            </w:pPr>
            <w:r>
              <w:rPr>
                <w:rFonts w:eastAsia="Aptos" w:cs="Times New Roman" w:ascii="Times New Roman" w:hAnsi="Times New Roman"/>
                <w:kern w:val="2"/>
                <w:sz w:val="24"/>
                <w:szCs w:val="24"/>
                <w:lang w:val="en-IN" w:eastAsia="en-US" w:bidi="ar-SA"/>
              </w:rPr>
            </w:r>
          </w:p>
        </w:tc>
        <w:tc>
          <w:tcPr>
            <w:tcW w:w="1621" w:type="dxa"/>
            <w:tcBorders/>
          </w:tcPr>
          <w:p>
            <w:pPr>
              <w:pStyle w:val="ListParagraph"/>
              <w:widowControl/>
              <w:spacing w:lineRule="auto" w:line="360" w:before="0" w:after="160"/>
              <w:contextualSpacing/>
              <w:jc w:val="left"/>
              <w:rPr>
                <w:rFonts w:ascii="Times New Roman" w:hAnsi="Times New Roman" w:cs="Times New Roman"/>
              </w:rPr>
            </w:pPr>
            <w:r>
              <w:rPr>
                <w:rFonts w:eastAsia="Aptos" w:cs="Times New Roman" w:ascii="Times New Roman" w:hAnsi="Times New Roman"/>
                <w:kern w:val="2"/>
                <w:sz w:val="24"/>
                <w:szCs w:val="24"/>
                <w:lang w:val="pl-PL" w:eastAsia="en-US" w:bidi="ar-SA"/>
              </w:rPr>
              <w:t>TFF</w:t>
            </w:r>
          </w:p>
        </w:tc>
        <w:tc>
          <w:tcPr>
            <w:tcW w:w="1865" w:type="dxa"/>
            <w:tcBorders/>
          </w:tcPr>
          <w:p>
            <w:pPr>
              <w:pStyle w:val="ListParagraph"/>
              <w:widowControl/>
              <w:spacing w:lineRule="auto" w:line="360" w:before="0" w:after="0"/>
              <w:contextualSpacing/>
              <w:jc w:val="both"/>
              <w:rPr>
                <w:rFonts w:ascii="Times New Roman" w:hAnsi="Times New Roman" w:cs="Times New Roman"/>
              </w:rPr>
            </w:pPr>
            <w:r>
              <w:rPr>
                <w:rFonts w:eastAsia="Aptos" w:cs="Times New Roman" w:ascii="Times New Roman" w:hAnsi="Times New Roman"/>
                <w:kern w:val="2"/>
                <w:sz w:val="24"/>
                <w:szCs w:val="24"/>
                <w:lang w:val="pl-PL" w:eastAsia="en-US" w:bidi="ar-SA"/>
              </w:rPr>
              <w:t>89</w:t>
            </w:r>
          </w:p>
        </w:tc>
        <w:tc>
          <w:tcPr>
            <w:tcW w:w="1867" w:type="dxa"/>
            <w:tcBorders/>
          </w:tcPr>
          <w:p>
            <w:pPr>
              <w:pStyle w:val="ListParagraph"/>
              <w:widowControl/>
              <w:spacing w:lineRule="auto" w:line="360" w:before="0" w:after="160"/>
              <w:contextualSpacing/>
              <w:jc w:val="both"/>
              <w:rPr>
                <w:rFonts w:ascii="Times New Roman" w:hAnsi="Times New Roman" w:cs="Times New Roman"/>
              </w:rPr>
            </w:pPr>
            <w:r>
              <w:rPr>
                <w:rFonts w:eastAsia="Aptos" w:cs="Times New Roman" w:ascii="Times New Roman" w:hAnsi="Times New Roman"/>
                <w:kern w:val="2"/>
                <w:sz w:val="24"/>
                <w:szCs w:val="24"/>
                <w:lang w:val="pl-PL" w:eastAsia="en-US" w:bidi="ar-SA"/>
              </w:rPr>
              <w:t>5325.73 (6776.71)</w:t>
            </w:r>
          </w:p>
        </w:tc>
        <w:tc>
          <w:tcPr>
            <w:tcW w:w="1868" w:type="dxa"/>
            <w:tcBorders/>
          </w:tcPr>
          <w:p>
            <w:pPr>
              <w:pStyle w:val="ListParagraph"/>
              <w:widowControl/>
              <w:spacing w:lineRule="auto" w:line="360" w:before="0" w:after="160"/>
              <w:contextualSpacing/>
              <w:jc w:val="both"/>
              <w:rPr>
                <w:rFonts w:ascii="Times New Roman" w:hAnsi="Times New Roman" w:cs="Times New Roman"/>
              </w:rPr>
            </w:pPr>
            <w:r>
              <w:rPr>
                <w:rFonts w:eastAsia="Aptos" w:cs="Times New Roman" w:ascii="Times New Roman" w:hAnsi="Times New Roman"/>
                <w:kern w:val="2"/>
                <w:sz w:val="24"/>
                <w:szCs w:val="24"/>
                <w:lang w:val="pl-PL" w:eastAsia="en-US" w:bidi="ar-SA"/>
              </w:rPr>
              <w:t>2258.67 (3045.17)</w:t>
            </w:r>
          </w:p>
        </w:tc>
        <w:tc>
          <w:tcPr>
            <w:tcW w:w="1960" w:type="dxa"/>
            <w:tcBorders/>
          </w:tcPr>
          <w:p>
            <w:pPr>
              <w:pStyle w:val="ListParagraph"/>
              <w:widowControl/>
              <w:spacing w:lineRule="auto" w:line="360" w:before="0" w:after="160"/>
              <w:contextualSpacing/>
              <w:jc w:val="both"/>
              <w:rPr>
                <w:rFonts w:ascii="Times New Roman" w:hAnsi="Times New Roman" w:cs="Times New Roman"/>
              </w:rPr>
            </w:pPr>
            <w:r>
              <w:rPr>
                <w:rFonts w:eastAsia="Aptos" w:cs="Times New Roman" w:ascii="Times New Roman" w:hAnsi="Times New Roman"/>
                <w:kern w:val="2"/>
                <w:sz w:val="24"/>
                <w:szCs w:val="24"/>
                <w:lang w:val="pl-PL" w:eastAsia="en-US" w:bidi="ar-SA"/>
              </w:rPr>
              <w:t>12.96 (1,88)</w:t>
            </w:r>
          </w:p>
        </w:tc>
        <w:tc>
          <w:tcPr>
            <w:tcW w:w="1485" w:type="dxa"/>
            <w:tcBorders/>
          </w:tcPr>
          <w:p>
            <w:pPr>
              <w:pStyle w:val="ListParagraph"/>
              <w:widowControl/>
              <w:spacing w:lineRule="auto" w:line="360" w:before="0" w:after="160"/>
              <w:contextualSpacing/>
              <w:jc w:val="both"/>
              <w:rPr>
                <w:rFonts w:ascii="Times New Roman" w:hAnsi="Times New Roman" w:cs="Times New Roman"/>
              </w:rPr>
            </w:pPr>
            <w:r>
              <w:rPr>
                <w:rFonts w:eastAsia="Aptos" w:cs="Times New Roman" w:ascii="Times New Roman" w:hAnsi="Times New Roman"/>
                <w:kern w:val="2"/>
                <w:sz w:val="24"/>
                <w:szCs w:val="24"/>
                <w:lang w:val="pl-PL" w:eastAsia="en-US" w:bidi="ar-SA"/>
              </w:rPr>
              <w:t>.001</w:t>
            </w:r>
          </w:p>
        </w:tc>
        <w:tc>
          <w:tcPr>
            <w:tcW w:w="1347" w:type="dxa"/>
            <w:tcBorders/>
          </w:tcPr>
          <w:p>
            <w:pPr>
              <w:pStyle w:val="ListParagraph"/>
              <w:widowControl/>
              <w:spacing w:lineRule="auto" w:line="360" w:before="0" w:after="160"/>
              <w:contextualSpacing/>
              <w:jc w:val="both"/>
              <w:rPr>
                <w:rFonts w:ascii="Times New Roman" w:hAnsi="Times New Roman" w:cs="Times New Roman"/>
              </w:rPr>
            </w:pPr>
            <w:r>
              <w:rPr>
                <w:rFonts w:eastAsia="Aptos" w:cs="Times New Roman" w:ascii="Times New Roman" w:hAnsi="Times New Roman"/>
                <w:kern w:val="2"/>
                <w:sz w:val="24"/>
                <w:szCs w:val="24"/>
                <w:lang w:val="pl-PL" w:eastAsia="en-US" w:bidi="ar-SA"/>
              </w:rPr>
              <w:t>.128</w:t>
            </w:r>
          </w:p>
        </w:tc>
      </w:tr>
      <w:tr>
        <w:trPr/>
        <w:tc>
          <w:tcPr>
            <w:tcW w:w="1580" w:type="dxa"/>
            <w:tcBorders/>
          </w:tcPr>
          <w:p>
            <w:pPr>
              <w:pStyle w:val="ListParagraph"/>
              <w:widowControl/>
              <w:spacing w:lineRule="auto" w:line="360" w:before="0" w:after="160"/>
              <w:contextualSpacing/>
              <w:jc w:val="both"/>
              <w:rPr>
                <w:rFonts w:ascii="Times New Roman" w:hAnsi="Times New Roman" w:cs="Times New Roman"/>
              </w:rPr>
            </w:pPr>
            <w:r>
              <w:rPr>
                <w:rFonts w:eastAsia="Aptos" w:cs="Times New Roman" w:ascii="Times New Roman" w:hAnsi="Times New Roman"/>
                <w:kern w:val="2"/>
                <w:sz w:val="24"/>
                <w:szCs w:val="24"/>
                <w:lang w:val="pl-PL" w:eastAsia="en-US" w:bidi="ar-SA"/>
              </w:rPr>
            </w:r>
          </w:p>
        </w:tc>
        <w:tc>
          <w:tcPr>
            <w:tcW w:w="1621" w:type="dxa"/>
            <w:tcBorders/>
          </w:tcPr>
          <w:p>
            <w:pPr>
              <w:pStyle w:val="ListParagraph"/>
              <w:widowControl/>
              <w:spacing w:lineRule="auto" w:line="360" w:before="0" w:after="160"/>
              <w:contextualSpacing/>
              <w:jc w:val="left"/>
              <w:rPr>
                <w:rFonts w:ascii="Times New Roman" w:hAnsi="Times New Roman" w:cs="Times New Roman"/>
              </w:rPr>
            </w:pPr>
            <w:r>
              <w:rPr>
                <w:rFonts w:eastAsia="Aptos" w:cs="Times New Roman" w:ascii="Times New Roman" w:hAnsi="Times New Roman"/>
                <w:kern w:val="2"/>
                <w:sz w:val="24"/>
                <w:szCs w:val="24"/>
                <w:lang w:val="pl-PL" w:eastAsia="en-US" w:bidi="ar-SA"/>
              </w:rPr>
              <w:t>ADV</w:t>
            </w:r>
          </w:p>
        </w:tc>
        <w:tc>
          <w:tcPr>
            <w:tcW w:w="1865" w:type="dxa"/>
            <w:tcBorders/>
          </w:tcPr>
          <w:p>
            <w:pPr>
              <w:pStyle w:val="ListParagraph"/>
              <w:widowControl/>
              <w:spacing w:lineRule="auto" w:line="360" w:before="0" w:after="0"/>
              <w:contextualSpacing/>
              <w:jc w:val="both"/>
              <w:rPr>
                <w:rFonts w:ascii="Times New Roman" w:hAnsi="Times New Roman" w:cs="Times New Roman"/>
              </w:rPr>
            </w:pPr>
            <w:r>
              <w:rPr>
                <w:rFonts w:eastAsia="Aptos" w:cs="Times New Roman" w:ascii="Times New Roman" w:hAnsi="Times New Roman"/>
                <w:kern w:val="2"/>
                <w:sz w:val="24"/>
                <w:szCs w:val="24"/>
                <w:lang w:val="pl-PL" w:eastAsia="en-US" w:bidi="ar-SA"/>
              </w:rPr>
              <w:t>89</w:t>
            </w:r>
          </w:p>
        </w:tc>
        <w:tc>
          <w:tcPr>
            <w:tcW w:w="1867" w:type="dxa"/>
            <w:tcBorders/>
          </w:tcPr>
          <w:p>
            <w:pPr>
              <w:pStyle w:val="ListParagraph"/>
              <w:widowControl/>
              <w:spacing w:lineRule="auto" w:line="360" w:before="0" w:after="160"/>
              <w:contextualSpacing/>
              <w:jc w:val="both"/>
              <w:rPr>
                <w:rFonts w:ascii="Times New Roman" w:hAnsi="Times New Roman" w:cs="Times New Roman"/>
              </w:rPr>
            </w:pPr>
            <w:r>
              <w:rPr>
                <w:rFonts w:eastAsia="Aptos" w:cs="Times New Roman" w:ascii="Times New Roman" w:hAnsi="Times New Roman"/>
                <w:kern w:val="2"/>
                <w:sz w:val="24"/>
                <w:szCs w:val="24"/>
                <w:lang w:val="pl-PL" w:eastAsia="en-US" w:bidi="ar-SA"/>
              </w:rPr>
              <w:t>619.46 (387.41)</w:t>
            </w:r>
          </w:p>
        </w:tc>
        <w:tc>
          <w:tcPr>
            <w:tcW w:w="1868" w:type="dxa"/>
            <w:tcBorders/>
          </w:tcPr>
          <w:p>
            <w:pPr>
              <w:pStyle w:val="ListParagraph"/>
              <w:widowControl/>
              <w:spacing w:lineRule="auto" w:line="360" w:before="0" w:after="160"/>
              <w:contextualSpacing/>
              <w:jc w:val="both"/>
              <w:rPr>
                <w:rFonts w:ascii="Times New Roman" w:hAnsi="Times New Roman" w:cs="Times New Roman"/>
              </w:rPr>
            </w:pPr>
            <w:r>
              <w:rPr>
                <w:rFonts w:eastAsia="Aptos" w:cs="Times New Roman" w:ascii="Times New Roman" w:hAnsi="Times New Roman"/>
                <w:kern w:val="2"/>
                <w:sz w:val="24"/>
                <w:szCs w:val="24"/>
                <w:lang w:val="pl-PL" w:eastAsia="en-US" w:bidi="ar-SA"/>
              </w:rPr>
              <w:t>2443.94 (1394.88)</w:t>
            </w:r>
          </w:p>
        </w:tc>
        <w:tc>
          <w:tcPr>
            <w:tcW w:w="1960" w:type="dxa"/>
            <w:tcBorders/>
          </w:tcPr>
          <w:p>
            <w:pPr>
              <w:pStyle w:val="ListParagraph"/>
              <w:widowControl/>
              <w:spacing w:lineRule="auto" w:line="360" w:before="0" w:after="160"/>
              <w:contextualSpacing/>
              <w:jc w:val="both"/>
              <w:rPr>
                <w:rFonts w:ascii="Times New Roman" w:hAnsi="Times New Roman" w:cs="Times New Roman"/>
              </w:rPr>
            </w:pPr>
            <w:r>
              <w:rPr>
                <w:rFonts w:eastAsia="Aptos" w:cs="Times New Roman" w:ascii="Times New Roman" w:hAnsi="Times New Roman"/>
                <w:kern w:val="2"/>
                <w:sz w:val="24"/>
                <w:szCs w:val="24"/>
                <w:lang w:val="pl-PL" w:eastAsia="en-US" w:bidi="ar-SA"/>
              </w:rPr>
              <w:t>140.93 (1,88)</w:t>
            </w:r>
          </w:p>
        </w:tc>
        <w:tc>
          <w:tcPr>
            <w:tcW w:w="1485" w:type="dxa"/>
            <w:tcBorders/>
          </w:tcPr>
          <w:p>
            <w:pPr>
              <w:pStyle w:val="ListParagraph"/>
              <w:widowControl/>
              <w:spacing w:lineRule="auto" w:line="360" w:before="0" w:after="160"/>
              <w:contextualSpacing/>
              <w:jc w:val="both"/>
              <w:rPr>
                <w:rFonts w:ascii="Times New Roman" w:hAnsi="Times New Roman" w:cs="Times New Roman"/>
              </w:rPr>
            </w:pPr>
            <w:r>
              <w:rPr>
                <w:rFonts w:eastAsia="Aptos" w:cs="Times New Roman" w:ascii="Times New Roman" w:hAnsi="Times New Roman"/>
                <w:kern w:val="2"/>
                <w:sz w:val="24"/>
                <w:szCs w:val="24"/>
                <w:lang w:val="pl-PL" w:eastAsia="en-US" w:bidi="ar-SA"/>
              </w:rPr>
              <w:t>&lt;.001</w:t>
            </w:r>
          </w:p>
        </w:tc>
        <w:tc>
          <w:tcPr>
            <w:tcW w:w="1347" w:type="dxa"/>
            <w:tcBorders/>
          </w:tcPr>
          <w:p>
            <w:pPr>
              <w:pStyle w:val="ListParagraph"/>
              <w:widowControl/>
              <w:spacing w:lineRule="auto" w:line="360" w:before="0" w:after="160"/>
              <w:contextualSpacing/>
              <w:jc w:val="both"/>
              <w:rPr>
                <w:rFonts w:ascii="Times New Roman" w:hAnsi="Times New Roman" w:cs="Times New Roman"/>
              </w:rPr>
            </w:pPr>
            <w:r>
              <w:rPr>
                <w:rFonts w:eastAsia="Aptos" w:cs="Times New Roman" w:ascii="Times New Roman" w:hAnsi="Times New Roman"/>
                <w:kern w:val="2"/>
                <w:sz w:val="24"/>
                <w:szCs w:val="24"/>
                <w:lang w:val="pl-PL" w:eastAsia="en-US" w:bidi="ar-SA"/>
              </w:rPr>
              <w:t>.616</w:t>
            </w:r>
          </w:p>
        </w:tc>
      </w:tr>
      <w:tr>
        <w:trPr/>
        <w:tc>
          <w:tcPr>
            <w:tcW w:w="1580" w:type="dxa"/>
            <w:tcBorders/>
          </w:tcPr>
          <w:p>
            <w:pPr>
              <w:pStyle w:val="ListParagraph"/>
              <w:widowControl/>
              <w:spacing w:lineRule="auto" w:line="360" w:before="0" w:after="160"/>
              <w:contextualSpacing/>
              <w:jc w:val="both"/>
              <w:rPr>
                <w:rFonts w:ascii="Times New Roman" w:hAnsi="Times New Roman" w:cs="Times New Roman"/>
                <w:lang w:val="en-IN"/>
              </w:rPr>
            </w:pPr>
            <w:r>
              <w:rPr>
                <w:rFonts w:eastAsia="Aptos" w:cs="Times New Roman" w:ascii="Times New Roman" w:hAnsi="Times New Roman"/>
                <w:kern w:val="2"/>
                <w:sz w:val="24"/>
                <w:szCs w:val="24"/>
                <w:lang w:val="en-IN" w:eastAsia="en-US" w:bidi="ar-SA"/>
              </w:rPr>
            </w:r>
          </w:p>
        </w:tc>
        <w:tc>
          <w:tcPr>
            <w:tcW w:w="1621" w:type="dxa"/>
            <w:tcBorders/>
          </w:tcPr>
          <w:p>
            <w:pPr>
              <w:pStyle w:val="ListParagraph"/>
              <w:widowControl/>
              <w:spacing w:lineRule="auto" w:line="360" w:before="0" w:after="160"/>
              <w:contextualSpacing/>
              <w:jc w:val="left"/>
              <w:rPr>
                <w:rFonts w:ascii="Times New Roman" w:hAnsi="Times New Roman" w:cs="Times New Roman"/>
              </w:rPr>
            </w:pPr>
            <w:r>
              <w:rPr>
                <w:rFonts w:eastAsia="Aptos" w:cs="Times New Roman" w:ascii="Times New Roman" w:hAnsi="Times New Roman"/>
                <w:kern w:val="2"/>
                <w:sz w:val="24"/>
                <w:szCs w:val="24"/>
                <w:lang w:val="pl-PL" w:eastAsia="en-US" w:bidi="ar-SA"/>
              </w:rPr>
              <w:t>NumF</w:t>
            </w:r>
          </w:p>
        </w:tc>
        <w:tc>
          <w:tcPr>
            <w:tcW w:w="1865" w:type="dxa"/>
            <w:tcBorders/>
          </w:tcPr>
          <w:p>
            <w:pPr>
              <w:pStyle w:val="ListParagraph"/>
              <w:widowControl/>
              <w:spacing w:lineRule="auto" w:line="360" w:before="0" w:after="0"/>
              <w:contextualSpacing/>
              <w:jc w:val="both"/>
              <w:rPr>
                <w:rFonts w:ascii="Times New Roman" w:hAnsi="Times New Roman" w:cs="Times New Roman"/>
              </w:rPr>
            </w:pPr>
            <w:r>
              <w:rPr>
                <w:rFonts w:eastAsia="Aptos" w:cs="Times New Roman" w:ascii="Times New Roman" w:hAnsi="Times New Roman"/>
                <w:kern w:val="2"/>
                <w:sz w:val="24"/>
                <w:szCs w:val="24"/>
                <w:lang w:val="pl-PL" w:eastAsia="en-US" w:bidi="ar-SA"/>
              </w:rPr>
              <w:t>96</w:t>
            </w:r>
          </w:p>
        </w:tc>
        <w:tc>
          <w:tcPr>
            <w:tcW w:w="1867" w:type="dxa"/>
            <w:tcBorders/>
          </w:tcPr>
          <w:p>
            <w:pPr>
              <w:pStyle w:val="ListParagraph"/>
              <w:widowControl/>
              <w:spacing w:lineRule="auto" w:line="360" w:before="0" w:after="160"/>
              <w:contextualSpacing/>
              <w:jc w:val="both"/>
              <w:rPr>
                <w:rFonts w:ascii="Times New Roman" w:hAnsi="Times New Roman" w:cs="Times New Roman"/>
              </w:rPr>
            </w:pPr>
            <w:r>
              <w:rPr>
                <w:rFonts w:eastAsia="Aptos" w:cs="Times New Roman" w:ascii="Times New Roman" w:hAnsi="Times New Roman"/>
                <w:kern w:val="2"/>
                <w:sz w:val="24"/>
                <w:szCs w:val="24"/>
                <w:lang w:val="pl-PL" w:eastAsia="en-US" w:bidi="ar-SA"/>
              </w:rPr>
              <w:t>3.57 (2.51)</w:t>
            </w:r>
          </w:p>
        </w:tc>
        <w:tc>
          <w:tcPr>
            <w:tcW w:w="1868" w:type="dxa"/>
            <w:tcBorders/>
          </w:tcPr>
          <w:p>
            <w:pPr>
              <w:pStyle w:val="ListParagraph"/>
              <w:widowControl/>
              <w:spacing w:lineRule="auto" w:line="360" w:before="0" w:after="160"/>
              <w:contextualSpacing/>
              <w:jc w:val="both"/>
              <w:rPr>
                <w:rFonts w:ascii="Times New Roman" w:hAnsi="Times New Roman" w:cs="Times New Roman"/>
              </w:rPr>
            </w:pPr>
            <w:r>
              <w:rPr>
                <w:rFonts w:eastAsia="Aptos" w:cs="Times New Roman" w:ascii="Times New Roman" w:hAnsi="Times New Roman"/>
                <w:kern w:val="2"/>
                <w:sz w:val="24"/>
                <w:szCs w:val="24"/>
                <w:lang w:val="pl-PL" w:eastAsia="en-US" w:bidi="ar-SA"/>
              </w:rPr>
              <w:t>26.31 (9.87)</w:t>
            </w:r>
          </w:p>
        </w:tc>
        <w:tc>
          <w:tcPr>
            <w:tcW w:w="1960" w:type="dxa"/>
            <w:tcBorders/>
          </w:tcPr>
          <w:p>
            <w:pPr>
              <w:pStyle w:val="ListParagraph"/>
              <w:widowControl/>
              <w:spacing w:lineRule="auto" w:line="360" w:before="0" w:after="160"/>
              <w:contextualSpacing/>
              <w:jc w:val="both"/>
              <w:rPr>
                <w:rFonts w:ascii="Times New Roman" w:hAnsi="Times New Roman" w:cs="Times New Roman"/>
              </w:rPr>
            </w:pPr>
            <w:r>
              <w:rPr>
                <w:rFonts w:eastAsia="Aptos" w:cs="Times New Roman" w:ascii="Times New Roman" w:hAnsi="Times New Roman"/>
                <w:kern w:val="2"/>
                <w:sz w:val="24"/>
                <w:szCs w:val="24"/>
                <w:lang w:val="pl-PL" w:eastAsia="en-US" w:bidi="ar-SA"/>
              </w:rPr>
              <w:t>430.34 (1,95)</w:t>
            </w:r>
          </w:p>
        </w:tc>
        <w:tc>
          <w:tcPr>
            <w:tcW w:w="1485" w:type="dxa"/>
            <w:tcBorders/>
          </w:tcPr>
          <w:p>
            <w:pPr>
              <w:pStyle w:val="ListParagraph"/>
              <w:widowControl/>
              <w:spacing w:lineRule="auto" w:line="360" w:before="0" w:after="160"/>
              <w:contextualSpacing/>
              <w:jc w:val="both"/>
              <w:rPr>
                <w:rFonts w:ascii="Times New Roman" w:hAnsi="Times New Roman" w:cs="Times New Roman"/>
              </w:rPr>
            </w:pPr>
            <w:r>
              <w:rPr>
                <w:rFonts w:eastAsia="Aptos" w:cs="Times New Roman" w:ascii="Times New Roman" w:hAnsi="Times New Roman"/>
                <w:kern w:val="2"/>
                <w:sz w:val="24"/>
                <w:szCs w:val="24"/>
                <w:lang w:val="pl-PL" w:eastAsia="en-US" w:bidi="ar-SA"/>
              </w:rPr>
              <w:t>&lt;.001</w:t>
            </w:r>
          </w:p>
        </w:tc>
        <w:tc>
          <w:tcPr>
            <w:tcW w:w="1347" w:type="dxa"/>
            <w:tcBorders/>
          </w:tcPr>
          <w:p>
            <w:pPr>
              <w:pStyle w:val="ListParagraph"/>
              <w:widowControl/>
              <w:spacing w:lineRule="auto" w:line="360" w:before="0" w:after="160"/>
              <w:contextualSpacing/>
              <w:jc w:val="both"/>
              <w:rPr>
                <w:rFonts w:ascii="Times New Roman" w:hAnsi="Times New Roman" w:cs="Times New Roman"/>
              </w:rPr>
            </w:pPr>
            <w:r>
              <w:rPr>
                <w:rFonts w:eastAsia="Aptos" w:cs="Times New Roman" w:ascii="Times New Roman" w:hAnsi="Times New Roman"/>
                <w:kern w:val="2"/>
                <w:sz w:val="24"/>
                <w:szCs w:val="24"/>
                <w:lang w:val="pl-PL" w:eastAsia="en-US" w:bidi="ar-SA"/>
              </w:rPr>
              <w:t>.819</w:t>
            </w:r>
          </w:p>
        </w:tc>
      </w:tr>
    </w:tbl>
    <w:p>
      <w:pPr>
        <w:pStyle w:val="ListParagraph"/>
        <w:spacing w:lineRule="auto" w:line="360"/>
        <w:jc w:val="both"/>
        <w:rPr>
          <w:rFonts w:ascii="Times New Roman" w:hAnsi="Times New Roman" w:cs="Times New Roman"/>
          <w:lang w:val="en-IN"/>
        </w:rPr>
      </w:pPr>
      <w:r>
        <w:rPr>
          <w:rFonts w:cs="Times New Roman" w:ascii="Times New Roman" w:hAnsi="Times New Roman"/>
          <w:lang w:val="en-IN"/>
        </w:rPr>
      </w:r>
    </w:p>
    <w:p>
      <w:pPr>
        <w:sectPr>
          <w:type w:val="nextPage"/>
          <w:pgSz w:orient="landscape" w:w="16838" w:h="11906"/>
          <w:pgMar w:left="1411" w:right="1411" w:gutter="0" w:header="0" w:top="1411" w:footer="0" w:bottom="1411"/>
          <w:pgNumType w:fmt="decimal"/>
          <w:formProt w:val="false"/>
          <w:textDirection w:val="lrTb"/>
          <w:docGrid w:type="default" w:linePitch="326" w:charSpace="0"/>
        </w:sectPr>
        <w:pStyle w:val="ListParagraph"/>
        <w:spacing w:lineRule="auto" w:line="360" w:before="0" w:after="160"/>
        <w:contextualSpacing/>
        <w:jc w:val="both"/>
        <w:rPr>
          <w:rFonts w:ascii="Times New Roman" w:hAnsi="Times New Roman" w:cs="Times New Roman"/>
          <w:lang w:val="en-IN"/>
        </w:rPr>
      </w:pPr>
      <w:r>
        <w:rPr>
          <w:rFonts w:cs="Times New Roman" w:ascii="Times New Roman" w:hAnsi="Times New Roman"/>
          <w:lang w:val="en-IN"/>
        </w:rPr>
      </w:r>
    </w:p>
    <w:p>
      <w:pPr>
        <w:pStyle w:val="ListParagraph"/>
        <w:spacing w:lineRule="auto" w:line="360"/>
        <w:jc w:val="both"/>
        <w:rPr>
          <w:rFonts w:ascii="Times New Roman" w:hAnsi="Times New Roman" w:cs="Times New Roman"/>
          <w:b/>
          <w:bCs/>
          <w:lang w:val="en-IN"/>
        </w:rPr>
      </w:pPr>
      <w:r>
        <w:rPr>
          <w:rFonts w:cs="Times New Roman" w:ascii="Times New Roman" w:hAnsi="Times New Roman"/>
          <w:lang w:val="en-IN"/>
        </w:rPr>
        <w:t xml:space="preserve">(F(1,94)=21.88, p&lt;.001, </w:t>
      </w:r>
      <w:r>
        <w:rPr>
          <w:rFonts w:cs="Times New Roman" w:ascii="Times New Roman" w:hAnsi="Times New Roman"/>
        </w:rPr>
        <w:t>η</w:t>
      </w:r>
      <w:r>
        <w:rPr>
          <w:rFonts w:cs="Times New Roman" w:ascii="Times New Roman" w:hAnsi="Times New Roman"/>
          <w:lang w:val="en-IN"/>
        </w:rPr>
        <w:t xml:space="preserve">²=.189)  when using the reduced paired sample consistent with the full-data mean differences. Similar consistency was observed across TFF, ADV, and NumF metrics for all posters confirming that unequal Ns did not influence the statistical outcomes. </w:t>
      </w:r>
    </w:p>
    <w:p>
      <w:pPr>
        <w:pStyle w:val="ListParagraph"/>
        <w:spacing w:lineRule="auto" w:line="360"/>
        <w:jc w:val="both"/>
        <w:rPr>
          <w:rFonts w:ascii="Times New Roman" w:hAnsi="Times New Roman" w:cs="Times New Roman"/>
          <w:lang w:val="en-IN"/>
        </w:rPr>
      </w:pPr>
      <w:r>
        <w:rPr>
          <w:rFonts w:cs="Times New Roman" w:ascii="Times New Roman" w:hAnsi="Times New Roman"/>
          <w:lang w:val="en-IN"/>
        </w:rPr>
        <w:t xml:space="preserve">     </w:t>
      </w:r>
      <w:r>
        <w:rPr>
          <w:rFonts w:cs="Times New Roman" w:ascii="Times New Roman" w:hAnsi="Times New Roman"/>
          <w:lang w:val="en-IN"/>
        </w:rPr>
        <w:t>Because all critical analyses used within-subjects designs, each observation contributed only when both Logo and Picture values were available. This approach inherently controls for individual variability and is not biased by differences in the total N across posters or metrics. Furthermore, the sentiment analysis–based measures are scale-invariant and robust to data quantity differences. Together, these checks demonstrate that the reported Condition × Metric effects are statistically and substantively reliable, even under varying sample sizes.</w:t>
      </w:r>
    </w:p>
    <w:p>
      <w:pPr>
        <w:pStyle w:val="ListParagraph"/>
        <w:spacing w:lineRule="auto" w:line="360"/>
        <w:jc w:val="both"/>
        <w:rPr>
          <w:rFonts w:ascii="Times New Roman" w:hAnsi="Times New Roman" w:cs="Times New Roman"/>
          <w:lang w:val="en-IN"/>
        </w:rPr>
      </w:pPr>
      <w:r>
        <w:rPr>
          <w:rFonts w:cs="Times New Roman" w:ascii="Times New Roman" w:hAnsi="Times New Roman"/>
          <w:lang w:val="en-IN"/>
        </w:rPr>
      </w:r>
    </w:p>
    <w:p>
      <w:pPr>
        <w:pStyle w:val="ListParagraph"/>
        <w:spacing w:lineRule="auto" w:line="360"/>
        <w:jc w:val="both"/>
        <w:rPr>
          <w:rFonts w:ascii="Times New Roman" w:hAnsi="Times New Roman" w:cs="Times New Roman"/>
          <w:lang w:val="en-IN"/>
        </w:rPr>
      </w:pPr>
      <w:r>
        <w:drawing>
          <wp:anchor behindDoc="0" distT="0" distB="0" distL="114300" distR="114300" simplePos="0" locked="0" layoutInCell="0" allowOverlap="1" relativeHeight="4">
            <wp:simplePos x="0" y="0"/>
            <wp:positionH relativeFrom="column">
              <wp:posOffset>1864360</wp:posOffset>
            </wp:positionH>
            <wp:positionV relativeFrom="paragraph">
              <wp:posOffset>264795</wp:posOffset>
            </wp:positionV>
            <wp:extent cx="2556510" cy="2760345"/>
            <wp:effectExtent l="0" t="0" r="0" b="0"/>
            <wp:wrapSquare wrapText="bothSides"/>
            <wp:docPr id="1" name="Picture 2" descr="A poster with a group of people shopp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2" descr="A poster with a group of people shopping"/>
                    <pic:cNvPicPr>
                      <a:picLocks noChangeAspect="1" noChangeArrowheads="1"/>
                    </pic:cNvPicPr>
                  </pic:nvPicPr>
                  <pic:blipFill>
                    <a:blip r:embed="rId2"/>
                    <a:stretch>
                      <a:fillRect/>
                    </a:stretch>
                  </pic:blipFill>
                  <pic:spPr bwMode="auto">
                    <a:xfrm>
                      <a:off x="0" y="0"/>
                      <a:ext cx="2556510" cy="2760345"/>
                    </a:xfrm>
                    <a:prstGeom prst="rect">
                      <a:avLst/>
                    </a:prstGeom>
                    <a:noFill/>
                  </pic:spPr>
                </pic:pic>
              </a:graphicData>
            </a:graphic>
          </wp:anchor>
        </w:drawing>
      </w:r>
      <w:r>
        <w:rPr>
          <w:rFonts w:cs="Times New Roman" w:ascii="Times New Roman" w:hAnsi="Times New Roman"/>
          <w:lang w:val="en-IN"/>
        </w:rPr>
        <w:t>3.</w:t>
      </w:r>
      <w:r>
        <w:rPr>
          <w:rFonts w:cs="Times New Roman" w:ascii="Times New Roman" w:hAnsi="Times New Roman"/>
          <w:b/>
          <w:bCs/>
          <w:lang w:val="en-IN"/>
        </w:rPr>
        <w:t>Stimuli used in the main eye-tracking experiment</w:t>
      </w:r>
      <w:r>
        <w:rPr>
          <w:rFonts w:cs="Times New Roman" w:ascii="Times New Roman" w:hAnsi="Times New Roman"/>
          <w:lang w:val="en-IN"/>
        </w:rPr>
        <w:t xml:space="preserve"> </w:t>
      </w:r>
    </w:p>
    <w:p>
      <w:pPr>
        <w:pStyle w:val="ListParagraph"/>
        <w:spacing w:lineRule="auto" w:line="360"/>
        <w:rPr>
          <w:rFonts w:ascii="Times New Roman" w:hAnsi="Times New Roman" w:cs="Times New Roman"/>
          <w:lang w:val="en-IN"/>
        </w:rPr>
      </w:pPr>
      <w:r>
        <w:rPr>
          <w:lang w:val="en-IN"/>
        </w:rPr>
        <w:br w:type="textWrapping" w:clear="all"/>
      </w:r>
      <w:r>
        <w:rPr>
          <w:rFonts w:cs="Times New Roman" w:ascii="Times New Roman" w:hAnsi="Times New Roman"/>
          <w:lang w:val="en-IN"/>
        </w:rPr>
        <w:t xml:space="preserve">This poster was defined as poster 1 and was assigned a positive emotional tone. </w:t>
      </w:r>
    </w:p>
    <w:p>
      <w:pPr>
        <w:pStyle w:val="ListParagraph"/>
        <w:spacing w:lineRule="auto" w:line="360"/>
        <w:rPr>
          <w:rFonts w:ascii="Times New Roman" w:hAnsi="Times New Roman" w:cs="Times New Roman"/>
          <w:lang w:val="en-IN"/>
        </w:rPr>
      </w:pPr>
      <w:r>
        <w:rPr>
          <w:rFonts w:cs="Times New Roman" w:ascii="Times New Roman" w:hAnsi="Times New Roman"/>
          <w:lang w:val="en-IN"/>
        </w:rPr>
      </w:r>
    </w:p>
    <w:p>
      <w:pPr>
        <w:pStyle w:val="ListParagraph"/>
        <w:spacing w:lineRule="auto" w:line="360"/>
        <w:ind w:left="1890"/>
        <w:rPr>
          <w:rFonts w:ascii="Times New Roman" w:hAnsi="Times New Roman" w:cs="Times New Roman"/>
          <w:lang w:val="en-IN"/>
        </w:rPr>
      </w:pPr>
      <w:r>
        <w:drawing>
          <wp:anchor behindDoc="0" distT="0" distB="0" distL="114300" distR="114300" simplePos="0" locked="0" layoutInCell="0" allowOverlap="1" relativeHeight="5">
            <wp:simplePos x="0" y="0"/>
            <wp:positionH relativeFrom="column">
              <wp:posOffset>1666240</wp:posOffset>
            </wp:positionH>
            <wp:positionV relativeFrom="paragraph">
              <wp:posOffset>635</wp:posOffset>
            </wp:positionV>
            <wp:extent cx="3313430" cy="3237230"/>
            <wp:effectExtent l="0" t="0" r="0" b="0"/>
            <wp:wrapSquare wrapText="bothSides"/>
            <wp:docPr id="2" name="Picture 4" descr="A poster of food item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4" descr="A poster of food items"/>
                    <pic:cNvPicPr>
                      <a:picLocks noChangeAspect="1" noChangeArrowheads="1"/>
                    </pic:cNvPicPr>
                  </pic:nvPicPr>
                  <pic:blipFill>
                    <a:blip r:embed="rId3"/>
                    <a:stretch>
                      <a:fillRect/>
                    </a:stretch>
                  </pic:blipFill>
                  <pic:spPr bwMode="auto">
                    <a:xfrm>
                      <a:off x="0" y="0"/>
                      <a:ext cx="3313430" cy="3237230"/>
                    </a:xfrm>
                    <a:prstGeom prst="rect">
                      <a:avLst/>
                    </a:prstGeom>
                    <a:noFill/>
                  </pic:spPr>
                </pic:pic>
              </a:graphicData>
            </a:graphic>
          </wp:anchor>
        </w:drawing>
      </w:r>
      <w:r>
        <w:rPr/>
        <w:br w:type="textWrapping" w:clear="all"/>
      </w:r>
    </w:p>
    <w:p>
      <w:pPr>
        <w:pStyle w:val="ListParagraph"/>
        <w:spacing w:lineRule="auto" w:line="360"/>
        <w:ind w:left="1890"/>
        <w:rPr>
          <w:rFonts w:ascii="Times New Roman" w:hAnsi="Times New Roman" w:cs="Times New Roman"/>
          <w:lang w:val="en-IN"/>
        </w:rPr>
      </w:pPr>
      <w:r>
        <w:rPr>
          <w:rFonts w:cs="Times New Roman" w:ascii="Times New Roman" w:hAnsi="Times New Roman"/>
          <w:lang w:val="en-IN"/>
        </w:rPr>
        <w:t>This poster was defined as poster 2 and was assigned a neutral emotional tone.</w:t>
      </w:r>
    </w:p>
    <w:p>
      <w:pPr>
        <w:pStyle w:val="ListParagraph"/>
        <w:spacing w:lineRule="auto" w:line="360"/>
        <w:rPr>
          <w:rFonts w:ascii="Times New Roman" w:hAnsi="Times New Roman" w:cs="Times New Roman"/>
          <w:lang w:val="en-IN"/>
        </w:rPr>
      </w:pPr>
      <w:r>
        <w:rPr>
          <w:rFonts w:cs="Times New Roman" w:ascii="Times New Roman" w:hAnsi="Times New Roman"/>
          <w:lang w:val="en-IN"/>
        </w:rPr>
      </w:r>
    </w:p>
    <w:p>
      <w:pPr>
        <w:pStyle w:val="ListParagraph"/>
        <w:spacing w:lineRule="auto" w:line="360"/>
        <w:ind w:firstLine="270" w:left="1980"/>
        <w:jc w:val="both"/>
        <w:rPr>
          <w:lang w:val="en-IN"/>
        </w:rPr>
      </w:pPr>
      <w:r>
        <w:rPr/>
        <w:drawing>
          <wp:inline distT="0" distB="0" distL="0" distR="0">
            <wp:extent cx="3319145" cy="3034030"/>
            <wp:effectExtent l="0" t="0" r="0" b="0"/>
            <wp:docPr id="3" name="Picture 1" descr="A poster with a toma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1" descr="A poster with a tomato"/>
                    <pic:cNvPicPr>
                      <a:picLocks noChangeAspect="1" noChangeArrowheads="1"/>
                    </pic:cNvPicPr>
                  </pic:nvPicPr>
                  <pic:blipFill>
                    <a:blip r:embed="rId4"/>
                    <a:stretch>
                      <a:fillRect/>
                    </a:stretch>
                  </pic:blipFill>
                  <pic:spPr bwMode="auto">
                    <a:xfrm>
                      <a:off x="0" y="0"/>
                      <a:ext cx="3319145" cy="3034030"/>
                    </a:xfrm>
                    <a:prstGeom prst="rect">
                      <a:avLst/>
                    </a:prstGeom>
                    <a:noFill/>
                  </pic:spPr>
                </pic:pic>
              </a:graphicData>
            </a:graphic>
          </wp:inline>
        </w:drawing>
      </w:r>
    </w:p>
    <w:p>
      <w:pPr>
        <w:pStyle w:val="ListParagraph"/>
        <w:spacing w:lineRule="auto" w:line="360"/>
        <w:ind w:left="1890"/>
        <w:rPr>
          <w:rFonts w:ascii="Times New Roman" w:hAnsi="Times New Roman" w:cs="Times New Roman"/>
          <w:lang w:val="en-IN"/>
        </w:rPr>
      </w:pPr>
      <w:r>
        <w:rPr>
          <w:rFonts w:cs="Times New Roman" w:ascii="Times New Roman" w:hAnsi="Times New Roman"/>
          <w:lang w:val="en-IN"/>
        </w:rPr>
        <w:t>This poster was defined as poster 3 and was assigned a negative emotional tone.</w:t>
      </w:r>
    </w:p>
    <w:p>
      <w:pPr>
        <w:pStyle w:val="ListParagraph"/>
        <w:spacing w:lineRule="auto" w:line="360"/>
        <w:jc w:val="both"/>
        <w:rPr>
          <w:lang w:val="en-IN"/>
        </w:rPr>
      </w:pPr>
      <w:r>
        <w:rPr>
          <w:lang w:val="en-IN"/>
        </w:rPr>
      </w:r>
    </w:p>
    <w:p>
      <w:pPr>
        <w:pStyle w:val="ListParagraph"/>
        <w:spacing w:lineRule="auto" w:line="360"/>
        <w:jc w:val="both"/>
        <w:rPr>
          <w:lang w:val="en-IN"/>
        </w:rPr>
      </w:pPr>
      <w:r>
        <w:rPr>
          <w:lang w:val="en-IN"/>
        </w:rPr>
      </w:r>
    </w:p>
    <w:p>
      <w:pPr>
        <w:pStyle w:val="ListParagraph"/>
        <w:spacing w:lineRule="auto" w:line="360"/>
        <w:jc w:val="both"/>
        <w:rPr>
          <w:rFonts w:ascii="Times New Roman" w:hAnsi="Times New Roman" w:cs="Times New Roman"/>
          <w:lang w:val="en-IN"/>
        </w:rPr>
      </w:pPr>
      <w:r>
        <w:rPr>
          <w:rFonts w:cs="Times New Roman" w:ascii="Times New Roman" w:hAnsi="Times New Roman"/>
          <w:lang w:val="en-IN"/>
        </w:rPr>
      </w:r>
    </w:p>
    <w:p>
      <w:pPr>
        <w:pStyle w:val="ListParagraph"/>
        <w:spacing w:lineRule="auto" w:line="360"/>
        <w:jc w:val="both"/>
        <w:rPr>
          <w:rFonts w:ascii="Times New Roman" w:hAnsi="Times New Roman" w:cs="Times New Roman"/>
          <w:lang w:val="en-IN"/>
        </w:rPr>
      </w:pPr>
      <w:r>
        <w:rPr>
          <w:rFonts w:cs="Times New Roman" w:ascii="Times New Roman" w:hAnsi="Times New Roman"/>
          <w:lang w:val="en-IN"/>
        </w:rPr>
      </w:r>
    </w:p>
    <w:p>
      <w:pPr>
        <w:pStyle w:val="ListParagraph"/>
        <w:spacing w:lineRule="auto" w:line="360"/>
        <w:ind w:left="2520"/>
        <w:jc w:val="both"/>
        <w:rPr>
          <w:rFonts w:ascii="Times New Roman" w:hAnsi="Times New Roman" w:cs="Times New Roman"/>
          <w:lang w:val="en-IN"/>
        </w:rPr>
      </w:pPr>
      <w:r>
        <w:rPr>
          <w:rFonts w:cs="Times New Roman" w:ascii="Times New Roman" w:hAnsi="Times New Roman"/>
          <w:lang w:val="en-IN"/>
        </w:rPr>
      </w:r>
    </w:p>
    <w:p>
      <w:pPr>
        <w:pStyle w:val="ListParagraph"/>
        <w:spacing w:lineRule="auto" w:line="360"/>
        <w:ind w:left="2520"/>
        <w:jc w:val="both"/>
        <w:rPr>
          <w:rFonts w:ascii="Times New Roman" w:hAnsi="Times New Roman" w:cs="Times New Roman"/>
          <w:lang w:val="en-IN"/>
        </w:rPr>
      </w:pPr>
      <w:r>
        <w:rPr/>
        <w:drawing>
          <wp:inline distT="0" distB="0" distL="0" distR="0">
            <wp:extent cx="2613660" cy="3172460"/>
            <wp:effectExtent l="0" t="0" r="0" b="0"/>
            <wp:docPr id="4" name="Picture 3" descr="A plate with food on i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descr="A plate with food on it"/>
                    <pic:cNvPicPr>
                      <a:picLocks noChangeAspect="1" noChangeArrowheads="1"/>
                    </pic:cNvPicPr>
                  </pic:nvPicPr>
                  <pic:blipFill>
                    <a:blip r:embed="rId5"/>
                    <a:stretch>
                      <a:fillRect/>
                    </a:stretch>
                  </pic:blipFill>
                  <pic:spPr bwMode="auto">
                    <a:xfrm>
                      <a:off x="0" y="0"/>
                      <a:ext cx="2613660" cy="3172460"/>
                    </a:xfrm>
                    <a:prstGeom prst="rect">
                      <a:avLst/>
                    </a:prstGeom>
                    <a:noFill/>
                  </pic:spPr>
                </pic:pic>
              </a:graphicData>
            </a:graphic>
          </wp:inline>
        </w:drawing>
      </w:r>
    </w:p>
    <w:p>
      <w:pPr>
        <w:pStyle w:val="ListParagraph"/>
        <w:spacing w:lineRule="auto" w:line="360"/>
        <w:ind w:left="1890"/>
        <w:rPr>
          <w:rFonts w:ascii="Times New Roman" w:hAnsi="Times New Roman" w:cs="Times New Roman"/>
          <w:lang w:val="en-IN"/>
        </w:rPr>
      </w:pPr>
      <w:r>
        <w:rPr>
          <w:rFonts w:cs="Times New Roman" w:ascii="Times New Roman" w:hAnsi="Times New Roman"/>
          <w:lang w:val="en-IN"/>
        </w:rPr>
        <w:t>This poster was defined as poster 4 and was assigned a cognitively dissonant emotional tone.</w:t>
      </w:r>
    </w:p>
    <w:p>
      <w:pPr>
        <w:pStyle w:val="Normal"/>
        <w:spacing w:lineRule="auto" w:line="360"/>
        <w:rPr>
          <w:rFonts w:ascii="Times New Roman" w:hAnsi="Times New Roman" w:cs="Times New Roman"/>
          <w:lang w:val="en-US"/>
        </w:rPr>
      </w:pPr>
      <w:r>
        <w:rPr>
          <w:rFonts w:cs="Times New Roman" w:ascii="Times New Roman" w:hAnsi="Times New Roman"/>
          <w:lang w:val="en-US"/>
        </w:rPr>
        <w:t xml:space="preserve"> </w:t>
      </w:r>
      <w:r>
        <w:rPr>
          <w:rFonts w:cs="Times New Roman" w:ascii="Times New Roman" w:hAnsi="Times New Roman"/>
          <w:lang w:val="en-US"/>
        </w:rPr>
        <w:t>We defined four types of food bank advertisements:</w:t>
      </w:r>
    </w:p>
    <w:p>
      <w:pPr>
        <w:pStyle w:val="ListParagraph"/>
        <w:numPr>
          <w:ilvl w:val="0"/>
          <w:numId w:val="2"/>
        </w:numPr>
        <w:spacing w:lineRule="auto" w:line="360"/>
        <w:rPr>
          <w:rFonts w:ascii="Times New Roman" w:hAnsi="Times New Roman" w:cs="Times New Roman"/>
          <w:lang w:val="en-US"/>
        </w:rPr>
      </w:pPr>
      <w:r>
        <w:rPr>
          <w:rFonts w:cs="Times New Roman" w:ascii="Times New Roman" w:hAnsi="Times New Roman"/>
          <w:lang w:val="en-GB"/>
        </w:rPr>
        <w:t>The poster titled "Bank Zywnosci w Siedlcach” (ie. Poster 1) represents an emotionally positive tone.</w:t>
      </w:r>
    </w:p>
    <w:p>
      <w:pPr>
        <w:pStyle w:val="ListParagraph"/>
        <w:numPr>
          <w:ilvl w:val="0"/>
          <w:numId w:val="2"/>
        </w:numPr>
        <w:spacing w:lineRule="auto" w:line="360"/>
        <w:rPr>
          <w:rFonts w:ascii="Times New Roman" w:hAnsi="Times New Roman" w:cs="Times New Roman"/>
          <w:lang w:val="en-US"/>
        </w:rPr>
      </w:pPr>
      <w:r>
        <w:rPr>
          <w:rFonts w:cs="Times New Roman" w:ascii="Times New Roman" w:hAnsi="Times New Roman"/>
          <w:lang w:val="en-US"/>
        </w:rPr>
        <w:t>The poster titled "Bank Zywnosci we Wroclawiu" (ie. Poster 2) represents a neutral tone and is not expected to evoke strong emotional responses.</w:t>
      </w:r>
    </w:p>
    <w:p>
      <w:pPr>
        <w:pStyle w:val="ListParagraph"/>
        <w:numPr>
          <w:ilvl w:val="0"/>
          <w:numId w:val="2"/>
        </w:numPr>
        <w:spacing w:lineRule="auto" w:line="360"/>
        <w:rPr>
          <w:rFonts w:ascii="Times New Roman" w:hAnsi="Times New Roman" w:cs="Times New Roman"/>
          <w:lang w:val="en-US"/>
        </w:rPr>
      </w:pPr>
      <w:r>
        <w:rPr>
          <w:rFonts w:cs="Times New Roman" w:ascii="Times New Roman" w:hAnsi="Times New Roman"/>
          <w:lang w:val="en-GB"/>
        </w:rPr>
        <w:t xml:space="preserve">The poster titled “Bank Zywnosci Ekomisja” (ie. Poster 3) had a negative orientation and was expected to evoke negative emotional responses. </w:t>
      </w:r>
    </w:p>
    <w:p>
      <w:pPr>
        <w:pStyle w:val="ListParagraph"/>
        <w:numPr>
          <w:ilvl w:val="0"/>
          <w:numId w:val="2"/>
        </w:numPr>
        <w:spacing w:lineRule="auto" w:line="360" w:before="0" w:after="160"/>
        <w:contextualSpacing/>
        <w:rPr>
          <w:rFonts w:ascii="Times New Roman" w:hAnsi="Times New Roman" w:cs="Times New Roman"/>
          <w:lang w:val="en-US"/>
        </w:rPr>
      </w:pPr>
      <w:r>
        <w:rPr>
          <w:rFonts w:cs="Times New Roman" w:ascii="Times New Roman" w:hAnsi="Times New Roman"/>
          <w:lang w:val="en-US"/>
        </w:rPr>
        <w:t xml:space="preserve">The poster titled “Bank Zywnosci Stoliczku” (ie. Poster 4) has a biased tone and presents dissonance-like information, aiming to evoke both emotionally positive and negative responses.  </w:t>
      </w:r>
    </w:p>
    <w:sectPr>
      <w:type w:val="nextPage"/>
      <w:pgSz w:w="11906" w:h="16838"/>
      <w:pgMar w:left="1411" w:right="1411" w:gutter="0" w:header="0" w:top="1411" w:footer="0" w:bottom="1411"/>
      <w:pgNumType w:fmt="decimal"/>
      <w:formProt w:val="false"/>
      <w:textDirection w:val="lrTb"/>
      <w:docGrid w:type="default" w:linePitch="326"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ee"/>
    <w:family w:val="roman"/>
    <w:pitch w:val="variable"/>
  </w:font>
  <w:font w:name="Aptos">
    <w:charset w:val="ee"/>
    <w:family w:val="roman"/>
    <w:pitch w:val="variable"/>
  </w:font>
  <w:font w:name="Aptos Display">
    <w:charset w:val="ee"/>
    <w:family w:val="roman"/>
    <w:pitch w:val="variable"/>
  </w:font>
  <w:font w:name="Liberation Sans">
    <w:altName w:val="Arial"/>
    <w:charset w:val="ee"/>
    <w:family w:val="swiss"/>
    <w:pitch w:val="variable"/>
  </w:font>
  <w:font w:name="Times New Roman">
    <w:charset w:val="ee"/>
    <w:family w:val="roman"/>
    <w:pitch w:val="variable"/>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decimal"/>
      <w:lvlText w:val="%1."/>
      <w:lvlJc w:val="left"/>
      <w:pPr>
        <w:tabs>
          <w:tab w:val="num" w:pos="0"/>
        </w:tabs>
        <w:ind w:left="720" w:hanging="360"/>
      </w:pPr>
      <w:rPr/>
    </w:lvl>
    <w:lvl w:ilvl="1">
      <w:start w:val="1"/>
      <w:numFmt w:val="lowerLetter"/>
      <w:lvlText w:val="%2."/>
      <w:lvlJc w:val="left"/>
      <w:pPr>
        <w:tabs>
          <w:tab w:val="num" w:pos="0"/>
        </w:tabs>
        <w:ind w:left="1440" w:hanging="360"/>
      </w:pPr>
      <w:rPr/>
    </w:lvl>
    <w:lvl w:ilvl="2">
      <w:start w:val="1"/>
      <w:numFmt w:val="lowerRoman"/>
      <w:lvlText w:val="%3."/>
      <w:lvlJc w:val="right"/>
      <w:pPr>
        <w:tabs>
          <w:tab w:val="num" w:pos="0"/>
        </w:tabs>
        <w:ind w:left="2160" w:hanging="180"/>
      </w:pPr>
      <w:rPr/>
    </w:lvl>
    <w:lvl w:ilvl="3">
      <w:start w:val="1"/>
      <w:numFmt w:val="decimal"/>
      <w:lvlText w:val="%4."/>
      <w:lvlJc w:val="left"/>
      <w:pPr>
        <w:tabs>
          <w:tab w:val="num" w:pos="0"/>
        </w:tabs>
        <w:ind w:left="2880" w:hanging="360"/>
      </w:pPr>
      <w:rPr/>
    </w:lvl>
    <w:lvl w:ilvl="4">
      <w:start w:val="1"/>
      <w:numFmt w:val="lowerLetter"/>
      <w:lvlText w:val="%5."/>
      <w:lvlJc w:val="left"/>
      <w:pPr>
        <w:tabs>
          <w:tab w:val="num" w:pos="0"/>
        </w:tabs>
        <w:ind w:left="3600" w:hanging="360"/>
      </w:pPr>
      <w:rPr/>
    </w:lvl>
    <w:lvl w:ilvl="5">
      <w:start w:val="1"/>
      <w:numFmt w:val="lowerRoman"/>
      <w:lvlText w:val="%6."/>
      <w:lvlJc w:val="right"/>
      <w:pPr>
        <w:tabs>
          <w:tab w:val="num" w:pos="0"/>
        </w:tabs>
        <w:ind w:left="4320" w:hanging="180"/>
      </w:pPr>
      <w:rPr/>
    </w:lvl>
    <w:lvl w:ilvl="6">
      <w:start w:val="1"/>
      <w:numFmt w:val="decimal"/>
      <w:lvlText w:val="%7."/>
      <w:lvlJc w:val="left"/>
      <w:pPr>
        <w:tabs>
          <w:tab w:val="num" w:pos="0"/>
        </w:tabs>
        <w:ind w:left="5040" w:hanging="360"/>
      </w:pPr>
      <w:rPr/>
    </w:lvl>
    <w:lvl w:ilvl="7">
      <w:start w:val="1"/>
      <w:numFmt w:val="lowerLetter"/>
      <w:lvlText w:val="%8."/>
      <w:lvlJc w:val="left"/>
      <w:pPr>
        <w:tabs>
          <w:tab w:val="num" w:pos="0"/>
        </w:tabs>
        <w:ind w:left="5760" w:hanging="360"/>
      </w:pPr>
      <w:rPr/>
    </w:lvl>
    <w:lvl w:ilvl="8">
      <w:start w:val="1"/>
      <w:numFmt w:val="lowerRoman"/>
      <w:lvlText w:val="%9."/>
      <w:lvlJc w:val="right"/>
      <w:pPr>
        <w:tabs>
          <w:tab w:val="num" w:pos="0"/>
        </w:tabs>
        <w:ind w:left="6480" w:hanging="180"/>
      </w:pPr>
      <w:rPr/>
    </w:lvl>
  </w:abstractNum>
  <w:abstractNum w:abstractNumId="2">
    <w:lvl w:ilvl="0">
      <w:start w:val="1"/>
      <w:numFmt w:val="decimal"/>
      <w:lvlText w:val="%1."/>
      <w:lvlJc w:val="left"/>
      <w:pPr>
        <w:tabs>
          <w:tab w:val="num" w:pos="0"/>
        </w:tabs>
        <w:ind w:left="720" w:hanging="360"/>
      </w:pPr>
      <w:rPr>
        <w:rFonts w:cs="Times New Roman"/>
      </w:rPr>
    </w:lvl>
    <w:lvl w:ilvl="1">
      <w:start w:val="1"/>
      <w:numFmt w:val="lowerLetter"/>
      <w:lvlText w:val="%2."/>
      <w:lvlJc w:val="left"/>
      <w:pPr>
        <w:tabs>
          <w:tab w:val="num" w:pos="0"/>
        </w:tabs>
        <w:ind w:left="1440" w:hanging="360"/>
      </w:pPr>
      <w:rPr>
        <w:rFonts w:cs="Times New Roman"/>
      </w:rPr>
    </w:lvl>
    <w:lvl w:ilvl="2">
      <w:start w:val="1"/>
      <w:numFmt w:val="lowerRoman"/>
      <w:lvlText w:val="%3."/>
      <w:lvlJc w:val="right"/>
      <w:pPr>
        <w:tabs>
          <w:tab w:val="num" w:pos="0"/>
        </w:tabs>
        <w:ind w:left="2160" w:hanging="180"/>
      </w:pPr>
      <w:rPr>
        <w:rFonts w:cs="Times New Roman"/>
      </w:rPr>
    </w:lvl>
    <w:lvl w:ilvl="3">
      <w:start w:val="1"/>
      <w:numFmt w:val="decimal"/>
      <w:lvlText w:val="%4."/>
      <w:lvlJc w:val="left"/>
      <w:pPr>
        <w:tabs>
          <w:tab w:val="num" w:pos="0"/>
        </w:tabs>
        <w:ind w:left="2880" w:hanging="360"/>
      </w:pPr>
      <w:rPr>
        <w:rFonts w:cs="Times New Roman"/>
      </w:rPr>
    </w:lvl>
    <w:lvl w:ilvl="4">
      <w:start w:val="1"/>
      <w:numFmt w:val="lowerLetter"/>
      <w:lvlText w:val="%5."/>
      <w:lvlJc w:val="left"/>
      <w:pPr>
        <w:tabs>
          <w:tab w:val="num" w:pos="0"/>
        </w:tabs>
        <w:ind w:left="3600" w:hanging="360"/>
      </w:pPr>
      <w:rPr>
        <w:rFonts w:cs="Times New Roman"/>
      </w:rPr>
    </w:lvl>
    <w:lvl w:ilvl="5">
      <w:start w:val="1"/>
      <w:numFmt w:val="lowerRoman"/>
      <w:lvlText w:val="%6."/>
      <w:lvlJc w:val="right"/>
      <w:pPr>
        <w:tabs>
          <w:tab w:val="num" w:pos="0"/>
        </w:tabs>
        <w:ind w:left="4320" w:hanging="180"/>
      </w:pPr>
      <w:rPr>
        <w:rFonts w:cs="Times New Roman"/>
      </w:rPr>
    </w:lvl>
    <w:lvl w:ilvl="6">
      <w:start w:val="1"/>
      <w:numFmt w:val="decimal"/>
      <w:lvlText w:val="%7."/>
      <w:lvlJc w:val="left"/>
      <w:pPr>
        <w:tabs>
          <w:tab w:val="num" w:pos="0"/>
        </w:tabs>
        <w:ind w:left="5040" w:hanging="360"/>
      </w:pPr>
      <w:rPr>
        <w:rFonts w:cs="Times New Roman"/>
      </w:rPr>
    </w:lvl>
    <w:lvl w:ilvl="7">
      <w:start w:val="1"/>
      <w:numFmt w:val="lowerLetter"/>
      <w:lvlText w:val="%8."/>
      <w:lvlJc w:val="left"/>
      <w:pPr>
        <w:tabs>
          <w:tab w:val="num" w:pos="0"/>
        </w:tabs>
        <w:ind w:left="5760" w:hanging="360"/>
      </w:pPr>
      <w:rPr>
        <w:rFonts w:cs="Times New Roman"/>
      </w:rPr>
    </w:lvl>
    <w:lvl w:ilvl="8">
      <w:start w:val="1"/>
      <w:numFmt w:val="lowerRoman"/>
      <w:lvlText w:val="%9."/>
      <w:lvlJc w:val="right"/>
      <w:pPr>
        <w:tabs>
          <w:tab w:val="num" w:pos="0"/>
        </w:tabs>
        <w:ind w:left="6480" w:hanging="180"/>
      </w:pPr>
      <w:rPr>
        <w:rFonts w:cs="Times New Roman"/>
      </w:rPr>
    </w:lvl>
  </w:abstractNum>
  <w:abstractNum w:abstractNumId="3">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 w:numId="3">
    <w:abstractNumId w:val="3"/>
  </w:num>
</w:numbering>
</file>

<file path=word/settings.xml><?xml version="1.0" encoding="utf-8"?>
<w:settings xmlns:w="http://schemas.openxmlformats.org/wordprocessingml/2006/main">
  <w:zoom w:percent="100"/>
  <w:defaultTabStop w:val="708"/>
  <w:autoHyphenation w:val="true"/>
  <w:hyphenationZone w:val="0"/>
  <w:compat>
    <w:compatSetting w:name="compatibilityMode" w:uri="http://schemas.microsoft.com/office/word" w:val="12"/>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themeFontLang w:val="pl-P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Aptos" w:hAnsi="Aptos" w:eastAsia="Aptos" w:cs="" w:asciiTheme="minorHAnsi" w:cstheme="minorBidi" w:eastAsiaTheme="minorHAnsi" w:hAnsiTheme="minorHAnsi"/>
        <w:kern w:val="2"/>
        <w:sz w:val="24"/>
        <w:szCs w:val="24"/>
        <w:lang w:val="pl-PL" w:eastAsia="en-US" w:bidi="ar-SA"/>
        <w14:ligatures w14:val="standardContextual"/>
      </w:rPr>
    </w:rPrDefault>
    <w:pPrDefault>
      <w:pPr>
        <w:suppressAutoHyphens w:val="true"/>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pPr>
      <w:widowControl/>
      <w:bidi w:val="0"/>
      <w:spacing w:lineRule="auto" w:line="278" w:before="0" w:after="160"/>
      <w:jc w:val="left"/>
    </w:pPr>
    <w:rPr>
      <w:rFonts w:ascii="Aptos" w:hAnsi="Aptos" w:eastAsia="Aptos" w:cs="" w:asciiTheme="minorHAnsi" w:cstheme="minorBidi" w:eastAsiaTheme="minorHAnsi" w:hAnsiTheme="minorHAnsi"/>
      <w:color w:val="auto"/>
      <w:kern w:val="2"/>
      <w:sz w:val="24"/>
      <w:szCs w:val="24"/>
      <w:lang w:val="pl-PL" w:eastAsia="en-US" w:bidi="ar-SA"/>
      <w14:ligatures w14:val="standardContextual"/>
    </w:rPr>
  </w:style>
  <w:style w:type="paragraph" w:styleId="Heading1">
    <w:name w:val="heading 1"/>
    <w:basedOn w:val="Normal"/>
    <w:next w:val="Normal"/>
    <w:link w:val="Heading1Char"/>
    <w:uiPriority w:val="9"/>
    <w:qFormat/>
    <w:rsid w:val="00742c83"/>
    <w:pPr>
      <w:keepNext w:val="true"/>
      <w:keepLines/>
      <w:spacing w:before="360" w:after="80"/>
      <w:outlineLvl w:val="0"/>
    </w:pPr>
    <w:rPr>
      <w:rFonts w:ascii="Aptos Display" w:hAnsi="Aptos Display" w:eastAsia="" w:cs="" w:asciiTheme="majorHAnsi" w:cstheme="majorBidi" w:eastAsiaTheme="majorEastAsia" w:hAnsiTheme="majorHAnsi"/>
      <w:color w:themeColor="accent1" w:themeShade="bf" w:val="0F4761"/>
      <w:sz w:val="40"/>
      <w:szCs w:val="40"/>
    </w:rPr>
  </w:style>
  <w:style w:type="paragraph" w:styleId="Heading2">
    <w:name w:val="heading 2"/>
    <w:basedOn w:val="Normal"/>
    <w:next w:val="Normal"/>
    <w:link w:val="Heading2Char"/>
    <w:uiPriority w:val="9"/>
    <w:semiHidden/>
    <w:unhideWhenUsed/>
    <w:qFormat/>
    <w:rsid w:val="00742c83"/>
    <w:pPr>
      <w:keepNext w:val="true"/>
      <w:keepLines/>
      <w:spacing w:before="160" w:after="80"/>
      <w:outlineLvl w:val="1"/>
    </w:pPr>
    <w:rPr>
      <w:rFonts w:ascii="Aptos Display" w:hAnsi="Aptos Display" w:eastAsia="" w:cs="" w:asciiTheme="majorHAnsi" w:cstheme="majorBidi" w:eastAsiaTheme="majorEastAsia" w:hAnsiTheme="majorHAnsi"/>
      <w:color w:themeColor="accent1" w:themeShade="bf" w:val="0F4761"/>
      <w:sz w:val="32"/>
      <w:szCs w:val="32"/>
    </w:rPr>
  </w:style>
  <w:style w:type="paragraph" w:styleId="Heading3">
    <w:name w:val="heading 3"/>
    <w:basedOn w:val="Normal"/>
    <w:next w:val="Normal"/>
    <w:link w:val="Heading3Char"/>
    <w:uiPriority w:val="9"/>
    <w:semiHidden/>
    <w:unhideWhenUsed/>
    <w:qFormat/>
    <w:rsid w:val="00742c83"/>
    <w:pPr>
      <w:keepNext w:val="true"/>
      <w:keepLines/>
      <w:spacing w:before="160" w:after="80"/>
      <w:outlineLvl w:val="2"/>
    </w:pPr>
    <w:rPr>
      <w:rFonts w:eastAsia="" w:cs="" w:cstheme="majorBidi" w:eastAsiaTheme="majorEastAsia"/>
      <w:color w:themeColor="accent1" w:themeShade="bf" w:val="0F4761"/>
      <w:sz w:val="28"/>
      <w:szCs w:val="28"/>
    </w:rPr>
  </w:style>
  <w:style w:type="paragraph" w:styleId="Heading4">
    <w:name w:val="heading 4"/>
    <w:basedOn w:val="Normal"/>
    <w:next w:val="Normal"/>
    <w:link w:val="Heading4Char"/>
    <w:uiPriority w:val="9"/>
    <w:semiHidden/>
    <w:unhideWhenUsed/>
    <w:qFormat/>
    <w:rsid w:val="00742c83"/>
    <w:pPr>
      <w:keepNext w:val="true"/>
      <w:keepLines/>
      <w:spacing w:before="80" w:after="40"/>
      <w:outlineLvl w:val="3"/>
    </w:pPr>
    <w:rPr>
      <w:rFonts w:eastAsia="" w:cs="" w:cstheme="majorBidi" w:eastAsiaTheme="majorEastAsia"/>
      <w:i/>
      <w:iCs/>
      <w:color w:themeColor="accent1" w:themeShade="bf" w:val="0F4761"/>
    </w:rPr>
  </w:style>
  <w:style w:type="paragraph" w:styleId="Heading5">
    <w:name w:val="heading 5"/>
    <w:basedOn w:val="Normal"/>
    <w:next w:val="Normal"/>
    <w:link w:val="Heading5Char"/>
    <w:uiPriority w:val="9"/>
    <w:semiHidden/>
    <w:unhideWhenUsed/>
    <w:qFormat/>
    <w:rsid w:val="00742c83"/>
    <w:pPr>
      <w:keepNext w:val="true"/>
      <w:keepLines/>
      <w:spacing w:before="80" w:after="40"/>
      <w:outlineLvl w:val="4"/>
    </w:pPr>
    <w:rPr>
      <w:rFonts w:eastAsia="" w:cs="" w:cstheme="majorBidi" w:eastAsiaTheme="majorEastAsia"/>
      <w:color w:themeColor="accent1" w:themeShade="bf" w:val="0F4761"/>
    </w:rPr>
  </w:style>
  <w:style w:type="paragraph" w:styleId="Heading6">
    <w:name w:val="heading 6"/>
    <w:basedOn w:val="Normal"/>
    <w:next w:val="Normal"/>
    <w:link w:val="Heading6Char"/>
    <w:uiPriority w:val="9"/>
    <w:semiHidden/>
    <w:unhideWhenUsed/>
    <w:qFormat/>
    <w:rsid w:val="00742c83"/>
    <w:pPr>
      <w:keepNext w:val="true"/>
      <w:keepLines/>
      <w:spacing w:before="40" w:after="0"/>
      <w:outlineLvl w:val="5"/>
    </w:pPr>
    <w:rPr>
      <w:rFonts w:eastAsia="" w:cs="" w:cstheme="majorBidi" w:eastAsiaTheme="majorEastAsia"/>
      <w:i/>
      <w:iCs/>
      <w:color w:themeColor="text1" w:themeTint="a6" w:val="595959"/>
    </w:rPr>
  </w:style>
  <w:style w:type="paragraph" w:styleId="Heading7">
    <w:name w:val="heading 7"/>
    <w:basedOn w:val="Normal"/>
    <w:next w:val="Normal"/>
    <w:link w:val="Heading7Char"/>
    <w:uiPriority w:val="9"/>
    <w:semiHidden/>
    <w:unhideWhenUsed/>
    <w:qFormat/>
    <w:rsid w:val="00742c83"/>
    <w:pPr>
      <w:keepNext w:val="true"/>
      <w:keepLines/>
      <w:spacing w:before="40" w:after="0"/>
      <w:outlineLvl w:val="6"/>
    </w:pPr>
    <w:rPr>
      <w:rFonts w:eastAsia="" w:cs="" w:cstheme="majorBidi" w:eastAsiaTheme="majorEastAsia"/>
      <w:color w:themeColor="text1" w:themeTint="a6" w:val="595959"/>
    </w:rPr>
  </w:style>
  <w:style w:type="paragraph" w:styleId="Heading8">
    <w:name w:val="heading 8"/>
    <w:basedOn w:val="Normal"/>
    <w:next w:val="Normal"/>
    <w:link w:val="Heading8Char"/>
    <w:uiPriority w:val="9"/>
    <w:semiHidden/>
    <w:unhideWhenUsed/>
    <w:qFormat/>
    <w:rsid w:val="00742c83"/>
    <w:pPr>
      <w:keepNext w:val="true"/>
      <w:keepLines/>
      <w:spacing w:before="0" w:after="0"/>
      <w:outlineLvl w:val="7"/>
    </w:pPr>
    <w:rPr>
      <w:rFonts w:eastAsia="" w:cs="" w:cstheme="majorBidi" w:eastAsiaTheme="majorEastAsia"/>
      <w:i/>
      <w:iCs/>
      <w:color w:themeColor="text1" w:themeTint="d8" w:val="272727"/>
    </w:rPr>
  </w:style>
  <w:style w:type="paragraph" w:styleId="Heading9">
    <w:name w:val="heading 9"/>
    <w:basedOn w:val="Normal"/>
    <w:next w:val="Normal"/>
    <w:link w:val="Heading9Char"/>
    <w:uiPriority w:val="9"/>
    <w:semiHidden/>
    <w:unhideWhenUsed/>
    <w:qFormat/>
    <w:rsid w:val="00742c83"/>
    <w:pPr>
      <w:keepNext w:val="true"/>
      <w:keepLines/>
      <w:spacing w:before="0" w:after="0"/>
      <w:outlineLvl w:val="8"/>
    </w:pPr>
    <w:rPr>
      <w:rFonts w:eastAsia="" w:cs="" w:cstheme="majorBidi" w:eastAsiaTheme="majorEastAsia"/>
      <w:color w:themeColor="text1" w:themeTint="d8" w:val="272727"/>
    </w:rPr>
  </w:style>
  <w:style w:type="character" w:styleId="DefaultParagraphFont" w:default="1">
    <w:name w:val="Default Paragraph Font"/>
    <w:uiPriority w:val="1"/>
    <w:unhideWhenUsed/>
    <w:qFormat/>
    <w:rPr/>
  </w:style>
  <w:style w:type="character" w:styleId="Heading1Char" w:customStyle="1">
    <w:name w:val="Heading 1 Char"/>
    <w:basedOn w:val="DefaultParagraphFont"/>
    <w:uiPriority w:val="9"/>
    <w:qFormat/>
    <w:rsid w:val="00742c83"/>
    <w:rPr>
      <w:rFonts w:ascii="Aptos Display" w:hAnsi="Aptos Display" w:eastAsia="" w:cs="" w:asciiTheme="majorHAnsi" w:cstheme="majorBidi" w:eastAsiaTheme="majorEastAsia" w:hAnsiTheme="majorHAnsi"/>
      <w:color w:themeColor="accent1" w:themeShade="bf" w:val="0F4761"/>
      <w:sz w:val="40"/>
      <w:szCs w:val="40"/>
    </w:rPr>
  </w:style>
  <w:style w:type="character" w:styleId="Heading2Char" w:customStyle="1">
    <w:name w:val="Heading 2 Char"/>
    <w:basedOn w:val="DefaultParagraphFont"/>
    <w:uiPriority w:val="9"/>
    <w:semiHidden/>
    <w:qFormat/>
    <w:rsid w:val="00742c83"/>
    <w:rPr>
      <w:rFonts w:ascii="Aptos Display" w:hAnsi="Aptos Display" w:eastAsia="" w:cs="" w:asciiTheme="majorHAnsi" w:cstheme="majorBidi" w:eastAsiaTheme="majorEastAsia" w:hAnsiTheme="majorHAnsi"/>
      <w:color w:themeColor="accent1" w:themeShade="bf" w:val="0F4761"/>
      <w:sz w:val="32"/>
      <w:szCs w:val="32"/>
    </w:rPr>
  </w:style>
  <w:style w:type="character" w:styleId="Heading3Char" w:customStyle="1">
    <w:name w:val="Heading 3 Char"/>
    <w:basedOn w:val="DefaultParagraphFont"/>
    <w:uiPriority w:val="9"/>
    <w:semiHidden/>
    <w:qFormat/>
    <w:rsid w:val="00742c83"/>
    <w:rPr>
      <w:rFonts w:eastAsia="" w:cs="" w:cstheme="majorBidi" w:eastAsiaTheme="majorEastAsia"/>
      <w:color w:themeColor="accent1" w:themeShade="bf" w:val="0F4761"/>
      <w:sz w:val="28"/>
      <w:szCs w:val="28"/>
    </w:rPr>
  </w:style>
  <w:style w:type="character" w:styleId="Heading4Char" w:customStyle="1">
    <w:name w:val="Heading 4 Char"/>
    <w:basedOn w:val="DefaultParagraphFont"/>
    <w:uiPriority w:val="9"/>
    <w:semiHidden/>
    <w:qFormat/>
    <w:rsid w:val="00742c83"/>
    <w:rPr>
      <w:rFonts w:eastAsia="" w:cs="" w:cstheme="majorBidi" w:eastAsiaTheme="majorEastAsia"/>
      <w:i/>
      <w:iCs/>
      <w:color w:themeColor="accent1" w:themeShade="bf" w:val="0F4761"/>
    </w:rPr>
  </w:style>
  <w:style w:type="character" w:styleId="Heading5Char" w:customStyle="1">
    <w:name w:val="Heading 5 Char"/>
    <w:basedOn w:val="DefaultParagraphFont"/>
    <w:uiPriority w:val="9"/>
    <w:semiHidden/>
    <w:qFormat/>
    <w:rsid w:val="00742c83"/>
    <w:rPr>
      <w:rFonts w:eastAsia="" w:cs="" w:cstheme="majorBidi" w:eastAsiaTheme="majorEastAsia"/>
      <w:color w:themeColor="accent1" w:themeShade="bf" w:val="0F4761"/>
    </w:rPr>
  </w:style>
  <w:style w:type="character" w:styleId="Heading6Char" w:customStyle="1">
    <w:name w:val="Heading 6 Char"/>
    <w:basedOn w:val="DefaultParagraphFont"/>
    <w:uiPriority w:val="9"/>
    <w:semiHidden/>
    <w:qFormat/>
    <w:rsid w:val="00742c83"/>
    <w:rPr>
      <w:rFonts w:eastAsia="" w:cs="" w:cstheme="majorBidi" w:eastAsiaTheme="majorEastAsia"/>
      <w:i/>
      <w:iCs/>
      <w:color w:themeColor="text1" w:themeTint="a6" w:val="595959"/>
    </w:rPr>
  </w:style>
  <w:style w:type="character" w:styleId="Heading7Char" w:customStyle="1">
    <w:name w:val="Heading 7 Char"/>
    <w:basedOn w:val="DefaultParagraphFont"/>
    <w:uiPriority w:val="9"/>
    <w:semiHidden/>
    <w:qFormat/>
    <w:rsid w:val="00742c83"/>
    <w:rPr>
      <w:rFonts w:eastAsia="" w:cs="" w:cstheme="majorBidi" w:eastAsiaTheme="majorEastAsia"/>
      <w:color w:themeColor="text1" w:themeTint="a6" w:val="595959"/>
    </w:rPr>
  </w:style>
  <w:style w:type="character" w:styleId="Heading8Char" w:customStyle="1">
    <w:name w:val="Heading 8 Char"/>
    <w:basedOn w:val="DefaultParagraphFont"/>
    <w:uiPriority w:val="9"/>
    <w:semiHidden/>
    <w:qFormat/>
    <w:rsid w:val="00742c83"/>
    <w:rPr>
      <w:rFonts w:eastAsia="" w:cs="" w:cstheme="majorBidi" w:eastAsiaTheme="majorEastAsia"/>
      <w:i/>
      <w:iCs/>
      <w:color w:themeColor="text1" w:themeTint="d8" w:val="272727"/>
    </w:rPr>
  </w:style>
  <w:style w:type="character" w:styleId="Heading9Char" w:customStyle="1">
    <w:name w:val="Heading 9 Char"/>
    <w:basedOn w:val="DefaultParagraphFont"/>
    <w:uiPriority w:val="9"/>
    <w:semiHidden/>
    <w:qFormat/>
    <w:rsid w:val="00742c83"/>
    <w:rPr>
      <w:rFonts w:eastAsia="" w:cs="" w:cstheme="majorBidi" w:eastAsiaTheme="majorEastAsia"/>
      <w:color w:themeColor="text1" w:themeTint="d8" w:val="272727"/>
    </w:rPr>
  </w:style>
  <w:style w:type="character" w:styleId="TitleChar" w:customStyle="1">
    <w:name w:val="Title Char"/>
    <w:basedOn w:val="DefaultParagraphFont"/>
    <w:uiPriority w:val="10"/>
    <w:qFormat/>
    <w:rsid w:val="00742c83"/>
    <w:rPr>
      <w:rFonts w:ascii="Aptos Display" w:hAnsi="Aptos Display" w:eastAsia="" w:cs="" w:asciiTheme="majorHAnsi" w:cstheme="majorBidi" w:eastAsiaTheme="majorEastAsia" w:hAnsiTheme="majorHAnsi"/>
      <w:spacing w:val="-10"/>
      <w:kern w:val="2"/>
      <w:sz w:val="56"/>
      <w:szCs w:val="56"/>
    </w:rPr>
  </w:style>
  <w:style w:type="character" w:styleId="SubtitleChar" w:customStyle="1">
    <w:name w:val="Subtitle Char"/>
    <w:basedOn w:val="DefaultParagraphFont"/>
    <w:uiPriority w:val="11"/>
    <w:qFormat/>
    <w:rsid w:val="00742c83"/>
    <w:rPr>
      <w:rFonts w:eastAsia="" w:cs="" w:cstheme="majorBidi" w:eastAsiaTheme="majorEastAsia"/>
      <w:color w:themeColor="text1" w:themeTint="a6" w:val="595959"/>
      <w:spacing w:val="15"/>
      <w:sz w:val="28"/>
      <w:szCs w:val="28"/>
    </w:rPr>
  </w:style>
  <w:style w:type="character" w:styleId="QuoteChar" w:customStyle="1">
    <w:name w:val="Quote Char"/>
    <w:basedOn w:val="DefaultParagraphFont"/>
    <w:link w:val="Quote"/>
    <w:uiPriority w:val="29"/>
    <w:qFormat/>
    <w:rsid w:val="00742c83"/>
    <w:rPr>
      <w:i/>
      <w:iCs/>
      <w:color w:themeColor="text1" w:themeTint="bf" w:val="404040"/>
    </w:rPr>
  </w:style>
  <w:style w:type="character" w:styleId="IntenseEmphasis">
    <w:name w:val="Intense Emphasis"/>
    <w:basedOn w:val="DefaultParagraphFont"/>
    <w:uiPriority w:val="21"/>
    <w:qFormat/>
    <w:rsid w:val="00742c83"/>
    <w:rPr>
      <w:i/>
      <w:iCs/>
      <w:color w:themeColor="accent1" w:themeShade="bf" w:val="0F4761"/>
    </w:rPr>
  </w:style>
  <w:style w:type="character" w:styleId="IntenseQuoteChar" w:customStyle="1">
    <w:name w:val="Intense Quote Char"/>
    <w:basedOn w:val="DefaultParagraphFont"/>
    <w:link w:val="IntenseQuote"/>
    <w:uiPriority w:val="30"/>
    <w:qFormat/>
    <w:rsid w:val="00742c83"/>
    <w:rPr>
      <w:i/>
      <w:iCs/>
      <w:color w:themeColor="accent1" w:themeShade="bf" w:val="0F4761"/>
    </w:rPr>
  </w:style>
  <w:style w:type="character" w:styleId="IntenseReference">
    <w:name w:val="Intense Reference"/>
    <w:basedOn w:val="DefaultParagraphFont"/>
    <w:uiPriority w:val="32"/>
    <w:qFormat/>
    <w:rsid w:val="00742c83"/>
    <w:rPr>
      <w:b/>
      <w:bCs/>
      <w:smallCaps/>
      <w:color w:themeColor="accent1" w:themeShade="bf" w:val="0F4761"/>
      <w:spacing w:val="5"/>
    </w:rPr>
  </w:style>
  <w:style w:type="paragraph" w:styleId="Nagwek">
    <w:name w:val="Nagłówek"/>
    <w:basedOn w:val="Normal"/>
    <w:next w:val="BodyText"/>
    <w:qFormat/>
    <w:pPr>
      <w:keepNext w:val="true"/>
      <w:spacing w:before="240" w:after="120"/>
    </w:pPr>
    <w:rPr>
      <w:rFonts w:ascii="Liberation Sans" w:hAnsi="Liberation Sans" w:eastAsia="Microsoft YaHei" w:cs="Lucida Sans"/>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Lucida Sans"/>
    </w:rPr>
  </w:style>
  <w:style w:type="paragraph" w:styleId="Caption">
    <w:name w:val="caption"/>
    <w:basedOn w:val="Normal"/>
    <w:qFormat/>
    <w:pPr>
      <w:suppressLineNumbers/>
      <w:spacing w:before="120" w:after="120"/>
    </w:pPr>
    <w:rPr>
      <w:rFonts w:cs="Lucida Sans"/>
      <w:i/>
      <w:iCs/>
      <w:sz w:val="24"/>
      <w:szCs w:val="24"/>
    </w:rPr>
  </w:style>
  <w:style w:type="paragraph" w:styleId="Indeks">
    <w:name w:val="Indeks"/>
    <w:basedOn w:val="Normal"/>
    <w:qFormat/>
    <w:pPr>
      <w:suppressLineNumbers/>
    </w:pPr>
    <w:rPr>
      <w:rFonts w:cs="Lucida Sans"/>
    </w:rPr>
  </w:style>
  <w:style w:type="paragraph" w:styleId="Title">
    <w:name w:val="Title"/>
    <w:basedOn w:val="Normal"/>
    <w:next w:val="Normal"/>
    <w:link w:val="TitleChar"/>
    <w:uiPriority w:val="10"/>
    <w:qFormat/>
    <w:rsid w:val="00742c83"/>
    <w:pPr>
      <w:spacing w:lineRule="auto" w:line="240" w:before="0" w:after="80"/>
      <w:contextualSpacing/>
    </w:pPr>
    <w:rPr>
      <w:rFonts w:ascii="Aptos Display" w:hAnsi="Aptos Display" w:eastAsia="" w:cs="" w:asciiTheme="majorHAnsi" w:cstheme="majorBidi" w:eastAsiaTheme="majorEastAsia" w:hAnsiTheme="majorHAnsi"/>
      <w:spacing w:val="-10"/>
      <w:kern w:val="2"/>
      <w:sz w:val="56"/>
      <w:szCs w:val="56"/>
    </w:rPr>
  </w:style>
  <w:style w:type="paragraph" w:styleId="Subtitle">
    <w:name w:val="Subtitle"/>
    <w:basedOn w:val="Normal"/>
    <w:next w:val="Normal"/>
    <w:link w:val="SubtitleChar"/>
    <w:uiPriority w:val="11"/>
    <w:qFormat/>
    <w:rsid w:val="00742c83"/>
    <w:pPr/>
    <w:rPr>
      <w:rFonts w:eastAsia="" w:cs="" w:cstheme="majorBidi" w:eastAsiaTheme="majorEastAsia"/>
      <w:color w:themeColor="text1" w:themeTint="a6" w:val="595959"/>
      <w:spacing w:val="15"/>
      <w:sz w:val="28"/>
      <w:szCs w:val="28"/>
    </w:rPr>
  </w:style>
  <w:style w:type="paragraph" w:styleId="Quote">
    <w:name w:val="Quote"/>
    <w:basedOn w:val="Normal"/>
    <w:next w:val="Normal"/>
    <w:link w:val="QuoteChar"/>
    <w:uiPriority w:val="29"/>
    <w:qFormat/>
    <w:rsid w:val="00742c83"/>
    <w:pPr>
      <w:spacing w:before="160" w:after="160"/>
      <w:jc w:val="center"/>
    </w:pPr>
    <w:rPr>
      <w:i/>
      <w:iCs/>
      <w:color w:themeColor="text1" w:themeTint="bf" w:val="404040"/>
    </w:rPr>
  </w:style>
  <w:style w:type="paragraph" w:styleId="ListParagraph">
    <w:name w:val="List Paragraph"/>
    <w:basedOn w:val="Normal"/>
    <w:uiPriority w:val="34"/>
    <w:qFormat/>
    <w:rsid w:val="00742c83"/>
    <w:pPr>
      <w:spacing w:before="0" w:after="160"/>
      <w:ind w:left="720"/>
      <w:contextualSpacing/>
    </w:pPr>
    <w:rPr/>
  </w:style>
  <w:style w:type="paragraph" w:styleId="IntenseQuote">
    <w:name w:val="Intense Quote"/>
    <w:basedOn w:val="Normal"/>
    <w:next w:val="Normal"/>
    <w:link w:val="IntenseQuoteChar"/>
    <w:uiPriority w:val="30"/>
    <w:qFormat/>
    <w:rsid w:val="00742c83"/>
    <w:pPr>
      <w:pBdr>
        <w:top w:val="single" w:sz="4" w:space="10" w:color="0F4761" w:themeColor="accent1" w:themeShade="bf"/>
        <w:bottom w:val="single" w:sz="4" w:space="10" w:color="0F4761" w:themeColor="accent1" w:themeShade="bf"/>
      </w:pBdr>
      <w:spacing w:before="360" w:after="360"/>
      <w:ind w:left="864" w:right="864"/>
      <w:jc w:val="center"/>
    </w:pPr>
    <w:rPr>
      <w:i/>
      <w:iCs/>
      <w:color w:themeColor="accent1" w:themeShade="bf" w:val="0F4761"/>
    </w:rPr>
  </w:style>
  <w:style w:type="paragraph" w:styleId="NormalWeb">
    <w:name w:val="Normal (Web)"/>
    <w:basedOn w:val="Normal"/>
    <w:uiPriority w:val="99"/>
    <w:semiHidden/>
    <w:unhideWhenUsed/>
    <w:qFormat/>
    <w:rsid w:val="00933ecb"/>
    <w:pPr>
      <w:spacing w:lineRule="auto" w:line="240" w:beforeAutospacing="1" w:afterAutospacing="1"/>
    </w:pPr>
    <w:rPr>
      <w:rFonts w:ascii="Times New Roman" w:hAnsi="Times New Roman" w:eastAsia="Times New Roman" w:cs="Times New Roman"/>
      <w:kern w:val="0"/>
      <w:lang w:eastAsia="pl-PL"/>
      <w14:ligatures w14:val="none"/>
    </w:rPr>
  </w:style>
  <w:style w:type="numbering" w:styleId="Bezlisty" w:default="1">
    <w:name w:val="Bez listy"/>
    <w:uiPriority w:val="99"/>
    <w:semiHidden/>
    <w:unhideWhenUsed/>
    <w:qFormat/>
  </w:style>
  <w:style w:type="table" w:default="1" w:styleId="TableNormal">
    <w:name w:val="Normal Table"/>
    <w:uiPriority w:val="99"/>
    <w:semiHidden/>
    <w:unhideWhenUsed/>
    <w:tblPr>
      <w:tblCellMar>
        <w:top w:w="0" w:type="dxa"/>
        <w:left w:w="108" w:type="dxa"/>
        <w:bottom w:w="0" w:type="dxa"/>
        <w:right w:w="108" w:type="dxa"/>
      </w:tblCellMar>
    </w:tblPr>
  </w:style>
  <w:style w:type="table" w:styleId="TableGrid">
    <w:name w:val="Table Grid"/>
    <w:basedOn w:val="TableNormal"/>
    <w:uiPriority w:val="39"/>
    <w:rsid w:val="00642afa"/>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jpeg"/><Relationship Id="rId3" Type="http://schemas.openxmlformats.org/officeDocument/2006/relationships/image" Target="media/image2.jpeg"/><Relationship Id="rId4" Type="http://schemas.openxmlformats.org/officeDocument/2006/relationships/image" Target="media/image3.jpeg"/><Relationship Id="rId5" Type="http://schemas.openxmlformats.org/officeDocument/2006/relationships/image" Target="media/image4.jpeg"/><Relationship Id="rId6" Type="http://schemas.openxmlformats.org/officeDocument/2006/relationships/numbering" Target="numbering.xml"/><Relationship Id="rId7" Type="http://schemas.openxmlformats.org/officeDocument/2006/relationships/fontTable" Target="fontTable.xml"/><Relationship Id="rId8" Type="http://schemas.openxmlformats.org/officeDocument/2006/relationships/settings" Target="settings.xml"/><Relationship Id="rId9"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Theme">
  <a:themeElements>
    <a:clrScheme name="Office">
      <a:dk1>
        <a:srgbClr val="000000"/>
      </a:dk1>
      <a:lt1>
        <a:srgbClr val="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pitchFamily="0" charset="1"/>
        <a:ea typeface=""/>
        <a:cs typeface=""/>
      </a:majorFont>
      <a:minorFont>
        <a:latin typeface="Aptos" panose="02110004020202020204" pitchFamily="0" charset="1"/>
        <a:ea typeface=""/>
        <a:cs typeface=""/>
      </a:minorFont>
    </a:fontScheme>
    <a:fmtScheme>
      <a:fillStyleLst>
        <a:solidFill>
          <a:schemeClr val="phClr"/>
        </a:solidFill>
        <a:gradFill>
          <a:gsLst>
            <a:gs pos="0">
              <a:schemeClr val="phClr">
                <a:lumMod val="110000"/>
                <a:tint val="67000"/>
              </a:schemeClr>
            </a:gs>
            <a:gs pos="50000">
              <a:schemeClr val="phClr">
                <a:lumMod val="105000"/>
                <a:tint val="73000"/>
              </a:schemeClr>
            </a:gs>
            <a:gs pos="100000">
              <a:schemeClr val="phClr">
                <a:lumMod val="105000"/>
                <a:tint val="81000"/>
              </a:schemeClr>
            </a:gs>
          </a:gsLst>
          <a:lin ang="5400000" scaled="0"/>
          <a:tileRect l="0" t="0" r="0" b="0"/>
        </a:gradFill>
        <a:gradFill>
          <a:gsLst>
            <a:gs pos="0">
              <a:schemeClr val="phClr">
                <a:lumMod val="102000"/>
                <a:tint val="94000"/>
              </a:schemeClr>
            </a:gs>
            <a:gs pos="50000">
              <a:schemeClr val="phClr">
                <a:lumMod val="100000"/>
                <a:shade val="100000"/>
              </a:schemeClr>
            </a:gs>
            <a:gs pos="100000">
              <a:schemeClr val="phClr">
                <a:lumMod val="99000"/>
                <a:shade val="78000"/>
              </a:schemeClr>
            </a:gs>
          </a:gsLst>
          <a:lin ang="5400000" scaled="0"/>
          <a:tileRect l="0" t="0" r="0" b="0"/>
        </a:gradFill>
      </a:fillStyleLst>
      <a:lnStyleLst>
        <a:ln w="6350" cap="flat" cmpd="sng" algn="ctr">
          <a:prstDash val="solid"/>
          <a:miter lim="800000"/>
        </a:ln>
        <a:ln w="12700" cap="flat" cmpd="sng" algn="ctr">
          <a:prstDash val="solid"/>
          <a:miter lim="800000"/>
        </a:ln>
        <a:ln w="19050" cap="flat" cmpd="sng" algn="ctr">
          <a:prstDash val="solid"/>
          <a:miter lim="800000"/>
        </a:ln>
      </a:lnStyleLst>
      <a:effectStyleLst>
        <a:effectStyle>
          <a:effectLst/>
        </a:effectStyle>
        <a:effectStyle>
          <a:effectLst/>
        </a:effectStyle>
        <a:effectStyle>
          <a:effectLst/>
        </a:effectStyle>
      </a:effectStyleLst>
      <a:bgFillStyleLst>
        <a:solidFill>
          <a:schemeClr val="phClr"/>
        </a:solidFill>
        <a:solidFill>
          <a:schemeClr val="phClr">
            <a:tint val="95000"/>
          </a:schemeClr>
        </a:solidFill>
        <a:gradFill>
          <a:gsLst>
            <a:gs pos="0">
              <a:schemeClr val="phClr">
                <a:tint val="93000"/>
                <a:shade val="98000"/>
                <a:lumMod val="102000"/>
              </a:schemeClr>
            </a:gs>
            <a:gs pos="50000">
              <a:schemeClr val="phClr">
                <a:tint val="98000"/>
                <a:shade val="90000"/>
                <a:lumMod val="103000"/>
              </a:schemeClr>
            </a:gs>
            <a:gs pos="100000">
              <a:schemeClr val="phClr">
                <a:shade val="63000"/>
              </a:schemeClr>
            </a:gs>
          </a:gsLst>
          <a:lin ang="5400000" scaled="0"/>
          <a:tileRect l="0" t="0" r="0" b="0"/>
        </a:gradFill>
      </a:bgFillStyleLst>
    </a:fmtScheme>
  </a:themeElements>
</a:theme>
</file>

<file path=docProps/app.xml><?xml version="1.0" encoding="utf-8"?>
<Properties xmlns="http://schemas.openxmlformats.org/officeDocument/2006/extended-properties" xmlns:vt="http://schemas.openxmlformats.org/officeDocument/2006/docPropsVTypes">
  <Template>Normal</Template>
  <TotalTime>131</TotalTime>
  <Application>LibreOffice/25.2.6.2$Windows_X86_64 LibreOffice_project/729c5bfe710f5eb71ed3bbde9e06a6065e9c6c5d</Application>
  <AppVersion>15.0000</AppVersion>
  <Pages>8</Pages>
  <Words>760</Words>
  <Characters>4092</Characters>
  <CharactersWithSpaces>4695</CharactersWithSpaces>
  <Paragraphs>184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2025-10-15T12:41:00Z</dcterms:created>
  <dc:creator>Anshu Rani</dc:creator>
  <dc:description/>
  <dc:language>pl-PL</dc:language>
  <cp:lastModifiedBy/>
  <dcterms:modified xsi:type="dcterms:W3CDTF">2025-10-31T13:36:06Z</dcterms:modified>
  <cp:revision>42</cp:revision>
  <dc:subject/>
  <dc:title/>
</cp:coreProperties>
</file>

<file path=docProps/custom.xml><?xml version="1.0" encoding="utf-8"?>
<Properties xmlns="http://schemas.openxmlformats.org/officeDocument/2006/custom-properties" xmlns:vt="http://schemas.openxmlformats.org/officeDocument/2006/docPropsVTypes"/>
</file>