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78076" w14:textId="07FDD178" w:rsidR="008229D4" w:rsidRPr="00B46D6F" w:rsidRDefault="000D0791" w:rsidP="008229D4">
      <w:pPr>
        <w:rPr>
          <w:rFonts w:ascii="Times New Roman" w:eastAsia="等线" w:hAnsi="Times New Roman" w:cs="Times New Roman"/>
          <w:szCs w:val="24"/>
        </w:rPr>
      </w:pPr>
      <w:r>
        <w:rPr>
          <w:rFonts w:ascii="Times New Roman" w:eastAsia="等线" w:hAnsi="Times New Roman" w:cs="Times New Roman" w:hint="eastAsia"/>
          <w:noProof/>
          <w:szCs w:val="24"/>
        </w:rPr>
        <w:drawing>
          <wp:inline distT="0" distB="0" distL="0" distR="0" wp14:anchorId="51C16D2B" wp14:editId="2A3A95F2">
            <wp:extent cx="5143500" cy="5767705"/>
            <wp:effectExtent l="0" t="0" r="0" b="4445"/>
            <wp:docPr id="10677278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76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9D4" w:rsidRPr="008229D4">
        <w:rPr>
          <w:rFonts w:ascii="Times New Roman" w:eastAsia="等线" w:hAnsi="Times New Roman" w:cs="Times New Roman" w:hint="eastAsia"/>
          <w:b/>
          <w:bCs/>
          <w:szCs w:val="24"/>
        </w:rPr>
        <w:t>Supplementary Fig. 1</w:t>
      </w:r>
      <w:r w:rsidR="008229D4" w:rsidRPr="008229D4">
        <w:rPr>
          <w:rFonts w:ascii="Times New Roman" w:eastAsia="等线" w:hAnsi="Times New Roman" w:cs="Times New Roman"/>
          <w:b/>
          <w:bCs/>
          <w:szCs w:val="24"/>
        </w:rPr>
        <w:t xml:space="preserve"> Purification and structural features of </w:t>
      </w:r>
      <w:r w:rsidR="008229D4" w:rsidRPr="008229D4">
        <w:rPr>
          <w:rFonts w:ascii="Times New Roman" w:eastAsia="等线" w:hAnsi="Times New Roman" w:cs="Times New Roman" w:hint="eastAsia"/>
          <w:b/>
          <w:bCs/>
          <w:szCs w:val="24"/>
          <w:shd w:val="clear" w:color="auto" w:fill="FFFFFF"/>
        </w:rPr>
        <w:t>OST</w:t>
      </w:r>
      <w:r w:rsidR="008229D4" w:rsidRPr="008229D4">
        <w:rPr>
          <w:rFonts w:ascii="Times New Roman" w:eastAsia="等线" w:hAnsi="Times New Roman" w:cs="Times New Roman"/>
          <w:b/>
          <w:bCs/>
          <w:color w:val="000000"/>
          <w:szCs w:val="24"/>
        </w:rPr>
        <w:t>α/β</w:t>
      </w:r>
    </w:p>
    <w:p w14:paraId="3DB7ECC2" w14:textId="77777777" w:rsidR="008229D4" w:rsidRPr="008229D4" w:rsidRDefault="008229D4" w:rsidP="008229D4">
      <w:pPr>
        <w:rPr>
          <w:rFonts w:ascii="Times New Roman" w:eastAsia="等线" w:hAnsi="Times New Roman" w:cs="Times New Roman"/>
          <w:szCs w:val="24"/>
          <w:shd w:val="clear" w:color="auto" w:fill="FFFFFF"/>
        </w:rPr>
      </w:pPr>
      <w:r w:rsidRPr="008229D4">
        <w:rPr>
          <w:rFonts w:ascii="Times New Roman" w:eastAsia="等线" w:hAnsi="Times New Roman" w:cs="Times New Roman"/>
          <w:b/>
          <w:bCs/>
          <w:color w:val="000000"/>
          <w:szCs w:val="24"/>
        </w:rPr>
        <w:t>a</w:t>
      </w:r>
      <w:r w:rsidRPr="008229D4">
        <w:rPr>
          <w:rFonts w:ascii="Times New Roman" w:eastAsia="等线" w:hAnsi="Times New Roman" w:cs="Times New Roman"/>
          <w:color w:val="000000"/>
          <w:szCs w:val="24"/>
        </w:rPr>
        <w:t>.</w:t>
      </w:r>
      <w:r w:rsidRPr="008229D4">
        <w:rPr>
          <w:rFonts w:ascii="Times New Roman" w:eastAsia="等线" w:hAnsi="Times New Roman" w:cs="Times New Roman"/>
          <w:szCs w:val="24"/>
        </w:rPr>
        <w:t xml:space="preserve"> </w:t>
      </w:r>
      <w:r w:rsidRPr="008229D4">
        <w:rPr>
          <w:rFonts w:ascii="Times New Roman" w:eastAsia="等线" w:hAnsi="Times New Roman" w:cs="Times New Roman" w:hint="eastAsia"/>
          <w:szCs w:val="24"/>
          <w:shd w:val="clear" w:color="auto" w:fill="FFFFFF"/>
        </w:rPr>
        <w:t>Refined cryo-EM map of OST</w:t>
      </w:r>
      <w:r w:rsidRPr="008229D4">
        <w:rPr>
          <w:rFonts w:ascii="Times New Roman" w:eastAsia="等线" w:hAnsi="Times New Roman" w:cs="Times New Roman"/>
          <w:color w:val="000000"/>
          <w:szCs w:val="24"/>
        </w:rPr>
        <w:t>α/β</w:t>
      </w:r>
      <w:r w:rsidRPr="008229D4">
        <w:rPr>
          <w:rFonts w:ascii="Times New Roman" w:eastAsia="等线" w:hAnsi="Times New Roman" w:cs="Times New Roman" w:hint="eastAsia"/>
          <w:szCs w:val="24"/>
          <w:shd w:val="clear" w:color="auto" w:fill="FFFFFF"/>
        </w:rPr>
        <w:t xml:space="preserve"> complex structure</w:t>
      </w:r>
      <w:r w:rsidRPr="008229D4">
        <w:rPr>
          <w:rFonts w:ascii="等线" w:eastAsia="等线" w:hAnsi="等线" w:cs="Times New Roman" w:hint="eastAsia"/>
          <w:szCs w:val="24"/>
        </w:rPr>
        <w:t xml:space="preserve">. </w:t>
      </w:r>
      <w:r w:rsidRPr="008229D4">
        <w:rPr>
          <w:rFonts w:ascii="Times New Roman" w:eastAsia="等线" w:hAnsi="Times New Roman" w:cs="Times New Roman" w:hint="eastAsia"/>
          <w:szCs w:val="24"/>
          <w:shd w:val="clear" w:color="auto" w:fill="FFFFFF"/>
        </w:rPr>
        <w:t xml:space="preserve">The cryo-EM maps are colored by UCSF </w:t>
      </w:r>
      <w:proofErr w:type="spellStart"/>
      <w:r w:rsidRPr="008229D4">
        <w:rPr>
          <w:rFonts w:ascii="Times New Roman" w:eastAsia="等线" w:hAnsi="Times New Roman" w:cs="Times New Roman" w:hint="eastAsia"/>
          <w:szCs w:val="24"/>
          <w:shd w:val="clear" w:color="auto" w:fill="FFFFFF"/>
        </w:rPr>
        <w:t>ChimeraX</w:t>
      </w:r>
      <w:proofErr w:type="spellEnd"/>
      <w:r w:rsidRPr="008229D4">
        <w:rPr>
          <w:rFonts w:ascii="Times New Roman" w:eastAsia="等线" w:hAnsi="Times New Roman" w:cs="Times New Roman" w:hint="eastAsia"/>
          <w:szCs w:val="24"/>
          <w:shd w:val="clear" w:color="auto" w:fill="FFFFFF"/>
        </w:rPr>
        <w:t xml:space="preserve"> 1.5 according to the local resolution of the cryo-EM estimated by </w:t>
      </w:r>
      <w:proofErr w:type="spellStart"/>
      <w:r w:rsidRPr="008229D4">
        <w:rPr>
          <w:rFonts w:ascii="Times New Roman" w:eastAsia="等线" w:hAnsi="Times New Roman" w:cs="Times New Roman" w:hint="eastAsia"/>
          <w:szCs w:val="24"/>
          <w:shd w:val="clear" w:color="auto" w:fill="FFFFFF"/>
        </w:rPr>
        <w:t>cryoSPARC</w:t>
      </w:r>
      <w:proofErr w:type="spellEnd"/>
      <w:r w:rsidRPr="008229D4">
        <w:rPr>
          <w:rFonts w:ascii="Times New Roman" w:eastAsia="等线" w:hAnsi="Times New Roman" w:cs="Times New Roman" w:hint="eastAsia"/>
          <w:szCs w:val="24"/>
          <w:shd w:val="clear" w:color="auto" w:fill="FFFFFF"/>
        </w:rPr>
        <w:t xml:space="preserve"> 4.7.1</w:t>
      </w:r>
    </w:p>
    <w:p w14:paraId="5402A9AA" w14:textId="77777777" w:rsidR="008229D4" w:rsidRPr="008229D4" w:rsidRDefault="008229D4" w:rsidP="008229D4">
      <w:pPr>
        <w:rPr>
          <w:rFonts w:ascii="Times New Roman" w:eastAsia="等线" w:hAnsi="Times New Roman" w:cs="Times New Roman"/>
          <w:szCs w:val="24"/>
          <w:shd w:val="clear" w:color="auto" w:fill="FFFFFF"/>
        </w:rPr>
      </w:pPr>
      <w:r w:rsidRPr="008229D4">
        <w:rPr>
          <w:rFonts w:ascii="Times New Roman" w:eastAsia="等线" w:hAnsi="Times New Roman" w:cs="Times New Roman" w:hint="eastAsia"/>
          <w:b/>
          <w:bCs/>
          <w:color w:val="000000"/>
          <w:szCs w:val="24"/>
        </w:rPr>
        <w:t>b</w:t>
      </w:r>
      <w:r w:rsidRPr="008229D4">
        <w:rPr>
          <w:rFonts w:ascii="Times New Roman" w:eastAsia="等线" w:hAnsi="Times New Roman" w:cs="Times New Roman" w:hint="eastAsia"/>
          <w:color w:val="000000"/>
          <w:szCs w:val="24"/>
        </w:rPr>
        <w:t xml:space="preserve">. </w:t>
      </w:r>
      <w:r w:rsidRPr="008229D4">
        <w:rPr>
          <w:rFonts w:ascii="Times New Roman" w:eastAsia="等线" w:hAnsi="Times New Roman" w:cs="Times New Roman" w:hint="eastAsia"/>
          <w:szCs w:val="24"/>
          <w:shd w:val="clear" w:color="auto" w:fill="FFFFFF"/>
        </w:rPr>
        <w:t xml:space="preserve">The size exclusion chromatography profiles of human </w:t>
      </w:r>
      <w:bookmarkStart w:id="0" w:name="_Hlk214745152"/>
      <w:r w:rsidRPr="008229D4">
        <w:rPr>
          <w:rFonts w:ascii="Times New Roman" w:eastAsia="等线" w:hAnsi="Times New Roman" w:cs="Times New Roman" w:hint="eastAsia"/>
          <w:color w:val="000000"/>
          <w:szCs w:val="24"/>
        </w:rPr>
        <w:t>OST</w:t>
      </w:r>
      <w:r w:rsidRPr="008229D4">
        <w:rPr>
          <w:rFonts w:ascii="Times New Roman" w:eastAsia="等线" w:hAnsi="Times New Roman" w:cs="Times New Roman"/>
          <w:color w:val="000000"/>
          <w:szCs w:val="24"/>
        </w:rPr>
        <w:t>α/β</w:t>
      </w:r>
      <w:bookmarkEnd w:id="0"/>
      <w:r w:rsidRPr="008229D4">
        <w:rPr>
          <w:rFonts w:ascii="Times New Roman" w:eastAsia="等线" w:hAnsi="Times New Roman" w:cs="Times New Roman" w:hint="eastAsia"/>
          <w:szCs w:val="24"/>
          <w:shd w:val="clear" w:color="auto" w:fill="FFFFFF"/>
        </w:rPr>
        <w:t xml:space="preserve"> in the detergent LMNG and </w:t>
      </w:r>
      <w:r w:rsidRPr="008229D4">
        <w:rPr>
          <w:rFonts w:ascii="Times New Roman" w:eastAsia="等线" w:hAnsi="Times New Roman" w:cs="Times New Roman" w:hint="eastAsia"/>
          <w:b/>
          <w:bCs/>
          <w:szCs w:val="24"/>
          <w:shd w:val="clear" w:color="auto" w:fill="FFFFFF"/>
        </w:rPr>
        <w:t>c</w:t>
      </w:r>
      <w:r w:rsidRPr="008229D4">
        <w:rPr>
          <w:rFonts w:ascii="Times New Roman" w:eastAsia="等线" w:hAnsi="Times New Roman" w:cs="Times New Roman"/>
          <w:b/>
          <w:bCs/>
          <w:szCs w:val="24"/>
          <w:shd w:val="clear" w:color="auto" w:fill="FFFFFF"/>
        </w:rPr>
        <w:t xml:space="preserve">. </w:t>
      </w:r>
      <w:r w:rsidRPr="008229D4">
        <w:rPr>
          <w:rFonts w:ascii="Times New Roman" w:eastAsia="等线" w:hAnsi="Times New Roman" w:cs="Times New Roman"/>
          <w:szCs w:val="24"/>
          <w:shd w:val="clear" w:color="auto" w:fill="FFFFFF"/>
        </w:rPr>
        <w:t>in</w:t>
      </w:r>
      <w:r w:rsidRPr="008229D4">
        <w:rPr>
          <w:rFonts w:ascii="Times New Roman" w:eastAsia="等线" w:hAnsi="Times New Roman" w:cs="Times New Roman" w:hint="eastAsia"/>
          <w:szCs w:val="24"/>
          <w:shd w:val="clear" w:color="auto" w:fill="FFFFFF"/>
        </w:rPr>
        <w:t xml:space="preserve"> </w:t>
      </w:r>
      <w:proofErr w:type="spellStart"/>
      <w:r w:rsidRPr="008229D4">
        <w:rPr>
          <w:rFonts w:ascii="Times New Roman" w:eastAsia="等线" w:hAnsi="Times New Roman" w:cs="Times New Roman" w:hint="eastAsia"/>
          <w:szCs w:val="24"/>
          <w:shd w:val="clear" w:color="auto" w:fill="FFFFFF"/>
        </w:rPr>
        <w:t>nanodiscs</w:t>
      </w:r>
      <w:proofErr w:type="spellEnd"/>
      <w:r w:rsidRPr="008229D4">
        <w:rPr>
          <w:rFonts w:ascii="Times New Roman" w:eastAsia="等线" w:hAnsi="Times New Roman" w:cs="Times New Roman"/>
          <w:szCs w:val="24"/>
          <w:shd w:val="clear" w:color="auto" w:fill="FFFFFF"/>
        </w:rPr>
        <w:t>.</w:t>
      </w:r>
      <w:r w:rsidRPr="008229D4">
        <w:rPr>
          <w:rFonts w:ascii="Times New Roman" w:eastAsia="等线" w:hAnsi="Times New Roman" w:cs="Times New Roman" w:hint="eastAsia"/>
          <w:szCs w:val="24"/>
          <w:shd w:val="clear" w:color="auto" w:fill="FFFFFF"/>
        </w:rPr>
        <w:t xml:space="preserve"> The peak fractions were applied to SDS-PAGE and visualized by Coomassie blue staining.</w:t>
      </w:r>
    </w:p>
    <w:p w14:paraId="0533BAC6" w14:textId="26C6B165" w:rsidR="008229D4" w:rsidRPr="008229D4" w:rsidRDefault="008229D4" w:rsidP="008229D4">
      <w:pPr>
        <w:rPr>
          <w:rFonts w:ascii="Times New Roman" w:eastAsia="等线" w:hAnsi="Times New Roman" w:cs="Times New Roman"/>
          <w:szCs w:val="24"/>
          <w:shd w:val="clear" w:color="auto" w:fill="FFFFFF"/>
        </w:rPr>
      </w:pPr>
      <w:r w:rsidRPr="008229D4">
        <w:rPr>
          <w:rFonts w:ascii="Times New Roman" w:eastAsia="等线" w:hAnsi="Times New Roman" w:cs="Times New Roman" w:hint="eastAsia"/>
          <w:b/>
          <w:bCs/>
          <w:color w:val="000000"/>
          <w:szCs w:val="24"/>
        </w:rPr>
        <w:t>d</w:t>
      </w:r>
      <w:r w:rsidRPr="008229D4">
        <w:rPr>
          <w:rFonts w:ascii="Times New Roman" w:eastAsia="等线" w:hAnsi="Times New Roman" w:cs="Times New Roman" w:hint="eastAsia"/>
          <w:color w:val="000000"/>
          <w:szCs w:val="24"/>
        </w:rPr>
        <w:t xml:space="preserve">. </w:t>
      </w:r>
      <w:r w:rsidRPr="008229D4">
        <w:rPr>
          <w:rFonts w:ascii="Times New Roman" w:eastAsia="等线" w:hAnsi="Times New Roman" w:cs="Times New Roman"/>
          <w:szCs w:val="24"/>
          <w:shd w:val="clear" w:color="auto" w:fill="FFFFFF"/>
        </w:rPr>
        <w:t>T</w:t>
      </w:r>
      <w:r w:rsidRPr="008229D4">
        <w:rPr>
          <w:rFonts w:ascii="Times New Roman" w:eastAsia="等线" w:hAnsi="Times New Roman" w:cs="Times New Roman" w:hint="eastAsia"/>
          <w:szCs w:val="24"/>
          <w:shd w:val="clear" w:color="auto" w:fill="FFFFFF"/>
        </w:rPr>
        <w:t xml:space="preserve">op view of </w:t>
      </w:r>
      <w:r w:rsidRPr="008229D4">
        <w:rPr>
          <w:rFonts w:ascii="Times New Roman" w:eastAsia="等线" w:hAnsi="Times New Roman" w:cs="Times New Roman" w:hint="eastAsia"/>
          <w:color w:val="000000"/>
          <w:szCs w:val="24"/>
        </w:rPr>
        <w:t>OST</w:t>
      </w:r>
      <w:r w:rsidRPr="008229D4">
        <w:rPr>
          <w:rFonts w:ascii="Times New Roman" w:eastAsia="等线" w:hAnsi="Times New Roman" w:cs="Times New Roman"/>
          <w:color w:val="000000"/>
          <w:szCs w:val="24"/>
        </w:rPr>
        <w:t>α/β</w:t>
      </w:r>
      <w:r w:rsidRPr="008229D4">
        <w:rPr>
          <w:rFonts w:ascii="Times New Roman" w:eastAsia="等线" w:hAnsi="Times New Roman" w:cs="Times New Roman" w:hint="eastAsia"/>
          <w:color w:val="000000"/>
          <w:szCs w:val="24"/>
        </w:rPr>
        <w:t xml:space="preserve"> complex. Dark blue and light blue denote each OST</w:t>
      </w:r>
      <w:r w:rsidRPr="008229D4">
        <w:rPr>
          <w:rFonts w:ascii="Times New Roman" w:eastAsia="等线" w:hAnsi="Times New Roman" w:cs="Times New Roman"/>
          <w:color w:val="000000"/>
          <w:szCs w:val="24"/>
        </w:rPr>
        <w:t>α</w:t>
      </w:r>
      <w:r w:rsidRPr="008229D4">
        <w:rPr>
          <w:rFonts w:ascii="Times New Roman" w:eastAsia="等线" w:hAnsi="Times New Roman" w:cs="Times New Roman" w:hint="eastAsia"/>
          <w:color w:val="000000"/>
          <w:szCs w:val="24"/>
        </w:rPr>
        <w:t xml:space="preserve"> monomer, OST</w:t>
      </w:r>
      <w:r w:rsidRPr="008229D4">
        <w:rPr>
          <w:rFonts w:ascii="Times New Roman" w:eastAsia="等线" w:hAnsi="Times New Roman" w:cs="Times New Roman"/>
          <w:color w:val="000000"/>
          <w:szCs w:val="21"/>
        </w:rPr>
        <w:t>β</w:t>
      </w:r>
      <w:r w:rsidRPr="008229D4">
        <w:rPr>
          <w:rFonts w:ascii="Times New Roman" w:eastAsia="等线" w:hAnsi="Times New Roman" w:cs="Times New Roman" w:hint="eastAsia"/>
          <w:color w:val="000000"/>
          <w:szCs w:val="24"/>
        </w:rPr>
        <w:t xml:space="preserve"> are colored pink. </w:t>
      </w:r>
    </w:p>
    <w:p w14:paraId="26ABF850" w14:textId="11B943CF" w:rsidR="008229D4" w:rsidRPr="00B46D6F" w:rsidRDefault="008229D4" w:rsidP="008229D4">
      <w:pPr>
        <w:rPr>
          <w:rFonts w:ascii="Times New Roman" w:eastAsia="等线" w:hAnsi="Times New Roman" w:cs="Times New Roman" w:hint="eastAsia"/>
          <w:szCs w:val="24"/>
          <w:shd w:val="clear" w:color="auto" w:fill="FFFFFF"/>
        </w:rPr>
      </w:pPr>
      <w:r w:rsidRPr="008229D4">
        <w:rPr>
          <w:rFonts w:ascii="Times New Roman" w:eastAsia="等线" w:hAnsi="Times New Roman" w:cs="Times New Roman" w:hint="eastAsia"/>
          <w:b/>
          <w:bCs/>
          <w:color w:val="000000"/>
          <w:szCs w:val="24"/>
        </w:rPr>
        <w:t>e</w:t>
      </w:r>
      <w:r w:rsidRPr="008229D4">
        <w:rPr>
          <w:rFonts w:ascii="Times New Roman" w:eastAsia="等线" w:hAnsi="Times New Roman" w:cs="Times New Roman" w:hint="eastAsia"/>
          <w:color w:val="000000"/>
          <w:szCs w:val="24"/>
        </w:rPr>
        <w:t xml:space="preserve">. </w:t>
      </w:r>
      <w:r w:rsidRPr="008229D4">
        <w:rPr>
          <w:rFonts w:ascii="Times New Roman" w:eastAsia="等线" w:hAnsi="Times New Roman" w:cs="Times New Roman"/>
          <w:color w:val="000000"/>
          <w:szCs w:val="24"/>
        </w:rPr>
        <w:t>Topology of the</w:t>
      </w:r>
      <w:r w:rsidRPr="008229D4">
        <w:rPr>
          <w:rFonts w:ascii="Times New Roman" w:eastAsia="等线" w:hAnsi="Times New Roman" w:cs="Times New Roman" w:hint="eastAsia"/>
          <w:color w:val="000000"/>
          <w:szCs w:val="24"/>
        </w:rPr>
        <w:t xml:space="preserve"> </w:t>
      </w:r>
      <w:r w:rsidRPr="008229D4">
        <w:rPr>
          <w:rFonts w:ascii="Times New Roman" w:eastAsia="等线" w:hAnsi="Times New Roman" w:cs="Times New Roman" w:hint="eastAsia"/>
          <w:szCs w:val="24"/>
          <w:shd w:val="clear" w:color="auto" w:fill="FFFFFF"/>
        </w:rPr>
        <w:t>OST</w:t>
      </w:r>
      <w:r w:rsidRPr="008229D4">
        <w:rPr>
          <w:rFonts w:ascii="Times New Roman" w:eastAsia="等线" w:hAnsi="Times New Roman" w:cs="Times New Roman"/>
          <w:color w:val="000000"/>
          <w:szCs w:val="24"/>
        </w:rPr>
        <w:t>α/β</w:t>
      </w:r>
      <w:r w:rsidRPr="008229D4">
        <w:rPr>
          <w:rFonts w:ascii="Times New Roman" w:eastAsia="等线" w:hAnsi="Times New Roman" w:cs="Times New Roman" w:hint="eastAsia"/>
          <w:szCs w:val="24"/>
          <w:shd w:val="clear" w:color="auto" w:fill="FFFFFF"/>
        </w:rPr>
        <w:t xml:space="preserve"> complex. </w:t>
      </w:r>
      <w:r w:rsidRPr="008229D4">
        <w:rPr>
          <w:rFonts w:ascii="Times New Roman" w:eastAsia="等线" w:hAnsi="Times New Roman" w:cs="Times New Roman" w:hint="eastAsia"/>
          <w:color w:val="000000"/>
          <w:szCs w:val="24"/>
        </w:rPr>
        <w:t>OST</w:t>
      </w:r>
      <w:r w:rsidRPr="008229D4">
        <w:rPr>
          <w:rFonts w:ascii="Times New Roman" w:eastAsia="等线" w:hAnsi="Times New Roman" w:cs="Times New Roman"/>
          <w:color w:val="000000"/>
          <w:szCs w:val="21"/>
        </w:rPr>
        <w:t>α</w:t>
      </w:r>
      <w:r w:rsidRPr="008229D4">
        <w:rPr>
          <w:rFonts w:ascii="Times New Roman" w:eastAsia="等线" w:hAnsi="Times New Roman" w:cs="Times New Roman" w:hint="eastAsia"/>
          <w:color w:val="000000"/>
          <w:szCs w:val="24"/>
        </w:rPr>
        <w:t xml:space="preserve"> </w:t>
      </w:r>
      <w:r w:rsidRPr="008229D4">
        <w:rPr>
          <w:rFonts w:ascii="Times New Roman" w:eastAsia="等线" w:hAnsi="Times New Roman" w:cs="Times New Roman"/>
          <w:color w:val="000000"/>
          <w:szCs w:val="24"/>
        </w:rPr>
        <w:t>is</w:t>
      </w:r>
      <w:r w:rsidRPr="008229D4">
        <w:rPr>
          <w:rFonts w:ascii="Times New Roman" w:eastAsia="等线" w:hAnsi="Times New Roman" w:cs="Times New Roman" w:hint="eastAsia"/>
          <w:color w:val="000000"/>
          <w:szCs w:val="24"/>
        </w:rPr>
        <w:t xml:space="preserve"> colored blue and OST</w:t>
      </w:r>
      <w:r w:rsidRPr="008229D4">
        <w:rPr>
          <w:rFonts w:ascii="Times New Roman" w:eastAsia="等线" w:hAnsi="Times New Roman" w:cs="Times New Roman"/>
          <w:color w:val="000000"/>
          <w:szCs w:val="21"/>
        </w:rPr>
        <w:t>β</w:t>
      </w:r>
      <w:r w:rsidRPr="008229D4">
        <w:rPr>
          <w:rFonts w:ascii="Times New Roman" w:eastAsia="等线" w:hAnsi="Times New Roman" w:cs="Times New Roman"/>
          <w:color w:val="000000"/>
          <w:szCs w:val="24"/>
        </w:rPr>
        <w:t xml:space="preserve"> is</w:t>
      </w:r>
      <w:r w:rsidRPr="008229D4">
        <w:rPr>
          <w:rFonts w:ascii="Times New Roman" w:eastAsia="等线" w:hAnsi="Times New Roman" w:cs="Times New Roman" w:hint="eastAsia"/>
          <w:color w:val="000000"/>
          <w:szCs w:val="24"/>
        </w:rPr>
        <w:t xml:space="preserve"> colored pink.</w:t>
      </w:r>
    </w:p>
    <w:p w14:paraId="2E61CAF0" w14:textId="77777777" w:rsidR="008229D4" w:rsidRPr="008229D4" w:rsidRDefault="008229D4" w:rsidP="008229D4">
      <w:pPr>
        <w:widowControl/>
        <w:jc w:val="left"/>
        <w:rPr>
          <w:rFonts w:ascii="Times New Roman" w:eastAsia="等线" w:hAnsi="Times New Roman" w:cs="Times New Roman"/>
          <w:szCs w:val="24"/>
        </w:rPr>
      </w:pPr>
      <w:r w:rsidRPr="008229D4">
        <w:rPr>
          <w:rFonts w:ascii="Times New Roman" w:eastAsia="等线" w:hAnsi="Times New Roman" w:cs="Times New Roman"/>
          <w:szCs w:val="24"/>
        </w:rPr>
        <w:br w:type="page"/>
      </w:r>
    </w:p>
    <w:p w14:paraId="78B323AA" w14:textId="3CC14A89" w:rsidR="008229D4" w:rsidRPr="008229D4" w:rsidRDefault="000D0791" w:rsidP="008229D4">
      <w:pPr>
        <w:rPr>
          <w:rFonts w:ascii="Times New Roman" w:eastAsia="等线" w:hAnsi="Times New Roman" w:cs="Times New Roman"/>
          <w:szCs w:val="24"/>
        </w:rPr>
      </w:pPr>
      <w:r>
        <w:rPr>
          <w:rFonts w:ascii="Times New Roman" w:eastAsia="等线" w:hAnsi="Times New Roman" w:cs="Times New Roman" w:hint="eastAsia"/>
          <w:noProof/>
          <w:szCs w:val="24"/>
        </w:rPr>
        <w:lastRenderedPageBreak/>
        <w:drawing>
          <wp:inline distT="0" distB="0" distL="0" distR="0" wp14:anchorId="2739A648" wp14:editId="4588C000">
            <wp:extent cx="5143500" cy="7567930"/>
            <wp:effectExtent l="0" t="0" r="0" b="0"/>
            <wp:docPr id="113188789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56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C1FBB" w14:textId="77777777" w:rsidR="008229D4" w:rsidRPr="008229D4" w:rsidRDefault="008229D4" w:rsidP="008229D4">
      <w:pPr>
        <w:rPr>
          <w:rFonts w:ascii="Times New Roman" w:eastAsia="等线" w:hAnsi="Times New Roman" w:cs="Times New Roman"/>
          <w:color w:val="000000"/>
          <w:szCs w:val="24"/>
        </w:rPr>
      </w:pPr>
      <w:r w:rsidRPr="008229D4">
        <w:rPr>
          <w:rFonts w:ascii="Times New Roman" w:eastAsia="等线" w:hAnsi="Times New Roman" w:cs="Times New Roman" w:hint="eastAsia"/>
          <w:b/>
          <w:bCs/>
          <w:szCs w:val="24"/>
        </w:rPr>
        <w:t xml:space="preserve">Supplementary Fig. 2 </w:t>
      </w:r>
      <w:r w:rsidRPr="008229D4">
        <w:rPr>
          <w:rFonts w:ascii="Times New Roman" w:eastAsia="等线" w:hAnsi="Times New Roman" w:cs="Times New Roman" w:hint="eastAsia"/>
          <w:b/>
          <w:bCs/>
          <w:color w:val="000000"/>
          <w:szCs w:val="24"/>
        </w:rPr>
        <w:t xml:space="preserve">Data processing and model building of </w:t>
      </w:r>
      <w:bookmarkStart w:id="1" w:name="_Hlk214745272"/>
      <w:r w:rsidRPr="008229D4">
        <w:rPr>
          <w:rFonts w:ascii="Times New Roman" w:eastAsia="等线" w:hAnsi="Times New Roman" w:cs="Times New Roman" w:hint="eastAsia"/>
          <w:b/>
          <w:bCs/>
          <w:color w:val="000000"/>
          <w:szCs w:val="24"/>
        </w:rPr>
        <w:t>OS</w:t>
      </w:r>
      <w:r w:rsidRPr="008229D4">
        <w:rPr>
          <w:rFonts w:ascii="Times New Roman" w:eastAsia="等线" w:hAnsi="Times New Roman" w:cs="Times New Roman"/>
          <w:b/>
          <w:bCs/>
          <w:color w:val="000000"/>
          <w:szCs w:val="24"/>
        </w:rPr>
        <w:t>Tα/β</w:t>
      </w:r>
      <w:bookmarkEnd w:id="1"/>
      <w:r w:rsidRPr="008229D4">
        <w:rPr>
          <w:rFonts w:ascii="Times New Roman" w:eastAsia="等线" w:hAnsi="Times New Roman" w:cs="Times New Roman" w:hint="eastAsia"/>
          <w:b/>
          <w:bCs/>
          <w:color w:val="000000"/>
          <w:szCs w:val="24"/>
        </w:rPr>
        <w:t xml:space="preserve"> complex</w:t>
      </w:r>
      <w:r w:rsidRPr="008229D4">
        <w:rPr>
          <w:rFonts w:ascii="Times New Roman" w:eastAsia="等线" w:hAnsi="Times New Roman" w:cs="Times New Roman" w:hint="eastAsia"/>
          <w:color w:val="000000"/>
          <w:szCs w:val="24"/>
        </w:rPr>
        <w:t xml:space="preserve">. </w:t>
      </w:r>
    </w:p>
    <w:p w14:paraId="4E09FCDC" w14:textId="77777777" w:rsidR="008229D4" w:rsidRPr="008229D4" w:rsidRDefault="008229D4" w:rsidP="008229D4">
      <w:pPr>
        <w:rPr>
          <w:rFonts w:ascii="Times New Roman" w:eastAsia="等线" w:hAnsi="Times New Roman" w:cs="Times New Roman"/>
          <w:b/>
          <w:bCs/>
          <w:color w:val="000000"/>
          <w:szCs w:val="24"/>
        </w:rPr>
      </w:pPr>
      <w:r w:rsidRPr="008229D4">
        <w:rPr>
          <w:rFonts w:ascii="Times New Roman" w:eastAsia="等线" w:hAnsi="Times New Roman" w:cs="Times New Roman" w:hint="eastAsia"/>
          <w:b/>
          <w:bCs/>
          <w:color w:val="000000"/>
          <w:szCs w:val="24"/>
        </w:rPr>
        <w:t>a</w:t>
      </w:r>
      <w:r w:rsidRPr="008229D4">
        <w:rPr>
          <w:rFonts w:ascii="Times New Roman" w:eastAsia="等线" w:hAnsi="Times New Roman" w:cs="Times New Roman" w:hint="eastAsia"/>
          <w:color w:val="000000"/>
          <w:szCs w:val="24"/>
        </w:rPr>
        <w:t xml:space="preserve">. Flowchart of the cryo-EM data processing by </w:t>
      </w:r>
      <w:proofErr w:type="spellStart"/>
      <w:r w:rsidRPr="008229D4">
        <w:rPr>
          <w:rFonts w:ascii="Times New Roman" w:eastAsia="等线" w:hAnsi="Times New Roman" w:cs="Times New Roman" w:hint="eastAsia"/>
          <w:color w:val="000000"/>
          <w:szCs w:val="24"/>
        </w:rPr>
        <w:t>cryoSPARC</w:t>
      </w:r>
      <w:proofErr w:type="spellEnd"/>
      <w:r w:rsidRPr="008229D4">
        <w:rPr>
          <w:rFonts w:ascii="Times New Roman" w:eastAsia="等线" w:hAnsi="Times New Roman" w:cs="Times New Roman" w:hint="eastAsia"/>
          <w:color w:val="000000"/>
          <w:szCs w:val="24"/>
        </w:rPr>
        <w:t xml:space="preserve"> v4.7.1. </w:t>
      </w:r>
    </w:p>
    <w:p w14:paraId="7036590A" w14:textId="77777777" w:rsidR="008229D4" w:rsidRPr="008229D4" w:rsidRDefault="008229D4" w:rsidP="008229D4">
      <w:pPr>
        <w:rPr>
          <w:rFonts w:ascii="Times New Roman" w:eastAsia="等线" w:hAnsi="Times New Roman" w:cs="Times New Roman"/>
          <w:color w:val="000000"/>
          <w:szCs w:val="24"/>
        </w:rPr>
      </w:pPr>
      <w:r w:rsidRPr="008229D4">
        <w:rPr>
          <w:rFonts w:ascii="Times New Roman" w:eastAsia="等线" w:hAnsi="Times New Roman" w:cs="Times New Roman"/>
          <w:b/>
          <w:bCs/>
          <w:color w:val="000000"/>
          <w:szCs w:val="24"/>
        </w:rPr>
        <w:t>b</w:t>
      </w:r>
      <w:r w:rsidRPr="008229D4">
        <w:rPr>
          <w:rFonts w:ascii="Times New Roman" w:eastAsia="等线" w:hAnsi="Times New Roman" w:cs="Times New Roman"/>
          <w:color w:val="000000"/>
          <w:szCs w:val="24"/>
        </w:rPr>
        <w:t xml:space="preserve"> Representative cryo-EM micrograph and 2D averages. Bar: 50 nm. </w:t>
      </w:r>
    </w:p>
    <w:p w14:paraId="7002BBA8" w14:textId="77777777" w:rsidR="008229D4" w:rsidRPr="008229D4" w:rsidRDefault="008229D4" w:rsidP="008229D4">
      <w:pPr>
        <w:rPr>
          <w:rFonts w:ascii="Times New Roman" w:eastAsia="等线" w:hAnsi="Times New Roman" w:cs="Times New Roman"/>
          <w:color w:val="000000"/>
          <w:szCs w:val="24"/>
        </w:rPr>
      </w:pPr>
      <w:r w:rsidRPr="008229D4">
        <w:rPr>
          <w:rFonts w:ascii="Times New Roman" w:eastAsia="等线" w:hAnsi="Times New Roman" w:cs="Times New Roman"/>
          <w:b/>
          <w:bCs/>
          <w:color w:val="000000"/>
          <w:szCs w:val="24"/>
        </w:rPr>
        <w:t>c</w:t>
      </w:r>
      <w:r w:rsidRPr="008229D4">
        <w:rPr>
          <w:rFonts w:ascii="Times New Roman" w:eastAsia="等线" w:hAnsi="Times New Roman" w:cs="Times New Roman"/>
          <w:color w:val="000000"/>
          <w:szCs w:val="24"/>
        </w:rPr>
        <w:t xml:space="preserve">. Fourier shell correlation (FSC) curves and Euler angle distributions of the classified particles used for the final 3D refinement of the overall maps for OSTα/β complex. </w:t>
      </w:r>
    </w:p>
    <w:p w14:paraId="1C718B95" w14:textId="26C258B8" w:rsidR="008229D4" w:rsidRPr="008229D4" w:rsidRDefault="008229D4" w:rsidP="008229D4">
      <w:pPr>
        <w:rPr>
          <w:rFonts w:ascii="Times New Roman" w:eastAsia="等线" w:hAnsi="Times New Roman" w:cs="Times New Roman" w:hint="eastAsia"/>
          <w:szCs w:val="24"/>
        </w:rPr>
      </w:pPr>
      <w:r w:rsidRPr="008229D4">
        <w:rPr>
          <w:rFonts w:ascii="Times New Roman" w:eastAsia="等线" w:hAnsi="Times New Roman" w:cs="Times New Roman"/>
          <w:b/>
          <w:bCs/>
          <w:color w:val="000000"/>
          <w:szCs w:val="24"/>
        </w:rPr>
        <w:lastRenderedPageBreak/>
        <w:t>d</w:t>
      </w:r>
      <w:r w:rsidRPr="008229D4">
        <w:rPr>
          <w:rFonts w:ascii="Times New Roman" w:eastAsia="等线" w:hAnsi="Times New Roman" w:cs="Times New Roman"/>
          <w:color w:val="000000"/>
          <w:szCs w:val="24"/>
        </w:rPr>
        <w:t>. Cryo-EM maps for representative segments of the OSTα/β. The structure was reconstructed with C2 symmetry, and only half of the representative segments are thus presented. Contour levels are set at 5σ.</w:t>
      </w:r>
    </w:p>
    <w:p w14:paraId="4B049969" w14:textId="77777777" w:rsidR="008229D4" w:rsidRPr="008229D4" w:rsidRDefault="008229D4" w:rsidP="008229D4">
      <w:pPr>
        <w:widowControl/>
        <w:jc w:val="left"/>
        <w:rPr>
          <w:rFonts w:ascii="Times New Roman" w:eastAsia="等线" w:hAnsi="Times New Roman" w:cs="Times New Roman"/>
          <w:szCs w:val="24"/>
        </w:rPr>
      </w:pPr>
      <w:r w:rsidRPr="008229D4">
        <w:rPr>
          <w:rFonts w:ascii="Times New Roman" w:eastAsia="等线" w:hAnsi="Times New Roman" w:cs="Times New Roman"/>
          <w:szCs w:val="24"/>
        </w:rPr>
        <w:br w:type="page"/>
      </w:r>
    </w:p>
    <w:p w14:paraId="0A7E3986" w14:textId="16C019AF" w:rsidR="008229D4" w:rsidRPr="008229D4" w:rsidRDefault="000D0791" w:rsidP="008229D4">
      <w:pPr>
        <w:rPr>
          <w:rFonts w:ascii="Times New Roman" w:eastAsia="等线" w:hAnsi="Times New Roman" w:cs="Times New Roman"/>
          <w:szCs w:val="24"/>
        </w:rPr>
      </w:pPr>
      <w:r>
        <w:rPr>
          <w:rFonts w:ascii="Times New Roman" w:eastAsia="等线" w:hAnsi="Times New Roman" w:cs="Times New Roman"/>
          <w:noProof/>
          <w:szCs w:val="24"/>
        </w:rPr>
        <w:lastRenderedPageBreak/>
        <w:drawing>
          <wp:inline distT="0" distB="0" distL="0" distR="0" wp14:anchorId="4ABA67A3" wp14:editId="07A44F74">
            <wp:extent cx="5143500" cy="5114925"/>
            <wp:effectExtent l="0" t="0" r="0" b="9525"/>
            <wp:docPr id="14831560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D365C" w14:textId="2854F403" w:rsidR="00DC0C2C" w:rsidRDefault="008229D4" w:rsidP="008229D4">
      <w:pPr>
        <w:rPr>
          <w:rFonts w:ascii="Times New Roman" w:eastAsia="等线" w:hAnsi="Times New Roman" w:cs="Times New Roman"/>
          <w:b/>
          <w:bCs/>
          <w:szCs w:val="24"/>
        </w:rPr>
      </w:pPr>
      <w:r w:rsidRPr="008229D4">
        <w:rPr>
          <w:rFonts w:ascii="Times New Roman" w:eastAsia="等线" w:hAnsi="Times New Roman" w:cs="Times New Roman" w:hint="eastAsia"/>
          <w:b/>
          <w:bCs/>
          <w:szCs w:val="24"/>
        </w:rPr>
        <w:t>Supplementary Fig. 3</w:t>
      </w:r>
      <w:r w:rsidRPr="008229D4">
        <w:rPr>
          <w:rFonts w:ascii="Times New Roman" w:eastAsia="等线" w:hAnsi="Times New Roman" w:cs="Times New Roman"/>
          <w:b/>
          <w:bCs/>
          <w:szCs w:val="24"/>
        </w:rPr>
        <w:t xml:space="preserve"> Representative structural folds of reported SLC transporters</w:t>
      </w:r>
      <w:r w:rsidR="00DC0C2C">
        <w:rPr>
          <w:rFonts w:ascii="Times New Roman" w:eastAsia="等线" w:hAnsi="Times New Roman" w:cs="Times New Roman" w:hint="eastAsia"/>
          <w:b/>
          <w:bCs/>
          <w:szCs w:val="24"/>
        </w:rPr>
        <w:t>.</w:t>
      </w:r>
    </w:p>
    <w:p w14:paraId="2C33B1ED" w14:textId="17E95B13" w:rsidR="00DC0C2C" w:rsidRPr="008229D4" w:rsidRDefault="00DC0C2C" w:rsidP="00DC0C2C">
      <w:pPr>
        <w:rPr>
          <w:rFonts w:ascii="Times New Roman" w:eastAsia="等线" w:hAnsi="Times New Roman" w:cs="Times New Roman"/>
          <w:color w:val="000000"/>
          <w:szCs w:val="24"/>
        </w:rPr>
      </w:pPr>
      <w:r w:rsidRPr="008229D4">
        <w:rPr>
          <w:rFonts w:ascii="Times New Roman" w:eastAsia="等线" w:hAnsi="Times New Roman" w:cs="Times New Roman"/>
          <w:b/>
          <w:bCs/>
          <w:color w:val="000000"/>
          <w:szCs w:val="24"/>
        </w:rPr>
        <w:t>a</w:t>
      </w:r>
      <w:r w:rsidRPr="008229D4">
        <w:rPr>
          <w:rFonts w:ascii="Times New Roman" w:eastAsia="等线" w:hAnsi="Times New Roman" w:cs="Times New Roman"/>
          <w:color w:val="000000"/>
          <w:szCs w:val="24"/>
        </w:rPr>
        <w:t>.</w:t>
      </w:r>
      <w:r w:rsidR="00572F27">
        <w:rPr>
          <w:rFonts w:ascii="Times New Roman" w:eastAsia="等线" w:hAnsi="Times New Roman" w:cs="Times New Roman" w:hint="eastAsia"/>
          <w:color w:val="000000"/>
          <w:szCs w:val="24"/>
        </w:rPr>
        <w:t xml:space="preserve"> L</w:t>
      </w:r>
      <w:r w:rsidR="00572F27" w:rsidRPr="00572F27">
        <w:rPr>
          <w:rFonts w:ascii="Times New Roman" w:eastAsia="等线" w:hAnsi="Times New Roman" w:cs="Times New Roman" w:hint="eastAsia"/>
          <w:color w:val="000000"/>
          <w:szCs w:val="24"/>
        </w:rPr>
        <w:t xml:space="preserve">actose permease </w:t>
      </w:r>
      <w:proofErr w:type="spellStart"/>
      <w:r w:rsidR="00C859A1" w:rsidRPr="00572F27">
        <w:rPr>
          <w:rFonts w:ascii="Times New Roman" w:eastAsia="等线" w:hAnsi="Times New Roman" w:cs="Times New Roman" w:hint="eastAsia"/>
          <w:color w:val="000000"/>
          <w:szCs w:val="24"/>
        </w:rPr>
        <w:t>LacY</w:t>
      </w:r>
      <w:proofErr w:type="spellEnd"/>
      <w:r w:rsidR="00C859A1">
        <w:rPr>
          <w:rFonts w:ascii="Times New Roman" w:eastAsia="等线" w:hAnsi="Times New Roman" w:cs="Times New Roman"/>
          <w:color w:val="000000"/>
          <w:szCs w:val="24"/>
        </w:rPr>
        <w:t xml:space="preserve"> from</w:t>
      </w:r>
      <w:r w:rsidR="00572F27" w:rsidRPr="00572F27">
        <w:rPr>
          <w:rFonts w:ascii="Times New Roman" w:eastAsia="等线" w:hAnsi="Times New Roman" w:cs="Times New Roman" w:hint="eastAsia"/>
          <w:color w:val="000000"/>
          <w:szCs w:val="24"/>
        </w:rPr>
        <w:t xml:space="preserve"> </w:t>
      </w:r>
      <w:r w:rsidR="00572F27" w:rsidRPr="003F1910">
        <w:rPr>
          <w:rFonts w:ascii="Times New Roman" w:eastAsia="等线" w:hAnsi="Times New Roman" w:cs="Times New Roman" w:hint="eastAsia"/>
          <w:i/>
          <w:iCs/>
          <w:color w:val="000000"/>
          <w:szCs w:val="24"/>
        </w:rPr>
        <w:t>E. coli</w:t>
      </w:r>
      <w:r w:rsidR="00C859A1">
        <w:rPr>
          <w:rFonts w:ascii="Times New Roman" w:eastAsia="等线" w:hAnsi="Times New Roman" w:cs="Times New Roman"/>
          <w:i/>
          <w:iCs/>
          <w:color w:val="000000"/>
          <w:szCs w:val="24"/>
        </w:rPr>
        <w:t>.</w:t>
      </w:r>
      <w:r w:rsidR="00572F27" w:rsidRPr="00572F27">
        <w:rPr>
          <w:rFonts w:ascii="Times New Roman" w:eastAsia="等线" w:hAnsi="Times New Roman" w:cs="Times New Roman" w:hint="eastAsia"/>
          <w:color w:val="000000"/>
          <w:szCs w:val="24"/>
        </w:rPr>
        <w:t xml:space="preserve"> </w:t>
      </w:r>
      <w:proofErr w:type="spellStart"/>
      <w:r w:rsidR="008473A8" w:rsidRPr="00572F27">
        <w:rPr>
          <w:rFonts w:ascii="Times New Roman" w:eastAsia="等线" w:hAnsi="Times New Roman" w:cs="Times New Roman" w:hint="eastAsia"/>
          <w:color w:val="000000"/>
          <w:szCs w:val="24"/>
        </w:rPr>
        <w:t>LacY</w:t>
      </w:r>
      <w:proofErr w:type="spellEnd"/>
      <w:r w:rsidR="008473A8" w:rsidRPr="008473A8">
        <w:rPr>
          <w:rFonts w:ascii="Times New Roman" w:eastAsia="等线" w:hAnsi="Times New Roman" w:cs="Times New Roman" w:hint="eastAsia"/>
          <w:color w:val="000000"/>
          <w:szCs w:val="24"/>
        </w:rPr>
        <w:t xml:space="preserve"> contains 12 </w:t>
      </w:r>
      <w:r w:rsidR="00C859A1">
        <w:rPr>
          <w:rFonts w:ascii="Times New Roman" w:eastAsia="等线" w:hAnsi="Times New Roman" w:cs="Times New Roman" w:hint="eastAsia"/>
          <w:color w:val="000000"/>
          <w:szCs w:val="24"/>
        </w:rPr>
        <w:t>TMs</w:t>
      </w:r>
      <w:r w:rsidR="008473A8" w:rsidRPr="008473A8">
        <w:rPr>
          <w:rFonts w:ascii="Times New Roman" w:eastAsia="等线" w:hAnsi="Times New Roman" w:cs="Times New Roman" w:hint="eastAsia"/>
          <w:color w:val="000000"/>
          <w:szCs w:val="24"/>
        </w:rPr>
        <w:t xml:space="preserve">, with the N-terminal and C-terminal six </w:t>
      </w:r>
      <w:r w:rsidR="00C859A1">
        <w:rPr>
          <w:rFonts w:ascii="Times New Roman" w:eastAsia="等线" w:hAnsi="Times New Roman" w:cs="Times New Roman" w:hint="eastAsia"/>
          <w:color w:val="000000"/>
          <w:szCs w:val="24"/>
        </w:rPr>
        <w:t>TMs</w:t>
      </w:r>
      <w:r w:rsidR="008473A8" w:rsidRPr="008473A8">
        <w:rPr>
          <w:rFonts w:ascii="Times New Roman" w:eastAsia="等线" w:hAnsi="Times New Roman" w:cs="Times New Roman" w:hint="eastAsia"/>
          <w:color w:val="000000"/>
          <w:szCs w:val="24"/>
        </w:rPr>
        <w:t xml:space="preserve"> forming two distinct helical bundles connected by a long loop between </w:t>
      </w:r>
      <w:r w:rsidR="00C859A1">
        <w:rPr>
          <w:rFonts w:ascii="Times New Roman" w:eastAsia="等线" w:hAnsi="Times New Roman" w:cs="Times New Roman"/>
          <w:color w:val="000000"/>
          <w:szCs w:val="24"/>
        </w:rPr>
        <w:t>TM</w:t>
      </w:r>
      <w:r w:rsidR="008473A8" w:rsidRPr="008473A8">
        <w:rPr>
          <w:rFonts w:ascii="Times New Roman" w:eastAsia="等线" w:hAnsi="Times New Roman" w:cs="Times New Roman" w:hint="eastAsia"/>
          <w:color w:val="000000"/>
          <w:szCs w:val="24"/>
        </w:rPr>
        <w:t xml:space="preserve"> </w:t>
      </w:r>
      <w:r w:rsidR="00F052C2">
        <w:rPr>
          <w:rFonts w:ascii="Times New Roman" w:eastAsia="等线" w:hAnsi="Times New Roman" w:cs="Times New Roman" w:hint="eastAsia"/>
          <w:color w:val="000000"/>
          <w:szCs w:val="24"/>
        </w:rPr>
        <w:t>6</w:t>
      </w:r>
      <w:r w:rsidR="008473A8" w:rsidRPr="008473A8">
        <w:rPr>
          <w:rFonts w:ascii="Times New Roman" w:eastAsia="等线" w:hAnsi="Times New Roman" w:cs="Times New Roman" w:hint="eastAsia"/>
          <w:color w:val="000000"/>
          <w:szCs w:val="24"/>
        </w:rPr>
        <w:t xml:space="preserve"> and </w:t>
      </w:r>
      <w:r w:rsidR="00F052C2">
        <w:rPr>
          <w:rFonts w:ascii="Times New Roman" w:eastAsia="等线" w:hAnsi="Times New Roman" w:cs="Times New Roman" w:hint="eastAsia"/>
          <w:color w:val="000000"/>
          <w:szCs w:val="24"/>
        </w:rPr>
        <w:t>7</w:t>
      </w:r>
      <w:r w:rsidR="008473A8" w:rsidRPr="008473A8">
        <w:rPr>
          <w:rFonts w:ascii="Times New Roman" w:eastAsia="等线" w:hAnsi="Times New Roman" w:cs="Times New Roman" w:hint="eastAsia"/>
          <w:color w:val="000000"/>
          <w:szCs w:val="24"/>
        </w:rPr>
        <w:t xml:space="preserve">. The two </w:t>
      </w:r>
      <w:r w:rsidR="00C859A1">
        <w:rPr>
          <w:rFonts w:ascii="Times New Roman" w:eastAsia="等线" w:hAnsi="Times New Roman" w:cs="Times New Roman"/>
          <w:color w:val="000000"/>
          <w:szCs w:val="24"/>
        </w:rPr>
        <w:t>6-TM</w:t>
      </w:r>
      <w:r w:rsidR="008473A8" w:rsidRPr="008473A8">
        <w:rPr>
          <w:rFonts w:ascii="Times New Roman" w:eastAsia="等线" w:hAnsi="Times New Roman" w:cs="Times New Roman" w:hint="eastAsia"/>
          <w:color w:val="000000"/>
          <w:szCs w:val="24"/>
        </w:rPr>
        <w:t xml:space="preserve"> domains share the same topology and exhibit an approximate two-fold symmetry</w:t>
      </w:r>
      <w:r w:rsidR="00B741D7">
        <w:rPr>
          <w:rFonts w:ascii="Times New Roman" w:eastAsia="等线" w:hAnsi="Times New Roman" w:cs="Times New Roman"/>
          <w:color w:val="000000"/>
          <w:szCs w:val="24"/>
        </w:rPr>
        <w:fldChar w:fldCharType="begin">
          <w:fldData xml:space="preserve">PEVuZE5vdGU+PENpdGU+PEF1dGhvcj5BYnJhbXNvbjwvQXV0aG9yPjxZZWFyPjIwMDM8L1llYXI+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</w:fldData>
        </w:fldChar>
      </w:r>
      <w:r w:rsidR="00B741D7">
        <w:rPr>
          <w:rFonts w:ascii="Times New Roman" w:eastAsia="等线" w:hAnsi="Times New Roman" w:cs="Times New Roman"/>
          <w:color w:val="000000"/>
          <w:szCs w:val="24"/>
        </w:rPr>
        <w:instrText xml:space="preserve"> ADDIN EN.CITE </w:instrText>
      </w:r>
      <w:r w:rsidR="00B741D7">
        <w:rPr>
          <w:rFonts w:ascii="Times New Roman" w:eastAsia="等线" w:hAnsi="Times New Roman" w:cs="Times New Roman"/>
          <w:color w:val="000000"/>
          <w:szCs w:val="24"/>
        </w:rPr>
        <w:fldChar w:fldCharType="begin">
          <w:fldData xml:space="preserve">PEVuZE5vdGU+PENpdGU+PEF1dGhvcj5BYnJhbXNvbjwvQXV0aG9yPjxZZWFyPjIwMDM8L1llYXI+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</w:fldData>
        </w:fldChar>
      </w:r>
      <w:r w:rsidR="00B741D7">
        <w:rPr>
          <w:rFonts w:ascii="Times New Roman" w:eastAsia="等线" w:hAnsi="Times New Roman" w:cs="Times New Roman"/>
          <w:color w:val="000000"/>
          <w:szCs w:val="24"/>
        </w:rPr>
        <w:instrText xml:space="preserve"> ADDIN EN.CITE.DATA </w:instrText>
      </w:r>
      <w:r w:rsidR="00B741D7">
        <w:rPr>
          <w:rFonts w:ascii="Times New Roman" w:eastAsia="等线" w:hAnsi="Times New Roman" w:cs="Times New Roman"/>
          <w:color w:val="000000"/>
          <w:szCs w:val="24"/>
        </w:rPr>
      </w:r>
      <w:r w:rsidR="00B741D7">
        <w:rPr>
          <w:rFonts w:ascii="Times New Roman" w:eastAsia="等线" w:hAnsi="Times New Roman" w:cs="Times New Roman"/>
          <w:color w:val="000000"/>
          <w:szCs w:val="24"/>
        </w:rPr>
        <w:fldChar w:fldCharType="end"/>
      </w:r>
      <w:r w:rsidR="00B741D7">
        <w:rPr>
          <w:rFonts w:ascii="Times New Roman" w:eastAsia="等线" w:hAnsi="Times New Roman" w:cs="Times New Roman"/>
          <w:color w:val="000000"/>
          <w:szCs w:val="24"/>
        </w:rPr>
      </w:r>
      <w:r w:rsidR="00B741D7">
        <w:rPr>
          <w:rFonts w:ascii="Times New Roman" w:eastAsia="等线" w:hAnsi="Times New Roman" w:cs="Times New Roman"/>
          <w:color w:val="000000"/>
          <w:szCs w:val="24"/>
        </w:rPr>
        <w:fldChar w:fldCharType="separate"/>
      </w:r>
      <w:r w:rsidR="00B741D7" w:rsidRPr="00B741D7">
        <w:rPr>
          <w:rFonts w:ascii="Times New Roman" w:eastAsia="等线" w:hAnsi="Times New Roman" w:cs="Times New Roman"/>
          <w:noProof/>
          <w:color w:val="000000"/>
          <w:szCs w:val="24"/>
          <w:vertAlign w:val="superscript"/>
        </w:rPr>
        <w:t>1</w:t>
      </w:r>
      <w:r w:rsidR="00B741D7">
        <w:rPr>
          <w:rFonts w:ascii="Times New Roman" w:eastAsia="等线" w:hAnsi="Times New Roman" w:cs="Times New Roman"/>
          <w:color w:val="000000"/>
          <w:szCs w:val="24"/>
        </w:rPr>
        <w:fldChar w:fldCharType="end"/>
      </w:r>
      <w:r w:rsidR="008473A8">
        <w:rPr>
          <w:rFonts w:ascii="Times New Roman" w:eastAsia="等线" w:hAnsi="Times New Roman" w:cs="Times New Roman" w:hint="eastAsia"/>
          <w:color w:val="000000"/>
          <w:szCs w:val="24"/>
        </w:rPr>
        <w:t>.</w:t>
      </w:r>
    </w:p>
    <w:p w14:paraId="563DAC6F" w14:textId="66D6DD1A" w:rsidR="00DC0C2C" w:rsidRPr="008229D4" w:rsidRDefault="00DC0C2C" w:rsidP="00DC0C2C">
      <w:pPr>
        <w:rPr>
          <w:rFonts w:ascii="Times New Roman" w:eastAsia="等线" w:hAnsi="Times New Roman" w:cs="Times New Roman"/>
          <w:szCs w:val="24"/>
          <w:shd w:val="clear" w:color="auto" w:fill="FFFFFF"/>
        </w:rPr>
      </w:pPr>
      <w:r w:rsidRPr="008229D4">
        <w:rPr>
          <w:rFonts w:ascii="Times New Roman" w:eastAsia="等线" w:hAnsi="Times New Roman" w:cs="Times New Roman"/>
          <w:b/>
          <w:bCs/>
          <w:color w:val="000000"/>
          <w:szCs w:val="24"/>
        </w:rPr>
        <w:t>b</w:t>
      </w:r>
      <w:r w:rsidR="007F7A00">
        <w:rPr>
          <w:rFonts w:ascii="Times New Roman" w:eastAsia="等线" w:hAnsi="Times New Roman" w:cs="Times New Roman" w:hint="eastAsia"/>
          <w:color w:val="000000"/>
          <w:szCs w:val="24"/>
        </w:rPr>
        <w:t>.</w:t>
      </w:r>
      <w:r w:rsidR="008473A8">
        <w:rPr>
          <w:rFonts w:ascii="Times New Roman" w:eastAsia="等线" w:hAnsi="Times New Roman" w:cs="Times New Roman" w:hint="eastAsia"/>
          <w:szCs w:val="24"/>
          <w:shd w:val="clear" w:color="auto" w:fill="FFFFFF"/>
        </w:rPr>
        <w:t xml:space="preserve"> </w:t>
      </w:r>
      <w:r w:rsidR="00304B8E">
        <w:rPr>
          <w:rFonts w:ascii="Times New Roman" w:eastAsia="等线" w:hAnsi="Times New Roman" w:cs="Times New Roman" w:hint="eastAsia"/>
          <w:szCs w:val="24"/>
          <w:shd w:val="clear" w:color="auto" w:fill="FFFFFF"/>
        </w:rPr>
        <w:t>S</w:t>
      </w:r>
      <w:r w:rsidR="00F745C7" w:rsidRPr="00F745C7">
        <w:rPr>
          <w:rFonts w:ascii="Times New Roman" w:eastAsia="等线" w:hAnsi="Times New Roman" w:cs="Times New Roman" w:hint="eastAsia"/>
          <w:szCs w:val="24"/>
          <w:shd w:val="clear" w:color="auto" w:fill="FFFFFF"/>
        </w:rPr>
        <w:t xml:space="preserve">odium-coupled leucine transporter </w:t>
      </w:r>
      <w:proofErr w:type="spellStart"/>
      <w:r w:rsidR="00304B8E">
        <w:rPr>
          <w:rFonts w:ascii="Times New Roman" w:eastAsia="等线" w:hAnsi="Times New Roman" w:cs="Times New Roman" w:hint="eastAsia"/>
          <w:szCs w:val="24"/>
          <w:shd w:val="clear" w:color="auto" w:fill="FFFFFF"/>
        </w:rPr>
        <w:t>LeuT</w:t>
      </w:r>
      <w:proofErr w:type="spellEnd"/>
      <w:r w:rsidR="00304B8E" w:rsidRPr="00F745C7">
        <w:rPr>
          <w:rFonts w:ascii="Times New Roman" w:eastAsia="等线" w:hAnsi="Times New Roman" w:cs="Times New Roman" w:hint="eastAsia"/>
          <w:szCs w:val="24"/>
          <w:shd w:val="clear" w:color="auto" w:fill="FFFFFF"/>
        </w:rPr>
        <w:t xml:space="preserve"> </w:t>
      </w:r>
      <w:r w:rsidR="00F745C7" w:rsidRPr="00F745C7">
        <w:rPr>
          <w:rFonts w:ascii="Times New Roman" w:eastAsia="等线" w:hAnsi="Times New Roman" w:cs="Times New Roman" w:hint="eastAsia"/>
          <w:szCs w:val="24"/>
          <w:shd w:val="clear" w:color="auto" w:fill="FFFFFF"/>
        </w:rPr>
        <w:t xml:space="preserve">from </w:t>
      </w:r>
      <w:proofErr w:type="spellStart"/>
      <w:r w:rsidR="00F745C7" w:rsidRPr="003F1910">
        <w:rPr>
          <w:rFonts w:ascii="Times New Roman" w:eastAsia="等线" w:hAnsi="Times New Roman" w:cs="Times New Roman" w:hint="eastAsia"/>
          <w:i/>
          <w:iCs/>
          <w:szCs w:val="24"/>
          <w:shd w:val="clear" w:color="auto" w:fill="FFFFFF"/>
        </w:rPr>
        <w:t>Aquifex</w:t>
      </w:r>
      <w:proofErr w:type="spellEnd"/>
      <w:r w:rsidR="00F745C7" w:rsidRPr="003F1910">
        <w:rPr>
          <w:rFonts w:ascii="Times New Roman" w:eastAsia="等线" w:hAnsi="Times New Roman" w:cs="Times New Roman" w:hint="eastAsia"/>
          <w:i/>
          <w:iCs/>
          <w:szCs w:val="24"/>
          <w:shd w:val="clear" w:color="auto" w:fill="FFFFFF"/>
        </w:rPr>
        <w:t xml:space="preserve"> </w:t>
      </w:r>
      <w:proofErr w:type="spellStart"/>
      <w:r w:rsidR="00F745C7" w:rsidRPr="003F1910">
        <w:rPr>
          <w:rFonts w:ascii="Times New Roman" w:eastAsia="等线" w:hAnsi="Times New Roman" w:cs="Times New Roman" w:hint="eastAsia"/>
          <w:i/>
          <w:iCs/>
          <w:szCs w:val="24"/>
          <w:shd w:val="clear" w:color="auto" w:fill="FFFFFF"/>
        </w:rPr>
        <w:t>aeolicus</w:t>
      </w:r>
      <w:proofErr w:type="spellEnd"/>
      <w:r w:rsidR="00304B8E">
        <w:rPr>
          <w:rFonts w:ascii="Times New Roman" w:eastAsia="等线" w:hAnsi="Times New Roman" w:cs="Times New Roman" w:hint="eastAsia"/>
          <w:szCs w:val="24"/>
          <w:shd w:val="clear" w:color="auto" w:fill="FFFFFF"/>
        </w:rPr>
        <w:t>.</w:t>
      </w:r>
      <w:r w:rsidR="00304B8E" w:rsidRPr="00304B8E">
        <w:rPr>
          <w:rFonts w:ascii="Times New Roman" w:eastAsia="等线" w:hAnsi="Times New Roman" w:cs="Times New Roman" w:hint="eastAsia"/>
          <w:szCs w:val="24"/>
          <w:shd w:val="clear" w:color="auto" w:fill="FFFFFF"/>
        </w:rPr>
        <w:t xml:space="preserve"> </w:t>
      </w:r>
      <w:proofErr w:type="spellStart"/>
      <w:r w:rsidR="00304B8E">
        <w:rPr>
          <w:rFonts w:ascii="Times New Roman" w:eastAsia="等线" w:hAnsi="Times New Roman" w:cs="Times New Roman" w:hint="eastAsia"/>
          <w:szCs w:val="24"/>
          <w:shd w:val="clear" w:color="auto" w:fill="FFFFFF"/>
        </w:rPr>
        <w:t>LeuT</w:t>
      </w:r>
      <w:proofErr w:type="spellEnd"/>
      <w:r w:rsidR="00304B8E">
        <w:rPr>
          <w:rFonts w:ascii="Times New Roman" w:eastAsia="等线" w:hAnsi="Times New Roman" w:cs="Times New Roman" w:hint="eastAsia"/>
          <w:szCs w:val="24"/>
          <w:shd w:val="clear" w:color="auto" w:fill="FFFFFF"/>
        </w:rPr>
        <w:t xml:space="preserve"> </w:t>
      </w:r>
      <w:r w:rsidR="00304B8E" w:rsidRPr="00304B8E">
        <w:rPr>
          <w:rFonts w:ascii="Times New Roman" w:eastAsia="等线" w:hAnsi="Times New Roman" w:cs="Times New Roman" w:hint="eastAsia"/>
          <w:szCs w:val="24"/>
          <w:shd w:val="clear" w:color="auto" w:fill="FFFFFF"/>
        </w:rPr>
        <w:t xml:space="preserve">contains 12 </w:t>
      </w:r>
      <w:r w:rsidR="00C859A1">
        <w:rPr>
          <w:rFonts w:ascii="Times New Roman" w:eastAsia="等线" w:hAnsi="Times New Roman" w:cs="Times New Roman"/>
          <w:szCs w:val="24"/>
          <w:shd w:val="clear" w:color="auto" w:fill="FFFFFF"/>
        </w:rPr>
        <w:t>TMs</w:t>
      </w:r>
      <w:r w:rsidR="00304B8E" w:rsidRPr="00304B8E">
        <w:rPr>
          <w:rFonts w:ascii="Times New Roman" w:eastAsia="等线" w:hAnsi="Times New Roman" w:cs="Times New Roman" w:hint="eastAsia"/>
          <w:szCs w:val="24"/>
          <w:shd w:val="clear" w:color="auto" w:fill="FFFFFF"/>
        </w:rPr>
        <w:t>, with an internal structural repeat in the first</w:t>
      </w:r>
      <w:r w:rsidR="00C859A1">
        <w:rPr>
          <w:rFonts w:ascii="Times New Roman" w:eastAsia="等线" w:hAnsi="Times New Roman" w:cs="Times New Roman"/>
          <w:szCs w:val="24"/>
          <w:shd w:val="clear" w:color="auto" w:fill="FFFFFF"/>
        </w:rPr>
        <w:t xml:space="preserve"> 10 TMs</w:t>
      </w:r>
      <w:r w:rsidR="00304B8E" w:rsidRPr="00304B8E">
        <w:rPr>
          <w:rFonts w:ascii="Times New Roman" w:eastAsia="等线" w:hAnsi="Times New Roman" w:cs="Times New Roman" w:hint="eastAsia"/>
          <w:szCs w:val="24"/>
          <w:shd w:val="clear" w:color="auto" w:fill="FFFFFF"/>
        </w:rPr>
        <w:t>: TM1</w:t>
      </w:r>
      <w:r w:rsidR="00304B8E" w:rsidRPr="00304B8E">
        <w:rPr>
          <w:rFonts w:ascii="Times New Roman" w:eastAsia="等线" w:hAnsi="Times New Roman" w:cs="Times New Roman" w:hint="eastAsia"/>
          <w:szCs w:val="24"/>
          <w:shd w:val="clear" w:color="auto" w:fill="FFFFFF"/>
        </w:rPr>
        <w:t>–</w:t>
      </w:r>
      <w:r w:rsidR="00304B8E" w:rsidRPr="00304B8E">
        <w:rPr>
          <w:rFonts w:ascii="Times New Roman" w:eastAsia="等线" w:hAnsi="Times New Roman" w:cs="Times New Roman" w:hint="eastAsia"/>
          <w:szCs w:val="24"/>
          <w:shd w:val="clear" w:color="auto" w:fill="FFFFFF"/>
        </w:rPr>
        <w:t>TM5 and TM6</w:t>
      </w:r>
      <w:r w:rsidR="00304B8E" w:rsidRPr="00304B8E">
        <w:rPr>
          <w:rFonts w:ascii="Times New Roman" w:eastAsia="等线" w:hAnsi="Times New Roman" w:cs="Times New Roman" w:hint="eastAsia"/>
          <w:szCs w:val="24"/>
          <w:shd w:val="clear" w:color="auto" w:fill="FFFFFF"/>
        </w:rPr>
        <w:t>–</w:t>
      </w:r>
      <w:r w:rsidR="00304B8E" w:rsidRPr="00304B8E">
        <w:rPr>
          <w:rFonts w:ascii="Times New Roman" w:eastAsia="等线" w:hAnsi="Times New Roman" w:cs="Times New Roman" w:hint="eastAsia"/>
          <w:szCs w:val="24"/>
          <w:shd w:val="clear" w:color="auto" w:fill="FFFFFF"/>
        </w:rPr>
        <w:t>TM10 exhibit 176.5</w:t>
      </w:r>
      <w:r w:rsidR="00304B8E" w:rsidRPr="00304B8E">
        <w:rPr>
          <w:rFonts w:ascii="Times New Roman" w:eastAsia="等线" w:hAnsi="Times New Roman" w:cs="Times New Roman" w:hint="eastAsia"/>
          <w:szCs w:val="24"/>
          <w:shd w:val="clear" w:color="auto" w:fill="FFFFFF"/>
        </w:rPr>
        <w:t>°</w:t>
      </w:r>
      <w:r w:rsidR="00304B8E" w:rsidRPr="00304B8E">
        <w:rPr>
          <w:rFonts w:ascii="Times New Roman" w:eastAsia="等线" w:hAnsi="Times New Roman" w:cs="Times New Roman" w:hint="eastAsia"/>
          <w:szCs w:val="24"/>
          <w:shd w:val="clear" w:color="auto" w:fill="FFFFFF"/>
        </w:rPr>
        <w:t xml:space="preserve"> rotational symmetry around a pseudo-two-fold axis within the membrane plane</w:t>
      </w:r>
      <w:r w:rsidR="00B741D7">
        <w:rPr>
          <w:rFonts w:ascii="Times New Roman" w:eastAsia="等线" w:hAnsi="Times New Roman" w:cs="Times New Roman"/>
          <w:szCs w:val="24"/>
          <w:shd w:val="clear" w:color="auto" w:fill="FFFFFF"/>
        </w:rPr>
        <w:fldChar w:fldCharType="begin"/>
      </w:r>
      <w:r w:rsidR="00B741D7">
        <w:rPr>
          <w:rFonts w:ascii="Times New Roman" w:eastAsia="等线" w:hAnsi="Times New Roman" w:cs="Times New Roman"/>
          <w:szCs w:val="24"/>
          <w:shd w:val="clear" w:color="auto" w:fill="FFFFFF"/>
        </w:rPr>
        <w:instrText xml:space="preserve"> ADDIN EN.CITE &lt;EndNote&gt;&lt;Cite&gt;&lt;Author&gt;Yamashita&lt;/Author&gt;&lt;Year&gt;2005&lt;/Year&gt;&lt;RecNum&gt;64&lt;/RecNum&gt;&lt;DisplayText&gt;&lt;style face="superscript"&gt;2&lt;/style&gt;&lt;/DisplayText&gt;&lt;record&gt;&lt;rec-number&gt;64&lt;/rec-number&gt;&lt;foreign-keys&gt;&lt;key app="EN" db-id="5awda050y5zsrbe0pfax90t1azw2peafadtx" timestamp="1764054802"&gt;64&lt;/key&gt;&lt;/foreign-keys&gt;&lt;ref-type name="Journal Article"&gt;17&lt;/ref-type&gt;&lt;contributors&gt;&lt;authors&gt;&lt;author&gt;Yamashita, Atsuko&lt;/author&gt;&lt;author&gt;Singh, Satinder K.&lt;/author&gt;&lt;author&gt;Kawate, Toshimitsu&lt;/author&gt;&lt;author&gt;Jin, Yan&lt;/author&gt;&lt;author&gt;Gouaux, Eric&lt;/author&gt;&lt;/authors&gt;&lt;/contributors&gt;&lt;titles&gt;&lt;title&gt;Crystal structure of a bacterial homologue of Na+/Cl--dependent neurotransmitter transporters&lt;/title&gt;&lt;secondary-title&gt;Nature&lt;/secondary-title&gt;&lt;/titles&gt;&lt;periodical&gt;&lt;full-title&gt;Nature&lt;/full-title&gt;&lt;/periodical&gt;&lt;pages&gt;215-223&lt;/pages&gt;&lt;volume&gt;437&lt;/volume&gt;&lt;number&gt;7056&lt;/number&gt;&lt;dates&gt;&lt;year&gt;2005&lt;/year&gt;&lt;pub-dates&gt;&lt;date&gt;2005/09/01&lt;/date&gt;&lt;/pub-dates&gt;&lt;/dates&gt;&lt;isbn&gt;1476-4687&lt;/isbn&gt;&lt;urls&gt;&lt;related-urls&gt;&lt;url&gt;https://doi.org/10.1038/nature03978&lt;/url&gt;&lt;/related-urls&gt;&lt;/urls&gt;&lt;electronic-resource-num&gt;10.1038/nature03978&lt;/electronic-resource-num&gt;&lt;/record&gt;&lt;/Cite&gt;&lt;/EndNote&gt;</w:instrText>
      </w:r>
      <w:r w:rsidR="00B741D7">
        <w:rPr>
          <w:rFonts w:ascii="Times New Roman" w:eastAsia="等线" w:hAnsi="Times New Roman" w:cs="Times New Roman"/>
          <w:szCs w:val="24"/>
          <w:shd w:val="clear" w:color="auto" w:fill="FFFFFF"/>
        </w:rPr>
        <w:fldChar w:fldCharType="separate"/>
      </w:r>
      <w:r w:rsidR="00B741D7" w:rsidRPr="00B741D7">
        <w:rPr>
          <w:rFonts w:ascii="Times New Roman" w:eastAsia="等线" w:hAnsi="Times New Roman" w:cs="Times New Roman"/>
          <w:noProof/>
          <w:szCs w:val="24"/>
          <w:shd w:val="clear" w:color="auto" w:fill="FFFFFF"/>
          <w:vertAlign w:val="superscript"/>
        </w:rPr>
        <w:t>2</w:t>
      </w:r>
      <w:r w:rsidR="00B741D7">
        <w:rPr>
          <w:rFonts w:ascii="Times New Roman" w:eastAsia="等线" w:hAnsi="Times New Roman" w:cs="Times New Roman"/>
          <w:szCs w:val="24"/>
          <w:shd w:val="clear" w:color="auto" w:fill="FFFFFF"/>
        </w:rPr>
        <w:fldChar w:fldCharType="end"/>
      </w:r>
      <w:r w:rsidR="00304B8E">
        <w:rPr>
          <w:rFonts w:ascii="Times New Roman" w:eastAsia="等线" w:hAnsi="Times New Roman" w:cs="Times New Roman" w:hint="eastAsia"/>
          <w:szCs w:val="24"/>
          <w:shd w:val="clear" w:color="auto" w:fill="FFFFFF"/>
        </w:rPr>
        <w:t>.</w:t>
      </w:r>
    </w:p>
    <w:p w14:paraId="1C355054" w14:textId="358656B1" w:rsidR="003F1910" w:rsidRDefault="00DC0C2C" w:rsidP="00DC0C2C">
      <w:pPr>
        <w:rPr>
          <w:rFonts w:ascii="Times New Roman" w:eastAsia="等线" w:hAnsi="Times New Roman" w:cs="Times New Roman"/>
          <w:color w:val="000000"/>
          <w:szCs w:val="24"/>
        </w:rPr>
      </w:pPr>
      <w:r w:rsidRPr="008229D4">
        <w:rPr>
          <w:rFonts w:ascii="Times New Roman" w:eastAsia="等线" w:hAnsi="Times New Roman" w:cs="Times New Roman"/>
          <w:b/>
          <w:bCs/>
          <w:color w:val="000000"/>
          <w:szCs w:val="24"/>
        </w:rPr>
        <w:t>c</w:t>
      </w:r>
      <w:r w:rsidRPr="008229D4">
        <w:rPr>
          <w:rFonts w:ascii="Times New Roman" w:eastAsia="等线" w:hAnsi="Times New Roman" w:cs="Times New Roman"/>
          <w:color w:val="000000"/>
          <w:szCs w:val="24"/>
        </w:rPr>
        <w:t>.</w:t>
      </w:r>
      <w:r w:rsidR="001F15D7">
        <w:rPr>
          <w:rFonts w:ascii="Times New Roman" w:eastAsia="等线" w:hAnsi="Times New Roman" w:cs="Times New Roman" w:hint="eastAsia"/>
          <w:color w:val="000000"/>
          <w:szCs w:val="24"/>
        </w:rPr>
        <w:t xml:space="preserve"> </w:t>
      </w:r>
      <w:r w:rsidR="00295277" w:rsidRPr="00295277">
        <w:rPr>
          <w:rFonts w:ascii="Times New Roman" w:eastAsia="等线" w:hAnsi="Times New Roman" w:cs="Times New Roman" w:hint="eastAsia"/>
          <w:color w:val="000000"/>
          <w:szCs w:val="24"/>
        </w:rPr>
        <w:t>ADP/ATP carriers</w:t>
      </w:r>
      <w:r w:rsidR="001F15D7" w:rsidRPr="001F15D7">
        <w:rPr>
          <w:rFonts w:ascii="Times New Roman" w:eastAsia="等线" w:hAnsi="Times New Roman" w:cs="Times New Roman" w:hint="eastAsia"/>
          <w:color w:val="000000"/>
          <w:szCs w:val="24"/>
        </w:rPr>
        <w:t xml:space="preserve"> </w:t>
      </w:r>
      <w:r w:rsidR="001F15D7" w:rsidRPr="00295277">
        <w:rPr>
          <w:rFonts w:ascii="Times New Roman" w:eastAsia="等线" w:hAnsi="Times New Roman" w:cs="Times New Roman" w:hint="eastAsia"/>
          <w:color w:val="000000"/>
          <w:szCs w:val="24"/>
        </w:rPr>
        <w:t>Aac3p</w:t>
      </w:r>
      <w:r w:rsidR="00295277" w:rsidRPr="00295277">
        <w:rPr>
          <w:rFonts w:ascii="Times New Roman" w:eastAsia="等线" w:hAnsi="Times New Roman" w:cs="Times New Roman" w:hint="eastAsia"/>
          <w:color w:val="000000"/>
          <w:szCs w:val="24"/>
        </w:rPr>
        <w:t xml:space="preserve"> from </w:t>
      </w:r>
      <w:r w:rsidR="00295277" w:rsidRPr="00295277">
        <w:rPr>
          <w:rFonts w:ascii="Times New Roman" w:eastAsia="等线" w:hAnsi="Times New Roman" w:cs="Times New Roman" w:hint="eastAsia"/>
          <w:i/>
          <w:iCs/>
          <w:color w:val="000000"/>
          <w:szCs w:val="24"/>
        </w:rPr>
        <w:t>Saccharomyces cerevisiae</w:t>
      </w:r>
      <w:r w:rsidR="00100800">
        <w:rPr>
          <w:rFonts w:ascii="Times New Roman" w:eastAsia="等线" w:hAnsi="Times New Roman" w:cs="Times New Roman" w:hint="eastAsia"/>
          <w:color w:val="000000"/>
          <w:szCs w:val="24"/>
        </w:rPr>
        <w:t xml:space="preserve">, </w:t>
      </w:r>
      <w:r w:rsidR="003F1910" w:rsidRPr="00295277">
        <w:rPr>
          <w:rFonts w:ascii="Times New Roman" w:eastAsia="等线" w:hAnsi="Times New Roman" w:cs="Times New Roman" w:hint="eastAsia"/>
          <w:color w:val="000000"/>
          <w:szCs w:val="24"/>
        </w:rPr>
        <w:t>Aac3p</w:t>
      </w:r>
      <w:r w:rsidR="003F1910" w:rsidRPr="003F1910">
        <w:rPr>
          <w:rFonts w:ascii="Times New Roman" w:eastAsia="等线" w:hAnsi="Times New Roman" w:cs="Times New Roman" w:hint="eastAsia"/>
          <w:color w:val="000000"/>
          <w:szCs w:val="24"/>
        </w:rPr>
        <w:t xml:space="preserve"> contains</w:t>
      </w:r>
      <w:r w:rsidR="00C859A1">
        <w:rPr>
          <w:rFonts w:ascii="Times New Roman" w:eastAsia="等线" w:hAnsi="Times New Roman" w:cs="Times New Roman"/>
          <w:color w:val="000000"/>
          <w:szCs w:val="24"/>
        </w:rPr>
        <w:t xml:space="preserve"> 6 TMs</w:t>
      </w:r>
      <w:r w:rsidR="003F1910" w:rsidRPr="003F1910">
        <w:rPr>
          <w:rFonts w:ascii="Times New Roman" w:eastAsia="等线" w:hAnsi="Times New Roman" w:cs="Times New Roman" w:hint="eastAsia"/>
          <w:color w:val="000000"/>
          <w:szCs w:val="24"/>
        </w:rPr>
        <w:t>, tilted at approximately 45</w:t>
      </w:r>
      <w:r w:rsidR="003F1910" w:rsidRPr="003F1910">
        <w:rPr>
          <w:rFonts w:ascii="Times New Roman" w:eastAsia="等线" w:hAnsi="Times New Roman" w:cs="Times New Roman" w:hint="eastAsia"/>
          <w:color w:val="000000"/>
          <w:szCs w:val="24"/>
        </w:rPr>
        <w:t>°</w:t>
      </w:r>
      <w:r w:rsidR="003F1910" w:rsidRPr="003F1910">
        <w:rPr>
          <w:rFonts w:ascii="Times New Roman" w:eastAsia="等线" w:hAnsi="Times New Roman" w:cs="Times New Roman" w:hint="eastAsia"/>
          <w:color w:val="000000"/>
          <w:szCs w:val="24"/>
        </w:rPr>
        <w:t xml:space="preserve"> relative to the membrane plane. The odd-numbered </w:t>
      </w:r>
      <w:r w:rsidR="00C859A1">
        <w:rPr>
          <w:rFonts w:ascii="Times New Roman" w:eastAsia="等线" w:hAnsi="Times New Roman" w:cs="Times New Roman"/>
          <w:color w:val="000000"/>
          <w:szCs w:val="24"/>
        </w:rPr>
        <w:t>TMs</w:t>
      </w:r>
      <w:r w:rsidR="003F1910" w:rsidRPr="003F1910">
        <w:rPr>
          <w:rFonts w:ascii="Times New Roman" w:eastAsia="等线" w:hAnsi="Times New Roman" w:cs="Times New Roman" w:hint="eastAsia"/>
          <w:color w:val="000000"/>
          <w:szCs w:val="24"/>
        </w:rPr>
        <w:t xml:space="preserve"> are kinked at proline or serine residues, forming a barrel-like structure with threefold pseudosymmetry</w:t>
      </w:r>
      <w:r w:rsidR="00B741D7">
        <w:rPr>
          <w:rFonts w:ascii="Times New Roman" w:eastAsia="等线" w:hAnsi="Times New Roman" w:cs="Times New Roman"/>
          <w:color w:val="000000"/>
          <w:szCs w:val="24"/>
        </w:rPr>
        <w:fldChar w:fldCharType="begin">
          <w:fldData xml:space="preserve">PEVuZE5vdGU+PENpdGU+PEF1dGhvcj5SdXByZWNodDwvQXV0aG9yPjxZZWFyPjIwMTQ8L1llYXI+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</w:fldData>
        </w:fldChar>
      </w:r>
      <w:r w:rsidR="00B741D7">
        <w:rPr>
          <w:rFonts w:ascii="Times New Roman" w:eastAsia="等线" w:hAnsi="Times New Roman" w:cs="Times New Roman"/>
          <w:color w:val="000000"/>
          <w:szCs w:val="24"/>
        </w:rPr>
        <w:instrText xml:space="preserve"> ADDIN EN.CITE </w:instrText>
      </w:r>
      <w:r w:rsidR="00B741D7">
        <w:rPr>
          <w:rFonts w:ascii="Times New Roman" w:eastAsia="等线" w:hAnsi="Times New Roman" w:cs="Times New Roman"/>
          <w:color w:val="000000"/>
          <w:szCs w:val="24"/>
        </w:rPr>
        <w:fldChar w:fldCharType="begin">
          <w:fldData xml:space="preserve">PEVuZE5vdGU+PENpdGU+PEF1dGhvcj5SdXByZWNodDwvQXV0aG9yPjxZZWFyPjIwMTQ8L1llYXI+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</w:fldData>
        </w:fldChar>
      </w:r>
      <w:r w:rsidR="00B741D7">
        <w:rPr>
          <w:rFonts w:ascii="Times New Roman" w:eastAsia="等线" w:hAnsi="Times New Roman" w:cs="Times New Roman"/>
          <w:color w:val="000000"/>
          <w:szCs w:val="24"/>
        </w:rPr>
        <w:instrText xml:space="preserve"> ADDIN EN.CITE.DATA </w:instrText>
      </w:r>
      <w:r w:rsidR="00B741D7">
        <w:rPr>
          <w:rFonts w:ascii="Times New Roman" w:eastAsia="等线" w:hAnsi="Times New Roman" w:cs="Times New Roman"/>
          <w:color w:val="000000"/>
          <w:szCs w:val="24"/>
        </w:rPr>
      </w:r>
      <w:r w:rsidR="00B741D7">
        <w:rPr>
          <w:rFonts w:ascii="Times New Roman" w:eastAsia="等线" w:hAnsi="Times New Roman" w:cs="Times New Roman"/>
          <w:color w:val="000000"/>
          <w:szCs w:val="24"/>
        </w:rPr>
        <w:fldChar w:fldCharType="end"/>
      </w:r>
      <w:r w:rsidR="00B741D7">
        <w:rPr>
          <w:rFonts w:ascii="Times New Roman" w:eastAsia="等线" w:hAnsi="Times New Roman" w:cs="Times New Roman"/>
          <w:color w:val="000000"/>
          <w:szCs w:val="24"/>
        </w:rPr>
      </w:r>
      <w:r w:rsidR="00B741D7">
        <w:rPr>
          <w:rFonts w:ascii="Times New Roman" w:eastAsia="等线" w:hAnsi="Times New Roman" w:cs="Times New Roman"/>
          <w:color w:val="000000"/>
          <w:szCs w:val="24"/>
        </w:rPr>
        <w:fldChar w:fldCharType="separate"/>
      </w:r>
      <w:r w:rsidR="00B741D7" w:rsidRPr="00B741D7">
        <w:rPr>
          <w:rFonts w:ascii="Times New Roman" w:eastAsia="等线" w:hAnsi="Times New Roman" w:cs="Times New Roman"/>
          <w:noProof/>
          <w:color w:val="000000"/>
          <w:szCs w:val="24"/>
          <w:vertAlign w:val="superscript"/>
        </w:rPr>
        <w:t>3</w:t>
      </w:r>
      <w:r w:rsidR="00B741D7">
        <w:rPr>
          <w:rFonts w:ascii="Times New Roman" w:eastAsia="等线" w:hAnsi="Times New Roman" w:cs="Times New Roman"/>
          <w:color w:val="000000"/>
          <w:szCs w:val="24"/>
        </w:rPr>
        <w:fldChar w:fldCharType="end"/>
      </w:r>
      <w:r w:rsidR="001F15D7">
        <w:rPr>
          <w:rFonts w:ascii="Times New Roman" w:eastAsia="等线" w:hAnsi="Times New Roman" w:cs="Times New Roman" w:hint="eastAsia"/>
          <w:color w:val="000000"/>
          <w:szCs w:val="24"/>
        </w:rPr>
        <w:t>.</w:t>
      </w:r>
      <w:r w:rsidR="003F1910" w:rsidRPr="003F1910">
        <w:rPr>
          <w:rFonts w:ascii="Times New Roman" w:eastAsia="等线" w:hAnsi="Times New Roman" w:cs="Times New Roman"/>
          <w:color w:val="000000"/>
          <w:szCs w:val="24"/>
        </w:rPr>
        <w:t xml:space="preserve"> </w:t>
      </w:r>
    </w:p>
    <w:p w14:paraId="18B35658" w14:textId="1E5FC7AB" w:rsidR="00DC0C2C" w:rsidRPr="008229D4" w:rsidRDefault="00DC0C2C" w:rsidP="001F15D7">
      <w:pPr>
        <w:rPr>
          <w:rFonts w:ascii="Times New Roman" w:eastAsia="等线" w:hAnsi="Times New Roman" w:cs="Times New Roman"/>
          <w:szCs w:val="24"/>
        </w:rPr>
      </w:pPr>
      <w:r w:rsidRPr="008229D4">
        <w:rPr>
          <w:rFonts w:ascii="Times New Roman" w:eastAsia="等线" w:hAnsi="Times New Roman" w:cs="Times New Roman"/>
          <w:b/>
          <w:bCs/>
          <w:color w:val="000000"/>
          <w:szCs w:val="24"/>
        </w:rPr>
        <w:t>d</w:t>
      </w:r>
      <w:r w:rsidRPr="008229D4">
        <w:rPr>
          <w:rFonts w:ascii="Times New Roman" w:eastAsia="等线" w:hAnsi="Times New Roman" w:cs="Times New Roman"/>
          <w:color w:val="000000"/>
          <w:szCs w:val="24"/>
        </w:rPr>
        <w:t xml:space="preserve">. </w:t>
      </w:r>
      <w:r w:rsidR="00C859A1">
        <w:rPr>
          <w:rFonts w:ascii="Times New Roman" w:eastAsia="等线" w:hAnsi="Times New Roman" w:cs="Times New Roman"/>
          <w:color w:val="000000"/>
          <w:szCs w:val="24"/>
        </w:rPr>
        <w:t xml:space="preserve">Sugar transporter </w:t>
      </w:r>
      <w:r w:rsidR="003F1910" w:rsidRPr="003F1910">
        <w:rPr>
          <w:rFonts w:ascii="Times New Roman" w:eastAsia="等线" w:hAnsi="Times New Roman" w:cs="Times New Roman" w:hint="eastAsia"/>
          <w:color w:val="000000"/>
          <w:szCs w:val="24"/>
        </w:rPr>
        <w:t>SWEET</w:t>
      </w:r>
      <w:r w:rsidR="003F1910">
        <w:rPr>
          <w:rFonts w:ascii="Times New Roman" w:eastAsia="等线" w:hAnsi="Times New Roman" w:cs="Times New Roman" w:hint="eastAsia"/>
          <w:color w:val="000000"/>
          <w:szCs w:val="24"/>
        </w:rPr>
        <w:t xml:space="preserve"> from </w:t>
      </w:r>
      <w:r w:rsidR="00B741D7" w:rsidRPr="00B741D7">
        <w:rPr>
          <w:rFonts w:ascii="Times New Roman" w:eastAsia="等线" w:hAnsi="Times New Roman" w:cs="Times New Roman" w:hint="eastAsia"/>
          <w:i/>
          <w:iCs/>
          <w:color w:val="000000"/>
          <w:szCs w:val="24"/>
        </w:rPr>
        <w:t>Arabidopsis thaliana</w:t>
      </w:r>
      <w:r w:rsidR="00B741D7">
        <w:rPr>
          <w:rFonts w:ascii="Times New Roman" w:eastAsia="等线" w:hAnsi="Times New Roman" w:cs="Times New Roman" w:hint="eastAsia"/>
          <w:i/>
          <w:iCs/>
          <w:color w:val="000000"/>
          <w:szCs w:val="24"/>
        </w:rPr>
        <w:t>.</w:t>
      </w:r>
      <w:r w:rsidRPr="008229D4">
        <w:rPr>
          <w:rFonts w:ascii="Times New Roman" w:eastAsia="等线" w:hAnsi="Times New Roman" w:cs="Times New Roman"/>
          <w:color w:val="000000"/>
          <w:szCs w:val="24"/>
        </w:rPr>
        <w:t xml:space="preserve"> </w:t>
      </w:r>
      <w:r w:rsidR="001F15D7" w:rsidRPr="001F15D7">
        <w:rPr>
          <w:rFonts w:ascii="Times New Roman" w:eastAsia="等线" w:hAnsi="Times New Roman" w:cs="Times New Roman" w:hint="eastAsia"/>
          <w:color w:val="000000"/>
          <w:szCs w:val="24"/>
        </w:rPr>
        <w:t xml:space="preserve">Each SWEET comprises </w:t>
      </w:r>
      <w:r w:rsidR="00C859A1">
        <w:rPr>
          <w:rFonts w:ascii="Times New Roman" w:eastAsia="等线" w:hAnsi="Times New Roman" w:cs="Times New Roman"/>
          <w:color w:val="000000"/>
          <w:szCs w:val="24"/>
        </w:rPr>
        <w:t>7</w:t>
      </w:r>
      <w:r w:rsidR="00F052C2">
        <w:rPr>
          <w:rFonts w:ascii="Times New Roman" w:eastAsia="等线" w:hAnsi="Times New Roman" w:cs="Times New Roman" w:hint="eastAsia"/>
          <w:color w:val="000000"/>
          <w:szCs w:val="24"/>
        </w:rPr>
        <w:t xml:space="preserve"> </w:t>
      </w:r>
      <w:r w:rsidR="00C859A1">
        <w:rPr>
          <w:rFonts w:ascii="Times New Roman" w:eastAsia="等线" w:hAnsi="Times New Roman" w:cs="Times New Roman"/>
          <w:color w:val="000000"/>
          <w:szCs w:val="24"/>
        </w:rPr>
        <w:t>T</w:t>
      </w:r>
      <w:r w:rsidR="00F052C2">
        <w:rPr>
          <w:rFonts w:ascii="Times New Roman" w:eastAsia="等线" w:hAnsi="Times New Roman" w:cs="Times New Roman" w:hint="eastAsia"/>
          <w:color w:val="000000"/>
          <w:szCs w:val="24"/>
        </w:rPr>
        <w:t>Ms</w:t>
      </w:r>
      <w:r w:rsidR="001F15D7" w:rsidRPr="001F15D7">
        <w:rPr>
          <w:rFonts w:ascii="Times New Roman" w:eastAsia="等线" w:hAnsi="Times New Roman" w:cs="Times New Roman" w:hint="eastAsia"/>
          <w:color w:val="000000"/>
          <w:szCs w:val="24"/>
        </w:rPr>
        <w:t>. The N-terminal and C-terminal</w:t>
      </w:r>
      <w:r w:rsidR="00C859A1">
        <w:rPr>
          <w:rFonts w:ascii="Times New Roman" w:eastAsia="等线" w:hAnsi="Times New Roman" w:cs="Times New Roman"/>
          <w:color w:val="000000"/>
          <w:szCs w:val="24"/>
        </w:rPr>
        <w:t xml:space="preserve"> 3</w:t>
      </w:r>
      <w:r w:rsidR="001F15D7" w:rsidRPr="001F15D7">
        <w:rPr>
          <w:rFonts w:ascii="Times New Roman" w:eastAsia="等线" w:hAnsi="Times New Roman" w:cs="Times New Roman" w:hint="eastAsia"/>
          <w:color w:val="000000"/>
          <w:szCs w:val="24"/>
        </w:rPr>
        <w:t xml:space="preserve"> TM</w:t>
      </w:r>
      <w:r w:rsidR="00C859A1">
        <w:rPr>
          <w:rFonts w:ascii="Times New Roman" w:eastAsia="等线" w:hAnsi="Times New Roman" w:cs="Times New Roman"/>
          <w:color w:val="000000"/>
          <w:szCs w:val="24"/>
        </w:rPr>
        <w:t>s</w:t>
      </w:r>
      <w:r w:rsidR="001F15D7" w:rsidRPr="001F15D7">
        <w:rPr>
          <w:rFonts w:ascii="Times New Roman" w:eastAsia="等线" w:hAnsi="Times New Roman" w:cs="Times New Roman" w:hint="eastAsia"/>
          <w:color w:val="000000"/>
          <w:szCs w:val="24"/>
        </w:rPr>
        <w:t xml:space="preserve"> form </w:t>
      </w:r>
      <w:r w:rsidR="00C859A1">
        <w:rPr>
          <w:rFonts w:ascii="Times New Roman" w:eastAsia="等线" w:hAnsi="Times New Roman" w:cs="Times New Roman"/>
          <w:color w:val="000000"/>
          <w:szCs w:val="24"/>
        </w:rPr>
        <w:t xml:space="preserve">6-TM </w:t>
      </w:r>
      <w:r w:rsidR="001F15D7" w:rsidRPr="001F15D7">
        <w:rPr>
          <w:rFonts w:ascii="Times New Roman" w:eastAsia="等线" w:hAnsi="Times New Roman" w:cs="Times New Roman" w:hint="eastAsia"/>
          <w:color w:val="000000"/>
          <w:szCs w:val="24"/>
        </w:rPr>
        <w:t>THB domains</w:t>
      </w:r>
      <w:r w:rsidR="001F15D7">
        <w:rPr>
          <w:rFonts w:ascii="Times New Roman" w:eastAsia="等线" w:hAnsi="Times New Roman" w:cs="Times New Roman" w:hint="eastAsia"/>
          <w:color w:val="000000"/>
          <w:szCs w:val="24"/>
        </w:rPr>
        <w:t>, a</w:t>
      </w:r>
      <w:r w:rsidR="001F15D7" w:rsidRPr="001F15D7">
        <w:rPr>
          <w:rFonts w:ascii="Times New Roman" w:eastAsia="等线" w:hAnsi="Times New Roman" w:cs="Times New Roman" w:hint="eastAsia"/>
          <w:color w:val="000000"/>
          <w:szCs w:val="24"/>
        </w:rPr>
        <w:t>s an inversion linker, TM4 spans the membrane and orients THB2 parallel to THB1</w:t>
      </w:r>
      <w:r w:rsidR="00B741D7">
        <w:rPr>
          <w:rFonts w:ascii="Times New Roman" w:eastAsia="等线" w:hAnsi="Times New Roman" w:cs="Times New Roman"/>
          <w:color w:val="000000"/>
          <w:szCs w:val="24"/>
        </w:rPr>
        <w:fldChar w:fldCharType="begin">
          <w:fldData xml:space="preserve">PEVuZE5vdGU+PENpdGU+PEF1dGhvcj5IYW48L0F1dGhvcj48WWVhcj4yMDE3PC9ZZWFyPjxSZWNO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</w:fldData>
        </w:fldChar>
      </w:r>
      <w:r w:rsidR="00B741D7">
        <w:rPr>
          <w:rFonts w:ascii="Times New Roman" w:eastAsia="等线" w:hAnsi="Times New Roman" w:cs="Times New Roman"/>
          <w:color w:val="000000"/>
          <w:szCs w:val="24"/>
        </w:rPr>
        <w:instrText xml:space="preserve"> ADDIN EN.CITE </w:instrText>
      </w:r>
      <w:r w:rsidR="00B741D7">
        <w:rPr>
          <w:rFonts w:ascii="Times New Roman" w:eastAsia="等线" w:hAnsi="Times New Roman" w:cs="Times New Roman"/>
          <w:color w:val="000000"/>
          <w:szCs w:val="24"/>
        </w:rPr>
        <w:fldChar w:fldCharType="begin">
          <w:fldData xml:space="preserve">PEVuZE5vdGU+PENpdGU+PEF1dGhvcj5IYW48L0F1dGhvcj48WWVhcj4yMDE3PC9ZZWFyPjxSZWNO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</w:fldData>
        </w:fldChar>
      </w:r>
      <w:r w:rsidR="00B741D7">
        <w:rPr>
          <w:rFonts w:ascii="Times New Roman" w:eastAsia="等线" w:hAnsi="Times New Roman" w:cs="Times New Roman"/>
          <w:color w:val="000000"/>
          <w:szCs w:val="24"/>
        </w:rPr>
        <w:instrText xml:space="preserve"> ADDIN EN.CITE.DATA </w:instrText>
      </w:r>
      <w:r w:rsidR="00B741D7">
        <w:rPr>
          <w:rFonts w:ascii="Times New Roman" w:eastAsia="等线" w:hAnsi="Times New Roman" w:cs="Times New Roman"/>
          <w:color w:val="000000"/>
          <w:szCs w:val="24"/>
        </w:rPr>
      </w:r>
      <w:r w:rsidR="00B741D7">
        <w:rPr>
          <w:rFonts w:ascii="Times New Roman" w:eastAsia="等线" w:hAnsi="Times New Roman" w:cs="Times New Roman"/>
          <w:color w:val="000000"/>
          <w:szCs w:val="24"/>
        </w:rPr>
        <w:fldChar w:fldCharType="end"/>
      </w:r>
      <w:r w:rsidR="00B741D7">
        <w:rPr>
          <w:rFonts w:ascii="Times New Roman" w:eastAsia="等线" w:hAnsi="Times New Roman" w:cs="Times New Roman"/>
          <w:color w:val="000000"/>
          <w:szCs w:val="24"/>
        </w:rPr>
      </w:r>
      <w:r w:rsidR="00B741D7">
        <w:rPr>
          <w:rFonts w:ascii="Times New Roman" w:eastAsia="等线" w:hAnsi="Times New Roman" w:cs="Times New Roman"/>
          <w:color w:val="000000"/>
          <w:szCs w:val="24"/>
        </w:rPr>
        <w:fldChar w:fldCharType="separate"/>
      </w:r>
      <w:r w:rsidR="00B741D7" w:rsidRPr="00B741D7">
        <w:rPr>
          <w:rFonts w:ascii="Times New Roman" w:eastAsia="等线" w:hAnsi="Times New Roman" w:cs="Times New Roman"/>
          <w:noProof/>
          <w:color w:val="000000"/>
          <w:szCs w:val="24"/>
          <w:vertAlign w:val="superscript"/>
        </w:rPr>
        <w:t>4</w:t>
      </w:r>
      <w:r w:rsidR="00B741D7">
        <w:rPr>
          <w:rFonts w:ascii="Times New Roman" w:eastAsia="等线" w:hAnsi="Times New Roman" w:cs="Times New Roman"/>
          <w:color w:val="000000"/>
          <w:szCs w:val="24"/>
        </w:rPr>
        <w:fldChar w:fldCharType="end"/>
      </w:r>
      <w:r w:rsidR="001F15D7">
        <w:rPr>
          <w:rFonts w:ascii="Times New Roman" w:eastAsia="等线" w:hAnsi="Times New Roman" w:cs="Times New Roman" w:hint="eastAsia"/>
          <w:color w:val="000000"/>
          <w:szCs w:val="24"/>
        </w:rPr>
        <w:t>.</w:t>
      </w:r>
    </w:p>
    <w:p w14:paraId="6BC39A9D" w14:textId="4A0F62E9" w:rsidR="00DC0C2C" w:rsidRPr="00DC0C2C" w:rsidRDefault="000D0791" w:rsidP="000D0791">
      <w:pPr>
        <w:widowControl/>
        <w:jc w:val="left"/>
        <w:rPr>
          <w:rFonts w:ascii="Times New Roman" w:eastAsia="等线" w:hAnsi="Times New Roman" w:cs="Times New Roman"/>
          <w:b/>
          <w:bCs/>
          <w:szCs w:val="24"/>
        </w:rPr>
      </w:pPr>
      <w:r>
        <w:rPr>
          <w:rFonts w:ascii="Times New Roman" w:eastAsia="等线" w:hAnsi="Times New Roman" w:cs="Times New Roman"/>
          <w:b/>
          <w:bCs/>
          <w:szCs w:val="24"/>
        </w:rPr>
        <w:br w:type="page"/>
      </w:r>
    </w:p>
    <w:p w14:paraId="27717E22" w14:textId="3658A1C2" w:rsidR="008229D4" w:rsidRPr="008229D4" w:rsidRDefault="000D0791" w:rsidP="008229D4">
      <w:pPr>
        <w:rPr>
          <w:rFonts w:ascii="Times New Roman" w:eastAsia="等线" w:hAnsi="Times New Roman" w:cs="Times New Roman"/>
          <w:szCs w:val="24"/>
        </w:rPr>
      </w:pPr>
      <w:r>
        <w:rPr>
          <w:rFonts w:ascii="Times New Roman" w:eastAsia="等线" w:hAnsi="Times New Roman" w:cs="Times New Roman" w:hint="eastAsia"/>
          <w:noProof/>
          <w:szCs w:val="24"/>
        </w:rPr>
        <w:lastRenderedPageBreak/>
        <w:drawing>
          <wp:inline distT="0" distB="0" distL="0" distR="0" wp14:anchorId="62EE9351" wp14:editId="4C9B94B2">
            <wp:extent cx="4986655" cy="8858250"/>
            <wp:effectExtent l="0" t="0" r="4445" b="0"/>
            <wp:docPr id="56880729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09786" w14:textId="77777777" w:rsidR="008229D4" w:rsidRPr="008229D4" w:rsidRDefault="008229D4" w:rsidP="008229D4">
      <w:pPr>
        <w:rPr>
          <w:rFonts w:ascii="Times New Roman" w:eastAsia="等线" w:hAnsi="Times New Roman" w:cs="Times New Roman"/>
          <w:color w:val="000000"/>
          <w:szCs w:val="24"/>
        </w:rPr>
      </w:pPr>
      <w:r w:rsidRPr="008229D4">
        <w:rPr>
          <w:rFonts w:ascii="Times New Roman" w:eastAsia="等线" w:hAnsi="Times New Roman" w:cs="Times New Roman"/>
          <w:b/>
          <w:bCs/>
          <w:szCs w:val="24"/>
        </w:rPr>
        <w:lastRenderedPageBreak/>
        <w:t>Supplementary Fig. 4</w:t>
      </w:r>
      <w:r w:rsidRPr="008229D4">
        <w:rPr>
          <w:rFonts w:ascii="Times New Roman" w:eastAsia="等线" w:hAnsi="Times New Roman" w:cs="Times New Roman"/>
          <w:b/>
          <w:bCs/>
          <w:color w:val="000000"/>
          <w:szCs w:val="24"/>
        </w:rPr>
        <w:t xml:space="preserve"> Data processing and model building of TC bound OSTα/β complex</w:t>
      </w:r>
      <w:r w:rsidRPr="008229D4">
        <w:rPr>
          <w:rFonts w:ascii="Times New Roman" w:eastAsia="等线" w:hAnsi="Times New Roman" w:cs="Times New Roman"/>
          <w:color w:val="000000"/>
          <w:szCs w:val="24"/>
        </w:rPr>
        <w:t xml:space="preserve">. </w:t>
      </w:r>
    </w:p>
    <w:p w14:paraId="59C1B9DC" w14:textId="77777777" w:rsidR="008229D4" w:rsidRPr="008229D4" w:rsidRDefault="008229D4" w:rsidP="008229D4">
      <w:pPr>
        <w:rPr>
          <w:rFonts w:ascii="Times New Roman" w:eastAsia="等线" w:hAnsi="Times New Roman" w:cs="Times New Roman"/>
          <w:color w:val="000000"/>
          <w:szCs w:val="24"/>
        </w:rPr>
      </w:pPr>
      <w:r w:rsidRPr="008229D4">
        <w:rPr>
          <w:rFonts w:ascii="Times New Roman" w:eastAsia="等线" w:hAnsi="Times New Roman" w:cs="Times New Roman"/>
          <w:b/>
          <w:bCs/>
          <w:color w:val="000000"/>
          <w:szCs w:val="24"/>
        </w:rPr>
        <w:t>a</w:t>
      </w:r>
      <w:r w:rsidRPr="008229D4">
        <w:rPr>
          <w:rFonts w:ascii="Times New Roman" w:eastAsia="等线" w:hAnsi="Times New Roman" w:cs="Times New Roman"/>
          <w:color w:val="000000"/>
          <w:szCs w:val="24"/>
        </w:rPr>
        <w:t xml:space="preserve">. Flowchart of the cryo-EM data processing by </w:t>
      </w:r>
      <w:proofErr w:type="spellStart"/>
      <w:r w:rsidRPr="008229D4">
        <w:rPr>
          <w:rFonts w:ascii="Times New Roman" w:eastAsia="等线" w:hAnsi="Times New Roman" w:cs="Times New Roman"/>
          <w:color w:val="000000"/>
          <w:szCs w:val="24"/>
        </w:rPr>
        <w:t>cryoSPARC</w:t>
      </w:r>
      <w:proofErr w:type="spellEnd"/>
      <w:r w:rsidRPr="008229D4">
        <w:rPr>
          <w:rFonts w:ascii="Times New Roman" w:eastAsia="等线" w:hAnsi="Times New Roman" w:cs="Times New Roman"/>
          <w:color w:val="000000"/>
          <w:szCs w:val="24"/>
        </w:rPr>
        <w:t xml:space="preserve"> v4.7.1. </w:t>
      </w:r>
    </w:p>
    <w:p w14:paraId="78040004" w14:textId="77777777" w:rsidR="008229D4" w:rsidRPr="008229D4" w:rsidRDefault="008229D4" w:rsidP="008229D4">
      <w:pPr>
        <w:rPr>
          <w:rFonts w:ascii="Times New Roman" w:eastAsia="等线" w:hAnsi="Times New Roman" w:cs="Times New Roman"/>
          <w:szCs w:val="24"/>
          <w:shd w:val="clear" w:color="auto" w:fill="FFFFFF"/>
        </w:rPr>
      </w:pPr>
      <w:r w:rsidRPr="008229D4">
        <w:rPr>
          <w:rFonts w:ascii="Times New Roman" w:eastAsia="等线" w:hAnsi="Times New Roman" w:cs="Times New Roman"/>
          <w:b/>
          <w:bCs/>
          <w:color w:val="000000"/>
          <w:szCs w:val="24"/>
        </w:rPr>
        <w:t>b</w:t>
      </w:r>
      <w:r w:rsidRPr="008229D4">
        <w:rPr>
          <w:rFonts w:ascii="Times New Roman" w:eastAsia="等线" w:hAnsi="Times New Roman" w:cs="Times New Roman"/>
          <w:color w:val="000000"/>
          <w:szCs w:val="24"/>
        </w:rPr>
        <w:t xml:space="preserve"> </w:t>
      </w:r>
      <w:r w:rsidRPr="008229D4">
        <w:rPr>
          <w:rFonts w:ascii="Times New Roman" w:eastAsia="等线" w:hAnsi="Times New Roman" w:cs="Times New Roman"/>
          <w:szCs w:val="24"/>
          <w:shd w:val="clear" w:color="auto" w:fill="FFFFFF"/>
        </w:rPr>
        <w:t>Refined cryo-EM map of OST</w:t>
      </w:r>
      <w:r w:rsidRPr="008229D4">
        <w:rPr>
          <w:rFonts w:ascii="Times New Roman" w:eastAsia="等线" w:hAnsi="Times New Roman" w:cs="Times New Roman"/>
          <w:color w:val="000000"/>
          <w:szCs w:val="24"/>
        </w:rPr>
        <w:t>α/β</w:t>
      </w:r>
      <w:r w:rsidRPr="008229D4">
        <w:rPr>
          <w:rFonts w:ascii="Times New Roman" w:eastAsia="等线" w:hAnsi="Times New Roman" w:cs="Times New Roman"/>
          <w:szCs w:val="24"/>
          <w:shd w:val="clear" w:color="auto" w:fill="FFFFFF"/>
        </w:rPr>
        <w:t xml:space="preserve"> complex structure</w:t>
      </w:r>
      <w:r w:rsidRPr="008229D4">
        <w:rPr>
          <w:rFonts w:ascii="Times New Roman" w:eastAsia="等线" w:hAnsi="Times New Roman" w:cs="Times New Roman"/>
          <w:szCs w:val="24"/>
        </w:rPr>
        <w:t xml:space="preserve">. </w:t>
      </w:r>
      <w:r w:rsidRPr="008229D4">
        <w:rPr>
          <w:rFonts w:ascii="Times New Roman" w:eastAsia="等线" w:hAnsi="Times New Roman" w:cs="Times New Roman"/>
          <w:szCs w:val="24"/>
          <w:shd w:val="clear" w:color="auto" w:fill="FFFFFF"/>
        </w:rPr>
        <w:t xml:space="preserve">The cryo-EM maps are colored by UCSF </w:t>
      </w:r>
      <w:proofErr w:type="spellStart"/>
      <w:r w:rsidRPr="008229D4">
        <w:rPr>
          <w:rFonts w:ascii="Times New Roman" w:eastAsia="等线" w:hAnsi="Times New Roman" w:cs="Times New Roman"/>
          <w:szCs w:val="24"/>
          <w:shd w:val="clear" w:color="auto" w:fill="FFFFFF"/>
        </w:rPr>
        <w:t>ChimeraX</w:t>
      </w:r>
      <w:proofErr w:type="spellEnd"/>
      <w:r w:rsidRPr="008229D4">
        <w:rPr>
          <w:rFonts w:ascii="Times New Roman" w:eastAsia="等线" w:hAnsi="Times New Roman" w:cs="Times New Roman"/>
          <w:szCs w:val="24"/>
          <w:shd w:val="clear" w:color="auto" w:fill="FFFFFF"/>
        </w:rPr>
        <w:t xml:space="preserve"> 1.5 according to the local resolution of the cryo-EM estimated by </w:t>
      </w:r>
      <w:proofErr w:type="spellStart"/>
      <w:r w:rsidRPr="008229D4">
        <w:rPr>
          <w:rFonts w:ascii="Times New Roman" w:eastAsia="等线" w:hAnsi="Times New Roman" w:cs="Times New Roman"/>
          <w:szCs w:val="24"/>
          <w:shd w:val="clear" w:color="auto" w:fill="FFFFFF"/>
        </w:rPr>
        <w:t>cryoSPARC</w:t>
      </w:r>
      <w:proofErr w:type="spellEnd"/>
      <w:r w:rsidRPr="008229D4">
        <w:rPr>
          <w:rFonts w:ascii="Times New Roman" w:eastAsia="等线" w:hAnsi="Times New Roman" w:cs="Times New Roman"/>
          <w:szCs w:val="24"/>
          <w:shd w:val="clear" w:color="auto" w:fill="FFFFFF"/>
        </w:rPr>
        <w:t xml:space="preserve"> 4.7.1</w:t>
      </w:r>
    </w:p>
    <w:p w14:paraId="4C818427" w14:textId="77777777" w:rsidR="008229D4" w:rsidRPr="008229D4" w:rsidRDefault="008229D4" w:rsidP="008229D4">
      <w:pPr>
        <w:rPr>
          <w:rFonts w:ascii="Times New Roman" w:eastAsia="等线" w:hAnsi="Times New Roman" w:cs="Times New Roman"/>
          <w:color w:val="000000"/>
          <w:szCs w:val="24"/>
        </w:rPr>
      </w:pPr>
      <w:r w:rsidRPr="008229D4">
        <w:rPr>
          <w:rFonts w:ascii="Times New Roman" w:eastAsia="等线" w:hAnsi="Times New Roman" w:cs="Times New Roman"/>
          <w:b/>
          <w:bCs/>
          <w:color w:val="000000"/>
          <w:szCs w:val="24"/>
        </w:rPr>
        <w:t>c</w:t>
      </w:r>
      <w:r w:rsidRPr="008229D4">
        <w:rPr>
          <w:rFonts w:ascii="Times New Roman" w:eastAsia="等线" w:hAnsi="Times New Roman" w:cs="Times New Roman"/>
          <w:color w:val="000000"/>
          <w:szCs w:val="24"/>
        </w:rPr>
        <w:t xml:space="preserve">. Representative cryo-EM micrograph and 2D averages. Bar: 50 nm. </w:t>
      </w:r>
    </w:p>
    <w:p w14:paraId="1FB798D2" w14:textId="77777777" w:rsidR="008229D4" w:rsidRPr="008229D4" w:rsidRDefault="008229D4" w:rsidP="008229D4">
      <w:pPr>
        <w:rPr>
          <w:rFonts w:ascii="Times New Roman" w:eastAsia="等线" w:hAnsi="Times New Roman" w:cs="Times New Roman"/>
          <w:color w:val="000000"/>
          <w:szCs w:val="24"/>
        </w:rPr>
      </w:pPr>
      <w:r w:rsidRPr="008229D4">
        <w:rPr>
          <w:rFonts w:ascii="Times New Roman" w:eastAsia="等线" w:hAnsi="Times New Roman" w:cs="Times New Roman"/>
          <w:b/>
          <w:bCs/>
          <w:color w:val="000000"/>
          <w:szCs w:val="24"/>
        </w:rPr>
        <w:t>d</w:t>
      </w:r>
      <w:r w:rsidRPr="008229D4">
        <w:rPr>
          <w:rFonts w:ascii="Times New Roman" w:eastAsia="等线" w:hAnsi="Times New Roman" w:cs="Times New Roman"/>
          <w:color w:val="000000"/>
          <w:szCs w:val="24"/>
        </w:rPr>
        <w:t xml:space="preserve">. Fourier shell correlation (FSC) curves and Euler angle distributions of the classified particles used for the final 3D refinement of the overall maps for TC bound OSTα/β complex. </w:t>
      </w:r>
    </w:p>
    <w:p w14:paraId="616E8328" w14:textId="1B2E9BD2" w:rsidR="008229D4" w:rsidRPr="008229D4" w:rsidRDefault="008229D4" w:rsidP="008229D4">
      <w:pPr>
        <w:rPr>
          <w:rFonts w:ascii="Times New Roman" w:eastAsia="等线" w:hAnsi="Times New Roman" w:cs="Times New Roman"/>
          <w:szCs w:val="24"/>
        </w:rPr>
      </w:pPr>
      <w:r w:rsidRPr="008229D4">
        <w:rPr>
          <w:rFonts w:ascii="Times New Roman" w:eastAsia="等线" w:hAnsi="Times New Roman" w:cs="Times New Roman"/>
          <w:b/>
          <w:bCs/>
          <w:color w:val="000000"/>
          <w:szCs w:val="24"/>
        </w:rPr>
        <w:t>e</w:t>
      </w:r>
      <w:r w:rsidRPr="008229D4">
        <w:rPr>
          <w:rFonts w:ascii="Times New Roman" w:eastAsia="等线" w:hAnsi="Times New Roman" w:cs="Times New Roman"/>
          <w:color w:val="000000"/>
          <w:szCs w:val="24"/>
        </w:rPr>
        <w:t>. Cryo-EM maps for representative segments of the TC bound OSTα/β complex. The structure was reconstructed with C1 symmetry, and all the representative segments are thus presented. Contour levels are set at 5σ except S-palmitoyl modification on the cysteine side chain which is at 3σ.</w:t>
      </w:r>
    </w:p>
    <w:p w14:paraId="67AA91AF" w14:textId="77777777" w:rsidR="008229D4" w:rsidRPr="008229D4" w:rsidRDefault="008229D4" w:rsidP="008229D4">
      <w:pPr>
        <w:widowControl/>
        <w:jc w:val="left"/>
        <w:rPr>
          <w:rFonts w:ascii="Times New Roman" w:eastAsia="等线" w:hAnsi="Times New Roman" w:cs="Times New Roman"/>
          <w:szCs w:val="24"/>
        </w:rPr>
      </w:pPr>
      <w:r w:rsidRPr="008229D4">
        <w:rPr>
          <w:rFonts w:ascii="Times New Roman" w:eastAsia="等线" w:hAnsi="Times New Roman" w:cs="Times New Roman"/>
          <w:szCs w:val="24"/>
        </w:rPr>
        <w:br w:type="page"/>
      </w:r>
    </w:p>
    <w:p w14:paraId="15A3E5F5" w14:textId="7B8F07E8" w:rsidR="008229D4" w:rsidRPr="008229D4" w:rsidRDefault="000D0791" w:rsidP="008229D4">
      <w:pPr>
        <w:rPr>
          <w:rFonts w:ascii="Times New Roman" w:eastAsia="等线" w:hAnsi="Times New Roman" w:cs="Times New Roman"/>
          <w:szCs w:val="24"/>
        </w:rPr>
      </w:pPr>
      <w:r>
        <w:rPr>
          <w:rFonts w:ascii="Times New Roman" w:eastAsia="等线" w:hAnsi="Times New Roman" w:cs="Times New Roman"/>
          <w:noProof/>
          <w:szCs w:val="24"/>
        </w:rPr>
        <w:lastRenderedPageBreak/>
        <w:drawing>
          <wp:inline distT="0" distB="0" distL="0" distR="0" wp14:anchorId="1EF7B03C" wp14:editId="6A0E95F4">
            <wp:extent cx="5143500" cy="4829175"/>
            <wp:effectExtent l="0" t="0" r="0" b="9525"/>
            <wp:docPr id="27263216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99363" w14:textId="58FF6190" w:rsidR="008229D4" w:rsidRPr="008229D4" w:rsidRDefault="008229D4" w:rsidP="008229D4">
      <w:pPr>
        <w:rPr>
          <w:rFonts w:ascii="Times New Roman" w:eastAsia="等线" w:hAnsi="Times New Roman" w:cs="Times New Roman"/>
          <w:szCs w:val="24"/>
        </w:rPr>
      </w:pPr>
      <w:r w:rsidRPr="00C859A1">
        <w:rPr>
          <w:rFonts w:ascii="Times New Roman" w:eastAsia="等线" w:hAnsi="Times New Roman" w:cs="Times New Roman" w:hint="eastAsia"/>
          <w:b/>
          <w:bCs/>
          <w:szCs w:val="24"/>
        </w:rPr>
        <w:t>Supplementary Fig. 5</w:t>
      </w:r>
      <w:r w:rsidR="00DC0C2C" w:rsidRPr="00C859A1">
        <w:rPr>
          <w:rFonts w:ascii="Times New Roman" w:eastAsia="等线" w:hAnsi="Times New Roman" w:cs="Times New Roman" w:hint="eastAsia"/>
          <w:b/>
          <w:bCs/>
          <w:szCs w:val="24"/>
        </w:rPr>
        <w:t xml:space="preserve"> T</w:t>
      </w:r>
      <w:r w:rsidR="00DC0C2C" w:rsidRPr="008229D4">
        <w:rPr>
          <w:rFonts w:ascii="Times New Roman" w:eastAsia="等线" w:hAnsi="Times New Roman" w:cs="Times New Roman"/>
          <w:b/>
          <w:bCs/>
          <w:color w:val="000000"/>
          <w:szCs w:val="24"/>
        </w:rPr>
        <w:t>ransport activities of</w:t>
      </w:r>
      <w:r w:rsidR="00DC0C2C" w:rsidRPr="00DC0C2C">
        <w:rPr>
          <w:rFonts w:ascii="Times New Roman" w:eastAsia="等线" w:hAnsi="Times New Roman" w:cs="Times New Roman" w:hint="eastAsia"/>
          <w:b/>
          <w:bCs/>
          <w:color w:val="000000"/>
          <w:szCs w:val="24"/>
        </w:rPr>
        <w:t xml:space="preserve"> </w:t>
      </w:r>
      <w:r w:rsidR="00DC0C2C" w:rsidRPr="00DC0C2C">
        <w:rPr>
          <w:rFonts w:ascii="Times New Roman" w:eastAsia="等线" w:hAnsi="Times New Roman" w:cs="Times New Roman" w:hint="eastAsia"/>
          <w:b/>
          <w:bCs/>
          <w:szCs w:val="24"/>
        </w:rPr>
        <w:t>wild-type OST</w:t>
      </w:r>
      <w:r w:rsidR="00DC0C2C" w:rsidRPr="00DC0C2C">
        <w:rPr>
          <w:rFonts w:ascii="Times New Roman" w:eastAsia="等线" w:hAnsi="Times New Roman" w:cs="Times New Roman"/>
          <w:b/>
          <w:bCs/>
          <w:szCs w:val="24"/>
        </w:rPr>
        <w:t>α/β</w:t>
      </w:r>
      <w:r w:rsidR="00DC0C2C" w:rsidRPr="00DC0C2C">
        <w:rPr>
          <w:rFonts w:ascii="Times New Roman" w:eastAsia="等线" w:hAnsi="Times New Roman" w:cs="Times New Roman" w:hint="eastAsia"/>
          <w:b/>
          <w:bCs/>
          <w:szCs w:val="24"/>
        </w:rPr>
        <w:t xml:space="preserve"> complex and OST</w:t>
      </w:r>
      <w:r w:rsidR="00DC0C2C" w:rsidRPr="00DC0C2C">
        <w:rPr>
          <w:rFonts w:ascii="Times New Roman" w:eastAsia="等线" w:hAnsi="Times New Roman" w:cs="Times New Roman"/>
          <w:b/>
          <w:bCs/>
          <w:szCs w:val="24"/>
        </w:rPr>
        <w:t>α/β</w:t>
      </w:r>
      <w:r w:rsidR="00DC0C2C" w:rsidRPr="00DC0C2C">
        <w:rPr>
          <w:rFonts w:ascii="Times New Roman" w:eastAsia="等线" w:hAnsi="Times New Roman" w:cs="Times New Roman" w:hint="eastAsia"/>
          <w:b/>
          <w:bCs/>
          <w:szCs w:val="24"/>
        </w:rPr>
        <w:t xml:space="preserve"> mutants </w:t>
      </w:r>
      <w:r w:rsidR="00DC0C2C" w:rsidRPr="008229D4">
        <w:rPr>
          <w:rFonts w:ascii="Times New Roman" w:eastAsia="等线" w:hAnsi="Times New Roman" w:cs="Times New Roman"/>
          <w:b/>
          <w:bCs/>
          <w:color w:val="000000"/>
          <w:szCs w:val="24"/>
        </w:rPr>
        <w:t xml:space="preserve">at </w:t>
      </w:r>
      <w:r w:rsidR="00DC0C2C" w:rsidRPr="008229D4">
        <w:rPr>
          <w:rFonts w:ascii="Times New Roman" w:eastAsia="等线" w:hAnsi="Times New Roman" w:cs="Times New Roman" w:hint="eastAsia"/>
          <w:b/>
          <w:bCs/>
          <w:color w:val="000000"/>
          <w:szCs w:val="24"/>
        </w:rPr>
        <w:t xml:space="preserve">central channel </w:t>
      </w:r>
      <w:r w:rsidR="00DC0C2C" w:rsidRPr="008229D4">
        <w:rPr>
          <w:rFonts w:ascii="Times New Roman" w:eastAsia="等线" w:hAnsi="Times New Roman" w:cs="Times New Roman"/>
          <w:b/>
          <w:bCs/>
          <w:color w:val="000000"/>
          <w:szCs w:val="24"/>
        </w:rPr>
        <w:t>residues</w:t>
      </w:r>
      <w:r w:rsidR="00DC0C2C" w:rsidRPr="00DC0C2C">
        <w:rPr>
          <w:rFonts w:ascii="Times New Roman" w:eastAsia="等线" w:hAnsi="Times New Roman" w:cs="Times New Roman" w:hint="eastAsia"/>
          <w:b/>
          <w:bCs/>
          <w:color w:val="000000"/>
          <w:szCs w:val="24"/>
        </w:rPr>
        <w:t>.</w:t>
      </w:r>
    </w:p>
    <w:p w14:paraId="29581D53" w14:textId="17A76762" w:rsidR="008229D4" w:rsidRPr="008229D4" w:rsidRDefault="008229D4" w:rsidP="008229D4">
      <w:pPr>
        <w:rPr>
          <w:rFonts w:ascii="Times New Roman" w:eastAsia="等线" w:hAnsi="Times New Roman" w:cs="Times New Roman"/>
          <w:szCs w:val="24"/>
        </w:rPr>
      </w:pPr>
      <w:r w:rsidRPr="008229D4">
        <w:rPr>
          <w:rFonts w:ascii="Times New Roman" w:eastAsia="等线" w:hAnsi="Times New Roman" w:cs="Times New Roman" w:hint="eastAsia"/>
          <w:b/>
          <w:bCs/>
          <w:color w:val="000000"/>
          <w:szCs w:val="24"/>
        </w:rPr>
        <w:t>a</w:t>
      </w:r>
      <w:r w:rsidRPr="008229D4">
        <w:rPr>
          <w:rFonts w:ascii="Times New Roman" w:eastAsia="等线" w:hAnsi="Times New Roman" w:cs="Times New Roman"/>
          <w:color w:val="000000"/>
          <w:szCs w:val="24"/>
        </w:rPr>
        <w:t>.</w:t>
      </w:r>
      <w:r w:rsidRPr="008229D4">
        <w:rPr>
          <w:rFonts w:ascii="等线" w:eastAsia="等线" w:hAnsi="等线" w:cs="Times New Roman"/>
          <w:szCs w:val="24"/>
        </w:rPr>
        <w:t xml:space="preserve"> </w:t>
      </w:r>
      <w:r w:rsidRPr="008229D4">
        <w:rPr>
          <w:rFonts w:ascii="Times New Roman" w:eastAsia="等线" w:hAnsi="Times New Roman" w:cs="Times New Roman"/>
          <w:color w:val="000000"/>
          <w:szCs w:val="24"/>
        </w:rPr>
        <w:t xml:space="preserve">Transport activities of [³H] taurocholic acid mediated by the </w:t>
      </w:r>
      <w:bookmarkStart w:id="2" w:name="_Hlk214960842"/>
      <w:r w:rsidRPr="008229D4">
        <w:rPr>
          <w:rFonts w:ascii="Times New Roman" w:eastAsia="等线" w:hAnsi="Times New Roman" w:cs="Times New Roman"/>
          <w:color w:val="000000"/>
          <w:szCs w:val="24"/>
        </w:rPr>
        <w:t>wild-type OSTα/β complex and OSTα/β mutants</w:t>
      </w:r>
      <w:bookmarkEnd w:id="2"/>
      <w:r w:rsidRPr="008229D4">
        <w:rPr>
          <w:rFonts w:ascii="Times New Roman" w:eastAsia="等线" w:hAnsi="Times New Roman" w:cs="Times New Roman"/>
          <w:color w:val="000000"/>
          <w:szCs w:val="24"/>
        </w:rPr>
        <w:t xml:space="preserve"> at </w:t>
      </w:r>
      <w:r w:rsidRPr="008229D4">
        <w:rPr>
          <w:rFonts w:ascii="Times New Roman" w:eastAsia="等线" w:hAnsi="Times New Roman" w:cs="Times New Roman" w:hint="eastAsia"/>
          <w:color w:val="000000"/>
          <w:szCs w:val="24"/>
        </w:rPr>
        <w:t xml:space="preserve">central channel </w:t>
      </w:r>
      <w:r w:rsidRPr="008229D4">
        <w:rPr>
          <w:rFonts w:ascii="Times New Roman" w:eastAsia="等线" w:hAnsi="Times New Roman" w:cs="Times New Roman"/>
          <w:color w:val="000000"/>
          <w:szCs w:val="24"/>
        </w:rPr>
        <w:t>residues.</w:t>
      </w:r>
      <w:r w:rsidRPr="008229D4">
        <w:rPr>
          <w:rFonts w:ascii="Times New Roman" w:eastAsia="等线" w:hAnsi="Times New Roman" w:cs="Times New Roman" w:hint="eastAsia"/>
          <w:color w:val="000000"/>
          <w:szCs w:val="24"/>
        </w:rPr>
        <w:t xml:space="preserve"> The activity of the wild type was set to 100%. One</w:t>
      </w:r>
      <w:r w:rsidRPr="008229D4">
        <w:rPr>
          <w:rFonts w:ascii="Times New Roman" w:eastAsia="等线" w:hAnsi="Times New Roman" w:cs="Times New Roman" w:hint="eastAsia"/>
          <w:color w:val="000000"/>
          <w:szCs w:val="24"/>
        </w:rPr>
        <w:t>‐</w:t>
      </w:r>
      <w:r w:rsidRPr="008229D4">
        <w:rPr>
          <w:rFonts w:ascii="Times New Roman" w:eastAsia="等线" w:hAnsi="Times New Roman" w:cs="Times New Roman" w:hint="eastAsia"/>
          <w:color w:val="000000"/>
          <w:szCs w:val="24"/>
        </w:rPr>
        <w:t xml:space="preserve">way analysis of variance (ANOVA) is used for the comparison of statistical significance of </w:t>
      </w:r>
      <w:r w:rsidR="006A30ED">
        <w:rPr>
          <w:rFonts w:ascii="Times New Roman" w:hAnsi="Times New Roman" w:cs="Times New Roman" w:hint="eastAsia"/>
          <w:color w:val="000000" w:themeColor="text1"/>
        </w:rPr>
        <w:t>w</w:t>
      </w:r>
      <w:r w:rsidR="006A30ED">
        <w:rPr>
          <w:rFonts w:ascii="Times New Roman" w:hAnsi="Times New Roman" w:cs="Times New Roman"/>
          <w:color w:val="000000" w:themeColor="text1"/>
        </w:rPr>
        <w:t xml:space="preserve">ild-type </w:t>
      </w:r>
      <w:r w:rsidR="006A30ED" w:rsidRPr="00CD0F74">
        <w:rPr>
          <w:rFonts w:ascii="Times New Roman" w:hAnsi="Times New Roman" w:cs="Times New Roman" w:hint="eastAsia"/>
          <w:color w:val="000000" w:themeColor="text1"/>
          <w:szCs w:val="21"/>
        </w:rPr>
        <w:t>OST</w:t>
      </w:r>
      <w:r w:rsidR="006A30ED" w:rsidRPr="00CD0F74">
        <w:rPr>
          <w:rFonts w:ascii="Times New Roman" w:hAnsi="Times New Roman" w:cs="Times New Roman"/>
          <w:color w:val="000000" w:themeColor="text1"/>
          <w:szCs w:val="21"/>
        </w:rPr>
        <w:t>α/β</w:t>
      </w:r>
      <w:r w:rsidR="006A30ED" w:rsidRPr="00CD0F74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6A30ED">
        <w:rPr>
          <w:rFonts w:ascii="Times New Roman" w:hAnsi="Times New Roman" w:cs="Times New Roman"/>
          <w:color w:val="000000" w:themeColor="text1"/>
        </w:rPr>
        <w:t>(WT) with its mutants</w:t>
      </w:r>
      <w:r w:rsidRPr="008229D4">
        <w:rPr>
          <w:rFonts w:ascii="Times New Roman" w:eastAsia="等线" w:hAnsi="Times New Roman" w:cs="Times New Roman" w:hint="eastAsia"/>
          <w:color w:val="000000"/>
          <w:szCs w:val="24"/>
        </w:rPr>
        <w:t xml:space="preserve">. The </w:t>
      </w:r>
      <w:r w:rsidRPr="008229D4">
        <w:rPr>
          <w:rFonts w:ascii="Times New Roman" w:eastAsia="等线" w:hAnsi="Times New Roman" w:cs="Times New Roman"/>
          <w:color w:val="000000"/>
          <w:szCs w:val="24"/>
        </w:rPr>
        <w:t>P values of &lt; 0.05, 0.01, and 0.001 are indicated with *, **, and ***, respectively.</w:t>
      </w:r>
      <w:r w:rsidR="00C859A1">
        <w:rPr>
          <w:rFonts w:ascii="Times New Roman" w:eastAsia="等线" w:hAnsi="Times New Roman" w:cs="Times New Roman"/>
          <w:color w:val="000000"/>
          <w:szCs w:val="24"/>
        </w:rPr>
        <w:t xml:space="preserve"> </w:t>
      </w:r>
      <w:r w:rsidR="00C859A1">
        <w:rPr>
          <w:rFonts w:ascii="Times New Roman" w:eastAsia="等线" w:hAnsi="Times New Roman" w:cs="Times New Roman"/>
          <w:b/>
          <w:bCs/>
          <w:color w:val="000000"/>
          <w:szCs w:val="24"/>
        </w:rPr>
        <w:t>b</w:t>
      </w:r>
      <w:r w:rsidR="00C859A1" w:rsidRPr="008229D4">
        <w:rPr>
          <w:rFonts w:ascii="Times New Roman" w:eastAsia="等线" w:hAnsi="Times New Roman" w:cs="Times New Roman"/>
          <w:color w:val="000000"/>
          <w:szCs w:val="24"/>
        </w:rPr>
        <w:t>.</w:t>
      </w:r>
      <w:r w:rsidR="00C859A1">
        <w:rPr>
          <w:rFonts w:ascii="Times New Roman" w:eastAsia="等线" w:hAnsi="Times New Roman" w:cs="Times New Roman"/>
          <w:color w:val="000000"/>
          <w:szCs w:val="24"/>
        </w:rPr>
        <w:t xml:space="preserve"> </w:t>
      </w:r>
      <w:r w:rsidR="00AA5441" w:rsidRPr="00AA5441">
        <w:rPr>
          <w:rFonts w:ascii="Times New Roman" w:eastAsia="等线" w:hAnsi="Times New Roman" w:cs="Times New Roman"/>
          <w:color w:val="000000"/>
          <w:szCs w:val="24"/>
        </w:rPr>
        <w:t xml:space="preserve">Residue positions </w:t>
      </w:r>
      <w:r w:rsidR="00AA5441">
        <w:rPr>
          <w:rFonts w:ascii="Times New Roman" w:eastAsia="等线" w:hAnsi="Times New Roman" w:cs="Times New Roman"/>
          <w:color w:val="000000"/>
          <w:szCs w:val="24"/>
        </w:rPr>
        <w:t xml:space="preserve">in the central cavity </w:t>
      </w:r>
      <w:r w:rsidR="00AA5441" w:rsidRPr="00AA5441">
        <w:rPr>
          <w:rFonts w:ascii="Times New Roman" w:eastAsia="等线" w:hAnsi="Times New Roman" w:cs="Times New Roman"/>
          <w:color w:val="000000"/>
          <w:szCs w:val="24"/>
        </w:rPr>
        <w:t>chosen for site-directed mutagenesis and functional transport assays</w:t>
      </w:r>
      <w:r w:rsidR="00DF1356">
        <w:rPr>
          <w:rFonts w:ascii="Times New Roman" w:eastAsia="等线" w:hAnsi="Times New Roman" w:cs="Times New Roman" w:hint="eastAsia"/>
          <w:color w:val="000000"/>
          <w:szCs w:val="24"/>
        </w:rPr>
        <w:t>.</w:t>
      </w:r>
    </w:p>
    <w:p w14:paraId="112B4B42" w14:textId="392F49CA" w:rsidR="000D0791" w:rsidRDefault="000D0791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361F2F06" w14:textId="196C578A" w:rsidR="00B741D7" w:rsidRPr="00B46D6F" w:rsidRDefault="000D0791">
      <w:pPr>
        <w:rPr>
          <w:rFonts w:ascii="Times New Roman" w:eastAsia="PingFang SC" w:hAnsi="Times New Roman" w:cs="Times New Roman" w:hint="eastAsia"/>
          <w:b/>
          <w:bCs/>
          <w:color w:val="1D2129"/>
          <w:kern w:val="0"/>
          <w:sz w:val="24"/>
        </w:rPr>
      </w:pPr>
      <w:r w:rsidRPr="00571414">
        <w:rPr>
          <w:rFonts w:ascii="Times New Roman" w:eastAsia="PingFang SC" w:hAnsi="Times New Roman" w:cs="Times New Roman"/>
          <w:b/>
          <w:bCs/>
          <w:color w:val="1D2129"/>
          <w:kern w:val="0"/>
          <w:sz w:val="24"/>
        </w:rPr>
        <w:lastRenderedPageBreak/>
        <w:t>References:</w:t>
      </w:r>
    </w:p>
    <w:p w14:paraId="59F1760E" w14:textId="77777777" w:rsidR="00B741D7" w:rsidRPr="00B741D7" w:rsidRDefault="00B741D7" w:rsidP="00B741D7">
      <w:pPr>
        <w:pStyle w:val="EndNoteBibliography"/>
        <w:ind w:left="720" w:hanging="720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ADDIN EN.REFLIST </w:instrText>
      </w:r>
      <w:r>
        <w:rPr>
          <w:rFonts w:hint="eastAsia"/>
        </w:rPr>
        <w:fldChar w:fldCharType="separate"/>
      </w:r>
      <w:r w:rsidRPr="00B741D7">
        <w:rPr>
          <w:rFonts w:hint="eastAsia"/>
        </w:rPr>
        <w:t>1.</w:t>
      </w:r>
      <w:r w:rsidRPr="00B741D7">
        <w:rPr>
          <w:rFonts w:hint="eastAsia"/>
        </w:rPr>
        <w:tab/>
        <w:t xml:space="preserve">Abramson, J. et al. Structure and mechanism of the lactose permease of Escherichia coli. </w:t>
      </w:r>
      <w:r w:rsidRPr="00B741D7">
        <w:rPr>
          <w:rFonts w:hint="eastAsia"/>
          <w:i/>
        </w:rPr>
        <w:t>Science</w:t>
      </w:r>
      <w:r w:rsidRPr="00B741D7">
        <w:rPr>
          <w:rFonts w:hint="eastAsia"/>
        </w:rPr>
        <w:t xml:space="preserve"> </w:t>
      </w:r>
      <w:r w:rsidRPr="00B741D7">
        <w:rPr>
          <w:rFonts w:hint="eastAsia"/>
          <w:b/>
        </w:rPr>
        <w:t>301</w:t>
      </w:r>
      <w:r w:rsidRPr="00B741D7">
        <w:rPr>
          <w:rFonts w:hint="eastAsia"/>
        </w:rPr>
        <w:t>, 610-5 (2003).</w:t>
      </w:r>
    </w:p>
    <w:p w14:paraId="7464B2DC" w14:textId="77777777" w:rsidR="00B741D7" w:rsidRPr="00B741D7" w:rsidRDefault="00B741D7" w:rsidP="00B741D7">
      <w:pPr>
        <w:pStyle w:val="EndNoteBibliography"/>
        <w:ind w:left="720" w:hanging="720"/>
        <w:rPr>
          <w:rFonts w:hint="eastAsia"/>
        </w:rPr>
      </w:pPr>
      <w:r w:rsidRPr="00B741D7">
        <w:rPr>
          <w:rFonts w:hint="eastAsia"/>
        </w:rPr>
        <w:t>2.</w:t>
      </w:r>
      <w:r w:rsidRPr="00B741D7">
        <w:rPr>
          <w:rFonts w:hint="eastAsia"/>
        </w:rPr>
        <w:tab/>
        <w:t xml:space="preserve">Yamashita, A., Singh, S.K., Kawate, T., Jin, Y. &amp; Gouaux, E. Crystal structure of a bacterial homologue of Na+/Cl--dependent neurotransmitter transporters. </w:t>
      </w:r>
      <w:r w:rsidRPr="00B741D7">
        <w:rPr>
          <w:rFonts w:hint="eastAsia"/>
          <w:i/>
        </w:rPr>
        <w:t>Nature</w:t>
      </w:r>
      <w:r w:rsidRPr="00B741D7">
        <w:rPr>
          <w:rFonts w:hint="eastAsia"/>
        </w:rPr>
        <w:t xml:space="preserve"> </w:t>
      </w:r>
      <w:r w:rsidRPr="00B741D7">
        <w:rPr>
          <w:rFonts w:hint="eastAsia"/>
          <w:b/>
        </w:rPr>
        <w:t>437</w:t>
      </w:r>
      <w:r w:rsidRPr="00B741D7">
        <w:rPr>
          <w:rFonts w:hint="eastAsia"/>
        </w:rPr>
        <w:t>, 215-223 (2005).</w:t>
      </w:r>
    </w:p>
    <w:p w14:paraId="54E0A506" w14:textId="77777777" w:rsidR="00B741D7" w:rsidRPr="00B741D7" w:rsidRDefault="00B741D7" w:rsidP="00B741D7">
      <w:pPr>
        <w:pStyle w:val="EndNoteBibliography"/>
        <w:ind w:left="720" w:hanging="720"/>
        <w:rPr>
          <w:rFonts w:hint="eastAsia"/>
        </w:rPr>
      </w:pPr>
      <w:r w:rsidRPr="00B741D7">
        <w:rPr>
          <w:rFonts w:hint="eastAsia"/>
        </w:rPr>
        <w:t>3.</w:t>
      </w:r>
      <w:r w:rsidRPr="00B741D7">
        <w:rPr>
          <w:rFonts w:hint="eastAsia"/>
        </w:rPr>
        <w:tab/>
        <w:t xml:space="preserve">Ruprecht, J.J. et al. Structures of yeast mitochondrial ADP/ATP carriers support a domain-based alternating-access transport mechanism. </w:t>
      </w:r>
      <w:r w:rsidRPr="00B741D7">
        <w:rPr>
          <w:rFonts w:hint="eastAsia"/>
          <w:i/>
        </w:rPr>
        <w:t>Proc Natl Acad Sci U S A</w:t>
      </w:r>
      <w:r w:rsidRPr="00B741D7">
        <w:rPr>
          <w:rFonts w:hint="eastAsia"/>
        </w:rPr>
        <w:t xml:space="preserve"> </w:t>
      </w:r>
      <w:r w:rsidRPr="00B741D7">
        <w:rPr>
          <w:rFonts w:hint="eastAsia"/>
          <w:b/>
        </w:rPr>
        <w:t>111</w:t>
      </w:r>
      <w:r w:rsidRPr="00B741D7">
        <w:rPr>
          <w:rFonts w:hint="eastAsia"/>
        </w:rPr>
        <w:t>, E426-34 (2014).</w:t>
      </w:r>
    </w:p>
    <w:p w14:paraId="6241D57B" w14:textId="77777777" w:rsidR="00B741D7" w:rsidRPr="00B741D7" w:rsidRDefault="00B741D7" w:rsidP="00B741D7">
      <w:pPr>
        <w:pStyle w:val="EndNoteBibliography"/>
        <w:ind w:left="720" w:hanging="720"/>
        <w:rPr>
          <w:rFonts w:hint="eastAsia"/>
        </w:rPr>
      </w:pPr>
      <w:r w:rsidRPr="00B741D7">
        <w:rPr>
          <w:rFonts w:hint="eastAsia"/>
        </w:rPr>
        <w:t>4.</w:t>
      </w:r>
      <w:r w:rsidRPr="00B741D7">
        <w:rPr>
          <w:rFonts w:hint="eastAsia"/>
        </w:rPr>
        <w:tab/>
        <w:t xml:space="preserve">Han, L. et al. Molecular mechanism of substrate recognition and transport by the AtSWEET13 sugar transporter. </w:t>
      </w:r>
      <w:r w:rsidRPr="00B741D7">
        <w:rPr>
          <w:rFonts w:hint="eastAsia"/>
          <w:i/>
        </w:rPr>
        <w:t>Proc Natl Acad Sci U S A</w:t>
      </w:r>
      <w:r w:rsidRPr="00B741D7">
        <w:rPr>
          <w:rFonts w:hint="eastAsia"/>
        </w:rPr>
        <w:t xml:space="preserve"> </w:t>
      </w:r>
      <w:r w:rsidRPr="00B741D7">
        <w:rPr>
          <w:rFonts w:hint="eastAsia"/>
          <w:b/>
        </w:rPr>
        <w:t>114</w:t>
      </w:r>
      <w:r w:rsidRPr="00B741D7">
        <w:rPr>
          <w:rFonts w:hint="eastAsia"/>
        </w:rPr>
        <w:t>, 10089-10094 (2017).</w:t>
      </w:r>
    </w:p>
    <w:p w14:paraId="43EE0067" w14:textId="165F54B8" w:rsidR="00D57204" w:rsidRPr="008229D4" w:rsidRDefault="00B741D7">
      <w:pPr>
        <w:rPr>
          <w:rFonts w:hint="eastAsia"/>
        </w:rPr>
      </w:pPr>
      <w:r>
        <w:rPr>
          <w:rFonts w:hint="eastAsia"/>
        </w:rPr>
        <w:fldChar w:fldCharType="end"/>
      </w:r>
    </w:p>
    <w:sectPr w:rsidR="00D57204" w:rsidRPr="008229D4" w:rsidSect="007C4B73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C7F403" w14:textId="77777777" w:rsidR="003B72DC" w:rsidRDefault="003B72DC" w:rsidP="008229D4">
      <w:pPr>
        <w:rPr>
          <w:rFonts w:hint="eastAsia"/>
        </w:rPr>
      </w:pPr>
      <w:r>
        <w:separator/>
      </w:r>
    </w:p>
  </w:endnote>
  <w:endnote w:type="continuationSeparator" w:id="0">
    <w:p w14:paraId="7202710B" w14:textId="77777777" w:rsidR="003B72DC" w:rsidRDefault="003B72DC" w:rsidP="008229D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ingFang SC">
    <w:altName w:val="微软雅黑"/>
    <w:charset w:val="86"/>
    <w:family w:val="swiss"/>
    <w:pitch w:val="variable"/>
    <w:sig w:usb0="A00002FF" w:usb1="7ACFFDFB" w:usb2="00000017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2B6820" w14:textId="77777777" w:rsidR="003B72DC" w:rsidRDefault="003B72DC" w:rsidP="008229D4">
      <w:pPr>
        <w:rPr>
          <w:rFonts w:hint="eastAsia"/>
        </w:rPr>
      </w:pPr>
      <w:r>
        <w:separator/>
      </w:r>
    </w:p>
  </w:footnote>
  <w:footnote w:type="continuationSeparator" w:id="0">
    <w:p w14:paraId="262DAA95" w14:textId="77777777" w:rsidR="003B72DC" w:rsidRDefault="003B72DC" w:rsidP="008229D4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Struct Mol Biol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awda050y5zsrbe0pfax90t1azw2peafadtx&quot;&gt;My EndNote Library&lt;record-ids&gt;&lt;item&gt;63&lt;/item&gt;&lt;item&gt;64&lt;/item&gt;&lt;item&gt;65&lt;/item&gt;&lt;item&gt;66&lt;/item&gt;&lt;/record-ids&gt;&lt;/item&gt;&lt;/Libraries&gt;"/>
  </w:docVars>
  <w:rsids>
    <w:rsidRoot w:val="00923580"/>
    <w:rsid w:val="000D0791"/>
    <w:rsid w:val="00100800"/>
    <w:rsid w:val="001F15D7"/>
    <w:rsid w:val="00207BBE"/>
    <w:rsid w:val="00293703"/>
    <w:rsid w:val="00295277"/>
    <w:rsid w:val="00304B8E"/>
    <w:rsid w:val="00317864"/>
    <w:rsid w:val="003B72DC"/>
    <w:rsid w:val="003F1910"/>
    <w:rsid w:val="003F27E6"/>
    <w:rsid w:val="00456326"/>
    <w:rsid w:val="00460D4D"/>
    <w:rsid w:val="00572F27"/>
    <w:rsid w:val="005A1020"/>
    <w:rsid w:val="006A30ED"/>
    <w:rsid w:val="006F66C3"/>
    <w:rsid w:val="007C4B73"/>
    <w:rsid w:val="007F7A00"/>
    <w:rsid w:val="008229D4"/>
    <w:rsid w:val="00823B7D"/>
    <w:rsid w:val="008473A8"/>
    <w:rsid w:val="00881231"/>
    <w:rsid w:val="00923580"/>
    <w:rsid w:val="00985E8C"/>
    <w:rsid w:val="00A7267E"/>
    <w:rsid w:val="00AA5441"/>
    <w:rsid w:val="00B46D6F"/>
    <w:rsid w:val="00B741D7"/>
    <w:rsid w:val="00C55C9E"/>
    <w:rsid w:val="00C859A1"/>
    <w:rsid w:val="00D57204"/>
    <w:rsid w:val="00DC0C2C"/>
    <w:rsid w:val="00DF1356"/>
    <w:rsid w:val="00F052C2"/>
    <w:rsid w:val="00F56003"/>
    <w:rsid w:val="00F74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7F5F24"/>
  <w15:chartTrackingRefBased/>
  <w15:docId w15:val="{D77E3A10-8A6B-406D-8D46-EA5E0E59B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0C2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2358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35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358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3580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3580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3580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3580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3580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3580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23580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235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235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23580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23580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923580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2358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2358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2358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2358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235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2358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2358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2358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2358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2358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2358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235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2358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23580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8229D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8229D4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8229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8229D4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B741D7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B741D7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B741D7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B741D7"/>
    <w:rPr>
      <w:rFonts w:ascii="等线" w:eastAsia="等线" w:hAnsi="等线"/>
      <w:noProof/>
      <w:sz w:val="20"/>
    </w:rPr>
  </w:style>
  <w:style w:type="character" w:styleId="af2">
    <w:name w:val="line number"/>
    <w:basedOn w:val="a0"/>
    <w:uiPriority w:val="99"/>
    <w:semiHidden/>
    <w:unhideWhenUsed/>
    <w:rsid w:val="007C4B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75D90D-34F8-444B-93B5-B760E343C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8</Pages>
  <Words>853</Words>
  <Characters>4942</Characters>
  <Application>Microsoft Office Word</Application>
  <DocSecurity>0</DocSecurity>
  <Lines>100</Lines>
  <Paragraphs>39</Paragraphs>
  <ScaleCrop>false</ScaleCrop>
  <Company/>
  <LinksUpToDate>false</LinksUpToDate>
  <CharactersWithSpaces>5756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康 许</dc:creator>
  <cp:keywords/>
  <dc:description/>
  <cp:lastModifiedBy>康 许</cp:lastModifiedBy>
  <cp:revision>13</cp:revision>
  <dcterms:created xsi:type="dcterms:W3CDTF">2025-11-25T06:52:00Z</dcterms:created>
  <dcterms:modified xsi:type="dcterms:W3CDTF">2025-12-01T13:32:00Z</dcterms:modified>
</cp:coreProperties>
</file>