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87D" w:rsidRDefault="00943A94" w:rsidP="006F187D">
      <w:pPr>
        <w:rPr>
          <w:sz w:val="22"/>
          <w:szCs w:val="22"/>
        </w:rPr>
      </w:pPr>
      <w:r w:rsidRPr="00943A94">
        <w:rPr>
          <w:sz w:val="22"/>
          <w:szCs w:val="22"/>
        </w:rPr>
        <w:t xml:space="preserve">Supplementary </w:t>
      </w:r>
      <w:r>
        <w:rPr>
          <w:sz w:val="22"/>
          <w:szCs w:val="22"/>
        </w:rPr>
        <w:t>Information</w:t>
      </w:r>
    </w:p>
    <w:p w:rsidR="0007425D" w:rsidRDefault="0007425D" w:rsidP="006F187D">
      <w:pPr>
        <w:rPr>
          <w:sz w:val="22"/>
          <w:szCs w:val="22"/>
        </w:rPr>
      </w:pPr>
    </w:p>
    <w:p w:rsidR="00C462C2" w:rsidRPr="00C462C2" w:rsidRDefault="00C462C2" w:rsidP="0007425D">
      <w:pPr>
        <w:jc w:val="both"/>
        <w:rPr>
          <w:b/>
          <w:sz w:val="22"/>
          <w:szCs w:val="22"/>
        </w:rPr>
      </w:pPr>
      <w:r w:rsidRPr="00C462C2">
        <w:rPr>
          <w:b/>
          <w:sz w:val="22"/>
          <w:szCs w:val="22"/>
        </w:rPr>
        <w:t>Model diagnostics</w:t>
      </w:r>
    </w:p>
    <w:p w:rsidR="00F045D7" w:rsidRPr="0007425D" w:rsidRDefault="00F045D7" w:rsidP="0007425D">
      <w:pPr>
        <w:jc w:val="both"/>
        <w:rPr>
          <w:sz w:val="22"/>
          <w:szCs w:val="22"/>
        </w:rPr>
      </w:pPr>
      <w:r>
        <w:t xml:space="preserve">Figure S1 shows the key MaxEnt model diagnostics for </w:t>
      </w:r>
      <w:r>
        <w:rPr>
          <w:rStyle w:val="Emphasis"/>
        </w:rPr>
        <w:t>C. canephora</w:t>
      </w:r>
      <w:r>
        <w:t>. The omission–commission plot (left) illustrates how prediction accuracy changes across cumulative thresholds: the predicted omission rate closely follows the expected error curve but remains consistently lower, indicating better-than-random performance. The narrow variability around the omission and predicted area curves reflects stable model behavior across replicates. The ROC curve (right) summarizes the discriminative ability of the model, with the mean sensitivity rising well above the random-prediction line and an AUC of 0.75, demonstrating moderate predictive power.</w:t>
      </w:r>
    </w:p>
    <w:p w:rsidR="0007425D" w:rsidRPr="00943A94" w:rsidRDefault="0007425D" w:rsidP="006F187D">
      <w:pPr>
        <w:rPr>
          <w:sz w:val="22"/>
          <w:szCs w:val="22"/>
        </w:rPr>
      </w:pPr>
    </w:p>
    <w:p w:rsidR="006F187D" w:rsidRPr="00120A73" w:rsidRDefault="006F187D" w:rsidP="006F187D">
      <w:pPr>
        <w:pStyle w:val="MDPI31text"/>
        <w:ind w:left="0" w:firstLine="0"/>
        <w:rPr>
          <w:rFonts w:ascii="Times New Roman" w:hAnsi="Times New Roman"/>
          <w:sz w:val="22"/>
        </w:rPr>
      </w:pPr>
      <w:r w:rsidRPr="00120A73">
        <w:rPr>
          <w:rFonts w:ascii="Times New Roman" w:hAnsi="Times New Roman"/>
          <w:noProof/>
          <w:snapToGrid/>
          <w:sz w:val="22"/>
          <w:lang w:eastAsia="en-US" w:bidi="ar-SA"/>
        </w:rPr>
        <w:drawing>
          <wp:inline distT="0" distB="0" distL="0" distR="0" wp14:anchorId="1C9571C8" wp14:editId="2C3ACDD0">
            <wp:extent cx="2765981" cy="1778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ecies_omission.png"/>
                    <pic:cNvPicPr/>
                  </pic:nvPicPr>
                  <pic:blipFill>
                    <a:blip r:embed="rId4" cstate="print">
                      <a:extLst>
                        <a:ext uri="{28A0092B-C50C-407E-A947-70E740481C1C}">
                          <a14:useLocalDpi xmlns:a14="http://schemas.microsoft.com/office/drawing/2010/main"/>
                        </a:ext>
                      </a:extLst>
                    </a:blip>
                    <a:stretch>
                      <a:fillRect/>
                    </a:stretch>
                  </pic:blipFill>
                  <pic:spPr>
                    <a:xfrm>
                      <a:off x="0" y="0"/>
                      <a:ext cx="2799212" cy="1799361"/>
                    </a:xfrm>
                    <a:prstGeom prst="rect">
                      <a:avLst/>
                    </a:prstGeom>
                  </pic:spPr>
                </pic:pic>
              </a:graphicData>
            </a:graphic>
          </wp:inline>
        </w:drawing>
      </w:r>
      <w:r w:rsidRPr="00120A73">
        <w:rPr>
          <w:rFonts w:ascii="Times New Roman" w:hAnsi="Times New Roman"/>
          <w:noProof/>
          <w:snapToGrid/>
          <w:sz w:val="22"/>
          <w:lang w:eastAsia="en-US" w:bidi="ar-SA"/>
        </w:rPr>
        <w:drawing>
          <wp:inline distT="0" distB="0" distL="0" distR="0" wp14:anchorId="66F67B54" wp14:editId="18E62C65">
            <wp:extent cx="2811915" cy="1807527"/>
            <wp:effectExtent l="0" t="0" r="762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cies_roc.png"/>
                    <pic:cNvPicPr/>
                  </pic:nvPicPr>
                  <pic:blipFill>
                    <a:blip r:embed="rId5" cstate="print">
                      <a:extLst>
                        <a:ext uri="{28A0092B-C50C-407E-A947-70E740481C1C}">
                          <a14:useLocalDpi xmlns:a14="http://schemas.microsoft.com/office/drawing/2010/main"/>
                        </a:ext>
                      </a:extLst>
                    </a:blip>
                    <a:stretch>
                      <a:fillRect/>
                    </a:stretch>
                  </pic:blipFill>
                  <pic:spPr>
                    <a:xfrm>
                      <a:off x="0" y="0"/>
                      <a:ext cx="2817929" cy="1811393"/>
                    </a:xfrm>
                    <a:prstGeom prst="rect">
                      <a:avLst/>
                    </a:prstGeom>
                  </pic:spPr>
                </pic:pic>
              </a:graphicData>
            </a:graphic>
          </wp:inline>
        </w:drawing>
      </w:r>
    </w:p>
    <w:p w:rsidR="006F187D" w:rsidRDefault="006F187D" w:rsidP="006F187D">
      <w:pPr>
        <w:pStyle w:val="MDPI51figurecaption"/>
        <w:ind w:left="0"/>
        <w:rPr>
          <w:rFonts w:ascii="Times New Roman" w:hAnsi="Times New Roman"/>
          <w:sz w:val="22"/>
          <w:szCs w:val="22"/>
        </w:rPr>
      </w:pPr>
      <w:r w:rsidRPr="00120A73">
        <w:rPr>
          <w:rFonts w:ascii="Times New Roman" w:hAnsi="Times New Roman"/>
          <w:b/>
          <w:sz w:val="22"/>
          <w:szCs w:val="22"/>
        </w:rPr>
        <w:t xml:space="preserve">Figure </w:t>
      </w:r>
      <w:r w:rsidR="00880B0C" w:rsidRPr="00120A73">
        <w:rPr>
          <w:rFonts w:ascii="Times New Roman" w:hAnsi="Times New Roman"/>
          <w:b/>
          <w:sz w:val="22"/>
          <w:szCs w:val="22"/>
        </w:rPr>
        <w:t>S1</w:t>
      </w:r>
      <w:r w:rsidRPr="00120A73">
        <w:rPr>
          <w:rFonts w:ascii="Times New Roman" w:hAnsi="Times New Roman"/>
          <w:b/>
          <w:sz w:val="22"/>
          <w:szCs w:val="22"/>
        </w:rPr>
        <w:t>.</w:t>
      </w:r>
      <w:r w:rsidR="00F045D7">
        <w:rPr>
          <w:rFonts w:ascii="Times New Roman" w:hAnsi="Times New Roman"/>
          <w:sz w:val="22"/>
          <w:szCs w:val="22"/>
        </w:rPr>
        <w:t xml:space="preserve"> Left: </w:t>
      </w:r>
      <w:r w:rsidRPr="00120A73">
        <w:rPr>
          <w:rFonts w:ascii="Times New Roman" w:hAnsi="Times New Roman"/>
          <w:sz w:val="22"/>
          <w:szCs w:val="22"/>
        </w:rPr>
        <w:t>Analysis of omission/commission. R</w:t>
      </w:r>
      <w:r w:rsidR="00F045D7">
        <w:rPr>
          <w:rFonts w:ascii="Times New Roman" w:hAnsi="Times New Roman"/>
          <w:sz w:val="22"/>
          <w:szCs w:val="22"/>
        </w:rPr>
        <w:t>ight:</w:t>
      </w:r>
      <w:r w:rsidRPr="00120A73">
        <w:rPr>
          <w:rFonts w:ascii="Times New Roman" w:hAnsi="Times New Roman"/>
          <w:sz w:val="22"/>
          <w:szCs w:val="22"/>
        </w:rPr>
        <w:t xml:space="preserve"> AUC curve for C. canephora prediction. </w:t>
      </w:r>
    </w:p>
    <w:p w:rsidR="00C462C2" w:rsidRPr="00C462C2" w:rsidRDefault="00C462C2" w:rsidP="00C462C2">
      <w:pPr>
        <w:pStyle w:val="MDPI51figurecaption"/>
        <w:spacing w:after="0"/>
        <w:ind w:left="0"/>
        <w:rPr>
          <w:rFonts w:ascii="Times New Roman" w:hAnsi="Times New Roman"/>
          <w:b/>
          <w:sz w:val="22"/>
          <w:szCs w:val="22"/>
        </w:rPr>
      </w:pPr>
      <w:r w:rsidRPr="00C462C2">
        <w:rPr>
          <w:rFonts w:ascii="Times New Roman" w:hAnsi="Times New Roman"/>
          <w:b/>
          <w:sz w:val="22"/>
          <w:szCs w:val="22"/>
        </w:rPr>
        <w:t>Key Environmental Drivers</w:t>
      </w:r>
    </w:p>
    <w:p w:rsidR="00F045D7" w:rsidRPr="00C462C2" w:rsidRDefault="00F045D7" w:rsidP="00C462C2">
      <w:pPr>
        <w:jc w:val="both"/>
        <w:rPr>
          <w:sz w:val="22"/>
          <w:szCs w:val="22"/>
        </w:rPr>
      </w:pPr>
      <w:r>
        <w:t xml:space="preserve">Figure S2 shows the jackknife test of variable importance for the MaxEnt model. The bars representing the gain when each variable is used in isolation (blue) indicate that soil type, pH, elevation (DEM), and BIO18 contribute the most unique information for predicting </w:t>
      </w:r>
      <w:r>
        <w:rPr>
          <w:rStyle w:val="Emphasis"/>
        </w:rPr>
        <w:t>C. canephora</w:t>
      </w:r>
      <w:r>
        <w:t xml:space="preserve"> suitability. The turquoise bars show the drop in gain when each variable is omitted from the full model, revealing that soils and precipitation seasonality (BIO15) remove the largest portion of explanatory power when excluded, highlighting their strong overall influence. The red bar represents the gain with all variables included, serving as a reference for comparison.</w:t>
      </w:r>
    </w:p>
    <w:p w:rsidR="006F187D" w:rsidRPr="00120A73" w:rsidRDefault="00EE1425" w:rsidP="006F187D">
      <w:pPr>
        <w:rPr>
          <w:sz w:val="22"/>
          <w:szCs w:val="22"/>
        </w:rPr>
      </w:pPr>
      <w:r w:rsidRPr="00120A73">
        <w:rPr>
          <w:noProof/>
          <w:sz w:val="22"/>
          <w:szCs w:val="22"/>
        </w:rPr>
        <w:drawing>
          <wp:inline distT="0" distB="0" distL="0" distR="0" wp14:anchorId="63229647" wp14:editId="40EBFE8F">
            <wp:extent cx="3533775" cy="20849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pecies_jacknife.png"/>
                    <pic:cNvPicPr/>
                  </pic:nvPicPr>
                  <pic:blipFill rotWithShape="1">
                    <a:blip r:embed="rId6">
                      <a:extLst>
                        <a:ext uri="{28A0092B-C50C-407E-A947-70E740481C1C}">
                          <a14:useLocalDpi xmlns:a14="http://schemas.microsoft.com/office/drawing/2010/main"/>
                        </a:ext>
                      </a:extLst>
                    </a:blip>
                    <a:srcRect t="3050"/>
                    <a:stretch/>
                  </pic:blipFill>
                  <pic:spPr bwMode="auto">
                    <a:xfrm>
                      <a:off x="0" y="0"/>
                      <a:ext cx="3546156" cy="2092276"/>
                    </a:xfrm>
                    <a:prstGeom prst="rect">
                      <a:avLst/>
                    </a:prstGeom>
                    <a:ln>
                      <a:noFill/>
                    </a:ln>
                    <a:extLst>
                      <a:ext uri="{53640926-AAD7-44D8-BBD7-CCE9431645EC}">
                        <a14:shadowObscured xmlns:a14="http://schemas.microsoft.com/office/drawing/2010/main"/>
                      </a:ext>
                    </a:extLst>
                  </pic:spPr>
                </pic:pic>
              </a:graphicData>
            </a:graphic>
          </wp:inline>
        </w:drawing>
      </w:r>
    </w:p>
    <w:p w:rsidR="006F187D" w:rsidRPr="00120A73" w:rsidRDefault="006F187D" w:rsidP="006F187D">
      <w:pPr>
        <w:pStyle w:val="MDPI51figurecaption"/>
        <w:spacing w:after="0"/>
        <w:ind w:left="0"/>
        <w:rPr>
          <w:rFonts w:ascii="Times New Roman" w:hAnsi="Times New Roman"/>
          <w:sz w:val="22"/>
          <w:szCs w:val="22"/>
        </w:rPr>
      </w:pPr>
      <w:r w:rsidRPr="00120A73">
        <w:rPr>
          <w:rFonts w:ascii="Times New Roman" w:hAnsi="Times New Roman"/>
          <w:b/>
          <w:sz w:val="22"/>
          <w:szCs w:val="22"/>
        </w:rPr>
        <w:t xml:space="preserve">Figure </w:t>
      </w:r>
      <w:r w:rsidR="00880B0C" w:rsidRPr="00120A73">
        <w:rPr>
          <w:rFonts w:ascii="Times New Roman" w:hAnsi="Times New Roman"/>
          <w:b/>
          <w:sz w:val="22"/>
          <w:szCs w:val="22"/>
        </w:rPr>
        <w:t>S2</w:t>
      </w:r>
      <w:r w:rsidRPr="00120A73">
        <w:rPr>
          <w:rFonts w:ascii="Times New Roman" w:hAnsi="Times New Roman"/>
          <w:b/>
          <w:sz w:val="22"/>
          <w:szCs w:val="22"/>
        </w:rPr>
        <w:t>.</w:t>
      </w:r>
      <w:r w:rsidRPr="00120A73">
        <w:rPr>
          <w:rFonts w:ascii="Times New Roman" w:hAnsi="Times New Roman"/>
          <w:sz w:val="22"/>
          <w:szCs w:val="22"/>
        </w:rPr>
        <w:t xml:space="preserve"> </w:t>
      </w:r>
      <w:r w:rsidRPr="00120A73">
        <w:rPr>
          <w:rFonts w:ascii="Times New Roman" w:hAnsi="Times New Roman"/>
          <w:iCs/>
          <w:sz w:val="22"/>
          <w:szCs w:val="22"/>
        </w:rPr>
        <w:t>Jackknife test of regularized training gain for</w:t>
      </w:r>
      <w:r w:rsidRPr="00120A73">
        <w:rPr>
          <w:rFonts w:ascii="Times New Roman" w:hAnsi="Times New Roman"/>
          <w:sz w:val="22"/>
          <w:szCs w:val="22"/>
        </w:rPr>
        <w:t xml:space="preserve"> </w:t>
      </w:r>
      <w:r w:rsidRPr="00120A73">
        <w:rPr>
          <w:rFonts w:ascii="Times New Roman" w:hAnsi="Times New Roman"/>
          <w:i/>
          <w:iCs/>
          <w:sz w:val="22"/>
          <w:szCs w:val="22"/>
        </w:rPr>
        <w:t>C. canephora</w:t>
      </w:r>
      <w:r w:rsidRPr="00120A73">
        <w:rPr>
          <w:rFonts w:ascii="Times New Roman" w:hAnsi="Times New Roman"/>
          <w:sz w:val="22"/>
          <w:szCs w:val="22"/>
        </w:rPr>
        <w:t xml:space="preserve">. </w:t>
      </w:r>
    </w:p>
    <w:p w:rsidR="006F187D" w:rsidRDefault="006F187D" w:rsidP="006F187D">
      <w:pPr>
        <w:pStyle w:val="MDPI51figurecaption"/>
        <w:spacing w:after="0"/>
        <w:ind w:left="0"/>
        <w:rPr>
          <w:rFonts w:ascii="Times New Roman" w:hAnsi="Times New Roman"/>
          <w:sz w:val="22"/>
          <w:szCs w:val="22"/>
        </w:rPr>
      </w:pPr>
    </w:p>
    <w:p w:rsidR="00F045D7" w:rsidRDefault="00F045D7" w:rsidP="006F187D">
      <w:pPr>
        <w:pStyle w:val="MDPI51figurecaption"/>
        <w:spacing w:after="0"/>
        <w:ind w:left="0"/>
        <w:rPr>
          <w:rFonts w:ascii="Times New Roman" w:hAnsi="Times New Roman"/>
          <w:sz w:val="22"/>
          <w:szCs w:val="22"/>
        </w:rPr>
      </w:pPr>
    </w:p>
    <w:p w:rsidR="00F045D7" w:rsidRDefault="00F045D7" w:rsidP="006F187D">
      <w:pPr>
        <w:pStyle w:val="MDPI51figurecaption"/>
        <w:spacing w:after="0"/>
        <w:ind w:left="0"/>
        <w:rPr>
          <w:rFonts w:ascii="Times New Roman" w:hAnsi="Times New Roman"/>
          <w:b/>
          <w:sz w:val="22"/>
          <w:szCs w:val="22"/>
        </w:rPr>
      </w:pPr>
      <w:r w:rsidRPr="00F045D7">
        <w:rPr>
          <w:rFonts w:ascii="Times New Roman" w:hAnsi="Times New Roman"/>
          <w:b/>
          <w:sz w:val="22"/>
          <w:szCs w:val="22"/>
        </w:rPr>
        <w:lastRenderedPageBreak/>
        <w:t>Model response curves</w:t>
      </w:r>
    </w:p>
    <w:p w:rsidR="00F045D7" w:rsidRDefault="00F045D7" w:rsidP="00F045D7">
      <w:pPr>
        <w:jc w:val="both"/>
      </w:pPr>
      <w:r>
        <w:t>The curves</w:t>
      </w:r>
      <w:r>
        <w:t xml:space="preserve"> shown</w:t>
      </w:r>
      <w:r>
        <w:t xml:space="preserve"> in Figure S3</w:t>
      </w:r>
      <w:r>
        <w:t xml:space="preserve"> are </w:t>
      </w:r>
      <w:r w:rsidRPr="00F045D7">
        <w:t>univariate response curves</w:t>
      </w:r>
      <w:r>
        <w:t xml:space="preserve">, which plot the predicted </w:t>
      </w:r>
      <w:r w:rsidRPr="00F045D7">
        <w:t>logistic probability of occurrence</w:t>
      </w:r>
      <w:r>
        <w:t xml:space="preserve"> for </w:t>
      </w:r>
      <w:r w:rsidRPr="00F045D7">
        <w:rPr>
          <w:i/>
        </w:rPr>
        <w:t>C. canephora</w:t>
      </w:r>
      <w:r>
        <w:t xml:space="preserve"> as a function of a single bioclimatic variable, while holding all other vari</w:t>
      </w:r>
      <w:r>
        <w:t xml:space="preserve">ables constant at their </w:t>
      </w:r>
      <w:r>
        <w:t xml:space="preserve">mean training sample value. </w:t>
      </w:r>
      <w:r>
        <w:t>S</w:t>
      </w:r>
      <w:r>
        <w:t xml:space="preserve">pecifically, the </w:t>
      </w:r>
      <w:r w:rsidR="00421617">
        <w:t xml:space="preserve">graphs </w:t>
      </w:r>
      <w:r>
        <w:t xml:space="preserve">identify the </w:t>
      </w:r>
      <w:r w:rsidRPr="00F045D7">
        <w:t>optimal range</w:t>
      </w:r>
      <w:r>
        <w:t xml:space="preserve"> of each variable where the probability of presence is highest, and the </w:t>
      </w:r>
      <w:r w:rsidRPr="00F045D7">
        <w:t>limiting values</w:t>
      </w:r>
      <w:r>
        <w:t xml:space="preserve"> where suitability rapidly declines. Note that because they are univariate, these curves may oversimplify the true ecological relationship, which is often multivariate and includes complex interactions.</w:t>
      </w:r>
    </w:p>
    <w:p w:rsidR="00F045D7" w:rsidRPr="00F045D7" w:rsidRDefault="00F045D7" w:rsidP="006F187D">
      <w:pPr>
        <w:pStyle w:val="MDPI51figurecaption"/>
        <w:spacing w:after="0"/>
        <w:ind w:left="0"/>
        <w:rPr>
          <w:rFonts w:ascii="Times New Roman" w:hAnsi="Times New Roman"/>
          <w:b/>
          <w:sz w:val="22"/>
          <w:szCs w:val="22"/>
        </w:rPr>
      </w:pPr>
    </w:p>
    <w:p w:rsidR="006F187D" w:rsidRPr="00120A73" w:rsidRDefault="006F187D" w:rsidP="00EE1425">
      <w:pPr>
        <w:rPr>
          <w:rFonts w:eastAsiaTheme="minorEastAsia"/>
          <w:sz w:val="22"/>
          <w:szCs w:val="22"/>
        </w:rPr>
      </w:pPr>
      <w:r w:rsidRPr="00120A73">
        <w:rPr>
          <w:rFonts w:eastAsiaTheme="minorEastAsia"/>
          <w:noProof/>
          <w:sz w:val="22"/>
          <w:szCs w:val="22"/>
        </w:rPr>
        <w:drawing>
          <wp:inline distT="0" distB="0" distL="0" distR="0" wp14:anchorId="5141E13A" wp14:editId="676A534C">
            <wp:extent cx="1399615" cy="828000"/>
            <wp:effectExtent l="0" t="0" r="0" b="0"/>
            <wp:docPr id="21" name="Picture 21" descr="D:\MaxEnt Outputs_BIAS CORRECTED\CURRENT\With SOC bias corrected\Training\plots\species_bio2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axEnt Outputs_BIAS CORRECTED\CURRENT\With SOC bias corrected\Training\plots\species_bio2_thumb.png"/>
                    <pic:cNvPicPr>
                      <a:picLocks noChangeAspect="1" noChangeArrowheads="1"/>
                    </pic:cNvPicPr>
                  </pic:nvPicPr>
                  <pic:blipFill rotWithShape="1">
                    <a:blip r:embed="rId7">
                      <a:extLst>
                        <a:ext uri="{28A0092B-C50C-407E-A947-70E740481C1C}">
                          <a14:useLocalDpi xmlns:a14="http://schemas.microsoft.com/office/drawing/2010/main"/>
                        </a:ext>
                      </a:extLst>
                    </a:blip>
                    <a:srcRect t="7079" r="6668" b="10126"/>
                    <a:stretch/>
                  </pic:blipFill>
                  <pic:spPr bwMode="auto">
                    <a:xfrm>
                      <a:off x="0" y="0"/>
                      <a:ext cx="1399615"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eastAsiaTheme="minorEastAsia"/>
          <w:noProof/>
          <w:sz w:val="22"/>
          <w:szCs w:val="22"/>
        </w:rPr>
        <w:drawing>
          <wp:inline distT="0" distB="0" distL="0" distR="0" wp14:anchorId="750A73A8" wp14:editId="2D03E733">
            <wp:extent cx="1372612" cy="828000"/>
            <wp:effectExtent l="0" t="0" r="0" b="0"/>
            <wp:docPr id="22" name="Picture 22" descr="D:\MaxEnt Outputs_BIAS CORRECTED\CURRENT\With SOC bias corrected\Training\plots\species_bio3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axEnt Outputs_BIAS CORRECTED\CURRENT\With SOC bias corrected\Training\plots\species_bio3_thumb.png"/>
                    <pic:cNvPicPr>
                      <a:picLocks noChangeAspect="1" noChangeArrowheads="1"/>
                    </pic:cNvPicPr>
                  </pic:nvPicPr>
                  <pic:blipFill rotWithShape="1">
                    <a:blip r:embed="rId8">
                      <a:extLst>
                        <a:ext uri="{28A0092B-C50C-407E-A947-70E740481C1C}">
                          <a14:useLocalDpi xmlns:a14="http://schemas.microsoft.com/office/drawing/2010/main"/>
                        </a:ext>
                      </a:extLst>
                    </a:blip>
                    <a:srcRect t="7079" r="7946" b="9652"/>
                    <a:stretch/>
                  </pic:blipFill>
                  <pic:spPr bwMode="auto">
                    <a:xfrm>
                      <a:off x="0" y="0"/>
                      <a:ext cx="1372612"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eastAsiaTheme="minorEastAsia"/>
          <w:noProof/>
          <w:sz w:val="22"/>
          <w:szCs w:val="22"/>
        </w:rPr>
        <w:drawing>
          <wp:inline distT="0" distB="0" distL="0" distR="0" wp14:anchorId="09C94A0D" wp14:editId="0A2A82E2">
            <wp:extent cx="1357301" cy="828000"/>
            <wp:effectExtent l="0" t="0" r="0" b="0"/>
            <wp:docPr id="23" name="Picture 23" descr="D:\MaxEnt Outputs_BIAS CORRECTED\CURRENT\With SOC bias corrected\Training\plots\species_bio8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axEnt Outputs_BIAS CORRECTED\CURRENT\With SOC bias corrected\Training\plots\species_bio8_thumb.png"/>
                    <pic:cNvPicPr>
                      <a:picLocks noChangeAspect="1" noChangeArrowheads="1"/>
                    </pic:cNvPicPr>
                  </pic:nvPicPr>
                  <pic:blipFill rotWithShape="1">
                    <a:blip r:embed="rId9">
                      <a:extLst>
                        <a:ext uri="{28A0092B-C50C-407E-A947-70E740481C1C}">
                          <a14:useLocalDpi xmlns:a14="http://schemas.microsoft.com/office/drawing/2010/main"/>
                        </a:ext>
                      </a:extLst>
                    </a:blip>
                    <a:srcRect t="6134" r="7938" b="9652"/>
                    <a:stretch/>
                  </pic:blipFill>
                  <pic:spPr bwMode="auto">
                    <a:xfrm>
                      <a:off x="0" y="0"/>
                      <a:ext cx="1357301"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eastAsiaTheme="minorEastAsia"/>
          <w:noProof/>
          <w:sz w:val="22"/>
          <w:szCs w:val="22"/>
        </w:rPr>
        <w:drawing>
          <wp:inline distT="0" distB="0" distL="0" distR="0" wp14:anchorId="1BEBC762" wp14:editId="3F4CC5AE">
            <wp:extent cx="1366033" cy="828000"/>
            <wp:effectExtent l="0" t="0" r="5715" b="0"/>
            <wp:docPr id="24" name="Picture 24" descr="D:\MaxEnt Outputs_BIAS CORRECTED\CURRENT\With SOC bias corrected\Training\plots\species_bio13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axEnt Outputs_BIAS CORRECTED\CURRENT\With SOC bias corrected\Training\plots\species_bio13_thumb.png"/>
                    <pic:cNvPicPr>
                      <a:picLocks noChangeAspect="1" noChangeArrowheads="1"/>
                    </pic:cNvPicPr>
                  </pic:nvPicPr>
                  <pic:blipFill rotWithShape="1">
                    <a:blip r:embed="rId10">
                      <a:extLst>
                        <a:ext uri="{28A0092B-C50C-407E-A947-70E740481C1C}">
                          <a14:useLocalDpi xmlns:a14="http://schemas.microsoft.com/office/drawing/2010/main"/>
                        </a:ext>
                      </a:extLst>
                    </a:blip>
                    <a:srcRect t="6610" r="8602" b="10317"/>
                    <a:stretch/>
                  </pic:blipFill>
                  <pic:spPr bwMode="auto">
                    <a:xfrm>
                      <a:off x="0" y="0"/>
                      <a:ext cx="1366033"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eastAsiaTheme="minorEastAsia"/>
          <w:noProof/>
          <w:sz w:val="22"/>
          <w:szCs w:val="22"/>
        </w:rPr>
        <w:drawing>
          <wp:inline distT="0" distB="0" distL="0" distR="0" wp14:anchorId="7F487E32" wp14:editId="1B1E4A23">
            <wp:extent cx="1387396" cy="828000"/>
            <wp:effectExtent l="0" t="0" r="3810" b="0"/>
            <wp:docPr id="25" name="Picture 25" descr="D:\MaxEnt Outputs_BIAS CORRECTED\CURRENT\With SOC bias corrected\Training\plots\species_bio14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axEnt Outputs_BIAS CORRECTED\CURRENT\With SOC bias corrected\Training\plots\species_bio14_thumb.png"/>
                    <pic:cNvPicPr>
                      <a:picLocks noChangeAspect="1" noChangeArrowheads="1"/>
                    </pic:cNvPicPr>
                  </pic:nvPicPr>
                  <pic:blipFill rotWithShape="1">
                    <a:blip r:embed="rId11">
                      <a:extLst>
                        <a:ext uri="{28A0092B-C50C-407E-A947-70E740481C1C}">
                          <a14:useLocalDpi xmlns:a14="http://schemas.microsoft.com/office/drawing/2010/main"/>
                        </a:ext>
                      </a:extLst>
                    </a:blip>
                    <a:srcRect t="7080" r="8537" b="11068"/>
                    <a:stretch/>
                  </pic:blipFill>
                  <pic:spPr bwMode="auto">
                    <a:xfrm>
                      <a:off x="0" y="0"/>
                      <a:ext cx="1387396"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eastAsiaTheme="minorEastAsia"/>
          <w:noProof/>
          <w:sz w:val="22"/>
          <w:szCs w:val="22"/>
        </w:rPr>
        <w:drawing>
          <wp:inline distT="0" distB="0" distL="0" distR="0" wp14:anchorId="740EF1DC" wp14:editId="7C617A42">
            <wp:extent cx="1383976" cy="828000"/>
            <wp:effectExtent l="0" t="0" r="6985" b="0"/>
            <wp:docPr id="27" name="Picture 27" descr="D:\MaxEnt Outputs_BIAS CORRECTED\CURRENT\With SOC bias corrected\Training\plots\species_bio15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axEnt Outputs_BIAS CORRECTED\CURRENT\With SOC bias corrected\Training\plots\species_bio15_thumb.png"/>
                    <pic:cNvPicPr>
                      <a:picLocks noChangeAspect="1" noChangeArrowheads="1"/>
                    </pic:cNvPicPr>
                  </pic:nvPicPr>
                  <pic:blipFill rotWithShape="1">
                    <a:blip r:embed="rId12">
                      <a:extLst>
                        <a:ext uri="{28A0092B-C50C-407E-A947-70E740481C1C}">
                          <a14:useLocalDpi xmlns:a14="http://schemas.microsoft.com/office/drawing/2010/main"/>
                        </a:ext>
                      </a:extLst>
                    </a:blip>
                    <a:srcRect t="7077" r="8224" b="10588"/>
                    <a:stretch/>
                  </pic:blipFill>
                  <pic:spPr bwMode="auto">
                    <a:xfrm>
                      <a:off x="0" y="0"/>
                      <a:ext cx="1383976"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eastAsiaTheme="minorEastAsia"/>
          <w:noProof/>
          <w:sz w:val="22"/>
          <w:szCs w:val="22"/>
        </w:rPr>
        <w:drawing>
          <wp:inline distT="0" distB="0" distL="0" distR="0" wp14:anchorId="429C2133" wp14:editId="7AB278AA">
            <wp:extent cx="1378678" cy="827405"/>
            <wp:effectExtent l="0" t="0" r="0" b="0"/>
            <wp:docPr id="28" name="Picture 28" descr="D:\MaxEnt Outputs_BIAS CORRECTED\CURRENT\With SOC bias corrected\Training\plots\species_bio18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MaxEnt Outputs_BIAS CORRECTED\CURRENT\With SOC bias corrected\Training\plots\species_bio18_thumb.png"/>
                    <pic:cNvPicPr>
                      <a:picLocks noChangeAspect="1" noChangeArrowheads="1"/>
                    </pic:cNvPicPr>
                  </pic:nvPicPr>
                  <pic:blipFill rotWithShape="1">
                    <a:blip r:embed="rId13">
                      <a:extLst>
                        <a:ext uri="{28A0092B-C50C-407E-A947-70E740481C1C}">
                          <a14:useLocalDpi xmlns:a14="http://schemas.microsoft.com/office/drawing/2010/main"/>
                        </a:ext>
                      </a:extLst>
                    </a:blip>
                    <a:srcRect t="6605" r="8514" b="11064"/>
                    <a:stretch/>
                  </pic:blipFill>
                  <pic:spPr bwMode="auto">
                    <a:xfrm>
                      <a:off x="0" y="0"/>
                      <a:ext cx="1379669"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eastAsiaTheme="minorEastAsia"/>
          <w:noProof/>
          <w:sz w:val="22"/>
          <w:szCs w:val="22"/>
        </w:rPr>
        <w:drawing>
          <wp:inline distT="0" distB="0" distL="0" distR="0" wp14:anchorId="2BCC1B7A" wp14:editId="5046EBC4">
            <wp:extent cx="1381602" cy="828000"/>
            <wp:effectExtent l="0" t="0" r="0" b="0"/>
            <wp:docPr id="29" name="Picture 29" descr="D:\MaxEnt Outputs_BIAS CORRECTED\CURRENT\With SOC bias corrected\Training\plots\species_bio19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MaxEnt Outputs_BIAS CORRECTED\CURRENT\With SOC bias corrected\Training\plots\species_bio19_thumb.png"/>
                    <pic:cNvPicPr>
                      <a:picLocks noChangeAspect="1" noChangeArrowheads="1"/>
                    </pic:cNvPicPr>
                  </pic:nvPicPr>
                  <pic:blipFill rotWithShape="1">
                    <a:blip r:embed="rId14">
                      <a:extLst>
                        <a:ext uri="{28A0092B-C50C-407E-A947-70E740481C1C}">
                          <a14:useLocalDpi xmlns:a14="http://schemas.microsoft.com/office/drawing/2010/main"/>
                        </a:ext>
                      </a:extLst>
                    </a:blip>
                    <a:srcRect t="6841" r="8357" b="10802"/>
                    <a:stretch/>
                  </pic:blipFill>
                  <pic:spPr bwMode="auto">
                    <a:xfrm>
                      <a:off x="0" y="0"/>
                      <a:ext cx="1381602"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6F187D" w:rsidRDefault="006F187D" w:rsidP="006F187D">
      <w:pPr>
        <w:pStyle w:val="MDPI31text"/>
        <w:ind w:left="0" w:firstLine="0"/>
        <w:rPr>
          <w:rFonts w:ascii="Times New Roman" w:hAnsi="Times New Roman"/>
          <w:sz w:val="22"/>
        </w:rPr>
      </w:pPr>
      <w:r w:rsidRPr="00120A73">
        <w:rPr>
          <w:rFonts w:ascii="Times New Roman" w:eastAsiaTheme="minorEastAsia" w:hAnsi="Times New Roman"/>
          <w:noProof/>
          <w:sz w:val="22"/>
          <w:lang w:eastAsia="en-US" w:bidi="ar-SA"/>
        </w:rPr>
        <w:drawing>
          <wp:inline distT="0" distB="0" distL="0" distR="0" wp14:anchorId="4BCF8CE1" wp14:editId="745C62EF">
            <wp:extent cx="1393674" cy="828000"/>
            <wp:effectExtent l="0" t="0" r="0" b="0"/>
            <wp:docPr id="31" name="Picture 31" descr="D:\MaxEnt Outputs_BIAS CORRECTED\CURRENT\With SOC bias corrected\Training\plots\species_dem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MaxEnt Outputs_BIAS CORRECTED\CURRENT\With SOC bias corrected\Training\plots\species_dem_thumb.png"/>
                    <pic:cNvPicPr>
                      <a:picLocks noChangeAspect="1" noChangeArrowheads="1"/>
                    </pic:cNvPicPr>
                  </pic:nvPicPr>
                  <pic:blipFill rotWithShape="1">
                    <a:blip r:embed="rId15">
                      <a:extLst>
                        <a:ext uri="{28A0092B-C50C-407E-A947-70E740481C1C}">
                          <a14:useLocalDpi xmlns:a14="http://schemas.microsoft.com/office/drawing/2010/main"/>
                        </a:ext>
                      </a:extLst>
                    </a:blip>
                    <a:srcRect t="6989" r="8046" b="11091"/>
                    <a:stretch/>
                  </pic:blipFill>
                  <pic:spPr bwMode="auto">
                    <a:xfrm>
                      <a:off x="0" y="0"/>
                      <a:ext cx="1393674"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ascii="Times New Roman" w:eastAsiaTheme="minorEastAsia" w:hAnsi="Times New Roman"/>
          <w:noProof/>
          <w:sz w:val="22"/>
          <w:lang w:eastAsia="en-US" w:bidi="ar-SA"/>
        </w:rPr>
        <w:drawing>
          <wp:inline distT="0" distB="0" distL="0" distR="0" wp14:anchorId="174C6ACE" wp14:editId="69AA1D9A">
            <wp:extent cx="1415237" cy="828000"/>
            <wp:effectExtent l="0" t="0" r="0" b="0"/>
            <wp:docPr id="32" name="Picture 32" descr="D:\MaxEnt Outputs_BIAS CORRECTED\CURRENT\With SOC bias corrected\Training\plots\species_ph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MaxEnt Outputs_BIAS CORRECTED\CURRENT\With SOC bias corrected\Training\plots\species_ph_thumb.png"/>
                    <pic:cNvPicPr>
                      <a:picLocks noChangeAspect="1" noChangeArrowheads="1"/>
                    </pic:cNvPicPr>
                  </pic:nvPicPr>
                  <pic:blipFill rotWithShape="1">
                    <a:blip r:embed="rId16">
                      <a:extLst>
                        <a:ext uri="{28A0092B-C50C-407E-A947-70E740481C1C}">
                          <a14:useLocalDpi xmlns:a14="http://schemas.microsoft.com/office/drawing/2010/main"/>
                        </a:ext>
                      </a:extLst>
                    </a:blip>
                    <a:srcRect t="8107" r="8218" b="11371"/>
                    <a:stretch/>
                  </pic:blipFill>
                  <pic:spPr bwMode="auto">
                    <a:xfrm>
                      <a:off x="0" y="0"/>
                      <a:ext cx="1415237"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ascii="Times New Roman" w:eastAsiaTheme="minorEastAsia" w:hAnsi="Times New Roman"/>
          <w:noProof/>
          <w:sz w:val="22"/>
          <w:lang w:eastAsia="en-US" w:bidi="ar-SA"/>
        </w:rPr>
        <w:drawing>
          <wp:inline distT="0" distB="0" distL="0" distR="0" wp14:anchorId="3E3E82B3" wp14:editId="7F28DA20">
            <wp:extent cx="1373113" cy="828000"/>
            <wp:effectExtent l="0" t="0" r="0" b="0"/>
            <wp:docPr id="30" name="Picture 30" descr="D:\MaxEnt Outputs_BIAS CORRECTED\CURRENT\With SOC bias corrected\Training\plots\species_clay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MaxEnt Outputs_BIAS CORRECTED\CURRENT\With SOC bias corrected\Training\plots\species_clay_thumb.png"/>
                    <pic:cNvPicPr>
                      <a:picLocks noChangeAspect="1" noChangeArrowheads="1"/>
                    </pic:cNvPicPr>
                  </pic:nvPicPr>
                  <pic:blipFill rotWithShape="1">
                    <a:blip r:embed="rId17">
                      <a:extLst>
                        <a:ext uri="{28A0092B-C50C-407E-A947-70E740481C1C}">
                          <a14:useLocalDpi xmlns:a14="http://schemas.microsoft.com/office/drawing/2010/main"/>
                        </a:ext>
                      </a:extLst>
                    </a:blip>
                    <a:srcRect t="7270" r="8462" b="9960"/>
                    <a:stretch/>
                  </pic:blipFill>
                  <pic:spPr bwMode="auto">
                    <a:xfrm>
                      <a:off x="0" y="0"/>
                      <a:ext cx="1373113" cy="828000"/>
                    </a:xfrm>
                    <a:prstGeom prst="rect">
                      <a:avLst/>
                    </a:prstGeom>
                    <a:noFill/>
                    <a:ln>
                      <a:noFill/>
                    </a:ln>
                    <a:extLst>
                      <a:ext uri="{53640926-AAD7-44D8-BBD7-CCE9431645EC}">
                        <a14:shadowObscured xmlns:a14="http://schemas.microsoft.com/office/drawing/2010/main"/>
                      </a:ext>
                    </a:extLst>
                  </pic:spPr>
                </pic:pic>
              </a:graphicData>
            </a:graphic>
          </wp:inline>
        </w:drawing>
      </w:r>
      <w:r w:rsidRPr="00120A73">
        <w:rPr>
          <w:rFonts w:ascii="Times New Roman" w:eastAsiaTheme="minorEastAsia" w:hAnsi="Times New Roman"/>
          <w:noProof/>
          <w:sz w:val="22"/>
          <w:lang w:eastAsia="en-US" w:bidi="ar-SA"/>
        </w:rPr>
        <w:drawing>
          <wp:inline distT="0" distB="0" distL="0" distR="0" wp14:anchorId="5D44FA4E" wp14:editId="3A4365C4">
            <wp:extent cx="1399959" cy="828000"/>
            <wp:effectExtent l="0" t="0" r="0" b="0"/>
            <wp:docPr id="20" name="Picture 20" descr="D:\MaxEnt Outputs_BIAS CORRECTED\CURRENT\With SOC bias corrected\Training\plots\species_soils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axEnt Outputs_BIAS CORRECTED\CURRENT\With SOC bias corrected\Training\plots\species_soils_thumb.png"/>
                    <pic:cNvPicPr>
                      <a:picLocks noChangeAspect="1" noChangeArrowheads="1"/>
                    </pic:cNvPicPr>
                  </pic:nvPicPr>
                  <pic:blipFill rotWithShape="1">
                    <a:blip r:embed="rId18">
                      <a:extLst>
                        <a:ext uri="{28A0092B-C50C-407E-A947-70E740481C1C}">
                          <a14:useLocalDpi xmlns:a14="http://schemas.microsoft.com/office/drawing/2010/main"/>
                        </a:ext>
                      </a:extLst>
                    </a:blip>
                    <a:srcRect t="7416" r="7476" b="10527"/>
                    <a:stretch/>
                  </pic:blipFill>
                  <pic:spPr bwMode="auto">
                    <a:xfrm>
                      <a:off x="0" y="0"/>
                      <a:ext cx="1399959" cy="828000"/>
                    </a:xfrm>
                    <a:prstGeom prst="rect">
                      <a:avLst/>
                    </a:prstGeom>
                    <a:noFill/>
                    <a:ln>
                      <a:noFill/>
                    </a:ln>
                    <a:extLst>
                      <a:ext uri="{53640926-AAD7-44D8-BBD7-CCE9431645EC}">
                        <a14:shadowObscured xmlns:a14="http://schemas.microsoft.com/office/drawing/2010/main"/>
                      </a:ext>
                    </a:extLst>
                  </pic:spPr>
                </pic:pic>
              </a:graphicData>
            </a:graphic>
          </wp:inline>
        </w:drawing>
      </w:r>
    </w:p>
    <w:p w:rsidR="006F187D" w:rsidRDefault="006F187D" w:rsidP="006F187D">
      <w:pPr>
        <w:pStyle w:val="MDPI51figurecaption"/>
        <w:spacing w:after="0"/>
        <w:ind w:left="0"/>
        <w:rPr>
          <w:rFonts w:ascii="Times New Roman" w:hAnsi="Times New Roman"/>
          <w:sz w:val="22"/>
          <w:szCs w:val="22"/>
        </w:rPr>
      </w:pPr>
      <w:r w:rsidRPr="00120A73">
        <w:rPr>
          <w:rFonts w:ascii="Times New Roman" w:hAnsi="Times New Roman"/>
          <w:b/>
          <w:sz w:val="22"/>
          <w:szCs w:val="22"/>
        </w:rPr>
        <w:t xml:space="preserve">Figure </w:t>
      </w:r>
      <w:r w:rsidR="00880B0C" w:rsidRPr="00120A73">
        <w:rPr>
          <w:rFonts w:ascii="Times New Roman" w:hAnsi="Times New Roman"/>
          <w:b/>
          <w:sz w:val="22"/>
          <w:szCs w:val="22"/>
        </w:rPr>
        <w:t>S3</w:t>
      </w:r>
      <w:r w:rsidRPr="00120A73">
        <w:rPr>
          <w:rFonts w:ascii="Times New Roman" w:hAnsi="Times New Roman"/>
          <w:b/>
          <w:sz w:val="22"/>
          <w:szCs w:val="22"/>
        </w:rPr>
        <w:t>.</w:t>
      </w:r>
      <w:r w:rsidRPr="00120A73">
        <w:rPr>
          <w:rFonts w:ascii="Times New Roman" w:hAnsi="Times New Roman"/>
          <w:sz w:val="22"/>
          <w:szCs w:val="22"/>
        </w:rPr>
        <w:t xml:space="preserve"> Response curves of </w:t>
      </w:r>
      <w:r w:rsidRPr="00120A73">
        <w:rPr>
          <w:rFonts w:ascii="Times New Roman" w:hAnsi="Times New Roman"/>
          <w:i/>
          <w:sz w:val="22"/>
          <w:szCs w:val="22"/>
        </w:rPr>
        <w:t>C. canephora</w:t>
      </w:r>
      <w:r w:rsidRPr="00120A73">
        <w:rPr>
          <w:rFonts w:ascii="Times New Roman" w:hAnsi="Times New Roman"/>
          <w:sz w:val="22"/>
          <w:szCs w:val="22"/>
        </w:rPr>
        <w:t xml:space="preserve"> suitability along elevation, soil pH, clay content, and soil type gradients.</w:t>
      </w:r>
    </w:p>
    <w:p w:rsidR="00421617" w:rsidRDefault="00421617" w:rsidP="006F187D">
      <w:pPr>
        <w:pStyle w:val="MDPI51figurecaption"/>
        <w:spacing w:after="0"/>
        <w:ind w:left="0"/>
        <w:rPr>
          <w:rFonts w:ascii="Times New Roman" w:hAnsi="Times New Roman"/>
          <w:sz w:val="22"/>
          <w:szCs w:val="22"/>
        </w:rPr>
      </w:pPr>
      <w:bookmarkStart w:id="0" w:name="_GoBack"/>
      <w:bookmarkEnd w:id="0"/>
    </w:p>
    <w:p w:rsidR="006F187D" w:rsidRPr="00120A73" w:rsidRDefault="006F187D" w:rsidP="006F187D">
      <w:pPr>
        <w:rPr>
          <w:sz w:val="22"/>
          <w:szCs w:val="22"/>
        </w:rPr>
      </w:pPr>
    </w:p>
    <w:p w:rsidR="00120A73" w:rsidRPr="00120A73" w:rsidRDefault="00421617" w:rsidP="00120A73">
      <w:pPr>
        <w:pStyle w:val="MDPI31text"/>
        <w:ind w:left="0" w:firstLine="0"/>
        <w:jc w:val="center"/>
        <w:rPr>
          <w:rFonts w:ascii="Times New Roman" w:hAnsi="Times New Roman"/>
          <w:sz w:val="22"/>
        </w:rPr>
      </w:pPr>
      <w:r>
        <w:rPr>
          <w:rFonts w:ascii="Times New Roman" w:hAnsi="Times New Roman"/>
          <w:sz w:val="22"/>
        </w:rPr>
        <w:t xml:space="preserve">            </w:t>
      </w:r>
      <w:r w:rsidR="00120A73" w:rsidRPr="00120A73">
        <w:rPr>
          <w:rFonts w:ascii="Times New Roman" w:hAnsi="Times New Roman"/>
          <w:sz w:val="22"/>
        </w:rPr>
        <w:t xml:space="preserve">       </w:t>
      </w:r>
      <w:r w:rsidR="00120A73" w:rsidRPr="00120A73">
        <w:rPr>
          <w:rFonts w:ascii="Times New Roman" w:hAnsi="Times New Roman"/>
          <w:noProof/>
          <w:snapToGrid/>
          <w:sz w:val="22"/>
          <w:lang w:eastAsia="en-US" w:bidi="ar-SA"/>
        </w:rPr>
        <w:drawing>
          <wp:inline distT="0" distB="0" distL="0" distR="0" wp14:anchorId="54084C27" wp14:editId="5D5E5BB8">
            <wp:extent cx="1401750" cy="1512000"/>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semble NoAgro 2050_4.5.png"/>
                    <pic:cNvPicPr/>
                  </pic:nvPicPr>
                  <pic:blipFill rotWithShape="1">
                    <a:blip r:embed="rId19" cstate="print">
                      <a:extLst>
                        <a:ext uri="{28A0092B-C50C-407E-A947-70E740481C1C}">
                          <a14:useLocalDpi xmlns:a14="http://schemas.microsoft.com/office/drawing/2010/main"/>
                        </a:ext>
                      </a:extLst>
                    </a:blip>
                    <a:srcRect t="8180" b="8472"/>
                    <a:stretch/>
                  </pic:blipFill>
                  <pic:spPr bwMode="auto">
                    <a:xfrm>
                      <a:off x="0" y="0"/>
                      <a:ext cx="1401750" cy="1512000"/>
                    </a:xfrm>
                    <a:prstGeom prst="rect">
                      <a:avLst/>
                    </a:prstGeom>
                    <a:ln>
                      <a:noFill/>
                    </a:ln>
                    <a:extLst>
                      <a:ext uri="{53640926-AAD7-44D8-BBD7-CCE9431645EC}">
                        <a14:shadowObscured xmlns:a14="http://schemas.microsoft.com/office/drawing/2010/main"/>
                      </a:ext>
                    </a:extLst>
                  </pic:spPr>
                </pic:pic>
              </a:graphicData>
            </a:graphic>
          </wp:inline>
        </w:drawing>
      </w:r>
      <w:r w:rsidR="00120A73" w:rsidRPr="00120A73">
        <w:rPr>
          <w:rFonts w:ascii="Times New Roman" w:hAnsi="Times New Roman"/>
          <w:noProof/>
          <w:snapToGrid/>
          <w:sz w:val="22"/>
          <w:lang w:eastAsia="en-US" w:bidi="ar-SA"/>
        </w:rPr>
        <w:drawing>
          <wp:inline distT="0" distB="0" distL="0" distR="0" wp14:anchorId="07F17CBC" wp14:editId="564AF86F">
            <wp:extent cx="1407935" cy="15120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semble Agro 2050_4.5.png"/>
                    <pic:cNvPicPr/>
                  </pic:nvPicPr>
                  <pic:blipFill rotWithShape="1">
                    <a:blip r:embed="rId20" cstate="print">
                      <a:extLst>
                        <a:ext uri="{28A0092B-C50C-407E-A947-70E740481C1C}">
                          <a14:useLocalDpi xmlns:a14="http://schemas.microsoft.com/office/drawing/2010/main"/>
                        </a:ext>
                      </a:extLst>
                    </a:blip>
                    <a:srcRect t="8354" b="8663"/>
                    <a:stretch/>
                  </pic:blipFill>
                  <pic:spPr bwMode="auto">
                    <a:xfrm>
                      <a:off x="0" y="0"/>
                      <a:ext cx="1407935" cy="1512000"/>
                    </a:xfrm>
                    <a:prstGeom prst="rect">
                      <a:avLst/>
                    </a:prstGeom>
                    <a:ln>
                      <a:noFill/>
                    </a:ln>
                    <a:extLst>
                      <a:ext uri="{53640926-AAD7-44D8-BBD7-CCE9431645EC}">
                        <a14:shadowObscured xmlns:a14="http://schemas.microsoft.com/office/drawing/2010/main"/>
                      </a:ext>
                    </a:extLst>
                  </pic:spPr>
                </pic:pic>
              </a:graphicData>
            </a:graphic>
          </wp:inline>
        </w:drawing>
      </w:r>
      <w:r w:rsidR="00120A73" w:rsidRPr="00120A73">
        <w:rPr>
          <w:rFonts w:ascii="Times New Roman" w:hAnsi="Times New Roman"/>
          <w:noProof/>
          <w:sz w:val="22"/>
          <w:lang w:eastAsia="en-US" w:bidi="ar-SA"/>
        </w:rPr>
        <w:drawing>
          <wp:inline distT="0" distB="0" distL="0" distR="0" wp14:anchorId="1529A6C0" wp14:editId="79EEC0DB">
            <wp:extent cx="686795" cy="99989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694971" cy="1011797"/>
                    </a:xfrm>
                    <a:prstGeom prst="rect">
                      <a:avLst/>
                    </a:prstGeom>
                    <a:noFill/>
                    <a:ln>
                      <a:noFill/>
                    </a:ln>
                  </pic:spPr>
                </pic:pic>
              </a:graphicData>
            </a:graphic>
          </wp:inline>
        </w:drawing>
      </w:r>
    </w:p>
    <w:p w:rsidR="00120A73" w:rsidRPr="00120A73" w:rsidRDefault="00120A73" w:rsidP="00120A73">
      <w:pPr>
        <w:pStyle w:val="MDPI31text"/>
        <w:ind w:left="0" w:firstLine="0"/>
        <w:jc w:val="center"/>
        <w:rPr>
          <w:rFonts w:ascii="Times New Roman" w:hAnsi="Times New Roman"/>
          <w:sz w:val="22"/>
        </w:rPr>
      </w:pPr>
      <w:r w:rsidRPr="00120A73">
        <w:rPr>
          <w:rFonts w:ascii="Times New Roman" w:hAnsi="Times New Roman"/>
          <w:noProof/>
          <w:snapToGrid/>
          <w:sz w:val="22"/>
          <w:lang w:eastAsia="en-US" w:bidi="ar-SA"/>
        </w:rPr>
        <w:drawing>
          <wp:inline distT="0" distB="0" distL="0" distR="0" wp14:anchorId="576978BC" wp14:editId="0449A2C9">
            <wp:extent cx="1400471" cy="1512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semble NoAgro 2050_8.5.png"/>
                    <pic:cNvPicPr/>
                  </pic:nvPicPr>
                  <pic:blipFill rotWithShape="1">
                    <a:blip r:embed="rId22" cstate="print">
                      <a:extLst>
                        <a:ext uri="{28A0092B-C50C-407E-A947-70E740481C1C}">
                          <a14:useLocalDpi xmlns:a14="http://schemas.microsoft.com/office/drawing/2010/main"/>
                        </a:ext>
                      </a:extLst>
                    </a:blip>
                    <a:srcRect t="8354" b="8222"/>
                    <a:stretch/>
                  </pic:blipFill>
                  <pic:spPr bwMode="auto">
                    <a:xfrm>
                      <a:off x="0" y="0"/>
                      <a:ext cx="1400471" cy="1512000"/>
                    </a:xfrm>
                    <a:prstGeom prst="rect">
                      <a:avLst/>
                    </a:prstGeom>
                    <a:ln>
                      <a:noFill/>
                    </a:ln>
                    <a:extLst>
                      <a:ext uri="{53640926-AAD7-44D8-BBD7-CCE9431645EC}">
                        <a14:shadowObscured xmlns:a14="http://schemas.microsoft.com/office/drawing/2010/main"/>
                      </a:ext>
                    </a:extLst>
                  </pic:spPr>
                </pic:pic>
              </a:graphicData>
            </a:graphic>
          </wp:inline>
        </w:drawing>
      </w:r>
      <w:r w:rsidRPr="00120A73">
        <w:rPr>
          <w:rFonts w:ascii="Times New Roman" w:hAnsi="Times New Roman"/>
          <w:noProof/>
          <w:snapToGrid/>
          <w:sz w:val="22"/>
          <w:lang w:eastAsia="en-US" w:bidi="ar-SA"/>
        </w:rPr>
        <w:drawing>
          <wp:inline distT="0" distB="0" distL="0" distR="0" wp14:anchorId="17F6AE5F" wp14:editId="6D8C3293">
            <wp:extent cx="1407296" cy="1512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semble Agro 2050_8.5.png"/>
                    <pic:cNvPicPr/>
                  </pic:nvPicPr>
                  <pic:blipFill rotWithShape="1">
                    <a:blip r:embed="rId23" cstate="print">
                      <a:extLst>
                        <a:ext uri="{28A0092B-C50C-407E-A947-70E740481C1C}">
                          <a14:useLocalDpi xmlns:a14="http://schemas.microsoft.com/office/drawing/2010/main"/>
                        </a:ext>
                      </a:extLst>
                    </a:blip>
                    <a:srcRect t="8303" b="8678"/>
                    <a:stretch/>
                  </pic:blipFill>
                  <pic:spPr bwMode="auto">
                    <a:xfrm>
                      <a:off x="0" y="0"/>
                      <a:ext cx="1407296" cy="1512000"/>
                    </a:xfrm>
                    <a:prstGeom prst="rect">
                      <a:avLst/>
                    </a:prstGeom>
                    <a:ln>
                      <a:noFill/>
                    </a:ln>
                    <a:extLst>
                      <a:ext uri="{53640926-AAD7-44D8-BBD7-CCE9431645EC}">
                        <a14:shadowObscured xmlns:a14="http://schemas.microsoft.com/office/drawing/2010/main"/>
                      </a:ext>
                    </a:extLst>
                  </pic:spPr>
                </pic:pic>
              </a:graphicData>
            </a:graphic>
          </wp:inline>
        </w:drawing>
      </w:r>
    </w:p>
    <w:p w:rsidR="00120A73" w:rsidRPr="00120A73" w:rsidRDefault="00120A73" w:rsidP="00120A73">
      <w:pPr>
        <w:pStyle w:val="MDPI51figurecaption"/>
        <w:spacing w:after="0"/>
        <w:ind w:left="0"/>
        <w:rPr>
          <w:rFonts w:ascii="Times New Roman" w:hAnsi="Times New Roman"/>
          <w:b/>
          <w:bCs/>
          <w:sz w:val="22"/>
          <w:szCs w:val="22"/>
        </w:rPr>
      </w:pPr>
      <w:r w:rsidRPr="00120A73">
        <w:rPr>
          <w:rFonts w:ascii="Times New Roman" w:hAnsi="Times New Roman"/>
          <w:b/>
          <w:bCs/>
          <w:sz w:val="22"/>
          <w:szCs w:val="22"/>
        </w:rPr>
        <w:t xml:space="preserve">Figure S4. </w:t>
      </w:r>
      <w:r w:rsidRPr="00120A73">
        <w:rPr>
          <w:rFonts w:ascii="Times New Roman" w:hAnsi="Times New Roman"/>
          <w:sz w:val="22"/>
          <w:szCs w:val="22"/>
        </w:rPr>
        <w:t xml:space="preserve">Predicted suitability of </w:t>
      </w:r>
      <w:r w:rsidRPr="00120A73">
        <w:rPr>
          <w:rFonts w:ascii="Times New Roman" w:hAnsi="Times New Roman"/>
          <w:i/>
          <w:sz w:val="22"/>
          <w:szCs w:val="22"/>
        </w:rPr>
        <w:t>C. canephora</w:t>
      </w:r>
      <w:r w:rsidRPr="00120A73">
        <w:rPr>
          <w:rFonts w:ascii="Times New Roman" w:hAnsi="Times New Roman"/>
          <w:sz w:val="22"/>
          <w:szCs w:val="22"/>
        </w:rPr>
        <w:t xml:space="preserve"> in Uganda (L) with and without agroforestry for SSP2-4.5 and SSP5-8.5.</w:t>
      </w:r>
    </w:p>
    <w:p w:rsidR="00120A73" w:rsidRPr="00120A73" w:rsidRDefault="00120A73" w:rsidP="00120A73">
      <w:pPr>
        <w:pStyle w:val="MDPI31text"/>
        <w:ind w:left="0" w:firstLine="0"/>
        <w:rPr>
          <w:rFonts w:ascii="Times New Roman" w:hAnsi="Times New Roman"/>
          <w:sz w:val="22"/>
        </w:rPr>
      </w:pPr>
    </w:p>
    <w:p w:rsidR="00120A73" w:rsidRPr="00120A73" w:rsidRDefault="00120A73" w:rsidP="00120A73">
      <w:pPr>
        <w:pStyle w:val="MDPI31text"/>
        <w:ind w:left="0" w:firstLine="0"/>
        <w:rPr>
          <w:rFonts w:ascii="Times New Roman" w:hAnsi="Times New Roman"/>
          <w:sz w:val="22"/>
        </w:rPr>
      </w:pPr>
      <w:r w:rsidRPr="00120A73">
        <w:rPr>
          <w:rFonts w:ascii="Times New Roman" w:hAnsi="Times New Roman"/>
          <w:sz w:val="22"/>
        </w:rPr>
        <w:t xml:space="preserve">  </w:t>
      </w:r>
    </w:p>
    <w:p w:rsidR="006F187D" w:rsidRPr="00120A73" w:rsidRDefault="006F187D" w:rsidP="006F187D">
      <w:pPr>
        <w:pStyle w:val="MDPI31text"/>
        <w:ind w:left="0" w:firstLine="0"/>
        <w:jc w:val="center"/>
        <w:rPr>
          <w:rFonts w:ascii="Times New Roman" w:hAnsi="Times New Roman"/>
          <w:sz w:val="22"/>
        </w:rPr>
      </w:pPr>
      <w:r w:rsidRPr="00120A73">
        <w:rPr>
          <w:rFonts w:ascii="Times New Roman" w:hAnsi="Times New Roman"/>
          <w:noProof/>
          <w:snapToGrid/>
          <w:sz w:val="22"/>
          <w:lang w:eastAsia="en-US" w:bidi="ar-SA"/>
        </w:rPr>
        <w:lastRenderedPageBreak/>
        <w:drawing>
          <wp:inline distT="0" distB="0" distL="0" distR="0" wp14:anchorId="19456022" wp14:editId="1585A89C">
            <wp:extent cx="1398877" cy="151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 SSP2-45_Agro.png"/>
                    <pic:cNvPicPr/>
                  </pic:nvPicPr>
                  <pic:blipFill rotWithShape="1">
                    <a:blip r:embed="rId24" cstate="print">
                      <a:extLst>
                        <a:ext uri="{28A0092B-C50C-407E-A947-70E740481C1C}">
                          <a14:useLocalDpi xmlns:a14="http://schemas.microsoft.com/office/drawing/2010/main"/>
                        </a:ext>
                      </a:extLst>
                    </a:blip>
                    <a:srcRect t="8349" b="8132"/>
                    <a:stretch/>
                  </pic:blipFill>
                  <pic:spPr bwMode="auto">
                    <a:xfrm>
                      <a:off x="0" y="0"/>
                      <a:ext cx="1398877" cy="1512000"/>
                    </a:xfrm>
                    <a:prstGeom prst="rect">
                      <a:avLst/>
                    </a:prstGeom>
                    <a:ln>
                      <a:noFill/>
                    </a:ln>
                    <a:extLst>
                      <a:ext uri="{53640926-AAD7-44D8-BBD7-CCE9431645EC}">
                        <a14:shadowObscured xmlns:a14="http://schemas.microsoft.com/office/drawing/2010/main"/>
                      </a:ext>
                    </a:extLst>
                  </pic:spPr>
                </pic:pic>
              </a:graphicData>
            </a:graphic>
          </wp:inline>
        </w:drawing>
      </w:r>
      <w:r w:rsidRPr="00120A73">
        <w:rPr>
          <w:rFonts w:ascii="Times New Roman" w:hAnsi="Times New Roman"/>
          <w:noProof/>
          <w:snapToGrid/>
          <w:sz w:val="22"/>
          <w:lang w:eastAsia="en-US" w:bidi="ar-SA"/>
        </w:rPr>
        <w:drawing>
          <wp:inline distT="0" distB="0" distL="0" distR="0" wp14:anchorId="43A21B40" wp14:editId="3CFC3107">
            <wp:extent cx="1392248" cy="151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D SSP5-85_Agro.png"/>
                    <pic:cNvPicPr/>
                  </pic:nvPicPr>
                  <pic:blipFill rotWithShape="1">
                    <a:blip r:embed="rId25" cstate="print">
                      <a:extLst>
                        <a:ext uri="{28A0092B-C50C-407E-A947-70E740481C1C}">
                          <a14:useLocalDpi xmlns:a14="http://schemas.microsoft.com/office/drawing/2010/main"/>
                        </a:ext>
                      </a:extLst>
                    </a:blip>
                    <a:srcRect t="7951" b="8132"/>
                    <a:stretch/>
                  </pic:blipFill>
                  <pic:spPr bwMode="auto">
                    <a:xfrm>
                      <a:off x="0" y="0"/>
                      <a:ext cx="1392248" cy="1512000"/>
                    </a:xfrm>
                    <a:prstGeom prst="rect">
                      <a:avLst/>
                    </a:prstGeom>
                    <a:ln>
                      <a:noFill/>
                    </a:ln>
                    <a:extLst>
                      <a:ext uri="{53640926-AAD7-44D8-BBD7-CCE9431645EC}">
                        <a14:shadowObscured xmlns:a14="http://schemas.microsoft.com/office/drawing/2010/main"/>
                      </a:ext>
                    </a:extLst>
                  </pic:spPr>
                </pic:pic>
              </a:graphicData>
            </a:graphic>
          </wp:inline>
        </w:drawing>
      </w:r>
    </w:p>
    <w:p w:rsidR="006F187D" w:rsidRPr="00120A73" w:rsidRDefault="006F187D" w:rsidP="006F187D">
      <w:pPr>
        <w:pStyle w:val="MDPI31text"/>
        <w:ind w:left="0" w:firstLine="0"/>
        <w:jc w:val="center"/>
        <w:rPr>
          <w:rFonts w:ascii="Times New Roman" w:hAnsi="Times New Roman"/>
          <w:sz w:val="22"/>
        </w:rPr>
      </w:pPr>
      <w:r w:rsidRPr="00120A73">
        <w:rPr>
          <w:rFonts w:ascii="Times New Roman" w:hAnsi="Times New Roman"/>
          <w:noProof/>
          <w:snapToGrid/>
          <w:sz w:val="22"/>
          <w:lang w:eastAsia="en-US" w:bidi="ar-SA"/>
        </w:rPr>
        <w:drawing>
          <wp:inline distT="0" distB="0" distL="0" distR="0" wp14:anchorId="31F1BE06" wp14:editId="2213B5E9">
            <wp:extent cx="1395555" cy="151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 SSP2-45_NoAgro.png"/>
                    <pic:cNvPicPr/>
                  </pic:nvPicPr>
                  <pic:blipFill rotWithShape="1">
                    <a:blip r:embed="rId26" cstate="print">
                      <a:extLst>
                        <a:ext uri="{28A0092B-C50C-407E-A947-70E740481C1C}">
                          <a14:useLocalDpi xmlns:a14="http://schemas.microsoft.com/office/drawing/2010/main"/>
                        </a:ext>
                      </a:extLst>
                    </a:blip>
                    <a:srcRect t="8350" b="7933"/>
                    <a:stretch/>
                  </pic:blipFill>
                  <pic:spPr bwMode="auto">
                    <a:xfrm>
                      <a:off x="0" y="0"/>
                      <a:ext cx="1395555" cy="1512000"/>
                    </a:xfrm>
                    <a:prstGeom prst="rect">
                      <a:avLst/>
                    </a:prstGeom>
                    <a:ln>
                      <a:noFill/>
                    </a:ln>
                    <a:extLst>
                      <a:ext uri="{53640926-AAD7-44D8-BBD7-CCE9431645EC}">
                        <a14:shadowObscured xmlns:a14="http://schemas.microsoft.com/office/drawing/2010/main"/>
                      </a:ext>
                    </a:extLst>
                  </pic:spPr>
                </pic:pic>
              </a:graphicData>
            </a:graphic>
          </wp:inline>
        </w:drawing>
      </w:r>
      <w:r w:rsidRPr="00120A73">
        <w:rPr>
          <w:rFonts w:ascii="Times New Roman" w:hAnsi="Times New Roman"/>
          <w:noProof/>
          <w:snapToGrid/>
          <w:sz w:val="22"/>
          <w:lang w:eastAsia="en-US" w:bidi="ar-SA"/>
        </w:rPr>
        <w:drawing>
          <wp:inline distT="0" distB="0" distL="0" distR="0" wp14:anchorId="69367B4B" wp14:editId="6A24C94E">
            <wp:extent cx="1369530" cy="15120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D SSP5-85_NoAgro.png"/>
                    <pic:cNvPicPr/>
                  </pic:nvPicPr>
                  <pic:blipFill rotWithShape="1">
                    <a:blip r:embed="rId27" cstate="print">
                      <a:extLst>
                        <a:ext uri="{28A0092B-C50C-407E-A947-70E740481C1C}">
                          <a14:useLocalDpi xmlns:a14="http://schemas.microsoft.com/office/drawing/2010/main"/>
                        </a:ext>
                      </a:extLst>
                    </a:blip>
                    <a:srcRect t="7355" b="7336"/>
                    <a:stretch/>
                  </pic:blipFill>
                  <pic:spPr bwMode="auto">
                    <a:xfrm>
                      <a:off x="0" y="0"/>
                      <a:ext cx="1369530" cy="1512000"/>
                    </a:xfrm>
                    <a:prstGeom prst="rect">
                      <a:avLst/>
                    </a:prstGeom>
                    <a:ln>
                      <a:noFill/>
                    </a:ln>
                    <a:extLst>
                      <a:ext uri="{53640926-AAD7-44D8-BBD7-CCE9431645EC}">
                        <a14:shadowObscured xmlns:a14="http://schemas.microsoft.com/office/drawing/2010/main"/>
                      </a:ext>
                    </a:extLst>
                  </pic:spPr>
                </pic:pic>
              </a:graphicData>
            </a:graphic>
          </wp:inline>
        </w:drawing>
      </w:r>
    </w:p>
    <w:p w:rsidR="006F187D" w:rsidRPr="00120A73" w:rsidRDefault="00120A73" w:rsidP="006F187D">
      <w:pPr>
        <w:pStyle w:val="MDPI51figurecaption"/>
        <w:spacing w:after="0"/>
        <w:ind w:left="0"/>
        <w:rPr>
          <w:rFonts w:ascii="Times New Roman" w:hAnsi="Times New Roman"/>
          <w:sz w:val="22"/>
          <w:szCs w:val="22"/>
        </w:rPr>
      </w:pPr>
      <w:r w:rsidRPr="00120A73">
        <w:rPr>
          <w:rFonts w:ascii="Times New Roman" w:hAnsi="Times New Roman"/>
          <w:b/>
          <w:bCs/>
          <w:sz w:val="22"/>
          <w:szCs w:val="22"/>
        </w:rPr>
        <w:t>Figure S5</w:t>
      </w:r>
      <w:r w:rsidR="006F187D" w:rsidRPr="00120A73">
        <w:rPr>
          <w:rFonts w:ascii="Times New Roman" w:hAnsi="Times New Roman"/>
          <w:b/>
          <w:bCs/>
          <w:sz w:val="22"/>
          <w:szCs w:val="22"/>
        </w:rPr>
        <w:t>.</w:t>
      </w:r>
      <w:r w:rsidR="006F187D" w:rsidRPr="00120A73">
        <w:rPr>
          <w:rFonts w:ascii="Times New Roman" w:hAnsi="Times New Roman"/>
          <w:bCs/>
          <w:sz w:val="22"/>
          <w:szCs w:val="22"/>
        </w:rPr>
        <w:t xml:space="preserve"> </w:t>
      </w:r>
      <w:r w:rsidRPr="00120A73">
        <w:rPr>
          <w:rFonts w:ascii="Times New Roman" w:hAnsi="Times New Roman"/>
          <w:bCs/>
          <w:sz w:val="22"/>
          <w:szCs w:val="22"/>
        </w:rPr>
        <w:t>C</w:t>
      </w:r>
      <w:r w:rsidRPr="00120A73">
        <w:rPr>
          <w:rFonts w:ascii="Times New Roman" w:hAnsi="Times New Roman"/>
          <w:sz w:val="22"/>
          <w:szCs w:val="22"/>
        </w:rPr>
        <w:t>orresponding uncertainty maps for predicted suitability</w:t>
      </w:r>
      <w:r w:rsidR="006F187D" w:rsidRPr="00120A73">
        <w:rPr>
          <w:rFonts w:ascii="Times New Roman" w:hAnsi="Times New Roman"/>
          <w:sz w:val="22"/>
          <w:szCs w:val="22"/>
        </w:rPr>
        <w:t>.</w:t>
      </w:r>
    </w:p>
    <w:p w:rsidR="006F187D" w:rsidRPr="00120A73" w:rsidRDefault="006F187D" w:rsidP="006F187D">
      <w:pPr>
        <w:rPr>
          <w:sz w:val="22"/>
          <w:szCs w:val="22"/>
        </w:rPr>
      </w:pPr>
    </w:p>
    <w:p w:rsidR="000B6158" w:rsidRPr="00120A73" w:rsidRDefault="000B6158" w:rsidP="000B6158">
      <w:pPr>
        <w:pStyle w:val="MDPI31text"/>
        <w:ind w:left="720" w:firstLine="720"/>
        <w:rPr>
          <w:rFonts w:ascii="Times New Roman" w:hAnsi="Times New Roman"/>
          <w:i/>
          <w:sz w:val="22"/>
        </w:rPr>
      </w:pPr>
      <w:r w:rsidRPr="00120A73">
        <w:rPr>
          <w:rFonts w:ascii="Times New Roman" w:hAnsi="Times New Roman"/>
          <w:noProof/>
          <w:snapToGrid/>
          <w:sz w:val="22"/>
          <w:lang w:eastAsia="en-US" w:bidi="ar-SA"/>
        </w:rPr>
        <w:drawing>
          <wp:inline distT="0" distB="0" distL="0" distR="0" wp14:anchorId="70A540BE" wp14:editId="0EB1AA05">
            <wp:extent cx="1669049" cy="21600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t Change Agro_2050_4.5.png"/>
                    <pic:cNvPicPr/>
                  </pic:nvPicPr>
                  <pic:blipFill>
                    <a:blip r:embed="rId28" cstate="print">
                      <a:extLst>
                        <a:ext uri="{28A0092B-C50C-407E-A947-70E740481C1C}">
                          <a14:useLocalDpi xmlns:a14="http://schemas.microsoft.com/office/drawing/2010/main"/>
                        </a:ext>
                      </a:extLst>
                    </a:blip>
                    <a:stretch>
                      <a:fillRect/>
                    </a:stretch>
                  </pic:blipFill>
                  <pic:spPr>
                    <a:xfrm>
                      <a:off x="0" y="0"/>
                      <a:ext cx="1669049" cy="2160000"/>
                    </a:xfrm>
                    <a:prstGeom prst="rect">
                      <a:avLst/>
                    </a:prstGeom>
                  </pic:spPr>
                </pic:pic>
              </a:graphicData>
            </a:graphic>
          </wp:inline>
        </w:drawing>
      </w:r>
      <w:r w:rsidRPr="00120A73">
        <w:rPr>
          <w:rFonts w:ascii="Times New Roman" w:hAnsi="Times New Roman"/>
          <w:noProof/>
          <w:snapToGrid/>
          <w:sz w:val="22"/>
          <w:lang w:eastAsia="en-US" w:bidi="ar-SA"/>
        </w:rPr>
        <w:drawing>
          <wp:inline distT="0" distB="0" distL="0" distR="0" wp14:anchorId="50D431FF" wp14:editId="778ED59B">
            <wp:extent cx="1669049" cy="21600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et Change NoAgro 2050_4.5.png"/>
                    <pic:cNvPicPr/>
                  </pic:nvPicPr>
                  <pic:blipFill>
                    <a:blip r:embed="rId29" cstate="print">
                      <a:extLst>
                        <a:ext uri="{28A0092B-C50C-407E-A947-70E740481C1C}">
                          <a14:useLocalDpi xmlns:a14="http://schemas.microsoft.com/office/drawing/2010/main"/>
                        </a:ext>
                      </a:extLst>
                    </a:blip>
                    <a:stretch>
                      <a:fillRect/>
                    </a:stretch>
                  </pic:blipFill>
                  <pic:spPr>
                    <a:xfrm>
                      <a:off x="0" y="0"/>
                      <a:ext cx="1669049" cy="2160000"/>
                    </a:xfrm>
                    <a:prstGeom prst="rect">
                      <a:avLst/>
                    </a:prstGeom>
                  </pic:spPr>
                </pic:pic>
              </a:graphicData>
            </a:graphic>
          </wp:inline>
        </w:drawing>
      </w:r>
    </w:p>
    <w:p w:rsidR="000B6158" w:rsidRPr="00120A73" w:rsidRDefault="000B6158" w:rsidP="000B6158">
      <w:pPr>
        <w:pStyle w:val="MDPI31text"/>
        <w:ind w:left="0" w:firstLine="0"/>
        <w:jc w:val="center"/>
        <w:rPr>
          <w:rFonts w:ascii="Times New Roman" w:hAnsi="Times New Roman"/>
          <w:i/>
          <w:sz w:val="22"/>
        </w:rPr>
      </w:pPr>
      <w:r w:rsidRPr="00120A73">
        <w:rPr>
          <w:rFonts w:ascii="Times New Roman" w:hAnsi="Times New Roman"/>
          <w:i/>
          <w:sz w:val="22"/>
        </w:rPr>
        <w:t xml:space="preserve">        </w:t>
      </w:r>
      <w:r w:rsidRPr="00120A73">
        <w:rPr>
          <w:rFonts w:ascii="Times New Roman" w:hAnsi="Times New Roman"/>
          <w:noProof/>
          <w:snapToGrid/>
          <w:sz w:val="22"/>
          <w:lang w:eastAsia="en-US" w:bidi="ar-SA"/>
        </w:rPr>
        <w:drawing>
          <wp:inline distT="0" distB="0" distL="0" distR="0" wp14:anchorId="3DA59092" wp14:editId="13A81539">
            <wp:extent cx="1669049" cy="21600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t Change Agro_2050_8.5.png"/>
                    <pic:cNvPicPr/>
                  </pic:nvPicPr>
                  <pic:blipFill>
                    <a:blip r:embed="rId30" cstate="print">
                      <a:extLst>
                        <a:ext uri="{28A0092B-C50C-407E-A947-70E740481C1C}">
                          <a14:useLocalDpi xmlns:a14="http://schemas.microsoft.com/office/drawing/2010/main"/>
                        </a:ext>
                      </a:extLst>
                    </a:blip>
                    <a:stretch>
                      <a:fillRect/>
                    </a:stretch>
                  </pic:blipFill>
                  <pic:spPr>
                    <a:xfrm>
                      <a:off x="0" y="0"/>
                      <a:ext cx="1669049" cy="2160000"/>
                    </a:xfrm>
                    <a:prstGeom prst="rect">
                      <a:avLst/>
                    </a:prstGeom>
                  </pic:spPr>
                </pic:pic>
              </a:graphicData>
            </a:graphic>
          </wp:inline>
        </w:drawing>
      </w:r>
      <w:r w:rsidRPr="00120A73">
        <w:rPr>
          <w:rFonts w:ascii="Times New Roman" w:hAnsi="Times New Roman"/>
          <w:noProof/>
          <w:snapToGrid/>
          <w:sz w:val="22"/>
          <w:lang w:eastAsia="en-US" w:bidi="ar-SA"/>
        </w:rPr>
        <w:drawing>
          <wp:inline distT="0" distB="0" distL="0" distR="0" wp14:anchorId="3242D990" wp14:editId="49A14972">
            <wp:extent cx="1669049" cy="2160000"/>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Net Change NoAgro 2050_8.5.png"/>
                    <pic:cNvPicPr/>
                  </pic:nvPicPr>
                  <pic:blipFill>
                    <a:blip r:embed="rId31" cstate="print">
                      <a:extLst>
                        <a:ext uri="{28A0092B-C50C-407E-A947-70E740481C1C}">
                          <a14:useLocalDpi xmlns:a14="http://schemas.microsoft.com/office/drawing/2010/main"/>
                        </a:ext>
                      </a:extLst>
                    </a:blip>
                    <a:stretch>
                      <a:fillRect/>
                    </a:stretch>
                  </pic:blipFill>
                  <pic:spPr>
                    <a:xfrm>
                      <a:off x="0" y="0"/>
                      <a:ext cx="1669049" cy="2160000"/>
                    </a:xfrm>
                    <a:prstGeom prst="rect">
                      <a:avLst/>
                    </a:prstGeom>
                  </pic:spPr>
                </pic:pic>
              </a:graphicData>
            </a:graphic>
          </wp:inline>
        </w:drawing>
      </w:r>
      <w:r w:rsidRPr="00120A73">
        <w:rPr>
          <w:rFonts w:ascii="Times New Roman" w:hAnsi="Times New Roman"/>
          <w:noProof/>
          <w:sz w:val="22"/>
          <w:lang w:eastAsia="en-US" w:bidi="ar-SA"/>
        </w:rPr>
        <w:drawing>
          <wp:inline distT="0" distB="0" distL="0" distR="0" wp14:anchorId="4B8B75FA" wp14:editId="4039D050">
            <wp:extent cx="800154" cy="117633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800154" cy="1176338"/>
                    </a:xfrm>
                    <a:prstGeom prst="rect">
                      <a:avLst/>
                    </a:prstGeom>
                    <a:noFill/>
                    <a:ln>
                      <a:noFill/>
                    </a:ln>
                  </pic:spPr>
                </pic:pic>
              </a:graphicData>
            </a:graphic>
          </wp:inline>
        </w:drawing>
      </w:r>
    </w:p>
    <w:p w:rsidR="000B6158" w:rsidRPr="00120A73" w:rsidRDefault="000B6158" w:rsidP="000B6158">
      <w:pPr>
        <w:pStyle w:val="MDPI31text"/>
        <w:ind w:left="0" w:firstLine="0"/>
        <w:jc w:val="center"/>
        <w:rPr>
          <w:rFonts w:ascii="Times New Roman" w:hAnsi="Times New Roman"/>
          <w:i/>
          <w:sz w:val="22"/>
        </w:rPr>
      </w:pPr>
    </w:p>
    <w:p w:rsidR="000B6158" w:rsidRPr="00120A73" w:rsidRDefault="00120A73" w:rsidP="000B6158">
      <w:pPr>
        <w:pStyle w:val="MDPI31text"/>
        <w:ind w:left="0" w:firstLine="0"/>
        <w:jc w:val="center"/>
        <w:rPr>
          <w:rFonts w:ascii="Times New Roman" w:hAnsi="Times New Roman"/>
          <w:bCs/>
          <w:iCs/>
          <w:snapToGrid/>
          <w:sz w:val="22"/>
        </w:rPr>
      </w:pPr>
      <w:r w:rsidRPr="00120A73">
        <w:rPr>
          <w:rFonts w:ascii="Times New Roman" w:hAnsi="Times New Roman"/>
          <w:b/>
          <w:snapToGrid/>
          <w:sz w:val="22"/>
        </w:rPr>
        <w:t>Figure S6</w:t>
      </w:r>
      <w:r w:rsidR="000B6158" w:rsidRPr="00120A73">
        <w:rPr>
          <w:rFonts w:ascii="Times New Roman" w:hAnsi="Times New Roman"/>
          <w:b/>
          <w:snapToGrid/>
          <w:sz w:val="22"/>
        </w:rPr>
        <w:t>.</w:t>
      </w:r>
      <w:r w:rsidR="000B6158" w:rsidRPr="00120A73">
        <w:rPr>
          <w:rFonts w:ascii="Times New Roman" w:hAnsi="Times New Roman"/>
          <w:bCs/>
          <w:snapToGrid/>
          <w:sz w:val="22"/>
        </w:rPr>
        <w:t xml:space="preserve"> </w:t>
      </w:r>
      <w:r w:rsidR="000B6158" w:rsidRPr="00120A73">
        <w:rPr>
          <w:rFonts w:ascii="Times New Roman" w:hAnsi="Times New Roman"/>
          <w:bCs/>
          <w:iCs/>
          <w:snapToGrid/>
          <w:sz w:val="22"/>
        </w:rPr>
        <w:t>Changes in coffee suitability under climate change scenarios (SSP2-4.5 and SSP5-8.5) with and without agroforestry intervention across Uganda.</w:t>
      </w:r>
    </w:p>
    <w:p w:rsidR="000B6158" w:rsidRPr="00120A73" w:rsidRDefault="000B6158" w:rsidP="006F187D">
      <w:pPr>
        <w:rPr>
          <w:sz w:val="22"/>
          <w:szCs w:val="22"/>
        </w:rPr>
      </w:pPr>
    </w:p>
    <w:p w:rsidR="00880B0C" w:rsidRPr="00120A73" w:rsidRDefault="00880B0C" w:rsidP="00880B0C">
      <w:pPr>
        <w:pStyle w:val="MDPI31text"/>
        <w:ind w:left="0" w:firstLine="0"/>
        <w:jc w:val="center"/>
        <w:rPr>
          <w:rFonts w:ascii="Times New Roman" w:hAnsi="Times New Roman"/>
          <w:sz w:val="22"/>
        </w:rPr>
      </w:pPr>
    </w:p>
    <w:p w:rsidR="00880B0C" w:rsidRPr="00120A73" w:rsidRDefault="00880B0C" w:rsidP="006F187D">
      <w:pPr>
        <w:rPr>
          <w:sz w:val="22"/>
          <w:szCs w:val="22"/>
        </w:rPr>
      </w:pPr>
    </w:p>
    <w:sectPr w:rsidR="00880B0C" w:rsidRPr="00120A7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87D"/>
    <w:rsid w:val="000120A5"/>
    <w:rsid w:val="0007425D"/>
    <w:rsid w:val="000B6158"/>
    <w:rsid w:val="00120A73"/>
    <w:rsid w:val="00421617"/>
    <w:rsid w:val="004F4988"/>
    <w:rsid w:val="006F187D"/>
    <w:rsid w:val="00880B0C"/>
    <w:rsid w:val="00943A94"/>
    <w:rsid w:val="00A6561F"/>
    <w:rsid w:val="00C37D68"/>
    <w:rsid w:val="00C462C2"/>
    <w:rsid w:val="00C6439C"/>
    <w:rsid w:val="00EE1425"/>
    <w:rsid w:val="00F045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AE14E"/>
  <w15:chartTrackingRefBased/>
  <w15:docId w15:val="{9A1338F2-4004-4C77-B3EE-46EC3EC9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187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51figurecaption">
    <w:name w:val="MDPI_5.1_figure_caption"/>
    <w:qFormat/>
    <w:rsid w:val="006F187D"/>
    <w:pPr>
      <w:adjustRightInd w:val="0"/>
      <w:snapToGrid w:val="0"/>
      <w:spacing w:before="120" w:after="240" w:line="280" w:lineRule="atLeast"/>
      <w:ind w:left="2608"/>
      <w:jc w:val="both"/>
    </w:pPr>
    <w:rPr>
      <w:rFonts w:ascii="Palatino Linotype" w:eastAsia="Times New Roman" w:hAnsi="Palatino Linotype" w:cs="Times New Roman"/>
      <w:color w:val="000000"/>
      <w:sz w:val="18"/>
      <w:szCs w:val="20"/>
      <w:lang w:val="en-US" w:eastAsia="de-DE" w:bidi="en-US"/>
    </w:rPr>
  </w:style>
  <w:style w:type="paragraph" w:customStyle="1" w:styleId="MDPI31text">
    <w:name w:val="MDPI_3.1_text"/>
    <w:qFormat/>
    <w:rsid w:val="006F187D"/>
    <w:pPr>
      <w:adjustRightInd w:val="0"/>
      <w:snapToGrid w:val="0"/>
      <w:spacing w:after="0" w:line="280" w:lineRule="atLeast"/>
      <w:ind w:left="2608"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ath-inline">
    <w:name w:val="math-inline"/>
    <w:basedOn w:val="DefaultParagraphFont"/>
    <w:rsid w:val="0007425D"/>
  </w:style>
  <w:style w:type="character" w:styleId="Emphasis">
    <w:name w:val="Emphasis"/>
    <w:basedOn w:val="DefaultParagraphFont"/>
    <w:uiPriority w:val="20"/>
    <w:qFormat/>
    <w:rsid w:val="00F045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4752">
      <w:bodyDiv w:val="1"/>
      <w:marLeft w:val="0"/>
      <w:marRight w:val="0"/>
      <w:marTop w:val="0"/>
      <w:marBottom w:val="0"/>
      <w:divBdr>
        <w:top w:val="none" w:sz="0" w:space="0" w:color="auto"/>
        <w:left w:val="none" w:sz="0" w:space="0" w:color="auto"/>
        <w:bottom w:val="none" w:sz="0" w:space="0" w:color="auto"/>
        <w:right w:val="none" w:sz="0" w:space="0" w:color="auto"/>
      </w:divBdr>
    </w:div>
    <w:div w:id="1816408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emf"/><Relationship Id="rId34"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emf"/><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4712</TotalTime>
  <Pages>3</Pages>
  <Words>405</Words>
  <Characters>2310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Isaac Tom Okurut</dc:creator>
  <cp:keywords/>
  <dc:description/>
  <cp:lastModifiedBy>Isaac Tom Okurut</cp:lastModifiedBy>
  <cp:revision>3</cp:revision>
  <dcterms:created xsi:type="dcterms:W3CDTF">2025-11-22T17:38:00Z</dcterms:created>
  <dcterms:modified xsi:type="dcterms:W3CDTF">2025-12-01T14:43:00Z</dcterms:modified>
</cp:coreProperties>
</file>