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549A7" w14:textId="77777777" w:rsidR="00902F94" w:rsidRDefault="00902F94" w:rsidP="00902F94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n-US"/>
        </w:rPr>
      </w:pPr>
    </w:p>
    <w:p w14:paraId="10E3C482" w14:textId="388A3A24" w:rsidR="00830469" w:rsidRPr="00902F94" w:rsidRDefault="00830469" w:rsidP="00902F94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n-US"/>
        </w:rPr>
      </w:pPr>
      <w:r w:rsidRPr="00902F94">
        <w:rPr>
          <w:rFonts w:eastAsia="Times New Roman" w:cstheme="minorHAnsi"/>
          <w:b/>
          <w:bCs/>
          <w:kern w:val="36"/>
          <w:sz w:val="24"/>
          <w:szCs w:val="24"/>
          <w:lang w:val="en-US"/>
        </w:rPr>
        <w:t>Survey on Quality of Care for Penicillin Allergy in Germany</w:t>
      </w:r>
    </w:p>
    <w:p w14:paraId="08CF83C7" w14:textId="77777777" w:rsidR="00902F94" w:rsidRPr="00902F94" w:rsidRDefault="00902F94" w:rsidP="00902F94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en-US"/>
        </w:rPr>
      </w:pPr>
    </w:p>
    <w:p w14:paraId="0CF66DDF" w14:textId="1BFF2F81" w:rsidR="00830469" w:rsidRPr="00902F94" w:rsidRDefault="00830469" w:rsidP="00902F94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902F94">
        <w:rPr>
          <w:rFonts w:eastAsia="Times New Roman" w:cstheme="minorHAnsi"/>
          <w:b/>
          <w:bCs/>
          <w:sz w:val="24"/>
          <w:szCs w:val="24"/>
        </w:rPr>
        <w:t>1. General Information</w:t>
      </w:r>
    </w:p>
    <w:p w14:paraId="27CE22E9" w14:textId="77777777" w:rsidR="00902F94" w:rsidRPr="00902F94" w:rsidRDefault="00902F94" w:rsidP="00902F94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</w:p>
    <w:p w14:paraId="083F729A" w14:textId="13665846" w:rsidR="00B21431" w:rsidRPr="00902F94" w:rsidRDefault="00830469" w:rsidP="00902F9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val="en-US"/>
        </w:rPr>
      </w:pPr>
      <w:r w:rsidRPr="00902F94">
        <w:rPr>
          <w:rFonts w:eastAsia="Times New Roman" w:cstheme="minorHAnsi"/>
          <w:b/>
          <w:lang w:val="en-US"/>
        </w:rPr>
        <w:t>I am aware that this is an anonymous survey. I consent to the use of the data I provide in this survey for the project “Penicillin Allergy Delabeling” and to the publication of the results in anonymized form</w:t>
      </w:r>
      <w:r w:rsidRPr="00902F94">
        <w:rPr>
          <w:rFonts w:eastAsia="Times New Roman" w:cstheme="minorHAnsi"/>
          <w:lang w:val="en-US"/>
        </w:rPr>
        <w:t>.</w:t>
      </w:r>
      <w:r w:rsidRPr="00902F94">
        <w:rPr>
          <w:rFonts w:eastAsia="Times New Roman" w:cstheme="minorHAnsi"/>
          <w:lang w:val="en-US"/>
        </w:rPr>
        <w:br/>
        <w:t>a. Yes</w:t>
      </w:r>
      <w:r w:rsidRPr="00902F94">
        <w:rPr>
          <w:rFonts w:eastAsia="Times New Roman" w:cstheme="minorHAnsi"/>
          <w:lang w:val="en-US"/>
        </w:rPr>
        <w:br/>
        <w:t>b. No</w:t>
      </w:r>
    </w:p>
    <w:p w14:paraId="5855356B" w14:textId="77777777" w:rsidR="00902F94" w:rsidRPr="00902F94" w:rsidRDefault="00902F94" w:rsidP="00902F94">
      <w:pPr>
        <w:spacing w:after="0" w:line="240" w:lineRule="auto"/>
        <w:ind w:left="720"/>
        <w:rPr>
          <w:rFonts w:eastAsia="Times New Roman" w:cstheme="minorHAnsi"/>
          <w:lang w:val="en-US"/>
        </w:rPr>
      </w:pPr>
    </w:p>
    <w:p w14:paraId="416E91E9" w14:textId="57EF285B" w:rsidR="00830469" w:rsidRPr="00902F94" w:rsidRDefault="00830469" w:rsidP="00902F9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val="en-US"/>
        </w:rPr>
      </w:pPr>
      <w:r w:rsidRPr="00902F94">
        <w:rPr>
          <w:rFonts w:eastAsia="Times New Roman" w:cstheme="minorHAnsi"/>
          <w:b/>
          <w:lang w:val="en-US"/>
        </w:rPr>
        <w:t>In which federal state do you work?</w:t>
      </w:r>
      <w:r w:rsidRPr="00902F94">
        <w:rPr>
          <w:rFonts w:eastAsia="Times New Roman" w:cstheme="minorHAnsi"/>
          <w:lang w:val="en-US"/>
        </w:rPr>
        <w:br/>
        <w:t>a. Baden-Württemberg</w:t>
      </w:r>
      <w:r w:rsidRPr="00902F94">
        <w:rPr>
          <w:rFonts w:eastAsia="Times New Roman" w:cstheme="minorHAnsi"/>
          <w:lang w:val="en-US"/>
        </w:rPr>
        <w:br/>
        <w:t>b. Bavaria</w:t>
      </w:r>
      <w:r w:rsidRPr="00902F94">
        <w:rPr>
          <w:rFonts w:eastAsia="Times New Roman" w:cstheme="minorHAnsi"/>
          <w:lang w:val="en-US"/>
        </w:rPr>
        <w:br/>
        <w:t>c. Berlin</w:t>
      </w:r>
      <w:r w:rsidRPr="00902F94">
        <w:rPr>
          <w:rFonts w:eastAsia="Times New Roman" w:cstheme="minorHAnsi"/>
          <w:lang w:val="en-US"/>
        </w:rPr>
        <w:br/>
        <w:t>d. Brandenburg</w:t>
      </w:r>
      <w:r w:rsidRPr="00902F94">
        <w:rPr>
          <w:rFonts w:eastAsia="Times New Roman" w:cstheme="minorHAnsi"/>
          <w:lang w:val="en-US"/>
        </w:rPr>
        <w:br/>
        <w:t>e. Bremen</w:t>
      </w:r>
      <w:r w:rsidRPr="00902F94">
        <w:rPr>
          <w:rFonts w:eastAsia="Times New Roman" w:cstheme="minorHAnsi"/>
          <w:lang w:val="en-US"/>
        </w:rPr>
        <w:br/>
        <w:t>f. Hamburg</w:t>
      </w:r>
      <w:r w:rsidRPr="00902F94">
        <w:rPr>
          <w:rFonts w:eastAsia="Times New Roman" w:cstheme="minorHAnsi"/>
          <w:lang w:val="en-US"/>
        </w:rPr>
        <w:br/>
        <w:t>g. Hesse</w:t>
      </w:r>
      <w:r w:rsidRPr="00902F94">
        <w:rPr>
          <w:rFonts w:eastAsia="Times New Roman" w:cstheme="minorHAnsi"/>
          <w:lang w:val="en-US"/>
        </w:rPr>
        <w:br/>
        <w:t>h. Mecklenburg-Western Pomerania</w:t>
      </w:r>
      <w:r w:rsidRPr="00902F94">
        <w:rPr>
          <w:rFonts w:eastAsia="Times New Roman" w:cstheme="minorHAnsi"/>
          <w:lang w:val="en-US"/>
        </w:rPr>
        <w:br/>
      </w:r>
      <w:proofErr w:type="spellStart"/>
      <w:r w:rsidRPr="00902F94">
        <w:rPr>
          <w:rFonts w:eastAsia="Times New Roman" w:cstheme="minorHAnsi"/>
          <w:lang w:val="en-US"/>
        </w:rPr>
        <w:t>i</w:t>
      </w:r>
      <w:proofErr w:type="spellEnd"/>
      <w:r w:rsidRPr="00902F94">
        <w:rPr>
          <w:rFonts w:eastAsia="Times New Roman" w:cstheme="minorHAnsi"/>
          <w:lang w:val="en-US"/>
        </w:rPr>
        <w:t>. Lower Saxony</w:t>
      </w:r>
      <w:r w:rsidRPr="00902F94">
        <w:rPr>
          <w:rFonts w:eastAsia="Times New Roman" w:cstheme="minorHAnsi"/>
          <w:lang w:val="en-US"/>
        </w:rPr>
        <w:br/>
        <w:t>j. North Rhine–Westphalia</w:t>
      </w:r>
      <w:r w:rsidRPr="00902F94">
        <w:rPr>
          <w:rFonts w:eastAsia="Times New Roman" w:cstheme="minorHAnsi"/>
          <w:lang w:val="en-US"/>
        </w:rPr>
        <w:br/>
        <w:t>k. Rhineland-Palatinate</w:t>
      </w:r>
      <w:r w:rsidRPr="00902F94">
        <w:rPr>
          <w:rFonts w:eastAsia="Times New Roman" w:cstheme="minorHAnsi"/>
          <w:lang w:val="en-US"/>
        </w:rPr>
        <w:br/>
        <w:t>l. Saarland</w:t>
      </w:r>
      <w:r w:rsidRPr="00902F94">
        <w:rPr>
          <w:rFonts w:eastAsia="Times New Roman" w:cstheme="minorHAnsi"/>
          <w:lang w:val="en-US"/>
        </w:rPr>
        <w:br/>
        <w:t>m. Saxony</w:t>
      </w:r>
      <w:r w:rsidRPr="00902F94">
        <w:rPr>
          <w:rFonts w:eastAsia="Times New Roman" w:cstheme="minorHAnsi"/>
          <w:lang w:val="en-US"/>
        </w:rPr>
        <w:br/>
        <w:t>n. Saxony-Anhalt</w:t>
      </w:r>
      <w:r w:rsidRPr="00902F94">
        <w:rPr>
          <w:rFonts w:eastAsia="Times New Roman" w:cstheme="minorHAnsi"/>
          <w:lang w:val="en-US"/>
        </w:rPr>
        <w:br/>
        <w:t>o. Schleswig-Holstein</w:t>
      </w:r>
      <w:r w:rsidRPr="00902F94">
        <w:rPr>
          <w:rFonts w:eastAsia="Times New Roman" w:cstheme="minorHAnsi"/>
          <w:lang w:val="en-US"/>
        </w:rPr>
        <w:br/>
        <w:t>p. Thuringia</w:t>
      </w:r>
    </w:p>
    <w:p w14:paraId="0CEC06C6" w14:textId="77777777" w:rsidR="00902F94" w:rsidRPr="00902F94" w:rsidRDefault="00902F94" w:rsidP="00902F94">
      <w:pPr>
        <w:spacing w:after="0" w:line="240" w:lineRule="auto"/>
        <w:ind w:left="720"/>
        <w:rPr>
          <w:rFonts w:eastAsia="Times New Roman" w:cstheme="minorHAnsi"/>
          <w:lang w:val="en-US"/>
        </w:rPr>
      </w:pPr>
    </w:p>
    <w:p w14:paraId="49E07754" w14:textId="55CC99FE" w:rsidR="00830469" w:rsidRPr="00902F94" w:rsidRDefault="00830469" w:rsidP="00902F9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val="en-US"/>
        </w:rPr>
      </w:pPr>
      <w:r w:rsidRPr="00902F94">
        <w:rPr>
          <w:rFonts w:eastAsia="Times New Roman" w:cstheme="minorHAnsi"/>
          <w:b/>
          <w:lang w:val="en-US"/>
        </w:rPr>
        <w:t>In what setting do you work?</w:t>
      </w:r>
      <w:r w:rsidRPr="00902F94">
        <w:rPr>
          <w:rFonts w:eastAsia="Times New Roman" w:cstheme="minorHAnsi"/>
          <w:b/>
          <w:lang w:val="en-US"/>
        </w:rPr>
        <w:br/>
      </w:r>
      <w:r w:rsidRPr="00902F94">
        <w:rPr>
          <w:rFonts w:eastAsia="Times New Roman" w:cstheme="minorHAnsi"/>
          <w:lang w:val="en-US"/>
        </w:rPr>
        <w:t>a. Outpatient</w:t>
      </w:r>
      <w:r w:rsidRPr="00902F94">
        <w:rPr>
          <w:rFonts w:eastAsia="Times New Roman" w:cstheme="minorHAnsi"/>
          <w:lang w:val="en-US"/>
        </w:rPr>
        <w:br/>
        <w:t>b. Maximum-care hospital, university, &gt;800 beds</w:t>
      </w:r>
      <w:r w:rsidRPr="00902F94">
        <w:rPr>
          <w:rFonts w:eastAsia="Times New Roman" w:cstheme="minorHAnsi"/>
          <w:lang w:val="en-US"/>
        </w:rPr>
        <w:br/>
        <w:t>c. Maximum-care hospital, non-university, &gt;800 beds</w:t>
      </w:r>
      <w:r w:rsidRPr="00902F94">
        <w:rPr>
          <w:rFonts w:eastAsia="Times New Roman" w:cstheme="minorHAnsi"/>
          <w:lang w:val="en-US"/>
        </w:rPr>
        <w:br/>
        <w:t>d. Central care, 500–799 beds</w:t>
      </w:r>
      <w:r w:rsidRPr="00902F94">
        <w:rPr>
          <w:rFonts w:eastAsia="Times New Roman" w:cstheme="minorHAnsi"/>
          <w:lang w:val="en-US"/>
        </w:rPr>
        <w:br/>
        <w:t>e. Standard care, 251–499 beds</w:t>
      </w:r>
      <w:r w:rsidRPr="00902F94">
        <w:rPr>
          <w:rFonts w:eastAsia="Times New Roman" w:cstheme="minorHAnsi"/>
          <w:lang w:val="en-US"/>
        </w:rPr>
        <w:br/>
        <w:t>f. Basic care, &lt;250 beds</w:t>
      </w:r>
      <w:r w:rsidRPr="00902F94">
        <w:rPr>
          <w:rFonts w:eastAsia="Times New Roman" w:cstheme="minorHAnsi"/>
          <w:lang w:val="en-US"/>
        </w:rPr>
        <w:br/>
        <w:t>g. Currently not working</w:t>
      </w:r>
    </w:p>
    <w:p w14:paraId="253C8ABA" w14:textId="77777777" w:rsidR="00902F94" w:rsidRPr="00902F94" w:rsidRDefault="00902F94" w:rsidP="00902F94">
      <w:pPr>
        <w:spacing w:after="0" w:line="240" w:lineRule="auto"/>
        <w:ind w:left="720"/>
        <w:rPr>
          <w:rFonts w:eastAsia="Times New Roman" w:cstheme="minorHAnsi"/>
          <w:lang w:val="en-US"/>
        </w:rPr>
      </w:pPr>
    </w:p>
    <w:p w14:paraId="434EA9A2" w14:textId="1EA2D92A" w:rsidR="00830469" w:rsidRPr="00902F94" w:rsidRDefault="00830469" w:rsidP="00902F9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val="en-US"/>
        </w:rPr>
      </w:pPr>
      <w:r w:rsidRPr="00902F94">
        <w:rPr>
          <w:rFonts w:eastAsia="Times New Roman" w:cstheme="minorHAnsi"/>
          <w:b/>
          <w:lang w:val="en-US"/>
        </w:rPr>
        <w:t>Which professional category do you belong to?</w:t>
      </w:r>
      <w:r w:rsidRPr="00902F94">
        <w:rPr>
          <w:rFonts w:eastAsia="Times New Roman" w:cstheme="minorHAnsi"/>
          <w:b/>
          <w:lang w:val="en-US"/>
        </w:rPr>
        <w:br/>
      </w:r>
      <w:r w:rsidRPr="00902F94">
        <w:rPr>
          <w:rFonts w:eastAsia="Times New Roman" w:cstheme="minorHAnsi"/>
          <w:lang w:val="en-US"/>
        </w:rPr>
        <w:t>a. Physician</w:t>
      </w:r>
      <w:r w:rsidRPr="00902F94">
        <w:rPr>
          <w:rFonts w:eastAsia="Times New Roman" w:cstheme="minorHAnsi"/>
          <w:lang w:val="en-US"/>
        </w:rPr>
        <w:br/>
        <w:t>b. Pharmacist</w:t>
      </w:r>
      <w:r w:rsidRPr="00902F94">
        <w:rPr>
          <w:rFonts w:eastAsia="Times New Roman" w:cstheme="minorHAnsi"/>
          <w:lang w:val="en-US"/>
        </w:rPr>
        <w:br/>
        <w:t>c. Student</w:t>
      </w:r>
      <w:r w:rsidRPr="00902F94">
        <w:rPr>
          <w:rFonts w:eastAsia="Times New Roman" w:cstheme="minorHAnsi"/>
          <w:lang w:val="en-US"/>
        </w:rPr>
        <w:br/>
        <w:t>d. Nursing / Healthcare</w:t>
      </w:r>
      <w:r w:rsidRPr="00902F94">
        <w:rPr>
          <w:rFonts w:eastAsia="Times New Roman" w:cstheme="minorHAnsi"/>
          <w:lang w:val="en-US"/>
        </w:rPr>
        <w:br/>
        <w:t>e. Other (free text)</w:t>
      </w:r>
    </w:p>
    <w:p w14:paraId="6871E0B2" w14:textId="77777777" w:rsidR="00902F94" w:rsidRPr="00902F94" w:rsidRDefault="00902F94" w:rsidP="00902F94">
      <w:pPr>
        <w:spacing w:after="0" w:line="240" w:lineRule="auto"/>
        <w:ind w:left="720"/>
        <w:rPr>
          <w:rFonts w:eastAsia="Times New Roman" w:cstheme="minorHAnsi"/>
          <w:lang w:val="en-US"/>
        </w:rPr>
      </w:pPr>
    </w:p>
    <w:p w14:paraId="3BCE76B5" w14:textId="73C5EE98" w:rsidR="00830469" w:rsidRPr="00902F94" w:rsidRDefault="00830469" w:rsidP="00902F9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val="en-US"/>
        </w:rPr>
      </w:pPr>
      <w:r w:rsidRPr="00902F94">
        <w:rPr>
          <w:rFonts w:eastAsia="Times New Roman" w:cstheme="minorHAnsi"/>
          <w:b/>
          <w:lang w:val="en-US"/>
        </w:rPr>
        <w:t>What percentage of your time do you spend in clinical work?</w:t>
      </w:r>
      <w:r w:rsidRPr="00902F94">
        <w:rPr>
          <w:rFonts w:eastAsia="Times New Roman" w:cstheme="minorHAnsi"/>
          <w:b/>
          <w:lang w:val="en-US"/>
        </w:rPr>
        <w:br/>
      </w:r>
      <w:r w:rsidRPr="00902F94">
        <w:rPr>
          <w:rFonts w:eastAsia="Times New Roman" w:cstheme="minorHAnsi"/>
          <w:lang w:val="en-US"/>
        </w:rPr>
        <w:t>a. Numerical scale</w:t>
      </w:r>
    </w:p>
    <w:p w14:paraId="0B5F2692" w14:textId="77777777" w:rsidR="00902F94" w:rsidRPr="00902F94" w:rsidRDefault="00902F94" w:rsidP="00902F94">
      <w:pPr>
        <w:spacing w:after="0" w:line="240" w:lineRule="auto"/>
        <w:ind w:left="720"/>
        <w:rPr>
          <w:rFonts w:eastAsia="Times New Roman" w:cstheme="minorHAnsi"/>
          <w:lang w:val="en-US"/>
        </w:rPr>
      </w:pPr>
    </w:p>
    <w:p w14:paraId="7AACC2D6" w14:textId="5C577180" w:rsidR="00830469" w:rsidRPr="00902F94" w:rsidRDefault="00830469" w:rsidP="00902F94">
      <w:pPr>
        <w:spacing w:after="0" w:line="240" w:lineRule="auto"/>
        <w:ind w:left="426"/>
        <w:rPr>
          <w:rFonts w:eastAsia="Times New Roman" w:cstheme="minorHAnsi"/>
          <w:lang w:val="en-US"/>
        </w:rPr>
      </w:pPr>
      <w:r w:rsidRPr="00902F94">
        <w:rPr>
          <w:rFonts w:eastAsia="Times New Roman" w:cstheme="minorHAnsi"/>
          <w:b/>
          <w:bCs/>
          <w:lang w:val="en-US"/>
        </w:rPr>
        <w:t>For physicians:</w:t>
      </w:r>
      <w:r w:rsidRPr="00902F94">
        <w:rPr>
          <w:rFonts w:eastAsia="Times New Roman" w:cstheme="minorHAnsi"/>
          <w:lang w:val="en-US"/>
        </w:rPr>
        <w:br/>
      </w:r>
      <w:r w:rsidRPr="00902F94">
        <w:rPr>
          <w:rFonts w:eastAsia="Times New Roman" w:cstheme="minorHAnsi"/>
          <w:b/>
          <w:lang w:val="en-US"/>
        </w:rPr>
        <w:t>6) Which group do you belong to?</w:t>
      </w:r>
      <w:r w:rsidRPr="00902F94">
        <w:rPr>
          <w:rFonts w:eastAsia="Times New Roman" w:cstheme="minorHAnsi"/>
          <w:b/>
          <w:lang w:val="en-US"/>
        </w:rPr>
        <w:br/>
      </w:r>
      <w:r w:rsidRPr="00902F94">
        <w:rPr>
          <w:rFonts w:eastAsia="Times New Roman" w:cstheme="minorHAnsi"/>
          <w:lang w:val="en-US"/>
        </w:rPr>
        <w:t>a. Resident / research assistant</w:t>
      </w:r>
      <w:r w:rsidRPr="00902F94">
        <w:rPr>
          <w:rFonts w:eastAsia="Times New Roman" w:cstheme="minorHAnsi"/>
          <w:lang w:val="en-US"/>
        </w:rPr>
        <w:br/>
        <w:t>b. Specialist</w:t>
      </w:r>
      <w:r w:rsidRPr="00902F94">
        <w:rPr>
          <w:rFonts w:eastAsia="Times New Roman" w:cstheme="minorHAnsi"/>
          <w:lang w:val="en-US"/>
        </w:rPr>
        <w:br/>
        <w:t>c. Senior physician / head physician</w:t>
      </w:r>
    </w:p>
    <w:p w14:paraId="21AA19C3" w14:textId="5C474596" w:rsidR="00902F94" w:rsidRDefault="00902F94" w:rsidP="00902F94">
      <w:pPr>
        <w:spacing w:after="0" w:line="240" w:lineRule="auto"/>
        <w:rPr>
          <w:rFonts w:eastAsia="Times New Roman" w:cstheme="minorHAnsi"/>
          <w:lang w:val="en-US"/>
        </w:rPr>
      </w:pPr>
    </w:p>
    <w:p w14:paraId="354574FE" w14:textId="44A60486" w:rsidR="00902F94" w:rsidRDefault="00902F94" w:rsidP="00902F94">
      <w:pPr>
        <w:spacing w:after="0" w:line="240" w:lineRule="auto"/>
        <w:rPr>
          <w:rFonts w:eastAsia="Times New Roman" w:cstheme="minorHAnsi"/>
          <w:lang w:val="en-US"/>
        </w:rPr>
      </w:pPr>
    </w:p>
    <w:p w14:paraId="300850C3" w14:textId="77777777" w:rsidR="00902F94" w:rsidRPr="00902F94" w:rsidRDefault="00902F94" w:rsidP="00902F94">
      <w:pPr>
        <w:spacing w:after="0" w:line="240" w:lineRule="auto"/>
        <w:rPr>
          <w:rFonts w:eastAsia="Times New Roman" w:cstheme="minorHAnsi"/>
          <w:lang w:val="en-US"/>
        </w:rPr>
      </w:pPr>
    </w:p>
    <w:p w14:paraId="50BB77B7" w14:textId="15AB14A6" w:rsidR="00830469" w:rsidRPr="00902F94" w:rsidRDefault="00830469" w:rsidP="00902F94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val="en-US"/>
        </w:rPr>
      </w:pPr>
      <w:r w:rsidRPr="00902F94">
        <w:rPr>
          <w:rFonts w:eastAsia="Times New Roman" w:cstheme="minorHAnsi"/>
          <w:b/>
          <w:lang w:val="en-US"/>
        </w:rPr>
        <w:lastRenderedPageBreak/>
        <w:t>In which specialty do you work?</w:t>
      </w:r>
      <w:r w:rsidRPr="00902F94">
        <w:rPr>
          <w:rFonts w:eastAsia="Times New Roman" w:cstheme="minorHAnsi"/>
          <w:b/>
          <w:lang w:val="en-US"/>
        </w:rPr>
        <w:br/>
      </w:r>
      <w:r w:rsidRPr="00902F94">
        <w:rPr>
          <w:rFonts w:eastAsia="Times New Roman" w:cstheme="minorHAnsi"/>
          <w:lang w:val="en-US"/>
        </w:rPr>
        <w:t>a. Internal medicine – infectious diseases</w:t>
      </w:r>
      <w:r w:rsidRPr="00902F94">
        <w:rPr>
          <w:rFonts w:eastAsia="Times New Roman" w:cstheme="minorHAnsi"/>
          <w:lang w:val="en-US"/>
        </w:rPr>
        <w:br/>
        <w:t>b. Internal medicine – other</w:t>
      </w:r>
      <w:r w:rsidRPr="00902F94">
        <w:rPr>
          <w:rFonts w:eastAsia="Times New Roman" w:cstheme="minorHAnsi"/>
          <w:lang w:val="en-US"/>
        </w:rPr>
        <w:br/>
        <w:t>c. Neurology</w:t>
      </w:r>
      <w:r w:rsidRPr="00902F94">
        <w:rPr>
          <w:rFonts w:eastAsia="Times New Roman" w:cstheme="minorHAnsi"/>
          <w:lang w:val="en-US"/>
        </w:rPr>
        <w:br/>
        <w:t>d. Pediatrics</w:t>
      </w:r>
      <w:r w:rsidRPr="00902F94">
        <w:rPr>
          <w:rFonts w:eastAsia="Times New Roman" w:cstheme="minorHAnsi"/>
          <w:lang w:val="en-US"/>
        </w:rPr>
        <w:br/>
        <w:t>e. Anesthesiology and intensive care</w:t>
      </w:r>
      <w:r w:rsidRPr="00902F94">
        <w:rPr>
          <w:rFonts w:eastAsia="Times New Roman" w:cstheme="minorHAnsi"/>
          <w:lang w:val="en-US"/>
        </w:rPr>
        <w:br/>
        <w:t>f. Surgery (incl. ENT, gynecology, urology, ophthalmology, etc.)</w:t>
      </w:r>
      <w:r w:rsidRPr="00902F94">
        <w:rPr>
          <w:rFonts w:eastAsia="Times New Roman" w:cstheme="minorHAnsi"/>
          <w:lang w:val="en-US"/>
        </w:rPr>
        <w:br/>
        <w:t>g. General medicine</w:t>
      </w:r>
      <w:r w:rsidRPr="00902F94">
        <w:rPr>
          <w:rFonts w:eastAsia="Times New Roman" w:cstheme="minorHAnsi"/>
          <w:lang w:val="en-US"/>
        </w:rPr>
        <w:br/>
        <w:t>h. Microbiology, virology, infection epidemiology</w:t>
      </w:r>
      <w:r w:rsidRPr="00902F94">
        <w:rPr>
          <w:rFonts w:eastAsia="Times New Roman" w:cstheme="minorHAnsi"/>
          <w:lang w:val="en-US"/>
        </w:rPr>
        <w:br/>
      </w:r>
      <w:proofErr w:type="spellStart"/>
      <w:r w:rsidRPr="00902F94">
        <w:rPr>
          <w:rFonts w:eastAsia="Times New Roman" w:cstheme="minorHAnsi"/>
          <w:lang w:val="en-US"/>
        </w:rPr>
        <w:t>i</w:t>
      </w:r>
      <w:proofErr w:type="spellEnd"/>
      <w:r w:rsidRPr="00902F94">
        <w:rPr>
          <w:rFonts w:eastAsia="Times New Roman" w:cstheme="minorHAnsi"/>
          <w:lang w:val="en-US"/>
        </w:rPr>
        <w:t>. Other</w:t>
      </w:r>
    </w:p>
    <w:p w14:paraId="5F43F0BB" w14:textId="77777777" w:rsidR="00902F94" w:rsidRPr="00902F94" w:rsidRDefault="00902F94" w:rsidP="00902F94">
      <w:pPr>
        <w:spacing w:after="0" w:line="240" w:lineRule="auto"/>
        <w:rPr>
          <w:rFonts w:eastAsia="Times New Roman" w:cstheme="minorHAnsi"/>
          <w:lang w:val="en-US"/>
        </w:rPr>
      </w:pPr>
    </w:p>
    <w:p w14:paraId="42EC7794" w14:textId="4C771A43" w:rsidR="00830469" w:rsidRPr="00902F94" w:rsidRDefault="00830469" w:rsidP="00902F94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val="en-US"/>
        </w:rPr>
      </w:pPr>
      <w:r w:rsidRPr="00902F94">
        <w:rPr>
          <w:rFonts w:eastAsia="Times New Roman" w:cstheme="minorHAnsi"/>
          <w:b/>
          <w:lang w:val="en-US"/>
        </w:rPr>
        <w:t>Do you have the possibility to collaborate with a dermatology/allergology department?</w:t>
      </w:r>
      <w:r w:rsidRPr="00902F94">
        <w:rPr>
          <w:rFonts w:eastAsia="Times New Roman" w:cstheme="minorHAnsi"/>
          <w:b/>
          <w:lang w:val="en-US"/>
        </w:rPr>
        <w:br/>
      </w:r>
      <w:r w:rsidRPr="00902F94">
        <w:rPr>
          <w:rFonts w:eastAsia="Times New Roman" w:cstheme="minorHAnsi"/>
          <w:lang w:val="en-US"/>
        </w:rPr>
        <w:t>a. Yes, on site</w:t>
      </w:r>
      <w:r w:rsidRPr="00902F94">
        <w:rPr>
          <w:rFonts w:eastAsia="Times New Roman" w:cstheme="minorHAnsi"/>
          <w:lang w:val="en-US"/>
        </w:rPr>
        <w:br/>
        <w:t>b. Yes, via consultation at another site</w:t>
      </w:r>
      <w:r w:rsidRPr="00902F94">
        <w:rPr>
          <w:rFonts w:eastAsia="Times New Roman" w:cstheme="minorHAnsi"/>
          <w:lang w:val="en-US"/>
        </w:rPr>
        <w:br/>
        <w:t>c. No, no direct access to allergology services</w:t>
      </w:r>
    </w:p>
    <w:p w14:paraId="10375E80" w14:textId="77777777" w:rsidR="00902F94" w:rsidRPr="00902F94" w:rsidRDefault="00902F94" w:rsidP="00902F94">
      <w:pPr>
        <w:spacing w:after="0" w:line="240" w:lineRule="auto"/>
        <w:rPr>
          <w:rFonts w:eastAsia="Times New Roman" w:cstheme="minorHAnsi"/>
          <w:lang w:val="en-US"/>
        </w:rPr>
      </w:pPr>
    </w:p>
    <w:p w14:paraId="04B44947" w14:textId="37310607" w:rsidR="00830469" w:rsidRPr="00902F94" w:rsidRDefault="00830469" w:rsidP="00902F94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val="en-US"/>
        </w:rPr>
      </w:pPr>
      <w:r w:rsidRPr="00902F94">
        <w:rPr>
          <w:rFonts w:eastAsia="Times New Roman" w:cstheme="minorHAnsi"/>
          <w:b/>
          <w:lang w:val="en-US"/>
        </w:rPr>
        <w:t>Does your hospital have an Antimicrobial Stewardship (ABS) team?</w:t>
      </w:r>
      <w:r w:rsidRPr="00902F94">
        <w:rPr>
          <w:rFonts w:eastAsia="Times New Roman" w:cstheme="minorHAnsi"/>
          <w:b/>
          <w:lang w:val="en-US"/>
        </w:rPr>
        <w:br/>
      </w:r>
      <w:r w:rsidRPr="00902F94">
        <w:rPr>
          <w:rFonts w:eastAsia="Times New Roman" w:cstheme="minorHAnsi"/>
          <w:lang w:val="en-US"/>
        </w:rPr>
        <w:t>a. Yes, actively working</w:t>
      </w:r>
      <w:r w:rsidRPr="00902F94">
        <w:rPr>
          <w:rFonts w:eastAsia="Times New Roman" w:cstheme="minorHAnsi"/>
          <w:lang w:val="en-US"/>
        </w:rPr>
        <w:br/>
        <w:t>b. Yes, but currently not active</w:t>
      </w:r>
      <w:r w:rsidRPr="00902F94">
        <w:rPr>
          <w:rFonts w:eastAsia="Times New Roman" w:cstheme="minorHAnsi"/>
          <w:lang w:val="en-US"/>
        </w:rPr>
        <w:br/>
        <w:t>c. Under development</w:t>
      </w:r>
      <w:r w:rsidRPr="00902F94">
        <w:rPr>
          <w:rFonts w:eastAsia="Times New Roman" w:cstheme="minorHAnsi"/>
          <w:lang w:val="en-US"/>
        </w:rPr>
        <w:br/>
        <w:t>d. No</w:t>
      </w:r>
      <w:r w:rsidRPr="00902F94">
        <w:rPr>
          <w:rFonts w:eastAsia="Times New Roman" w:cstheme="minorHAnsi"/>
          <w:lang w:val="en-US"/>
        </w:rPr>
        <w:br/>
        <w:t>e. Don’t know</w:t>
      </w:r>
    </w:p>
    <w:p w14:paraId="6EC116DA" w14:textId="77777777" w:rsidR="00902F94" w:rsidRPr="00902F94" w:rsidRDefault="00902F94" w:rsidP="00902F94">
      <w:pPr>
        <w:spacing w:after="0" w:line="240" w:lineRule="auto"/>
        <w:rPr>
          <w:rFonts w:eastAsia="Times New Roman" w:cstheme="minorHAnsi"/>
          <w:lang w:val="en-US"/>
        </w:rPr>
      </w:pPr>
    </w:p>
    <w:p w14:paraId="136BDA79" w14:textId="0096A103" w:rsidR="00830469" w:rsidRPr="00902F94" w:rsidRDefault="00830469" w:rsidP="00902F94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val="en-US"/>
        </w:rPr>
      </w:pPr>
      <w:r w:rsidRPr="00902F94">
        <w:rPr>
          <w:rFonts w:eastAsia="Times New Roman" w:cstheme="minorHAnsi"/>
          <w:b/>
          <w:lang w:val="en-US"/>
        </w:rPr>
        <w:t>If 9) “yes”: Are you a member of the ABS team?</w:t>
      </w:r>
      <w:r w:rsidRPr="00902F94">
        <w:rPr>
          <w:rFonts w:eastAsia="Times New Roman" w:cstheme="minorHAnsi"/>
          <w:b/>
          <w:lang w:val="en-US"/>
        </w:rPr>
        <w:br/>
      </w:r>
      <w:r w:rsidRPr="00902F94">
        <w:rPr>
          <w:rFonts w:eastAsia="Times New Roman" w:cstheme="minorHAnsi"/>
          <w:lang w:val="en-US"/>
        </w:rPr>
        <w:t>a. Yes</w:t>
      </w:r>
      <w:r w:rsidRPr="00902F94">
        <w:rPr>
          <w:rFonts w:eastAsia="Times New Roman" w:cstheme="minorHAnsi"/>
          <w:lang w:val="en-US"/>
        </w:rPr>
        <w:br/>
        <w:t>b. No</w:t>
      </w:r>
    </w:p>
    <w:p w14:paraId="2DAB8E4A" w14:textId="77777777" w:rsidR="00902F94" w:rsidRPr="00902F94" w:rsidRDefault="00902F94" w:rsidP="00902F94">
      <w:pPr>
        <w:spacing w:after="0" w:line="240" w:lineRule="auto"/>
        <w:rPr>
          <w:rFonts w:eastAsia="Times New Roman" w:cstheme="minorHAnsi"/>
          <w:lang w:val="en-US"/>
        </w:rPr>
      </w:pPr>
    </w:p>
    <w:p w14:paraId="2BA917D8" w14:textId="77777777" w:rsidR="00830469" w:rsidRPr="00902F94" w:rsidRDefault="00830469" w:rsidP="00902F94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val="en-US"/>
        </w:rPr>
      </w:pPr>
      <w:r w:rsidRPr="00902F94">
        <w:rPr>
          <w:rFonts w:eastAsia="Times New Roman" w:cstheme="minorHAnsi"/>
          <w:b/>
          <w:lang w:val="en-US"/>
        </w:rPr>
        <w:t>If 9) “yes”: Is the ABS team active on the topic of penicillin allergy?</w:t>
      </w:r>
      <w:r w:rsidRPr="00902F94">
        <w:rPr>
          <w:rFonts w:eastAsia="Times New Roman" w:cstheme="minorHAnsi"/>
          <w:b/>
          <w:lang w:val="en-US"/>
        </w:rPr>
        <w:br/>
      </w:r>
      <w:r w:rsidRPr="00902F94">
        <w:rPr>
          <w:rFonts w:eastAsia="Times New Roman" w:cstheme="minorHAnsi"/>
          <w:lang w:val="en-US"/>
        </w:rPr>
        <w:t>a. Yes</w:t>
      </w:r>
      <w:r w:rsidRPr="00902F94">
        <w:rPr>
          <w:rFonts w:eastAsia="Times New Roman" w:cstheme="minorHAnsi"/>
          <w:lang w:val="en-US"/>
        </w:rPr>
        <w:br/>
        <w:t>b. No</w:t>
      </w:r>
      <w:r w:rsidRPr="00902F94">
        <w:rPr>
          <w:rFonts w:eastAsia="Times New Roman" w:cstheme="minorHAnsi"/>
          <w:lang w:val="en-US"/>
        </w:rPr>
        <w:br/>
        <w:t>c. Don’t know</w:t>
      </w:r>
    </w:p>
    <w:p w14:paraId="7990C4C5" w14:textId="77777777" w:rsidR="00B21431" w:rsidRPr="00902F94" w:rsidRDefault="00B21431" w:rsidP="00902F94">
      <w:pPr>
        <w:pBdr>
          <w:bottom w:val="single" w:sz="4" w:space="1" w:color="auto"/>
        </w:pBdr>
        <w:spacing w:after="0" w:line="240" w:lineRule="auto"/>
        <w:outlineLvl w:val="1"/>
        <w:rPr>
          <w:rFonts w:eastAsia="Times New Roman" w:cstheme="minorHAnsi"/>
          <w:lang w:val="en-GB"/>
        </w:rPr>
      </w:pPr>
    </w:p>
    <w:p w14:paraId="7515EC14" w14:textId="297E6814" w:rsidR="00830469" w:rsidRPr="00902F94" w:rsidRDefault="00830469" w:rsidP="00902F94">
      <w:pPr>
        <w:spacing w:after="0" w:line="240" w:lineRule="auto"/>
        <w:outlineLvl w:val="1"/>
        <w:rPr>
          <w:rFonts w:eastAsia="Times New Roman" w:cstheme="minorHAnsi"/>
          <w:b/>
          <w:bCs/>
          <w:sz w:val="28"/>
          <w:szCs w:val="28"/>
        </w:rPr>
      </w:pPr>
      <w:r w:rsidRPr="00902F94">
        <w:rPr>
          <w:rFonts w:eastAsia="Times New Roman" w:cstheme="minorHAnsi"/>
          <w:b/>
          <w:bCs/>
          <w:sz w:val="28"/>
          <w:szCs w:val="28"/>
        </w:rPr>
        <w:t xml:space="preserve">2. </w:t>
      </w:r>
      <w:proofErr w:type="spellStart"/>
      <w:r w:rsidRPr="00902F94">
        <w:rPr>
          <w:rFonts w:eastAsia="Times New Roman" w:cstheme="minorHAnsi"/>
          <w:b/>
          <w:bCs/>
          <w:sz w:val="28"/>
          <w:szCs w:val="28"/>
        </w:rPr>
        <w:t>Allergy</w:t>
      </w:r>
      <w:proofErr w:type="spellEnd"/>
      <w:r w:rsidRPr="00902F94">
        <w:rPr>
          <w:rFonts w:eastAsia="Times New Roman" w:cstheme="minorHAnsi"/>
          <w:b/>
          <w:bCs/>
          <w:sz w:val="28"/>
          <w:szCs w:val="28"/>
        </w:rPr>
        <w:t xml:space="preserve"> Assessment</w:t>
      </w:r>
    </w:p>
    <w:p w14:paraId="716B9946" w14:textId="77777777" w:rsidR="00902F94" w:rsidRPr="00902F94" w:rsidRDefault="00902F94" w:rsidP="00902F94">
      <w:pPr>
        <w:spacing w:after="0" w:line="240" w:lineRule="auto"/>
        <w:outlineLvl w:val="1"/>
        <w:rPr>
          <w:rFonts w:eastAsia="Times New Roman" w:cstheme="minorHAnsi"/>
          <w:b/>
          <w:bCs/>
          <w:sz w:val="28"/>
          <w:szCs w:val="28"/>
        </w:rPr>
      </w:pPr>
    </w:p>
    <w:p w14:paraId="650EB52C" w14:textId="47E3F7FF" w:rsidR="00830469" w:rsidRPr="00902F94" w:rsidRDefault="00830469" w:rsidP="00902F94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val="en-US"/>
        </w:rPr>
      </w:pPr>
      <w:r w:rsidRPr="00902F94">
        <w:rPr>
          <w:rFonts w:eastAsia="Times New Roman" w:cstheme="minorHAnsi"/>
          <w:b/>
          <w:lang w:val="en-US"/>
        </w:rPr>
        <w:t>In which patients is the presence of allergies recorded?</w:t>
      </w:r>
      <w:r w:rsidRPr="00902F94">
        <w:rPr>
          <w:rFonts w:eastAsia="Times New Roman" w:cstheme="minorHAnsi"/>
          <w:b/>
          <w:lang w:val="en-US"/>
        </w:rPr>
        <w:br/>
      </w:r>
      <w:r w:rsidRPr="00902F94">
        <w:rPr>
          <w:rFonts w:eastAsia="Times New Roman" w:cstheme="minorHAnsi"/>
          <w:lang w:val="en-US"/>
        </w:rPr>
        <w:t>a. Routinely in all patients</w:t>
      </w:r>
      <w:r w:rsidRPr="00902F94">
        <w:rPr>
          <w:rFonts w:eastAsia="Times New Roman" w:cstheme="minorHAnsi"/>
          <w:lang w:val="en-US"/>
        </w:rPr>
        <w:br/>
        <w:t xml:space="preserve">b. </w:t>
      </w:r>
      <w:r w:rsidR="00B21431" w:rsidRPr="00902F94">
        <w:rPr>
          <w:rFonts w:eastAsia="Times New Roman" w:cstheme="minorHAnsi"/>
          <w:lang w:val="en-US"/>
        </w:rPr>
        <w:t>Occasionally</w:t>
      </w:r>
      <w:r w:rsidRPr="00902F94">
        <w:rPr>
          <w:rFonts w:eastAsia="Times New Roman" w:cstheme="minorHAnsi"/>
          <w:lang w:val="en-US"/>
        </w:rPr>
        <w:br/>
        <w:t xml:space="preserve">c. Only in </w:t>
      </w:r>
      <w:r w:rsidR="00B21431" w:rsidRPr="00902F94">
        <w:rPr>
          <w:rFonts w:eastAsia="Times New Roman" w:cstheme="minorHAnsi"/>
          <w:lang w:val="en-US"/>
        </w:rPr>
        <w:t>certain</w:t>
      </w:r>
      <w:r w:rsidRPr="00902F94">
        <w:rPr>
          <w:rFonts w:eastAsia="Times New Roman" w:cstheme="minorHAnsi"/>
          <w:lang w:val="en-US"/>
        </w:rPr>
        <w:t xml:space="preserve"> patients (e.g., pre-operative only)</w:t>
      </w:r>
      <w:r w:rsidRPr="00902F94">
        <w:rPr>
          <w:rFonts w:eastAsia="Times New Roman" w:cstheme="minorHAnsi"/>
          <w:lang w:val="en-US"/>
        </w:rPr>
        <w:br/>
        <w:t xml:space="preserve">d. Only </w:t>
      </w:r>
      <w:r w:rsidR="00B21431" w:rsidRPr="00902F94">
        <w:rPr>
          <w:rFonts w:eastAsia="Times New Roman" w:cstheme="minorHAnsi"/>
          <w:lang w:val="en-US"/>
        </w:rPr>
        <w:t>o</w:t>
      </w:r>
      <w:r w:rsidRPr="00902F94">
        <w:rPr>
          <w:rFonts w:eastAsia="Times New Roman" w:cstheme="minorHAnsi"/>
          <w:lang w:val="en-US"/>
        </w:rPr>
        <w:t xml:space="preserve">n certain </w:t>
      </w:r>
      <w:r w:rsidR="00B21431" w:rsidRPr="00902F94">
        <w:rPr>
          <w:rFonts w:eastAsia="Times New Roman" w:cstheme="minorHAnsi"/>
          <w:lang w:val="en-US"/>
        </w:rPr>
        <w:t>occasions</w:t>
      </w:r>
      <w:r w:rsidRPr="00902F94">
        <w:rPr>
          <w:rFonts w:eastAsia="Times New Roman" w:cstheme="minorHAnsi"/>
          <w:lang w:val="en-US"/>
        </w:rPr>
        <w:t xml:space="preserve"> (e.g., before antibiotic therapy)</w:t>
      </w:r>
      <w:r w:rsidRPr="00902F94">
        <w:rPr>
          <w:rFonts w:eastAsia="Times New Roman" w:cstheme="minorHAnsi"/>
          <w:lang w:val="en-US"/>
        </w:rPr>
        <w:br/>
        <w:t>e. Don’t know</w:t>
      </w:r>
    </w:p>
    <w:p w14:paraId="0FADC08A" w14:textId="77777777" w:rsidR="00902F94" w:rsidRPr="00902F94" w:rsidRDefault="00902F94" w:rsidP="00902F94">
      <w:pPr>
        <w:spacing w:after="0" w:line="240" w:lineRule="auto"/>
        <w:ind w:left="720"/>
        <w:rPr>
          <w:rFonts w:eastAsia="Times New Roman" w:cstheme="minorHAnsi"/>
          <w:lang w:val="en-US"/>
        </w:rPr>
      </w:pPr>
    </w:p>
    <w:p w14:paraId="00494735" w14:textId="79A137B3" w:rsidR="00830469" w:rsidRPr="00902F94" w:rsidRDefault="00830469" w:rsidP="00902F94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val="en-US"/>
        </w:rPr>
      </w:pPr>
      <w:r w:rsidRPr="00902F94">
        <w:rPr>
          <w:rFonts w:eastAsia="Times New Roman" w:cstheme="minorHAnsi"/>
          <w:b/>
          <w:lang w:val="en-US"/>
        </w:rPr>
        <w:t>Where is an allergy documented? (</w:t>
      </w:r>
      <w:proofErr w:type="gramStart"/>
      <w:r w:rsidRPr="00902F94">
        <w:rPr>
          <w:rFonts w:eastAsia="Times New Roman" w:cstheme="minorHAnsi"/>
          <w:b/>
          <w:lang w:val="en-US"/>
        </w:rPr>
        <w:t>multiple</w:t>
      </w:r>
      <w:proofErr w:type="gramEnd"/>
      <w:r w:rsidRPr="00902F94">
        <w:rPr>
          <w:rFonts w:eastAsia="Times New Roman" w:cstheme="minorHAnsi"/>
          <w:b/>
          <w:lang w:val="en-US"/>
        </w:rPr>
        <w:t xml:space="preserve"> answers possible)</w:t>
      </w:r>
      <w:r w:rsidRPr="00902F94">
        <w:rPr>
          <w:rFonts w:eastAsia="Times New Roman" w:cstheme="minorHAnsi"/>
          <w:b/>
          <w:lang w:val="en-US"/>
        </w:rPr>
        <w:br/>
      </w:r>
      <w:r w:rsidRPr="00902F94">
        <w:rPr>
          <w:rFonts w:eastAsia="Times New Roman" w:cstheme="minorHAnsi"/>
          <w:lang w:val="en-US"/>
        </w:rPr>
        <w:t xml:space="preserve">a. Medical history </w:t>
      </w:r>
      <w:r w:rsidR="00D66AAB" w:rsidRPr="00902F94">
        <w:rPr>
          <w:rFonts w:eastAsia="Times New Roman" w:cstheme="minorHAnsi"/>
          <w:lang w:val="en-US"/>
        </w:rPr>
        <w:t>paper sheet</w:t>
      </w:r>
      <w:r w:rsidRPr="00902F94">
        <w:rPr>
          <w:rFonts w:eastAsia="Times New Roman" w:cstheme="minorHAnsi"/>
          <w:lang w:val="en-US"/>
        </w:rPr>
        <w:br/>
        <w:t xml:space="preserve">b. </w:t>
      </w:r>
      <w:r w:rsidR="00D66AAB" w:rsidRPr="00902F94">
        <w:rPr>
          <w:rFonts w:eastAsia="HGGothicM" w:cstheme="minorHAnsi"/>
          <w:color w:val="000000"/>
          <w:lang w:val="en-US" w:eastAsia="en-GB"/>
        </w:rPr>
        <w:t>Drug chart (paper)</w:t>
      </w:r>
      <w:r w:rsidRPr="00902F94">
        <w:rPr>
          <w:rFonts w:eastAsia="Times New Roman" w:cstheme="minorHAnsi"/>
          <w:lang w:val="en-US"/>
        </w:rPr>
        <w:br/>
        <w:t>c. Electronic patient chart</w:t>
      </w:r>
      <w:r w:rsidRPr="00902F94">
        <w:rPr>
          <w:rFonts w:eastAsia="Times New Roman" w:cstheme="minorHAnsi"/>
          <w:lang w:val="en-US"/>
        </w:rPr>
        <w:br/>
        <w:t xml:space="preserve">d. </w:t>
      </w:r>
      <w:r w:rsidR="00D66AAB" w:rsidRPr="00902F94">
        <w:rPr>
          <w:rFonts w:eastAsia="Times New Roman" w:cstheme="minorHAnsi"/>
          <w:lang w:val="en-US"/>
        </w:rPr>
        <w:t xml:space="preserve">Allergy alert symbol in the hospital information system </w:t>
      </w:r>
      <w:r w:rsidRPr="00902F94">
        <w:rPr>
          <w:rFonts w:eastAsia="Times New Roman" w:cstheme="minorHAnsi"/>
          <w:lang w:val="en-US"/>
        </w:rPr>
        <w:br/>
        <w:t>e. Discharge letter</w:t>
      </w:r>
      <w:r w:rsidRPr="00902F94">
        <w:rPr>
          <w:rFonts w:eastAsia="Times New Roman" w:cstheme="minorHAnsi"/>
          <w:lang w:val="en-US"/>
        </w:rPr>
        <w:br/>
        <w:t>f. Other: ______</w:t>
      </w:r>
    </w:p>
    <w:p w14:paraId="163D7727" w14:textId="17C02BE0" w:rsidR="00830469" w:rsidRPr="00902F94" w:rsidRDefault="00830469" w:rsidP="00902F94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val="en-US"/>
        </w:rPr>
      </w:pPr>
      <w:r w:rsidRPr="00902F94">
        <w:rPr>
          <w:rFonts w:eastAsia="Times New Roman" w:cstheme="minorHAnsi"/>
          <w:b/>
          <w:lang w:val="en-US"/>
        </w:rPr>
        <w:t>Who takes the allergy history? (</w:t>
      </w:r>
      <w:proofErr w:type="gramStart"/>
      <w:r w:rsidRPr="00902F94">
        <w:rPr>
          <w:rFonts w:eastAsia="Times New Roman" w:cstheme="minorHAnsi"/>
          <w:b/>
          <w:lang w:val="en-US"/>
        </w:rPr>
        <w:t>multiple</w:t>
      </w:r>
      <w:proofErr w:type="gramEnd"/>
      <w:r w:rsidRPr="00902F94">
        <w:rPr>
          <w:rFonts w:eastAsia="Times New Roman" w:cstheme="minorHAnsi"/>
          <w:b/>
          <w:lang w:val="en-US"/>
        </w:rPr>
        <w:t xml:space="preserve"> answers possible)</w:t>
      </w:r>
      <w:r w:rsidRPr="00902F94">
        <w:rPr>
          <w:rFonts w:eastAsia="Times New Roman" w:cstheme="minorHAnsi"/>
          <w:b/>
          <w:lang w:val="en-US"/>
        </w:rPr>
        <w:br/>
      </w:r>
      <w:r w:rsidRPr="00902F94">
        <w:rPr>
          <w:rFonts w:eastAsia="Times New Roman" w:cstheme="minorHAnsi"/>
          <w:lang w:val="en-US"/>
        </w:rPr>
        <w:t xml:space="preserve">a. </w:t>
      </w:r>
      <w:r w:rsidR="00D66AAB" w:rsidRPr="00902F94">
        <w:rPr>
          <w:rFonts w:eastAsia="Times New Roman" w:cstheme="minorHAnsi"/>
          <w:lang w:val="en-US"/>
        </w:rPr>
        <w:t>Medical</w:t>
      </w:r>
      <w:r w:rsidRPr="00902F94">
        <w:rPr>
          <w:rFonts w:eastAsia="Times New Roman" w:cstheme="minorHAnsi"/>
          <w:lang w:val="en-US"/>
        </w:rPr>
        <w:t xml:space="preserve"> members of the A</w:t>
      </w:r>
      <w:r w:rsidR="00D66AAB" w:rsidRPr="00902F94">
        <w:rPr>
          <w:rFonts w:eastAsia="Times New Roman" w:cstheme="minorHAnsi"/>
          <w:lang w:val="en-US"/>
        </w:rPr>
        <w:t>M</w:t>
      </w:r>
      <w:r w:rsidRPr="00902F94">
        <w:rPr>
          <w:rFonts w:eastAsia="Times New Roman" w:cstheme="minorHAnsi"/>
          <w:lang w:val="en-US"/>
        </w:rPr>
        <w:t>S team</w:t>
      </w:r>
      <w:r w:rsidRPr="00902F94">
        <w:rPr>
          <w:rFonts w:eastAsia="Times New Roman" w:cstheme="minorHAnsi"/>
          <w:lang w:val="en-US"/>
        </w:rPr>
        <w:br/>
        <w:t>b. Other physicians</w:t>
      </w:r>
      <w:r w:rsidRPr="00902F94">
        <w:rPr>
          <w:rFonts w:eastAsia="Times New Roman" w:cstheme="minorHAnsi"/>
          <w:lang w:val="en-US"/>
        </w:rPr>
        <w:br/>
        <w:t>c. Nursing staff</w:t>
      </w:r>
      <w:r w:rsidRPr="00902F94">
        <w:rPr>
          <w:rFonts w:eastAsia="Times New Roman" w:cstheme="minorHAnsi"/>
          <w:lang w:val="en-US"/>
        </w:rPr>
        <w:br/>
        <w:t>d. Pharmacists in the A</w:t>
      </w:r>
      <w:r w:rsidR="00D66AAB" w:rsidRPr="00902F94">
        <w:rPr>
          <w:rFonts w:eastAsia="Times New Roman" w:cstheme="minorHAnsi"/>
          <w:lang w:val="en-US"/>
        </w:rPr>
        <w:t>M</w:t>
      </w:r>
      <w:r w:rsidRPr="00902F94">
        <w:rPr>
          <w:rFonts w:eastAsia="Times New Roman" w:cstheme="minorHAnsi"/>
          <w:lang w:val="en-US"/>
        </w:rPr>
        <w:t>S team</w:t>
      </w:r>
      <w:r w:rsidRPr="00902F94">
        <w:rPr>
          <w:rFonts w:eastAsia="Times New Roman" w:cstheme="minorHAnsi"/>
          <w:lang w:val="en-US"/>
        </w:rPr>
        <w:br/>
        <w:t>e. Other pharmacists (pharmaceutical history; ward pharmacist)</w:t>
      </w:r>
      <w:r w:rsidRPr="00902F94">
        <w:rPr>
          <w:rFonts w:eastAsia="Times New Roman" w:cstheme="minorHAnsi"/>
          <w:lang w:val="en-US"/>
        </w:rPr>
        <w:br/>
        <w:t>f. Other: ______</w:t>
      </w:r>
    </w:p>
    <w:p w14:paraId="425FFDA0" w14:textId="77777777" w:rsidR="00902F94" w:rsidRPr="00902F94" w:rsidRDefault="00902F94" w:rsidP="00902F94">
      <w:pPr>
        <w:spacing w:after="0" w:line="240" w:lineRule="auto"/>
        <w:ind w:left="720"/>
        <w:rPr>
          <w:rFonts w:eastAsia="Times New Roman" w:cstheme="minorHAnsi"/>
          <w:lang w:val="en-US"/>
        </w:rPr>
      </w:pPr>
    </w:p>
    <w:p w14:paraId="4F10BDCE" w14:textId="7791C760" w:rsidR="00830469" w:rsidRPr="00902F94" w:rsidRDefault="00830469" w:rsidP="00902F94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val="en-US"/>
        </w:rPr>
      </w:pPr>
      <w:r w:rsidRPr="00902F94">
        <w:rPr>
          <w:rFonts w:eastAsia="Times New Roman" w:cstheme="minorHAnsi"/>
          <w:b/>
          <w:lang w:val="en-US"/>
        </w:rPr>
        <w:lastRenderedPageBreak/>
        <w:t xml:space="preserve">How often is an extended allergy history (type of reaction, timing, medication, actions taken, etc.) </w:t>
      </w:r>
      <w:r w:rsidR="00B21431" w:rsidRPr="00902F94">
        <w:rPr>
          <w:rFonts w:eastAsia="Times New Roman" w:cstheme="minorHAnsi"/>
          <w:b/>
          <w:lang w:val="en-US"/>
        </w:rPr>
        <w:t xml:space="preserve">routinely </w:t>
      </w:r>
      <w:r w:rsidRPr="00902F94">
        <w:rPr>
          <w:rFonts w:eastAsia="Times New Roman" w:cstheme="minorHAnsi"/>
          <w:b/>
          <w:lang w:val="en-US"/>
        </w:rPr>
        <w:t>taken?</w:t>
      </w:r>
      <w:r w:rsidRPr="00902F94">
        <w:rPr>
          <w:rFonts w:eastAsia="Times New Roman" w:cstheme="minorHAnsi"/>
          <w:b/>
          <w:lang w:val="en-US"/>
        </w:rPr>
        <w:br/>
      </w:r>
      <w:r w:rsidRPr="00902F94">
        <w:rPr>
          <w:rFonts w:eastAsia="Times New Roman" w:cstheme="minorHAnsi"/>
          <w:lang w:val="en-US"/>
        </w:rPr>
        <w:t>a. Always</w:t>
      </w:r>
      <w:r w:rsidRPr="00902F94">
        <w:rPr>
          <w:rFonts w:eastAsia="Times New Roman" w:cstheme="minorHAnsi"/>
          <w:lang w:val="en-US"/>
        </w:rPr>
        <w:br/>
        <w:t>b. Sometimes</w:t>
      </w:r>
      <w:r w:rsidRPr="00902F94">
        <w:rPr>
          <w:rFonts w:eastAsia="Times New Roman" w:cstheme="minorHAnsi"/>
          <w:lang w:val="en-US"/>
        </w:rPr>
        <w:br/>
        <w:t xml:space="preserve">c. </w:t>
      </w:r>
      <w:r w:rsidR="00D66AAB" w:rsidRPr="00902F94">
        <w:rPr>
          <w:rFonts w:eastAsia="Times New Roman" w:cstheme="minorHAnsi"/>
          <w:lang w:val="en-US"/>
        </w:rPr>
        <w:t>Seldom</w:t>
      </w:r>
      <w:r w:rsidRPr="00902F94">
        <w:rPr>
          <w:rFonts w:eastAsia="Times New Roman" w:cstheme="minorHAnsi"/>
          <w:lang w:val="en-US"/>
        </w:rPr>
        <w:br/>
        <w:t>d. Never</w:t>
      </w:r>
      <w:r w:rsidRPr="00902F94">
        <w:rPr>
          <w:rFonts w:eastAsia="Times New Roman" w:cstheme="minorHAnsi"/>
          <w:lang w:val="en-US"/>
        </w:rPr>
        <w:br/>
        <w:t xml:space="preserve">e. </w:t>
      </w:r>
      <w:r w:rsidR="00D66AAB" w:rsidRPr="00902F94">
        <w:rPr>
          <w:rFonts w:eastAsia="Times New Roman" w:cstheme="minorHAnsi"/>
          <w:lang w:val="en-US"/>
        </w:rPr>
        <w:t>Only if antibiotic therapy/Peri-op antibiotic with beta-lactam necessary</w:t>
      </w:r>
      <w:r w:rsidRPr="00902F94">
        <w:rPr>
          <w:rFonts w:eastAsia="Times New Roman" w:cstheme="minorHAnsi"/>
          <w:lang w:val="en-US"/>
        </w:rPr>
        <w:br/>
        <w:t>f. Don’t know</w:t>
      </w:r>
    </w:p>
    <w:p w14:paraId="2E9AAF6D" w14:textId="77777777" w:rsidR="00902F94" w:rsidRPr="00902F94" w:rsidRDefault="00902F94" w:rsidP="00902F94">
      <w:pPr>
        <w:spacing w:after="0" w:line="240" w:lineRule="auto"/>
        <w:ind w:left="720"/>
        <w:rPr>
          <w:rFonts w:eastAsia="Times New Roman" w:cstheme="minorHAnsi"/>
          <w:lang w:val="en-US"/>
        </w:rPr>
      </w:pPr>
    </w:p>
    <w:p w14:paraId="504E573E" w14:textId="7F48C4AE" w:rsidR="00830469" w:rsidRPr="00902F94" w:rsidRDefault="00830469" w:rsidP="00902F94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val="en-US"/>
        </w:rPr>
      </w:pPr>
      <w:r w:rsidRPr="00902F94">
        <w:rPr>
          <w:rFonts w:eastAsia="Times New Roman" w:cstheme="minorHAnsi"/>
          <w:b/>
          <w:lang w:val="en-US"/>
        </w:rPr>
        <w:t xml:space="preserve">How often is a standardized </w:t>
      </w:r>
      <w:r w:rsidR="00B21431" w:rsidRPr="00902F94">
        <w:rPr>
          <w:rFonts w:eastAsia="Times New Roman" w:cstheme="minorHAnsi"/>
          <w:b/>
          <w:lang w:val="en-US"/>
        </w:rPr>
        <w:t>format</w:t>
      </w:r>
      <w:r w:rsidRPr="00902F94">
        <w:rPr>
          <w:rFonts w:eastAsia="Times New Roman" w:cstheme="minorHAnsi"/>
          <w:b/>
          <w:lang w:val="en-US"/>
        </w:rPr>
        <w:t xml:space="preserve"> used for extended allergy history? (</w:t>
      </w:r>
      <w:proofErr w:type="gramStart"/>
      <w:r w:rsidRPr="00902F94">
        <w:rPr>
          <w:rFonts w:eastAsia="Times New Roman" w:cstheme="minorHAnsi"/>
          <w:b/>
          <w:lang w:val="en-US"/>
        </w:rPr>
        <w:t>assessment</w:t>
      </w:r>
      <w:proofErr w:type="gramEnd"/>
      <w:r w:rsidRPr="00902F94">
        <w:rPr>
          <w:rFonts w:eastAsia="Times New Roman" w:cstheme="minorHAnsi"/>
          <w:b/>
          <w:lang w:val="en-US"/>
        </w:rPr>
        <w:t xml:space="preserve"> tool, questionnaire, online tool, etc.)</w:t>
      </w:r>
      <w:r w:rsidRPr="00902F94">
        <w:rPr>
          <w:rFonts w:eastAsia="Times New Roman" w:cstheme="minorHAnsi"/>
          <w:b/>
          <w:lang w:val="en-US"/>
        </w:rPr>
        <w:br/>
      </w:r>
      <w:r w:rsidRPr="00902F94">
        <w:rPr>
          <w:rFonts w:eastAsia="Times New Roman" w:cstheme="minorHAnsi"/>
          <w:lang w:val="en-US"/>
        </w:rPr>
        <w:t>a. Always</w:t>
      </w:r>
      <w:r w:rsidRPr="00902F94">
        <w:rPr>
          <w:rFonts w:eastAsia="Times New Roman" w:cstheme="minorHAnsi"/>
          <w:lang w:val="en-US"/>
        </w:rPr>
        <w:br/>
        <w:t>b. Sometimes</w:t>
      </w:r>
      <w:r w:rsidRPr="00902F94">
        <w:rPr>
          <w:rFonts w:eastAsia="Times New Roman" w:cstheme="minorHAnsi"/>
          <w:lang w:val="en-US"/>
        </w:rPr>
        <w:br/>
        <w:t xml:space="preserve">c. </w:t>
      </w:r>
      <w:r w:rsidR="00D66AAB" w:rsidRPr="00902F94">
        <w:rPr>
          <w:rFonts w:eastAsia="Times New Roman" w:cstheme="minorHAnsi"/>
          <w:lang w:val="en-US"/>
        </w:rPr>
        <w:t>Seldom</w:t>
      </w:r>
      <w:r w:rsidRPr="00902F94">
        <w:rPr>
          <w:rFonts w:eastAsia="Times New Roman" w:cstheme="minorHAnsi"/>
          <w:lang w:val="en-US"/>
        </w:rPr>
        <w:br/>
        <w:t>d. Never</w:t>
      </w:r>
      <w:r w:rsidRPr="00902F94">
        <w:rPr>
          <w:rFonts w:eastAsia="Times New Roman" w:cstheme="minorHAnsi"/>
          <w:lang w:val="en-US"/>
        </w:rPr>
        <w:br/>
        <w:t>e. No extended history is taken</w:t>
      </w:r>
      <w:r w:rsidRPr="00902F94">
        <w:rPr>
          <w:rFonts w:eastAsia="Times New Roman" w:cstheme="minorHAnsi"/>
          <w:lang w:val="en-US"/>
        </w:rPr>
        <w:br/>
        <w:t>f. Don’t know</w:t>
      </w:r>
    </w:p>
    <w:p w14:paraId="25AE507B" w14:textId="77777777" w:rsidR="00902F94" w:rsidRPr="00902F94" w:rsidRDefault="00902F94" w:rsidP="00902F94">
      <w:pPr>
        <w:spacing w:after="0" w:line="240" w:lineRule="auto"/>
        <w:ind w:left="720"/>
        <w:rPr>
          <w:rFonts w:eastAsia="Times New Roman" w:cstheme="minorHAnsi"/>
          <w:lang w:val="en-US"/>
        </w:rPr>
      </w:pPr>
    </w:p>
    <w:p w14:paraId="6875B58B" w14:textId="2B524F88" w:rsidR="00830469" w:rsidRPr="00902F94" w:rsidRDefault="00B21431" w:rsidP="00902F94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val="en-US"/>
        </w:rPr>
      </w:pPr>
      <w:r w:rsidRPr="00902F94">
        <w:rPr>
          <w:rFonts w:eastAsia="Times New Roman" w:cstheme="minorHAnsi"/>
          <w:b/>
          <w:lang w:val="en-US"/>
        </w:rPr>
        <w:t>Does your clinic have anti-infective treatment guidelines</w:t>
      </w:r>
      <w:r w:rsidR="00830469" w:rsidRPr="00902F94">
        <w:rPr>
          <w:rFonts w:eastAsia="Times New Roman" w:cstheme="minorHAnsi"/>
          <w:b/>
          <w:lang w:val="en-US"/>
        </w:rPr>
        <w:t>?</w:t>
      </w:r>
      <w:r w:rsidR="00830469" w:rsidRPr="00902F94">
        <w:rPr>
          <w:rFonts w:eastAsia="Times New Roman" w:cstheme="minorHAnsi"/>
          <w:b/>
          <w:lang w:val="en-US"/>
        </w:rPr>
        <w:br/>
      </w:r>
      <w:r w:rsidR="00830469" w:rsidRPr="00902F94">
        <w:rPr>
          <w:rFonts w:eastAsia="Times New Roman" w:cstheme="minorHAnsi"/>
          <w:lang w:val="en-US"/>
        </w:rPr>
        <w:t>a. Yes</w:t>
      </w:r>
      <w:r w:rsidR="00830469" w:rsidRPr="00902F94">
        <w:rPr>
          <w:rFonts w:eastAsia="Times New Roman" w:cstheme="minorHAnsi"/>
          <w:lang w:val="en-US"/>
        </w:rPr>
        <w:br/>
        <w:t>b. No</w:t>
      </w:r>
      <w:r w:rsidR="00830469" w:rsidRPr="00902F94">
        <w:rPr>
          <w:rFonts w:eastAsia="Times New Roman" w:cstheme="minorHAnsi"/>
          <w:lang w:val="en-US"/>
        </w:rPr>
        <w:br/>
        <w:t>c. Don’t know</w:t>
      </w:r>
    </w:p>
    <w:p w14:paraId="0FC1EDE0" w14:textId="77777777" w:rsidR="00902F94" w:rsidRPr="00902F94" w:rsidRDefault="00902F94" w:rsidP="00902F94">
      <w:pPr>
        <w:spacing w:after="0" w:line="240" w:lineRule="auto"/>
        <w:ind w:left="720"/>
        <w:rPr>
          <w:rFonts w:eastAsia="Times New Roman" w:cstheme="minorHAnsi"/>
          <w:lang w:val="en-US"/>
        </w:rPr>
      </w:pPr>
    </w:p>
    <w:p w14:paraId="06C29567" w14:textId="1DCF5935" w:rsidR="00830469" w:rsidRPr="00902F94" w:rsidRDefault="00B21431" w:rsidP="00902F94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val="en-US"/>
        </w:rPr>
      </w:pPr>
      <w:r w:rsidRPr="00902F94">
        <w:rPr>
          <w:rFonts w:eastAsia="Times New Roman" w:cstheme="minorHAnsi"/>
          <w:b/>
          <w:lang w:val="en-US"/>
        </w:rPr>
        <w:t>Do these include recommendations for alternative antibiotics for patients with penicillin allergy?</w:t>
      </w:r>
      <w:r w:rsidR="00830469" w:rsidRPr="00902F94">
        <w:rPr>
          <w:rFonts w:eastAsia="Times New Roman" w:cstheme="minorHAnsi"/>
          <w:b/>
          <w:lang w:val="en-US"/>
        </w:rPr>
        <w:t>?</w:t>
      </w:r>
      <w:r w:rsidR="00830469" w:rsidRPr="00902F94">
        <w:rPr>
          <w:rFonts w:eastAsia="Times New Roman" w:cstheme="minorHAnsi"/>
          <w:b/>
          <w:lang w:val="en-US"/>
        </w:rPr>
        <w:br/>
      </w:r>
      <w:r w:rsidR="00830469" w:rsidRPr="00902F94">
        <w:rPr>
          <w:rFonts w:eastAsia="Times New Roman" w:cstheme="minorHAnsi"/>
          <w:lang w:val="en-US"/>
        </w:rPr>
        <w:t>a. Yes</w:t>
      </w:r>
      <w:r w:rsidR="00830469" w:rsidRPr="00902F94">
        <w:rPr>
          <w:rFonts w:eastAsia="Times New Roman" w:cstheme="minorHAnsi"/>
          <w:lang w:val="en-US"/>
        </w:rPr>
        <w:br/>
        <w:t>b. No</w:t>
      </w:r>
      <w:r w:rsidR="00830469" w:rsidRPr="00902F94">
        <w:rPr>
          <w:rFonts w:eastAsia="Times New Roman" w:cstheme="minorHAnsi"/>
          <w:lang w:val="en-US"/>
        </w:rPr>
        <w:br/>
        <w:t>c. Don’t know</w:t>
      </w:r>
    </w:p>
    <w:p w14:paraId="369E0DE3" w14:textId="77777777" w:rsidR="00902F94" w:rsidRPr="00902F94" w:rsidRDefault="00902F94" w:rsidP="00902F94">
      <w:pPr>
        <w:spacing w:after="0" w:line="240" w:lineRule="auto"/>
        <w:ind w:left="720"/>
        <w:rPr>
          <w:rFonts w:eastAsia="Times New Roman" w:cstheme="minorHAnsi"/>
          <w:lang w:val="en-US"/>
        </w:rPr>
      </w:pPr>
    </w:p>
    <w:p w14:paraId="71EA4637" w14:textId="688789D1" w:rsidR="00830469" w:rsidRPr="00902F94" w:rsidRDefault="00B21431" w:rsidP="00902F94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val="en-US"/>
        </w:rPr>
      </w:pPr>
      <w:r w:rsidRPr="00902F94">
        <w:rPr>
          <w:rFonts w:eastAsia="Times New Roman" w:cstheme="minorHAnsi"/>
          <w:b/>
          <w:lang w:val="en-US"/>
        </w:rPr>
        <w:t>Does your clinic have a guideline for the management of penicillin allergy</w:t>
      </w:r>
      <w:r w:rsidR="00830469" w:rsidRPr="00902F94">
        <w:rPr>
          <w:rFonts w:eastAsia="Times New Roman" w:cstheme="minorHAnsi"/>
          <w:b/>
          <w:lang w:val="en-US"/>
        </w:rPr>
        <w:t>?</w:t>
      </w:r>
      <w:r w:rsidR="00830469" w:rsidRPr="00902F94">
        <w:rPr>
          <w:rFonts w:eastAsia="Times New Roman" w:cstheme="minorHAnsi"/>
          <w:b/>
          <w:lang w:val="en-US"/>
        </w:rPr>
        <w:br/>
      </w:r>
      <w:r w:rsidR="00830469" w:rsidRPr="00902F94">
        <w:rPr>
          <w:rFonts w:eastAsia="Times New Roman" w:cstheme="minorHAnsi"/>
          <w:lang w:val="en-US"/>
        </w:rPr>
        <w:t>a. Yes</w:t>
      </w:r>
      <w:r w:rsidR="00830469" w:rsidRPr="00902F94">
        <w:rPr>
          <w:rFonts w:eastAsia="Times New Roman" w:cstheme="minorHAnsi"/>
          <w:lang w:val="en-US"/>
        </w:rPr>
        <w:br/>
        <w:t>b. No</w:t>
      </w:r>
      <w:r w:rsidR="00830469" w:rsidRPr="00902F94">
        <w:rPr>
          <w:rFonts w:eastAsia="Times New Roman" w:cstheme="minorHAnsi"/>
          <w:lang w:val="en-US"/>
        </w:rPr>
        <w:br/>
        <w:t>c. Don’t know</w:t>
      </w:r>
    </w:p>
    <w:p w14:paraId="32BEF44A" w14:textId="77777777" w:rsidR="00902F94" w:rsidRPr="00902F94" w:rsidRDefault="00902F94" w:rsidP="00902F94">
      <w:pPr>
        <w:spacing w:after="0" w:line="240" w:lineRule="auto"/>
        <w:ind w:left="720"/>
        <w:rPr>
          <w:rFonts w:eastAsia="Times New Roman" w:cstheme="minorHAnsi"/>
          <w:lang w:val="en-US"/>
        </w:rPr>
      </w:pPr>
    </w:p>
    <w:p w14:paraId="439495DB" w14:textId="093C1E99" w:rsidR="00830469" w:rsidRPr="00902F94" w:rsidRDefault="00830469" w:rsidP="00902F94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val="en-US"/>
        </w:rPr>
      </w:pPr>
      <w:r w:rsidRPr="00902F94">
        <w:rPr>
          <w:rFonts w:eastAsia="Times New Roman" w:cstheme="minorHAnsi"/>
          <w:b/>
          <w:lang w:val="en-US"/>
        </w:rPr>
        <w:t>Have you ever witnessed a severe allergic reaction after penicillin intake in a patient?</w:t>
      </w:r>
      <w:r w:rsidRPr="00902F94">
        <w:rPr>
          <w:rFonts w:eastAsia="Times New Roman" w:cstheme="minorHAnsi"/>
          <w:b/>
          <w:lang w:val="en-US"/>
        </w:rPr>
        <w:br/>
      </w:r>
      <w:r w:rsidRPr="00902F94">
        <w:rPr>
          <w:rFonts w:eastAsia="Times New Roman" w:cstheme="minorHAnsi"/>
          <w:lang w:val="en-US"/>
        </w:rPr>
        <w:t>a. Yes</w:t>
      </w:r>
      <w:r w:rsidRPr="00902F94">
        <w:rPr>
          <w:rFonts w:eastAsia="Times New Roman" w:cstheme="minorHAnsi"/>
          <w:lang w:val="en-US"/>
        </w:rPr>
        <w:br/>
        <w:t>b. No</w:t>
      </w:r>
    </w:p>
    <w:p w14:paraId="626E7AB1" w14:textId="77777777" w:rsidR="00D66AAB" w:rsidRPr="00902F94" w:rsidRDefault="00D66AAB" w:rsidP="00902F94">
      <w:pPr>
        <w:pBdr>
          <w:bottom w:val="single" w:sz="4" w:space="1" w:color="auto"/>
        </w:pBdr>
        <w:spacing w:after="0" w:line="240" w:lineRule="auto"/>
        <w:rPr>
          <w:rFonts w:eastAsia="Times New Roman" w:cstheme="minorHAnsi"/>
          <w:lang w:val="en-US"/>
        </w:rPr>
      </w:pPr>
    </w:p>
    <w:p w14:paraId="2CCB0D3B" w14:textId="62AE7ACB" w:rsidR="00830469" w:rsidRPr="00902F94" w:rsidRDefault="00830469" w:rsidP="00902F94">
      <w:pPr>
        <w:spacing w:after="0" w:line="240" w:lineRule="auto"/>
        <w:outlineLvl w:val="1"/>
        <w:rPr>
          <w:rFonts w:eastAsia="Times New Roman" w:cstheme="minorHAnsi"/>
          <w:b/>
          <w:bCs/>
          <w:sz w:val="28"/>
          <w:szCs w:val="28"/>
          <w:lang w:val="en-US"/>
        </w:rPr>
      </w:pPr>
      <w:r w:rsidRPr="00902F94">
        <w:rPr>
          <w:rFonts w:eastAsia="Times New Roman" w:cstheme="minorHAnsi"/>
          <w:b/>
          <w:bCs/>
          <w:sz w:val="28"/>
          <w:szCs w:val="28"/>
          <w:lang w:val="en-US"/>
        </w:rPr>
        <w:t>3. Knowledge About Penicillin Allergy and “Delabeling”</w:t>
      </w:r>
    </w:p>
    <w:p w14:paraId="5AA9BBA0" w14:textId="77777777" w:rsidR="00902F94" w:rsidRPr="00902F94" w:rsidRDefault="00902F94" w:rsidP="00902F94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val="en-US"/>
        </w:rPr>
      </w:pPr>
    </w:p>
    <w:p w14:paraId="04C75DFD" w14:textId="3C8FC8F5" w:rsidR="00830469" w:rsidRPr="00902F94" w:rsidRDefault="00830469" w:rsidP="00902F94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val="en-US"/>
        </w:rPr>
      </w:pPr>
      <w:r w:rsidRPr="00902F94">
        <w:rPr>
          <w:rFonts w:eastAsia="Times New Roman" w:cstheme="minorHAnsi"/>
          <w:b/>
          <w:lang w:val="en-US"/>
        </w:rPr>
        <w:t>I have comprehensive knowledge regarding penicillin allergy.</w:t>
      </w:r>
      <w:r w:rsidRPr="00902F94">
        <w:rPr>
          <w:rFonts w:eastAsia="Times New Roman" w:cstheme="minorHAnsi"/>
          <w:b/>
          <w:lang w:val="en-US"/>
        </w:rPr>
        <w:br/>
      </w:r>
      <w:r w:rsidRPr="00902F94">
        <w:rPr>
          <w:rFonts w:eastAsia="Times New Roman" w:cstheme="minorHAnsi"/>
          <w:lang w:val="en-US"/>
        </w:rPr>
        <w:t xml:space="preserve">a. </w:t>
      </w:r>
      <w:r w:rsidR="00D66AAB" w:rsidRPr="00902F94">
        <w:rPr>
          <w:rFonts w:eastAsia="Times New Roman" w:cstheme="minorHAnsi"/>
          <w:lang w:val="en-US"/>
        </w:rPr>
        <w:t>Fully</w:t>
      </w:r>
      <w:r w:rsidRPr="00902F94">
        <w:rPr>
          <w:rFonts w:eastAsia="Times New Roman" w:cstheme="minorHAnsi"/>
          <w:lang w:val="en-US"/>
        </w:rPr>
        <w:t xml:space="preserve"> agree</w:t>
      </w:r>
      <w:r w:rsidRPr="00902F94">
        <w:rPr>
          <w:rFonts w:eastAsia="Times New Roman" w:cstheme="minorHAnsi"/>
          <w:lang w:val="en-US"/>
        </w:rPr>
        <w:br/>
        <w:t>b. Partly agree</w:t>
      </w:r>
      <w:r w:rsidRPr="00902F94">
        <w:rPr>
          <w:rFonts w:eastAsia="Times New Roman" w:cstheme="minorHAnsi"/>
          <w:lang w:val="en-US"/>
        </w:rPr>
        <w:br/>
        <w:t>c. Neither agree nor disagree</w:t>
      </w:r>
      <w:r w:rsidRPr="00902F94">
        <w:rPr>
          <w:rFonts w:eastAsia="Times New Roman" w:cstheme="minorHAnsi"/>
          <w:lang w:val="en-US"/>
        </w:rPr>
        <w:br/>
        <w:t>d. Part</w:t>
      </w:r>
      <w:r w:rsidR="00D66AAB" w:rsidRPr="00902F94">
        <w:rPr>
          <w:rFonts w:eastAsia="Times New Roman" w:cstheme="minorHAnsi"/>
          <w:lang w:val="en-US"/>
        </w:rPr>
        <w:t>ly</w:t>
      </w:r>
      <w:r w:rsidRPr="00902F94">
        <w:rPr>
          <w:rFonts w:eastAsia="Times New Roman" w:cstheme="minorHAnsi"/>
          <w:lang w:val="en-US"/>
        </w:rPr>
        <w:t xml:space="preserve"> disagree</w:t>
      </w:r>
      <w:r w:rsidRPr="00902F94">
        <w:rPr>
          <w:rFonts w:eastAsia="Times New Roman" w:cstheme="minorHAnsi"/>
          <w:lang w:val="en-US"/>
        </w:rPr>
        <w:br/>
        <w:t xml:space="preserve">e. </w:t>
      </w:r>
      <w:r w:rsidR="00D66AAB" w:rsidRPr="00902F94">
        <w:rPr>
          <w:rFonts w:eastAsia="Times New Roman" w:cstheme="minorHAnsi"/>
          <w:lang w:val="en-US"/>
        </w:rPr>
        <w:t>Do not agree at all</w:t>
      </w:r>
    </w:p>
    <w:p w14:paraId="731D450E" w14:textId="77777777" w:rsidR="00902F94" w:rsidRPr="00902F94" w:rsidRDefault="00902F94" w:rsidP="00902F94">
      <w:pPr>
        <w:spacing w:after="0" w:line="240" w:lineRule="auto"/>
        <w:ind w:left="720"/>
        <w:rPr>
          <w:rFonts w:eastAsia="Times New Roman" w:cstheme="minorHAnsi"/>
          <w:lang w:val="en-US"/>
        </w:rPr>
      </w:pPr>
    </w:p>
    <w:p w14:paraId="6F6D664F" w14:textId="44EF130F" w:rsidR="00830469" w:rsidRPr="00902F94" w:rsidRDefault="00830469" w:rsidP="00902F94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val="en-US"/>
        </w:rPr>
      </w:pPr>
      <w:r w:rsidRPr="00902F94">
        <w:rPr>
          <w:rFonts w:eastAsia="Times New Roman" w:cstheme="minorHAnsi"/>
          <w:b/>
          <w:lang w:val="en-US"/>
        </w:rPr>
        <w:t>What percentage of your patients, in your estimation, report a penicillin allergy?</w:t>
      </w:r>
      <w:r w:rsidRPr="00902F94">
        <w:rPr>
          <w:rFonts w:eastAsia="Times New Roman" w:cstheme="minorHAnsi"/>
          <w:b/>
          <w:lang w:val="en-US"/>
        </w:rPr>
        <w:br/>
      </w:r>
      <w:r w:rsidRPr="00902F94">
        <w:rPr>
          <w:rFonts w:eastAsia="Times New Roman" w:cstheme="minorHAnsi"/>
          <w:lang w:val="en-US"/>
        </w:rPr>
        <w:t>→ Numerical scale</w:t>
      </w:r>
    </w:p>
    <w:p w14:paraId="22BB12B9" w14:textId="77777777" w:rsidR="00902F94" w:rsidRPr="00902F94" w:rsidRDefault="00902F94" w:rsidP="00902F94">
      <w:pPr>
        <w:spacing w:after="0" w:line="240" w:lineRule="auto"/>
        <w:ind w:left="720"/>
        <w:rPr>
          <w:rFonts w:eastAsia="Times New Roman" w:cstheme="minorHAnsi"/>
          <w:lang w:val="en-US"/>
        </w:rPr>
      </w:pPr>
    </w:p>
    <w:p w14:paraId="52FAD5C4" w14:textId="7DCA08BD" w:rsidR="00830469" w:rsidRPr="00902F94" w:rsidRDefault="00830469" w:rsidP="00902F94">
      <w:pPr>
        <w:numPr>
          <w:ilvl w:val="0"/>
          <w:numId w:val="4"/>
        </w:numPr>
        <w:spacing w:after="0" w:line="240" w:lineRule="auto"/>
        <w:rPr>
          <w:rFonts w:eastAsia="Times New Roman" w:cstheme="minorHAnsi"/>
        </w:rPr>
      </w:pPr>
      <w:r w:rsidRPr="00902F94">
        <w:rPr>
          <w:rFonts w:eastAsia="Times New Roman" w:cstheme="minorHAnsi"/>
          <w:b/>
          <w:lang w:val="en-US"/>
        </w:rPr>
        <w:t>What percentage of these patients, in your estimation, actually have a true penicillin allergy?</w:t>
      </w:r>
      <w:r w:rsidRPr="00902F94">
        <w:rPr>
          <w:rFonts w:eastAsia="Times New Roman" w:cstheme="minorHAnsi"/>
          <w:b/>
          <w:lang w:val="en-US"/>
        </w:rPr>
        <w:br/>
      </w:r>
      <w:r w:rsidRPr="00902F94">
        <w:rPr>
          <w:rFonts w:eastAsia="Times New Roman" w:cstheme="minorHAnsi"/>
        </w:rPr>
        <w:t xml:space="preserve">→ </w:t>
      </w:r>
      <w:proofErr w:type="spellStart"/>
      <w:r w:rsidRPr="00902F94">
        <w:rPr>
          <w:rFonts w:eastAsia="Times New Roman" w:cstheme="minorHAnsi"/>
        </w:rPr>
        <w:t>Numerical</w:t>
      </w:r>
      <w:proofErr w:type="spellEnd"/>
      <w:r w:rsidRPr="00902F94">
        <w:rPr>
          <w:rFonts w:eastAsia="Times New Roman" w:cstheme="minorHAnsi"/>
        </w:rPr>
        <w:t xml:space="preserve"> </w:t>
      </w:r>
      <w:proofErr w:type="spellStart"/>
      <w:r w:rsidRPr="00902F94">
        <w:rPr>
          <w:rFonts w:eastAsia="Times New Roman" w:cstheme="minorHAnsi"/>
        </w:rPr>
        <w:t>scale</w:t>
      </w:r>
      <w:proofErr w:type="spellEnd"/>
    </w:p>
    <w:p w14:paraId="4ABE2A14" w14:textId="77777777" w:rsidR="00902F94" w:rsidRPr="00902F94" w:rsidRDefault="00902F94" w:rsidP="00902F94">
      <w:pPr>
        <w:spacing w:after="0" w:line="240" w:lineRule="auto"/>
        <w:ind w:left="720"/>
        <w:rPr>
          <w:rFonts w:eastAsia="Times New Roman" w:cstheme="minorHAnsi"/>
        </w:rPr>
      </w:pPr>
    </w:p>
    <w:p w14:paraId="7BE79DC9" w14:textId="7C611EFF" w:rsidR="00830469" w:rsidRPr="00902F94" w:rsidRDefault="00830469" w:rsidP="00902F94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val="en-US"/>
        </w:rPr>
      </w:pPr>
      <w:r w:rsidRPr="00902F94">
        <w:rPr>
          <w:rFonts w:eastAsia="Times New Roman" w:cstheme="minorHAnsi"/>
          <w:b/>
          <w:lang w:val="en-US"/>
        </w:rPr>
        <w:t>Do you have an idea what the term “delabeling” of a penicillin allergy means?</w:t>
      </w:r>
      <w:r w:rsidRPr="00902F94">
        <w:rPr>
          <w:rFonts w:eastAsia="Times New Roman" w:cstheme="minorHAnsi"/>
          <w:b/>
          <w:lang w:val="en-US"/>
        </w:rPr>
        <w:br/>
      </w:r>
      <w:r w:rsidRPr="00902F94">
        <w:rPr>
          <w:rFonts w:eastAsia="Times New Roman" w:cstheme="minorHAnsi"/>
          <w:lang w:val="en-US"/>
        </w:rPr>
        <w:t>a. Yes</w:t>
      </w:r>
      <w:r w:rsidRPr="00902F94">
        <w:rPr>
          <w:rFonts w:eastAsia="Times New Roman" w:cstheme="minorHAnsi"/>
          <w:lang w:val="en-US"/>
        </w:rPr>
        <w:br/>
        <w:t>b. No</w:t>
      </w:r>
    </w:p>
    <w:p w14:paraId="34EF25C2" w14:textId="77777777" w:rsidR="00902F94" w:rsidRPr="00902F94" w:rsidRDefault="00902F94" w:rsidP="00902F94">
      <w:pPr>
        <w:spacing w:after="0" w:line="240" w:lineRule="auto"/>
        <w:ind w:left="720"/>
        <w:rPr>
          <w:rFonts w:eastAsia="Times New Roman" w:cstheme="minorHAnsi"/>
          <w:lang w:val="en-US"/>
        </w:rPr>
      </w:pPr>
    </w:p>
    <w:p w14:paraId="7F9D2333" w14:textId="55884689" w:rsidR="00830469" w:rsidRPr="00902F94" w:rsidRDefault="00830469" w:rsidP="00902F94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val="en-US"/>
        </w:rPr>
      </w:pPr>
      <w:r w:rsidRPr="00902F94">
        <w:rPr>
          <w:rFonts w:eastAsia="Times New Roman" w:cstheme="minorHAnsi"/>
          <w:b/>
          <w:lang w:val="en-US"/>
        </w:rPr>
        <w:t>Do you personally have experience with penicillin allergy delabeling (structured history, risk stratification, further allergy work-up including oral challenge, and possibly removal of the “penicillin allergy” label)?</w:t>
      </w:r>
      <w:r w:rsidRPr="00902F94">
        <w:rPr>
          <w:rFonts w:eastAsia="Times New Roman" w:cstheme="minorHAnsi"/>
          <w:b/>
          <w:lang w:val="en-US"/>
        </w:rPr>
        <w:br/>
      </w:r>
      <w:r w:rsidRPr="00902F94">
        <w:rPr>
          <w:rFonts w:eastAsia="Times New Roman" w:cstheme="minorHAnsi"/>
          <w:lang w:val="en-US"/>
        </w:rPr>
        <w:t>a. Yes</w:t>
      </w:r>
      <w:r w:rsidRPr="00902F94">
        <w:rPr>
          <w:rFonts w:eastAsia="Times New Roman" w:cstheme="minorHAnsi"/>
          <w:lang w:val="en-US"/>
        </w:rPr>
        <w:br/>
        <w:t>b. No</w:t>
      </w:r>
    </w:p>
    <w:p w14:paraId="6806E569" w14:textId="77777777" w:rsidR="00902F94" w:rsidRPr="00902F94" w:rsidRDefault="00902F94" w:rsidP="00902F94">
      <w:pPr>
        <w:spacing w:after="0" w:line="240" w:lineRule="auto"/>
        <w:ind w:left="720"/>
        <w:rPr>
          <w:rFonts w:eastAsia="Times New Roman" w:cstheme="minorHAnsi"/>
          <w:lang w:val="en-US"/>
        </w:rPr>
      </w:pPr>
    </w:p>
    <w:p w14:paraId="4A5C4D0B" w14:textId="6B9BDFB5" w:rsidR="00830469" w:rsidRPr="00902F94" w:rsidRDefault="00830469" w:rsidP="00902F94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val="en-US"/>
        </w:rPr>
      </w:pPr>
      <w:r w:rsidRPr="00902F94">
        <w:rPr>
          <w:rFonts w:eastAsia="Times New Roman" w:cstheme="minorHAnsi"/>
          <w:b/>
          <w:lang w:val="en-US"/>
        </w:rPr>
        <w:t>If 25 “yes”: How often have you performed delabeling in the last 12 months?</w:t>
      </w:r>
      <w:r w:rsidRPr="00902F94">
        <w:rPr>
          <w:rFonts w:eastAsia="Times New Roman" w:cstheme="minorHAnsi"/>
          <w:b/>
          <w:lang w:val="en-US"/>
        </w:rPr>
        <w:br/>
      </w:r>
      <w:r w:rsidRPr="00902F94">
        <w:rPr>
          <w:rFonts w:eastAsia="Times New Roman" w:cstheme="minorHAnsi"/>
          <w:lang w:val="en-US"/>
        </w:rPr>
        <w:t>a. 0</w:t>
      </w:r>
      <w:r w:rsidRPr="00902F94">
        <w:rPr>
          <w:rFonts w:eastAsia="Times New Roman" w:cstheme="minorHAnsi"/>
          <w:lang w:val="en-US"/>
        </w:rPr>
        <w:br/>
        <w:t>b. 1–5</w:t>
      </w:r>
      <w:r w:rsidRPr="00902F94">
        <w:rPr>
          <w:rFonts w:eastAsia="Times New Roman" w:cstheme="minorHAnsi"/>
          <w:lang w:val="en-US"/>
        </w:rPr>
        <w:br/>
        <w:t>c. 6–10</w:t>
      </w:r>
      <w:r w:rsidRPr="00902F94">
        <w:rPr>
          <w:rFonts w:eastAsia="Times New Roman" w:cstheme="minorHAnsi"/>
          <w:lang w:val="en-US"/>
        </w:rPr>
        <w:br/>
        <w:t>d. 10–20</w:t>
      </w:r>
      <w:r w:rsidRPr="00902F94">
        <w:rPr>
          <w:rFonts w:eastAsia="Times New Roman" w:cstheme="minorHAnsi"/>
          <w:lang w:val="en-US"/>
        </w:rPr>
        <w:br/>
        <w:t>e. &gt;20</w:t>
      </w:r>
    </w:p>
    <w:p w14:paraId="55E2188A" w14:textId="77777777" w:rsidR="00902F94" w:rsidRPr="00902F94" w:rsidRDefault="00902F94" w:rsidP="00902F94">
      <w:pPr>
        <w:spacing w:after="0" w:line="240" w:lineRule="auto"/>
        <w:ind w:left="720"/>
        <w:rPr>
          <w:rFonts w:eastAsia="Times New Roman" w:cstheme="minorHAnsi"/>
          <w:lang w:val="en-US"/>
        </w:rPr>
      </w:pPr>
    </w:p>
    <w:p w14:paraId="52048007" w14:textId="5DD454A7" w:rsidR="00830469" w:rsidRPr="00902F94" w:rsidRDefault="00830469" w:rsidP="00902F94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val="en-US"/>
        </w:rPr>
      </w:pPr>
      <w:r w:rsidRPr="00902F94">
        <w:rPr>
          <w:rFonts w:eastAsia="Times New Roman" w:cstheme="minorHAnsi"/>
          <w:b/>
          <w:lang w:val="en-US"/>
        </w:rPr>
        <w:t>If 25 “yes”: What diagnostics were performed?</w:t>
      </w:r>
      <w:r w:rsidRPr="00902F94">
        <w:rPr>
          <w:rFonts w:eastAsia="Times New Roman" w:cstheme="minorHAnsi"/>
          <w:b/>
          <w:lang w:val="en-US"/>
        </w:rPr>
        <w:br/>
      </w:r>
      <w:r w:rsidRPr="00902F94">
        <w:rPr>
          <w:rFonts w:eastAsia="Times New Roman" w:cstheme="minorHAnsi"/>
          <w:lang w:val="en-US"/>
        </w:rPr>
        <w:t>a. Allergy history</w:t>
      </w:r>
      <w:r w:rsidRPr="00902F94">
        <w:rPr>
          <w:rFonts w:eastAsia="Times New Roman" w:cstheme="minorHAnsi"/>
          <w:lang w:val="en-US"/>
        </w:rPr>
        <w:br/>
        <w:t xml:space="preserve">b. Serum </w:t>
      </w:r>
      <w:proofErr w:type="spellStart"/>
      <w:r w:rsidRPr="00902F94">
        <w:rPr>
          <w:rFonts w:eastAsia="Times New Roman" w:cstheme="minorHAnsi"/>
          <w:lang w:val="en-US"/>
        </w:rPr>
        <w:t>IgE</w:t>
      </w:r>
      <w:proofErr w:type="spellEnd"/>
      <w:r w:rsidRPr="00902F94">
        <w:rPr>
          <w:rFonts w:eastAsia="Times New Roman" w:cstheme="minorHAnsi"/>
          <w:lang w:val="en-US"/>
        </w:rPr>
        <w:t xml:space="preserve"> measurement</w:t>
      </w:r>
      <w:r w:rsidRPr="00902F94">
        <w:rPr>
          <w:rFonts w:eastAsia="Times New Roman" w:cstheme="minorHAnsi"/>
          <w:lang w:val="en-US"/>
        </w:rPr>
        <w:br/>
        <w:t>c. Skin testing</w:t>
      </w:r>
      <w:r w:rsidRPr="00902F94">
        <w:rPr>
          <w:rFonts w:eastAsia="Times New Roman" w:cstheme="minorHAnsi"/>
          <w:lang w:val="en-US"/>
        </w:rPr>
        <w:br/>
        <w:t>d. Oral challenge</w:t>
      </w:r>
      <w:r w:rsidRPr="00902F94">
        <w:rPr>
          <w:rFonts w:eastAsia="Times New Roman" w:cstheme="minorHAnsi"/>
          <w:lang w:val="en-US"/>
        </w:rPr>
        <w:br/>
        <w:t>e. Other (free text)</w:t>
      </w:r>
    </w:p>
    <w:p w14:paraId="35C06170" w14:textId="77777777" w:rsidR="00902F94" w:rsidRPr="00902F94" w:rsidRDefault="00902F94" w:rsidP="00902F94">
      <w:pPr>
        <w:spacing w:after="0" w:line="240" w:lineRule="auto"/>
        <w:ind w:left="720"/>
        <w:rPr>
          <w:rFonts w:eastAsia="Times New Roman" w:cstheme="minorHAnsi"/>
          <w:lang w:val="en-US"/>
        </w:rPr>
      </w:pPr>
    </w:p>
    <w:p w14:paraId="11B06F00" w14:textId="3066C634" w:rsidR="00830469" w:rsidRPr="00902F94" w:rsidRDefault="00830469" w:rsidP="00902F94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val="en-US"/>
        </w:rPr>
      </w:pPr>
      <w:r w:rsidRPr="00902F94">
        <w:rPr>
          <w:rFonts w:eastAsia="Times New Roman" w:cstheme="minorHAnsi"/>
          <w:b/>
          <w:lang w:val="en-US"/>
        </w:rPr>
        <w:t>Which reasons currently prevent you from performing delabeling? (</w:t>
      </w:r>
      <w:proofErr w:type="gramStart"/>
      <w:r w:rsidRPr="00902F94">
        <w:rPr>
          <w:rFonts w:eastAsia="Times New Roman" w:cstheme="minorHAnsi"/>
          <w:b/>
          <w:lang w:val="en-US"/>
        </w:rPr>
        <w:t>multiple</w:t>
      </w:r>
      <w:proofErr w:type="gramEnd"/>
      <w:r w:rsidRPr="00902F94">
        <w:rPr>
          <w:rFonts w:eastAsia="Times New Roman" w:cstheme="minorHAnsi"/>
          <w:b/>
          <w:lang w:val="en-US"/>
        </w:rPr>
        <w:t xml:space="preserve"> answers)</w:t>
      </w:r>
      <w:r w:rsidRPr="00902F94">
        <w:rPr>
          <w:rFonts w:eastAsia="Times New Roman" w:cstheme="minorHAnsi"/>
          <w:b/>
          <w:lang w:val="en-US"/>
        </w:rPr>
        <w:br/>
      </w:r>
      <w:r w:rsidRPr="00902F94">
        <w:rPr>
          <w:rFonts w:eastAsia="Times New Roman" w:cstheme="minorHAnsi"/>
          <w:lang w:val="en-US"/>
        </w:rPr>
        <w:t xml:space="preserve">a. I </w:t>
      </w:r>
      <w:r w:rsidR="00D66AAB" w:rsidRPr="00902F94">
        <w:rPr>
          <w:rFonts w:eastAsia="Times New Roman" w:cstheme="minorHAnsi"/>
          <w:lang w:val="en-US"/>
        </w:rPr>
        <w:t>did not know the</w:t>
      </w:r>
      <w:r w:rsidRPr="00902F94">
        <w:rPr>
          <w:rFonts w:eastAsia="Times New Roman" w:cstheme="minorHAnsi"/>
          <w:lang w:val="en-US"/>
        </w:rPr>
        <w:t xml:space="preserve"> procedure</w:t>
      </w:r>
      <w:r w:rsidRPr="00902F94">
        <w:rPr>
          <w:rFonts w:eastAsia="Times New Roman" w:cstheme="minorHAnsi"/>
          <w:lang w:val="en-US"/>
        </w:rPr>
        <w:br/>
        <w:t>b. It is not part of my responsibilities</w:t>
      </w:r>
      <w:r w:rsidRPr="00902F94">
        <w:rPr>
          <w:rFonts w:eastAsia="Times New Roman" w:cstheme="minorHAnsi"/>
          <w:lang w:val="en-US"/>
        </w:rPr>
        <w:br/>
        <w:t>c. Lack of clear algorithms/recommendations</w:t>
      </w:r>
      <w:r w:rsidRPr="00902F94">
        <w:rPr>
          <w:rFonts w:eastAsia="Times New Roman" w:cstheme="minorHAnsi"/>
          <w:lang w:val="en-US"/>
        </w:rPr>
        <w:br/>
        <w:t>d. Fear of severe allergic reactions</w:t>
      </w:r>
      <w:r w:rsidRPr="00902F94">
        <w:rPr>
          <w:rFonts w:eastAsia="Times New Roman" w:cstheme="minorHAnsi"/>
          <w:lang w:val="en-US"/>
        </w:rPr>
        <w:br/>
        <w:t>e. Fear of legal consequences</w:t>
      </w:r>
      <w:r w:rsidRPr="00902F94">
        <w:rPr>
          <w:rFonts w:eastAsia="Times New Roman" w:cstheme="minorHAnsi"/>
          <w:lang w:val="en-US"/>
        </w:rPr>
        <w:br/>
        <w:t>f. Lack of experience</w:t>
      </w:r>
      <w:r w:rsidRPr="00902F94">
        <w:rPr>
          <w:rFonts w:eastAsia="Times New Roman" w:cstheme="minorHAnsi"/>
          <w:lang w:val="en-US"/>
        </w:rPr>
        <w:br/>
        <w:t>g. Lack of time</w:t>
      </w:r>
      <w:r w:rsidRPr="00902F94">
        <w:rPr>
          <w:rFonts w:eastAsia="Times New Roman" w:cstheme="minorHAnsi"/>
          <w:lang w:val="en-US"/>
        </w:rPr>
        <w:br/>
        <w:t>h. In my opinion the benefits of delabeling do not outweigh the risk of a severe allergic reaction during testing</w:t>
      </w:r>
      <w:r w:rsidRPr="00902F94">
        <w:rPr>
          <w:rFonts w:eastAsia="Times New Roman" w:cstheme="minorHAnsi"/>
          <w:lang w:val="en-US"/>
        </w:rPr>
        <w:br/>
      </w:r>
      <w:proofErr w:type="spellStart"/>
      <w:r w:rsidRPr="00902F94">
        <w:rPr>
          <w:rFonts w:eastAsia="Times New Roman" w:cstheme="minorHAnsi"/>
          <w:lang w:val="en-US"/>
        </w:rPr>
        <w:t>i</w:t>
      </w:r>
      <w:proofErr w:type="spellEnd"/>
      <w:r w:rsidRPr="00902F94">
        <w:rPr>
          <w:rFonts w:eastAsia="Times New Roman" w:cstheme="minorHAnsi"/>
          <w:lang w:val="en-US"/>
        </w:rPr>
        <w:t>. There are, in my opinion, sufficient alternative antibiotics</w:t>
      </w:r>
      <w:r w:rsidRPr="00902F94">
        <w:rPr>
          <w:rFonts w:eastAsia="Times New Roman" w:cstheme="minorHAnsi"/>
          <w:lang w:val="en-US"/>
        </w:rPr>
        <w:br/>
        <w:t>j. Other (free text)</w:t>
      </w:r>
    </w:p>
    <w:p w14:paraId="71CE7B6D" w14:textId="77777777" w:rsidR="00902F94" w:rsidRPr="00902F94" w:rsidRDefault="00902F94" w:rsidP="00902F94">
      <w:pPr>
        <w:spacing w:after="0" w:line="240" w:lineRule="auto"/>
        <w:ind w:left="720"/>
        <w:rPr>
          <w:rFonts w:eastAsia="Times New Roman" w:cstheme="minorHAnsi"/>
          <w:lang w:val="en-US"/>
        </w:rPr>
      </w:pPr>
    </w:p>
    <w:p w14:paraId="1E04D625" w14:textId="2DBB3E29" w:rsidR="00830469" w:rsidRPr="00902F94" w:rsidRDefault="00830469" w:rsidP="00902F94">
      <w:pPr>
        <w:numPr>
          <w:ilvl w:val="0"/>
          <w:numId w:val="4"/>
        </w:numPr>
        <w:spacing w:after="0" w:line="240" w:lineRule="auto"/>
        <w:rPr>
          <w:rFonts w:cstheme="minorHAnsi"/>
          <w:lang w:val="en-US"/>
        </w:rPr>
      </w:pPr>
      <w:r w:rsidRPr="00902F94">
        <w:rPr>
          <w:rFonts w:eastAsia="Times New Roman" w:cstheme="minorHAnsi"/>
          <w:b/>
          <w:lang w:val="en-US"/>
        </w:rPr>
        <w:t>Assuming a clear algorithm/recommendation existed, could you imagine personally delabeling patients with penicillin allergy during their inpatient stay (structured history, testing, possible removal of the “penicillin allergy” label)?</w:t>
      </w:r>
      <w:r w:rsidRPr="00902F94">
        <w:rPr>
          <w:rFonts w:eastAsia="Times New Roman" w:cstheme="minorHAnsi"/>
          <w:b/>
          <w:lang w:val="en-US"/>
        </w:rPr>
        <w:br/>
      </w:r>
      <w:r w:rsidRPr="00902F94">
        <w:rPr>
          <w:rFonts w:eastAsia="Times New Roman" w:cstheme="minorHAnsi"/>
          <w:lang w:val="en-US"/>
        </w:rPr>
        <w:t>a. Yes</w:t>
      </w:r>
      <w:r w:rsidRPr="00902F94">
        <w:rPr>
          <w:rFonts w:eastAsia="Times New Roman" w:cstheme="minorHAnsi"/>
          <w:lang w:val="en-US"/>
        </w:rPr>
        <w:br/>
        <w:t>b. No</w:t>
      </w:r>
    </w:p>
    <w:p w14:paraId="034C723B" w14:textId="4A0F18A3" w:rsidR="00902F94" w:rsidRDefault="00902F94" w:rsidP="00902F94">
      <w:pPr>
        <w:spacing w:after="0" w:line="240" w:lineRule="auto"/>
        <w:rPr>
          <w:rFonts w:eastAsia="Times New Roman" w:cstheme="minorHAnsi"/>
          <w:lang w:val="en-US"/>
        </w:rPr>
      </w:pPr>
    </w:p>
    <w:p w14:paraId="1F08DDD5" w14:textId="77777777" w:rsidR="00902F94" w:rsidRDefault="00902F94" w:rsidP="00902F94">
      <w:pPr>
        <w:spacing w:after="0" w:line="240" w:lineRule="auto"/>
        <w:rPr>
          <w:rFonts w:eastAsia="Times New Roman" w:cstheme="minorHAnsi"/>
          <w:lang w:val="en-US"/>
        </w:rPr>
        <w:sectPr w:rsidR="00902F94" w:rsidSect="00D66AAB">
          <w:pgSz w:w="11906" w:h="16838"/>
          <w:pgMar w:top="851" w:right="1418" w:bottom="567" w:left="1134" w:header="709" w:footer="709" w:gutter="0"/>
          <w:cols w:space="708"/>
          <w:docGrid w:linePitch="360"/>
        </w:sectPr>
      </w:pPr>
    </w:p>
    <w:tbl>
      <w:tblPr>
        <w:tblW w:w="77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1417"/>
        <w:gridCol w:w="851"/>
        <w:gridCol w:w="1984"/>
        <w:gridCol w:w="851"/>
      </w:tblGrid>
      <w:tr w:rsidR="00902F94" w:rsidRPr="00902F94" w14:paraId="1151618A" w14:textId="77777777" w:rsidTr="002415C8">
        <w:trPr>
          <w:trHeight w:val="300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F4126" w14:textId="77777777" w:rsidR="00902F94" w:rsidRPr="00902F94" w:rsidRDefault="00902F94" w:rsidP="00902F94">
            <w:pPr>
              <w:spacing w:after="0" w:line="240" w:lineRule="auto"/>
              <w:rPr>
                <w:rFonts w:eastAsia="HGGothicM" w:cstheme="minorHAnsi"/>
                <w:i/>
                <w:iCs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i/>
                <w:iCs/>
                <w:kern w:val="2"/>
                <w:lang w:val="en-GB" w:eastAsia="en-US"/>
                <w14:ligatures w14:val="standardContextual"/>
              </w:rPr>
              <w:lastRenderedPageBreak/>
              <w:t>Federal state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31769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b/>
                <w:bCs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b/>
                <w:bCs/>
                <w:kern w:val="2"/>
                <w:lang w:val="en-GB" w:eastAsia="en-US"/>
                <w14:ligatures w14:val="standardContextual"/>
              </w:rPr>
              <w:t xml:space="preserve">Physicians %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155F15C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b/>
                <w:bCs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b/>
                <w:bCs/>
                <w:kern w:val="2"/>
                <w:lang w:val="en-GB" w:eastAsia="en-US"/>
                <w14:ligatures w14:val="standardContextual"/>
              </w:rPr>
              <w:t>(n)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92492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b/>
                <w:bCs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b/>
                <w:bCs/>
                <w:kern w:val="2"/>
                <w:lang w:val="en-GB" w:eastAsia="en-US"/>
                <w14:ligatures w14:val="standardContextual"/>
              </w:rPr>
              <w:t xml:space="preserve">Pharmacists %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49CE031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b/>
                <w:bCs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b/>
                <w:bCs/>
                <w:kern w:val="2"/>
                <w:lang w:val="en-GB" w:eastAsia="en-US"/>
                <w14:ligatures w14:val="standardContextual"/>
              </w:rPr>
              <w:t>(n)</w:t>
            </w:r>
          </w:p>
        </w:tc>
      </w:tr>
      <w:tr w:rsidR="00902F94" w:rsidRPr="00902F94" w14:paraId="44DC5831" w14:textId="77777777" w:rsidTr="002415C8">
        <w:trPr>
          <w:trHeight w:val="300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7A546" w14:textId="77777777" w:rsidR="00902F94" w:rsidRPr="00902F94" w:rsidRDefault="00902F94" w:rsidP="00902F94">
            <w:pPr>
              <w:spacing w:after="0" w:line="240" w:lineRule="auto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Baden-Württemberg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C6CD5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 xml:space="preserve">12.0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B5811B3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(30)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BF6A3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 xml:space="preserve">15.3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C21B9A9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(39)</w:t>
            </w:r>
          </w:p>
        </w:tc>
      </w:tr>
      <w:tr w:rsidR="00902F94" w:rsidRPr="00902F94" w14:paraId="6178CB68" w14:textId="77777777" w:rsidTr="002415C8">
        <w:trPr>
          <w:trHeight w:val="300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03ACC" w14:textId="77777777" w:rsidR="00902F94" w:rsidRPr="00902F94" w:rsidRDefault="00902F94" w:rsidP="00902F94">
            <w:pPr>
              <w:spacing w:after="0" w:line="240" w:lineRule="auto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Bayern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C8CA2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 xml:space="preserve">12.9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8BC0B99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(32)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5EA3D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 xml:space="preserve">11.8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0C7F117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(30)</w:t>
            </w:r>
          </w:p>
        </w:tc>
      </w:tr>
      <w:tr w:rsidR="00902F94" w:rsidRPr="00902F94" w14:paraId="1C7511FD" w14:textId="77777777" w:rsidTr="002415C8">
        <w:trPr>
          <w:trHeight w:val="300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03CA1" w14:textId="77777777" w:rsidR="00902F94" w:rsidRPr="00902F94" w:rsidRDefault="00902F94" w:rsidP="00902F94">
            <w:pPr>
              <w:spacing w:after="0" w:line="240" w:lineRule="auto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Berlin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2E340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 xml:space="preserve"> 8.0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494E458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(20)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8D27D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 xml:space="preserve">0.8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0801367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(2)</w:t>
            </w:r>
          </w:p>
        </w:tc>
      </w:tr>
      <w:tr w:rsidR="00902F94" w:rsidRPr="00902F94" w14:paraId="1805204B" w14:textId="77777777" w:rsidTr="002415C8">
        <w:trPr>
          <w:trHeight w:val="300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FD9E5" w14:textId="77777777" w:rsidR="00902F94" w:rsidRPr="00902F94" w:rsidRDefault="00902F94" w:rsidP="00902F94">
            <w:pPr>
              <w:spacing w:after="0" w:line="240" w:lineRule="auto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Brandenburg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70EDD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 xml:space="preserve">1.2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C222AF9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(3)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76181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 xml:space="preserve">2.7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2C483E8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(7)</w:t>
            </w:r>
          </w:p>
        </w:tc>
      </w:tr>
      <w:tr w:rsidR="00902F94" w:rsidRPr="00902F94" w14:paraId="6410BD55" w14:textId="77777777" w:rsidTr="002415C8">
        <w:trPr>
          <w:trHeight w:val="300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49BE4" w14:textId="77777777" w:rsidR="00902F94" w:rsidRPr="00902F94" w:rsidRDefault="00902F94" w:rsidP="00902F94">
            <w:pPr>
              <w:spacing w:after="0" w:line="240" w:lineRule="auto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Bremen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D279D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 xml:space="preserve">1.6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77564D7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(4)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A456D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0.0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8363EB7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(0)</w:t>
            </w:r>
          </w:p>
        </w:tc>
      </w:tr>
      <w:tr w:rsidR="00902F94" w:rsidRPr="00902F94" w14:paraId="7129CD90" w14:textId="77777777" w:rsidTr="002415C8">
        <w:trPr>
          <w:trHeight w:val="300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3C5153" w14:textId="77777777" w:rsidR="00902F94" w:rsidRPr="00902F94" w:rsidRDefault="00902F94" w:rsidP="00902F94">
            <w:pPr>
              <w:spacing w:after="0" w:line="240" w:lineRule="auto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Hamburg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8C920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 xml:space="preserve">3.2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618A0BA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(8)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AB9B7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 xml:space="preserve">5.1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7137985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(13)</w:t>
            </w:r>
          </w:p>
        </w:tc>
      </w:tr>
      <w:tr w:rsidR="00902F94" w:rsidRPr="00902F94" w14:paraId="1D0C8A8D" w14:textId="77777777" w:rsidTr="002415C8">
        <w:trPr>
          <w:trHeight w:val="300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FFCE1" w14:textId="77777777" w:rsidR="00902F94" w:rsidRPr="00902F94" w:rsidRDefault="00902F94" w:rsidP="00902F94">
            <w:pPr>
              <w:spacing w:after="0" w:line="240" w:lineRule="auto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Hessen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52F69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 xml:space="preserve">1.6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208A9BC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(4)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45BEC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 xml:space="preserve">5.9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22769A3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(15)</w:t>
            </w:r>
          </w:p>
        </w:tc>
      </w:tr>
      <w:tr w:rsidR="00902F94" w:rsidRPr="00902F94" w14:paraId="1318747B" w14:textId="77777777" w:rsidTr="002415C8">
        <w:trPr>
          <w:trHeight w:val="300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C1220" w14:textId="77777777" w:rsidR="00902F94" w:rsidRPr="00902F94" w:rsidRDefault="00902F94" w:rsidP="00902F94">
            <w:pPr>
              <w:spacing w:after="0" w:line="240" w:lineRule="auto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Mecklenburg-Vorpommern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0135F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 xml:space="preserve"> 2.0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1B3CA67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(5)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88F4F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 xml:space="preserve">2.7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B4EA4E2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(7)</w:t>
            </w:r>
          </w:p>
        </w:tc>
      </w:tr>
      <w:tr w:rsidR="00902F94" w:rsidRPr="00902F94" w14:paraId="61F55657" w14:textId="77777777" w:rsidTr="002415C8">
        <w:trPr>
          <w:trHeight w:val="300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94842" w14:textId="77777777" w:rsidR="00902F94" w:rsidRPr="00902F94" w:rsidRDefault="00902F94" w:rsidP="00902F94">
            <w:pPr>
              <w:spacing w:after="0" w:line="240" w:lineRule="auto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Niedersachsen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5E0F2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 xml:space="preserve"> 6.0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CE37D02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(15)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F6815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 xml:space="preserve">12.9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188A381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(33)</w:t>
            </w:r>
          </w:p>
        </w:tc>
      </w:tr>
      <w:tr w:rsidR="00902F94" w:rsidRPr="00902F94" w14:paraId="59C4CF75" w14:textId="77777777" w:rsidTr="002415C8">
        <w:trPr>
          <w:trHeight w:val="300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E3694" w14:textId="77777777" w:rsidR="00902F94" w:rsidRPr="00902F94" w:rsidRDefault="00902F94" w:rsidP="00902F94">
            <w:pPr>
              <w:spacing w:after="0" w:line="240" w:lineRule="auto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Nordrhein-Westfalen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07F9F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 xml:space="preserve">32.5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6AC9E8D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(81)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B4C02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 xml:space="preserve">23.9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EAFCFD5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(61)</w:t>
            </w:r>
          </w:p>
        </w:tc>
      </w:tr>
      <w:tr w:rsidR="00902F94" w:rsidRPr="00902F94" w14:paraId="0608C1F9" w14:textId="77777777" w:rsidTr="002415C8">
        <w:trPr>
          <w:trHeight w:val="300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7945E" w14:textId="77777777" w:rsidR="00902F94" w:rsidRPr="00902F94" w:rsidRDefault="00902F94" w:rsidP="00902F94">
            <w:pPr>
              <w:spacing w:after="0" w:line="240" w:lineRule="auto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proofErr w:type="spellStart"/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Rheinland</w:t>
            </w:r>
            <w:proofErr w:type="spellEnd"/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-Pfalz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3C453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 xml:space="preserve">2.8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CEF6677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(7)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AB38D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 xml:space="preserve">3.9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2071DA3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(10)</w:t>
            </w:r>
          </w:p>
        </w:tc>
      </w:tr>
      <w:tr w:rsidR="00902F94" w:rsidRPr="00902F94" w14:paraId="47C39C93" w14:textId="77777777" w:rsidTr="002415C8">
        <w:trPr>
          <w:trHeight w:val="300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61313" w14:textId="77777777" w:rsidR="00902F94" w:rsidRPr="00902F94" w:rsidRDefault="00902F94" w:rsidP="00902F94">
            <w:pPr>
              <w:spacing w:after="0" w:line="240" w:lineRule="auto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Saarland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67A6D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 xml:space="preserve">1.2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E6355C2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(3)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DA2C2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 xml:space="preserve">2.0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8B9B78E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(5)</w:t>
            </w:r>
          </w:p>
        </w:tc>
      </w:tr>
      <w:tr w:rsidR="00902F94" w:rsidRPr="00902F94" w14:paraId="33D05F33" w14:textId="77777777" w:rsidTr="002415C8">
        <w:trPr>
          <w:trHeight w:val="300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5A9303" w14:textId="77777777" w:rsidR="00902F94" w:rsidRPr="00902F94" w:rsidRDefault="00902F94" w:rsidP="00902F94">
            <w:pPr>
              <w:spacing w:after="0" w:line="240" w:lineRule="auto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Sachsen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C6AB3D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 xml:space="preserve">8.0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FA41223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(20)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88D6C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 xml:space="preserve">5.1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43657BB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(13)</w:t>
            </w:r>
          </w:p>
        </w:tc>
      </w:tr>
      <w:tr w:rsidR="00902F94" w:rsidRPr="00902F94" w14:paraId="41FC8C9D" w14:textId="77777777" w:rsidTr="002415C8">
        <w:trPr>
          <w:trHeight w:val="300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0FF31" w14:textId="77777777" w:rsidR="00902F94" w:rsidRPr="00902F94" w:rsidRDefault="00902F94" w:rsidP="00902F94">
            <w:pPr>
              <w:spacing w:after="0" w:line="240" w:lineRule="auto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Sachsen-Anhalt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AE892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 xml:space="preserve">2.0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4A906D9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(5)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89C8F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 xml:space="preserve">3.9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51AD8D1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(10)</w:t>
            </w:r>
          </w:p>
        </w:tc>
      </w:tr>
      <w:tr w:rsidR="00902F94" w:rsidRPr="00902F94" w14:paraId="175656A9" w14:textId="77777777" w:rsidTr="002415C8">
        <w:trPr>
          <w:trHeight w:val="300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B2FD7" w14:textId="77777777" w:rsidR="00902F94" w:rsidRPr="00902F94" w:rsidRDefault="00902F94" w:rsidP="00902F94">
            <w:pPr>
              <w:spacing w:after="0" w:line="240" w:lineRule="auto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Schleswig-Holstein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7058D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 xml:space="preserve">1.6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F7CBFC6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(4)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5E8B1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 xml:space="preserve">1.6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C4CBF5E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(4)</w:t>
            </w:r>
          </w:p>
        </w:tc>
      </w:tr>
      <w:tr w:rsidR="00902F94" w:rsidRPr="00902F94" w14:paraId="5F187A85" w14:textId="77777777" w:rsidTr="002415C8">
        <w:trPr>
          <w:trHeight w:val="300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475F3E" w14:textId="77777777" w:rsidR="00902F94" w:rsidRPr="00902F94" w:rsidRDefault="00902F94" w:rsidP="00902F94">
            <w:pPr>
              <w:spacing w:after="0" w:line="240" w:lineRule="auto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Thüringen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1DC329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 xml:space="preserve">1.6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FD4DC7B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(4)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B1354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 xml:space="preserve">1.6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DC163A4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(4)</w:t>
            </w:r>
          </w:p>
        </w:tc>
      </w:tr>
      <w:tr w:rsidR="00902F94" w:rsidRPr="00902F94" w14:paraId="0B4C3444" w14:textId="77777777" w:rsidTr="002415C8">
        <w:trPr>
          <w:trHeight w:val="300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12864" w14:textId="77777777" w:rsidR="00902F94" w:rsidRPr="00902F94" w:rsidRDefault="00902F94" w:rsidP="00902F94">
            <w:pPr>
              <w:spacing w:after="0" w:line="240" w:lineRule="auto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Not answered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769A2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 xml:space="preserve">1.6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53C3581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(4)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DD84E9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 xml:space="preserve">0.8 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A409977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kern w:val="2"/>
                <w:lang w:val="en-GB" w:eastAsia="en-US"/>
                <w14:ligatures w14:val="standardContextual"/>
              </w:rPr>
              <w:t>(2)</w:t>
            </w:r>
          </w:p>
        </w:tc>
      </w:tr>
      <w:tr w:rsidR="00902F94" w:rsidRPr="00902F94" w14:paraId="537629B0" w14:textId="77777777" w:rsidTr="002415C8">
        <w:trPr>
          <w:trHeight w:val="300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7DCA81" w14:textId="77777777" w:rsidR="00902F94" w:rsidRPr="00902F94" w:rsidRDefault="00902F94" w:rsidP="00902F94">
            <w:pPr>
              <w:spacing w:after="0" w:line="240" w:lineRule="auto"/>
              <w:rPr>
                <w:rFonts w:eastAsia="HGGothicM" w:cstheme="minorHAnsi"/>
                <w:b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b/>
                <w:kern w:val="2"/>
                <w:lang w:val="en-GB" w:eastAsia="en-US"/>
                <w14:ligatures w14:val="standardContextual"/>
              </w:rPr>
              <w:t>Total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CE7A60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b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b/>
                <w:kern w:val="2"/>
                <w:lang w:val="en-GB" w:eastAsia="en-US"/>
                <w14:ligatures w14:val="standardContextual"/>
              </w:rPr>
              <w:t>249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D39819B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b/>
                <w:kern w:val="2"/>
                <w:lang w:val="en-GB" w:eastAsia="en-US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2DCAC9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b/>
                <w:kern w:val="2"/>
                <w:lang w:val="en-GB" w:eastAsia="en-US"/>
                <w14:ligatures w14:val="standardContextual"/>
              </w:rPr>
            </w:pPr>
            <w:r w:rsidRPr="00902F94">
              <w:rPr>
                <w:rFonts w:eastAsia="HGGothicM" w:cstheme="minorHAnsi"/>
                <w:b/>
                <w:kern w:val="2"/>
                <w:lang w:val="en-GB" w:eastAsia="en-US"/>
                <w14:ligatures w14:val="standardContextual"/>
              </w:rPr>
              <w:t>255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1C952B0" w14:textId="77777777" w:rsidR="00902F94" w:rsidRPr="00902F94" w:rsidRDefault="00902F94" w:rsidP="00902F94">
            <w:pPr>
              <w:spacing w:after="0" w:line="240" w:lineRule="auto"/>
              <w:jc w:val="right"/>
              <w:rPr>
                <w:rFonts w:eastAsia="HGGothicM" w:cstheme="minorHAnsi"/>
                <w:b/>
                <w:kern w:val="2"/>
                <w:lang w:val="en-GB" w:eastAsia="en-US"/>
                <w14:ligatures w14:val="standardContextual"/>
              </w:rPr>
            </w:pPr>
          </w:p>
        </w:tc>
      </w:tr>
    </w:tbl>
    <w:p w14:paraId="772A3999" w14:textId="77777777" w:rsidR="00902F94" w:rsidRPr="00902F94" w:rsidRDefault="00902F94" w:rsidP="00902F94">
      <w:pPr>
        <w:spacing w:after="0" w:line="240" w:lineRule="auto"/>
        <w:rPr>
          <w:rFonts w:eastAsia="HGGothicM" w:cstheme="minorHAnsi"/>
          <w:kern w:val="2"/>
          <w:lang w:val="en-GB" w:eastAsia="en-US"/>
          <w14:ligatures w14:val="standardContextual"/>
        </w:rPr>
      </w:pPr>
      <w:r w:rsidRPr="00902F94">
        <w:rPr>
          <w:rFonts w:eastAsia="HGGothicM" w:cstheme="minorHAnsi"/>
          <w:kern w:val="2"/>
          <w:lang w:val="en-GB" w:eastAsia="en-US"/>
          <w14:ligatures w14:val="standardContextual"/>
        </w:rPr>
        <w:t xml:space="preserve">Table S1. Distribution of respondents </w:t>
      </w:r>
    </w:p>
    <w:p w14:paraId="29F09BAB" w14:textId="77777777" w:rsidR="00902F94" w:rsidRPr="00902F94" w:rsidRDefault="00902F94" w:rsidP="00902F94">
      <w:pPr>
        <w:tabs>
          <w:tab w:val="left" w:pos="2306"/>
        </w:tabs>
        <w:spacing w:after="0" w:line="240" w:lineRule="auto"/>
        <w:rPr>
          <w:rFonts w:eastAsiaTheme="minorHAnsi" w:cstheme="minorHAnsi"/>
          <w:kern w:val="2"/>
          <w:sz w:val="24"/>
          <w:szCs w:val="24"/>
          <w:lang w:val="en-GB" w:eastAsia="en-US"/>
          <w14:ligatures w14:val="standardContextual"/>
        </w:rPr>
      </w:pPr>
    </w:p>
    <w:p w14:paraId="0E90B6FB" w14:textId="77777777" w:rsidR="00902F94" w:rsidRPr="00902F94" w:rsidRDefault="00902F94" w:rsidP="00902F94">
      <w:pPr>
        <w:tabs>
          <w:tab w:val="left" w:pos="2306"/>
        </w:tabs>
        <w:spacing w:after="0" w:line="240" w:lineRule="auto"/>
        <w:rPr>
          <w:rFonts w:eastAsiaTheme="minorHAnsi" w:cstheme="minorHAnsi"/>
          <w:kern w:val="2"/>
          <w:sz w:val="24"/>
          <w:szCs w:val="24"/>
          <w:lang w:val="en-GB" w:eastAsia="en-US"/>
          <w14:ligatures w14:val="standardContextual"/>
        </w:rPr>
      </w:pPr>
    </w:p>
    <w:p w14:paraId="60C87613" w14:textId="77777777" w:rsidR="00902F94" w:rsidRPr="00902F94" w:rsidRDefault="00902F94" w:rsidP="00902F94">
      <w:pPr>
        <w:tabs>
          <w:tab w:val="left" w:pos="2306"/>
        </w:tabs>
        <w:spacing w:after="0" w:line="240" w:lineRule="auto"/>
        <w:rPr>
          <w:rFonts w:eastAsiaTheme="minorHAnsi" w:cstheme="minorHAnsi"/>
          <w:noProof/>
          <w:kern w:val="2"/>
          <w:sz w:val="24"/>
          <w:szCs w:val="24"/>
          <w:lang w:val="en-GB" w:eastAsia="en-US"/>
        </w:rPr>
      </w:pPr>
      <w:r w:rsidRPr="00902F94">
        <w:rPr>
          <w:rFonts w:eastAsiaTheme="minorHAnsi" w:cstheme="minorHAnsi"/>
          <w:noProof/>
          <w:kern w:val="2"/>
          <w:sz w:val="24"/>
          <w:szCs w:val="24"/>
          <w:lang w:val="en-GB" w:eastAsia="en-US"/>
        </w:rPr>
        <w:drawing>
          <wp:inline distT="0" distB="0" distL="0" distR="0" wp14:anchorId="385970FA" wp14:editId="5A4FEF33">
            <wp:extent cx="5760720" cy="295338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5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6AE44" w14:textId="77777777" w:rsidR="00902F94" w:rsidRPr="00902F94" w:rsidRDefault="00902F94" w:rsidP="00902F94">
      <w:pPr>
        <w:spacing w:after="0" w:line="240" w:lineRule="auto"/>
        <w:rPr>
          <w:rFonts w:eastAsiaTheme="minorHAnsi" w:cstheme="minorHAnsi"/>
          <w:noProof/>
          <w:kern w:val="2"/>
          <w:sz w:val="24"/>
          <w:szCs w:val="24"/>
          <w:lang w:val="en-GB" w:eastAsia="en-US"/>
        </w:rPr>
      </w:pPr>
    </w:p>
    <w:p w14:paraId="4F3827BE" w14:textId="77777777" w:rsidR="00902F94" w:rsidRPr="00902F94" w:rsidRDefault="00902F94" w:rsidP="00902F94">
      <w:pPr>
        <w:tabs>
          <w:tab w:val="left" w:pos="1504"/>
        </w:tabs>
        <w:spacing w:after="0" w:line="240" w:lineRule="auto"/>
        <w:rPr>
          <w:rFonts w:eastAsiaTheme="minorHAnsi" w:cstheme="minorHAnsi"/>
          <w:kern w:val="2"/>
          <w:lang w:val="en-GB" w:eastAsia="en-US"/>
          <w14:ligatures w14:val="standardContextual"/>
        </w:rPr>
      </w:pPr>
      <w:r w:rsidRPr="00902F94">
        <w:rPr>
          <w:rFonts w:eastAsiaTheme="minorHAnsi" w:cstheme="minorHAnsi"/>
          <w:kern w:val="2"/>
          <w:lang w:val="en-GB" w:eastAsia="en-US"/>
          <w14:ligatures w14:val="standardContextual"/>
        </w:rPr>
        <w:t xml:space="preserve">Figure S1. Word cloud based on extracted key words of open text boxes for reported barriers to PA delabeling, visualized with </w:t>
      </w:r>
      <w:proofErr w:type="spellStart"/>
      <w:r w:rsidRPr="00902F94">
        <w:rPr>
          <w:rFonts w:eastAsiaTheme="minorHAnsi" w:cstheme="minorHAnsi"/>
          <w:kern w:val="2"/>
          <w:lang w:val="en-GB" w:eastAsia="en-US"/>
          <w14:ligatures w14:val="standardContextual"/>
        </w:rPr>
        <w:t>chatgpt</w:t>
      </w:r>
      <w:proofErr w:type="spellEnd"/>
      <w:r w:rsidRPr="00902F94">
        <w:rPr>
          <w:rFonts w:eastAsiaTheme="minorHAnsi" w:cstheme="minorHAnsi"/>
          <w:kern w:val="2"/>
          <w:lang w:val="en-GB" w:eastAsia="en-US"/>
          <w14:ligatures w14:val="standardContextual"/>
        </w:rPr>
        <w:t>.</w:t>
      </w:r>
    </w:p>
    <w:p w14:paraId="393B657E" w14:textId="77777777" w:rsidR="00902F94" w:rsidRPr="00902F94" w:rsidRDefault="00902F94" w:rsidP="00902F94">
      <w:pPr>
        <w:spacing w:after="0" w:line="240" w:lineRule="auto"/>
        <w:rPr>
          <w:rFonts w:cstheme="minorHAnsi"/>
          <w:lang w:val="en-GB"/>
        </w:rPr>
      </w:pPr>
    </w:p>
    <w:sectPr w:rsidR="00902F94" w:rsidRPr="00902F94" w:rsidSect="00D66AAB">
      <w:pgSz w:w="11906" w:h="16838"/>
      <w:pgMar w:top="851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8F2C3" w14:textId="77777777" w:rsidR="00AF4D0B" w:rsidRDefault="00AF4D0B" w:rsidP="00B21431">
      <w:pPr>
        <w:spacing w:after="0" w:line="240" w:lineRule="auto"/>
      </w:pPr>
      <w:r>
        <w:separator/>
      </w:r>
    </w:p>
  </w:endnote>
  <w:endnote w:type="continuationSeparator" w:id="0">
    <w:p w14:paraId="37F0DFC2" w14:textId="77777777" w:rsidR="00AF4D0B" w:rsidRDefault="00AF4D0B" w:rsidP="00B21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Gothic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FEB29" w14:textId="77777777" w:rsidR="00AF4D0B" w:rsidRDefault="00AF4D0B" w:rsidP="00B21431">
      <w:pPr>
        <w:spacing w:after="0" w:line="240" w:lineRule="auto"/>
      </w:pPr>
      <w:r>
        <w:separator/>
      </w:r>
    </w:p>
  </w:footnote>
  <w:footnote w:type="continuationSeparator" w:id="0">
    <w:p w14:paraId="64BD86C4" w14:textId="77777777" w:rsidR="00AF4D0B" w:rsidRDefault="00AF4D0B" w:rsidP="00B21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65922"/>
    <w:multiLevelType w:val="multilevel"/>
    <w:tmpl w:val="D706BBA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CE2231"/>
    <w:multiLevelType w:val="multilevel"/>
    <w:tmpl w:val="F70AD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BE029C"/>
    <w:multiLevelType w:val="multilevel"/>
    <w:tmpl w:val="58507D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967E91"/>
    <w:multiLevelType w:val="multilevel"/>
    <w:tmpl w:val="4B8225D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469"/>
    <w:rsid w:val="00830469"/>
    <w:rsid w:val="00902F94"/>
    <w:rsid w:val="00A31141"/>
    <w:rsid w:val="00AF4D0B"/>
    <w:rsid w:val="00B21431"/>
    <w:rsid w:val="00CD449E"/>
    <w:rsid w:val="00D6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82C76"/>
  <w15:chartTrackingRefBased/>
  <w15:docId w15:val="{514B90D1-2FB0-4A55-9941-0B766639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830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8304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30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3046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Fett">
    <w:name w:val="Strong"/>
    <w:basedOn w:val="Absatz-Standardschriftart"/>
    <w:uiPriority w:val="22"/>
    <w:qFormat/>
    <w:rsid w:val="00830469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30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B21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1431"/>
  </w:style>
  <w:style w:type="paragraph" w:styleId="Fuzeile">
    <w:name w:val="footer"/>
    <w:basedOn w:val="Standard"/>
    <w:link w:val="FuzeileZchn"/>
    <w:uiPriority w:val="99"/>
    <w:unhideWhenUsed/>
    <w:rsid w:val="00B21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1431"/>
  </w:style>
  <w:style w:type="paragraph" w:styleId="Listenabsatz">
    <w:name w:val="List Paragraph"/>
    <w:basedOn w:val="Standard"/>
    <w:uiPriority w:val="34"/>
    <w:qFormat/>
    <w:rsid w:val="00B21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1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Insa Joost</dc:creator>
  <cp:keywords/>
  <dc:description/>
  <cp:lastModifiedBy>Insa Joost</cp:lastModifiedBy>
  <cp:revision>2</cp:revision>
  <dcterms:created xsi:type="dcterms:W3CDTF">2025-12-01T12:02:00Z</dcterms:created>
  <dcterms:modified xsi:type="dcterms:W3CDTF">2025-12-01T12:02:00Z</dcterms:modified>
</cp:coreProperties>
</file>