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82366" w14:textId="010DEABC" w:rsidR="00C770D8" w:rsidRPr="00612A5D" w:rsidRDefault="00612A5D" w:rsidP="00C770D8">
      <w:pPr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Supplementary </w:t>
      </w:r>
      <w:r w:rsidRPr="00612A5D">
        <w:rPr>
          <w:rFonts w:eastAsia="Times New Roman" w:cs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1</w:t>
      </w:r>
      <w:r w:rsidRPr="00612A5D">
        <w:rPr>
          <w:rFonts w:eastAsia="Times New Roman" w:cs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</w:rPr>
        <w:t>Women</w:t>
      </w:r>
      <w:r w:rsidRPr="00612A5D">
        <w:rPr>
          <w:rFonts w:eastAsia="Times New Roman" w:cs="Times New Roman"/>
          <w:color w:val="000000"/>
          <w:sz w:val="24"/>
          <w:szCs w:val="24"/>
        </w:rPr>
        <w:t xml:space="preserve"> aged 18</w:t>
      </w:r>
      <w:r>
        <w:rPr>
          <w:rFonts w:eastAsia="Times New Roman" w:cs="Times New Roman"/>
          <w:color w:val="000000"/>
          <w:sz w:val="24"/>
          <w:szCs w:val="24"/>
        </w:rPr>
        <w:t xml:space="preserve"> years and older living with HIV</w:t>
      </w:r>
      <w:r w:rsidRPr="00612A5D">
        <w:rPr>
          <w:rFonts w:eastAsia="Times New Roman" w:cs="Times New Roman"/>
          <w:color w:val="000000"/>
          <w:sz w:val="24"/>
          <w:szCs w:val="24"/>
        </w:rPr>
        <w:t xml:space="preserve"> by six PHIA countries, a disaggregation </w:t>
      </w:r>
      <w:r w:rsidR="0057087A">
        <w:rPr>
          <w:rFonts w:eastAsia="Times New Roman" w:cs="Times New Roman"/>
          <w:color w:val="000000"/>
          <w:sz w:val="24"/>
          <w:szCs w:val="24"/>
        </w:rPr>
        <w:t>of</w:t>
      </w:r>
      <w:r w:rsidRPr="00612A5D">
        <w:rPr>
          <w:rFonts w:eastAsia="Times New Roman" w:cs="Times New Roman"/>
          <w:color w:val="000000"/>
          <w:sz w:val="24"/>
          <w:szCs w:val="24"/>
        </w:rPr>
        <w:t xml:space="preserve"> PHIA </w:t>
      </w:r>
      <w:r w:rsidR="0057087A">
        <w:rPr>
          <w:rFonts w:eastAsia="Times New Roman" w:cs="Times New Roman"/>
          <w:color w:val="000000"/>
          <w:sz w:val="24"/>
          <w:szCs w:val="24"/>
        </w:rPr>
        <w:t xml:space="preserve">questions to assess engagement in commercial sex. </w:t>
      </w:r>
      <w:r w:rsidRPr="00612A5D">
        <w:rPr>
          <w:rFonts w:eastAsia="Times New Roman" w:cs="Times New Roman"/>
          <w:color w:val="000000"/>
          <w:sz w:val="24"/>
          <w:szCs w:val="24"/>
        </w:rPr>
        <w:t xml:space="preserve"> </w:t>
      </w:r>
    </w:p>
    <w:tbl>
      <w:tblPr>
        <w:tblW w:w="5252" w:type="pct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07"/>
        <w:gridCol w:w="487"/>
        <w:gridCol w:w="885"/>
        <w:gridCol w:w="886"/>
        <w:gridCol w:w="529"/>
        <w:gridCol w:w="531"/>
        <w:gridCol w:w="488"/>
        <w:gridCol w:w="886"/>
        <w:gridCol w:w="886"/>
        <w:gridCol w:w="529"/>
        <w:gridCol w:w="531"/>
        <w:gridCol w:w="15"/>
        <w:gridCol w:w="473"/>
        <w:gridCol w:w="886"/>
        <w:gridCol w:w="886"/>
        <w:gridCol w:w="529"/>
        <w:gridCol w:w="531"/>
        <w:gridCol w:w="18"/>
        <w:gridCol w:w="682"/>
        <w:gridCol w:w="915"/>
        <w:gridCol w:w="886"/>
        <w:gridCol w:w="529"/>
        <w:gridCol w:w="526"/>
      </w:tblGrid>
      <w:tr w:rsidR="00612A5D" w:rsidRPr="00612A5D" w14:paraId="43DD769C" w14:textId="77777777" w:rsidTr="00DC4D79">
        <w:trPr>
          <w:trHeight w:val="296"/>
        </w:trPr>
        <w:tc>
          <w:tcPr>
            <w:tcW w:w="347" w:type="pct"/>
            <w:tcBorders>
              <w:bottom w:val="nil"/>
            </w:tcBorders>
            <w:vAlign w:val="center"/>
            <w:hideMark/>
          </w:tcPr>
          <w:p w14:paraId="72347CB9" w14:textId="77777777" w:rsidR="00612A5D" w:rsidRPr="00CC1B10" w:rsidRDefault="00612A5D" w:rsidP="00577A8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2" w:type="pct"/>
            <w:gridSpan w:val="5"/>
            <w:tcBorders>
              <w:bottom w:val="nil"/>
            </w:tcBorders>
            <w:vAlign w:val="center"/>
            <w:hideMark/>
          </w:tcPr>
          <w:p w14:paraId="62A1BC1E" w14:textId="77777777" w:rsidR="00612A5D" w:rsidRPr="00CC1B10" w:rsidRDefault="00612A5D" w:rsidP="00577A8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Ever sold sex </w:t>
            </w:r>
          </w:p>
        </w:tc>
        <w:tc>
          <w:tcPr>
            <w:tcW w:w="1148" w:type="pct"/>
            <w:gridSpan w:val="6"/>
            <w:tcBorders>
              <w:bottom w:val="nil"/>
            </w:tcBorders>
            <w:vAlign w:val="center"/>
            <w:hideMark/>
          </w:tcPr>
          <w:p w14:paraId="71BAAEED" w14:textId="77777777" w:rsidR="00612A5D" w:rsidRPr="00CC1B10" w:rsidRDefault="00612A5D" w:rsidP="00577A8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Sold sex in the last 12 months</w:t>
            </w:r>
          </w:p>
        </w:tc>
        <w:tc>
          <w:tcPr>
            <w:tcW w:w="1144" w:type="pct"/>
            <w:gridSpan w:val="6"/>
            <w:tcBorders>
              <w:bottom w:val="nil"/>
            </w:tcBorders>
            <w:vAlign w:val="center"/>
            <w:hideMark/>
          </w:tcPr>
          <w:p w14:paraId="21D5A6BF" w14:textId="208C80D6" w:rsidR="00612A5D" w:rsidRPr="00CC1B10" w:rsidRDefault="00612A5D" w:rsidP="00577A8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Sell sex ever and/or sell sex 12 months</w:t>
            </w:r>
          </w:p>
        </w:tc>
        <w:tc>
          <w:tcPr>
            <w:tcW w:w="1218" w:type="pct"/>
            <w:gridSpan w:val="5"/>
            <w:tcBorders>
              <w:bottom w:val="nil"/>
            </w:tcBorders>
            <w:vAlign w:val="center"/>
            <w:hideMark/>
          </w:tcPr>
          <w:p w14:paraId="1C6AAF8D" w14:textId="49375DF2" w:rsidR="00612A5D" w:rsidRPr="00CC1B10" w:rsidRDefault="00612A5D" w:rsidP="00577A8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No sex work</w:t>
            </w:r>
          </w:p>
        </w:tc>
      </w:tr>
      <w:tr w:rsidR="00CC1B10" w:rsidRPr="00612A5D" w14:paraId="492ADC8A" w14:textId="77777777" w:rsidTr="00DC4D79">
        <w:trPr>
          <w:trHeight w:val="263"/>
        </w:trPr>
        <w:tc>
          <w:tcPr>
            <w:tcW w:w="347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21C15F7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168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A836FA9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F5F7273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BB66743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%</w:t>
            </w:r>
          </w:p>
        </w:tc>
        <w:tc>
          <w:tcPr>
            <w:tcW w:w="365" w:type="pct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FA46C19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168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1D3F776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BC957CA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639A5C5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%</w:t>
            </w:r>
          </w:p>
        </w:tc>
        <w:tc>
          <w:tcPr>
            <w:tcW w:w="365" w:type="pct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C9931AF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168" w:type="pct"/>
            <w:gridSpan w:val="2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C13EC7A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363DF5D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97C9A80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%</w:t>
            </w:r>
          </w:p>
        </w:tc>
        <w:tc>
          <w:tcPr>
            <w:tcW w:w="365" w:type="pct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C3FDE51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241" w:type="pct"/>
            <w:gridSpan w:val="2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9409DA6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EECA313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n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738EB77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weighted %</w:t>
            </w:r>
          </w:p>
        </w:tc>
        <w:tc>
          <w:tcPr>
            <w:tcW w:w="365" w:type="pct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DAE0CB8" w14:textId="77777777" w:rsidR="00612A5D" w:rsidRPr="00CC1B10" w:rsidRDefault="00612A5D" w:rsidP="00DC4D7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95% CI</w:t>
            </w:r>
          </w:p>
        </w:tc>
      </w:tr>
      <w:tr w:rsidR="00CC1B10" w:rsidRPr="00612A5D" w14:paraId="0A13E953" w14:textId="77777777" w:rsidTr="00DC4D79">
        <w:trPr>
          <w:trHeight w:val="263"/>
        </w:trPr>
        <w:tc>
          <w:tcPr>
            <w:tcW w:w="347" w:type="pct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0C5B70FA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Eswatini</w:t>
            </w:r>
          </w:p>
        </w:tc>
        <w:tc>
          <w:tcPr>
            <w:tcW w:w="168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  <w:hideMark/>
          </w:tcPr>
          <w:p w14:paraId="2B09EE4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707E4C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44DF7F5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</w:tcBorders>
            <w:hideMark/>
          </w:tcPr>
          <w:p w14:paraId="4D25853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0.4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  <w:right w:val="single" w:sz="4" w:space="0" w:color="auto"/>
            </w:tcBorders>
            <w:hideMark/>
          </w:tcPr>
          <w:p w14:paraId="3374BA4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1.5</w:t>
            </w:r>
          </w:p>
        </w:tc>
        <w:tc>
          <w:tcPr>
            <w:tcW w:w="168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  <w:hideMark/>
          </w:tcPr>
          <w:p w14:paraId="201AA56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94782E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0775E41D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</w:tcBorders>
            <w:hideMark/>
          </w:tcPr>
          <w:p w14:paraId="50BCDA3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0.0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  <w:right w:val="single" w:sz="4" w:space="0" w:color="auto"/>
            </w:tcBorders>
            <w:hideMark/>
          </w:tcPr>
          <w:p w14:paraId="780D4EB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0.2</w:t>
            </w:r>
          </w:p>
        </w:tc>
        <w:tc>
          <w:tcPr>
            <w:tcW w:w="168" w:type="pct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  <w:hideMark/>
          </w:tcPr>
          <w:p w14:paraId="3191CCA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164D40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30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54279EB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</w:tcBorders>
            <w:hideMark/>
          </w:tcPr>
          <w:p w14:paraId="0F016BFD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0.1</w:t>
            </w:r>
          </w:p>
        </w:tc>
        <w:tc>
          <w:tcPr>
            <w:tcW w:w="182" w:type="pct"/>
            <w:tcBorders>
              <w:top w:val="single" w:sz="4" w:space="0" w:color="auto"/>
              <w:bottom w:val="nil"/>
              <w:right w:val="single" w:sz="4" w:space="0" w:color="auto"/>
            </w:tcBorders>
            <w:hideMark/>
          </w:tcPr>
          <w:p w14:paraId="44988CA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0.66</w:t>
            </w:r>
          </w:p>
        </w:tc>
        <w:tc>
          <w:tcPr>
            <w:tcW w:w="241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2B58779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1,988</w:t>
            </w:r>
          </w:p>
        </w:tc>
        <w:tc>
          <w:tcPr>
            <w:tcW w:w="315" w:type="pct"/>
            <w:tcBorders>
              <w:top w:val="single" w:sz="4" w:space="0" w:color="auto"/>
            </w:tcBorders>
            <w:vAlign w:val="center"/>
            <w:hideMark/>
          </w:tcPr>
          <w:p w14:paraId="7BF00FE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121,456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hideMark/>
          </w:tcPr>
          <w:p w14:paraId="439DFD8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4.4</w:t>
            </w:r>
          </w:p>
        </w:tc>
        <w:tc>
          <w:tcPr>
            <w:tcW w:w="182" w:type="pct"/>
            <w:tcBorders>
              <w:top w:val="single" w:sz="4" w:space="0" w:color="auto"/>
            </w:tcBorders>
            <w:hideMark/>
          </w:tcPr>
          <w:p w14:paraId="1F143FA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4.0</w:t>
            </w:r>
          </w:p>
        </w:tc>
        <w:tc>
          <w:tcPr>
            <w:tcW w:w="182" w:type="pct"/>
            <w:tcBorders>
              <w:top w:val="single" w:sz="4" w:space="0" w:color="auto"/>
            </w:tcBorders>
            <w:hideMark/>
          </w:tcPr>
          <w:p w14:paraId="66DB673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4.7</w:t>
            </w:r>
          </w:p>
        </w:tc>
      </w:tr>
      <w:tr w:rsidR="00CC1B10" w:rsidRPr="00612A5D" w14:paraId="778863BA" w14:textId="77777777" w:rsidTr="00DC4D79">
        <w:trPr>
          <w:trHeight w:val="263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38EAD30B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Lesotho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23AF283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11A56F1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8835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2A37AE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4AFD16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802420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59ACC57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541F35E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5,315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4C648F9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48E4E95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3.0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10D9BBB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5.4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0C039CB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01A029F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8,835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7877C55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5DBAE0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4.0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77AFD96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6.6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3033E0E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2,035</w:t>
            </w:r>
          </w:p>
        </w:tc>
        <w:tc>
          <w:tcPr>
            <w:tcW w:w="315" w:type="pct"/>
            <w:vAlign w:val="center"/>
            <w:hideMark/>
          </w:tcPr>
          <w:p w14:paraId="5147659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159,945</w:t>
            </w:r>
          </w:p>
        </w:tc>
        <w:tc>
          <w:tcPr>
            <w:tcW w:w="305" w:type="pct"/>
            <w:noWrap/>
            <w:vAlign w:val="bottom"/>
            <w:hideMark/>
          </w:tcPr>
          <w:p w14:paraId="3B10443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182" w:type="pct"/>
            <w:hideMark/>
          </w:tcPr>
          <w:p w14:paraId="7A16CCD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82" w:type="pct"/>
            <w:hideMark/>
          </w:tcPr>
          <w:p w14:paraId="57BC8D5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6.1</w:t>
            </w:r>
          </w:p>
        </w:tc>
      </w:tr>
      <w:tr w:rsidR="00CC1B10" w:rsidRPr="00612A5D" w14:paraId="65965F51" w14:textId="77777777" w:rsidTr="00DC4D79">
        <w:trPr>
          <w:trHeight w:val="263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4666DE31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7366CEF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4A1E0F4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38,157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7E3BF578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53.7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5D44FA0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47.2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3A3894B8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27AE16D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5CAEC7DD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18,646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3836450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1501D11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8.8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1BE384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20.5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7981604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7358040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38,157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12A0395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7C5B27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17.2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665CB84D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289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0E1754D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1,383</w:t>
            </w:r>
          </w:p>
        </w:tc>
        <w:tc>
          <w:tcPr>
            <w:tcW w:w="315" w:type="pct"/>
            <w:vAlign w:val="center"/>
            <w:hideMark/>
          </w:tcPr>
          <w:p w14:paraId="301E810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461,402</w:t>
            </w:r>
          </w:p>
        </w:tc>
        <w:tc>
          <w:tcPr>
            <w:tcW w:w="305" w:type="pct"/>
            <w:noWrap/>
            <w:vAlign w:val="bottom"/>
            <w:hideMark/>
          </w:tcPr>
          <w:p w14:paraId="1D493AA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182" w:type="pct"/>
            <w:hideMark/>
          </w:tcPr>
          <w:p w14:paraId="1D5C8A6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182" w:type="pct"/>
            <w:hideMark/>
          </w:tcPr>
          <w:p w14:paraId="0235D0C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17.9</w:t>
            </w:r>
          </w:p>
        </w:tc>
      </w:tr>
      <w:tr w:rsidR="00CC1B10" w:rsidRPr="00612A5D" w14:paraId="1A591442" w14:textId="77777777" w:rsidTr="00DC4D79">
        <w:trPr>
          <w:trHeight w:val="263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54D39326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Tanzania</w:t>
            </w:r>
            <w:r w:rsidRPr="00CC1B10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53C0F8C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2D152B0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bottom"/>
            <w:hideMark/>
          </w:tcPr>
          <w:p w14:paraId="201FCC7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2" w:type="pct"/>
            <w:tcBorders>
              <w:top w:val="nil"/>
              <w:bottom w:val="nil"/>
            </w:tcBorders>
            <w:vAlign w:val="bottom"/>
            <w:hideMark/>
          </w:tcPr>
          <w:p w14:paraId="7EF3917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vAlign w:val="bottom"/>
            <w:hideMark/>
          </w:tcPr>
          <w:p w14:paraId="611FC6A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1B15322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173236E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78,832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7C70CD8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61.9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0E8981D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52.6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4C461DB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71.2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38EFF4A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6889F426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78,832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0F68403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D73E20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38.4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51B3304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56.9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624F4EA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1,150</w:t>
            </w:r>
          </w:p>
        </w:tc>
        <w:tc>
          <w:tcPr>
            <w:tcW w:w="315" w:type="pct"/>
            <w:vAlign w:val="center"/>
            <w:hideMark/>
          </w:tcPr>
          <w:p w14:paraId="178883F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873,745</w:t>
            </w:r>
          </w:p>
        </w:tc>
        <w:tc>
          <w:tcPr>
            <w:tcW w:w="305" w:type="pct"/>
            <w:noWrap/>
            <w:vAlign w:val="bottom"/>
            <w:hideMark/>
          </w:tcPr>
          <w:p w14:paraId="6B3AFF1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182" w:type="pct"/>
            <w:hideMark/>
          </w:tcPr>
          <w:p w14:paraId="5158A17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182" w:type="pct"/>
            <w:hideMark/>
          </w:tcPr>
          <w:p w14:paraId="5038491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33.6</w:t>
            </w:r>
          </w:p>
        </w:tc>
      </w:tr>
      <w:tr w:rsidR="00CC1B10" w:rsidRPr="00612A5D" w14:paraId="2A7AC834" w14:textId="77777777" w:rsidTr="00DC4D79">
        <w:trPr>
          <w:trHeight w:val="263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666AE916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2E7CEB4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095AC70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23,463</w:t>
            </w:r>
          </w:p>
        </w:tc>
        <w:tc>
          <w:tcPr>
            <w:tcW w:w="30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7A9329C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7AB6418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3CFDE07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729832A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53DB33B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9,008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1B5AC1A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03C4E26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3.9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332ECAC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10.2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252739E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6CE5DA9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23,463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48FFB41D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14AD8DA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9.9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6121418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18.4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53DC82E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1,597</w:t>
            </w:r>
          </w:p>
        </w:tc>
        <w:tc>
          <w:tcPr>
            <w:tcW w:w="315" w:type="pct"/>
            <w:vAlign w:val="center"/>
            <w:hideMark/>
          </w:tcPr>
          <w:p w14:paraId="4D97D3F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520,534</w:t>
            </w:r>
          </w:p>
        </w:tc>
        <w:tc>
          <w:tcPr>
            <w:tcW w:w="305" w:type="pct"/>
            <w:noWrap/>
            <w:vAlign w:val="bottom"/>
            <w:hideMark/>
          </w:tcPr>
          <w:p w14:paraId="54AB1C4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182" w:type="pct"/>
            <w:hideMark/>
          </w:tcPr>
          <w:p w14:paraId="43685AB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182" w:type="pct"/>
            <w:hideMark/>
          </w:tcPr>
          <w:p w14:paraId="156DA5B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20.0</w:t>
            </w:r>
          </w:p>
        </w:tc>
      </w:tr>
      <w:tr w:rsidR="00CC1B10" w:rsidRPr="00612A5D" w14:paraId="033C3F84" w14:textId="77777777" w:rsidTr="00DC4D79">
        <w:trPr>
          <w:trHeight w:val="263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435F3640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Zimbabwe</w:t>
            </w:r>
            <w:r w:rsidRPr="00CC1B10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36B11A6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434EC38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bottom"/>
            <w:hideMark/>
          </w:tcPr>
          <w:p w14:paraId="3FAED66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2" w:type="pct"/>
            <w:tcBorders>
              <w:top w:val="nil"/>
              <w:bottom w:val="nil"/>
            </w:tcBorders>
            <w:vAlign w:val="bottom"/>
            <w:hideMark/>
          </w:tcPr>
          <w:p w14:paraId="3164CDA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vAlign w:val="bottom"/>
            <w:hideMark/>
          </w:tcPr>
          <w:p w14:paraId="0332EA3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534F482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239088D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15,549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7ADD99AE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25DADA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7.7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7EDBF33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16.7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  <w:hideMark/>
          </w:tcPr>
          <w:p w14:paraId="570DDE5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4A16ADC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15,549</w:t>
            </w:r>
          </w:p>
        </w:tc>
        <w:tc>
          <w:tcPr>
            <w:tcW w:w="305" w:type="pct"/>
            <w:tcBorders>
              <w:top w:val="nil"/>
              <w:bottom w:val="nil"/>
            </w:tcBorders>
            <w:vAlign w:val="center"/>
            <w:hideMark/>
          </w:tcPr>
          <w:p w14:paraId="6314A74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182" w:type="pct"/>
            <w:tcBorders>
              <w:top w:val="nil"/>
              <w:bottom w:val="nil"/>
            </w:tcBorders>
            <w:hideMark/>
          </w:tcPr>
          <w:p w14:paraId="2A61D9F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5.9</w:t>
            </w:r>
          </w:p>
        </w:tc>
        <w:tc>
          <w:tcPr>
            <w:tcW w:w="182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6F3685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cs="Times New Roman"/>
                <w:sz w:val="16"/>
                <w:szCs w:val="16"/>
              </w:rPr>
              <w:t>12.9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42F5BCD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2,195</w:t>
            </w:r>
          </w:p>
        </w:tc>
        <w:tc>
          <w:tcPr>
            <w:tcW w:w="315" w:type="pct"/>
            <w:vAlign w:val="center"/>
            <w:hideMark/>
          </w:tcPr>
          <w:p w14:paraId="685BA1DB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638,210</w:t>
            </w:r>
          </w:p>
        </w:tc>
        <w:tc>
          <w:tcPr>
            <w:tcW w:w="305" w:type="pct"/>
            <w:noWrap/>
            <w:vAlign w:val="bottom"/>
            <w:hideMark/>
          </w:tcPr>
          <w:p w14:paraId="1E5D4F8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182" w:type="pct"/>
            <w:hideMark/>
          </w:tcPr>
          <w:p w14:paraId="7CC01F3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182" w:type="pct"/>
            <w:hideMark/>
          </w:tcPr>
          <w:p w14:paraId="717A7DE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24.4</w:t>
            </w:r>
          </w:p>
        </w:tc>
      </w:tr>
      <w:tr w:rsidR="00CC1B10" w:rsidRPr="00612A5D" w14:paraId="4783CB72" w14:textId="77777777" w:rsidTr="00DC4D79">
        <w:trPr>
          <w:trHeight w:val="271"/>
        </w:trPr>
        <w:tc>
          <w:tcPr>
            <w:tcW w:w="347" w:type="pct"/>
            <w:tcBorders>
              <w:right w:val="single" w:sz="4" w:space="0" w:color="auto"/>
            </w:tcBorders>
            <w:vAlign w:val="center"/>
            <w:hideMark/>
          </w:tcPr>
          <w:p w14:paraId="395D5A89" w14:textId="77777777" w:rsidR="00612A5D" w:rsidRPr="00CC1B10" w:rsidRDefault="00612A5D" w:rsidP="00577A8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D66FA5C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29F7BE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71,105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3B62318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111E5C0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A7D6F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FEE5789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5A0F725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127,434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B35E7CA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E09DD5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D2BD8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8" w:type="pct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C07E41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5C74D4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165,487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9EBA83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0A0BAD1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BB5F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1" w:type="pct"/>
            <w:gridSpan w:val="2"/>
            <w:tcBorders>
              <w:left w:val="single" w:sz="4" w:space="0" w:color="auto"/>
            </w:tcBorders>
            <w:vAlign w:val="center"/>
            <w:hideMark/>
          </w:tcPr>
          <w:p w14:paraId="55BFDE03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10,348</w:t>
            </w:r>
            <w:r w:rsidRPr="00CC1B10" w:rsidDel="006E7EEE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15" w:type="pct"/>
            <w:vAlign w:val="center"/>
            <w:hideMark/>
          </w:tcPr>
          <w:p w14:paraId="3CB5034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2,775,292</w:t>
            </w:r>
          </w:p>
        </w:tc>
        <w:tc>
          <w:tcPr>
            <w:tcW w:w="305" w:type="pct"/>
            <w:vAlign w:val="center"/>
            <w:hideMark/>
          </w:tcPr>
          <w:p w14:paraId="074B09F2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2" w:type="pct"/>
            <w:vAlign w:val="center"/>
            <w:hideMark/>
          </w:tcPr>
          <w:p w14:paraId="64C92BE7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" w:type="pct"/>
            <w:vAlign w:val="center"/>
            <w:hideMark/>
          </w:tcPr>
          <w:p w14:paraId="14A63674" w14:textId="77777777" w:rsidR="00612A5D" w:rsidRPr="00CC1B10" w:rsidRDefault="00612A5D" w:rsidP="00577A89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C1B10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</w:tr>
    </w:tbl>
    <w:p w14:paraId="0F7D5CF6" w14:textId="77777777" w:rsidR="00612A5D" w:rsidRPr="00CC1B10" w:rsidRDefault="00612A5D" w:rsidP="00612A5D">
      <w:pPr>
        <w:spacing w:after="0" w:line="240" w:lineRule="auto"/>
        <w:rPr>
          <w:rFonts w:eastAsia="Times New Roman" w:cs="Times New Roman"/>
          <w:color w:val="000000"/>
          <w:sz w:val="18"/>
          <w:szCs w:val="18"/>
        </w:rPr>
      </w:pPr>
      <w:proofErr w:type="spellStart"/>
      <w:r w:rsidRPr="00CC1B10">
        <w:rPr>
          <w:rFonts w:eastAsia="Times New Roman" w:cs="Times New Roman"/>
          <w:color w:val="000000"/>
          <w:sz w:val="18"/>
          <w:szCs w:val="18"/>
          <w:vertAlign w:val="superscript"/>
        </w:rPr>
        <w:t>c</w:t>
      </w:r>
      <w:r w:rsidRPr="00CC1B10">
        <w:rPr>
          <w:rFonts w:eastAsia="Times New Roman" w:cs="Times New Roman"/>
          <w:color w:val="000000"/>
          <w:sz w:val="18"/>
          <w:szCs w:val="18"/>
        </w:rPr>
        <w:t>Tanzania</w:t>
      </w:r>
      <w:proofErr w:type="spellEnd"/>
      <w:r w:rsidRPr="00CC1B10">
        <w:rPr>
          <w:rFonts w:eastAsia="Times New Roman" w:cs="Times New Roman"/>
          <w:color w:val="000000"/>
          <w:sz w:val="18"/>
          <w:szCs w:val="18"/>
        </w:rPr>
        <w:t xml:space="preserve"> and Zimbabwe surveys did not include ever sold sex as a question.</w:t>
      </w:r>
    </w:p>
    <w:p w14:paraId="5763F62C" w14:textId="77777777" w:rsidR="00612A5D" w:rsidRPr="00CC1B10" w:rsidRDefault="00612A5D" w:rsidP="00612A5D">
      <w:pPr>
        <w:spacing w:after="0" w:line="480" w:lineRule="auto"/>
        <w:rPr>
          <w:rFonts w:eastAsia="Times New Roman" w:cs="Times New Roman"/>
          <w:color w:val="000000"/>
          <w:sz w:val="18"/>
          <w:szCs w:val="18"/>
        </w:rPr>
      </w:pPr>
      <w:r w:rsidRPr="00CC1B10">
        <w:rPr>
          <w:rFonts w:eastAsia="Times New Roman" w:cs="Times New Roman"/>
          <w:color w:val="000000"/>
          <w:sz w:val="18"/>
          <w:szCs w:val="18"/>
        </w:rPr>
        <w:t>HIV, Human Immunodeficiency Virus; PHIA, Population-based HIV Impact Assessment survey</w:t>
      </w:r>
    </w:p>
    <w:p w14:paraId="4AEE8966" w14:textId="77777777" w:rsidR="00612A5D" w:rsidRPr="006D0EAB" w:rsidRDefault="00612A5D" w:rsidP="00612A5D">
      <w:pPr>
        <w:spacing w:after="0" w:line="480" w:lineRule="auto"/>
        <w:rPr>
          <w:rFonts w:ascii="Aptos" w:hAnsi="Aptos" w:cs="Arial"/>
          <w:b/>
          <w:bCs/>
          <w:sz w:val="24"/>
          <w:szCs w:val="24"/>
          <w:u w:val="single"/>
        </w:rPr>
      </w:pPr>
    </w:p>
    <w:p w14:paraId="3C19E80B" w14:textId="77777777" w:rsidR="00612A5D" w:rsidRPr="006D0EAB" w:rsidRDefault="00612A5D" w:rsidP="00612A5D">
      <w:pPr>
        <w:spacing w:after="0" w:line="480" w:lineRule="auto"/>
        <w:rPr>
          <w:rFonts w:ascii="Aptos" w:hAnsi="Aptos" w:cs="Arial"/>
          <w:sz w:val="24"/>
          <w:szCs w:val="24"/>
        </w:rPr>
      </w:pPr>
    </w:p>
    <w:p w14:paraId="0F788598" w14:textId="77777777" w:rsidR="006E698D" w:rsidRDefault="006E698D"/>
    <w:sectPr w:rsidR="006E698D" w:rsidSect="00612A5D">
      <w:pgSz w:w="15840" w:h="12240" w:orient="landscape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A5D"/>
    <w:rsid w:val="000173EE"/>
    <w:rsid w:val="0036153A"/>
    <w:rsid w:val="004170CA"/>
    <w:rsid w:val="0057087A"/>
    <w:rsid w:val="00612A5D"/>
    <w:rsid w:val="006758F5"/>
    <w:rsid w:val="006A429F"/>
    <w:rsid w:val="006E698D"/>
    <w:rsid w:val="00787578"/>
    <w:rsid w:val="00843DF0"/>
    <w:rsid w:val="008D6A1C"/>
    <w:rsid w:val="00A661F6"/>
    <w:rsid w:val="00C75AA6"/>
    <w:rsid w:val="00C770D8"/>
    <w:rsid w:val="00C7797A"/>
    <w:rsid w:val="00C80736"/>
    <w:rsid w:val="00C97E3C"/>
    <w:rsid w:val="00CC1B10"/>
    <w:rsid w:val="00D915A8"/>
    <w:rsid w:val="00DB1BB4"/>
    <w:rsid w:val="00DC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783A"/>
  <w15:chartTrackingRefBased/>
  <w15:docId w15:val="{363FFDBF-C7EC-4F0A-9B22-720B73BE1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A5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2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2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2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2A5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2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A5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2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A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998</Characters>
  <Application>Microsoft Office Word</Application>
  <DocSecurity>0</DocSecurity>
  <Lines>183</Lines>
  <Paragraphs>163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Ussery, Faith L. (CDC/GCH/DGHT)</dc:creator>
  <cp:keywords/>
  <dc:description/>
  <cp:lastModifiedBy>ROLLE, Italia Veronica</cp:lastModifiedBy>
  <cp:revision>3</cp:revision>
  <dcterms:created xsi:type="dcterms:W3CDTF">2025-07-25T09:11:00Z</dcterms:created>
  <dcterms:modified xsi:type="dcterms:W3CDTF">2025-12-01T11:51:00Z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2025-06-27T20:50:54Z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63cc444a-100e-432c-8ce7-192d59632dca</vt:lpwstr>
  </property>
  <property fmtid="{D5CDD505-2E9C-101B-9397-08002B2CF9AE}" pid="8" name="MSIP_Label_7b94a7b8-f06c-4dfe-bdcc-9b548fd58c31_ContentBits">
    <vt:lpwstr>0</vt:lpwstr>
  </property>
</Properties>
</file>