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4ADC" w14:textId="64681B6A" w:rsidR="007B6C13" w:rsidRDefault="00E00034">
      <w:r>
        <w:rPr>
          <w:rFonts w:ascii="Times New Roman" w:hAnsi="Times New Roman" w:cs="Times New Roman"/>
          <w:sz w:val="20"/>
          <w:szCs w:val="20"/>
        </w:rPr>
        <w:t xml:space="preserve">Supplementary Table 1: </w:t>
      </w:r>
      <w:r w:rsidR="00D82455">
        <w:rPr>
          <w:rFonts w:ascii="Times New Roman" w:hAnsi="Times New Roman" w:cs="Times New Roman"/>
          <w:sz w:val="20"/>
          <w:szCs w:val="20"/>
        </w:rPr>
        <w:t xml:space="preserve">Detection of ESβL production among laboratory isolates using </w:t>
      </w:r>
      <w:r w:rsidR="00676502">
        <w:rPr>
          <w:rFonts w:ascii="Times New Roman" w:hAnsi="Times New Roman" w:cs="Times New Roman"/>
          <w:sz w:val="20"/>
          <w:szCs w:val="20"/>
        </w:rPr>
        <w:t xml:space="preserve">the </w:t>
      </w:r>
      <w:r w:rsidR="00D82455">
        <w:rPr>
          <w:rFonts w:ascii="Times New Roman" w:hAnsi="Times New Roman" w:cs="Times New Roman"/>
          <w:sz w:val="20"/>
          <w:szCs w:val="20"/>
        </w:rPr>
        <w:t>Double-</w:t>
      </w:r>
      <w:r w:rsidR="00676502">
        <w:rPr>
          <w:rFonts w:ascii="Times New Roman" w:hAnsi="Times New Roman" w:cs="Times New Roman"/>
          <w:sz w:val="20"/>
          <w:szCs w:val="20"/>
        </w:rPr>
        <w:t>d</w:t>
      </w:r>
      <w:r w:rsidR="00D82455">
        <w:rPr>
          <w:rFonts w:ascii="Times New Roman" w:hAnsi="Times New Roman" w:cs="Times New Roman"/>
          <w:sz w:val="20"/>
          <w:szCs w:val="20"/>
        </w:rPr>
        <w:t>is</w:t>
      </w:r>
      <w:r w:rsidR="00FB1475">
        <w:rPr>
          <w:rFonts w:ascii="Times New Roman" w:hAnsi="Times New Roman" w:cs="Times New Roman"/>
          <w:sz w:val="20"/>
          <w:szCs w:val="20"/>
        </w:rPr>
        <w:t>c</w:t>
      </w:r>
      <w:r w:rsidR="00D82455">
        <w:rPr>
          <w:rFonts w:ascii="Times New Roman" w:hAnsi="Times New Roman" w:cs="Times New Roman"/>
          <w:sz w:val="20"/>
          <w:szCs w:val="20"/>
        </w:rPr>
        <w:t xml:space="preserve"> </w:t>
      </w:r>
      <w:r w:rsidR="00676502">
        <w:rPr>
          <w:rFonts w:ascii="Times New Roman" w:hAnsi="Times New Roman" w:cs="Times New Roman"/>
          <w:sz w:val="20"/>
          <w:szCs w:val="20"/>
        </w:rPr>
        <w:t>s</w:t>
      </w:r>
      <w:r w:rsidR="00D82455">
        <w:rPr>
          <w:rFonts w:ascii="Times New Roman" w:hAnsi="Times New Roman" w:cs="Times New Roman"/>
          <w:sz w:val="20"/>
          <w:szCs w:val="20"/>
        </w:rPr>
        <w:t xml:space="preserve">ynergy </w:t>
      </w:r>
      <w:r w:rsidR="00676502" w:rsidRPr="00676502">
        <w:rPr>
          <w:rFonts w:ascii="Times New Roman" w:hAnsi="Times New Roman" w:cs="Times New Roman"/>
          <w:sz w:val="20"/>
          <w:szCs w:val="20"/>
        </w:rPr>
        <w:t>t</w:t>
      </w:r>
      <w:r w:rsidR="00D82455">
        <w:rPr>
          <w:rFonts w:ascii="Times New Roman" w:hAnsi="Times New Roman" w:cs="Times New Roman"/>
          <w:sz w:val="20"/>
          <w:szCs w:val="20"/>
        </w:rPr>
        <w:t>est</w:t>
      </w:r>
    </w:p>
    <w:tbl>
      <w:tblPr>
        <w:tblStyle w:val="PlainTable5"/>
        <w:tblpPr w:leftFromText="180" w:rightFromText="180" w:horzAnchor="margin" w:tblpXSpec="center" w:tblpY="552"/>
        <w:tblW w:w="5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30"/>
        <w:gridCol w:w="901"/>
        <w:gridCol w:w="988"/>
        <w:gridCol w:w="1352"/>
        <w:gridCol w:w="1080"/>
        <w:gridCol w:w="990"/>
        <w:gridCol w:w="1263"/>
        <w:gridCol w:w="1525"/>
      </w:tblGrid>
      <w:tr w:rsidR="00295C8A" w:rsidRPr="00474A40" w14:paraId="3D978879" w14:textId="77777777" w:rsidTr="00C10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8"/>
            <w:tcBorders>
              <w:right w:val="single" w:sz="4" w:space="0" w:color="auto"/>
            </w:tcBorders>
            <w:noWrap/>
          </w:tcPr>
          <w:p w14:paraId="5388AE67" w14:textId="4CDCA0C8" w:rsidR="00295C8A" w:rsidRPr="00C1004D" w:rsidRDefault="00295C8A" w:rsidP="00D50B68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12"/>
                <w:szCs w:val="12"/>
              </w:rPr>
            </w:pPr>
            <w:r w:rsidRPr="008D6031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 xml:space="preserve">Zone of growth inhibition (mm) is expressed as the </w:t>
            </w:r>
            <w:r w:rsidR="00C1004D" w:rsidRPr="008D6031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>m</w:t>
            </w:r>
            <w:r w:rsidRPr="008D6031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>ean of triplicate values</w:t>
            </w:r>
            <w:r w:rsidR="00FB1475" w:rsidRPr="008D6031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 xml:space="preserve">                                                                                                                                          </w:t>
            </w:r>
            <w:r w:rsidR="00000DB2" w:rsidRPr="008D6031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 xml:space="preserve">                  </w:t>
            </w:r>
            <w:r w:rsidR="00FB1475" w:rsidRPr="008D6031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E00034" w:rsidRPr="00474A40" w14:paraId="7FEC7E8A" w14:textId="77777777" w:rsidTr="00C10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D18660E" w14:textId="77777777" w:rsidR="00E00034" w:rsidRPr="00F14DE3" w:rsidRDefault="00E00034" w:rsidP="00E00034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  <w:t>Isolates</w:t>
            </w:r>
          </w:p>
        </w:tc>
        <w:tc>
          <w:tcPr>
            <w:tcW w:w="428" w:type="pct"/>
            <w:shd w:val="clear" w:color="auto" w:fill="FFFFFF" w:themeFill="background1"/>
            <w:noWrap/>
            <w:hideMark/>
          </w:tcPr>
          <w:p w14:paraId="4EA22E8D" w14:textId="77777777" w:rsidR="00E00034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CTX</w:t>
            </w: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  <w:p w14:paraId="2C101622" w14:textId="4FB9DA52" w:rsidR="00676385" w:rsidRPr="00676385" w:rsidRDefault="00676385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FFFFFF" w:themeFill="background1"/>
            <w:noWrap/>
            <w:hideMark/>
          </w:tcPr>
          <w:p w14:paraId="002DD153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CEC</w:t>
            </w: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30/10</w:t>
            </w:r>
          </w:p>
          <w:p w14:paraId="78C40EC0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pct"/>
            <w:shd w:val="clear" w:color="auto" w:fill="FFFFFF" w:themeFill="background1"/>
            <w:noWrap/>
            <w:hideMark/>
          </w:tcPr>
          <w:p w14:paraId="1476E566" w14:textId="77777777" w:rsidR="00E00034" w:rsidRPr="00870B06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Difference in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zone size</w:t>
            </w: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  <w:shd w:val="clear" w:color="auto" w:fill="FFFFFF" w:themeFill="background1"/>
            <w:noWrap/>
            <w:hideMark/>
          </w:tcPr>
          <w:p w14:paraId="304B2F7B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CAZ </w:t>
            </w: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  <w:p w14:paraId="4F6948B7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51775D1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CAC</w:t>
            </w: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30/10</w:t>
            </w:r>
          </w:p>
          <w:p w14:paraId="400F8487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14:paraId="2E5C1253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Difference in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zone size</w:t>
            </w:r>
            <w:r w:rsidRPr="00F14D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shd w:val="clear" w:color="auto" w:fill="FFFFFF" w:themeFill="background1"/>
          </w:tcPr>
          <w:p w14:paraId="1D37C77B" w14:textId="77777777" w:rsidR="00E00034" w:rsidRPr="00F14DE3" w:rsidRDefault="00E00034" w:rsidP="00E000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Interpretation</w:t>
            </w:r>
          </w:p>
        </w:tc>
      </w:tr>
      <w:tr w:rsidR="00E00034" w:rsidRPr="00474A40" w14:paraId="4E960808" w14:textId="77777777" w:rsidTr="00295C8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EBF7190" w14:textId="77777777" w:rsidR="00E00034" w:rsidRPr="00474A40" w:rsidRDefault="00E00034" w:rsidP="00E00034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coli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70B06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(PP800728)</w:t>
            </w:r>
          </w:p>
        </w:tc>
        <w:tc>
          <w:tcPr>
            <w:tcW w:w="428" w:type="pct"/>
            <w:shd w:val="clear" w:color="auto" w:fill="FFFFFF" w:themeFill="background1"/>
            <w:noWrap/>
            <w:hideMark/>
          </w:tcPr>
          <w:p w14:paraId="01747DDA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9" w:type="pct"/>
            <w:shd w:val="clear" w:color="auto" w:fill="FFFFFF" w:themeFill="background1"/>
            <w:noWrap/>
            <w:hideMark/>
          </w:tcPr>
          <w:p w14:paraId="6D0CD42F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2" w:type="pct"/>
            <w:shd w:val="clear" w:color="auto" w:fill="FFFFFF" w:themeFill="background1"/>
            <w:noWrap/>
            <w:hideMark/>
          </w:tcPr>
          <w:p w14:paraId="2034ED90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13" w:type="pct"/>
            <w:shd w:val="clear" w:color="auto" w:fill="FFFFFF" w:themeFill="background1"/>
            <w:noWrap/>
            <w:hideMark/>
          </w:tcPr>
          <w:p w14:paraId="298A6E47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3EB55FC7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00" w:type="pct"/>
            <w:shd w:val="clear" w:color="auto" w:fill="FFFFFF" w:themeFill="background1"/>
          </w:tcPr>
          <w:p w14:paraId="4F2821CB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724" w:type="pct"/>
            <w:shd w:val="clear" w:color="auto" w:fill="FFFFFF" w:themeFill="background1"/>
          </w:tcPr>
          <w:p w14:paraId="51A5540B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ESBL positive</w:t>
            </w:r>
          </w:p>
        </w:tc>
      </w:tr>
      <w:tr w:rsidR="00295C8A" w:rsidRPr="00474A40" w14:paraId="7287D938" w14:textId="77777777" w:rsidTr="00295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</w:tcPr>
          <w:p w14:paraId="6CBEF32B" w14:textId="77777777" w:rsidR="00E00034" w:rsidRPr="00A91637" w:rsidRDefault="00E00034" w:rsidP="00E00034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</w:t>
            </w:r>
            <w:r w:rsidRPr="00A91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pneumoniae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1637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(PP808685)</w:t>
            </w:r>
          </w:p>
        </w:tc>
        <w:tc>
          <w:tcPr>
            <w:tcW w:w="428" w:type="pct"/>
            <w:shd w:val="clear" w:color="auto" w:fill="FFFFFF" w:themeFill="background1"/>
            <w:noWrap/>
          </w:tcPr>
          <w:p w14:paraId="7483B7C6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9" w:type="pct"/>
            <w:shd w:val="clear" w:color="auto" w:fill="FFFFFF" w:themeFill="background1"/>
            <w:noWrap/>
          </w:tcPr>
          <w:p w14:paraId="7C2E0A35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2" w:type="pct"/>
            <w:shd w:val="clear" w:color="auto" w:fill="FFFFFF" w:themeFill="background1"/>
            <w:noWrap/>
          </w:tcPr>
          <w:p w14:paraId="0D4A8706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7F2A96B7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1FE4EAC3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00" w:type="pct"/>
            <w:shd w:val="clear" w:color="auto" w:fill="FFFFFF" w:themeFill="background1"/>
          </w:tcPr>
          <w:p w14:paraId="2C0EED1E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shd w:val="clear" w:color="auto" w:fill="FFFFFF" w:themeFill="background1"/>
          </w:tcPr>
          <w:p w14:paraId="53AB6D2A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2202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ESBL positive</w:t>
            </w:r>
          </w:p>
        </w:tc>
      </w:tr>
      <w:tr w:rsidR="00E00034" w:rsidRPr="00474A40" w14:paraId="3A599B47" w14:textId="77777777" w:rsidTr="00295C8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</w:tcPr>
          <w:p w14:paraId="60A527F0" w14:textId="77777777" w:rsidR="00E00034" w:rsidRPr="001341EE" w:rsidRDefault="00E00034" w:rsidP="00E00034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P. putida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1E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(PP808614)</w:t>
            </w:r>
          </w:p>
        </w:tc>
        <w:tc>
          <w:tcPr>
            <w:tcW w:w="428" w:type="pct"/>
            <w:shd w:val="clear" w:color="auto" w:fill="FFFFFF" w:themeFill="background1"/>
            <w:noWrap/>
            <w:hideMark/>
          </w:tcPr>
          <w:p w14:paraId="3AF9FFEC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9" w:type="pct"/>
            <w:shd w:val="clear" w:color="auto" w:fill="FFFFFF" w:themeFill="background1"/>
            <w:noWrap/>
            <w:hideMark/>
          </w:tcPr>
          <w:p w14:paraId="23DBE37E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2" w:type="pct"/>
            <w:shd w:val="clear" w:color="auto" w:fill="FFFFFF" w:themeFill="background1"/>
            <w:noWrap/>
          </w:tcPr>
          <w:p w14:paraId="45B31BAF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13" w:type="pct"/>
            <w:shd w:val="clear" w:color="auto" w:fill="FFFFFF" w:themeFill="background1"/>
            <w:noWrap/>
            <w:hideMark/>
          </w:tcPr>
          <w:p w14:paraId="0339EA49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5FDDA099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00" w:type="pct"/>
            <w:shd w:val="clear" w:color="auto" w:fill="FFFFFF" w:themeFill="background1"/>
          </w:tcPr>
          <w:p w14:paraId="5467029F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shd w:val="clear" w:color="auto" w:fill="FFFFFF" w:themeFill="background1"/>
          </w:tcPr>
          <w:p w14:paraId="0EDC73F8" w14:textId="77777777" w:rsidR="00E00034" w:rsidRPr="000420E4" w:rsidRDefault="00E00034" w:rsidP="00E00034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2202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ESBL positive</w:t>
            </w:r>
          </w:p>
        </w:tc>
      </w:tr>
      <w:tr w:rsidR="00295C8A" w:rsidRPr="00474A40" w14:paraId="08E95505" w14:textId="77777777" w:rsidTr="00295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</w:tcPr>
          <w:p w14:paraId="1AA6D6C0" w14:textId="77777777" w:rsidR="00E00034" w:rsidRPr="00474A40" w:rsidRDefault="00E00034" w:rsidP="00E00034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S. marcescens </w:t>
            </w:r>
            <w:r w:rsidRPr="008836B7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(PP808674)</w:t>
            </w:r>
          </w:p>
        </w:tc>
        <w:tc>
          <w:tcPr>
            <w:tcW w:w="428" w:type="pct"/>
            <w:shd w:val="clear" w:color="auto" w:fill="FFFFFF" w:themeFill="background1"/>
            <w:noWrap/>
          </w:tcPr>
          <w:p w14:paraId="0D894311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9" w:type="pct"/>
            <w:shd w:val="clear" w:color="auto" w:fill="FFFFFF" w:themeFill="background1"/>
            <w:noWrap/>
          </w:tcPr>
          <w:p w14:paraId="65DEA94F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2" w:type="pct"/>
            <w:shd w:val="clear" w:color="auto" w:fill="FFFFFF" w:themeFill="background1"/>
            <w:noWrap/>
          </w:tcPr>
          <w:p w14:paraId="2A121624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12E81FC6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6E17A759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00" w:type="pct"/>
            <w:shd w:val="clear" w:color="auto" w:fill="FFFFFF" w:themeFill="background1"/>
          </w:tcPr>
          <w:p w14:paraId="1C7BF8EC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4" w:type="pct"/>
            <w:shd w:val="clear" w:color="auto" w:fill="FFFFFF" w:themeFill="background1"/>
          </w:tcPr>
          <w:p w14:paraId="5B092550" w14:textId="77777777" w:rsidR="00E00034" w:rsidRPr="000420E4" w:rsidRDefault="00E00034" w:rsidP="00E00034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2202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ESBL positive</w:t>
            </w:r>
          </w:p>
        </w:tc>
      </w:tr>
    </w:tbl>
    <w:p w14:paraId="091A124C" w14:textId="6237B404" w:rsidR="003C7B75" w:rsidRPr="00FC153D" w:rsidRDefault="009E497B">
      <w:pPr>
        <w:rPr>
          <w:rFonts w:ascii="Times New Roman" w:eastAsia="Arial" w:hAnsi="Times New Roman" w:cs="Times New Roman"/>
          <w:color w:val="000000" w:themeColor="text1"/>
          <w:sz w:val="12"/>
          <w:szCs w:val="12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>K. pneumoniae</w:t>
      </w:r>
      <w:r w:rsidR="00B94675"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ATCC </w:t>
      </w:r>
      <w:r w:rsidRPr="009E497B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700603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 was used as </w:t>
      </w:r>
      <w:r w:rsidR="00445DE4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a 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positive control</w:t>
      </w:r>
      <w:r w:rsidR="00445DE4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, </w:t>
      </w:r>
      <w:r w:rsidR="00295C8A"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>E. coli</w:t>
      </w:r>
      <w:r w:rsidR="00445DE4"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 xml:space="preserve"> </w:t>
      </w:r>
      <w:r w:rsidR="00445DE4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ATCC 25922 was used as a negative control</w:t>
      </w:r>
      <w:r w:rsidR="00295C8A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.</w:t>
      </w:r>
    </w:p>
    <w:p w14:paraId="3546041A" w14:textId="77777777" w:rsidR="00E00034" w:rsidRDefault="00E00034"/>
    <w:p w14:paraId="3323BC97" w14:textId="77777777" w:rsidR="00FC153D" w:rsidRPr="00FC153D" w:rsidRDefault="00FC153D" w:rsidP="00FC153D">
      <w:pPr>
        <w:jc w:val="both"/>
        <w:rPr>
          <w:rFonts w:ascii="Times New Roman" w:hAnsi="Times New Roman" w:cs="Times New Roman"/>
          <w:sz w:val="16"/>
          <w:szCs w:val="20"/>
        </w:rPr>
      </w:pPr>
      <w:r w:rsidRPr="00FC153D">
        <w:rPr>
          <w:rFonts w:ascii="Times New Roman" w:hAnsi="Times New Roman" w:cs="Times New Roman"/>
          <w:sz w:val="16"/>
          <w:szCs w:val="20"/>
        </w:rPr>
        <w:t>CTX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>30</w:t>
      </w:r>
      <w:r w:rsidRPr="00FC153D">
        <w:rPr>
          <w:rFonts w:ascii="Times New Roman" w:hAnsi="Times New Roman" w:cs="Times New Roman"/>
          <w:sz w:val="16"/>
          <w:szCs w:val="20"/>
        </w:rPr>
        <w:t>: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 xml:space="preserve"> </w:t>
      </w:r>
      <w:r w:rsidRPr="00FC153D">
        <w:rPr>
          <w:rFonts w:ascii="Times New Roman" w:hAnsi="Times New Roman" w:cs="Times New Roman"/>
          <w:sz w:val="16"/>
          <w:szCs w:val="20"/>
        </w:rPr>
        <w:t xml:space="preserve">Cefotaxime, </w:t>
      </w:r>
      <w:r w:rsidRPr="00FC153D">
        <w:rPr>
          <w:rFonts w:ascii="Times New Roman" w:hAnsi="Times New Roman" w:cs="Times New Roman"/>
          <w:sz w:val="16"/>
          <w:szCs w:val="20"/>
        </w:rPr>
        <w:tab/>
        <w:t>CEC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>30/10</w:t>
      </w:r>
      <w:r w:rsidRPr="00FC153D">
        <w:rPr>
          <w:rFonts w:ascii="Times New Roman" w:hAnsi="Times New Roman" w:cs="Times New Roman"/>
          <w:sz w:val="16"/>
          <w:szCs w:val="20"/>
        </w:rPr>
        <w:t xml:space="preserve">: Cefotaxime + Clavulanic acid                                                           </w:t>
      </w:r>
    </w:p>
    <w:p w14:paraId="7D06C2B8" w14:textId="77777777" w:rsidR="00FC153D" w:rsidRPr="00FC153D" w:rsidRDefault="00FC153D" w:rsidP="00FC153D">
      <w:pPr>
        <w:jc w:val="both"/>
        <w:rPr>
          <w:rFonts w:ascii="Times New Roman" w:hAnsi="Times New Roman" w:cs="Times New Roman"/>
          <w:sz w:val="16"/>
          <w:szCs w:val="20"/>
        </w:rPr>
      </w:pP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 xml:space="preserve"> </w:t>
      </w:r>
      <w:r w:rsidRPr="00FC153D">
        <w:rPr>
          <w:rFonts w:ascii="Times New Roman" w:hAnsi="Times New Roman" w:cs="Times New Roman"/>
          <w:sz w:val="16"/>
          <w:szCs w:val="20"/>
        </w:rPr>
        <w:t xml:space="preserve">CAZ 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>30</w:t>
      </w:r>
      <w:r w:rsidRPr="00FC153D">
        <w:rPr>
          <w:rFonts w:ascii="Times New Roman" w:hAnsi="Times New Roman" w:cs="Times New Roman"/>
          <w:sz w:val="16"/>
          <w:szCs w:val="20"/>
        </w:rPr>
        <w:t>: Ceftazidime,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 xml:space="preserve"> 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ab/>
      </w:r>
      <w:r w:rsidRPr="00FC153D">
        <w:rPr>
          <w:rFonts w:ascii="Times New Roman" w:hAnsi="Times New Roman" w:cs="Times New Roman"/>
          <w:sz w:val="16"/>
          <w:szCs w:val="20"/>
        </w:rPr>
        <w:t>CAC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>30/10</w:t>
      </w:r>
      <w:r w:rsidRPr="00FC153D">
        <w:rPr>
          <w:rFonts w:ascii="Times New Roman" w:hAnsi="Times New Roman" w:cs="Times New Roman"/>
          <w:sz w:val="16"/>
          <w:szCs w:val="20"/>
        </w:rPr>
        <w:t>: Ceftazidime + Clavulanic acid</w:t>
      </w:r>
    </w:p>
    <w:p w14:paraId="6E0F8235" w14:textId="77777777" w:rsidR="00E00034" w:rsidRDefault="00E00034"/>
    <w:p w14:paraId="63FB2F0C" w14:textId="77777777" w:rsidR="00E00034" w:rsidRDefault="00E00034"/>
    <w:p w14:paraId="23E3926D" w14:textId="77777777" w:rsidR="00E00034" w:rsidRDefault="00E000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"/>
        <w:gridCol w:w="33"/>
        <w:gridCol w:w="81"/>
      </w:tblGrid>
      <w:tr w:rsidR="00207468" w:rsidRPr="00207468" w14:paraId="57867C2A" w14:textId="77777777">
        <w:trPr>
          <w:gridAfter w:val="2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20A6C9" w14:textId="77777777" w:rsidR="00207468" w:rsidRPr="00207468" w:rsidRDefault="00207468" w:rsidP="00207468">
            <w:pPr>
              <w:spacing w:after="160" w:line="259" w:lineRule="auto"/>
            </w:pPr>
          </w:p>
        </w:tc>
      </w:tr>
      <w:tr w:rsidR="00207468" w:rsidRPr="00207468" w14:paraId="6E1F4A3A" w14:textId="77777777" w:rsidTr="005C3A51">
        <w:trPr>
          <w:tblCellSpacing w:w="15" w:type="dxa"/>
        </w:trPr>
        <w:tc>
          <w:tcPr>
            <w:tcW w:w="0" w:type="auto"/>
            <w:vAlign w:val="center"/>
          </w:tcPr>
          <w:p w14:paraId="4DF425C6" w14:textId="4EE2217D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gridSpan w:val="2"/>
            <w:vAlign w:val="center"/>
          </w:tcPr>
          <w:p w14:paraId="2A59E949" w14:textId="76665545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56574C84" w14:textId="5CCE6E32" w:rsidR="00207468" w:rsidRPr="00207468" w:rsidRDefault="00207468" w:rsidP="00207468">
            <w:pPr>
              <w:spacing w:after="160" w:line="259" w:lineRule="auto"/>
            </w:pPr>
          </w:p>
        </w:tc>
      </w:tr>
      <w:tr w:rsidR="00207468" w:rsidRPr="00207468" w14:paraId="3EF86039" w14:textId="77777777" w:rsidTr="005C3A51">
        <w:trPr>
          <w:tblCellSpacing w:w="15" w:type="dxa"/>
        </w:trPr>
        <w:tc>
          <w:tcPr>
            <w:tcW w:w="0" w:type="auto"/>
            <w:vAlign w:val="center"/>
          </w:tcPr>
          <w:p w14:paraId="70189A1C" w14:textId="3D146933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gridSpan w:val="2"/>
            <w:vAlign w:val="center"/>
          </w:tcPr>
          <w:p w14:paraId="7ADD0A39" w14:textId="29DDCD29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CDE15D6" w14:textId="542BA821" w:rsidR="00207468" w:rsidRPr="00207468" w:rsidRDefault="00207468" w:rsidP="00207468">
            <w:pPr>
              <w:spacing w:after="160" w:line="259" w:lineRule="auto"/>
            </w:pPr>
          </w:p>
        </w:tc>
      </w:tr>
      <w:tr w:rsidR="00207468" w:rsidRPr="00207468" w14:paraId="267ECE69" w14:textId="77777777" w:rsidTr="005C3A51">
        <w:trPr>
          <w:tblCellSpacing w:w="15" w:type="dxa"/>
        </w:trPr>
        <w:tc>
          <w:tcPr>
            <w:tcW w:w="0" w:type="auto"/>
            <w:vAlign w:val="center"/>
          </w:tcPr>
          <w:p w14:paraId="101B0F98" w14:textId="053DAAF0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gridSpan w:val="2"/>
            <w:vAlign w:val="center"/>
          </w:tcPr>
          <w:p w14:paraId="7931EA78" w14:textId="57341CB2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0AFCFCE7" w14:textId="5314920F" w:rsidR="00207468" w:rsidRPr="00207468" w:rsidRDefault="00207468" w:rsidP="00207468">
            <w:pPr>
              <w:spacing w:after="160" w:line="259" w:lineRule="auto"/>
            </w:pPr>
          </w:p>
        </w:tc>
      </w:tr>
      <w:tr w:rsidR="00207468" w:rsidRPr="00207468" w14:paraId="3B26D239" w14:textId="77777777" w:rsidTr="005C3A51">
        <w:trPr>
          <w:tblCellSpacing w:w="15" w:type="dxa"/>
        </w:trPr>
        <w:tc>
          <w:tcPr>
            <w:tcW w:w="0" w:type="auto"/>
            <w:vAlign w:val="center"/>
          </w:tcPr>
          <w:p w14:paraId="393C380B" w14:textId="030DDBA5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gridSpan w:val="2"/>
            <w:vAlign w:val="center"/>
          </w:tcPr>
          <w:p w14:paraId="563ECE05" w14:textId="31862A34" w:rsidR="00207468" w:rsidRPr="00207468" w:rsidRDefault="00207468" w:rsidP="00207468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42726F5B" w14:textId="29D37D99" w:rsidR="00207468" w:rsidRPr="00207468" w:rsidRDefault="00207468" w:rsidP="00207468">
            <w:pPr>
              <w:spacing w:after="160" w:line="259" w:lineRule="auto"/>
            </w:pPr>
          </w:p>
        </w:tc>
      </w:tr>
    </w:tbl>
    <w:p w14:paraId="1290F2DC" w14:textId="2004E6E9" w:rsidR="006B5C96" w:rsidRPr="00FC742B" w:rsidRDefault="007B6C13" w:rsidP="00FC742B">
      <w:pPr>
        <w:spacing w:after="160" w:line="259" w:lineRule="auto"/>
      </w:pPr>
      <w:r>
        <w:br w:type="page"/>
      </w:r>
    </w:p>
    <w:p w14:paraId="350B1A4B" w14:textId="77777777" w:rsidR="008D01F1" w:rsidRDefault="008D01F1" w:rsidP="008D01F1">
      <w:r>
        <w:rPr>
          <w:rFonts w:ascii="Times New Roman" w:hAnsi="Times New Roman" w:cs="Times New Roman"/>
          <w:sz w:val="20"/>
          <w:szCs w:val="20"/>
        </w:rPr>
        <w:lastRenderedPageBreak/>
        <w:t>Supplementary Table 2: Detection of carbapenemase production among laboratory isolates using the mCIM method</w:t>
      </w:r>
    </w:p>
    <w:p w14:paraId="05FC6DF7" w14:textId="77777777" w:rsidR="008D01F1" w:rsidRDefault="008D01F1" w:rsidP="008D01F1"/>
    <w:tbl>
      <w:tblPr>
        <w:tblStyle w:val="PlainTable5"/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12"/>
        <w:gridCol w:w="1708"/>
        <w:gridCol w:w="3531"/>
      </w:tblGrid>
      <w:tr w:rsidR="008D01F1" w:rsidRPr="00474A40" w14:paraId="4029B0BA" w14:textId="77777777" w:rsidTr="003C5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right w:val="single" w:sz="4" w:space="0" w:color="auto"/>
            </w:tcBorders>
            <w:noWrap/>
          </w:tcPr>
          <w:p w14:paraId="4013517B" w14:textId="77777777" w:rsidR="008D01F1" w:rsidRPr="00990A99" w:rsidRDefault="008D01F1" w:rsidP="003C56CF">
            <w:pPr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90A99">
              <w:rPr>
                <w:rFonts w:ascii="Times New Roman" w:eastAsia="Arial" w:hAnsi="Times New Roman" w:cs="Times New Roman"/>
                <w:i w:val="0"/>
                <w:iCs w:val="0"/>
                <w:color w:val="000000" w:themeColor="text1"/>
                <w:sz w:val="12"/>
                <w:szCs w:val="12"/>
              </w:rPr>
              <w:t>Zone of growth inhibition (mm) is expressed as the mean of triplicate values</w:t>
            </w:r>
          </w:p>
        </w:tc>
      </w:tr>
      <w:tr w:rsidR="008D01F1" w:rsidRPr="00474A40" w14:paraId="25F4937C" w14:textId="77777777" w:rsidTr="003C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noWrap/>
            <w:hideMark/>
          </w:tcPr>
          <w:p w14:paraId="1A6DAFA2" w14:textId="77777777" w:rsidR="008D01F1" w:rsidRPr="00F14DE3" w:rsidRDefault="008D01F1" w:rsidP="003C56CF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  <w:t>Isolates</w:t>
            </w:r>
          </w:p>
        </w:tc>
        <w:tc>
          <w:tcPr>
            <w:tcW w:w="1061" w:type="pct"/>
            <w:noWrap/>
            <w:hideMark/>
          </w:tcPr>
          <w:p w14:paraId="7CF78814" w14:textId="77777777" w:rsidR="008D01F1" w:rsidRPr="00953FF1" w:rsidRDefault="008D01F1" w:rsidP="003C56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MRP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 xml:space="preserve">10 </w:t>
            </w:r>
          </w:p>
        </w:tc>
        <w:tc>
          <w:tcPr>
            <w:tcW w:w="2193" w:type="pct"/>
          </w:tcPr>
          <w:p w14:paraId="3F2C6A3E" w14:textId="77777777" w:rsidR="008D01F1" w:rsidRPr="00F14DE3" w:rsidRDefault="008D01F1" w:rsidP="003C56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Interpretation</w:t>
            </w:r>
          </w:p>
        </w:tc>
      </w:tr>
      <w:tr w:rsidR="008D01F1" w:rsidRPr="00474A40" w14:paraId="37CB8AA3" w14:textId="77777777" w:rsidTr="003C56C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noWrap/>
            <w:hideMark/>
          </w:tcPr>
          <w:p w14:paraId="32CAB00C" w14:textId="77777777" w:rsidR="008D01F1" w:rsidRPr="00474A40" w:rsidRDefault="008D01F1" w:rsidP="003C56C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coli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70B06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(PP800728)</w:t>
            </w:r>
          </w:p>
        </w:tc>
        <w:tc>
          <w:tcPr>
            <w:tcW w:w="1061" w:type="pct"/>
            <w:shd w:val="clear" w:color="auto" w:fill="FFFFFF" w:themeFill="background1"/>
            <w:noWrap/>
            <w:hideMark/>
          </w:tcPr>
          <w:p w14:paraId="24D09873" w14:textId="77777777" w:rsidR="008D01F1" w:rsidRPr="000420E4" w:rsidRDefault="008D01F1" w:rsidP="003C56CF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20E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93" w:type="pct"/>
            <w:shd w:val="clear" w:color="auto" w:fill="FFFFFF" w:themeFill="background1"/>
          </w:tcPr>
          <w:p w14:paraId="71753051" w14:textId="77777777" w:rsidR="008D01F1" w:rsidRPr="000420E4" w:rsidRDefault="008D01F1" w:rsidP="003C56CF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Carbapenemase producer</w:t>
            </w:r>
          </w:p>
        </w:tc>
      </w:tr>
      <w:tr w:rsidR="008D01F1" w:rsidRPr="00474A40" w14:paraId="5A74F810" w14:textId="77777777" w:rsidTr="003C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noWrap/>
          </w:tcPr>
          <w:p w14:paraId="169268C2" w14:textId="77777777" w:rsidR="008D01F1" w:rsidRPr="00A91637" w:rsidRDefault="008D01F1" w:rsidP="003C56CF">
            <w:pPr>
              <w:spacing w:after="10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</w:t>
            </w:r>
            <w:r w:rsidRPr="00A91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pneumoniae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1637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(PP808685)</w:t>
            </w:r>
          </w:p>
        </w:tc>
        <w:tc>
          <w:tcPr>
            <w:tcW w:w="1061" w:type="pct"/>
            <w:shd w:val="clear" w:color="auto" w:fill="FFFFFF" w:themeFill="background1"/>
            <w:noWrap/>
          </w:tcPr>
          <w:p w14:paraId="09C99047" w14:textId="77777777" w:rsidR="008D01F1" w:rsidRPr="000420E4" w:rsidRDefault="008D01F1" w:rsidP="003C56CF">
            <w:pPr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93" w:type="pct"/>
            <w:shd w:val="clear" w:color="auto" w:fill="FFFFFF" w:themeFill="background1"/>
          </w:tcPr>
          <w:p w14:paraId="14B0B74E" w14:textId="77777777" w:rsidR="008D01F1" w:rsidRPr="000420E4" w:rsidRDefault="008D01F1" w:rsidP="003C56CF">
            <w:pPr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Carbapenemase producer</w:t>
            </w:r>
          </w:p>
        </w:tc>
      </w:tr>
      <w:tr w:rsidR="008D01F1" w:rsidRPr="00474A40" w14:paraId="7B1F69DC" w14:textId="77777777" w:rsidTr="003C56C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noWrap/>
          </w:tcPr>
          <w:p w14:paraId="545D57A7" w14:textId="77777777" w:rsidR="008D01F1" w:rsidRPr="001341EE" w:rsidRDefault="008D01F1" w:rsidP="003C56CF">
            <w:pPr>
              <w:spacing w:after="10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P. putida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41E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(PP808614)</w:t>
            </w:r>
          </w:p>
        </w:tc>
        <w:tc>
          <w:tcPr>
            <w:tcW w:w="1061" w:type="pct"/>
            <w:shd w:val="clear" w:color="auto" w:fill="FFFFFF" w:themeFill="background1"/>
            <w:noWrap/>
            <w:hideMark/>
          </w:tcPr>
          <w:p w14:paraId="1BF87358" w14:textId="77777777" w:rsidR="008D01F1" w:rsidRPr="000420E4" w:rsidRDefault="008D01F1" w:rsidP="003C56CF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93" w:type="pct"/>
            <w:shd w:val="clear" w:color="auto" w:fill="FFFFFF" w:themeFill="background1"/>
          </w:tcPr>
          <w:p w14:paraId="256DA9FF" w14:textId="77777777" w:rsidR="008D01F1" w:rsidRPr="000420E4" w:rsidRDefault="008D01F1" w:rsidP="003C56CF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740B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Carbapenemase producer</w:t>
            </w:r>
          </w:p>
        </w:tc>
      </w:tr>
      <w:tr w:rsidR="008D01F1" w:rsidRPr="00474A40" w14:paraId="146E30F2" w14:textId="77777777" w:rsidTr="003C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noWrap/>
          </w:tcPr>
          <w:p w14:paraId="7F2D0F09" w14:textId="77777777" w:rsidR="008D01F1" w:rsidRPr="00474A40" w:rsidRDefault="008D01F1" w:rsidP="003C56C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4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S. marcescens </w:t>
            </w:r>
            <w:r w:rsidRPr="008836B7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(PP808674)</w:t>
            </w:r>
          </w:p>
        </w:tc>
        <w:tc>
          <w:tcPr>
            <w:tcW w:w="1061" w:type="pct"/>
            <w:shd w:val="clear" w:color="auto" w:fill="FFFFFF" w:themeFill="background1"/>
            <w:noWrap/>
          </w:tcPr>
          <w:p w14:paraId="7EA6BEAE" w14:textId="77777777" w:rsidR="008D01F1" w:rsidRPr="000420E4" w:rsidRDefault="008D01F1" w:rsidP="003C56CF">
            <w:pPr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93" w:type="pct"/>
            <w:shd w:val="clear" w:color="auto" w:fill="FFFFFF" w:themeFill="background1"/>
          </w:tcPr>
          <w:p w14:paraId="5DEE2780" w14:textId="77777777" w:rsidR="008D01F1" w:rsidRPr="000420E4" w:rsidRDefault="008D01F1" w:rsidP="003C56CF">
            <w:pPr>
              <w:spacing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740B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Carbapenemase producer</w:t>
            </w:r>
          </w:p>
        </w:tc>
      </w:tr>
    </w:tbl>
    <w:p w14:paraId="745DDAAE" w14:textId="77777777" w:rsidR="008D01F1" w:rsidRPr="00445DE4" w:rsidRDefault="008D01F1" w:rsidP="008D01F1">
      <w:pPr>
        <w:rPr>
          <w:rFonts w:ascii="Times New Roman" w:eastAsia="Arial" w:hAnsi="Times New Roman" w:cs="Times New Roman"/>
          <w:color w:val="000000" w:themeColor="text1"/>
          <w:sz w:val="12"/>
          <w:szCs w:val="12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 xml:space="preserve">K. pneumoniae 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ATCC BAA- 1705 was used as a positive control, 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 xml:space="preserve">and E. coli ATCC 25922 </w:t>
      </w:r>
      <w:r w:rsidRPr="00A22369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was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 xml:space="preserve"> </w:t>
      </w:r>
      <w:r w:rsidRPr="008D01F1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used as an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indicator strain.</w:t>
      </w:r>
    </w:p>
    <w:p w14:paraId="392C1B17" w14:textId="77777777" w:rsidR="00676385" w:rsidRDefault="00676385" w:rsidP="00676385">
      <w:pPr>
        <w:jc w:val="both"/>
      </w:pPr>
    </w:p>
    <w:p w14:paraId="6E6C6EBC" w14:textId="37685906" w:rsidR="00676385" w:rsidRPr="00676385" w:rsidRDefault="00676385" w:rsidP="00676385">
      <w:pPr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MRP</w:t>
      </w:r>
      <w:r>
        <w:rPr>
          <w:rFonts w:ascii="Times New Roman" w:hAnsi="Times New Roman" w:cs="Times New Roman"/>
          <w:sz w:val="16"/>
          <w:szCs w:val="20"/>
          <w:vertAlign w:val="superscript"/>
        </w:rPr>
        <w:t>1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>0</w:t>
      </w:r>
      <w:r w:rsidRPr="00FC153D">
        <w:rPr>
          <w:rFonts w:ascii="Times New Roman" w:hAnsi="Times New Roman" w:cs="Times New Roman"/>
          <w:sz w:val="16"/>
          <w:szCs w:val="20"/>
        </w:rPr>
        <w:t>:</w:t>
      </w:r>
      <w:r w:rsidRPr="00FC153D">
        <w:rPr>
          <w:rFonts w:ascii="Times New Roman" w:hAnsi="Times New Roman" w:cs="Times New Roman"/>
          <w:sz w:val="16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>Meropenem</w:t>
      </w:r>
    </w:p>
    <w:p w14:paraId="7179073C" w14:textId="77777777" w:rsidR="00A03443" w:rsidRPr="00A03443" w:rsidRDefault="00A03443" w:rsidP="00A03443"/>
    <w:p w14:paraId="60FB163A" w14:textId="77777777" w:rsidR="00A03443" w:rsidRPr="00A03443" w:rsidRDefault="00A03443" w:rsidP="00A03443"/>
    <w:p w14:paraId="1722934E" w14:textId="77777777" w:rsidR="00A03443" w:rsidRPr="00A03443" w:rsidRDefault="00A03443" w:rsidP="00A03443"/>
    <w:p w14:paraId="70FBACFF" w14:textId="77777777" w:rsidR="00A03443" w:rsidRPr="00A03443" w:rsidRDefault="00A03443" w:rsidP="00A03443"/>
    <w:p w14:paraId="6D78DE66" w14:textId="77777777" w:rsidR="00A03443" w:rsidRPr="00A03443" w:rsidRDefault="00A03443" w:rsidP="00A03443"/>
    <w:p w14:paraId="20AE193C" w14:textId="77777777" w:rsidR="00A03443" w:rsidRPr="00A03443" w:rsidRDefault="00A03443" w:rsidP="00A03443"/>
    <w:p w14:paraId="02CF9852" w14:textId="77777777" w:rsidR="00A03443" w:rsidRPr="00A03443" w:rsidRDefault="00A03443" w:rsidP="00A03443"/>
    <w:p w14:paraId="0903627A" w14:textId="77777777" w:rsidR="00A03443" w:rsidRPr="00A03443" w:rsidRDefault="00A03443" w:rsidP="00A03443"/>
    <w:p w14:paraId="09762E74" w14:textId="77777777" w:rsidR="003B3891" w:rsidRDefault="003B3891" w:rsidP="003B3891">
      <w:pPr>
        <w:tabs>
          <w:tab w:val="left" w:pos="1536"/>
        </w:tabs>
      </w:pPr>
    </w:p>
    <w:p w14:paraId="1E395FE6" w14:textId="77777777" w:rsidR="001B0714" w:rsidRDefault="001B0714" w:rsidP="003B3891">
      <w:pPr>
        <w:tabs>
          <w:tab w:val="left" w:pos="1536"/>
        </w:tabs>
      </w:pPr>
    </w:p>
    <w:p w14:paraId="67FF2562" w14:textId="77777777" w:rsidR="00000DB2" w:rsidRDefault="00000DB2" w:rsidP="003B3891">
      <w:pPr>
        <w:tabs>
          <w:tab w:val="left" w:pos="1536"/>
        </w:tabs>
      </w:pPr>
    </w:p>
    <w:p w14:paraId="2CAEE07D" w14:textId="77777777" w:rsidR="00000DB2" w:rsidRDefault="00000DB2" w:rsidP="003B3891">
      <w:pPr>
        <w:tabs>
          <w:tab w:val="left" w:pos="1536"/>
        </w:tabs>
      </w:pPr>
    </w:p>
    <w:p w14:paraId="75729465" w14:textId="77777777" w:rsidR="00000DB2" w:rsidRDefault="00000DB2" w:rsidP="003B3891">
      <w:pPr>
        <w:tabs>
          <w:tab w:val="left" w:pos="1536"/>
        </w:tabs>
      </w:pPr>
    </w:p>
    <w:p w14:paraId="59E4A56D" w14:textId="77777777" w:rsidR="00000DB2" w:rsidRDefault="00000DB2" w:rsidP="003B3891">
      <w:pPr>
        <w:tabs>
          <w:tab w:val="left" w:pos="1536"/>
        </w:tabs>
      </w:pPr>
    </w:p>
    <w:p w14:paraId="476CD5D5" w14:textId="77777777" w:rsidR="00000DB2" w:rsidRDefault="00000DB2" w:rsidP="003B3891">
      <w:pPr>
        <w:tabs>
          <w:tab w:val="left" w:pos="1536"/>
        </w:tabs>
      </w:pPr>
    </w:p>
    <w:p w14:paraId="799B54E2" w14:textId="77777777" w:rsidR="00000DB2" w:rsidRDefault="00000DB2" w:rsidP="003B3891">
      <w:pPr>
        <w:tabs>
          <w:tab w:val="left" w:pos="1536"/>
        </w:tabs>
      </w:pPr>
    </w:p>
    <w:p w14:paraId="40B66291" w14:textId="77777777" w:rsidR="00000DB2" w:rsidRDefault="00000DB2" w:rsidP="003B3891">
      <w:pPr>
        <w:tabs>
          <w:tab w:val="left" w:pos="1536"/>
        </w:tabs>
      </w:pPr>
    </w:p>
    <w:p w14:paraId="2DADDEAF" w14:textId="77777777" w:rsidR="00000DB2" w:rsidRDefault="00000DB2" w:rsidP="003B3891">
      <w:pPr>
        <w:tabs>
          <w:tab w:val="left" w:pos="1536"/>
        </w:tabs>
      </w:pPr>
    </w:p>
    <w:p w14:paraId="210E4EBE" w14:textId="77777777" w:rsidR="00000DB2" w:rsidRDefault="00000DB2" w:rsidP="003B3891">
      <w:pPr>
        <w:tabs>
          <w:tab w:val="left" w:pos="1536"/>
        </w:tabs>
      </w:pPr>
    </w:p>
    <w:p w14:paraId="4EEC48F4" w14:textId="77777777" w:rsidR="00000DB2" w:rsidRDefault="00000DB2" w:rsidP="003B3891">
      <w:pPr>
        <w:tabs>
          <w:tab w:val="left" w:pos="1536"/>
        </w:tabs>
      </w:pPr>
    </w:p>
    <w:p w14:paraId="74753397" w14:textId="77777777" w:rsidR="00000DB2" w:rsidRDefault="00000DB2" w:rsidP="003B3891">
      <w:pPr>
        <w:tabs>
          <w:tab w:val="left" w:pos="1536"/>
        </w:tabs>
      </w:pPr>
    </w:p>
    <w:p w14:paraId="450B53C4" w14:textId="77777777" w:rsidR="00000DB2" w:rsidRDefault="00000DB2" w:rsidP="003B3891">
      <w:pPr>
        <w:tabs>
          <w:tab w:val="left" w:pos="1536"/>
        </w:tabs>
      </w:pPr>
    </w:p>
    <w:p w14:paraId="3B0F4E4D" w14:textId="77777777" w:rsidR="00000DB2" w:rsidRDefault="00000DB2" w:rsidP="003B3891">
      <w:pPr>
        <w:tabs>
          <w:tab w:val="left" w:pos="1536"/>
        </w:tabs>
      </w:pPr>
    </w:p>
    <w:p w14:paraId="6E1AE054" w14:textId="77777777" w:rsidR="00000DB2" w:rsidRDefault="00000DB2" w:rsidP="003B3891">
      <w:pPr>
        <w:tabs>
          <w:tab w:val="left" w:pos="1536"/>
        </w:tabs>
      </w:pPr>
    </w:p>
    <w:p w14:paraId="28743690" w14:textId="77777777" w:rsidR="00000DB2" w:rsidRDefault="00000DB2" w:rsidP="003B3891">
      <w:pPr>
        <w:tabs>
          <w:tab w:val="left" w:pos="1536"/>
        </w:tabs>
      </w:pPr>
    </w:p>
    <w:p w14:paraId="69F13DC3" w14:textId="77777777" w:rsidR="00000DB2" w:rsidRDefault="00000DB2" w:rsidP="003B3891">
      <w:pPr>
        <w:tabs>
          <w:tab w:val="left" w:pos="1536"/>
        </w:tabs>
      </w:pPr>
    </w:p>
    <w:p w14:paraId="0880FADB" w14:textId="77777777" w:rsidR="00000DB2" w:rsidRDefault="00000DB2" w:rsidP="003B3891">
      <w:pPr>
        <w:tabs>
          <w:tab w:val="left" w:pos="1536"/>
        </w:tabs>
      </w:pPr>
    </w:p>
    <w:p w14:paraId="25F57F6C" w14:textId="77777777" w:rsidR="00000DB2" w:rsidRDefault="00000DB2" w:rsidP="003B3891">
      <w:pPr>
        <w:tabs>
          <w:tab w:val="left" w:pos="1536"/>
        </w:tabs>
      </w:pPr>
    </w:p>
    <w:p w14:paraId="0C933ED6" w14:textId="77777777" w:rsidR="00000DB2" w:rsidRDefault="00000DB2" w:rsidP="003B3891">
      <w:pPr>
        <w:tabs>
          <w:tab w:val="left" w:pos="1536"/>
        </w:tabs>
      </w:pPr>
    </w:p>
    <w:p w14:paraId="7457A7C4" w14:textId="77777777" w:rsidR="00000DB2" w:rsidRDefault="00000DB2" w:rsidP="003B3891">
      <w:pPr>
        <w:tabs>
          <w:tab w:val="left" w:pos="1536"/>
        </w:tabs>
      </w:pPr>
    </w:p>
    <w:p w14:paraId="6937064A" w14:textId="77777777" w:rsidR="00000DB2" w:rsidRDefault="00000DB2" w:rsidP="003B3891">
      <w:pPr>
        <w:tabs>
          <w:tab w:val="left" w:pos="1536"/>
        </w:tabs>
      </w:pPr>
    </w:p>
    <w:p w14:paraId="3B88D26A" w14:textId="77777777" w:rsidR="00000DB2" w:rsidRDefault="00000DB2" w:rsidP="003B3891">
      <w:pPr>
        <w:tabs>
          <w:tab w:val="left" w:pos="1536"/>
        </w:tabs>
      </w:pPr>
    </w:p>
    <w:p w14:paraId="28848F06" w14:textId="77777777" w:rsidR="00000DB2" w:rsidRDefault="00000DB2" w:rsidP="003B3891">
      <w:pPr>
        <w:tabs>
          <w:tab w:val="left" w:pos="1536"/>
        </w:tabs>
      </w:pPr>
    </w:p>
    <w:p w14:paraId="5387CE49" w14:textId="77777777" w:rsidR="00000DB2" w:rsidRDefault="00000DB2" w:rsidP="003B3891">
      <w:pPr>
        <w:tabs>
          <w:tab w:val="left" w:pos="1536"/>
        </w:tabs>
      </w:pPr>
    </w:p>
    <w:p w14:paraId="0EB85077" w14:textId="51BC257D" w:rsidR="00015236" w:rsidRDefault="00015236" w:rsidP="00015236">
      <w:r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3: Detection of </w:t>
      </w:r>
      <w:r w:rsidR="00D35C91">
        <w:rPr>
          <w:rFonts w:ascii="Times New Roman" w:hAnsi="Times New Roman" w:cs="Times New Roman"/>
          <w:i/>
          <w:iCs/>
          <w:sz w:val="20"/>
          <w:szCs w:val="20"/>
        </w:rPr>
        <w:t>in vitro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35C91">
        <w:rPr>
          <w:rFonts w:ascii="Times New Roman" w:hAnsi="Times New Roman" w:cs="Times New Roman"/>
          <w:sz w:val="20"/>
          <w:szCs w:val="20"/>
        </w:rPr>
        <w:t xml:space="preserve">biofilm-forming capacity of laboratory isolates </w:t>
      </w:r>
      <w:r w:rsidR="00990A99">
        <w:rPr>
          <w:rFonts w:ascii="Times New Roman" w:hAnsi="Times New Roman" w:cs="Times New Roman"/>
          <w:sz w:val="20"/>
          <w:szCs w:val="20"/>
        </w:rPr>
        <w:t xml:space="preserve">by 96-well </w:t>
      </w:r>
      <w:r w:rsidR="00BF2C86">
        <w:rPr>
          <w:rFonts w:ascii="Times New Roman" w:hAnsi="Times New Roman" w:cs="Times New Roman"/>
          <w:sz w:val="20"/>
          <w:szCs w:val="20"/>
        </w:rPr>
        <w:t xml:space="preserve">microtiter plate </w:t>
      </w:r>
      <w:r w:rsidR="00517195">
        <w:rPr>
          <w:rFonts w:ascii="Times New Roman" w:hAnsi="Times New Roman" w:cs="Times New Roman"/>
          <w:sz w:val="20"/>
          <w:szCs w:val="20"/>
        </w:rPr>
        <w:t>method</w:t>
      </w:r>
      <w:r w:rsidR="00990A99">
        <w:rPr>
          <w:rFonts w:ascii="Times New Roman" w:hAnsi="Times New Roman" w:cs="Times New Roman"/>
          <w:sz w:val="20"/>
          <w:szCs w:val="20"/>
        </w:rPr>
        <w:t xml:space="preserve"> </w:t>
      </w:r>
      <w:r w:rsidR="00BF2C86">
        <w:rPr>
          <w:rFonts w:ascii="Times New Roman" w:hAnsi="Times New Roman" w:cs="Times New Roman"/>
          <w:sz w:val="20"/>
          <w:szCs w:val="20"/>
        </w:rPr>
        <w:t>(crystal violet assay)</w:t>
      </w:r>
    </w:p>
    <w:p w14:paraId="095459D1" w14:textId="426646F5" w:rsidR="00000DB2" w:rsidRDefault="00000DB2" w:rsidP="003B3891">
      <w:pPr>
        <w:tabs>
          <w:tab w:val="left" w:pos="1536"/>
        </w:tabs>
      </w:pPr>
    </w:p>
    <w:tbl>
      <w:tblPr>
        <w:tblStyle w:val="PlainTable5"/>
        <w:tblpPr w:leftFromText="180" w:rightFromText="180" w:vertAnchor="page" w:horzAnchor="margin" w:tblpY="2453"/>
        <w:tblW w:w="4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83"/>
        <w:gridCol w:w="1560"/>
        <w:gridCol w:w="1224"/>
        <w:gridCol w:w="2169"/>
      </w:tblGrid>
      <w:tr w:rsidR="001E3158" w:rsidRPr="00E0424A" w14:paraId="7161A8F1" w14:textId="77777777" w:rsidTr="001E3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9" w:type="pct"/>
            <w:noWrap/>
            <w:hideMark/>
          </w:tcPr>
          <w:p w14:paraId="7C161955" w14:textId="77777777" w:rsidR="001E3158" w:rsidRPr="00E0424A" w:rsidRDefault="001E3158" w:rsidP="001E3158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  <w:t>Isolates</w:t>
            </w:r>
          </w:p>
        </w:tc>
        <w:tc>
          <w:tcPr>
            <w:tcW w:w="1008" w:type="pct"/>
            <w:noWrap/>
            <w:hideMark/>
          </w:tcPr>
          <w:p w14:paraId="76D6C57E" w14:textId="77777777" w:rsidR="001E3158" w:rsidRPr="00E0424A" w:rsidRDefault="001E3158" w:rsidP="001E31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  <w:vertAlign w:val="superscript"/>
              </w:rPr>
            </w:pPr>
            <w:r w:rsidRPr="00E0424A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Mean OD</w:t>
            </w:r>
            <w:r w:rsidRPr="00E0424A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  <w:vertAlign w:val="superscript"/>
              </w:rPr>
              <w:t>590nm</w:t>
            </w:r>
          </w:p>
          <w:p w14:paraId="2863571B" w14:textId="77777777" w:rsidR="001E3158" w:rsidRPr="00E0424A" w:rsidRDefault="001E3158" w:rsidP="001E31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1" w:type="pct"/>
            <w:noWrap/>
            <w:hideMark/>
          </w:tcPr>
          <w:p w14:paraId="061162AE" w14:textId="77777777" w:rsidR="001E3158" w:rsidRPr="00E0424A" w:rsidRDefault="001E3158" w:rsidP="001E31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  <w:t>±SD</w:t>
            </w:r>
          </w:p>
        </w:tc>
        <w:tc>
          <w:tcPr>
            <w:tcW w:w="1402" w:type="pct"/>
          </w:tcPr>
          <w:p w14:paraId="640365B4" w14:textId="77777777" w:rsidR="001E3158" w:rsidRPr="00E0424A" w:rsidRDefault="001E3158" w:rsidP="001E31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0424A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Interpretation</w:t>
            </w:r>
          </w:p>
        </w:tc>
      </w:tr>
      <w:tr w:rsidR="001E3158" w:rsidRPr="00E0424A" w14:paraId="6094C3C8" w14:textId="77777777" w:rsidTr="001E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pct"/>
            <w:noWrap/>
            <w:hideMark/>
          </w:tcPr>
          <w:p w14:paraId="4A9B1DBC" w14:textId="77777777" w:rsidR="001E3158" w:rsidRPr="00E0424A" w:rsidRDefault="001E3158" w:rsidP="001E3158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coli </w:t>
            </w:r>
            <w:r w:rsidRPr="00E0424A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(PP800728)</w:t>
            </w:r>
          </w:p>
        </w:tc>
        <w:tc>
          <w:tcPr>
            <w:tcW w:w="1008" w:type="pct"/>
            <w:shd w:val="clear" w:color="auto" w:fill="FFFFFF" w:themeFill="background1"/>
            <w:noWrap/>
          </w:tcPr>
          <w:p w14:paraId="3BD09CA0" w14:textId="77777777" w:rsidR="001E3158" w:rsidRPr="00E0424A" w:rsidRDefault="001E3158" w:rsidP="001E3158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1.320667</w:t>
            </w:r>
          </w:p>
        </w:tc>
        <w:tc>
          <w:tcPr>
            <w:tcW w:w="791" w:type="pct"/>
            <w:shd w:val="clear" w:color="auto" w:fill="FFFFFF" w:themeFill="background1"/>
            <w:noWrap/>
          </w:tcPr>
          <w:p w14:paraId="4D156C1C" w14:textId="77777777" w:rsidR="001E3158" w:rsidRPr="00E0424A" w:rsidRDefault="001E3158" w:rsidP="001E3158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0.719521</w:t>
            </w:r>
          </w:p>
        </w:tc>
        <w:tc>
          <w:tcPr>
            <w:tcW w:w="1402" w:type="pct"/>
            <w:shd w:val="clear" w:color="auto" w:fill="FFFFFF" w:themeFill="background1"/>
          </w:tcPr>
          <w:p w14:paraId="49E13AAC" w14:textId="77777777" w:rsidR="001E3158" w:rsidRPr="00E0424A" w:rsidRDefault="001E3158" w:rsidP="001E3158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Strong biofilm former</w:t>
            </w:r>
          </w:p>
        </w:tc>
      </w:tr>
      <w:tr w:rsidR="001E3158" w:rsidRPr="00E0424A" w14:paraId="2679C4EB" w14:textId="77777777" w:rsidTr="001E315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pct"/>
            <w:noWrap/>
          </w:tcPr>
          <w:p w14:paraId="4627ADB1" w14:textId="77777777" w:rsidR="001E3158" w:rsidRPr="00E0424A" w:rsidRDefault="001E3158" w:rsidP="001E3158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pneumoniae </w:t>
            </w:r>
            <w:r w:rsidRPr="00E0424A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(PP808685)</w:t>
            </w:r>
          </w:p>
        </w:tc>
        <w:tc>
          <w:tcPr>
            <w:tcW w:w="1008" w:type="pct"/>
            <w:shd w:val="clear" w:color="auto" w:fill="FFFFFF" w:themeFill="background1"/>
            <w:noWrap/>
            <w:vAlign w:val="bottom"/>
          </w:tcPr>
          <w:p w14:paraId="7B3F3790" w14:textId="77777777" w:rsidR="001E3158" w:rsidRPr="00E0424A" w:rsidRDefault="001E3158" w:rsidP="001E3158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1.215</w:t>
            </w:r>
          </w:p>
        </w:tc>
        <w:tc>
          <w:tcPr>
            <w:tcW w:w="791" w:type="pct"/>
            <w:shd w:val="clear" w:color="auto" w:fill="FFFFFF" w:themeFill="background1"/>
            <w:noWrap/>
            <w:vAlign w:val="bottom"/>
          </w:tcPr>
          <w:p w14:paraId="43438E77" w14:textId="77777777" w:rsidR="001E3158" w:rsidRPr="00E0424A" w:rsidRDefault="001E3158" w:rsidP="001E3158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0.986413</w:t>
            </w:r>
          </w:p>
        </w:tc>
        <w:tc>
          <w:tcPr>
            <w:tcW w:w="1402" w:type="pct"/>
            <w:shd w:val="clear" w:color="auto" w:fill="FFFFFF" w:themeFill="background1"/>
          </w:tcPr>
          <w:p w14:paraId="11BD4E83" w14:textId="77777777" w:rsidR="001E3158" w:rsidRPr="00E0424A" w:rsidRDefault="001E3158" w:rsidP="001E3158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Strong biofilm former</w:t>
            </w:r>
          </w:p>
        </w:tc>
      </w:tr>
      <w:tr w:rsidR="001E3158" w:rsidRPr="00E0424A" w14:paraId="7E00DA55" w14:textId="77777777" w:rsidTr="001E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pct"/>
            <w:noWrap/>
          </w:tcPr>
          <w:p w14:paraId="2884303B" w14:textId="77777777" w:rsidR="001E3158" w:rsidRPr="00E0424A" w:rsidRDefault="001E3158" w:rsidP="001E3158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P. putida </w:t>
            </w:r>
            <w:r w:rsidRPr="00E0424A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(PP808614)</w:t>
            </w:r>
          </w:p>
        </w:tc>
        <w:tc>
          <w:tcPr>
            <w:tcW w:w="1008" w:type="pct"/>
            <w:shd w:val="clear" w:color="auto" w:fill="FFFFFF" w:themeFill="background1"/>
            <w:noWrap/>
            <w:vAlign w:val="bottom"/>
          </w:tcPr>
          <w:p w14:paraId="723B1E7F" w14:textId="77777777" w:rsidR="001E3158" w:rsidRPr="00E0424A" w:rsidRDefault="001E3158" w:rsidP="001E3158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0.713333</w:t>
            </w:r>
          </w:p>
        </w:tc>
        <w:tc>
          <w:tcPr>
            <w:tcW w:w="791" w:type="pct"/>
            <w:shd w:val="clear" w:color="auto" w:fill="FFFFFF" w:themeFill="background1"/>
            <w:noWrap/>
            <w:vAlign w:val="bottom"/>
          </w:tcPr>
          <w:p w14:paraId="610DF0E3" w14:textId="77777777" w:rsidR="001E3158" w:rsidRPr="00E0424A" w:rsidRDefault="001E3158" w:rsidP="001E3158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0.159516</w:t>
            </w:r>
          </w:p>
        </w:tc>
        <w:tc>
          <w:tcPr>
            <w:tcW w:w="1402" w:type="pct"/>
            <w:shd w:val="clear" w:color="auto" w:fill="FFFFFF" w:themeFill="background1"/>
          </w:tcPr>
          <w:p w14:paraId="6EDF0CF4" w14:textId="77777777" w:rsidR="001E3158" w:rsidRPr="00E0424A" w:rsidRDefault="001E3158" w:rsidP="001E3158">
            <w:pPr>
              <w:spacing w:after="1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Strong biofilm former</w:t>
            </w:r>
          </w:p>
        </w:tc>
      </w:tr>
      <w:tr w:rsidR="001E3158" w:rsidRPr="00E0424A" w14:paraId="310CF374" w14:textId="77777777" w:rsidTr="001E315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pct"/>
            <w:noWrap/>
          </w:tcPr>
          <w:p w14:paraId="01C4EC17" w14:textId="77777777" w:rsidR="001E3158" w:rsidRPr="00E0424A" w:rsidRDefault="001E3158" w:rsidP="001E3158">
            <w:pPr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S. marcescens </w:t>
            </w:r>
            <w:r w:rsidRPr="00E0424A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(PP808674)</w:t>
            </w:r>
          </w:p>
        </w:tc>
        <w:tc>
          <w:tcPr>
            <w:tcW w:w="1008" w:type="pct"/>
            <w:shd w:val="clear" w:color="auto" w:fill="FFFFFF" w:themeFill="background1"/>
            <w:noWrap/>
            <w:vAlign w:val="bottom"/>
          </w:tcPr>
          <w:p w14:paraId="7AA1CF8C" w14:textId="77777777" w:rsidR="001E3158" w:rsidRPr="00E0424A" w:rsidRDefault="001E3158" w:rsidP="001E3158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0.815</w:t>
            </w:r>
          </w:p>
        </w:tc>
        <w:tc>
          <w:tcPr>
            <w:tcW w:w="791" w:type="pct"/>
            <w:shd w:val="clear" w:color="auto" w:fill="FFFFFF" w:themeFill="background1"/>
            <w:noWrap/>
            <w:vAlign w:val="bottom"/>
          </w:tcPr>
          <w:p w14:paraId="2CA4199C" w14:textId="77777777" w:rsidR="001E3158" w:rsidRPr="00E0424A" w:rsidRDefault="001E3158" w:rsidP="001E3158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0.347596</w:t>
            </w:r>
          </w:p>
        </w:tc>
        <w:tc>
          <w:tcPr>
            <w:tcW w:w="1402" w:type="pct"/>
            <w:shd w:val="clear" w:color="auto" w:fill="FFFFFF" w:themeFill="background1"/>
          </w:tcPr>
          <w:p w14:paraId="2E7747DF" w14:textId="77777777" w:rsidR="001E3158" w:rsidRPr="00E0424A" w:rsidRDefault="001E3158" w:rsidP="001E3158">
            <w:pPr>
              <w:spacing w:after="1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Strong biofilm former</w:t>
            </w:r>
          </w:p>
        </w:tc>
      </w:tr>
    </w:tbl>
    <w:p w14:paraId="0B8B9F06" w14:textId="77777777" w:rsidR="001E3158" w:rsidRDefault="001E3158" w:rsidP="00000DB2">
      <w:pPr>
        <w:spacing w:after="160" w:line="259" w:lineRule="auto"/>
      </w:pPr>
    </w:p>
    <w:p w14:paraId="38F214A9" w14:textId="77777777" w:rsidR="001E3158" w:rsidRDefault="001E3158" w:rsidP="00000DB2">
      <w:pPr>
        <w:spacing w:after="160" w:line="259" w:lineRule="auto"/>
      </w:pPr>
    </w:p>
    <w:p w14:paraId="7EF62B44" w14:textId="77777777" w:rsidR="001E3158" w:rsidRDefault="001E3158" w:rsidP="00000DB2">
      <w:pPr>
        <w:spacing w:after="160" w:line="259" w:lineRule="auto"/>
      </w:pPr>
    </w:p>
    <w:p w14:paraId="640AFCE3" w14:textId="77777777" w:rsidR="001E3158" w:rsidRDefault="001E3158" w:rsidP="00000DB2">
      <w:pPr>
        <w:spacing w:after="160" w:line="259" w:lineRule="auto"/>
      </w:pPr>
    </w:p>
    <w:p w14:paraId="278C80D7" w14:textId="77777777" w:rsidR="001E3158" w:rsidRDefault="001E3158" w:rsidP="00000DB2">
      <w:pPr>
        <w:spacing w:after="160" w:line="259" w:lineRule="auto"/>
      </w:pPr>
    </w:p>
    <w:p w14:paraId="238C283D" w14:textId="54378428" w:rsidR="008D01F1" w:rsidRDefault="001E3158" w:rsidP="00000DB2">
      <w:pPr>
        <w:spacing w:after="160" w:line="259" w:lineRule="auto"/>
      </w:pPr>
      <w:r w:rsidRPr="001E3158">
        <w:rPr>
          <w:rFonts w:ascii="Times New Roman" w:eastAsia="Arial" w:hAnsi="Times New Roman" w:cs="Times New Roman"/>
          <w:i/>
          <w:iCs/>
          <w:color w:val="000000" w:themeColor="text1"/>
          <w:sz w:val="12"/>
          <w:szCs w:val="12"/>
        </w:rPr>
        <w:t>P. aerugionsa</w:t>
      </w:r>
      <w:r w:rsidRPr="00AE6EB8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(</w:t>
      </w:r>
      <w:r w:rsidRPr="00AE6EB8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PAO1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)</w:t>
      </w:r>
      <w:r w:rsidRPr="00AE6EB8"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 xml:space="preserve"> was used as a positive control</w:t>
      </w:r>
      <w:r>
        <w:rPr>
          <w:rFonts w:ascii="Times New Roman" w:eastAsia="Arial" w:hAnsi="Times New Roman" w:cs="Times New Roman"/>
          <w:color w:val="000000" w:themeColor="text1"/>
          <w:sz w:val="12"/>
          <w:szCs w:val="12"/>
        </w:rPr>
        <w:t>, and uninoculated LB broth served as a negative control.</w:t>
      </w:r>
      <w:r w:rsidR="00000DB2">
        <w:br w:type="page"/>
      </w:r>
    </w:p>
    <w:p w14:paraId="551C46E5" w14:textId="253DEDB8" w:rsidR="001B0714" w:rsidRPr="001B0714" w:rsidRDefault="006B5C96" w:rsidP="001B0714">
      <w:pPr>
        <w:pStyle w:val="Titl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</w:t>
      </w:r>
      <w:r w:rsidR="00000DB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1B0714" w:rsidRPr="001B0714">
        <w:rPr>
          <w:rFonts w:ascii="Times New Roman" w:hAnsi="Times New Roman" w:cs="Times New Roman"/>
          <w:sz w:val="20"/>
          <w:szCs w:val="20"/>
        </w:rPr>
        <w:t>Peak</w:t>
      </w:r>
      <w:r w:rsidR="001B0714" w:rsidRPr="001B071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1B0714" w:rsidRPr="001B0714">
        <w:rPr>
          <w:rFonts w:ascii="Times New Roman" w:hAnsi="Times New Roman" w:cs="Times New Roman"/>
          <w:sz w:val="20"/>
          <w:szCs w:val="20"/>
        </w:rPr>
        <w:t>Report</w:t>
      </w:r>
      <w:r w:rsidR="001B0714" w:rsidRPr="001B0714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5"/>
          <w:sz w:val="20"/>
          <w:szCs w:val="20"/>
        </w:rPr>
        <w:t>of GC-MS analysis of GBCA extract</w:t>
      </w:r>
    </w:p>
    <w:tbl>
      <w:tblPr>
        <w:tblW w:w="99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123"/>
        <w:gridCol w:w="1348"/>
        <w:gridCol w:w="898"/>
        <w:gridCol w:w="5838"/>
      </w:tblGrid>
      <w:tr w:rsidR="001B0714" w:rsidRPr="001B0714" w14:paraId="2E843008" w14:textId="77777777" w:rsidTr="001B0714">
        <w:trPr>
          <w:trHeight w:val="279"/>
          <w:jc w:val="center"/>
        </w:trPr>
        <w:tc>
          <w:tcPr>
            <w:tcW w:w="786" w:type="dxa"/>
          </w:tcPr>
          <w:p w14:paraId="38D896EF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Peak#</w:t>
            </w:r>
          </w:p>
        </w:tc>
        <w:tc>
          <w:tcPr>
            <w:tcW w:w="1123" w:type="dxa"/>
          </w:tcPr>
          <w:p w14:paraId="68231D32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R.Time</w:t>
            </w:r>
          </w:p>
        </w:tc>
        <w:tc>
          <w:tcPr>
            <w:tcW w:w="1348" w:type="dxa"/>
          </w:tcPr>
          <w:p w14:paraId="26240738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Area</w:t>
            </w:r>
          </w:p>
        </w:tc>
        <w:tc>
          <w:tcPr>
            <w:tcW w:w="898" w:type="dxa"/>
          </w:tcPr>
          <w:p w14:paraId="4F35B314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Area%</w:t>
            </w:r>
          </w:p>
        </w:tc>
        <w:tc>
          <w:tcPr>
            <w:tcW w:w="5838" w:type="dxa"/>
          </w:tcPr>
          <w:p w14:paraId="5A23E7E5" w14:textId="77777777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Name</w:t>
            </w:r>
          </w:p>
        </w:tc>
      </w:tr>
      <w:tr w:rsidR="001B0714" w:rsidRPr="001B0714" w14:paraId="1E316E63" w14:textId="77777777" w:rsidTr="001B0714">
        <w:trPr>
          <w:trHeight w:val="279"/>
          <w:jc w:val="center"/>
        </w:trPr>
        <w:tc>
          <w:tcPr>
            <w:tcW w:w="786" w:type="dxa"/>
          </w:tcPr>
          <w:p w14:paraId="203375B4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14:paraId="71374936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4.999</w:t>
            </w:r>
          </w:p>
        </w:tc>
        <w:tc>
          <w:tcPr>
            <w:tcW w:w="1348" w:type="dxa"/>
          </w:tcPr>
          <w:p w14:paraId="7100A01D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1038859</w:t>
            </w:r>
          </w:p>
        </w:tc>
        <w:tc>
          <w:tcPr>
            <w:tcW w:w="898" w:type="dxa"/>
          </w:tcPr>
          <w:p w14:paraId="400B7059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0.07</w:t>
            </w:r>
          </w:p>
        </w:tc>
        <w:tc>
          <w:tcPr>
            <w:tcW w:w="5838" w:type="dxa"/>
          </w:tcPr>
          <w:p w14:paraId="11E1CAE5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2,4-Dihydroxy-2,5-dimethyl-3(2H)-furan-3-</w:t>
            </w:r>
            <w:r w:rsidRPr="001B0714">
              <w:rPr>
                <w:spacing w:val="-5"/>
                <w:sz w:val="20"/>
                <w:szCs w:val="20"/>
              </w:rPr>
              <w:t>one</w:t>
            </w:r>
          </w:p>
        </w:tc>
      </w:tr>
      <w:tr w:rsidR="001B0714" w:rsidRPr="001B0714" w14:paraId="62470E98" w14:textId="77777777" w:rsidTr="001B0714">
        <w:trPr>
          <w:trHeight w:val="280"/>
          <w:jc w:val="center"/>
        </w:trPr>
        <w:tc>
          <w:tcPr>
            <w:tcW w:w="786" w:type="dxa"/>
          </w:tcPr>
          <w:p w14:paraId="69649278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14:paraId="525402E0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5.114</w:t>
            </w:r>
          </w:p>
        </w:tc>
        <w:tc>
          <w:tcPr>
            <w:tcW w:w="1348" w:type="dxa"/>
          </w:tcPr>
          <w:p w14:paraId="7BFF19D2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1257909</w:t>
            </w:r>
          </w:p>
        </w:tc>
        <w:tc>
          <w:tcPr>
            <w:tcW w:w="898" w:type="dxa"/>
          </w:tcPr>
          <w:p w14:paraId="048E9450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0.09</w:t>
            </w:r>
          </w:p>
        </w:tc>
        <w:tc>
          <w:tcPr>
            <w:tcW w:w="5838" w:type="dxa"/>
          </w:tcPr>
          <w:p w14:paraId="6CDC80D3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2-Hydroxy-gamma-</w:t>
            </w:r>
            <w:r w:rsidRPr="001B0714">
              <w:rPr>
                <w:spacing w:val="-2"/>
                <w:sz w:val="20"/>
                <w:szCs w:val="20"/>
              </w:rPr>
              <w:t>butyrolactone</w:t>
            </w:r>
          </w:p>
        </w:tc>
      </w:tr>
      <w:tr w:rsidR="001B0714" w:rsidRPr="001B0714" w14:paraId="55D39FED" w14:textId="77777777" w:rsidTr="001B0714">
        <w:trPr>
          <w:trHeight w:val="279"/>
          <w:jc w:val="center"/>
        </w:trPr>
        <w:tc>
          <w:tcPr>
            <w:tcW w:w="786" w:type="dxa"/>
          </w:tcPr>
          <w:p w14:paraId="5B07C571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14:paraId="542E734A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5.816</w:t>
            </w:r>
          </w:p>
        </w:tc>
        <w:tc>
          <w:tcPr>
            <w:tcW w:w="1348" w:type="dxa"/>
          </w:tcPr>
          <w:p w14:paraId="1509C5A9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1715111</w:t>
            </w:r>
          </w:p>
        </w:tc>
        <w:tc>
          <w:tcPr>
            <w:tcW w:w="898" w:type="dxa"/>
          </w:tcPr>
          <w:p w14:paraId="32F0ADD3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0.12</w:t>
            </w:r>
          </w:p>
        </w:tc>
        <w:tc>
          <w:tcPr>
            <w:tcW w:w="5838" w:type="dxa"/>
          </w:tcPr>
          <w:p w14:paraId="564951CA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3(2H)-Furanone,</w:t>
            </w:r>
            <w:r w:rsidRPr="001B0714">
              <w:rPr>
                <w:spacing w:val="52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4-hydroxy-5-</w:t>
            </w:r>
            <w:r w:rsidRPr="001B0714">
              <w:rPr>
                <w:spacing w:val="-2"/>
                <w:sz w:val="20"/>
                <w:szCs w:val="20"/>
              </w:rPr>
              <w:t>methyl-</w:t>
            </w:r>
          </w:p>
        </w:tc>
      </w:tr>
      <w:tr w:rsidR="001B0714" w:rsidRPr="001B0714" w14:paraId="15A1BC33" w14:textId="77777777" w:rsidTr="001B0714">
        <w:trPr>
          <w:trHeight w:val="279"/>
          <w:jc w:val="center"/>
        </w:trPr>
        <w:tc>
          <w:tcPr>
            <w:tcW w:w="786" w:type="dxa"/>
          </w:tcPr>
          <w:p w14:paraId="32AB365E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14:paraId="6D5183D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6.066</w:t>
            </w:r>
          </w:p>
        </w:tc>
        <w:tc>
          <w:tcPr>
            <w:tcW w:w="1348" w:type="dxa"/>
          </w:tcPr>
          <w:p w14:paraId="6B3CE60A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1042170</w:t>
            </w:r>
          </w:p>
        </w:tc>
        <w:tc>
          <w:tcPr>
            <w:tcW w:w="898" w:type="dxa"/>
          </w:tcPr>
          <w:p w14:paraId="1A51FA5B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0.07</w:t>
            </w:r>
          </w:p>
        </w:tc>
        <w:tc>
          <w:tcPr>
            <w:tcW w:w="5838" w:type="dxa"/>
          </w:tcPr>
          <w:p w14:paraId="55FE3E1D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Furaneol</w:t>
            </w:r>
          </w:p>
        </w:tc>
      </w:tr>
      <w:tr w:rsidR="001B0714" w:rsidRPr="001B0714" w14:paraId="7D6E517F" w14:textId="77777777" w:rsidTr="001B0714">
        <w:trPr>
          <w:trHeight w:val="279"/>
          <w:jc w:val="center"/>
        </w:trPr>
        <w:tc>
          <w:tcPr>
            <w:tcW w:w="786" w:type="dxa"/>
          </w:tcPr>
          <w:p w14:paraId="78BDA5F3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14:paraId="1E9448AD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6.195</w:t>
            </w:r>
          </w:p>
        </w:tc>
        <w:tc>
          <w:tcPr>
            <w:tcW w:w="1348" w:type="dxa"/>
          </w:tcPr>
          <w:p w14:paraId="39B4CFD1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1081988</w:t>
            </w:r>
          </w:p>
        </w:tc>
        <w:tc>
          <w:tcPr>
            <w:tcW w:w="898" w:type="dxa"/>
          </w:tcPr>
          <w:p w14:paraId="68955CE4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0.07</w:t>
            </w:r>
          </w:p>
        </w:tc>
        <w:tc>
          <w:tcPr>
            <w:tcW w:w="5838" w:type="dxa"/>
          </w:tcPr>
          <w:p w14:paraId="45197A1C" w14:textId="77777777" w:rsidR="001B0714" w:rsidRPr="001B0714" w:rsidRDefault="001B0714" w:rsidP="000D5E8E">
            <w:pPr>
              <w:pStyle w:val="TableParagraph"/>
              <w:ind w:left="38"/>
              <w:jc w:val="left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Acetophenone</w:t>
            </w:r>
          </w:p>
        </w:tc>
      </w:tr>
      <w:tr w:rsidR="001B0714" w:rsidRPr="001B0714" w14:paraId="0FA603FD" w14:textId="77777777" w:rsidTr="001B0714">
        <w:trPr>
          <w:trHeight w:val="280"/>
          <w:jc w:val="center"/>
        </w:trPr>
        <w:tc>
          <w:tcPr>
            <w:tcW w:w="786" w:type="dxa"/>
          </w:tcPr>
          <w:p w14:paraId="0C39605D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14:paraId="10328091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6.408</w:t>
            </w:r>
          </w:p>
        </w:tc>
        <w:tc>
          <w:tcPr>
            <w:tcW w:w="1348" w:type="dxa"/>
          </w:tcPr>
          <w:p w14:paraId="7C7AF7AA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4109518</w:t>
            </w:r>
          </w:p>
        </w:tc>
        <w:tc>
          <w:tcPr>
            <w:tcW w:w="898" w:type="dxa"/>
          </w:tcPr>
          <w:p w14:paraId="147C2F6B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0.28</w:t>
            </w:r>
          </w:p>
        </w:tc>
        <w:tc>
          <w:tcPr>
            <w:tcW w:w="5838" w:type="dxa"/>
          </w:tcPr>
          <w:p w14:paraId="7B33DCAE" w14:textId="77777777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1,3,5-Triazine-2,4,6-</w:t>
            </w:r>
            <w:r w:rsidRPr="001B0714">
              <w:rPr>
                <w:spacing w:val="-2"/>
                <w:sz w:val="20"/>
                <w:szCs w:val="20"/>
              </w:rPr>
              <w:t>triamine</w:t>
            </w:r>
          </w:p>
        </w:tc>
      </w:tr>
      <w:tr w:rsidR="001B0714" w:rsidRPr="001B0714" w14:paraId="172B836D" w14:textId="77777777" w:rsidTr="001B0714">
        <w:trPr>
          <w:trHeight w:val="279"/>
          <w:jc w:val="center"/>
        </w:trPr>
        <w:tc>
          <w:tcPr>
            <w:tcW w:w="786" w:type="dxa"/>
          </w:tcPr>
          <w:p w14:paraId="6EF3AF4A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14:paraId="1598946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6.684</w:t>
            </w:r>
          </w:p>
        </w:tc>
        <w:tc>
          <w:tcPr>
            <w:tcW w:w="1348" w:type="dxa"/>
          </w:tcPr>
          <w:p w14:paraId="19832531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2644362</w:t>
            </w:r>
          </w:p>
        </w:tc>
        <w:tc>
          <w:tcPr>
            <w:tcW w:w="898" w:type="dxa"/>
          </w:tcPr>
          <w:p w14:paraId="57368B7C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0.18</w:t>
            </w:r>
          </w:p>
        </w:tc>
        <w:tc>
          <w:tcPr>
            <w:tcW w:w="5838" w:type="dxa"/>
          </w:tcPr>
          <w:p w14:paraId="62920736" w14:textId="77777777" w:rsidR="001B0714" w:rsidRPr="001B0714" w:rsidRDefault="001B0714" w:rsidP="000D5E8E">
            <w:pPr>
              <w:pStyle w:val="TableParagraph"/>
              <w:ind w:left="49"/>
              <w:jc w:val="left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PENTANAL</w:t>
            </w:r>
          </w:p>
        </w:tc>
      </w:tr>
      <w:tr w:rsidR="001B0714" w:rsidRPr="001B0714" w14:paraId="661CAE70" w14:textId="77777777" w:rsidTr="001B0714">
        <w:trPr>
          <w:trHeight w:val="279"/>
          <w:jc w:val="center"/>
        </w:trPr>
        <w:tc>
          <w:tcPr>
            <w:tcW w:w="786" w:type="dxa"/>
          </w:tcPr>
          <w:p w14:paraId="7B5DBA25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14:paraId="55BB1D91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7.240</w:t>
            </w:r>
          </w:p>
        </w:tc>
        <w:tc>
          <w:tcPr>
            <w:tcW w:w="1348" w:type="dxa"/>
          </w:tcPr>
          <w:p w14:paraId="066A34E5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3141843</w:t>
            </w:r>
          </w:p>
        </w:tc>
        <w:tc>
          <w:tcPr>
            <w:tcW w:w="898" w:type="dxa"/>
          </w:tcPr>
          <w:p w14:paraId="337BFA47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0.22</w:t>
            </w:r>
          </w:p>
        </w:tc>
        <w:tc>
          <w:tcPr>
            <w:tcW w:w="5838" w:type="dxa"/>
          </w:tcPr>
          <w:p w14:paraId="363D3B67" w14:textId="353974D7" w:rsidR="001B0714" w:rsidRPr="001B0714" w:rsidRDefault="001B0714" w:rsidP="000D5E8E">
            <w:pPr>
              <w:pStyle w:val="TableParagraph"/>
              <w:ind w:left="49" w:right="-87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2-ACETYL-2-HYDROXY</w:t>
            </w:r>
            <w:r w:rsidR="00FC742B" w:rsidRPr="001B0714">
              <w:rPr>
                <w:sz w:val="20"/>
                <w:szCs w:val="20"/>
              </w:rPr>
              <w:t>-. GAMMA</w:t>
            </w:r>
            <w:r w:rsidRPr="001B0714">
              <w:rPr>
                <w:sz w:val="20"/>
                <w:szCs w:val="20"/>
              </w:rPr>
              <w:t>.-</w:t>
            </w:r>
            <w:r w:rsidRPr="001B0714">
              <w:rPr>
                <w:spacing w:val="-2"/>
                <w:sz w:val="20"/>
                <w:szCs w:val="20"/>
              </w:rPr>
              <w:t>BUTYROLACTON</w:t>
            </w:r>
          </w:p>
        </w:tc>
      </w:tr>
      <w:tr w:rsidR="001B0714" w:rsidRPr="001B0714" w14:paraId="579AF2DD" w14:textId="77777777" w:rsidTr="001B0714">
        <w:trPr>
          <w:trHeight w:val="279"/>
          <w:jc w:val="center"/>
        </w:trPr>
        <w:tc>
          <w:tcPr>
            <w:tcW w:w="786" w:type="dxa"/>
          </w:tcPr>
          <w:p w14:paraId="755CFE96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123" w:type="dxa"/>
          </w:tcPr>
          <w:p w14:paraId="0B9FC305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7.453</w:t>
            </w:r>
          </w:p>
        </w:tc>
        <w:tc>
          <w:tcPr>
            <w:tcW w:w="1348" w:type="dxa"/>
          </w:tcPr>
          <w:p w14:paraId="0B095A7B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8611734</w:t>
            </w:r>
          </w:p>
        </w:tc>
        <w:tc>
          <w:tcPr>
            <w:tcW w:w="898" w:type="dxa"/>
          </w:tcPr>
          <w:p w14:paraId="00E0D4FD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0.60</w:t>
            </w:r>
          </w:p>
        </w:tc>
        <w:tc>
          <w:tcPr>
            <w:tcW w:w="5838" w:type="dxa"/>
          </w:tcPr>
          <w:p w14:paraId="4C579925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4H-Pyran-4-one,</w:t>
            </w:r>
            <w:r w:rsidRPr="001B0714">
              <w:rPr>
                <w:spacing w:val="79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2,3-dihydro-3,5-dihydroxy-6-</w:t>
            </w:r>
            <w:r w:rsidRPr="001B0714">
              <w:rPr>
                <w:spacing w:val="-2"/>
                <w:sz w:val="20"/>
                <w:szCs w:val="20"/>
              </w:rPr>
              <w:t>methyl-</w:t>
            </w:r>
          </w:p>
        </w:tc>
      </w:tr>
      <w:tr w:rsidR="001B0714" w:rsidRPr="001B0714" w14:paraId="3C1BF6E0" w14:textId="77777777" w:rsidTr="001B0714">
        <w:trPr>
          <w:trHeight w:val="279"/>
          <w:jc w:val="center"/>
        </w:trPr>
        <w:tc>
          <w:tcPr>
            <w:tcW w:w="786" w:type="dxa"/>
          </w:tcPr>
          <w:p w14:paraId="6E63E618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123" w:type="dxa"/>
          </w:tcPr>
          <w:p w14:paraId="097F1072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8.488</w:t>
            </w:r>
          </w:p>
        </w:tc>
        <w:tc>
          <w:tcPr>
            <w:tcW w:w="1348" w:type="dxa"/>
          </w:tcPr>
          <w:p w14:paraId="6AA6A447" w14:textId="77777777" w:rsidR="001B0714" w:rsidRPr="001B0714" w:rsidRDefault="001B0714" w:rsidP="000D5E8E">
            <w:pPr>
              <w:pStyle w:val="TableParagraph"/>
              <w:ind w:right="56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1229016</w:t>
            </w:r>
          </w:p>
        </w:tc>
        <w:tc>
          <w:tcPr>
            <w:tcW w:w="898" w:type="dxa"/>
          </w:tcPr>
          <w:p w14:paraId="15F920D8" w14:textId="77777777" w:rsidR="001B0714" w:rsidRPr="001B0714" w:rsidRDefault="001B0714" w:rsidP="000D5E8E">
            <w:pPr>
              <w:pStyle w:val="TableParagraph"/>
              <w:ind w:right="58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0.08</w:t>
            </w:r>
          </w:p>
        </w:tc>
        <w:tc>
          <w:tcPr>
            <w:tcW w:w="5838" w:type="dxa"/>
          </w:tcPr>
          <w:p w14:paraId="116DCB46" w14:textId="77777777" w:rsidR="001B0714" w:rsidRPr="001B0714" w:rsidRDefault="001B0714" w:rsidP="000D5E8E">
            <w:pPr>
              <w:pStyle w:val="TableParagraph"/>
              <w:ind w:left="44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2,3-DIHYDRO-</w:t>
            </w:r>
            <w:r w:rsidRPr="001B0714">
              <w:rPr>
                <w:spacing w:val="-2"/>
                <w:sz w:val="20"/>
                <w:szCs w:val="20"/>
              </w:rPr>
              <w:t>BENZOFURAN</w:t>
            </w:r>
          </w:p>
        </w:tc>
      </w:tr>
      <w:tr w:rsidR="001B0714" w:rsidRPr="001B0714" w14:paraId="778BC443" w14:textId="77777777" w:rsidTr="001B0714">
        <w:trPr>
          <w:trHeight w:val="280"/>
          <w:jc w:val="center"/>
        </w:trPr>
        <w:tc>
          <w:tcPr>
            <w:tcW w:w="786" w:type="dxa"/>
          </w:tcPr>
          <w:p w14:paraId="17DABCEE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1123" w:type="dxa"/>
          </w:tcPr>
          <w:p w14:paraId="3D8EA9DD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8.608</w:t>
            </w:r>
          </w:p>
        </w:tc>
        <w:tc>
          <w:tcPr>
            <w:tcW w:w="1348" w:type="dxa"/>
          </w:tcPr>
          <w:p w14:paraId="25174DFE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17577301</w:t>
            </w:r>
          </w:p>
        </w:tc>
        <w:tc>
          <w:tcPr>
            <w:tcW w:w="898" w:type="dxa"/>
          </w:tcPr>
          <w:p w14:paraId="0A17C06D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1.21</w:t>
            </w:r>
          </w:p>
        </w:tc>
        <w:tc>
          <w:tcPr>
            <w:tcW w:w="5838" w:type="dxa"/>
          </w:tcPr>
          <w:p w14:paraId="4C3DBD16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5-</w:t>
            </w:r>
            <w:r w:rsidRPr="001B0714">
              <w:rPr>
                <w:spacing w:val="-2"/>
                <w:sz w:val="20"/>
                <w:szCs w:val="20"/>
              </w:rPr>
              <w:t>Hydroxymethylfurfural</w:t>
            </w:r>
          </w:p>
        </w:tc>
      </w:tr>
      <w:tr w:rsidR="001B0714" w:rsidRPr="001B0714" w14:paraId="5D634CC9" w14:textId="77777777" w:rsidTr="001B0714">
        <w:trPr>
          <w:trHeight w:val="279"/>
          <w:jc w:val="center"/>
        </w:trPr>
        <w:tc>
          <w:tcPr>
            <w:tcW w:w="786" w:type="dxa"/>
          </w:tcPr>
          <w:p w14:paraId="47F54549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1123" w:type="dxa"/>
          </w:tcPr>
          <w:p w14:paraId="276FE09B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8.874</w:t>
            </w:r>
          </w:p>
        </w:tc>
        <w:tc>
          <w:tcPr>
            <w:tcW w:w="1348" w:type="dxa"/>
          </w:tcPr>
          <w:p w14:paraId="0A08610B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1952599</w:t>
            </w:r>
          </w:p>
        </w:tc>
        <w:tc>
          <w:tcPr>
            <w:tcW w:w="898" w:type="dxa"/>
          </w:tcPr>
          <w:p w14:paraId="7E7FA873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0.13</w:t>
            </w:r>
          </w:p>
        </w:tc>
        <w:tc>
          <w:tcPr>
            <w:tcW w:w="5838" w:type="dxa"/>
          </w:tcPr>
          <w:p w14:paraId="026E5298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2-PROPANONE,</w:t>
            </w:r>
            <w:r w:rsidRPr="001B0714">
              <w:rPr>
                <w:spacing w:val="5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1-</w:t>
            </w:r>
            <w:r w:rsidRPr="001B0714">
              <w:rPr>
                <w:spacing w:val="-2"/>
                <w:sz w:val="20"/>
                <w:szCs w:val="20"/>
              </w:rPr>
              <w:t>PHENYL-</w:t>
            </w:r>
          </w:p>
        </w:tc>
      </w:tr>
      <w:tr w:rsidR="001B0714" w:rsidRPr="001B0714" w14:paraId="5A72B4AA" w14:textId="77777777" w:rsidTr="001B0714">
        <w:trPr>
          <w:trHeight w:val="279"/>
          <w:jc w:val="center"/>
        </w:trPr>
        <w:tc>
          <w:tcPr>
            <w:tcW w:w="786" w:type="dxa"/>
          </w:tcPr>
          <w:p w14:paraId="4585A45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13</w:t>
            </w:r>
          </w:p>
        </w:tc>
        <w:tc>
          <w:tcPr>
            <w:tcW w:w="1123" w:type="dxa"/>
          </w:tcPr>
          <w:p w14:paraId="32FFA9D4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9.879</w:t>
            </w:r>
          </w:p>
        </w:tc>
        <w:tc>
          <w:tcPr>
            <w:tcW w:w="1348" w:type="dxa"/>
          </w:tcPr>
          <w:p w14:paraId="1522F146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13586178</w:t>
            </w:r>
          </w:p>
        </w:tc>
        <w:tc>
          <w:tcPr>
            <w:tcW w:w="898" w:type="dxa"/>
          </w:tcPr>
          <w:p w14:paraId="788EDA4D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0.94</w:t>
            </w:r>
          </w:p>
        </w:tc>
        <w:tc>
          <w:tcPr>
            <w:tcW w:w="5838" w:type="dxa"/>
          </w:tcPr>
          <w:p w14:paraId="1B59ADF1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2-Methoxy-4-</w:t>
            </w:r>
            <w:r w:rsidRPr="001B0714">
              <w:rPr>
                <w:spacing w:val="-2"/>
                <w:sz w:val="20"/>
                <w:szCs w:val="20"/>
              </w:rPr>
              <w:t>vinylphenol</w:t>
            </w:r>
          </w:p>
        </w:tc>
      </w:tr>
      <w:tr w:rsidR="001B0714" w:rsidRPr="001B0714" w14:paraId="5DA2F8CE" w14:textId="77777777" w:rsidTr="001B0714">
        <w:trPr>
          <w:trHeight w:val="279"/>
          <w:jc w:val="center"/>
        </w:trPr>
        <w:tc>
          <w:tcPr>
            <w:tcW w:w="786" w:type="dxa"/>
          </w:tcPr>
          <w:p w14:paraId="7D89CDD9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14</w:t>
            </w:r>
          </w:p>
        </w:tc>
        <w:tc>
          <w:tcPr>
            <w:tcW w:w="1123" w:type="dxa"/>
          </w:tcPr>
          <w:p w14:paraId="2AAAF3D9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10.729</w:t>
            </w:r>
          </w:p>
        </w:tc>
        <w:tc>
          <w:tcPr>
            <w:tcW w:w="1348" w:type="dxa"/>
          </w:tcPr>
          <w:p w14:paraId="7B59829A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867234</w:t>
            </w:r>
          </w:p>
        </w:tc>
        <w:tc>
          <w:tcPr>
            <w:tcW w:w="898" w:type="dxa"/>
          </w:tcPr>
          <w:p w14:paraId="33F445AF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0.06</w:t>
            </w:r>
          </w:p>
        </w:tc>
        <w:tc>
          <w:tcPr>
            <w:tcW w:w="5838" w:type="dxa"/>
          </w:tcPr>
          <w:p w14:paraId="3D22083E" w14:textId="48D3F545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(3-</w:t>
            </w:r>
            <w:r w:rsidR="00FC742B" w:rsidRPr="001B0714">
              <w:rPr>
                <w:spacing w:val="-2"/>
                <w:sz w:val="20"/>
                <w:szCs w:val="20"/>
              </w:rPr>
              <w:t>Methoxyphenyl) acetonitrile</w:t>
            </w:r>
          </w:p>
        </w:tc>
      </w:tr>
      <w:tr w:rsidR="001B0714" w:rsidRPr="001B0714" w14:paraId="56F3E503" w14:textId="77777777" w:rsidTr="001B0714">
        <w:trPr>
          <w:trHeight w:val="280"/>
          <w:jc w:val="center"/>
        </w:trPr>
        <w:tc>
          <w:tcPr>
            <w:tcW w:w="786" w:type="dxa"/>
          </w:tcPr>
          <w:p w14:paraId="502FDF36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1123" w:type="dxa"/>
          </w:tcPr>
          <w:p w14:paraId="5792F56E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11.554</w:t>
            </w:r>
          </w:p>
        </w:tc>
        <w:tc>
          <w:tcPr>
            <w:tcW w:w="1348" w:type="dxa"/>
          </w:tcPr>
          <w:p w14:paraId="3BDE5C7F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24152472</w:t>
            </w:r>
          </w:p>
        </w:tc>
        <w:tc>
          <w:tcPr>
            <w:tcW w:w="898" w:type="dxa"/>
          </w:tcPr>
          <w:p w14:paraId="5C8F3E50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1.67</w:t>
            </w:r>
          </w:p>
        </w:tc>
        <w:tc>
          <w:tcPr>
            <w:tcW w:w="5838" w:type="dxa"/>
          </w:tcPr>
          <w:p w14:paraId="7E567C85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Benzaldehyde,</w:t>
            </w:r>
            <w:r w:rsidRPr="001B0714">
              <w:rPr>
                <w:spacing w:val="48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2-hydroxy-4-</w:t>
            </w:r>
            <w:r w:rsidRPr="001B0714">
              <w:rPr>
                <w:spacing w:val="-2"/>
                <w:sz w:val="20"/>
                <w:szCs w:val="20"/>
              </w:rPr>
              <w:t>methyl-</w:t>
            </w:r>
          </w:p>
        </w:tc>
      </w:tr>
      <w:tr w:rsidR="001B0714" w:rsidRPr="001B0714" w14:paraId="0C0822E8" w14:textId="77777777" w:rsidTr="001B0714">
        <w:trPr>
          <w:trHeight w:val="279"/>
          <w:jc w:val="center"/>
        </w:trPr>
        <w:tc>
          <w:tcPr>
            <w:tcW w:w="786" w:type="dxa"/>
          </w:tcPr>
          <w:p w14:paraId="65A5971A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16</w:t>
            </w:r>
          </w:p>
        </w:tc>
        <w:tc>
          <w:tcPr>
            <w:tcW w:w="1123" w:type="dxa"/>
          </w:tcPr>
          <w:p w14:paraId="1CA2B9A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12.493</w:t>
            </w:r>
          </w:p>
        </w:tc>
        <w:tc>
          <w:tcPr>
            <w:tcW w:w="1348" w:type="dxa"/>
          </w:tcPr>
          <w:p w14:paraId="29BA1E01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27861970</w:t>
            </w:r>
          </w:p>
        </w:tc>
        <w:tc>
          <w:tcPr>
            <w:tcW w:w="898" w:type="dxa"/>
          </w:tcPr>
          <w:p w14:paraId="641DE560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1.93</w:t>
            </w:r>
          </w:p>
        </w:tc>
        <w:tc>
          <w:tcPr>
            <w:tcW w:w="5838" w:type="dxa"/>
          </w:tcPr>
          <w:p w14:paraId="69F58BFC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GUANOSINE</w:t>
            </w:r>
          </w:p>
        </w:tc>
      </w:tr>
      <w:tr w:rsidR="001B0714" w:rsidRPr="001B0714" w14:paraId="672A8B6D" w14:textId="77777777" w:rsidTr="001B0714">
        <w:trPr>
          <w:trHeight w:val="279"/>
          <w:jc w:val="center"/>
        </w:trPr>
        <w:tc>
          <w:tcPr>
            <w:tcW w:w="786" w:type="dxa"/>
          </w:tcPr>
          <w:p w14:paraId="2F2FE863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17</w:t>
            </w:r>
          </w:p>
        </w:tc>
        <w:tc>
          <w:tcPr>
            <w:tcW w:w="1123" w:type="dxa"/>
          </w:tcPr>
          <w:p w14:paraId="5BF2EA17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15.511</w:t>
            </w:r>
          </w:p>
        </w:tc>
        <w:tc>
          <w:tcPr>
            <w:tcW w:w="1348" w:type="dxa"/>
          </w:tcPr>
          <w:p w14:paraId="110B632D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691983107</w:t>
            </w:r>
          </w:p>
        </w:tc>
        <w:tc>
          <w:tcPr>
            <w:tcW w:w="898" w:type="dxa"/>
          </w:tcPr>
          <w:p w14:paraId="7CE8819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47.83</w:t>
            </w:r>
          </w:p>
        </w:tc>
        <w:tc>
          <w:tcPr>
            <w:tcW w:w="5838" w:type="dxa"/>
          </w:tcPr>
          <w:p w14:paraId="7EC1AD84" w14:textId="77777777" w:rsidR="001B0714" w:rsidRPr="001B0714" w:rsidRDefault="001B0714" w:rsidP="000D5E8E">
            <w:pPr>
              <w:pStyle w:val="TableParagraph"/>
              <w:ind w:left="52" w:right="-44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1,3,4,5-TETRAHYDROXY-</w:t>
            </w:r>
            <w:r w:rsidRPr="001B0714">
              <w:rPr>
                <w:spacing w:val="-2"/>
                <w:sz w:val="20"/>
                <w:szCs w:val="20"/>
              </w:rPr>
              <w:t>CYCLOHEXANECARBOXYLIC ACID</w:t>
            </w:r>
          </w:p>
        </w:tc>
      </w:tr>
      <w:tr w:rsidR="001B0714" w:rsidRPr="001B0714" w14:paraId="5699DB57" w14:textId="77777777" w:rsidTr="001B0714">
        <w:trPr>
          <w:trHeight w:val="279"/>
          <w:jc w:val="center"/>
        </w:trPr>
        <w:tc>
          <w:tcPr>
            <w:tcW w:w="786" w:type="dxa"/>
          </w:tcPr>
          <w:p w14:paraId="6633B2C8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1123" w:type="dxa"/>
          </w:tcPr>
          <w:p w14:paraId="685E88DB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16.715</w:t>
            </w:r>
          </w:p>
        </w:tc>
        <w:tc>
          <w:tcPr>
            <w:tcW w:w="1348" w:type="dxa"/>
          </w:tcPr>
          <w:p w14:paraId="0DB53079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488818883</w:t>
            </w:r>
          </w:p>
        </w:tc>
        <w:tc>
          <w:tcPr>
            <w:tcW w:w="898" w:type="dxa"/>
          </w:tcPr>
          <w:p w14:paraId="7B114F8B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33.79</w:t>
            </w:r>
          </w:p>
        </w:tc>
        <w:tc>
          <w:tcPr>
            <w:tcW w:w="5838" w:type="dxa"/>
          </w:tcPr>
          <w:p w14:paraId="62259389" w14:textId="77777777" w:rsidR="001B0714" w:rsidRPr="001B0714" w:rsidRDefault="001B0714" w:rsidP="000D5E8E">
            <w:pPr>
              <w:pStyle w:val="TableParagraph"/>
              <w:ind w:left="49" w:right="-2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1,3,7-TRIMETHYL-3,7-DIHYDRO-1H-PURINE-2,6-</w:t>
            </w:r>
            <w:r w:rsidRPr="001B0714">
              <w:rPr>
                <w:spacing w:val="-5"/>
                <w:sz w:val="20"/>
                <w:szCs w:val="20"/>
              </w:rPr>
              <w:t>DIO</w:t>
            </w:r>
          </w:p>
        </w:tc>
      </w:tr>
      <w:tr w:rsidR="001B0714" w:rsidRPr="001B0714" w14:paraId="4F260618" w14:textId="77777777" w:rsidTr="001B0714">
        <w:trPr>
          <w:trHeight w:val="279"/>
          <w:jc w:val="center"/>
        </w:trPr>
        <w:tc>
          <w:tcPr>
            <w:tcW w:w="786" w:type="dxa"/>
          </w:tcPr>
          <w:p w14:paraId="67807A03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19</w:t>
            </w:r>
          </w:p>
        </w:tc>
        <w:tc>
          <w:tcPr>
            <w:tcW w:w="1123" w:type="dxa"/>
          </w:tcPr>
          <w:p w14:paraId="46D5A406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17.107</w:t>
            </w:r>
          </w:p>
        </w:tc>
        <w:tc>
          <w:tcPr>
            <w:tcW w:w="1348" w:type="dxa"/>
          </w:tcPr>
          <w:p w14:paraId="0D025958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3340437</w:t>
            </w:r>
          </w:p>
        </w:tc>
        <w:tc>
          <w:tcPr>
            <w:tcW w:w="898" w:type="dxa"/>
          </w:tcPr>
          <w:p w14:paraId="2E2A2C4F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0.23</w:t>
            </w:r>
          </w:p>
        </w:tc>
        <w:tc>
          <w:tcPr>
            <w:tcW w:w="5838" w:type="dxa"/>
          </w:tcPr>
          <w:p w14:paraId="22F2940A" w14:textId="77777777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HEXADECANOIC</w:t>
            </w:r>
            <w:r w:rsidRPr="001B0714">
              <w:rPr>
                <w:spacing w:val="3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21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8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3849870D" w14:textId="77777777" w:rsidTr="001B0714">
        <w:trPr>
          <w:trHeight w:val="280"/>
          <w:jc w:val="center"/>
        </w:trPr>
        <w:tc>
          <w:tcPr>
            <w:tcW w:w="786" w:type="dxa"/>
          </w:tcPr>
          <w:p w14:paraId="00C4A4FC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1123" w:type="dxa"/>
          </w:tcPr>
          <w:p w14:paraId="12F9F7FE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17.194</w:t>
            </w:r>
          </w:p>
        </w:tc>
        <w:tc>
          <w:tcPr>
            <w:tcW w:w="1348" w:type="dxa"/>
          </w:tcPr>
          <w:p w14:paraId="1AAB97B4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2120537</w:t>
            </w:r>
          </w:p>
        </w:tc>
        <w:tc>
          <w:tcPr>
            <w:tcW w:w="898" w:type="dxa"/>
          </w:tcPr>
          <w:p w14:paraId="43E79DDC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0.15</w:t>
            </w:r>
          </w:p>
        </w:tc>
        <w:tc>
          <w:tcPr>
            <w:tcW w:w="5838" w:type="dxa"/>
          </w:tcPr>
          <w:p w14:paraId="279FCB5D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Benzoic</w:t>
            </w:r>
            <w:r w:rsidRPr="001B0714">
              <w:rPr>
                <w:spacing w:val="16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3,4,5-trihydroxy-,</w:t>
            </w:r>
            <w:r w:rsidRPr="001B0714">
              <w:rPr>
                <w:spacing w:val="16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4C6F9CA1" w14:textId="77777777" w:rsidTr="001B0714">
        <w:trPr>
          <w:trHeight w:val="279"/>
          <w:jc w:val="center"/>
        </w:trPr>
        <w:tc>
          <w:tcPr>
            <w:tcW w:w="786" w:type="dxa"/>
          </w:tcPr>
          <w:p w14:paraId="77CED682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21</w:t>
            </w:r>
          </w:p>
        </w:tc>
        <w:tc>
          <w:tcPr>
            <w:tcW w:w="1123" w:type="dxa"/>
          </w:tcPr>
          <w:p w14:paraId="550842CB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17.287</w:t>
            </w:r>
          </w:p>
        </w:tc>
        <w:tc>
          <w:tcPr>
            <w:tcW w:w="1348" w:type="dxa"/>
          </w:tcPr>
          <w:p w14:paraId="38F75278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3126944</w:t>
            </w:r>
          </w:p>
        </w:tc>
        <w:tc>
          <w:tcPr>
            <w:tcW w:w="898" w:type="dxa"/>
          </w:tcPr>
          <w:p w14:paraId="03238E94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0.22</w:t>
            </w:r>
          </w:p>
        </w:tc>
        <w:tc>
          <w:tcPr>
            <w:tcW w:w="5838" w:type="dxa"/>
          </w:tcPr>
          <w:p w14:paraId="06217419" w14:textId="66B9B1FD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Pyrrolo[1,2-</w:t>
            </w:r>
            <w:r w:rsidR="00FC742B" w:rsidRPr="001B0714">
              <w:rPr>
                <w:sz w:val="20"/>
                <w:szCs w:val="20"/>
              </w:rPr>
              <w:t>a] pyrazine</w:t>
            </w:r>
            <w:r w:rsidRPr="001B0714">
              <w:rPr>
                <w:sz w:val="20"/>
                <w:szCs w:val="20"/>
              </w:rPr>
              <w:t>-1,4-dione,</w:t>
            </w:r>
            <w:r w:rsidRPr="001B0714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hexahydro-3-(2-</w:t>
            </w:r>
            <w:r w:rsidRPr="001B0714">
              <w:rPr>
                <w:spacing w:val="-2"/>
                <w:sz w:val="20"/>
                <w:szCs w:val="20"/>
              </w:rPr>
              <w:t>methylp</w:t>
            </w:r>
          </w:p>
        </w:tc>
      </w:tr>
      <w:tr w:rsidR="001B0714" w:rsidRPr="001B0714" w14:paraId="754E2C13" w14:textId="77777777" w:rsidTr="001B0714">
        <w:trPr>
          <w:trHeight w:val="279"/>
          <w:jc w:val="center"/>
        </w:trPr>
        <w:tc>
          <w:tcPr>
            <w:tcW w:w="786" w:type="dxa"/>
          </w:tcPr>
          <w:p w14:paraId="70D8AA23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22</w:t>
            </w:r>
          </w:p>
        </w:tc>
        <w:tc>
          <w:tcPr>
            <w:tcW w:w="1123" w:type="dxa"/>
          </w:tcPr>
          <w:p w14:paraId="4303F394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17.503</w:t>
            </w:r>
          </w:p>
        </w:tc>
        <w:tc>
          <w:tcPr>
            <w:tcW w:w="1348" w:type="dxa"/>
          </w:tcPr>
          <w:p w14:paraId="09A46024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35955888</w:t>
            </w:r>
          </w:p>
        </w:tc>
        <w:tc>
          <w:tcPr>
            <w:tcW w:w="898" w:type="dxa"/>
          </w:tcPr>
          <w:p w14:paraId="020903B9" w14:textId="77777777" w:rsidR="001B0714" w:rsidRPr="001B0714" w:rsidRDefault="001B0714" w:rsidP="000D5E8E">
            <w:pPr>
              <w:pStyle w:val="TableParagraph"/>
              <w:ind w:right="54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2.49</w:t>
            </w:r>
          </w:p>
        </w:tc>
        <w:tc>
          <w:tcPr>
            <w:tcW w:w="5838" w:type="dxa"/>
          </w:tcPr>
          <w:p w14:paraId="2EE07DFD" w14:textId="77777777" w:rsidR="001B0714" w:rsidRPr="001B0714" w:rsidRDefault="001B0714" w:rsidP="000D5E8E">
            <w:pPr>
              <w:pStyle w:val="TableParagraph"/>
              <w:ind w:left="48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n-Hexadecanoic</w:t>
            </w:r>
            <w:r w:rsidRPr="001B0714">
              <w:rPr>
                <w:spacing w:val="27"/>
                <w:sz w:val="20"/>
                <w:szCs w:val="20"/>
              </w:rPr>
              <w:t xml:space="preserve"> </w:t>
            </w:r>
            <w:r w:rsidRPr="001B0714">
              <w:rPr>
                <w:spacing w:val="-4"/>
                <w:sz w:val="20"/>
                <w:szCs w:val="20"/>
              </w:rPr>
              <w:t>acid</w:t>
            </w:r>
          </w:p>
        </w:tc>
      </w:tr>
      <w:tr w:rsidR="001B0714" w:rsidRPr="001B0714" w14:paraId="4005B5AA" w14:textId="77777777" w:rsidTr="001B0714">
        <w:trPr>
          <w:trHeight w:val="279"/>
          <w:jc w:val="center"/>
        </w:trPr>
        <w:tc>
          <w:tcPr>
            <w:tcW w:w="786" w:type="dxa"/>
          </w:tcPr>
          <w:p w14:paraId="52FDCB97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23</w:t>
            </w:r>
          </w:p>
        </w:tc>
        <w:tc>
          <w:tcPr>
            <w:tcW w:w="1123" w:type="dxa"/>
          </w:tcPr>
          <w:p w14:paraId="6D782EE7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17.889</w:t>
            </w:r>
          </w:p>
        </w:tc>
        <w:tc>
          <w:tcPr>
            <w:tcW w:w="1348" w:type="dxa"/>
          </w:tcPr>
          <w:p w14:paraId="36AC45F6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12826194</w:t>
            </w:r>
          </w:p>
        </w:tc>
        <w:tc>
          <w:tcPr>
            <w:tcW w:w="898" w:type="dxa"/>
          </w:tcPr>
          <w:p w14:paraId="0A04B388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0.89</w:t>
            </w:r>
          </w:p>
        </w:tc>
        <w:tc>
          <w:tcPr>
            <w:tcW w:w="5838" w:type="dxa"/>
          </w:tcPr>
          <w:p w14:paraId="71680E9E" w14:textId="77777777" w:rsidR="001B0714" w:rsidRPr="001B0714" w:rsidRDefault="001B0714" w:rsidP="000D5E8E">
            <w:pPr>
              <w:pStyle w:val="TableParagraph"/>
              <w:ind w:left="53" w:right="-44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2-Propenoic</w:t>
            </w:r>
            <w:r w:rsidRPr="001B0714">
              <w:rPr>
                <w:spacing w:val="15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3-(3,4-dihydroxyphenyl)-,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ester,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</w:p>
        </w:tc>
      </w:tr>
      <w:tr w:rsidR="001B0714" w:rsidRPr="001B0714" w14:paraId="4DA4E876" w14:textId="77777777" w:rsidTr="001B0714">
        <w:trPr>
          <w:trHeight w:val="280"/>
          <w:jc w:val="center"/>
        </w:trPr>
        <w:tc>
          <w:tcPr>
            <w:tcW w:w="786" w:type="dxa"/>
          </w:tcPr>
          <w:p w14:paraId="361714B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24</w:t>
            </w:r>
          </w:p>
        </w:tc>
        <w:tc>
          <w:tcPr>
            <w:tcW w:w="1123" w:type="dxa"/>
          </w:tcPr>
          <w:p w14:paraId="2E83C2FF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18.740</w:t>
            </w:r>
          </w:p>
        </w:tc>
        <w:tc>
          <w:tcPr>
            <w:tcW w:w="1348" w:type="dxa"/>
          </w:tcPr>
          <w:p w14:paraId="0FDC81CA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6934361</w:t>
            </w:r>
          </w:p>
        </w:tc>
        <w:tc>
          <w:tcPr>
            <w:tcW w:w="898" w:type="dxa"/>
          </w:tcPr>
          <w:p w14:paraId="196BCAFF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0.48</w:t>
            </w:r>
          </w:p>
        </w:tc>
        <w:tc>
          <w:tcPr>
            <w:tcW w:w="5838" w:type="dxa"/>
          </w:tcPr>
          <w:p w14:paraId="57575D58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9,12-Octadecadienoic</w:t>
            </w:r>
            <w:r w:rsidRPr="001B0714">
              <w:rPr>
                <w:spacing w:val="16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(Z,Z)-,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18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182BBB2D" w14:textId="77777777" w:rsidTr="001B0714">
        <w:trPr>
          <w:trHeight w:val="279"/>
          <w:jc w:val="center"/>
        </w:trPr>
        <w:tc>
          <w:tcPr>
            <w:tcW w:w="786" w:type="dxa"/>
          </w:tcPr>
          <w:p w14:paraId="4A76DB7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25</w:t>
            </w:r>
          </w:p>
        </w:tc>
        <w:tc>
          <w:tcPr>
            <w:tcW w:w="1123" w:type="dxa"/>
          </w:tcPr>
          <w:p w14:paraId="4CCF6ECD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18.798</w:t>
            </w:r>
          </w:p>
        </w:tc>
        <w:tc>
          <w:tcPr>
            <w:tcW w:w="1348" w:type="dxa"/>
          </w:tcPr>
          <w:p w14:paraId="4CDA9C3E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799233</w:t>
            </w:r>
          </w:p>
        </w:tc>
        <w:tc>
          <w:tcPr>
            <w:tcW w:w="898" w:type="dxa"/>
          </w:tcPr>
          <w:p w14:paraId="79A8D455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0.06</w:t>
            </w:r>
          </w:p>
        </w:tc>
        <w:tc>
          <w:tcPr>
            <w:tcW w:w="5838" w:type="dxa"/>
          </w:tcPr>
          <w:p w14:paraId="5CE6AA9A" w14:textId="77777777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8,11,14-Docosatrienoic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1AA99A5B" w14:textId="77777777" w:rsidTr="001B0714">
        <w:trPr>
          <w:trHeight w:val="279"/>
          <w:jc w:val="center"/>
        </w:trPr>
        <w:tc>
          <w:tcPr>
            <w:tcW w:w="786" w:type="dxa"/>
          </w:tcPr>
          <w:p w14:paraId="60B87008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26</w:t>
            </w:r>
          </w:p>
        </w:tc>
        <w:tc>
          <w:tcPr>
            <w:tcW w:w="1123" w:type="dxa"/>
          </w:tcPr>
          <w:p w14:paraId="1EAED613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19.123</w:t>
            </w:r>
          </w:p>
        </w:tc>
        <w:tc>
          <w:tcPr>
            <w:tcW w:w="1348" w:type="dxa"/>
          </w:tcPr>
          <w:p w14:paraId="34575159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19616995</w:t>
            </w:r>
          </w:p>
        </w:tc>
        <w:tc>
          <w:tcPr>
            <w:tcW w:w="898" w:type="dxa"/>
          </w:tcPr>
          <w:p w14:paraId="14D890E3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1.36</w:t>
            </w:r>
          </w:p>
        </w:tc>
        <w:tc>
          <w:tcPr>
            <w:tcW w:w="5838" w:type="dxa"/>
          </w:tcPr>
          <w:p w14:paraId="533B07DD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10(E),12(Z)-Conjugated</w:t>
            </w:r>
            <w:r w:rsidRPr="001B0714">
              <w:rPr>
                <w:spacing w:val="25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linoleic</w:t>
            </w:r>
            <w:r w:rsidRPr="001B0714">
              <w:rPr>
                <w:spacing w:val="26"/>
                <w:sz w:val="20"/>
                <w:szCs w:val="20"/>
              </w:rPr>
              <w:t xml:space="preserve"> </w:t>
            </w:r>
            <w:r w:rsidRPr="001B0714">
              <w:rPr>
                <w:spacing w:val="-4"/>
                <w:sz w:val="20"/>
                <w:szCs w:val="20"/>
              </w:rPr>
              <w:t>acid</w:t>
            </w:r>
          </w:p>
        </w:tc>
      </w:tr>
      <w:tr w:rsidR="001B0714" w:rsidRPr="001B0714" w14:paraId="2EF7D675" w14:textId="77777777" w:rsidTr="001B0714">
        <w:trPr>
          <w:trHeight w:val="279"/>
          <w:jc w:val="center"/>
        </w:trPr>
        <w:tc>
          <w:tcPr>
            <w:tcW w:w="786" w:type="dxa"/>
          </w:tcPr>
          <w:p w14:paraId="77934C34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27</w:t>
            </w:r>
          </w:p>
        </w:tc>
        <w:tc>
          <w:tcPr>
            <w:tcW w:w="1123" w:type="dxa"/>
          </w:tcPr>
          <w:p w14:paraId="68DF5B1A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19.169</w:t>
            </w:r>
          </w:p>
        </w:tc>
        <w:tc>
          <w:tcPr>
            <w:tcW w:w="1348" w:type="dxa"/>
          </w:tcPr>
          <w:p w14:paraId="5BB6EA28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4182614</w:t>
            </w:r>
          </w:p>
        </w:tc>
        <w:tc>
          <w:tcPr>
            <w:tcW w:w="898" w:type="dxa"/>
          </w:tcPr>
          <w:p w14:paraId="1341E816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0.29</w:t>
            </w:r>
          </w:p>
        </w:tc>
        <w:tc>
          <w:tcPr>
            <w:tcW w:w="5838" w:type="dxa"/>
          </w:tcPr>
          <w:p w14:paraId="62714884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Oleic</w:t>
            </w:r>
            <w:r w:rsidRPr="001B0714">
              <w:rPr>
                <w:spacing w:val="-3"/>
                <w:sz w:val="20"/>
                <w:szCs w:val="20"/>
              </w:rPr>
              <w:t xml:space="preserve"> </w:t>
            </w:r>
            <w:r w:rsidRPr="001B0714">
              <w:rPr>
                <w:spacing w:val="-4"/>
                <w:sz w:val="20"/>
                <w:szCs w:val="20"/>
              </w:rPr>
              <w:t>Acid</w:t>
            </w:r>
          </w:p>
        </w:tc>
      </w:tr>
      <w:tr w:rsidR="001B0714" w:rsidRPr="001B0714" w14:paraId="66039178" w14:textId="77777777" w:rsidTr="001B0714">
        <w:trPr>
          <w:trHeight w:val="279"/>
          <w:jc w:val="center"/>
        </w:trPr>
        <w:tc>
          <w:tcPr>
            <w:tcW w:w="786" w:type="dxa"/>
          </w:tcPr>
          <w:p w14:paraId="74EB0C8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28</w:t>
            </w:r>
          </w:p>
        </w:tc>
        <w:tc>
          <w:tcPr>
            <w:tcW w:w="1123" w:type="dxa"/>
          </w:tcPr>
          <w:p w14:paraId="784DC3C8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19.358</w:t>
            </w:r>
          </w:p>
        </w:tc>
        <w:tc>
          <w:tcPr>
            <w:tcW w:w="1348" w:type="dxa"/>
          </w:tcPr>
          <w:p w14:paraId="5A5CB6FB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2545176</w:t>
            </w:r>
          </w:p>
        </w:tc>
        <w:tc>
          <w:tcPr>
            <w:tcW w:w="898" w:type="dxa"/>
          </w:tcPr>
          <w:p w14:paraId="31E4A79B" w14:textId="77777777" w:rsidR="001B0714" w:rsidRPr="001B0714" w:rsidRDefault="001B0714" w:rsidP="000D5E8E">
            <w:pPr>
              <w:pStyle w:val="TableParagraph"/>
              <w:ind w:right="55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0.18</w:t>
            </w:r>
          </w:p>
        </w:tc>
        <w:tc>
          <w:tcPr>
            <w:tcW w:w="5838" w:type="dxa"/>
          </w:tcPr>
          <w:p w14:paraId="2BFEB8C8" w14:textId="77777777" w:rsidR="001B0714" w:rsidRPr="001B0714" w:rsidRDefault="001B0714" w:rsidP="000D5E8E">
            <w:pPr>
              <w:pStyle w:val="TableParagraph"/>
              <w:ind w:left="48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Octadecanoic</w:t>
            </w:r>
            <w:r w:rsidRPr="001B0714">
              <w:rPr>
                <w:spacing w:val="23"/>
                <w:sz w:val="20"/>
                <w:szCs w:val="20"/>
              </w:rPr>
              <w:t xml:space="preserve"> </w:t>
            </w:r>
            <w:r w:rsidRPr="001B0714">
              <w:rPr>
                <w:spacing w:val="-4"/>
                <w:sz w:val="20"/>
                <w:szCs w:val="20"/>
              </w:rPr>
              <w:t>acid</w:t>
            </w:r>
          </w:p>
        </w:tc>
      </w:tr>
      <w:tr w:rsidR="001B0714" w:rsidRPr="001B0714" w14:paraId="2C2AFED8" w14:textId="77777777" w:rsidTr="001B0714">
        <w:trPr>
          <w:trHeight w:val="280"/>
          <w:jc w:val="center"/>
        </w:trPr>
        <w:tc>
          <w:tcPr>
            <w:tcW w:w="786" w:type="dxa"/>
          </w:tcPr>
          <w:p w14:paraId="31F08701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29</w:t>
            </w:r>
          </w:p>
        </w:tc>
        <w:tc>
          <w:tcPr>
            <w:tcW w:w="1123" w:type="dxa"/>
          </w:tcPr>
          <w:p w14:paraId="7378061B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20.392</w:t>
            </w:r>
          </w:p>
        </w:tc>
        <w:tc>
          <w:tcPr>
            <w:tcW w:w="1348" w:type="dxa"/>
          </w:tcPr>
          <w:p w14:paraId="5E8F245B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983768</w:t>
            </w:r>
          </w:p>
        </w:tc>
        <w:tc>
          <w:tcPr>
            <w:tcW w:w="898" w:type="dxa"/>
          </w:tcPr>
          <w:p w14:paraId="34729C4A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0.07</w:t>
            </w:r>
          </w:p>
        </w:tc>
        <w:tc>
          <w:tcPr>
            <w:tcW w:w="5838" w:type="dxa"/>
          </w:tcPr>
          <w:p w14:paraId="2BE28592" w14:textId="77777777" w:rsidR="001B0714" w:rsidRPr="001B0714" w:rsidRDefault="001B0714" w:rsidP="000D5E8E">
            <w:pPr>
              <w:pStyle w:val="TableParagraph"/>
              <w:ind w:left="50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cis-5,8,11-Eicosatrienoic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18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17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457B4637" w14:textId="77777777" w:rsidTr="001B0714">
        <w:trPr>
          <w:trHeight w:val="279"/>
          <w:jc w:val="center"/>
        </w:trPr>
        <w:tc>
          <w:tcPr>
            <w:tcW w:w="786" w:type="dxa"/>
          </w:tcPr>
          <w:p w14:paraId="087F5EEB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30</w:t>
            </w:r>
          </w:p>
        </w:tc>
        <w:tc>
          <w:tcPr>
            <w:tcW w:w="1123" w:type="dxa"/>
          </w:tcPr>
          <w:p w14:paraId="19690490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20.808</w:t>
            </w:r>
          </w:p>
        </w:tc>
        <w:tc>
          <w:tcPr>
            <w:tcW w:w="1348" w:type="dxa"/>
          </w:tcPr>
          <w:p w14:paraId="6CE0BBB6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478002</w:t>
            </w:r>
          </w:p>
        </w:tc>
        <w:tc>
          <w:tcPr>
            <w:tcW w:w="898" w:type="dxa"/>
          </w:tcPr>
          <w:p w14:paraId="048E2630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0.03</w:t>
            </w:r>
          </w:p>
        </w:tc>
        <w:tc>
          <w:tcPr>
            <w:tcW w:w="5838" w:type="dxa"/>
          </w:tcPr>
          <w:p w14:paraId="5C5BB6A9" w14:textId="77777777" w:rsidR="001B0714" w:rsidRPr="001B0714" w:rsidRDefault="001B0714" w:rsidP="000D5E8E">
            <w:pPr>
              <w:pStyle w:val="TableParagraph"/>
              <w:ind w:left="4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14-Oxononadec-10-enoic</w:t>
            </w:r>
            <w:r w:rsidRPr="001B0714">
              <w:rPr>
                <w:spacing w:val="21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22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methyl</w:t>
            </w:r>
            <w:r w:rsidRPr="001B0714">
              <w:rPr>
                <w:spacing w:val="21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51BBD6C1" w14:textId="77777777" w:rsidTr="001B0714">
        <w:trPr>
          <w:trHeight w:val="279"/>
          <w:jc w:val="center"/>
        </w:trPr>
        <w:tc>
          <w:tcPr>
            <w:tcW w:w="786" w:type="dxa"/>
          </w:tcPr>
          <w:p w14:paraId="25417723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31</w:t>
            </w:r>
          </w:p>
        </w:tc>
        <w:tc>
          <w:tcPr>
            <w:tcW w:w="1123" w:type="dxa"/>
          </w:tcPr>
          <w:p w14:paraId="5B84344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21.325</w:t>
            </w:r>
          </w:p>
        </w:tc>
        <w:tc>
          <w:tcPr>
            <w:tcW w:w="1348" w:type="dxa"/>
          </w:tcPr>
          <w:p w14:paraId="79D7962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567729</w:t>
            </w:r>
          </w:p>
        </w:tc>
        <w:tc>
          <w:tcPr>
            <w:tcW w:w="898" w:type="dxa"/>
          </w:tcPr>
          <w:p w14:paraId="5EA980F5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0.04</w:t>
            </w:r>
          </w:p>
        </w:tc>
        <w:tc>
          <w:tcPr>
            <w:tcW w:w="5838" w:type="dxa"/>
          </w:tcPr>
          <w:p w14:paraId="27C528D2" w14:textId="77777777" w:rsidR="001B0714" w:rsidRPr="001B0714" w:rsidRDefault="001B0714" w:rsidP="000D5E8E">
            <w:pPr>
              <w:pStyle w:val="TableParagraph"/>
              <w:ind w:left="52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4,25-SECOOBSCURINERVAN-4-OL,</w:t>
            </w:r>
            <w:r w:rsidRPr="001B0714">
              <w:rPr>
                <w:spacing w:val="30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22-ETHYL-</w:t>
            </w:r>
            <w:r w:rsidRPr="001B0714">
              <w:rPr>
                <w:spacing w:val="-2"/>
                <w:sz w:val="20"/>
                <w:szCs w:val="20"/>
              </w:rPr>
              <w:t>15,16-</w:t>
            </w:r>
          </w:p>
        </w:tc>
      </w:tr>
      <w:tr w:rsidR="001B0714" w:rsidRPr="001B0714" w14:paraId="44EB1E42" w14:textId="77777777" w:rsidTr="001B0714">
        <w:trPr>
          <w:trHeight w:val="279"/>
          <w:jc w:val="center"/>
        </w:trPr>
        <w:tc>
          <w:tcPr>
            <w:tcW w:w="786" w:type="dxa"/>
          </w:tcPr>
          <w:p w14:paraId="2E2A9B7B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32</w:t>
            </w:r>
          </w:p>
        </w:tc>
        <w:tc>
          <w:tcPr>
            <w:tcW w:w="1123" w:type="dxa"/>
          </w:tcPr>
          <w:p w14:paraId="339B90B5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22.243</w:t>
            </w:r>
          </w:p>
        </w:tc>
        <w:tc>
          <w:tcPr>
            <w:tcW w:w="1348" w:type="dxa"/>
          </w:tcPr>
          <w:p w14:paraId="720B2D1E" w14:textId="77777777" w:rsidR="001B0714" w:rsidRPr="001B0714" w:rsidRDefault="001B0714" w:rsidP="000D5E8E">
            <w:pPr>
              <w:pStyle w:val="TableParagraph"/>
              <w:ind w:right="49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3630209</w:t>
            </w:r>
          </w:p>
        </w:tc>
        <w:tc>
          <w:tcPr>
            <w:tcW w:w="898" w:type="dxa"/>
          </w:tcPr>
          <w:p w14:paraId="31CECF09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0.25</w:t>
            </w:r>
          </w:p>
        </w:tc>
        <w:tc>
          <w:tcPr>
            <w:tcW w:w="5838" w:type="dxa"/>
          </w:tcPr>
          <w:p w14:paraId="65E95EEA" w14:textId="77777777" w:rsidR="001B0714" w:rsidRPr="001B0714" w:rsidRDefault="001B0714" w:rsidP="000D5E8E">
            <w:pPr>
              <w:pStyle w:val="TableParagraph"/>
              <w:ind w:left="53"/>
              <w:jc w:val="left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Isopimarol</w:t>
            </w:r>
          </w:p>
        </w:tc>
      </w:tr>
      <w:tr w:rsidR="001B0714" w:rsidRPr="001B0714" w14:paraId="20B75929" w14:textId="77777777" w:rsidTr="001B0714">
        <w:trPr>
          <w:trHeight w:val="279"/>
          <w:jc w:val="center"/>
        </w:trPr>
        <w:tc>
          <w:tcPr>
            <w:tcW w:w="786" w:type="dxa"/>
          </w:tcPr>
          <w:p w14:paraId="0AF4AF5C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33</w:t>
            </w:r>
          </w:p>
        </w:tc>
        <w:tc>
          <w:tcPr>
            <w:tcW w:w="1123" w:type="dxa"/>
          </w:tcPr>
          <w:p w14:paraId="67F806AE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22.324</w:t>
            </w:r>
          </w:p>
        </w:tc>
        <w:tc>
          <w:tcPr>
            <w:tcW w:w="1348" w:type="dxa"/>
          </w:tcPr>
          <w:p w14:paraId="31252C23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14235377</w:t>
            </w:r>
          </w:p>
        </w:tc>
        <w:tc>
          <w:tcPr>
            <w:tcW w:w="898" w:type="dxa"/>
          </w:tcPr>
          <w:p w14:paraId="7A1AF5E8" w14:textId="77777777" w:rsidR="001B0714" w:rsidRPr="001B0714" w:rsidRDefault="001B0714" w:rsidP="000D5E8E">
            <w:pPr>
              <w:pStyle w:val="TableParagraph"/>
              <w:ind w:right="54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0.98</w:t>
            </w:r>
          </w:p>
        </w:tc>
        <w:tc>
          <w:tcPr>
            <w:tcW w:w="5838" w:type="dxa"/>
          </w:tcPr>
          <w:p w14:paraId="7758B226" w14:textId="77777777" w:rsidR="001B0714" w:rsidRPr="001B0714" w:rsidRDefault="001B0714" w:rsidP="000D5E8E">
            <w:pPr>
              <w:pStyle w:val="TableParagraph"/>
              <w:ind w:left="48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Hexadecanoic</w:t>
            </w:r>
            <w:r w:rsidRPr="001B0714">
              <w:rPr>
                <w:spacing w:val="32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32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 xml:space="preserve">2-hydroxy-1-(hydroxymethyl)ethyl </w:t>
            </w:r>
            <w:r w:rsidRPr="001B0714">
              <w:rPr>
                <w:spacing w:val="-5"/>
                <w:sz w:val="20"/>
                <w:szCs w:val="20"/>
              </w:rPr>
              <w:t>ester</w:t>
            </w:r>
          </w:p>
        </w:tc>
      </w:tr>
      <w:tr w:rsidR="001B0714" w:rsidRPr="001B0714" w14:paraId="40D8617A" w14:textId="77777777" w:rsidTr="001B0714">
        <w:trPr>
          <w:trHeight w:val="280"/>
          <w:jc w:val="center"/>
        </w:trPr>
        <w:tc>
          <w:tcPr>
            <w:tcW w:w="786" w:type="dxa"/>
          </w:tcPr>
          <w:p w14:paraId="34E44F64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34</w:t>
            </w:r>
          </w:p>
        </w:tc>
        <w:tc>
          <w:tcPr>
            <w:tcW w:w="1123" w:type="dxa"/>
          </w:tcPr>
          <w:p w14:paraId="35C66C78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22.385</w:t>
            </w:r>
          </w:p>
        </w:tc>
        <w:tc>
          <w:tcPr>
            <w:tcW w:w="1348" w:type="dxa"/>
          </w:tcPr>
          <w:p w14:paraId="183C19D4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854739</w:t>
            </w:r>
          </w:p>
        </w:tc>
        <w:tc>
          <w:tcPr>
            <w:tcW w:w="898" w:type="dxa"/>
          </w:tcPr>
          <w:p w14:paraId="54B79283" w14:textId="77777777" w:rsidR="001B0714" w:rsidRPr="001B0714" w:rsidRDefault="001B0714" w:rsidP="000D5E8E">
            <w:pPr>
              <w:pStyle w:val="TableParagraph"/>
              <w:ind w:right="54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0.06</w:t>
            </w:r>
          </w:p>
        </w:tc>
        <w:tc>
          <w:tcPr>
            <w:tcW w:w="5838" w:type="dxa"/>
          </w:tcPr>
          <w:p w14:paraId="217C83C8" w14:textId="77777777" w:rsidR="001B0714" w:rsidRPr="001B0714" w:rsidRDefault="001B0714" w:rsidP="000D5E8E">
            <w:pPr>
              <w:pStyle w:val="TableParagraph"/>
              <w:ind w:left="4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Hexadecanoic</w:t>
            </w:r>
            <w:r w:rsidRPr="001B0714">
              <w:rPr>
                <w:spacing w:val="32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32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 xml:space="preserve">2-hydroxy-1-(hydroxymethyl)ethyl </w:t>
            </w:r>
            <w:r w:rsidRPr="001B0714">
              <w:rPr>
                <w:spacing w:val="-5"/>
                <w:sz w:val="20"/>
                <w:szCs w:val="20"/>
              </w:rPr>
              <w:t>ester</w:t>
            </w:r>
          </w:p>
        </w:tc>
      </w:tr>
      <w:tr w:rsidR="001B0714" w:rsidRPr="001B0714" w14:paraId="67FB351E" w14:textId="77777777" w:rsidTr="001B0714">
        <w:trPr>
          <w:trHeight w:val="279"/>
          <w:jc w:val="center"/>
        </w:trPr>
        <w:tc>
          <w:tcPr>
            <w:tcW w:w="786" w:type="dxa"/>
          </w:tcPr>
          <w:p w14:paraId="48206CA5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35</w:t>
            </w:r>
          </w:p>
        </w:tc>
        <w:tc>
          <w:tcPr>
            <w:tcW w:w="1123" w:type="dxa"/>
          </w:tcPr>
          <w:p w14:paraId="1EF4E24A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22.486</w:t>
            </w:r>
          </w:p>
        </w:tc>
        <w:tc>
          <w:tcPr>
            <w:tcW w:w="1348" w:type="dxa"/>
          </w:tcPr>
          <w:p w14:paraId="3399FD63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1649110</w:t>
            </w:r>
          </w:p>
        </w:tc>
        <w:tc>
          <w:tcPr>
            <w:tcW w:w="898" w:type="dxa"/>
          </w:tcPr>
          <w:p w14:paraId="359A83E6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0.11</w:t>
            </w:r>
          </w:p>
        </w:tc>
        <w:tc>
          <w:tcPr>
            <w:tcW w:w="5838" w:type="dxa"/>
          </w:tcPr>
          <w:p w14:paraId="03C2EC98" w14:textId="77777777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Homopterocarpin</w:t>
            </w:r>
          </w:p>
        </w:tc>
      </w:tr>
      <w:tr w:rsidR="001B0714" w:rsidRPr="001B0714" w14:paraId="19923C76" w14:textId="77777777" w:rsidTr="001B0714">
        <w:trPr>
          <w:trHeight w:val="279"/>
          <w:jc w:val="center"/>
        </w:trPr>
        <w:tc>
          <w:tcPr>
            <w:tcW w:w="786" w:type="dxa"/>
          </w:tcPr>
          <w:p w14:paraId="2B31BF0E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36</w:t>
            </w:r>
          </w:p>
        </w:tc>
        <w:tc>
          <w:tcPr>
            <w:tcW w:w="1123" w:type="dxa"/>
          </w:tcPr>
          <w:p w14:paraId="2E7B38EE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22.665</w:t>
            </w:r>
          </w:p>
        </w:tc>
        <w:tc>
          <w:tcPr>
            <w:tcW w:w="1348" w:type="dxa"/>
          </w:tcPr>
          <w:p w14:paraId="4843C8D2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703970</w:t>
            </w:r>
          </w:p>
        </w:tc>
        <w:tc>
          <w:tcPr>
            <w:tcW w:w="898" w:type="dxa"/>
          </w:tcPr>
          <w:p w14:paraId="6B7BE944" w14:textId="77777777" w:rsidR="001B0714" w:rsidRPr="001B0714" w:rsidRDefault="001B0714" w:rsidP="000D5E8E">
            <w:pPr>
              <w:pStyle w:val="TableParagraph"/>
              <w:ind w:right="54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0.05</w:t>
            </w:r>
          </w:p>
        </w:tc>
        <w:tc>
          <w:tcPr>
            <w:tcW w:w="5838" w:type="dxa"/>
          </w:tcPr>
          <w:p w14:paraId="0BB0D2C3" w14:textId="0C18A681" w:rsidR="001B0714" w:rsidRPr="001B0714" w:rsidRDefault="001B0714" w:rsidP="000D5E8E">
            <w:pPr>
              <w:pStyle w:val="TableParagraph"/>
              <w:ind w:left="48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PREGN-5-EN-20-ONE,</w:t>
            </w:r>
            <w:r w:rsidRPr="001B0714">
              <w:rPr>
                <w:spacing w:val="39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3-(ACETYLOXY)-,</w:t>
            </w:r>
            <w:r w:rsidRPr="001B0714">
              <w:rPr>
                <w:spacing w:val="-2"/>
                <w:sz w:val="20"/>
                <w:szCs w:val="20"/>
              </w:rPr>
              <w:t>(3.BETA.)-</w:t>
            </w:r>
          </w:p>
        </w:tc>
      </w:tr>
      <w:tr w:rsidR="001B0714" w:rsidRPr="001B0714" w14:paraId="27F6B2D3" w14:textId="77777777" w:rsidTr="001B0714">
        <w:trPr>
          <w:trHeight w:val="279"/>
          <w:jc w:val="center"/>
        </w:trPr>
        <w:tc>
          <w:tcPr>
            <w:tcW w:w="786" w:type="dxa"/>
          </w:tcPr>
          <w:p w14:paraId="1A26487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37</w:t>
            </w:r>
          </w:p>
        </w:tc>
        <w:tc>
          <w:tcPr>
            <w:tcW w:w="1123" w:type="dxa"/>
          </w:tcPr>
          <w:p w14:paraId="49B7EA81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22.747</w:t>
            </w:r>
          </w:p>
        </w:tc>
        <w:tc>
          <w:tcPr>
            <w:tcW w:w="1348" w:type="dxa"/>
          </w:tcPr>
          <w:p w14:paraId="2FAC43CF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460963</w:t>
            </w:r>
          </w:p>
        </w:tc>
        <w:tc>
          <w:tcPr>
            <w:tcW w:w="898" w:type="dxa"/>
          </w:tcPr>
          <w:p w14:paraId="7EB23A15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0.03</w:t>
            </w:r>
          </w:p>
        </w:tc>
        <w:tc>
          <w:tcPr>
            <w:tcW w:w="5838" w:type="dxa"/>
          </w:tcPr>
          <w:p w14:paraId="166B2853" w14:textId="03C0FEE9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5.BETA.-PREGN-16-EN-20-ONE,</w:t>
            </w:r>
            <w:r w:rsidRPr="001B0714">
              <w:rPr>
                <w:spacing w:val="35"/>
                <w:sz w:val="20"/>
                <w:szCs w:val="20"/>
              </w:rPr>
              <w:t xml:space="preserve"> </w:t>
            </w:r>
            <w:r w:rsidR="00FC742B" w:rsidRPr="001B0714">
              <w:rPr>
                <w:sz w:val="20"/>
                <w:szCs w:val="20"/>
              </w:rPr>
              <w:t>3. BETA</w:t>
            </w:r>
            <w:r w:rsidRPr="001B0714">
              <w:rPr>
                <w:sz w:val="20"/>
                <w:szCs w:val="20"/>
              </w:rPr>
              <w:t>.-</w:t>
            </w:r>
            <w:r w:rsidRPr="001B0714">
              <w:rPr>
                <w:spacing w:val="-2"/>
                <w:sz w:val="20"/>
                <w:szCs w:val="20"/>
              </w:rPr>
              <w:t>HYDROXY-</w:t>
            </w:r>
          </w:p>
        </w:tc>
      </w:tr>
      <w:tr w:rsidR="001B0714" w:rsidRPr="001B0714" w14:paraId="1CC9A9CC" w14:textId="77777777" w:rsidTr="001B0714">
        <w:trPr>
          <w:trHeight w:val="280"/>
          <w:jc w:val="center"/>
        </w:trPr>
        <w:tc>
          <w:tcPr>
            <w:tcW w:w="786" w:type="dxa"/>
          </w:tcPr>
          <w:p w14:paraId="3E3704B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38</w:t>
            </w:r>
          </w:p>
        </w:tc>
        <w:tc>
          <w:tcPr>
            <w:tcW w:w="1123" w:type="dxa"/>
          </w:tcPr>
          <w:p w14:paraId="5FBDE0C9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22.961</w:t>
            </w:r>
          </w:p>
        </w:tc>
        <w:tc>
          <w:tcPr>
            <w:tcW w:w="1348" w:type="dxa"/>
          </w:tcPr>
          <w:p w14:paraId="12657137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598492</w:t>
            </w:r>
          </w:p>
        </w:tc>
        <w:tc>
          <w:tcPr>
            <w:tcW w:w="898" w:type="dxa"/>
          </w:tcPr>
          <w:p w14:paraId="58B4F790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0.04</w:t>
            </w:r>
          </w:p>
        </w:tc>
        <w:tc>
          <w:tcPr>
            <w:tcW w:w="5838" w:type="dxa"/>
          </w:tcPr>
          <w:p w14:paraId="318A2C13" w14:textId="5FEE5BDC" w:rsidR="001B0714" w:rsidRPr="001B0714" w:rsidRDefault="001B0714" w:rsidP="000D5E8E">
            <w:pPr>
              <w:pStyle w:val="TableParagraph"/>
              <w:ind w:left="51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4-t-Butyl-2-[4-</w:t>
            </w:r>
            <w:r w:rsidR="00FC742B" w:rsidRPr="001B0714">
              <w:rPr>
                <w:spacing w:val="-2"/>
                <w:sz w:val="20"/>
                <w:szCs w:val="20"/>
              </w:rPr>
              <w:t>nitrophenyl] phenol</w:t>
            </w:r>
          </w:p>
        </w:tc>
      </w:tr>
      <w:tr w:rsidR="001B0714" w:rsidRPr="001B0714" w14:paraId="406EA8B3" w14:textId="77777777" w:rsidTr="001B0714">
        <w:trPr>
          <w:trHeight w:val="279"/>
          <w:jc w:val="center"/>
        </w:trPr>
        <w:tc>
          <w:tcPr>
            <w:tcW w:w="786" w:type="dxa"/>
          </w:tcPr>
          <w:p w14:paraId="7F83C93A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39</w:t>
            </w:r>
          </w:p>
        </w:tc>
        <w:tc>
          <w:tcPr>
            <w:tcW w:w="1123" w:type="dxa"/>
          </w:tcPr>
          <w:p w14:paraId="7DCBB944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23.039</w:t>
            </w:r>
          </w:p>
        </w:tc>
        <w:tc>
          <w:tcPr>
            <w:tcW w:w="1348" w:type="dxa"/>
          </w:tcPr>
          <w:p w14:paraId="0B8F6802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792158</w:t>
            </w:r>
          </w:p>
        </w:tc>
        <w:tc>
          <w:tcPr>
            <w:tcW w:w="898" w:type="dxa"/>
          </w:tcPr>
          <w:p w14:paraId="1795C369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0.05</w:t>
            </w:r>
          </w:p>
        </w:tc>
        <w:tc>
          <w:tcPr>
            <w:tcW w:w="5838" w:type="dxa"/>
          </w:tcPr>
          <w:p w14:paraId="67764CD6" w14:textId="77777777" w:rsidR="001B0714" w:rsidRPr="001B0714" w:rsidRDefault="001B0714" w:rsidP="000D5E8E">
            <w:pPr>
              <w:pStyle w:val="TableParagraph"/>
              <w:ind w:left="50" w:right="-2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Gibbane-1,10-dicarboxylic</w:t>
            </w:r>
            <w:r w:rsidRPr="001B0714">
              <w:rPr>
                <w:spacing w:val="4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47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4a-hydroxy-1-methyl-8-</w:t>
            </w:r>
            <w:r w:rsidRPr="001B0714">
              <w:rPr>
                <w:spacing w:val="-10"/>
                <w:sz w:val="20"/>
                <w:szCs w:val="20"/>
              </w:rPr>
              <w:t>m</w:t>
            </w:r>
          </w:p>
        </w:tc>
      </w:tr>
      <w:tr w:rsidR="001B0714" w:rsidRPr="001B0714" w14:paraId="6496D428" w14:textId="77777777" w:rsidTr="001B0714">
        <w:trPr>
          <w:trHeight w:val="279"/>
          <w:jc w:val="center"/>
        </w:trPr>
        <w:tc>
          <w:tcPr>
            <w:tcW w:w="786" w:type="dxa"/>
          </w:tcPr>
          <w:p w14:paraId="704AB7A3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40</w:t>
            </w:r>
          </w:p>
        </w:tc>
        <w:tc>
          <w:tcPr>
            <w:tcW w:w="1123" w:type="dxa"/>
          </w:tcPr>
          <w:p w14:paraId="7D73D588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23.707</w:t>
            </w:r>
          </w:p>
        </w:tc>
        <w:tc>
          <w:tcPr>
            <w:tcW w:w="1348" w:type="dxa"/>
          </w:tcPr>
          <w:p w14:paraId="5FD3C335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25203717</w:t>
            </w:r>
          </w:p>
        </w:tc>
        <w:tc>
          <w:tcPr>
            <w:tcW w:w="898" w:type="dxa"/>
          </w:tcPr>
          <w:p w14:paraId="59F4AB62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1.74</w:t>
            </w:r>
          </w:p>
        </w:tc>
        <w:tc>
          <w:tcPr>
            <w:tcW w:w="5838" w:type="dxa"/>
          </w:tcPr>
          <w:p w14:paraId="1A5FB45B" w14:textId="61DFA476" w:rsidR="001B0714" w:rsidRPr="001B0714" w:rsidRDefault="001B0714" w:rsidP="000D5E8E">
            <w:pPr>
              <w:pStyle w:val="TableParagraph"/>
              <w:ind w:left="4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9,12-Octadecadienoic</w:t>
            </w:r>
            <w:r w:rsidRPr="001B0714">
              <w:rPr>
                <w:spacing w:val="23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</w:t>
            </w:r>
            <w:r w:rsidRPr="001B0714">
              <w:rPr>
                <w:spacing w:val="24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(Z,Z)-,</w:t>
            </w:r>
            <w:r w:rsidRPr="001B0714">
              <w:rPr>
                <w:spacing w:val="23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2,3-dihydroxypropyl</w:t>
            </w:r>
            <w:r w:rsidRPr="001B0714">
              <w:rPr>
                <w:spacing w:val="24"/>
                <w:sz w:val="20"/>
                <w:szCs w:val="20"/>
              </w:rPr>
              <w:t xml:space="preserve"> </w:t>
            </w:r>
            <w:r w:rsidRPr="001B0714">
              <w:rPr>
                <w:spacing w:val="-5"/>
                <w:sz w:val="20"/>
                <w:szCs w:val="20"/>
              </w:rPr>
              <w:t>est</w:t>
            </w:r>
            <w:r>
              <w:rPr>
                <w:spacing w:val="-5"/>
                <w:sz w:val="20"/>
                <w:szCs w:val="20"/>
              </w:rPr>
              <w:t>er</w:t>
            </w:r>
          </w:p>
        </w:tc>
      </w:tr>
      <w:tr w:rsidR="001B0714" w:rsidRPr="001B0714" w14:paraId="79004472" w14:textId="77777777" w:rsidTr="001B0714">
        <w:trPr>
          <w:trHeight w:val="279"/>
          <w:jc w:val="center"/>
        </w:trPr>
        <w:tc>
          <w:tcPr>
            <w:tcW w:w="786" w:type="dxa"/>
          </w:tcPr>
          <w:p w14:paraId="0955FF37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41</w:t>
            </w:r>
          </w:p>
        </w:tc>
        <w:tc>
          <w:tcPr>
            <w:tcW w:w="1123" w:type="dxa"/>
          </w:tcPr>
          <w:p w14:paraId="432C9E0C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23.897</w:t>
            </w:r>
          </w:p>
        </w:tc>
        <w:tc>
          <w:tcPr>
            <w:tcW w:w="1348" w:type="dxa"/>
          </w:tcPr>
          <w:p w14:paraId="21B80DA0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2615613</w:t>
            </w:r>
          </w:p>
        </w:tc>
        <w:tc>
          <w:tcPr>
            <w:tcW w:w="898" w:type="dxa"/>
          </w:tcPr>
          <w:p w14:paraId="2CEF6FBE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0.18</w:t>
            </w:r>
          </w:p>
        </w:tc>
        <w:tc>
          <w:tcPr>
            <w:tcW w:w="5838" w:type="dxa"/>
          </w:tcPr>
          <w:p w14:paraId="789EA3D6" w14:textId="77777777" w:rsidR="001B0714" w:rsidRPr="001B0714" w:rsidRDefault="001B0714" w:rsidP="000D5E8E">
            <w:pPr>
              <w:pStyle w:val="TableParagraph"/>
              <w:ind w:left="4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Octadecanoic</w:t>
            </w:r>
            <w:r w:rsidRPr="001B0714">
              <w:rPr>
                <w:spacing w:val="23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acid,</w:t>
            </w:r>
            <w:r w:rsidRPr="001B0714">
              <w:rPr>
                <w:spacing w:val="24"/>
                <w:sz w:val="20"/>
                <w:szCs w:val="20"/>
              </w:rPr>
              <w:t xml:space="preserve"> </w:t>
            </w:r>
            <w:r w:rsidRPr="001B0714">
              <w:rPr>
                <w:sz w:val="20"/>
                <w:szCs w:val="20"/>
              </w:rPr>
              <w:t>2,3-dihydroxypropyl</w:t>
            </w:r>
            <w:r w:rsidRPr="001B0714">
              <w:rPr>
                <w:spacing w:val="24"/>
                <w:sz w:val="20"/>
                <w:szCs w:val="20"/>
              </w:rPr>
              <w:t xml:space="preserve"> </w:t>
            </w:r>
            <w:r w:rsidRPr="001B0714">
              <w:rPr>
                <w:spacing w:val="-2"/>
                <w:sz w:val="20"/>
                <w:szCs w:val="20"/>
              </w:rPr>
              <w:t>ester</w:t>
            </w:r>
          </w:p>
        </w:tc>
      </w:tr>
      <w:tr w:rsidR="001B0714" w:rsidRPr="001B0714" w14:paraId="6C02D8E2" w14:textId="77777777" w:rsidTr="001B0714">
        <w:trPr>
          <w:trHeight w:val="279"/>
          <w:jc w:val="center"/>
        </w:trPr>
        <w:tc>
          <w:tcPr>
            <w:tcW w:w="786" w:type="dxa"/>
          </w:tcPr>
          <w:p w14:paraId="1A4EC56C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42</w:t>
            </w:r>
          </w:p>
        </w:tc>
        <w:tc>
          <w:tcPr>
            <w:tcW w:w="1123" w:type="dxa"/>
          </w:tcPr>
          <w:p w14:paraId="5AF88B63" w14:textId="77777777" w:rsidR="001B0714" w:rsidRPr="001B0714" w:rsidRDefault="001B0714" w:rsidP="000D5E8E">
            <w:pPr>
              <w:pStyle w:val="TableParagraph"/>
              <w:ind w:right="51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27.036</w:t>
            </w:r>
          </w:p>
        </w:tc>
        <w:tc>
          <w:tcPr>
            <w:tcW w:w="1348" w:type="dxa"/>
          </w:tcPr>
          <w:p w14:paraId="0C0835ED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4035736</w:t>
            </w:r>
          </w:p>
        </w:tc>
        <w:tc>
          <w:tcPr>
            <w:tcW w:w="898" w:type="dxa"/>
          </w:tcPr>
          <w:p w14:paraId="32097A39" w14:textId="77777777" w:rsidR="001B0714" w:rsidRPr="001B0714" w:rsidRDefault="001B0714" w:rsidP="000D5E8E">
            <w:pPr>
              <w:pStyle w:val="TableParagraph"/>
              <w:ind w:right="53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0.28</w:t>
            </w:r>
          </w:p>
        </w:tc>
        <w:tc>
          <w:tcPr>
            <w:tcW w:w="5838" w:type="dxa"/>
          </w:tcPr>
          <w:p w14:paraId="30A2AE3B" w14:textId="77777777" w:rsidR="001B0714" w:rsidRPr="001B0714" w:rsidRDefault="001B0714" w:rsidP="000D5E8E">
            <w:pPr>
              <w:pStyle w:val="TableParagraph"/>
              <w:ind w:left="49"/>
              <w:jc w:val="left"/>
              <w:rPr>
                <w:sz w:val="20"/>
                <w:szCs w:val="20"/>
              </w:rPr>
            </w:pPr>
            <w:r w:rsidRPr="001B0714">
              <w:rPr>
                <w:sz w:val="20"/>
                <w:szCs w:val="20"/>
              </w:rPr>
              <w:t>17-</w:t>
            </w:r>
            <w:r w:rsidRPr="001B0714">
              <w:rPr>
                <w:spacing w:val="-2"/>
                <w:sz w:val="20"/>
                <w:szCs w:val="20"/>
              </w:rPr>
              <w:t>Pentatriacontene</w:t>
            </w:r>
          </w:p>
        </w:tc>
      </w:tr>
      <w:tr w:rsidR="001B0714" w:rsidRPr="001B0714" w14:paraId="1DA0E319" w14:textId="77777777" w:rsidTr="001B0714">
        <w:trPr>
          <w:trHeight w:val="280"/>
          <w:jc w:val="center"/>
        </w:trPr>
        <w:tc>
          <w:tcPr>
            <w:tcW w:w="786" w:type="dxa"/>
          </w:tcPr>
          <w:p w14:paraId="444752EF" w14:textId="77777777" w:rsidR="001B0714" w:rsidRPr="001B0714" w:rsidRDefault="001B0714" w:rsidP="000D5E8E">
            <w:pPr>
              <w:pStyle w:val="TableParagraph"/>
              <w:ind w:right="50"/>
              <w:rPr>
                <w:sz w:val="20"/>
                <w:szCs w:val="20"/>
              </w:rPr>
            </w:pPr>
            <w:r w:rsidRPr="001B0714">
              <w:rPr>
                <w:spacing w:val="-5"/>
                <w:w w:val="105"/>
                <w:sz w:val="20"/>
                <w:szCs w:val="20"/>
              </w:rPr>
              <w:t>43</w:t>
            </w:r>
          </w:p>
        </w:tc>
        <w:tc>
          <w:tcPr>
            <w:tcW w:w="1123" w:type="dxa"/>
          </w:tcPr>
          <w:p w14:paraId="7F4565F9" w14:textId="77777777" w:rsidR="001B0714" w:rsidRPr="001B0714" w:rsidRDefault="001B0714" w:rsidP="000D5E8E">
            <w:pPr>
              <w:pStyle w:val="TableParagraph"/>
              <w:ind w:right="52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29.117</w:t>
            </w:r>
          </w:p>
        </w:tc>
        <w:tc>
          <w:tcPr>
            <w:tcW w:w="1348" w:type="dxa"/>
          </w:tcPr>
          <w:p w14:paraId="246608C8" w14:textId="77777777" w:rsidR="001B0714" w:rsidRPr="001B0714" w:rsidRDefault="001B0714" w:rsidP="000D5E8E">
            <w:pPr>
              <w:pStyle w:val="TableParagraph"/>
              <w:ind w:right="54"/>
              <w:rPr>
                <w:sz w:val="20"/>
                <w:szCs w:val="20"/>
              </w:rPr>
            </w:pPr>
            <w:r w:rsidRPr="001B0714">
              <w:rPr>
                <w:spacing w:val="-2"/>
                <w:w w:val="105"/>
                <w:sz w:val="20"/>
                <w:szCs w:val="20"/>
              </w:rPr>
              <w:t>5877187</w:t>
            </w:r>
          </w:p>
        </w:tc>
        <w:tc>
          <w:tcPr>
            <w:tcW w:w="898" w:type="dxa"/>
          </w:tcPr>
          <w:p w14:paraId="796B95ED" w14:textId="77777777" w:rsidR="001B0714" w:rsidRPr="001B0714" w:rsidRDefault="001B0714" w:rsidP="000D5E8E">
            <w:pPr>
              <w:pStyle w:val="TableParagraph"/>
              <w:ind w:right="55"/>
              <w:rPr>
                <w:sz w:val="20"/>
                <w:szCs w:val="20"/>
              </w:rPr>
            </w:pPr>
            <w:r w:rsidRPr="001B0714">
              <w:rPr>
                <w:spacing w:val="-4"/>
                <w:w w:val="105"/>
                <w:sz w:val="20"/>
                <w:szCs w:val="20"/>
              </w:rPr>
              <w:t>0.41</w:t>
            </w:r>
          </w:p>
        </w:tc>
        <w:tc>
          <w:tcPr>
            <w:tcW w:w="5838" w:type="dxa"/>
          </w:tcPr>
          <w:p w14:paraId="2F63AAEC" w14:textId="77777777" w:rsidR="001B0714" w:rsidRPr="001B0714" w:rsidRDefault="001B0714" w:rsidP="000D5E8E">
            <w:pPr>
              <w:pStyle w:val="TableParagraph"/>
              <w:ind w:left="48"/>
              <w:jc w:val="left"/>
              <w:rPr>
                <w:sz w:val="20"/>
                <w:szCs w:val="20"/>
                <w:lang w:val="de-DE"/>
              </w:rPr>
            </w:pPr>
            <w:r w:rsidRPr="001B0714">
              <w:rPr>
                <w:sz w:val="20"/>
                <w:szCs w:val="20"/>
                <w:lang w:val="de-DE"/>
              </w:rPr>
              <w:t>9-Octadecenoic</w:t>
            </w:r>
            <w:r w:rsidRPr="001B0714">
              <w:rPr>
                <w:spacing w:val="15"/>
                <w:sz w:val="20"/>
                <w:szCs w:val="20"/>
                <w:lang w:val="de-DE"/>
              </w:rPr>
              <w:t xml:space="preserve"> </w:t>
            </w:r>
            <w:r w:rsidRPr="001B0714">
              <w:rPr>
                <w:sz w:val="20"/>
                <w:szCs w:val="20"/>
                <w:lang w:val="de-DE"/>
              </w:rPr>
              <w:t>acid,</w:t>
            </w:r>
            <w:r w:rsidRPr="001B0714">
              <w:rPr>
                <w:spacing w:val="17"/>
                <w:sz w:val="20"/>
                <w:szCs w:val="20"/>
                <w:lang w:val="de-DE"/>
              </w:rPr>
              <w:t xml:space="preserve"> </w:t>
            </w:r>
            <w:r w:rsidRPr="001B0714">
              <w:rPr>
                <w:sz w:val="20"/>
                <w:szCs w:val="20"/>
                <w:lang w:val="de-DE"/>
              </w:rPr>
              <w:t>1,2,3-propanetriyl</w:t>
            </w:r>
            <w:r w:rsidRPr="001B0714">
              <w:rPr>
                <w:spacing w:val="16"/>
                <w:sz w:val="20"/>
                <w:szCs w:val="20"/>
                <w:lang w:val="de-DE"/>
              </w:rPr>
              <w:t xml:space="preserve"> </w:t>
            </w:r>
            <w:r w:rsidRPr="001B0714">
              <w:rPr>
                <w:sz w:val="20"/>
                <w:szCs w:val="20"/>
                <w:lang w:val="de-DE"/>
              </w:rPr>
              <w:t>ester,</w:t>
            </w:r>
            <w:r w:rsidRPr="001B0714">
              <w:rPr>
                <w:spacing w:val="17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657BB003" w14:textId="77777777" w:rsidR="001B0714" w:rsidRPr="003B3891" w:rsidRDefault="001B0714" w:rsidP="003B3891">
      <w:pPr>
        <w:tabs>
          <w:tab w:val="left" w:pos="1536"/>
        </w:tabs>
      </w:pPr>
    </w:p>
    <w:p w14:paraId="3EBF0FA5" w14:textId="46EDFA40" w:rsidR="00A03443" w:rsidRDefault="00A03443" w:rsidP="00A03443">
      <w:pPr>
        <w:tabs>
          <w:tab w:val="left" w:pos="1536"/>
        </w:tabs>
      </w:pPr>
    </w:p>
    <w:p w14:paraId="44CAFC0B" w14:textId="1C963622" w:rsidR="00821969" w:rsidRPr="00A03443" w:rsidRDefault="00821969" w:rsidP="00A03443">
      <w:pPr>
        <w:tabs>
          <w:tab w:val="left" w:pos="1536"/>
        </w:tabs>
      </w:pPr>
    </w:p>
    <w:p w14:paraId="0ECA378E" w14:textId="77777777" w:rsidR="00A03443" w:rsidRPr="00A03443" w:rsidRDefault="00A03443" w:rsidP="00A03443"/>
    <w:p w14:paraId="31AD8BA6" w14:textId="4C7D7E04" w:rsidR="00A03443" w:rsidRPr="00A03443" w:rsidRDefault="00000DB2" w:rsidP="00A03443">
      <w:r>
        <w:rPr>
          <w:rFonts w:ascii="Times New Roman" w:hAnsi="Times New Roman" w:cs="Times New Roman"/>
          <w:sz w:val="20"/>
          <w:szCs w:val="20"/>
        </w:rPr>
        <w:t xml:space="preserve">Supplementary Table 5: </w:t>
      </w:r>
      <w:r w:rsidRPr="0075502E">
        <w:rPr>
          <w:rFonts w:ascii="Times New Roman" w:hAnsi="Times New Roman" w:cs="Times New Roman"/>
          <w:sz w:val="20"/>
          <w:szCs w:val="20"/>
        </w:rPr>
        <w:t xml:space="preserve">Binding affinities </w:t>
      </w:r>
      <w:r w:rsidRPr="0075502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(kcal/mol</w:t>
      </w:r>
      <w:r w:rsidRPr="0075502E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eastAsia="en-GB"/>
          <w14:ligatures w14:val="none"/>
        </w:rPr>
        <w:t xml:space="preserve">) </w:t>
      </w:r>
      <w:r w:rsidRPr="0075502E">
        <w:rPr>
          <w:rFonts w:ascii="Times New Roman" w:hAnsi="Times New Roman" w:cs="Times New Roman"/>
          <w:sz w:val="20"/>
          <w:szCs w:val="20"/>
        </w:rPr>
        <w:t xml:space="preserve">of target proteins with the ligands </w:t>
      </w:r>
      <w:r>
        <w:rPr>
          <w:rFonts w:ascii="Times New Roman" w:hAnsi="Times New Roman" w:cs="Times New Roman"/>
          <w:sz w:val="20"/>
          <w:szCs w:val="20"/>
        </w:rPr>
        <w:t>assessed through molecular docking</w:t>
      </w:r>
    </w:p>
    <w:tbl>
      <w:tblPr>
        <w:tblStyle w:val="PlainTable3"/>
        <w:tblpPr w:leftFromText="180" w:rightFromText="180" w:vertAnchor="page" w:horzAnchor="margin" w:tblpY="2774"/>
        <w:tblW w:w="9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85"/>
        <w:gridCol w:w="2461"/>
        <w:gridCol w:w="2503"/>
        <w:gridCol w:w="2606"/>
      </w:tblGrid>
      <w:tr w:rsidR="00000DB2" w:rsidRPr="0090322A" w14:paraId="5D9424DF" w14:textId="77777777" w:rsidTr="00000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7F0F44EE" w14:textId="77777777" w:rsidR="00000DB2" w:rsidRPr="0090322A" w:rsidRDefault="00000DB2" w:rsidP="00000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Target Protein</w:t>
            </w:r>
            <w:r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7D44CAF" w14:textId="77777777" w:rsidR="00000DB2" w:rsidRPr="00570B2A" w:rsidRDefault="00000DB2" w:rsidP="00000DB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 xml:space="preserve">Quinic </w:t>
            </w:r>
            <w:r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90322A"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cid (L1)</w:t>
            </w: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68E908A" w14:textId="77777777" w:rsidR="00000DB2" w:rsidRPr="0090322A" w:rsidRDefault="00000DB2" w:rsidP="00000DB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Caffeine (L2)</w:t>
            </w:r>
          </w:p>
        </w:tc>
        <w:tc>
          <w:tcPr>
            <w:tcW w:w="26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4BFC76" w14:textId="77777777" w:rsidR="00000DB2" w:rsidRDefault="00000DB2" w:rsidP="00000DB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 xml:space="preserve">Chlorogenic </w:t>
            </w:r>
            <w:r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90322A">
              <w:rPr>
                <w:rFonts w:ascii="Times New Roman" w:eastAsia="Times New Roman" w:hAnsi="Times New Roman" w:cs="Times New Roman"/>
                <w:caps w:val="0"/>
                <w:kern w:val="0"/>
                <w:sz w:val="20"/>
                <w:szCs w:val="20"/>
                <w:lang w:eastAsia="en-GB"/>
                <w14:ligatures w14:val="none"/>
              </w:rPr>
              <w:t>cid (L3)</w:t>
            </w:r>
          </w:p>
          <w:p w14:paraId="3C211E4C" w14:textId="77777777" w:rsidR="00000DB2" w:rsidRPr="001611CA" w:rsidRDefault="00000DB2" w:rsidP="00000DB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00DB2" w:rsidRPr="0090322A" w14:paraId="744A31B0" w14:textId="77777777" w:rsidTr="00000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75761FF" w14:textId="77777777" w:rsidR="00000DB2" w:rsidRPr="0090322A" w:rsidRDefault="00000DB2" w:rsidP="00000DB2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NDM-1 (5YPK)</w:t>
            </w: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0E572518" w14:textId="77777777" w:rsidR="00000DB2" w:rsidRPr="005C3A51" w:rsidRDefault="00000DB2" w:rsidP="00000DB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−7.3</w:t>
            </w:r>
          </w:p>
        </w:tc>
        <w:tc>
          <w:tcPr>
            <w:tcW w:w="2503" w:type="dxa"/>
            <w:shd w:val="clear" w:color="auto" w:fill="FFFFFF" w:themeFill="background1"/>
            <w:hideMark/>
          </w:tcPr>
          <w:p w14:paraId="4036B8B3" w14:textId="77777777" w:rsidR="00000DB2" w:rsidRPr="005C3A51" w:rsidRDefault="00000DB2" w:rsidP="00000DB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−6.4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0E588099" w14:textId="77777777" w:rsidR="00000DB2" w:rsidRPr="005C3A51" w:rsidRDefault="00000DB2" w:rsidP="00000DB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−10.8</w:t>
            </w:r>
          </w:p>
        </w:tc>
      </w:tr>
      <w:tr w:rsidR="00000DB2" w:rsidRPr="0090322A" w14:paraId="062958DE" w14:textId="77777777" w:rsidTr="00000DB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5D613169" w14:textId="77777777" w:rsidR="00000DB2" w:rsidRPr="0090322A" w:rsidRDefault="00000DB2" w:rsidP="00000DB2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NorA (3WDO)</w:t>
            </w: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74B16860" w14:textId="77777777" w:rsidR="00000DB2" w:rsidRPr="005C3A51" w:rsidRDefault="00000DB2" w:rsidP="00000DB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−6.6</w:t>
            </w:r>
          </w:p>
        </w:tc>
        <w:tc>
          <w:tcPr>
            <w:tcW w:w="2503" w:type="dxa"/>
            <w:shd w:val="clear" w:color="auto" w:fill="FFFFFF" w:themeFill="background1"/>
            <w:hideMark/>
          </w:tcPr>
          <w:p w14:paraId="54FE25E8" w14:textId="77777777" w:rsidR="00000DB2" w:rsidRPr="005C3A51" w:rsidRDefault="00000DB2" w:rsidP="00000DB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−8.2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35011903" w14:textId="77777777" w:rsidR="00000DB2" w:rsidRPr="005C3A51" w:rsidRDefault="00000DB2" w:rsidP="00000DB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−8.4</w:t>
            </w:r>
          </w:p>
        </w:tc>
      </w:tr>
      <w:tr w:rsidR="00000DB2" w:rsidRPr="0090322A" w14:paraId="3B04C6A9" w14:textId="77777777" w:rsidTr="00000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B42E8C7" w14:textId="77777777" w:rsidR="00000DB2" w:rsidRPr="0090322A" w:rsidRDefault="00000DB2" w:rsidP="00000DB2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PilY1 (4OAR)</w:t>
            </w: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50E919F8" w14:textId="77777777" w:rsidR="00000DB2" w:rsidRPr="005C3A51" w:rsidRDefault="00000DB2" w:rsidP="00000DB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−7.1</w:t>
            </w:r>
          </w:p>
        </w:tc>
        <w:tc>
          <w:tcPr>
            <w:tcW w:w="2503" w:type="dxa"/>
            <w:shd w:val="clear" w:color="auto" w:fill="FFFFFF" w:themeFill="background1"/>
            <w:hideMark/>
          </w:tcPr>
          <w:p w14:paraId="19962CB7" w14:textId="77777777" w:rsidR="00000DB2" w:rsidRPr="005C3A51" w:rsidRDefault="00000DB2" w:rsidP="00000DB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−6.2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313E385B" w14:textId="77777777" w:rsidR="00000DB2" w:rsidRPr="005C3A51" w:rsidRDefault="00000DB2" w:rsidP="00000DB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−9.3</w:t>
            </w:r>
          </w:p>
        </w:tc>
      </w:tr>
      <w:tr w:rsidR="00000DB2" w:rsidRPr="0090322A" w14:paraId="6B9C4DB5" w14:textId="77777777" w:rsidTr="00000DB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14625CC" w14:textId="77777777" w:rsidR="00000DB2" w:rsidRPr="0090322A" w:rsidRDefault="00000DB2" w:rsidP="00000DB2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0322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FimH (4BUQ)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B24EC3C" w14:textId="77777777" w:rsidR="00000DB2" w:rsidRPr="005C3A51" w:rsidRDefault="00000DB2" w:rsidP="00000DB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−8.1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2878D92" w14:textId="77777777" w:rsidR="00000DB2" w:rsidRPr="005C3A51" w:rsidRDefault="00000DB2" w:rsidP="00000DB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−6.5</w:t>
            </w: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ED05C" w14:textId="77777777" w:rsidR="00000DB2" w:rsidRPr="005C3A51" w:rsidRDefault="00000DB2" w:rsidP="00000DB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3A51">
              <w:rPr>
                <w:rFonts w:ascii="Times New Roman" w:hAnsi="Times New Roman" w:cs="Times New Roman"/>
                <w:sz w:val="20"/>
                <w:szCs w:val="20"/>
              </w:rPr>
              <w:t>−9.1</w:t>
            </w:r>
          </w:p>
        </w:tc>
      </w:tr>
    </w:tbl>
    <w:p w14:paraId="5A02CFCC" w14:textId="77777777" w:rsidR="00A22369" w:rsidRDefault="00A22369" w:rsidP="00A03443"/>
    <w:p w14:paraId="4B833F6F" w14:textId="77777777" w:rsidR="00A22369" w:rsidRDefault="00A22369" w:rsidP="00A03443"/>
    <w:p w14:paraId="087280E5" w14:textId="77777777" w:rsidR="00A22369" w:rsidRDefault="00A22369" w:rsidP="00A03443"/>
    <w:p w14:paraId="216A1816" w14:textId="77777777" w:rsidR="00A22369" w:rsidRDefault="00A22369" w:rsidP="00A03443"/>
    <w:p w14:paraId="4B42A06F" w14:textId="77777777" w:rsidR="00A22369" w:rsidRDefault="00A22369" w:rsidP="00A03443"/>
    <w:p w14:paraId="7C16CF22" w14:textId="77777777" w:rsidR="00A22369" w:rsidRDefault="00A22369" w:rsidP="00A03443"/>
    <w:p w14:paraId="56D50EC3" w14:textId="77777777" w:rsidR="00A22369" w:rsidRDefault="00A22369" w:rsidP="00A03443"/>
    <w:p w14:paraId="23FE3E45" w14:textId="77777777" w:rsidR="00A22369" w:rsidRDefault="00A22369" w:rsidP="00A03443"/>
    <w:p w14:paraId="1B435DEA" w14:textId="77777777" w:rsidR="00A22369" w:rsidRDefault="00A22369" w:rsidP="00A03443"/>
    <w:p w14:paraId="1A9FCE64" w14:textId="77777777" w:rsidR="00A22369" w:rsidRDefault="00A22369" w:rsidP="00A03443"/>
    <w:p w14:paraId="282CF133" w14:textId="77777777" w:rsidR="00A22369" w:rsidRDefault="00A22369" w:rsidP="00A03443"/>
    <w:p w14:paraId="7F46E291" w14:textId="77777777" w:rsidR="00A22369" w:rsidRDefault="00A22369" w:rsidP="00A03443"/>
    <w:p w14:paraId="7DB626D4" w14:textId="77777777" w:rsidR="00A22369" w:rsidRDefault="00A22369" w:rsidP="00A03443"/>
    <w:p w14:paraId="28F32E4B" w14:textId="77777777" w:rsidR="00A22369" w:rsidRDefault="00A22369" w:rsidP="00A03443"/>
    <w:p w14:paraId="081CB6CC" w14:textId="77777777" w:rsidR="00A22369" w:rsidRDefault="00A22369" w:rsidP="00A03443"/>
    <w:p w14:paraId="418F1CD4" w14:textId="77777777" w:rsidR="00A22369" w:rsidRDefault="00A22369" w:rsidP="00A03443"/>
    <w:p w14:paraId="1D4AB778" w14:textId="77777777" w:rsidR="00A22369" w:rsidRDefault="00A22369" w:rsidP="00A03443"/>
    <w:p w14:paraId="35BA1D4A" w14:textId="77777777" w:rsidR="00A22369" w:rsidRDefault="00A22369" w:rsidP="00A03443"/>
    <w:p w14:paraId="3794BBF2" w14:textId="77777777" w:rsidR="00A22369" w:rsidRDefault="00A22369" w:rsidP="00A03443"/>
    <w:p w14:paraId="391D2837" w14:textId="77777777" w:rsidR="00A22369" w:rsidRDefault="00A22369" w:rsidP="00A03443"/>
    <w:p w14:paraId="4719CA94" w14:textId="77777777" w:rsidR="00A22369" w:rsidRDefault="00A22369" w:rsidP="00A03443"/>
    <w:p w14:paraId="3AEAAC45" w14:textId="77777777" w:rsidR="00A22369" w:rsidRDefault="00A22369" w:rsidP="00A03443"/>
    <w:p w14:paraId="38FC48D8" w14:textId="77777777" w:rsidR="00A22369" w:rsidRDefault="00A22369" w:rsidP="00A03443"/>
    <w:p w14:paraId="6815683D" w14:textId="77777777" w:rsidR="00A22369" w:rsidRDefault="00A22369" w:rsidP="00A03443"/>
    <w:p w14:paraId="59652558" w14:textId="77777777" w:rsidR="00A22369" w:rsidRDefault="00A22369" w:rsidP="00A03443"/>
    <w:p w14:paraId="4BCE650C" w14:textId="77777777" w:rsidR="00A22369" w:rsidRDefault="00A22369" w:rsidP="00A03443"/>
    <w:p w14:paraId="5DFF21CF" w14:textId="77777777" w:rsidR="00A22369" w:rsidRDefault="00A22369" w:rsidP="00A03443"/>
    <w:p w14:paraId="45F40FBA" w14:textId="77777777" w:rsidR="00A22369" w:rsidRDefault="00A22369" w:rsidP="00A03443"/>
    <w:p w14:paraId="4F643D16" w14:textId="77777777" w:rsidR="00A22369" w:rsidRDefault="00A22369" w:rsidP="00A03443"/>
    <w:p w14:paraId="6ACEE540" w14:textId="77777777" w:rsidR="00A22369" w:rsidRDefault="00A22369" w:rsidP="00A03443"/>
    <w:p w14:paraId="429C0356" w14:textId="77777777" w:rsidR="00A22369" w:rsidRDefault="00A22369" w:rsidP="00A03443"/>
    <w:p w14:paraId="7A27BE16" w14:textId="77777777" w:rsidR="00A22369" w:rsidRDefault="00A22369" w:rsidP="00A03443"/>
    <w:p w14:paraId="2F3C7371" w14:textId="77777777" w:rsidR="00A22369" w:rsidRDefault="00A22369" w:rsidP="00A03443"/>
    <w:p w14:paraId="61173D26" w14:textId="0045D5AA" w:rsidR="00A22369" w:rsidRPr="00A03443" w:rsidRDefault="00A22369" w:rsidP="00000DB2"/>
    <w:sectPr w:rsidR="00A22369" w:rsidRPr="00A03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F1"/>
    <w:rsid w:val="00000DB2"/>
    <w:rsid w:val="00015236"/>
    <w:rsid w:val="000267D9"/>
    <w:rsid w:val="000420E4"/>
    <w:rsid w:val="00056F49"/>
    <w:rsid w:val="000906D0"/>
    <w:rsid w:val="000B4721"/>
    <w:rsid w:val="000E57D1"/>
    <w:rsid w:val="0011413C"/>
    <w:rsid w:val="001341EE"/>
    <w:rsid w:val="001611CA"/>
    <w:rsid w:val="00172607"/>
    <w:rsid w:val="00195F66"/>
    <w:rsid w:val="001B0714"/>
    <w:rsid w:val="001C3B83"/>
    <w:rsid w:val="001E3158"/>
    <w:rsid w:val="00207468"/>
    <w:rsid w:val="0021250F"/>
    <w:rsid w:val="002628A8"/>
    <w:rsid w:val="0026626C"/>
    <w:rsid w:val="00295C8A"/>
    <w:rsid w:val="002A24A1"/>
    <w:rsid w:val="002C3675"/>
    <w:rsid w:val="00307B77"/>
    <w:rsid w:val="00333042"/>
    <w:rsid w:val="003842A9"/>
    <w:rsid w:val="003B3891"/>
    <w:rsid w:val="003C7B75"/>
    <w:rsid w:val="0041242D"/>
    <w:rsid w:val="00445DE4"/>
    <w:rsid w:val="00465BF0"/>
    <w:rsid w:val="0047199F"/>
    <w:rsid w:val="00474A40"/>
    <w:rsid w:val="004C4C4E"/>
    <w:rsid w:val="00501AB9"/>
    <w:rsid w:val="00517195"/>
    <w:rsid w:val="0052724A"/>
    <w:rsid w:val="0057038E"/>
    <w:rsid w:val="00570B2A"/>
    <w:rsid w:val="005C0DB3"/>
    <w:rsid w:val="005C3A51"/>
    <w:rsid w:val="005C7EB5"/>
    <w:rsid w:val="00641E49"/>
    <w:rsid w:val="00676385"/>
    <w:rsid w:val="00676502"/>
    <w:rsid w:val="006B5C96"/>
    <w:rsid w:val="0075502E"/>
    <w:rsid w:val="007A1F4C"/>
    <w:rsid w:val="007B3670"/>
    <w:rsid w:val="007B6C13"/>
    <w:rsid w:val="007B7A28"/>
    <w:rsid w:val="00813D20"/>
    <w:rsid w:val="00821969"/>
    <w:rsid w:val="008245AA"/>
    <w:rsid w:val="00843168"/>
    <w:rsid w:val="00870B06"/>
    <w:rsid w:val="008836B7"/>
    <w:rsid w:val="008D01F1"/>
    <w:rsid w:val="008D6031"/>
    <w:rsid w:val="009454A9"/>
    <w:rsid w:val="00947777"/>
    <w:rsid w:val="00953FF1"/>
    <w:rsid w:val="00990A99"/>
    <w:rsid w:val="009A7E4B"/>
    <w:rsid w:val="009B00A9"/>
    <w:rsid w:val="009D0E4E"/>
    <w:rsid w:val="009E497B"/>
    <w:rsid w:val="009F206C"/>
    <w:rsid w:val="00A03443"/>
    <w:rsid w:val="00A1519F"/>
    <w:rsid w:val="00A22369"/>
    <w:rsid w:val="00A60D3F"/>
    <w:rsid w:val="00A91637"/>
    <w:rsid w:val="00AE6EB8"/>
    <w:rsid w:val="00AE7466"/>
    <w:rsid w:val="00AF4CB6"/>
    <w:rsid w:val="00B344F5"/>
    <w:rsid w:val="00B47FF2"/>
    <w:rsid w:val="00B7671C"/>
    <w:rsid w:val="00B94675"/>
    <w:rsid w:val="00BB0678"/>
    <w:rsid w:val="00BD3CB5"/>
    <w:rsid w:val="00BF2C86"/>
    <w:rsid w:val="00C1004D"/>
    <w:rsid w:val="00C40EB6"/>
    <w:rsid w:val="00C45B6E"/>
    <w:rsid w:val="00C54101"/>
    <w:rsid w:val="00CA0DBF"/>
    <w:rsid w:val="00D11AA4"/>
    <w:rsid w:val="00D35C91"/>
    <w:rsid w:val="00D50B68"/>
    <w:rsid w:val="00D64849"/>
    <w:rsid w:val="00D71BA3"/>
    <w:rsid w:val="00D77CAB"/>
    <w:rsid w:val="00D82455"/>
    <w:rsid w:val="00E00034"/>
    <w:rsid w:val="00E0424A"/>
    <w:rsid w:val="00E21CF9"/>
    <w:rsid w:val="00E6292E"/>
    <w:rsid w:val="00EA2109"/>
    <w:rsid w:val="00EB76F1"/>
    <w:rsid w:val="00F14DE3"/>
    <w:rsid w:val="00F71FB8"/>
    <w:rsid w:val="00F91C18"/>
    <w:rsid w:val="00FB1475"/>
    <w:rsid w:val="00FC153D"/>
    <w:rsid w:val="00FC742B"/>
    <w:rsid w:val="00FC7877"/>
    <w:rsid w:val="00FE0C0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F6A2E"/>
  <w15:chartTrackingRefBased/>
  <w15:docId w15:val="{745ADE99-93B0-4DB0-AB60-B0515693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4C"/>
    <w:pPr>
      <w:spacing w:after="0" w:line="240" w:lineRule="auto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6F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6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6F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6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6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B76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B76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B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6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6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6F1"/>
    <w:rPr>
      <w:b/>
      <w:bCs/>
      <w:smallCaps/>
      <w:color w:val="2F5496" w:themeColor="accent1" w:themeShade="BF"/>
      <w:spacing w:val="5"/>
    </w:rPr>
  </w:style>
  <w:style w:type="table" w:styleId="PlainTable3">
    <w:name w:val="Plain Table 3"/>
    <w:basedOn w:val="TableNormal"/>
    <w:uiPriority w:val="43"/>
    <w:rsid w:val="007A1F4C"/>
    <w:pPr>
      <w:spacing w:after="0" w:line="240" w:lineRule="auto"/>
    </w:pPr>
    <w:rPr>
      <w:sz w:val="24"/>
      <w:szCs w:val="24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B0714"/>
    <w:pPr>
      <w:widowControl w:val="0"/>
      <w:autoSpaceDE w:val="0"/>
      <w:autoSpaceDN w:val="0"/>
      <w:spacing w:before="15"/>
      <w:jc w:val="right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table" w:styleId="PlainTable5">
    <w:name w:val="Plain Table 5"/>
    <w:basedOn w:val="TableNormal"/>
    <w:uiPriority w:val="45"/>
    <w:rsid w:val="00474A4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Shirjeel Ahmad Siddiqui</dc:creator>
  <cp:keywords/>
  <dc:description/>
  <cp:lastModifiedBy>Shirjeel Ahmad Siddiqui</cp:lastModifiedBy>
  <cp:revision>102</cp:revision>
  <dcterms:created xsi:type="dcterms:W3CDTF">2025-08-27T06:01:00Z</dcterms:created>
  <dcterms:modified xsi:type="dcterms:W3CDTF">2025-12-01T09:41:00Z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19e8b599-d33e-4ad4-83b9-2174a6802ee4</vt:lpwstr>
  </property>
</Properties>
</file>