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6A63A" w14:textId="1B91B574" w:rsidR="0002689D" w:rsidRDefault="00F34D9B" w:rsidP="00210CE2">
      <w:pPr>
        <w:spacing w:line="360" w:lineRule="auto"/>
        <w:rPr>
          <w:b/>
          <w:lang w:val="en-US"/>
        </w:rPr>
      </w:pPr>
      <w:r w:rsidRPr="00EC2C09">
        <w:rPr>
          <w:b/>
          <w:lang w:val="en-US"/>
        </w:rPr>
        <w:t>Supplementary</w:t>
      </w:r>
      <w:r w:rsidR="0002689D" w:rsidRPr="00EC2C09">
        <w:rPr>
          <w:b/>
          <w:lang w:val="en-US"/>
        </w:rPr>
        <w:t xml:space="preserve"> </w:t>
      </w:r>
      <w:r w:rsidR="00D07C57">
        <w:rPr>
          <w:b/>
          <w:lang w:val="en-US"/>
        </w:rPr>
        <w:t>Material</w:t>
      </w:r>
    </w:p>
    <w:p w14:paraId="50FBCE64" w14:textId="77777777" w:rsidR="00A5053F" w:rsidRDefault="00A5053F" w:rsidP="00210CE2">
      <w:pPr>
        <w:spacing w:line="360" w:lineRule="auto"/>
        <w:rPr>
          <w:b/>
          <w:lang w:val="en-US"/>
        </w:rPr>
      </w:pPr>
    </w:p>
    <w:p w14:paraId="3DE2F03C" w14:textId="23E6B36E" w:rsidR="00A5053F" w:rsidRPr="00A5053F" w:rsidRDefault="00D07C57" w:rsidP="00210CE2">
      <w:pPr>
        <w:spacing w:line="360" w:lineRule="auto"/>
        <w:rPr>
          <w:b/>
          <w:bCs/>
          <w:lang w:val="en-US"/>
        </w:rPr>
      </w:pPr>
      <w:r>
        <w:rPr>
          <w:b/>
          <w:bCs/>
          <w:lang w:val="en-US"/>
        </w:rPr>
        <w:t>Supplementary</w:t>
      </w:r>
      <w:r w:rsidR="00F34D9B">
        <w:rPr>
          <w:b/>
          <w:bCs/>
          <w:lang w:val="en-US"/>
        </w:rPr>
        <w:t xml:space="preserve"> I: </w:t>
      </w:r>
      <w:r w:rsidR="00A5053F" w:rsidRPr="00A5053F">
        <w:rPr>
          <w:b/>
          <w:bCs/>
          <w:lang w:val="en-US"/>
        </w:rPr>
        <w:t>Mathematical Description of the Cost–Benefit Analysis (CBA) Simulation Model</w:t>
      </w:r>
    </w:p>
    <w:p w14:paraId="4626F3BE" w14:textId="77777777" w:rsidR="00A5053F" w:rsidRPr="00A5053F" w:rsidRDefault="00A5053F" w:rsidP="00210CE2">
      <w:pPr>
        <w:spacing w:line="360" w:lineRule="auto"/>
        <w:rPr>
          <w:bCs/>
          <w:lang w:val="en-US"/>
        </w:rPr>
      </w:pPr>
    </w:p>
    <w:p w14:paraId="5F619C42" w14:textId="77777777" w:rsidR="00A5053F" w:rsidRPr="00A5053F" w:rsidRDefault="00A5053F" w:rsidP="00210CE2">
      <w:pPr>
        <w:spacing w:line="360" w:lineRule="auto"/>
        <w:rPr>
          <w:b/>
          <w:bCs/>
          <w:lang w:val="en-US"/>
        </w:rPr>
      </w:pPr>
      <w:r w:rsidRPr="00A5053F">
        <w:rPr>
          <w:b/>
          <w:bCs/>
          <w:lang w:val="en-US"/>
        </w:rPr>
        <w:t>1. Overview</w:t>
      </w:r>
    </w:p>
    <w:p w14:paraId="3EB480D2" w14:textId="77777777" w:rsidR="00A5053F" w:rsidRPr="00A5053F" w:rsidRDefault="00A5053F" w:rsidP="00210CE2">
      <w:pPr>
        <w:spacing w:line="360" w:lineRule="auto"/>
        <w:rPr>
          <w:bCs/>
          <w:lang w:val="en-US"/>
        </w:rPr>
      </w:pPr>
    </w:p>
    <w:p w14:paraId="2DBEC0E5" w14:textId="77777777" w:rsidR="00A5053F" w:rsidRPr="00A5053F" w:rsidRDefault="00A5053F" w:rsidP="00210CE2">
      <w:pPr>
        <w:spacing w:line="360" w:lineRule="auto"/>
        <w:rPr>
          <w:bCs/>
          <w:lang w:val="en-US"/>
        </w:rPr>
      </w:pPr>
      <w:r w:rsidRPr="00A5053F">
        <w:rPr>
          <w:bCs/>
          <w:lang w:val="en-US"/>
        </w:rPr>
        <w:t>This tool estimates the monetary and time savings from adopting mediation, rather than litigation, in medical malpractice disputes. The model uses stochastic simulation to account for uncertainty in costs, durations, and the gradual uptake of mediation. All parameters are user-</w:t>
      </w:r>
      <w:proofErr w:type="gramStart"/>
      <w:r w:rsidRPr="00A5053F">
        <w:rPr>
          <w:bCs/>
          <w:lang w:val="en-US"/>
        </w:rPr>
        <w:t>defined</w:t>
      </w:r>
      <w:proofErr w:type="gramEnd"/>
      <w:r w:rsidRPr="00A5053F">
        <w:rPr>
          <w:bCs/>
          <w:lang w:val="en-US"/>
        </w:rPr>
        <w:t xml:space="preserve"> and the model is implemented as a Monte Carlo simulation, generating distributions of possible outcomes.</w:t>
      </w:r>
    </w:p>
    <w:p w14:paraId="09FAEB69" w14:textId="77777777" w:rsidR="00A5053F" w:rsidRPr="00A5053F" w:rsidRDefault="00A5053F" w:rsidP="00210CE2">
      <w:pPr>
        <w:spacing w:line="360" w:lineRule="auto"/>
        <w:rPr>
          <w:bCs/>
          <w:lang w:val="en-US"/>
        </w:rPr>
      </w:pPr>
    </w:p>
    <w:p w14:paraId="7A25C2EE" w14:textId="77777777" w:rsidR="00A5053F" w:rsidRPr="00A5053F" w:rsidRDefault="00A5053F" w:rsidP="00210CE2">
      <w:pPr>
        <w:spacing w:line="360" w:lineRule="auto"/>
        <w:rPr>
          <w:b/>
          <w:bCs/>
          <w:lang w:val="en-US"/>
        </w:rPr>
      </w:pPr>
      <w:r w:rsidRPr="00A5053F">
        <w:rPr>
          <w:b/>
          <w:bCs/>
          <w:lang w:val="en-US"/>
        </w:rPr>
        <w:t>2. Key Model Components</w:t>
      </w:r>
    </w:p>
    <w:p w14:paraId="15B40F9C" w14:textId="77777777" w:rsidR="00A5053F" w:rsidRPr="00A5053F" w:rsidRDefault="00A5053F" w:rsidP="00210CE2">
      <w:pPr>
        <w:spacing w:line="360" w:lineRule="auto"/>
        <w:rPr>
          <w:bCs/>
          <w:lang w:val="en-US"/>
        </w:rPr>
      </w:pPr>
    </w:p>
    <w:p w14:paraId="37C7A3C5" w14:textId="77777777" w:rsidR="00A5053F" w:rsidRPr="00A5053F" w:rsidRDefault="00A5053F" w:rsidP="00210CE2">
      <w:pPr>
        <w:spacing w:line="360" w:lineRule="auto"/>
        <w:rPr>
          <w:b/>
          <w:bCs/>
          <w:lang w:val="en-US"/>
        </w:rPr>
      </w:pPr>
      <w:r w:rsidRPr="00A5053F">
        <w:rPr>
          <w:b/>
          <w:bCs/>
          <w:lang w:val="en-US"/>
        </w:rPr>
        <w:t>2.1. Triangular Distributions for Cost and Time Inputs</w:t>
      </w:r>
    </w:p>
    <w:p w14:paraId="00E29D14" w14:textId="77777777" w:rsidR="00A5053F" w:rsidRPr="00A5053F" w:rsidRDefault="00A5053F" w:rsidP="00210CE2">
      <w:pPr>
        <w:spacing w:line="360" w:lineRule="auto"/>
        <w:rPr>
          <w:bCs/>
          <w:lang w:val="en-US"/>
        </w:rPr>
      </w:pPr>
    </w:p>
    <w:p w14:paraId="10B0B9F2" w14:textId="77777777" w:rsidR="00A5053F" w:rsidRPr="00A5053F" w:rsidRDefault="00A5053F" w:rsidP="00210CE2">
      <w:pPr>
        <w:spacing w:line="360" w:lineRule="auto"/>
        <w:rPr>
          <w:bCs/>
          <w:lang w:val="en-US"/>
        </w:rPr>
      </w:pPr>
      <w:r w:rsidRPr="00A5053F">
        <w:rPr>
          <w:bCs/>
          <w:lang w:val="en-US"/>
        </w:rPr>
        <w:t>For each simulation run, the costs and durations for mediation and litigation are sampled from triangular distributions (one for each parameter). The input for these distributions is user-defined through the specification of the expected minimum (a), most probable (m), and maximum (b) value:</w:t>
      </w:r>
    </w:p>
    <w:p w14:paraId="66DA3CCC" w14:textId="77777777" w:rsidR="00A5053F" w:rsidRPr="00A5053F" w:rsidRDefault="00A5053F" w:rsidP="00210CE2">
      <w:pPr>
        <w:spacing w:line="360" w:lineRule="auto"/>
        <w:rPr>
          <w:bCs/>
          <w:lang w:val="en-US"/>
        </w:rPr>
      </w:pPr>
    </w:p>
    <w:p w14:paraId="5D5B592D" w14:textId="1384ECDC" w:rsidR="00A5053F" w:rsidRPr="00A5053F" w:rsidRDefault="00A5053F" w:rsidP="00210CE2">
      <w:pPr>
        <w:spacing w:line="360" w:lineRule="auto"/>
        <w:rPr>
          <w:bCs/>
          <w:lang w:val="en-US"/>
        </w:rPr>
      </w:pPr>
      <m:oMathPara>
        <m:oMath>
          <m:r>
            <w:rPr>
              <w:rFonts w:ascii="Cambria Math" w:hAnsi="Cambria Math"/>
              <w:lang w:val="en-US"/>
            </w:rPr>
            <m:t>X~Trinagular</m:t>
          </m:r>
          <m:d>
            <m:dPr>
              <m:ctrlPr>
                <w:rPr>
                  <w:rFonts w:ascii="Cambria Math" w:hAnsi="Cambria Math"/>
                  <w:bCs/>
                  <w:i/>
                  <w:lang w:val="en-US"/>
                </w:rPr>
              </m:ctrlPr>
            </m:dPr>
            <m:e>
              <m:r>
                <w:rPr>
                  <w:rFonts w:ascii="Cambria Math" w:hAnsi="Cambria Math"/>
                  <w:lang w:val="en-US"/>
                </w:rPr>
                <m:t>a,m, b</m:t>
              </m:r>
            </m:e>
          </m:d>
        </m:oMath>
      </m:oMathPara>
    </w:p>
    <w:p w14:paraId="14790DA2" w14:textId="77777777" w:rsidR="00A5053F" w:rsidRPr="00A5053F" w:rsidRDefault="00A5053F" w:rsidP="00210CE2">
      <w:pPr>
        <w:spacing w:line="360" w:lineRule="auto"/>
        <w:rPr>
          <w:bCs/>
          <w:lang w:val="en-US"/>
        </w:rPr>
      </w:pPr>
    </w:p>
    <w:p w14:paraId="030CC41E" w14:textId="77777777" w:rsidR="00A5053F" w:rsidRPr="00A5053F" w:rsidRDefault="00A5053F" w:rsidP="00210CE2">
      <w:pPr>
        <w:spacing w:line="360" w:lineRule="auto"/>
        <w:rPr>
          <w:b/>
          <w:bCs/>
          <w:lang w:val="en-US"/>
        </w:rPr>
      </w:pPr>
      <w:r w:rsidRPr="00A5053F">
        <w:rPr>
          <w:b/>
          <w:bCs/>
          <w:lang w:val="en-US"/>
        </w:rPr>
        <w:t>2.2. Modeling the Uptake of Mediation: Sigmoid Function</w:t>
      </w:r>
    </w:p>
    <w:p w14:paraId="1BCC5239" w14:textId="77777777" w:rsidR="00A5053F" w:rsidRPr="00A5053F" w:rsidRDefault="00A5053F" w:rsidP="00210CE2">
      <w:pPr>
        <w:spacing w:line="360" w:lineRule="auto"/>
        <w:rPr>
          <w:bCs/>
          <w:lang w:val="en-US"/>
        </w:rPr>
      </w:pPr>
    </w:p>
    <w:p w14:paraId="087B0557" w14:textId="77777777" w:rsidR="00A5053F" w:rsidRPr="00A5053F" w:rsidRDefault="00A5053F" w:rsidP="00210CE2">
      <w:pPr>
        <w:spacing w:line="360" w:lineRule="auto"/>
        <w:rPr>
          <w:bCs/>
          <w:lang w:val="en-US"/>
        </w:rPr>
      </w:pPr>
      <w:r w:rsidRPr="00A5053F">
        <w:rPr>
          <w:bCs/>
          <w:lang w:val="en-US"/>
        </w:rPr>
        <w:t>A gradual adoption curve over time is defined. The proportion of cases entering mediation in each year is modeled by a sigmoid function, specifically:</w:t>
      </w:r>
    </w:p>
    <w:p w14:paraId="7288A0A9" w14:textId="77777777" w:rsidR="00A5053F" w:rsidRPr="00A5053F" w:rsidRDefault="00A5053F" w:rsidP="00210CE2">
      <w:pPr>
        <w:spacing w:line="360" w:lineRule="auto"/>
        <w:rPr>
          <w:bCs/>
          <w:lang w:val="en-US"/>
        </w:rPr>
      </w:pPr>
    </w:p>
    <w:p w14:paraId="7E886D39" w14:textId="2DDCC0B9" w:rsidR="00A5053F" w:rsidRPr="00A5053F" w:rsidRDefault="00000000" w:rsidP="00210CE2">
      <w:pPr>
        <w:spacing w:line="360" w:lineRule="auto"/>
        <w:rPr>
          <w:bCs/>
          <w:lang w:val="en-US"/>
        </w:rPr>
      </w:pPr>
      <m:oMathPara>
        <m:oMath>
          <m:sSub>
            <m:sSubPr>
              <m:ctrlPr>
                <w:rPr>
                  <w:rFonts w:ascii="Cambria Math" w:hAnsi="Cambria Math"/>
                  <w:bCs/>
                  <w:i/>
                  <w:lang w:val="en-US"/>
                </w:rPr>
              </m:ctrlPr>
            </m:sSubPr>
            <m:e>
              <m:r>
                <w:rPr>
                  <w:rFonts w:ascii="Cambria Math" w:hAnsi="Cambria Math"/>
                  <w:lang w:val="en-US"/>
                </w:rPr>
                <m:t>p</m:t>
              </m:r>
            </m:e>
            <m:sub>
              <m:r>
                <w:rPr>
                  <w:rFonts w:ascii="Cambria Math" w:hAnsi="Cambria Math"/>
                  <w:lang w:val="en-US"/>
                </w:rPr>
                <m:t>med</m:t>
              </m:r>
            </m:sub>
          </m:sSub>
          <m:d>
            <m:dPr>
              <m:ctrlPr>
                <w:rPr>
                  <w:rFonts w:ascii="Cambria Math" w:hAnsi="Cambria Math"/>
                  <w:bCs/>
                  <w:i/>
                  <w:lang w:val="en-US"/>
                </w:rPr>
              </m:ctrlPr>
            </m:dPr>
            <m:e>
              <m:r>
                <w:rPr>
                  <w:rFonts w:ascii="Cambria Math" w:hAnsi="Cambria Math"/>
                  <w:lang w:val="en-US"/>
                </w:rPr>
                <m:t>t</m:t>
              </m:r>
            </m:e>
          </m:d>
          <m:r>
            <w:rPr>
              <w:rFonts w:ascii="Cambria Math" w:hAnsi="Cambria Math"/>
              <w:lang w:val="en-US"/>
            </w:rPr>
            <m:t>=</m:t>
          </m:r>
          <m:sSub>
            <m:sSubPr>
              <m:ctrlPr>
                <w:rPr>
                  <w:rFonts w:ascii="Cambria Math" w:hAnsi="Cambria Math"/>
                  <w:bCs/>
                  <w:i/>
                  <w:lang w:val="en-US"/>
                </w:rPr>
              </m:ctrlPr>
            </m:sSubPr>
            <m:e>
              <m:r>
                <w:rPr>
                  <w:rFonts w:ascii="Cambria Math" w:hAnsi="Cambria Math"/>
                  <w:lang w:val="en-US"/>
                </w:rPr>
                <m:t>L</m:t>
              </m:r>
            </m:e>
            <m:sub>
              <m:r>
                <w:rPr>
                  <w:rFonts w:ascii="Cambria Math" w:hAnsi="Cambria Math"/>
                  <w:lang w:val="en-US"/>
                </w:rPr>
                <m:t>low</m:t>
              </m:r>
            </m:sub>
          </m:sSub>
          <m:r>
            <w:rPr>
              <w:rFonts w:ascii="Cambria Math" w:hAnsi="Cambria Math"/>
              <w:lang w:val="en-US"/>
            </w:rPr>
            <m:t>+</m:t>
          </m:r>
          <m:f>
            <m:fPr>
              <m:ctrlPr>
                <w:rPr>
                  <w:rFonts w:ascii="Cambria Math" w:hAnsi="Cambria Math"/>
                  <w:bCs/>
                  <w:i/>
                  <w:lang w:val="en-US"/>
                </w:rPr>
              </m:ctrlPr>
            </m:fPr>
            <m:num>
              <m:sSub>
                <m:sSubPr>
                  <m:ctrlPr>
                    <w:rPr>
                      <w:rFonts w:ascii="Cambria Math" w:hAnsi="Cambria Math"/>
                      <w:bCs/>
                      <w:i/>
                      <w:lang w:val="en-US"/>
                    </w:rPr>
                  </m:ctrlPr>
                </m:sSubPr>
                <m:e>
                  <m:r>
                    <w:rPr>
                      <w:rFonts w:ascii="Cambria Math" w:hAnsi="Cambria Math"/>
                      <w:lang w:val="en-US"/>
                    </w:rPr>
                    <m:t>L</m:t>
                  </m:r>
                </m:e>
                <m:sub>
                  <m:r>
                    <w:rPr>
                      <w:rFonts w:ascii="Cambria Math" w:hAnsi="Cambria Math"/>
                      <w:lang w:val="en-US"/>
                    </w:rPr>
                    <m:t>up</m:t>
                  </m:r>
                </m:sub>
              </m:sSub>
              <m:r>
                <w:rPr>
                  <w:rFonts w:ascii="Cambria Math" w:hAnsi="Cambria Math"/>
                  <w:lang w:val="en-US"/>
                </w:rPr>
                <m:t>-</m:t>
              </m:r>
              <m:sSub>
                <m:sSubPr>
                  <m:ctrlPr>
                    <w:rPr>
                      <w:rFonts w:ascii="Cambria Math" w:hAnsi="Cambria Math"/>
                      <w:bCs/>
                      <w:i/>
                      <w:lang w:val="en-US"/>
                    </w:rPr>
                  </m:ctrlPr>
                </m:sSubPr>
                <m:e>
                  <m:r>
                    <w:rPr>
                      <w:rFonts w:ascii="Cambria Math" w:hAnsi="Cambria Math"/>
                      <w:lang w:val="en-US"/>
                    </w:rPr>
                    <m:t>L</m:t>
                  </m:r>
                </m:e>
                <m:sub>
                  <m:r>
                    <w:rPr>
                      <w:rFonts w:ascii="Cambria Math" w:hAnsi="Cambria Math"/>
                      <w:lang w:val="en-US"/>
                    </w:rPr>
                    <m:t>low</m:t>
                  </m:r>
                </m:sub>
              </m:sSub>
            </m:num>
            <m:den>
              <m:r>
                <w:rPr>
                  <w:rFonts w:ascii="Cambria Math" w:hAnsi="Cambria Math"/>
                  <w:lang w:val="en-US"/>
                </w:rPr>
                <m:t>1+</m:t>
              </m:r>
              <m:sSup>
                <m:sSupPr>
                  <m:ctrlPr>
                    <w:rPr>
                      <w:rFonts w:ascii="Cambria Math" w:hAnsi="Cambria Math"/>
                      <w:bCs/>
                      <w:i/>
                      <w:lang w:val="en-US"/>
                    </w:rPr>
                  </m:ctrlPr>
                </m:sSupPr>
                <m:e>
                  <m:r>
                    <w:rPr>
                      <w:rFonts w:ascii="Cambria Math" w:hAnsi="Cambria Math"/>
                      <w:lang w:val="en-US"/>
                    </w:rPr>
                    <m:t>e</m:t>
                  </m:r>
                </m:e>
                <m:sup>
                  <m:d>
                    <m:dPr>
                      <m:ctrlPr>
                        <w:rPr>
                          <w:rFonts w:ascii="Cambria Math" w:hAnsi="Cambria Math"/>
                          <w:bCs/>
                          <w:i/>
                          <w:lang w:val="en-US"/>
                        </w:rPr>
                      </m:ctrlPr>
                    </m:dPr>
                    <m:e>
                      <m:r>
                        <w:rPr>
                          <w:rFonts w:ascii="Cambria Math" w:hAnsi="Cambria Math"/>
                          <w:lang w:val="en-US"/>
                        </w:rPr>
                        <m:t>-k</m:t>
                      </m:r>
                      <m:d>
                        <m:dPr>
                          <m:ctrlPr>
                            <w:rPr>
                              <w:rFonts w:ascii="Cambria Math" w:hAnsi="Cambria Math"/>
                              <w:bCs/>
                              <w:i/>
                              <w:lang w:val="en-US"/>
                            </w:rPr>
                          </m:ctrlPr>
                        </m:dPr>
                        <m:e>
                          <m:r>
                            <w:rPr>
                              <w:rFonts w:ascii="Cambria Math" w:hAnsi="Cambria Math"/>
                              <w:lang w:val="en-US"/>
                            </w:rPr>
                            <m:t>t-</m:t>
                          </m:r>
                          <m:sSub>
                            <m:sSubPr>
                              <m:ctrlPr>
                                <w:rPr>
                                  <w:rFonts w:ascii="Cambria Math" w:hAnsi="Cambria Math"/>
                                  <w:bCs/>
                                  <w:i/>
                                  <w:lang w:val="en-US"/>
                                </w:rPr>
                              </m:ctrlPr>
                            </m:sSubPr>
                            <m:e>
                              <m:r>
                                <w:rPr>
                                  <w:rFonts w:ascii="Cambria Math" w:hAnsi="Cambria Math"/>
                                  <w:lang w:val="en-US"/>
                                </w:rPr>
                                <m:t>x</m:t>
                              </m:r>
                            </m:e>
                            <m:sub>
                              <m:r>
                                <w:rPr>
                                  <w:rFonts w:ascii="Cambria Math" w:hAnsi="Cambria Math"/>
                                  <w:lang w:val="en-US"/>
                                </w:rPr>
                                <m:t>0</m:t>
                              </m:r>
                            </m:sub>
                          </m:sSub>
                        </m:e>
                      </m:d>
                    </m:e>
                  </m:d>
                </m:sup>
              </m:sSup>
            </m:den>
          </m:f>
        </m:oMath>
      </m:oMathPara>
    </w:p>
    <w:p w14:paraId="52D3313F" w14:textId="77777777" w:rsidR="00A5053F" w:rsidRPr="00A5053F" w:rsidRDefault="00A5053F" w:rsidP="00210CE2">
      <w:pPr>
        <w:spacing w:line="360" w:lineRule="auto"/>
        <w:rPr>
          <w:bCs/>
          <w:lang w:val="en-US"/>
        </w:rPr>
      </w:pPr>
    </w:p>
    <w:p w14:paraId="0B151C60" w14:textId="77777777" w:rsidR="00A5053F" w:rsidRPr="00A5053F" w:rsidRDefault="00A5053F" w:rsidP="00210CE2">
      <w:pPr>
        <w:spacing w:line="360" w:lineRule="auto"/>
        <w:rPr>
          <w:bCs/>
          <w:lang w:val="en-US"/>
        </w:rPr>
      </w:pPr>
      <w:r w:rsidRPr="00A5053F">
        <w:rPr>
          <w:bCs/>
          <w:lang w:val="en-US"/>
        </w:rPr>
        <w:t>where:</w:t>
      </w:r>
    </w:p>
    <w:p w14:paraId="43EE4439" w14:textId="36135A2F" w:rsidR="00A5053F" w:rsidRPr="00A5053F" w:rsidRDefault="00A5053F" w:rsidP="00210CE2">
      <w:pPr>
        <w:spacing w:line="360" w:lineRule="auto"/>
        <w:rPr>
          <w:bCs/>
          <w:lang w:val="en-US"/>
        </w:rPr>
      </w:pPr>
      <m:oMath>
        <m:r>
          <w:rPr>
            <w:rFonts w:ascii="Cambria Math" w:hAnsi="Cambria Math"/>
            <w:lang w:val="en-US"/>
          </w:rPr>
          <m:t>t</m:t>
        </m:r>
      </m:oMath>
      <w:r w:rsidRPr="00A5053F">
        <w:rPr>
          <w:bCs/>
          <w:lang w:val="en-US"/>
        </w:rPr>
        <w:t>: Year, from 1 to the simulation maximum year</w:t>
      </w:r>
    </w:p>
    <w:p w14:paraId="26BC2523" w14:textId="26723C92" w:rsidR="00A5053F" w:rsidRPr="00A5053F" w:rsidRDefault="00000000" w:rsidP="00210CE2">
      <w:pPr>
        <w:spacing w:line="360" w:lineRule="auto"/>
        <w:rPr>
          <w:bCs/>
          <w:lang w:val="en-US"/>
        </w:rPr>
      </w:pPr>
      <m:oMath>
        <m:sSub>
          <m:sSubPr>
            <m:ctrlPr>
              <w:rPr>
                <w:rFonts w:ascii="Cambria Math" w:hAnsi="Cambria Math"/>
                <w:bCs/>
                <w:i/>
                <w:lang w:val="en-US"/>
              </w:rPr>
            </m:ctrlPr>
          </m:sSubPr>
          <m:e>
            <m:r>
              <w:rPr>
                <w:rFonts w:ascii="Cambria Math" w:hAnsi="Cambria Math"/>
                <w:lang w:val="en-US"/>
              </w:rPr>
              <m:t>L</m:t>
            </m:r>
          </m:e>
          <m:sub>
            <m:r>
              <w:rPr>
                <w:rFonts w:ascii="Cambria Math" w:hAnsi="Cambria Math"/>
                <w:lang w:val="en-US"/>
              </w:rPr>
              <m:t>low</m:t>
            </m:r>
          </m:sub>
        </m:sSub>
      </m:oMath>
      <w:r w:rsidR="00A5053F" w:rsidRPr="00A5053F">
        <w:rPr>
          <w:bCs/>
          <w:lang w:val="en-US"/>
        </w:rPr>
        <w:t>: Initial uptake at year 1</w:t>
      </w:r>
    </w:p>
    <w:p w14:paraId="1AE96ECF" w14:textId="16AABA25" w:rsidR="00A5053F" w:rsidRPr="00A5053F" w:rsidRDefault="00000000" w:rsidP="00210CE2">
      <w:pPr>
        <w:spacing w:line="360" w:lineRule="auto"/>
        <w:rPr>
          <w:bCs/>
          <w:lang w:val="en-US"/>
        </w:rPr>
      </w:pPr>
      <m:oMath>
        <m:sSub>
          <m:sSubPr>
            <m:ctrlPr>
              <w:rPr>
                <w:rFonts w:ascii="Cambria Math" w:hAnsi="Cambria Math"/>
                <w:bCs/>
                <w:i/>
                <w:lang w:val="en-US"/>
              </w:rPr>
            </m:ctrlPr>
          </m:sSubPr>
          <m:e>
            <m:r>
              <w:rPr>
                <w:rFonts w:ascii="Cambria Math" w:hAnsi="Cambria Math"/>
                <w:lang w:val="en-US"/>
              </w:rPr>
              <m:t>L</m:t>
            </m:r>
          </m:e>
          <m:sub>
            <m:r>
              <w:rPr>
                <w:rFonts w:ascii="Cambria Math" w:hAnsi="Cambria Math"/>
                <w:lang w:val="en-US"/>
              </w:rPr>
              <m:t>up</m:t>
            </m:r>
          </m:sub>
        </m:sSub>
      </m:oMath>
      <w:r w:rsidR="00A5053F" w:rsidRPr="00A5053F">
        <w:rPr>
          <w:bCs/>
          <w:lang w:val="en-US"/>
        </w:rPr>
        <w:t>: Final uptake at the simulation maximum year</w:t>
      </w:r>
    </w:p>
    <w:p w14:paraId="084CAC6E" w14:textId="5BC29E6E" w:rsidR="00A5053F" w:rsidRPr="00A5053F" w:rsidRDefault="00000000" w:rsidP="00210CE2">
      <w:pPr>
        <w:spacing w:line="360" w:lineRule="auto"/>
        <w:rPr>
          <w:bCs/>
          <w:lang w:val="en-US"/>
        </w:rPr>
      </w:pPr>
      <m:oMath>
        <m:sSub>
          <m:sSubPr>
            <m:ctrlPr>
              <w:rPr>
                <w:rFonts w:ascii="Cambria Math" w:hAnsi="Cambria Math"/>
                <w:bCs/>
                <w:i/>
                <w:lang w:val="en-US"/>
              </w:rPr>
            </m:ctrlPr>
          </m:sSubPr>
          <m:e>
            <m:r>
              <w:rPr>
                <w:rFonts w:ascii="Cambria Math" w:hAnsi="Cambria Math"/>
                <w:lang w:val="en-US"/>
              </w:rPr>
              <m:t>x</m:t>
            </m:r>
          </m:e>
          <m:sub>
            <m:r>
              <w:rPr>
                <w:rFonts w:ascii="Cambria Math" w:hAnsi="Cambria Math"/>
                <w:lang w:val="en-US"/>
              </w:rPr>
              <m:t>0</m:t>
            </m:r>
          </m:sub>
        </m:sSub>
      </m:oMath>
      <w:r w:rsidR="00A5053F" w:rsidRPr="00A5053F">
        <w:rPr>
          <w:bCs/>
          <w:lang w:val="en-US"/>
        </w:rPr>
        <w:t xml:space="preserve">: Midpoint of the time horizon set to </w:t>
      </w:r>
      <m:oMath>
        <m:f>
          <m:fPr>
            <m:type m:val="skw"/>
            <m:ctrlPr>
              <w:rPr>
                <w:rFonts w:ascii="Cambria Math" w:hAnsi="Cambria Math"/>
                <w:bCs/>
                <w:i/>
                <w:lang w:val="en-US"/>
              </w:rPr>
            </m:ctrlPr>
          </m:fPr>
          <m:num>
            <m:sSub>
              <m:sSubPr>
                <m:ctrlPr>
                  <w:rPr>
                    <w:rFonts w:ascii="Cambria Math" w:hAnsi="Cambria Math"/>
                    <w:bCs/>
                    <w:i/>
                    <w:lang w:val="en-US"/>
                  </w:rPr>
                </m:ctrlPr>
              </m:sSubPr>
              <m:e>
                <m:r>
                  <w:rPr>
                    <w:rFonts w:ascii="Cambria Math" w:hAnsi="Cambria Math"/>
                    <w:lang w:val="en-US"/>
                  </w:rPr>
                  <m:t>L</m:t>
                </m:r>
              </m:e>
              <m:sub>
                <m:r>
                  <w:rPr>
                    <w:rFonts w:ascii="Cambria Math" w:hAnsi="Cambria Math"/>
                    <w:lang w:val="en-US"/>
                  </w:rPr>
                  <m:t>up</m:t>
                </m:r>
              </m:sub>
            </m:sSub>
          </m:num>
          <m:den>
            <m:r>
              <w:rPr>
                <w:rFonts w:ascii="Cambria Math" w:hAnsi="Cambria Math"/>
                <w:lang w:val="en-US"/>
              </w:rPr>
              <m:t>2</m:t>
            </m:r>
          </m:den>
        </m:f>
      </m:oMath>
    </w:p>
    <w:p w14:paraId="007FB867" w14:textId="0B8690EC" w:rsidR="00A5053F" w:rsidRPr="00A5053F" w:rsidRDefault="00A5053F" w:rsidP="00210CE2">
      <w:pPr>
        <w:spacing w:line="360" w:lineRule="auto"/>
        <w:rPr>
          <w:bCs/>
          <w:lang w:val="en-US"/>
        </w:rPr>
      </w:pPr>
      <m:oMath>
        <m:r>
          <w:rPr>
            <w:rFonts w:ascii="Cambria Math" w:hAnsi="Cambria Math"/>
            <w:lang w:val="en-US"/>
          </w:rPr>
          <m:t>k</m:t>
        </m:r>
      </m:oMath>
      <w:r w:rsidRPr="00A5053F">
        <w:rPr>
          <w:bCs/>
          <w:lang w:val="en-US"/>
        </w:rPr>
        <w:t>: Steepness parameter tha</w:t>
      </w:r>
      <w:r w:rsidR="000F1D49">
        <w:rPr>
          <w:bCs/>
          <w:lang w:val="en-US"/>
        </w:rPr>
        <w:t>t</w:t>
      </w:r>
      <w:r w:rsidRPr="00A5053F">
        <w:rPr>
          <w:bCs/>
          <w:lang w:val="en-US"/>
        </w:rPr>
        <w:t xml:space="preserve"> controls the speed of uptake</w:t>
      </w:r>
    </w:p>
    <w:p w14:paraId="3ED202FD" w14:textId="77777777" w:rsidR="00A5053F" w:rsidRPr="00A5053F" w:rsidRDefault="00A5053F" w:rsidP="00210CE2">
      <w:pPr>
        <w:spacing w:line="360" w:lineRule="auto"/>
        <w:rPr>
          <w:bCs/>
          <w:lang w:val="en-US"/>
        </w:rPr>
      </w:pPr>
    </w:p>
    <w:p w14:paraId="19C966E6" w14:textId="77777777" w:rsidR="00A5053F" w:rsidRPr="00A5053F" w:rsidRDefault="00A5053F" w:rsidP="00210CE2">
      <w:pPr>
        <w:spacing w:line="360" w:lineRule="auto"/>
        <w:rPr>
          <w:bCs/>
          <w:lang w:val="en-US"/>
        </w:rPr>
      </w:pPr>
      <w:r w:rsidRPr="00A5053F">
        <w:rPr>
          <w:bCs/>
          <w:lang w:val="en-US"/>
        </w:rPr>
        <w:t xml:space="preserve">At each year </w:t>
      </w:r>
      <w:proofErr w:type="spellStart"/>
      <w:r w:rsidRPr="00A5053F">
        <w:rPr>
          <w:bCs/>
          <w:i/>
          <w:iCs/>
          <w:lang w:val="en-US"/>
        </w:rPr>
        <w:t>t</w:t>
      </w:r>
      <w:proofErr w:type="spellEnd"/>
      <w:r w:rsidRPr="00A5053F">
        <w:rPr>
          <w:bCs/>
          <w:lang w:val="en-US"/>
        </w:rPr>
        <w:t xml:space="preserve"> the number of cases resolved by mediation is:</w:t>
      </w:r>
    </w:p>
    <w:p w14:paraId="5E7D5354" w14:textId="77777777" w:rsidR="00A5053F" w:rsidRPr="00A5053F" w:rsidRDefault="00A5053F" w:rsidP="00210CE2">
      <w:pPr>
        <w:spacing w:line="360" w:lineRule="auto"/>
        <w:rPr>
          <w:bCs/>
          <w:lang w:val="en-US"/>
        </w:rPr>
      </w:pPr>
    </w:p>
    <w:p w14:paraId="08F2AC30" w14:textId="4934E923" w:rsidR="00A5053F" w:rsidRPr="00A5053F" w:rsidRDefault="00000000" w:rsidP="00210CE2">
      <w:pPr>
        <w:spacing w:line="360" w:lineRule="auto"/>
        <w:rPr>
          <w:bCs/>
          <w:lang w:val="en-US"/>
        </w:rPr>
      </w:pPr>
      <m:oMathPara>
        <m:oMath>
          <m:sSub>
            <m:sSubPr>
              <m:ctrlPr>
                <w:rPr>
                  <w:rFonts w:ascii="Cambria Math" w:hAnsi="Cambria Math"/>
                  <w:bCs/>
                  <w:i/>
                  <w:lang w:val="en-US"/>
                </w:rPr>
              </m:ctrlPr>
            </m:sSubPr>
            <m:e>
              <m:r>
                <w:rPr>
                  <w:rFonts w:ascii="Cambria Math" w:hAnsi="Cambria Math"/>
                  <w:lang w:val="en-US"/>
                </w:rPr>
                <m:t>N</m:t>
              </m:r>
            </m:e>
            <m:sub>
              <m:r>
                <w:rPr>
                  <w:rFonts w:ascii="Cambria Math" w:hAnsi="Cambria Math"/>
                  <w:lang w:val="en-US"/>
                </w:rPr>
                <m:t>med</m:t>
              </m:r>
            </m:sub>
          </m:sSub>
          <m:d>
            <m:dPr>
              <m:ctrlPr>
                <w:rPr>
                  <w:rFonts w:ascii="Cambria Math" w:hAnsi="Cambria Math"/>
                  <w:bCs/>
                  <w:i/>
                  <w:lang w:val="en-US"/>
                </w:rPr>
              </m:ctrlPr>
            </m:dPr>
            <m:e>
              <m:r>
                <w:rPr>
                  <w:rFonts w:ascii="Cambria Math" w:hAnsi="Cambria Math"/>
                  <w:lang w:val="en-US"/>
                </w:rPr>
                <m:t>t</m:t>
              </m:r>
            </m:e>
          </m:d>
          <m:r>
            <w:rPr>
              <w:rFonts w:ascii="Cambria Math" w:hAnsi="Cambria Math"/>
              <w:lang w:val="en-US"/>
            </w:rPr>
            <m:t>=</m:t>
          </m:r>
          <m:sSub>
            <m:sSubPr>
              <m:ctrlPr>
                <w:rPr>
                  <w:rFonts w:ascii="Cambria Math" w:hAnsi="Cambria Math"/>
                  <w:bCs/>
                  <w:i/>
                  <w:lang w:val="en-US"/>
                </w:rPr>
              </m:ctrlPr>
            </m:sSubPr>
            <m:e>
              <m:r>
                <w:rPr>
                  <w:rFonts w:ascii="Cambria Math" w:hAnsi="Cambria Math"/>
                  <w:lang w:val="en-US"/>
                </w:rPr>
                <m:t>N</m:t>
              </m:r>
            </m:e>
            <m:sub>
              <m:r>
                <w:rPr>
                  <w:rFonts w:ascii="Cambria Math" w:hAnsi="Cambria Math"/>
                  <w:lang w:val="en-US"/>
                </w:rPr>
                <m:t>total</m:t>
              </m:r>
            </m:sub>
          </m:sSub>
          <m:sSub>
            <m:sSubPr>
              <m:ctrlPr>
                <w:rPr>
                  <w:rFonts w:ascii="Cambria Math" w:hAnsi="Cambria Math"/>
                  <w:bCs/>
                  <w:i/>
                  <w:lang w:val="en-US"/>
                </w:rPr>
              </m:ctrlPr>
            </m:sSubPr>
            <m:e>
              <m:r>
                <w:rPr>
                  <w:rFonts w:ascii="Cambria Math" w:hAnsi="Cambria Math"/>
                  <w:lang w:val="en-US"/>
                </w:rPr>
                <m:t>×p</m:t>
              </m:r>
            </m:e>
            <m:sub>
              <m:r>
                <w:rPr>
                  <w:rFonts w:ascii="Cambria Math" w:hAnsi="Cambria Math"/>
                  <w:lang w:val="en-US"/>
                </w:rPr>
                <m:t>med</m:t>
              </m:r>
            </m:sub>
          </m:sSub>
          <m:d>
            <m:dPr>
              <m:ctrlPr>
                <w:rPr>
                  <w:rFonts w:ascii="Cambria Math" w:hAnsi="Cambria Math"/>
                  <w:bCs/>
                  <w:i/>
                  <w:lang w:val="en-US"/>
                </w:rPr>
              </m:ctrlPr>
            </m:dPr>
            <m:e>
              <m:r>
                <w:rPr>
                  <w:rFonts w:ascii="Cambria Math" w:hAnsi="Cambria Math"/>
                  <w:lang w:val="en-US"/>
                </w:rPr>
                <m:t>t</m:t>
              </m:r>
            </m:e>
          </m:d>
        </m:oMath>
      </m:oMathPara>
    </w:p>
    <w:p w14:paraId="60C46BC7" w14:textId="77777777" w:rsidR="00A5053F" w:rsidRPr="00A5053F" w:rsidRDefault="00A5053F" w:rsidP="00210CE2">
      <w:pPr>
        <w:spacing w:line="360" w:lineRule="auto"/>
        <w:rPr>
          <w:bCs/>
          <w:lang w:val="en-US"/>
        </w:rPr>
      </w:pPr>
    </w:p>
    <w:p w14:paraId="6A678FED" w14:textId="77777777" w:rsidR="00A5053F" w:rsidRPr="00A5053F" w:rsidRDefault="00A5053F" w:rsidP="00210CE2">
      <w:pPr>
        <w:spacing w:line="360" w:lineRule="auto"/>
        <w:rPr>
          <w:bCs/>
          <w:lang w:val="en-US"/>
        </w:rPr>
      </w:pPr>
      <w:r w:rsidRPr="00A5053F">
        <w:rPr>
          <w:bCs/>
          <w:lang w:val="en-US"/>
        </w:rPr>
        <w:t>and the remainder that proceeds to trial is:</w:t>
      </w:r>
    </w:p>
    <w:p w14:paraId="220960C0" w14:textId="77777777" w:rsidR="00A5053F" w:rsidRPr="00A5053F" w:rsidRDefault="00A5053F" w:rsidP="00210CE2">
      <w:pPr>
        <w:spacing w:line="360" w:lineRule="auto"/>
        <w:rPr>
          <w:bCs/>
          <w:lang w:val="en-US"/>
        </w:rPr>
      </w:pPr>
    </w:p>
    <w:p w14:paraId="5CD15D92" w14:textId="68ECE791" w:rsidR="00A5053F" w:rsidRPr="00A5053F" w:rsidRDefault="00000000" w:rsidP="00210CE2">
      <w:pPr>
        <w:spacing w:line="360" w:lineRule="auto"/>
        <w:rPr>
          <w:bCs/>
          <w:lang w:val="en-US"/>
        </w:rPr>
      </w:pPr>
      <m:oMathPara>
        <m:oMath>
          <m:sSub>
            <m:sSubPr>
              <m:ctrlPr>
                <w:rPr>
                  <w:rFonts w:ascii="Cambria Math" w:hAnsi="Cambria Math"/>
                  <w:bCs/>
                  <w:i/>
                  <w:lang w:val="en-US"/>
                </w:rPr>
              </m:ctrlPr>
            </m:sSubPr>
            <m:e>
              <m:r>
                <w:rPr>
                  <w:rFonts w:ascii="Cambria Math" w:hAnsi="Cambria Math"/>
                  <w:lang w:val="en-US"/>
                </w:rPr>
                <m:t>N</m:t>
              </m:r>
            </m:e>
            <m:sub>
              <m:r>
                <w:rPr>
                  <w:rFonts w:ascii="Cambria Math" w:hAnsi="Cambria Math"/>
                  <w:lang w:val="en-US"/>
                </w:rPr>
                <m:t>trial</m:t>
              </m:r>
            </m:sub>
          </m:sSub>
          <m:d>
            <m:dPr>
              <m:ctrlPr>
                <w:rPr>
                  <w:rFonts w:ascii="Cambria Math" w:hAnsi="Cambria Math"/>
                  <w:bCs/>
                  <w:i/>
                  <w:lang w:val="en-US"/>
                </w:rPr>
              </m:ctrlPr>
            </m:dPr>
            <m:e>
              <m:r>
                <w:rPr>
                  <w:rFonts w:ascii="Cambria Math" w:hAnsi="Cambria Math"/>
                  <w:lang w:val="en-US"/>
                </w:rPr>
                <m:t>t</m:t>
              </m:r>
            </m:e>
          </m:d>
          <m:r>
            <w:rPr>
              <w:rFonts w:ascii="Cambria Math" w:hAnsi="Cambria Math"/>
              <w:lang w:val="en-US"/>
            </w:rPr>
            <m:t>=</m:t>
          </m:r>
          <m:sSub>
            <m:sSubPr>
              <m:ctrlPr>
                <w:rPr>
                  <w:rFonts w:ascii="Cambria Math" w:hAnsi="Cambria Math"/>
                  <w:bCs/>
                  <w:i/>
                  <w:lang w:val="en-US"/>
                </w:rPr>
              </m:ctrlPr>
            </m:sSubPr>
            <m:e>
              <m:r>
                <w:rPr>
                  <w:rFonts w:ascii="Cambria Math" w:hAnsi="Cambria Math"/>
                  <w:lang w:val="en-US"/>
                </w:rPr>
                <m:t>N</m:t>
              </m:r>
            </m:e>
            <m:sub>
              <m:r>
                <w:rPr>
                  <w:rFonts w:ascii="Cambria Math" w:hAnsi="Cambria Math"/>
                  <w:lang w:val="en-US"/>
                </w:rPr>
                <m:t>total</m:t>
              </m:r>
            </m:sub>
          </m:sSub>
          <m:r>
            <w:rPr>
              <w:rFonts w:ascii="Cambria Math" w:hAnsi="Cambria Math"/>
              <w:lang w:val="en-US"/>
            </w:rPr>
            <m:t>-</m:t>
          </m:r>
          <m:sSub>
            <m:sSubPr>
              <m:ctrlPr>
                <w:rPr>
                  <w:rFonts w:ascii="Cambria Math" w:hAnsi="Cambria Math"/>
                  <w:bCs/>
                  <w:i/>
                  <w:lang w:val="en-US"/>
                </w:rPr>
              </m:ctrlPr>
            </m:sSubPr>
            <m:e>
              <m:r>
                <w:rPr>
                  <w:rFonts w:ascii="Cambria Math" w:hAnsi="Cambria Math"/>
                  <w:lang w:val="en-US"/>
                </w:rPr>
                <m:t>N</m:t>
              </m:r>
            </m:e>
            <m:sub>
              <m:r>
                <w:rPr>
                  <w:rFonts w:ascii="Cambria Math" w:hAnsi="Cambria Math"/>
                  <w:lang w:val="en-US"/>
                </w:rPr>
                <m:t>med</m:t>
              </m:r>
            </m:sub>
          </m:sSub>
        </m:oMath>
      </m:oMathPara>
    </w:p>
    <w:p w14:paraId="66FF903D" w14:textId="77777777" w:rsidR="00A5053F" w:rsidRPr="00A5053F" w:rsidRDefault="00A5053F" w:rsidP="00210CE2">
      <w:pPr>
        <w:spacing w:line="360" w:lineRule="auto"/>
        <w:rPr>
          <w:bCs/>
          <w:lang w:val="en-US"/>
        </w:rPr>
      </w:pPr>
    </w:p>
    <w:p w14:paraId="754D6B12" w14:textId="77777777" w:rsidR="00A5053F" w:rsidRPr="00A5053F" w:rsidRDefault="00A5053F" w:rsidP="00210CE2">
      <w:pPr>
        <w:spacing w:line="360" w:lineRule="auto"/>
        <w:rPr>
          <w:b/>
          <w:bCs/>
          <w:lang w:val="en-US"/>
        </w:rPr>
      </w:pPr>
      <w:r w:rsidRPr="00A5053F">
        <w:rPr>
          <w:b/>
          <w:bCs/>
          <w:lang w:val="en-US"/>
        </w:rPr>
        <w:t>3. Simulation Logic</w:t>
      </w:r>
    </w:p>
    <w:p w14:paraId="3611757F" w14:textId="77777777" w:rsidR="00A5053F" w:rsidRPr="00A5053F" w:rsidRDefault="00A5053F" w:rsidP="00210CE2">
      <w:pPr>
        <w:spacing w:line="360" w:lineRule="auto"/>
        <w:rPr>
          <w:bCs/>
          <w:lang w:val="en-US"/>
        </w:rPr>
      </w:pPr>
    </w:p>
    <w:p w14:paraId="56D54873" w14:textId="77777777" w:rsidR="00A5053F" w:rsidRPr="00A5053F" w:rsidRDefault="00A5053F" w:rsidP="00210CE2">
      <w:pPr>
        <w:spacing w:line="360" w:lineRule="auto"/>
        <w:rPr>
          <w:bCs/>
          <w:lang w:val="en-US"/>
        </w:rPr>
      </w:pPr>
      <w:r w:rsidRPr="00A5053F">
        <w:rPr>
          <w:bCs/>
          <w:lang w:val="en-US"/>
        </w:rPr>
        <w:t xml:space="preserve">The following steps are performed for each simulation run, repeated </w:t>
      </w:r>
      <w:r w:rsidRPr="00A5053F">
        <w:rPr>
          <w:bCs/>
          <w:i/>
          <w:iCs/>
          <w:lang w:val="en-US"/>
        </w:rPr>
        <w:t>n</w:t>
      </w:r>
      <w:r w:rsidRPr="00A5053F">
        <w:rPr>
          <w:bCs/>
          <w:lang w:val="en-US"/>
        </w:rPr>
        <w:t xml:space="preserve"> times (the default is set to 1000):</w:t>
      </w:r>
    </w:p>
    <w:p w14:paraId="4F495046" w14:textId="77777777" w:rsidR="00A5053F" w:rsidRPr="00A5053F" w:rsidRDefault="00A5053F" w:rsidP="00210CE2">
      <w:pPr>
        <w:spacing w:line="360" w:lineRule="auto"/>
        <w:rPr>
          <w:bCs/>
          <w:lang w:val="en-US"/>
        </w:rPr>
      </w:pPr>
    </w:p>
    <w:p w14:paraId="4A9967DE" w14:textId="77777777" w:rsidR="00A5053F" w:rsidRPr="00A5053F" w:rsidRDefault="00A5053F" w:rsidP="00210CE2">
      <w:pPr>
        <w:spacing w:line="360" w:lineRule="auto"/>
        <w:rPr>
          <w:bCs/>
          <w:lang w:val="en-US"/>
        </w:rPr>
      </w:pPr>
      <w:r w:rsidRPr="00A5053F">
        <w:rPr>
          <w:bCs/>
          <w:lang w:val="en-US"/>
        </w:rPr>
        <w:t xml:space="preserve">For each year </w:t>
      </w:r>
      <w:r w:rsidRPr="00A5053F">
        <w:rPr>
          <w:bCs/>
          <w:i/>
          <w:iCs/>
          <w:lang w:val="en-US"/>
        </w:rPr>
        <w:t>t = 1, 2, …, T</w:t>
      </w:r>
      <w:r w:rsidRPr="00A5053F">
        <w:rPr>
          <w:bCs/>
          <w:lang w:val="en-US"/>
        </w:rPr>
        <w:t>:</w:t>
      </w:r>
    </w:p>
    <w:p w14:paraId="7A3292B3" w14:textId="77777777" w:rsidR="00A5053F" w:rsidRPr="00A5053F" w:rsidRDefault="00A5053F" w:rsidP="00210CE2">
      <w:pPr>
        <w:numPr>
          <w:ilvl w:val="0"/>
          <w:numId w:val="7"/>
        </w:numPr>
        <w:spacing w:line="360" w:lineRule="auto"/>
        <w:rPr>
          <w:bCs/>
          <w:lang w:val="en-US"/>
        </w:rPr>
      </w:pPr>
      <w:r w:rsidRPr="00A5053F">
        <w:rPr>
          <w:bCs/>
          <w:lang w:val="en-US"/>
        </w:rPr>
        <w:t>Sample costs and times for mediation and trial from their respective triangular distributions.</w:t>
      </w:r>
    </w:p>
    <w:p w14:paraId="0132E22E" w14:textId="696B0029" w:rsidR="00A5053F" w:rsidRPr="00A5053F" w:rsidRDefault="00A5053F" w:rsidP="00210CE2">
      <w:pPr>
        <w:numPr>
          <w:ilvl w:val="0"/>
          <w:numId w:val="7"/>
        </w:numPr>
        <w:spacing w:line="360" w:lineRule="auto"/>
        <w:rPr>
          <w:bCs/>
          <w:lang w:val="en-US"/>
        </w:rPr>
      </w:pPr>
      <w:r w:rsidRPr="00A5053F">
        <w:rPr>
          <w:bCs/>
          <w:lang w:val="en-US"/>
        </w:rPr>
        <w:t xml:space="preserve">Calculate Per-Year Monetary Saving as: </w:t>
      </w:r>
      <m:oMath>
        <m:sSub>
          <m:sSubPr>
            <m:ctrlPr>
              <w:rPr>
                <w:rFonts w:ascii="Cambria Math" w:hAnsi="Cambria Math"/>
                <w:bCs/>
                <w:i/>
                <w:lang w:val="en-US"/>
              </w:rPr>
            </m:ctrlPr>
          </m:sSubPr>
          <m:e>
            <m:r>
              <w:rPr>
                <w:rFonts w:ascii="Cambria Math" w:hAnsi="Cambria Math"/>
                <w:lang w:val="en-US"/>
              </w:rPr>
              <m:t>S</m:t>
            </m:r>
          </m:e>
          <m:sub>
            <m:r>
              <w:rPr>
                <w:rFonts w:ascii="Cambria Math" w:hAnsi="Cambria Math"/>
                <w:lang w:val="en-US"/>
              </w:rPr>
              <m:t>money</m:t>
            </m:r>
          </m:sub>
        </m:sSub>
        <m:d>
          <m:dPr>
            <m:ctrlPr>
              <w:rPr>
                <w:rFonts w:ascii="Cambria Math" w:hAnsi="Cambria Math"/>
                <w:bCs/>
                <w:i/>
                <w:lang w:val="en-US"/>
              </w:rPr>
            </m:ctrlPr>
          </m:dPr>
          <m:e>
            <m:r>
              <w:rPr>
                <w:rFonts w:ascii="Cambria Math" w:hAnsi="Cambria Math"/>
                <w:lang w:val="en-US"/>
              </w:rPr>
              <m:t>t</m:t>
            </m:r>
          </m:e>
        </m:d>
        <m:r>
          <w:rPr>
            <w:rFonts w:ascii="Cambria Math" w:hAnsi="Cambria Math"/>
            <w:lang w:val="en-US"/>
          </w:rPr>
          <m:t>=</m:t>
        </m:r>
        <m:sSub>
          <m:sSubPr>
            <m:ctrlPr>
              <w:rPr>
                <w:rFonts w:ascii="Cambria Math" w:hAnsi="Cambria Math"/>
                <w:bCs/>
                <w:i/>
                <w:lang w:val="en-US"/>
              </w:rPr>
            </m:ctrlPr>
          </m:sSubPr>
          <m:e>
            <m:d>
              <m:dPr>
                <m:ctrlPr>
                  <w:rPr>
                    <w:rFonts w:ascii="Cambria Math" w:hAnsi="Cambria Math"/>
                    <w:bCs/>
                    <w:i/>
                    <w:lang w:val="en-US"/>
                  </w:rPr>
                </m:ctrlPr>
              </m:dPr>
              <m:e>
                <m:sSub>
                  <m:sSubPr>
                    <m:ctrlPr>
                      <w:rPr>
                        <w:rFonts w:ascii="Cambria Math" w:hAnsi="Cambria Math"/>
                        <w:bCs/>
                        <w:i/>
                        <w:lang w:val="en-US"/>
                      </w:rPr>
                    </m:ctrlPr>
                  </m:sSubPr>
                  <m:e>
                    <m:r>
                      <w:rPr>
                        <w:rFonts w:ascii="Cambria Math" w:hAnsi="Cambria Math"/>
                        <w:lang w:val="en-US"/>
                      </w:rPr>
                      <m:t>C</m:t>
                    </m:r>
                  </m:e>
                  <m:sub>
                    <m:r>
                      <w:rPr>
                        <w:rFonts w:ascii="Cambria Math" w:hAnsi="Cambria Math"/>
                        <w:lang w:val="en-US"/>
                      </w:rPr>
                      <m:t>trial</m:t>
                    </m:r>
                  </m:sub>
                </m:sSub>
                <m:r>
                  <w:rPr>
                    <w:rFonts w:ascii="Cambria Math" w:hAnsi="Cambria Math"/>
                    <w:lang w:val="en-US"/>
                  </w:rPr>
                  <m:t>-</m:t>
                </m:r>
                <m:sSub>
                  <m:sSubPr>
                    <m:ctrlPr>
                      <w:rPr>
                        <w:rFonts w:ascii="Cambria Math" w:hAnsi="Cambria Math"/>
                        <w:bCs/>
                        <w:i/>
                        <w:lang w:val="en-US"/>
                      </w:rPr>
                    </m:ctrlPr>
                  </m:sSubPr>
                  <m:e>
                    <m:r>
                      <w:rPr>
                        <w:rFonts w:ascii="Cambria Math" w:hAnsi="Cambria Math"/>
                        <w:lang w:val="en-US"/>
                      </w:rPr>
                      <m:t>C</m:t>
                    </m:r>
                  </m:e>
                  <m:sub>
                    <m:r>
                      <w:rPr>
                        <w:rFonts w:ascii="Cambria Math" w:hAnsi="Cambria Math"/>
                        <w:lang w:val="en-US"/>
                      </w:rPr>
                      <m:t>med</m:t>
                    </m:r>
                  </m:sub>
                </m:sSub>
              </m:e>
            </m:d>
            <m:r>
              <w:rPr>
                <w:rFonts w:ascii="Cambria Math" w:hAnsi="Cambria Math"/>
                <w:lang w:val="en-US"/>
              </w:rPr>
              <m:t>N</m:t>
            </m:r>
          </m:e>
          <m:sub>
            <m:r>
              <w:rPr>
                <w:rFonts w:ascii="Cambria Math" w:hAnsi="Cambria Math"/>
                <w:lang w:val="en-US"/>
              </w:rPr>
              <m:t>med</m:t>
            </m:r>
          </m:sub>
        </m:sSub>
        <m:d>
          <m:dPr>
            <m:ctrlPr>
              <w:rPr>
                <w:rFonts w:ascii="Cambria Math" w:hAnsi="Cambria Math"/>
                <w:bCs/>
                <w:i/>
                <w:lang w:val="en-US"/>
              </w:rPr>
            </m:ctrlPr>
          </m:dPr>
          <m:e>
            <m:r>
              <w:rPr>
                <w:rFonts w:ascii="Cambria Math" w:hAnsi="Cambria Math"/>
                <w:lang w:val="en-US"/>
              </w:rPr>
              <m:t>t</m:t>
            </m:r>
          </m:e>
        </m:d>
      </m:oMath>
    </w:p>
    <w:p w14:paraId="181BA9A6" w14:textId="227CAE07" w:rsidR="00A5053F" w:rsidRPr="00A5053F" w:rsidRDefault="00A5053F" w:rsidP="00210CE2">
      <w:pPr>
        <w:numPr>
          <w:ilvl w:val="0"/>
          <w:numId w:val="7"/>
        </w:numPr>
        <w:spacing w:line="360" w:lineRule="auto"/>
        <w:rPr>
          <w:bCs/>
          <w:lang w:val="en-US"/>
        </w:rPr>
      </w:pPr>
      <w:r w:rsidRPr="00A5053F">
        <w:rPr>
          <w:bCs/>
          <w:lang w:val="en-US"/>
        </w:rPr>
        <w:t xml:space="preserve">Calculate Per-Year Time Saving as: </w:t>
      </w:r>
      <m:oMath>
        <m:sSub>
          <m:sSubPr>
            <m:ctrlPr>
              <w:rPr>
                <w:rFonts w:ascii="Cambria Math" w:hAnsi="Cambria Math"/>
                <w:bCs/>
                <w:i/>
                <w:lang w:val="en-US"/>
              </w:rPr>
            </m:ctrlPr>
          </m:sSubPr>
          <m:e>
            <m:r>
              <w:rPr>
                <w:rFonts w:ascii="Cambria Math" w:hAnsi="Cambria Math"/>
                <w:lang w:val="en-US"/>
              </w:rPr>
              <m:t>S</m:t>
            </m:r>
          </m:e>
          <m:sub>
            <m:r>
              <w:rPr>
                <w:rFonts w:ascii="Cambria Math" w:hAnsi="Cambria Math"/>
                <w:lang w:val="en-US"/>
              </w:rPr>
              <m:t>time</m:t>
            </m:r>
          </m:sub>
        </m:sSub>
        <m:d>
          <m:dPr>
            <m:ctrlPr>
              <w:rPr>
                <w:rFonts w:ascii="Cambria Math" w:hAnsi="Cambria Math"/>
                <w:bCs/>
                <w:i/>
                <w:lang w:val="en-US"/>
              </w:rPr>
            </m:ctrlPr>
          </m:dPr>
          <m:e>
            <m:r>
              <w:rPr>
                <w:rFonts w:ascii="Cambria Math" w:hAnsi="Cambria Math"/>
                <w:lang w:val="en-US"/>
              </w:rPr>
              <m:t>t</m:t>
            </m:r>
          </m:e>
        </m:d>
        <m:r>
          <w:rPr>
            <w:rFonts w:ascii="Cambria Math" w:hAnsi="Cambria Math"/>
            <w:lang w:val="en-US"/>
          </w:rPr>
          <m:t>=</m:t>
        </m:r>
        <m:sSub>
          <m:sSubPr>
            <m:ctrlPr>
              <w:rPr>
                <w:rFonts w:ascii="Cambria Math" w:hAnsi="Cambria Math"/>
                <w:bCs/>
                <w:i/>
                <w:lang w:val="en-US"/>
              </w:rPr>
            </m:ctrlPr>
          </m:sSubPr>
          <m:e>
            <m:d>
              <m:dPr>
                <m:ctrlPr>
                  <w:rPr>
                    <w:rFonts w:ascii="Cambria Math" w:hAnsi="Cambria Math"/>
                    <w:bCs/>
                    <w:i/>
                    <w:lang w:val="en-US"/>
                  </w:rPr>
                </m:ctrlPr>
              </m:dPr>
              <m:e>
                <m:sSub>
                  <m:sSubPr>
                    <m:ctrlPr>
                      <w:rPr>
                        <w:rFonts w:ascii="Cambria Math" w:hAnsi="Cambria Math"/>
                        <w:bCs/>
                        <w:i/>
                        <w:lang w:val="en-US"/>
                      </w:rPr>
                    </m:ctrlPr>
                  </m:sSubPr>
                  <m:e>
                    <m:r>
                      <w:rPr>
                        <w:rFonts w:ascii="Cambria Math" w:hAnsi="Cambria Math"/>
                        <w:lang w:val="en-US"/>
                      </w:rPr>
                      <m:t>M</m:t>
                    </m:r>
                  </m:e>
                  <m:sub>
                    <m:r>
                      <w:rPr>
                        <w:rFonts w:ascii="Cambria Math" w:hAnsi="Cambria Math"/>
                        <w:lang w:val="en-US"/>
                      </w:rPr>
                      <m:t>trial</m:t>
                    </m:r>
                  </m:sub>
                </m:sSub>
                <m:r>
                  <w:rPr>
                    <w:rFonts w:ascii="Cambria Math" w:hAnsi="Cambria Math"/>
                    <w:lang w:val="en-US"/>
                  </w:rPr>
                  <m:t>-</m:t>
                </m:r>
                <m:sSub>
                  <m:sSubPr>
                    <m:ctrlPr>
                      <w:rPr>
                        <w:rFonts w:ascii="Cambria Math" w:hAnsi="Cambria Math"/>
                        <w:bCs/>
                        <w:i/>
                        <w:lang w:val="en-US"/>
                      </w:rPr>
                    </m:ctrlPr>
                  </m:sSubPr>
                  <m:e>
                    <m:r>
                      <w:rPr>
                        <w:rFonts w:ascii="Cambria Math" w:hAnsi="Cambria Math"/>
                        <w:lang w:val="en-US"/>
                      </w:rPr>
                      <m:t>M</m:t>
                    </m:r>
                  </m:e>
                  <m:sub>
                    <m:r>
                      <w:rPr>
                        <w:rFonts w:ascii="Cambria Math" w:hAnsi="Cambria Math"/>
                        <w:lang w:val="en-US"/>
                      </w:rPr>
                      <m:t>med</m:t>
                    </m:r>
                  </m:sub>
                </m:sSub>
              </m:e>
            </m:d>
            <m:r>
              <w:rPr>
                <w:rFonts w:ascii="Cambria Math" w:hAnsi="Cambria Math"/>
                <w:lang w:val="en-US"/>
              </w:rPr>
              <m:t>N</m:t>
            </m:r>
          </m:e>
          <m:sub>
            <m:r>
              <w:rPr>
                <w:rFonts w:ascii="Cambria Math" w:hAnsi="Cambria Math"/>
                <w:lang w:val="en-US"/>
              </w:rPr>
              <m:t>med</m:t>
            </m:r>
          </m:sub>
        </m:sSub>
        <m:d>
          <m:dPr>
            <m:ctrlPr>
              <w:rPr>
                <w:rFonts w:ascii="Cambria Math" w:hAnsi="Cambria Math"/>
                <w:bCs/>
                <w:i/>
                <w:lang w:val="en-US"/>
              </w:rPr>
            </m:ctrlPr>
          </m:dPr>
          <m:e>
            <m:r>
              <w:rPr>
                <w:rFonts w:ascii="Cambria Math" w:hAnsi="Cambria Math"/>
                <w:lang w:val="en-US"/>
              </w:rPr>
              <m:t>t</m:t>
            </m:r>
          </m:e>
        </m:d>
      </m:oMath>
    </w:p>
    <w:p w14:paraId="7847FBDA" w14:textId="4ABE8598" w:rsidR="00A5053F" w:rsidRPr="00A5053F" w:rsidRDefault="00A5053F" w:rsidP="00210CE2">
      <w:pPr>
        <w:numPr>
          <w:ilvl w:val="0"/>
          <w:numId w:val="7"/>
        </w:numPr>
        <w:spacing w:line="360" w:lineRule="auto"/>
        <w:rPr>
          <w:bCs/>
          <w:lang w:val="en-US"/>
        </w:rPr>
      </w:pPr>
      <w:r w:rsidRPr="00A5053F">
        <w:rPr>
          <w:bCs/>
          <w:lang w:val="en-US"/>
        </w:rPr>
        <w:t xml:space="preserve">Apply Discounting (for monetary savings): </w:t>
      </w:r>
      <m:oMath>
        <m:r>
          <w:rPr>
            <w:rFonts w:ascii="Cambria Math" w:hAnsi="Cambria Math"/>
            <w:lang w:val="en-US"/>
          </w:rPr>
          <m:t>NPV</m:t>
        </m:r>
        <m:d>
          <m:dPr>
            <m:ctrlPr>
              <w:rPr>
                <w:rFonts w:ascii="Cambria Math" w:hAnsi="Cambria Math"/>
                <w:bCs/>
                <w:i/>
                <w:lang w:val="en-US"/>
              </w:rPr>
            </m:ctrlPr>
          </m:dPr>
          <m:e>
            <m:r>
              <w:rPr>
                <w:rFonts w:ascii="Cambria Math" w:hAnsi="Cambria Math"/>
                <w:lang w:val="en-US"/>
              </w:rPr>
              <m:t>t</m:t>
            </m:r>
          </m:e>
        </m:d>
        <m:r>
          <w:rPr>
            <w:rFonts w:ascii="Cambria Math" w:hAnsi="Cambria Math"/>
            <w:lang w:val="en-US"/>
          </w:rPr>
          <m:t>=</m:t>
        </m:r>
        <m:f>
          <m:fPr>
            <m:ctrlPr>
              <w:rPr>
                <w:rFonts w:ascii="Cambria Math" w:hAnsi="Cambria Math"/>
                <w:bCs/>
                <w:i/>
                <w:lang w:val="en-US"/>
              </w:rPr>
            </m:ctrlPr>
          </m:fPr>
          <m:num>
            <m:sSub>
              <m:sSubPr>
                <m:ctrlPr>
                  <w:rPr>
                    <w:rFonts w:ascii="Cambria Math" w:hAnsi="Cambria Math"/>
                    <w:bCs/>
                    <w:i/>
                    <w:lang w:val="en-US"/>
                  </w:rPr>
                </m:ctrlPr>
              </m:sSubPr>
              <m:e>
                <m:r>
                  <w:rPr>
                    <w:rFonts w:ascii="Cambria Math" w:hAnsi="Cambria Math"/>
                    <w:lang w:val="en-US"/>
                  </w:rPr>
                  <m:t>S</m:t>
                </m:r>
              </m:e>
              <m:sub>
                <m:r>
                  <w:rPr>
                    <w:rFonts w:ascii="Cambria Math" w:hAnsi="Cambria Math"/>
                    <w:lang w:val="en-US"/>
                  </w:rPr>
                  <m:t>money</m:t>
                </m:r>
              </m:sub>
            </m:sSub>
            <m:d>
              <m:dPr>
                <m:ctrlPr>
                  <w:rPr>
                    <w:rFonts w:ascii="Cambria Math" w:hAnsi="Cambria Math"/>
                    <w:bCs/>
                    <w:i/>
                    <w:lang w:val="en-US"/>
                  </w:rPr>
                </m:ctrlPr>
              </m:dPr>
              <m:e>
                <m:r>
                  <w:rPr>
                    <w:rFonts w:ascii="Cambria Math" w:hAnsi="Cambria Math"/>
                    <w:lang w:val="en-US"/>
                  </w:rPr>
                  <m:t>t</m:t>
                </m:r>
              </m:e>
            </m:d>
          </m:num>
          <m:den>
            <m:sSup>
              <m:sSupPr>
                <m:ctrlPr>
                  <w:rPr>
                    <w:rFonts w:ascii="Cambria Math" w:hAnsi="Cambria Math"/>
                    <w:bCs/>
                    <w:i/>
                    <w:lang w:val="en-US"/>
                  </w:rPr>
                </m:ctrlPr>
              </m:sSupPr>
              <m:e>
                <m:r>
                  <w:rPr>
                    <w:rFonts w:ascii="Cambria Math" w:hAnsi="Cambria Math"/>
                    <w:lang w:val="en-US"/>
                  </w:rPr>
                  <m:t>(1+r)</m:t>
                </m:r>
              </m:e>
              <m:sup>
                <m:r>
                  <w:rPr>
                    <w:rFonts w:ascii="Cambria Math" w:hAnsi="Cambria Math"/>
                    <w:lang w:val="en-US"/>
                  </w:rPr>
                  <m:t>t</m:t>
                </m:r>
              </m:sup>
            </m:sSup>
          </m:den>
        </m:f>
      </m:oMath>
    </w:p>
    <w:p w14:paraId="7C95C886" w14:textId="77777777" w:rsidR="00A5053F" w:rsidRPr="00A5053F" w:rsidRDefault="00A5053F" w:rsidP="00210CE2">
      <w:pPr>
        <w:numPr>
          <w:ilvl w:val="0"/>
          <w:numId w:val="7"/>
        </w:numPr>
        <w:spacing w:line="360" w:lineRule="auto"/>
        <w:rPr>
          <w:bCs/>
          <w:lang w:val="en-US"/>
        </w:rPr>
      </w:pPr>
      <w:r w:rsidRPr="00A5053F">
        <w:rPr>
          <w:bCs/>
          <w:lang w:val="en-US"/>
        </w:rPr>
        <w:t>Store all per-year values for each run.</w:t>
      </w:r>
    </w:p>
    <w:p w14:paraId="193ABB89" w14:textId="77777777" w:rsidR="00A5053F" w:rsidRPr="00A5053F" w:rsidRDefault="00A5053F" w:rsidP="00210CE2">
      <w:pPr>
        <w:spacing w:line="360" w:lineRule="auto"/>
        <w:rPr>
          <w:bCs/>
          <w:lang w:val="en-US"/>
        </w:rPr>
      </w:pPr>
    </w:p>
    <w:p w14:paraId="7D393E2C" w14:textId="77777777" w:rsidR="00A5053F" w:rsidRPr="00A5053F" w:rsidRDefault="00A5053F" w:rsidP="00210CE2">
      <w:pPr>
        <w:spacing w:line="360" w:lineRule="auto"/>
        <w:rPr>
          <w:bCs/>
          <w:lang w:val="en-US"/>
        </w:rPr>
      </w:pPr>
      <w:r w:rsidRPr="00A5053F">
        <w:rPr>
          <w:bCs/>
          <w:lang w:val="en-US"/>
        </w:rPr>
        <w:t xml:space="preserve">4. </w:t>
      </w:r>
      <w:r w:rsidRPr="00A5053F">
        <w:rPr>
          <w:b/>
          <w:bCs/>
          <w:lang w:val="en-US"/>
        </w:rPr>
        <w:t>Output and Uncertainty Quantification</w:t>
      </w:r>
    </w:p>
    <w:p w14:paraId="18132229" w14:textId="77777777" w:rsidR="00A5053F" w:rsidRPr="00A5053F" w:rsidRDefault="00A5053F" w:rsidP="00210CE2">
      <w:pPr>
        <w:spacing w:line="360" w:lineRule="auto"/>
        <w:rPr>
          <w:bCs/>
          <w:lang w:val="en-US"/>
        </w:rPr>
      </w:pPr>
    </w:p>
    <w:p w14:paraId="31124242" w14:textId="77777777" w:rsidR="00A5053F" w:rsidRPr="00A5053F" w:rsidRDefault="00A5053F" w:rsidP="00210CE2">
      <w:pPr>
        <w:spacing w:line="360" w:lineRule="auto"/>
        <w:rPr>
          <w:bCs/>
          <w:lang w:val="en-US"/>
        </w:rPr>
      </w:pPr>
      <w:r w:rsidRPr="00A5053F">
        <w:rPr>
          <w:bCs/>
          <w:lang w:val="en-US"/>
        </w:rPr>
        <w:t xml:space="preserve">For each year, and for totals across the simulation horizon, we report </w:t>
      </w:r>
    </w:p>
    <w:p w14:paraId="24849CC5" w14:textId="77777777" w:rsidR="00A5053F" w:rsidRPr="00A5053F" w:rsidRDefault="00A5053F" w:rsidP="00210CE2">
      <w:pPr>
        <w:numPr>
          <w:ilvl w:val="0"/>
          <w:numId w:val="8"/>
        </w:numPr>
        <w:tabs>
          <w:tab w:val="num" w:pos="1440"/>
        </w:tabs>
        <w:spacing w:line="360" w:lineRule="auto"/>
        <w:rPr>
          <w:bCs/>
          <w:lang w:val="en-US"/>
        </w:rPr>
      </w:pPr>
      <w:r w:rsidRPr="00A5053F">
        <w:rPr>
          <w:bCs/>
          <w:lang w:val="en-US"/>
        </w:rPr>
        <w:t>the mean (expected) monetary savings with associated 95% credible intervals (empirical quantiles: 2.5th and 97.5th percentiles across simulation runs)</w:t>
      </w:r>
    </w:p>
    <w:p w14:paraId="0E7EED4A" w14:textId="77777777" w:rsidR="00A5053F" w:rsidRPr="00A5053F" w:rsidRDefault="00A5053F" w:rsidP="00210CE2">
      <w:pPr>
        <w:numPr>
          <w:ilvl w:val="0"/>
          <w:numId w:val="8"/>
        </w:numPr>
        <w:tabs>
          <w:tab w:val="num" w:pos="1440"/>
        </w:tabs>
        <w:spacing w:line="360" w:lineRule="auto"/>
        <w:rPr>
          <w:bCs/>
          <w:lang w:val="en-US"/>
        </w:rPr>
      </w:pPr>
      <w:r w:rsidRPr="00A5053F">
        <w:rPr>
          <w:bCs/>
          <w:lang w:val="en-US"/>
        </w:rPr>
        <w:lastRenderedPageBreak/>
        <w:t xml:space="preserve"> the mean (expected) time savings with associated 95% credible intervals (empirical quantiles: 2.5th and 97.5th percentiles across simulation runs)</w:t>
      </w:r>
    </w:p>
    <w:p w14:paraId="3661DA71" w14:textId="77777777" w:rsidR="00A5053F" w:rsidRPr="00A5053F" w:rsidRDefault="00A5053F" w:rsidP="00210CE2">
      <w:pPr>
        <w:numPr>
          <w:ilvl w:val="0"/>
          <w:numId w:val="8"/>
        </w:numPr>
        <w:tabs>
          <w:tab w:val="num" w:pos="1440"/>
        </w:tabs>
        <w:spacing w:line="360" w:lineRule="auto"/>
        <w:rPr>
          <w:bCs/>
          <w:lang w:val="en-US"/>
        </w:rPr>
      </w:pPr>
      <w:r w:rsidRPr="00A5053F">
        <w:rPr>
          <w:bCs/>
          <w:lang w:val="en-US"/>
        </w:rPr>
        <w:t xml:space="preserve">The overall savings in money and court years for the entire projection period given the user specified expected total number of cases per year. </w:t>
      </w:r>
    </w:p>
    <w:p w14:paraId="6306017B" w14:textId="77777777" w:rsidR="00A5053F" w:rsidRPr="00A5053F" w:rsidRDefault="00A5053F" w:rsidP="00210CE2">
      <w:pPr>
        <w:spacing w:line="360" w:lineRule="auto"/>
        <w:rPr>
          <w:b/>
          <w:bCs/>
          <w:lang w:val="en-US"/>
        </w:rPr>
      </w:pPr>
    </w:p>
    <w:p w14:paraId="7873C31E" w14:textId="77777777" w:rsidR="00A5053F" w:rsidRPr="00A5053F" w:rsidRDefault="00A5053F" w:rsidP="00210CE2">
      <w:pPr>
        <w:numPr>
          <w:ilvl w:val="0"/>
          <w:numId w:val="7"/>
        </w:numPr>
        <w:spacing w:line="360" w:lineRule="auto"/>
        <w:rPr>
          <w:b/>
          <w:bCs/>
          <w:lang w:val="en-US"/>
        </w:rPr>
      </w:pPr>
      <w:r w:rsidRPr="00A5053F">
        <w:rPr>
          <w:b/>
          <w:bCs/>
          <w:lang w:val="en-US"/>
        </w:rPr>
        <w:t>Notation Table</w:t>
      </w:r>
    </w:p>
    <w:tbl>
      <w:tblPr>
        <w:tblStyle w:val="4-5"/>
        <w:tblW w:w="0" w:type="auto"/>
        <w:tblLook w:val="04A0" w:firstRow="1" w:lastRow="0" w:firstColumn="1" w:lastColumn="0" w:noHBand="0" w:noVBand="1"/>
      </w:tblPr>
      <w:tblGrid>
        <w:gridCol w:w="2405"/>
        <w:gridCol w:w="6614"/>
      </w:tblGrid>
      <w:tr w:rsidR="00A5053F" w:rsidRPr="00A5053F" w14:paraId="55F4C72E" w14:textId="77777777" w:rsidTr="00F768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C114445" w14:textId="77777777" w:rsidR="00A5053F" w:rsidRPr="00A5053F" w:rsidRDefault="00A5053F" w:rsidP="00210CE2">
            <w:pPr>
              <w:spacing w:line="360" w:lineRule="auto"/>
              <w:rPr>
                <w:lang w:val="en-US"/>
              </w:rPr>
            </w:pPr>
            <w:r w:rsidRPr="00A5053F">
              <w:rPr>
                <w:lang w:val="en-US"/>
              </w:rPr>
              <w:t>Symbol</w:t>
            </w:r>
          </w:p>
        </w:tc>
        <w:tc>
          <w:tcPr>
            <w:tcW w:w="6614" w:type="dxa"/>
          </w:tcPr>
          <w:p w14:paraId="0D74D3FA" w14:textId="77777777" w:rsidR="00A5053F" w:rsidRPr="00A5053F" w:rsidRDefault="00A5053F" w:rsidP="00210CE2">
            <w:pPr>
              <w:spacing w:line="360" w:lineRule="auto"/>
              <w:cnfStyle w:val="100000000000" w:firstRow="1" w:lastRow="0" w:firstColumn="0" w:lastColumn="0" w:oddVBand="0" w:evenVBand="0" w:oddHBand="0" w:evenHBand="0" w:firstRowFirstColumn="0" w:firstRowLastColumn="0" w:lastRowFirstColumn="0" w:lastRowLastColumn="0"/>
              <w:rPr>
                <w:lang w:val="en-US"/>
              </w:rPr>
            </w:pPr>
            <w:r w:rsidRPr="00A5053F">
              <w:rPr>
                <w:lang w:val="en-US"/>
              </w:rPr>
              <w:t>Description</w:t>
            </w:r>
          </w:p>
        </w:tc>
      </w:tr>
      <w:tr w:rsidR="00A5053F" w:rsidRPr="00A5053F" w14:paraId="1BDE66B7" w14:textId="77777777" w:rsidTr="00F768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2A8A13BE" w14:textId="5B72BF24" w:rsidR="00A5053F" w:rsidRPr="00A5053F" w:rsidRDefault="00A5053F" w:rsidP="00210CE2">
            <w:pPr>
              <w:spacing w:line="360" w:lineRule="auto"/>
              <w:rPr>
                <w:lang w:val="en-US"/>
              </w:rPr>
            </w:pPr>
            <m:oMathPara>
              <m:oMath>
                <m:r>
                  <m:rPr>
                    <m:sty m:val="bi"/>
                  </m:rPr>
                  <w:rPr>
                    <w:rFonts w:ascii="Cambria Math" w:hAnsi="Cambria Math"/>
                    <w:lang w:val="en-US"/>
                  </w:rPr>
                  <m:t>a,m, b</m:t>
                </m:r>
              </m:oMath>
            </m:oMathPara>
          </w:p>
        </w:tc>
        <w:tc>
          <w:tcPr>
            <w:tcW w:w="6614" w:type="dxa"/>
            <w:vAlign w:val="center"/>
          </w:tcPr>
          <w:p w14:paraId="0E24264F" w14:textId="77777777" w:rsidR="00A5053F" w:rsidRPr="00A5053F" w:rsidRDefault="00A5053F" w:rsidP="00210CE2">
            <w:pPr>
              <w:spacing w:line="360" w:lineRule="auto"/>
              <w:cnfStyle w:val="000000100000" w:firstRow="0" w:lastRow="0" w:firstColumn="0" w:lastColumn="0" w:oddVBand="0" w:evenVBand="0" w:oddHBand="1" w:evenHBand="0" w:firstRowFirstColumn="0" w:firstRowLastColumn="0" w:lastRowFirstColumn="0" w:lastRowLastColumn="0"/>
              <w:rPr>
                <w:bCs/>
                <w:lang w:val="en-US"/>
              </w:rPr>
            </w:pPr>
            <w:r w:rsidRPr="00A5053F">
              <w:rPr>
                <w:bCs/>
                <w:lang w:val="en-US"/>
              </w:rPr>
              <w:t>Minimum, mode, maximum for triangular distribution</w:t>
            </w:r>
          </w:p>
        </w:tc>
      </w:tr>
      <w:tr w:rsidR="00A5053F" w:rsidRPr="00A5053F" w14:paraId="5F53E3D0" w14:textId="77777777" w:rsidTr="00F768DD">
        <w:tc>
          <w:tcPr>
            <w:cnfStyle w:val="001000000000" w:firstRow="0" w:lastRow="0" w:firstColumn="1" w:lastColumn="0" w:oddVBand="0" w:evenVBand="0" w:oddHBand="0" w:evenHBand="0" w:firstRowFirstColumn="0" w:firstRowLastColumn="0" w:lastRowFirstColumn="0" w:lastRowLastColumn="0"/>
            <w:tcW w:w="2405" w:type="dxa"/>
          </w:tcPr>
          <w:p w14:paraId="3E172EEE" w14:textId="77777777" w:rsidR="00A5053F" w:rsidRPr="00A5053F" w:rsidRDefault="00A5053F" w:rsidP="00210CE2">
            <w:pPr>
              <w:spacing w:line="360" w:lineRule="auto"/>
              <w:rPr>
                <w:lang w:val="en-US"/>
              </w:rPr>
            </w:pPr>
            <w:r w:rsidRPr="00A5053F">
              <w:rPr>
                <w:i/>
                <w:iCs/>
                <w:lang w:val="en-US"/>
              </w:rPr>
              <w:t>T</w:t>
            </w:r>
          </w:p>
        </w:tc>
        <w:tc>
          <w:tcPr>
            <w:tcW w:w="6614" w:type="dxa"/>
            <w:vAlign w:val="center"/>
          </w:tcPr>
          <w:p w14:paraId="1A703FFF" w14:textId="77777777" w:rsidR="00A5053F" w:rsidRPr="00A5053F" w:rsidRDefault="00A5053F" w:rsidP="00210CE2">
            <w:pPr>
              <w:spacing w:line="360" w:lineRule="auto"/>
              <w:cnfStyle w:val="000000000000" w:firstRow="0" w:lastRow="0" w:firstColumn="0" w:lastColumn="0" w:oddVBand="0" w:evenVBand="0" w:oddHBand="0" w:evenHBand="0" w:firstRowFirstColumn="0" w:firstRowLastColumn="0" w:lastRowFirstColumn="0" w:lastRowLastColumn="0"/>
              <w:rPr>
                <w:bCs/>
                <w:lang w:val="en-US"/>
              </w:rPr>
            </w:pPr>
            <w:r w:rsidRPr="00A5053F">
              <w:rPr>
                <w:bCs/>
                <w:lang w:val="en-US"/>
              </w:rPr>
              <w:t>Total years simulated</w:t>
            </w:r>
          </w:p>
        </w:tc>
      </w:tr>
      <w:tr w:rsidR="00A5053F" w:rsidRPr="00A5053F" w14:paraId="7D48D29A" w14:textId="77777777" w:rsidTr="00F768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0579C06" w14:textId="63357791"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N</m:t>
                    </m:r>
                  </m:e>
                  <m:sub>
                    <m:r>
                      <m:rPr>
                        <m:sty m:val="bi"/>
                      </m:rPr>
                      <w:rPr>
                        <w:rFonts w:ascii="Cambria Math" w:hAnsi="Cambria Math"/>
                        <w:lang w:val="en-US"/>
                      </w:rPr>
                      <m:t>total</m:t>
                    </m:r>
                  </m:sub>
                </m:sSub>
              </m:oMath>
            </m:oMathPara>
          </w:p>
        </w:tc>
        <w:tc>
          <w:tcPr>
            <w:tcW w:w="6614" w:type="dxa"/>
            <w:vAlign w:val="center"/>
          </w:tcPr>
          <w:p w14:paraId="2C095684" w14:textId="77777777" w:rsidR="00A5053F" w:rsidRPr="00A5053F" w:rsidRDefault="00A5053F" w:rsidP="00210CE2">
            <w:pPr>
              <w:spacing w:line="360" w:lineRule="auto"/>
              <w:cnfStyle w:val="000000100000" w:firstRow="0" w:lastRow="0" w:firstColumn="0" w:lastColumn="0" w:oddVBand="0" w:evenVBand="0" w:oddHBand="1" w:evenHBand="0" w:firstRowFirstColumn="0" w:firstRowLastColumn="0" w:lastRowFirstColumn="0" w:lastRowLastColumn="0"/>
              <w:rPr>
                <w:bCs/>
                <w:lang w:val="en-US"/>
              </w:rPr>
            </w:pPr>
            <w:proofErr w:type="spellStart"/>
            <w:r w:rsidRPr="00A5053F">
              <w:rPr>
                <w:bCs/>
              </w:rPr>
              <w:t>Total</w:t>
            </w:r>
            <w:proofErr w:type="spellEnd"/>
            <w:r w:rsidRPr="00A5053F">
              <w:rPr>
                <w:bCs/>
              </w:rPr>
              <w:t xml:space="preserve"> </w:t>
            </w:r>
            <w:proofErr w:type="spellStart"/>
            <w:r w:rsidRPr="00A5053F">
              <w:rPr>
                <w:bCs/>
              </w:rPr>
              <w:t>cases</w:t>
            </w:r>
            <w:proofErr w:type="spellEnd"/>
            <w:r w:rsidRPr="00A5053F">
              <w:rPr>
                <w:bCs/>
              </w:rPr>
              <w:t xml:space="preserve"> per </w:t>
            </w:r>
            <w:proofErr w:type="spellStart"/>
            <w:r w:rsidRPr="00A5053F">
              <w:rPr>
                <w:bCs/>
              </w:rPr>
              <w:t>year</w:t>
            </w:r>
            <w:proofErr w:type="spellEnd"/>
          </w:p>
        </w:tc>
      </w:tr>
      <w:tr w:rsidR="00A5053F" w:rsidRPr="00A5053F" w14:paraId="6B4A0EF3" w14:textId="77777777" w:rsidTr="00F768DD">
        <w:tc>
          <w:tcPr>
            <w:cnfStyle w:val="001000000000" w:firstRow="0" w:lastRow="0" w:firstColumn="1" w:lastColumn="0" w:oddVBand="0" w:evenVBand="0" w:oddHBand="0" w:evenHBand="0" w:firstRowFirstColumn="0" w:firstRowLastColumn="0" w:lastRowFirstColumn="0" w:lastRowLastColumn="0"/>
            <w:tcW w:w="2405" w:type="dxa"/>
          </w:tcPr>
          <w:p w14:paraId="6DC4572D" w14:textId="52C477D0"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N</m:t>
                    </m:r>
                  </m:e>
                  <m:sub>
                    <m:r>
                      <m:rPr>
                        <m:sty m:val="bi"/>
                      </m:rPr>
                      <w:rPr>
                        <w:rFonts w:ascii="Cambria Math" w:hAnsi="Cambria Math"/>
                        <w:lang w:val="en-US"/>
                      </w:rPr>
                      <m:t>total</m:t>
                    </m:r>
                  </m:sub>
                </m:sSub>
              </m:oMath>
            </m:oMathPara>
          </w:p>
        </w:tc>
        <w:tc>
          <w:tcPr>
            <w:tcW w:w="6614" w:type="dxa"/>
            <w:vAlign w:val="center"/>
          </w:tcPr>
          <w:p w14:paraId="20515582" w14:textId="77777777" w:rsidR="00A5053F" w:rsidRPr="00A5053F" w:rsidRDefault="00A5053F" w:rsidP="00210CE2">
            <w:pPr>
              <w:spacing w:line="360" w:lineRule="auto"/>
              <w:cnfStyle w:val="000000000000" w:firstRow="0" w:lastRow="0" w:firstColumn="0" w:lastColumn="0" w:oddVBand="0" w:evenVBand="0" w:oddHBand="0" w:evenHBand="0" w:firstRowFirstColumn="0" w:firstRowLastColumn="0" w:lastRowFirstColumn="0" w:lastRowLastColumn="0"/>
              <w:rPr>
                <w:bCs/>
                <w:lang w:val="en-US"/>
              </w:rPr>
            </w:pPr>
            <w:r w:rsidRPr="00A5053F">
              <w:rPr>
                <w:bCs/>
                <w:lang w:val="en-US"/>
              </w:rPr>
              <w:t>Cases resolved by mediation</w:t>
            </w:r>
          </w:p>
        </w:tc>
      </w:tr>
      <w:tr w:rsidR="00A5053F" w:rsidRPr="00A5053F" w14:paraId="0B450817" w14:textId="77777777" w:rsidTr="00F768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132C7F5C" w14:textId="75B84B8B"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N</m:t>
                    </m:r>
                  </m:e>
                  <m:sub>
                    <m:r>
                      <m:rPr>
                        <m:sty m:val="bi"/>
                      </m:rPr>
                      <w:rPr>
                        <w:rFonts w:ascii="Cambria Math" w:hAnsi="Cambria Math"/>
                        <w:lang w:val="en-US"/>
                      </w:rPr>
                      <m:t>total</m:t>
                    </m:r>
                  </m:sub>
                </m:sSub>
              </m:oMath>
            </m:oMathPara>
          </w:p>
        </w:tc>
        <w:tc>
          <w:tcPr>
            <w:tcW w:w="6614" w:type="dxa"/>
            <w:vAlign w:val="center"/>
          </w:tcPr>
          <w:p w14:paraId="2D1EA24C" w14:textId="77777777" w:rsidR="00A5053F" w:rsidRPr="00A5053F" w:rsidRDefault="00A5053F" w:rsidP="00210CE2">
            <w:pPr>
              <w:spacing w:line="360" w:lineRule="auto"/>
              <w:cnfStyle w:val="000000100000" w:firstRow="0" w:lastRow="0" w:firstColumn="0" w:lastColumn="0" w:oddVBand="0" w:evenVBand="0" w:oddHBand="1" w:evenHBand="0" w:firstRowFirstColumn="0" w:firstRowLastColumn="0" w:lastRowFirstColumn="0" w:lastRowLastColumn="0"/>
              <w:rPr>
                <w:bCs/>
                <w:lang w:val="en-US"/>
              </w:rPr>
            </w:pPr>
            <w:r w:rsidRPr="00A5053F">
              <w:rPr>
                <w:bCs/>
                <w:lang w:val="en-US"/>
              </w:rPr>
              <w:t>Cases going to trial</w:t>
            </w:r>
          </w:p>
        </w:tc>
      </w:tr>
      <w:tr w:rsidR="00A5053F" w:rsidRPr="0065471D" w14:paraId="1C854F48" w14:textId="77777777" w:rsidTr="00F768DD">
        <w:tc>
          <w:tcPr>
            <w:cnfStyle w:val="001000000000" w:firstRow="0" w:lastRow="0" w:firstColumn="1" w:lastColumn="0" w:oddVBand="0" w:evenVBand="0" w:oddHBand="0" w:evenHBand="0" w:firstRowFirstColumn="0" w:firstRowLastColumn="0" w:lastRowFirstColumn="0" w:lastRowLastColumn="0"/>
            <w:tcW w:w="2405" w:type="dxa"/>
          </w:tcPr>
          <w:p w14:paraId="725422F5" w14:textId="2E0C3CCC"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p</m:t>
                    </m:r>
                  </m:e>
                  <m:sub>
                    <m:r>
                      <m:rPr>
                        <m:sty m:val="bi"/>
                      </m:rPr>
                      <w:rPr>
                        <w:rFonts w:ascii="Cambria Math" w:hAnsi="Cambria Math"/>
                        <w:lang w:val="en-US"/>
                      </w:rPr>
                      <m:t>med</m:t>
                    </m:r>
                  </m:sub>
                </m:sSub>
                <m:d>
                  <m:dPr>
                    <m:ctrlPr>
                      <w:rPr>
                        <w:rFonts w:ascii="Cambria Math" w:hAnsi="Cambria Math"/>
                        <w:i/>
                        <w:lang w:val="en-US"/>
                      </w:rPr>
                    </m:ctrlPr>
                  </m:dPr>
                  <m:e>
                    <m:r>
                      <m:rPr>
                        <m:sty m:val="bi"/>
                      </m:rPr>
                      <w:rPr>
                        <w:rFonts w:ascii="Cambria Math" w:hAnsi="Cambria Math"/>
                        <w:lang w:val="en-US"/>
                      </w:rPr>
                      <m:t>t</m:t>
                    </m:r>
                  </m:e>
                </m:d>
              </m:oMath>
            </m:oMathPara>
          </w:p>
        </w:tc>
        <w:tc>
          <w:tcPr>
            <w:tcW w:w="6614" w:type="dxa"/>
            <w:vAlign w:val="center"/>
          </w:tcPr>
          <w:p w14:paraId="20CE1195" w14:textId="77777777" w:rsidR="00A5053F" w:rsidRPr="00A5053F" w:rsidRDefault="00A5053F" w:rsidP="00210CE2">
            <w:pPr>
              <w:spacing w:line="360" w:lineRule="auto"/>
              <w:cnfStyle w:val="000000000000" w:firstRow="0" w:lastRow="0" w:firstColumn="0" w:lastColumn="0" w:oddVBand="0" w:evenVBand="0" w:oddHBand="0" w:evenHBand="0" w:firstRowFirstColumn="0" w:firstRowLastColumn="0" w:lastRowFirstColumn="0" w:lastRowLastColumn="0"/>
              <w:rPr>
                <w:bCs/>
                <w:lang w:val="en-US"/>
              </w:rPr>
            </w:pPr>
            <w:r w:rsidRPr="00A5053F">
              <w:rPr>
                <w:bCs/>
                <w:lang w:val="en-US"/>
              </w:rPr>
              <w:t>Proportion entering mediation at year t</w:t>
            </w:r>
          </w:p>
        </w:tc>
      </w:tr>
      <w:tr w:rsidR="00A5053F" w:rsidRPr="0065471D" w14:paraId="2BC0E2D0" w14:textId="77777777" w:rsidTr="00F768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413F41F1" w14:textId="4974FD2C"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C</m:t>
                    </m:r>
                  </m:e>
                  <m:sub>
                    <m:r>
                      <m:rPr>
                        <m:sty m:val="bi"/>
                      </m:rPr>
                      <w:rPr>
                        <w:rFonts w:ascii="Cambria Math" w:hAnsi="Cambria Math"/>
                        <w:lang w:val="en-US"/>
                      </w:rPr>
                      <m:t>med</m:t>
                    </m:r>
                  </m:sub>
                </m:sSub>
              </m:oMath>
            </m:oMathPara>
          </w:p>
        </w:tc>
        <w:tc>
          <w:tcPr>
            <w:tcW w:w="6614" w:type="dxa"/>
            <w:vAlign w:val="center"/>
          </w:tcPr>
          <w:p w14:paraId="32D18AA6" w14:textId="77777777" w:rsidR="00A5053F" w:rsidRPr="00A5053F" w:rsidRDefault="00A5053F" w:rsidP="00210CE2">
            <w:pPr>
              <w:spacing w:line="360" w:lineRule="auto"/>
              <w:cnfStyle w:val="000000100000" w:firstRow="0" w:lastRow="0" w:firstColumn="0" w:lastColumn="0" w:oddVBand="0" w:evenVBand="0" w:oddHBand="1" w:evenHBand="0" w:firstRowFirstColumn="0" w:firstRowLastColumn="0" w:lastRowFirstColumn="0" w:lastRowLastColumn="0"/>
              <w:rPr>
                <w:bCs/>
                <w:lang w:val="en-US"/>
              </w:rPr>
            </w:pPr>
            <w:r w:rsidRPr="00A5053F">
              <w:rPr>
                <w:bCs/>
                <w:lang w:val="en-US"/>
              </w:rPr>
              <w:t>Cost per mediated case (sampled)</w:t>
            </w:r>
          </w:p>
        </w:tc>
      </w:tr>
      <w:tr w:rsidR="00A5053F" w:rsidRPr="0065471D" w14:paraId="30F5525F" w14:textId="77777777" w:rsidTr="00F768DD">
        <w:tc>
          <w:tcPr>
            <w:cnfStyle w:val="001000000000" w:firstRow="0" w:lastRow="0" w:firstColumn="1" w:lastColumn="0" w:oddVBand="0" w:evenVBand="0" w:oddHBand="0" w:evenHBand="0" w:firstRowFirstColumn="0" w:firstRowLastColumn="0" w:lastRowFirstColumn="0" w:lastRowLastColumn="0"/>
            <w:tcW w:w="2405" w:type="dxa"/>
          </w:tcPr>
          <w:p w14:paraId="21CA1D9B" w14:textId="272ED5A6"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C</m:t>
                    </m:r>
                  </m:e>
                  <m:sub>
                    <m:r>
                      <m:rPr>
                        <m:sty m:val="bi"/>
                      </m:rPr>
                      <w:rPr>
                        <w:rFonts w:ascii="Cambria Math" w:hAnsi="Cambria Math"/>
                        <w:lang w:val="en-US"/>
                      </w:rPr>
                      <m:t>med</m:t>
                    </m:r>
                  </m:sub>
                </m:sSub>
              </m:oMath>
            </m:oMathPara>
          </w:p>
        </w:tc>
        <w:tc>
          <w:tcPr>
            <w:tcW w:w="6614" w:type="dxa"/>
            <w:vAlign w:val="center"/>
          </w:tcPr>
          <w:p w14:paraId="61DE8731" w14:textId="77777777" w:rsidR="00A5053F" w:rsidRPr="00A5053F" w:rsidRDefault="00A5053F" w:rsidP="00210CE2">
            <w:pPr>
              <w:spacing w:line="360" w:lineRule="auto"/>
              <w:cnfStyle w:val="000000000000" w:firstRow="0" w:lastRow="0" w:firstColumn="0" w:lastColumn="0" w:oddVBand="0" w:evenVBand="0" w:oddHBand="0" w:evenHBand="0" w:firstRowFirstColumn="0" w:firstRowLastColumn="0" w:lastRowFirstColumn="0" w:lastRowLastColumn="0"/>
              <w:rPr>
                <w:bCs/>
                <w:lang w:val="en-US"/>
              </w:rPr>
            </w:pPr>
            <w:r w:rsidRPr="00A5053F">
              <w:rPr>
                <w:bCs/>
                <w:lang w:val="en-US"/>
              </w:rPr>
              <w:t>Cost per tried case (sampled)</w:t>
            </w:r>
          </w:p>
        </w:tc>
      </w:tr>
      <w:tr w:rsidR="00A5053F" w:rsidRPr="0065471D" w14:paraId="49F6659B" w14:textId="77777777" w:rsidTr="00F768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4E65CBBF" w14:textId="1D23DE54"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M</m:t>
                    </m:r>
                  </m:e>
                  <m:sub>
                    <m:r>
                      <m:rPr>
                        <m:sty m:val="bi"/>
                      </m:rPr>
                      <w:rPr>
                        <w:rFonts w:ascii="Cambria Math" w:hAnsi="Cambria Math"/>
                        <w:lang w:val="en-US"/>
                      </w:rPr>
                      <m:t>trial</m:t>
                    </m:r>
                  </m:sub>
                </m:sSub>
              </m:oMath>
            </m:oMathPara>
          </w:p>
        </w:tc>
        <w:tc>
          <w:tcPr>
            <w:tcW w:w="6614" w:type="dxa"/>
            <w:vAlign w:val="center"/>
          </w:tcPr>
          <w:p w14:paraId="324631EF" w14:textId="77777777" w:rsidR="00A5053F" w:rsidRPr="00A5053F" w:rsidRDefault="00A5053F" w:rsidP="00210CE2">
            <w:pPr>
              <w:spacing w:line="360" w:lineRule="auto"/>
              <w:cnfStyle w:val="000000100000" w:firstRow="0" w:lastRow="0" w:firstColumn="0" w:lastColumn="0" w:oddVBand="0" w:evenVBand="0" w:oddHBand="1" w:evenHBand="0" w:firstRowFirstColumn="0" w:firstRowLastColumn="0" w:lastRowFirstColumn="0" w:lastRowLastColumn="0"/>
              <w:rPr>
                <w:bCs/>
                <w:lang w:val="en-US"/>
              </w:rPr>
            </w:pPr>
            <w:r w:rsidRPr="00A5053F">
              <w:rPr>
                <w:bCs/>
                <w:lang w:val="en-US"/>
              </w:rPr>
              <w:t>Time per mediated case in months (sampled)</w:t>
            </w:r>
          </w:p>
        </w:tc>
      </w:tr>
      <w:tr w:rsidR="00A5053F" w:rsidRPr="0065471D" w14:paraId="53C0E10E" w14:textId="77777777" w:rsidTr="00F768DD">
        <w:tc>
          <w:tcPr>
            <w:cnfStyle w:val="001000000000" w:firstRow="0" w:lastRow="0" w:firstColumn="1" w:lastColumn="0" w:oddVBand="0" w:evenVBand="0" w:oddHBand="0" w:evenHBand="0" w:firstRowFirstColumn="0" w:firstRowLastColumn="0" w:lastRowFirstColumn="0" w:lastRowLastColumn="0"/>
            <w:tcW w:w="2405" w:type="dxa"/>
          </w:tcPr>
          <w:p w14:paraId="0CA4C59A" w14:textId="02B08AA5" w:rsidR="00A5053F" w:rsidRPr="00A5053F" w:rsidRDefault="00000000" w:rsidP="00210CE2">
            <w:pPr>
              <w:spacing w:line="360" w:lineRule="auto"/>
              <w:rPr>
                <w:lang w:val="en-US"/>
              </w:rPr>
            </w:pPr>
            <m:oMathPara>
              <m:oMath>
                <m:sSub>
                  <m:sSubPr>
                    <m:ctrlPr>
                      <w:rPr>
                        <w:rFonts w:ascii="Cambria Math" w:hAnsi="Cambria Math"/>
                        <w:i/>
                        <w:lang w:val="en-US"/>
                      </w:rPr>
                    </m:ctrlPr>
                  </m:sSubPr>
                  <m:e>
                    <m:r>
                      <m:rPr>
                        <m:sty m:val="bi"/>
                      </m:rPr>
                      <w:rPr>
                        <w:rFonts w:ascii="Cambria Math" w:hAnsi="Cambria Math"/>
                        <w:lang w:val="en-US"/>
                      </w:rPr>
                      <m:t>M</m:t>
                    </m:r>
                  </m:e>
                  <m:sub>
                    <m:r>
                      <m:rPr>
                        <m:sty m:val="bi"/>
                      </m:rPr>
                      <w:rPr>
                        <w:rFonts w:ascii="Cambria Math" w:hAnsi="Cambria Math"/>
                        <w:lang w:val="en-US"/>
                      </w:rPr>
                      <m:t>trial</m:t>
                    </m:r>
                  </m:sub>
                </m:sSub>
              </m:oMath>
            </m:oMathPara>
          </w:p>
        </w:tc>
        <w:tc>
          <w:tcPr>
            <w:tcW w:w="6614" w:type="dxa"/>
            <w:vAlign w:val="center"/>
          </w:tcPr>
          <w:p w14:paraId="283D53B4" w14:textId="77777777" w:rsidR="00A5053F" w:rsidRPr="00A5053F" w:rsidRDefault="00A5053F" w:rsidP="00210CE2">
            <w:pPr>
              <w:spacing w:line="360" w:lineRule="auto"/>
              <w:cnfStyle w:val="000000000000" w:firstRow="0" w:lastRow="0" w:firstColumn="0" w:lastColumn="0" w:oddVBand="0" w:evenVBand="0" w:oddHBand="0" w:evenHBand="0" w:firstRowFirstColumn="0" w:firstRowLastColumn="0" w:lastRowFirstColumn="0" w:lastRowLastColumn="0"/>
              <w:rPr>
                <w:bCs/>
                <w:lang w:val="en-US"/>
              </w:rPr>
            </w:pPr>
            <w:r w:rsidRPr="00A5053F">
              <w:rPr>
                <w:bCs/>
                <w:lang w:val="en-US"/>
              </w:rPr>
              <w:t>Time per tried case in months (sampled)</w:t>
            </w:r>
          </w:p>
        </w:tc>
      </w:tr>
      <w:tr w:rsidR="00A5053F" w:rsidRPr="00A5053F" w14:paraId="6AE7F29F" w14:textId="77777777" w:rsidTr="00F768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2986A690" w14:textId="77777777" w:rsidR="00A5053F" w:rsidRPr="00A5053F" w:rsidRDefault="00A5053F" w:rsidP="00210CE2">
            <w:pPr>
              <w:spacing w:line="360" w:lineRule="auto"/>
              <w:rPr>
                <w:i/>
                <w:iCs/>
                <w:lang w:val="en-US"/>
              </w:rPr>
            </w:pPr>
            <w:r w:rsidRPr="00A5053F">
              <w:rPr>
                <w:i/>
                <w:iCs/>
                <w:lang w:val="en-US"/>
              </w:rPr>
              <w:t>r</w:t>
            </w:r>
          </w:p>
        </w:tc>
        <w:tc>
          <w:tcPr>
            <w:tcW w:w="6614" w:type="dxa"/>
            <w:vAlign w:val="center"/>
          </w:tcPr>
          <w:p w14:paraId="2DB098F0" w14:textId="77777777" w:rsidR="00A5053F" w:rsidRPr="00A5053F" w:rsidRDefault="00A5053F" w:rsidP="00210CE2">
            <w:pPr>
              <w:spacing w:line="360" w:lineRule="auto"/>
              <w:cnfStyle w:val="000000100000" w:firstRow="0" w:lastRow="0" w:firstColumn="0" w:lastColumn="0" w:oddVBand="0" w:evenVBand="0" w:oddHBand="1" w:evenHBand="0" w:firstRowFirstColumn="0" w:firstRowLastColumn="0" w:lastRowFirstColumn="0" w:lastRowLastColumn="0"/>
              <w:rPr>
                <w:bCs/>
                <w:lang w:val="en-US"/>
              </w:rPr>
            </w:pPr>
            <w:r w:rsidRPr="00A5053F">
              <w:rPr>
                <w:bCs/>
                <w:lang w:val="en-US"/>
              </w:rPr>
              <w:t>Discount rate</w:t>
            </w:r>
          </w:p>
        </w:tc>
      </w:tr>
    </w:tbl>
    <w:p w14:paraId="5F53A9E2" w14:textId="77777777" w:rsidR="00A5053F" w:rsidRPr="00A5053F" w:rsidRDefault="00A5053F" w:rsidP="00210CE2">
      <w:pPr>
        <w:spacing w:line="360" w:lineRule="auto"/>
        <w:rPr>
          <w:bCs/>
          <w:lang w:val="en-US"/>
        </w:rPr>
      </w:pPr>
    </w:p>
    <w:p w14:paraId="44EF9D18" w14:textId="77777777" w:rsidR="00A5053F" w:rsidRDefault="00A5053F" w:rsidP="00210CE2">
      <w:pPr>
        <w:spacing w:line="360" w:lineRule="auto"/>
        <w:rPr>
          <w:bCs/>
          <w:lang w:val="en-US"/>
        </w:rPr>
      </w:pPr>
    </w:p>
    <w:p w14:paraId="16D9D592" w14:textId="77777777" w:rsidR="00A5053F" w:rsidRPr="00A5053F" w:rsidRDefault="00A5053F" w:rsidP="00210CE2">
      <w:pPr>
        <w:spacing w:line="360" w:lineRule="auto"/>
        <w:rPr>
          <w:bCs/>
          <w:lang w:val="en-US"/>
        </w:rPr>
      </w:pPr>
    </w:p>
    <w:p w14:paraId="55E3F2E9" w14:textId="77777777" w:rsidR="0002689D" w:rsidRDefault="0002689D" w:rsidP="00210CE2">
      <w:pPr>
        <w:spacing w:line="360" w:lineRule="auto"/>
        <w:rPr>
          <w:b/>
          <w:lang w:val="en-US"/>
        </w:rPr>
      </w:pPr>
    </w:p>
    <w:p w14:paraId="75FB5DC4" w14:textId="77777777" w:rsidR="00C76E04" w:rsidRDefault="00C76E04" w:rsidP="00210CE2">
      <w:pPr>
        <w:spacing w:line="360" w:lineRule="auto"/>
        <w:rPr>
          <w:b/>
          <w:lang w:val="en-US"/>
        </w:rPr>
      </w:pPr>
      <w:r>
        <w:rPr>
          <w:b/>
          <w:lang w:val="en-US"/>
        </w:rPr>
        <w:br w:type="page"/>
      </w:r>
    </w:p>
    <w:p w14:paraId="7D8D2359" w14:textId="33A90396" w:rsidR="00F34D9B" w:rsidRPr="00EC2C09" w:rsidRDefault="00F34D9B" w:rsidP="00210CE2">
      <w:pPr>
        <w:spacing w:line="360" w:lineRule="auto"/>
        <w:rPr>
          <w:b/>
          <w:lang w:val="en-US"/>
        </w:rPr>
      </w:pPr>
      <w:r>
        <w:rPr>
          <w:b/>
          <w:lang w:val="en-US"/>
        </w:rPr>
        <w:lastRenderedPageBreak/>
        <w:t>Supplementary II</w:t>
      </w:r>
    </w:p>
    <w:p w14:paraId="090222F6" w14:textId="77777777" w:rsidR="00F34D9B" w:rsidRDefault="00F34D9B" w:rsidP="00210CE2">
      <w:pPr>
        <w:spacing w:line="360" w:lineRule="auto"/>
        <w:rPr>
          <w:b/>
          <w:lang w:val="en-US"/>
        </w:rPr>
      </w:pPr>
    </w:p>
    <w:p w14:paraId="24EAA771" w14:textId="3B0A173D" w:rsidR="0002689D" w:rsidRPr="00EC2C09" w:rsidRDefault="0002689D" w:rsidP="00210CE2">
      <w:pPr>
        <w:spacing w:line="360" w:lineRule="auto"/>
        <w:rPr>
          <w:b/>
          <w:lang w:val="en-US"/>
        </w:rPr>
      </w:pPr>
      <w:r w:rsidRPr="00EC2C09">
        <w:rPr>
          <w:b/>
          <w:lang w:val="en-US"/>
        </w:rPr>
        <w:t>Middle</w:t>
      </w:r>
      <w:r w:rsidR="00671A05">
        <w:rPr>
          <w:b/>
          <w:lang w:val="en-US"/>
        </w:rPr>
        <w:t>-</w:t>
      </w:r>
      <w:r w:rsidRPr="00EC2C09">
        <w:rPr>
          <w:b/>
          <w:lang w:val="en-US"/>
        </w:rPr>
        <w:t>income</w:t>
      </w:r>
      <w:r w:rsidR="00F34D9B">
        <w:rPr>
          <w:b/>
          <w:lang w:val="en-US"/>
        </w:rPr>
        <w:t xml:space="preserve"> results</w:t>
      </w:r>
    </w:p>
    <w:p w14:paraId="592668E0" w14:textId="77777777" w:rsidR="0002689D" w:rsidRPr="00EC2C09" w:rsidRDefault="0002689D" w:rsidP="00210CE2">
      <w:pPr>
        <w:spacing w:line="360" w:lineRule="auto"/>
        <w:rPr>
          <w:b/>
          <w:lang w:val="en-US"/>
        </w:rPr>
      </w:pPr>
    </w:p>
    <w:p w14:paraId="31923683" w14:textId="77777777" w:rsidR="0002689D" w:rsidRDefault="0002689D" w:rsidP="00210CE2">
      <w:pPr>
        <w:pStyle w:val="ab"/>
        <w:spacing w:line="360" w:lineRule="auto"/>
      </w:pPr>
    </w:p>
    <w:p w14:paraId="514210F6" w14:textId="77777777" w:rsidR="0002689D" w:rsidRDefault="0002689D" w:rsidP="00210CE2">
      <w:pPr>
        <w:spacing w:line="360" w:lineRule="auto"/>
      </w:pPr>
    </w:p>
    <w:p w14:paraId="6E91913E" w14:textId="77777777" w:rsidR="0002689D" w:rsidRDefault="0002689D" w:rsidP="00210CE2">
      <w:pPr>
        <w:spacing w:line="360" w:lineRule="auto"/>
      </w:pPr>
      <w:r>
        <w:fldChar w:fldCharType="begin"/>
      </w:r>
      <w:r>
        <w:instrText xml:space="preserve"> INCLUDEPICTURE "/Users/polychroniskostoulas/Library/Group Containers/UBF8T346G9.ms/WebArchiveCopyPasteTempFiles/com.microsoft.Word/wFS6NqYVfyIeQAAAABJRU5ErkJggg==" \* MERGEFORMATINET </w:instrText>
      </w:r>
      <w:r>
        <w:fldChar w:fldCharType="separate"/>
      </w:r>
      <w:r>
        <w:rPr>
          <w:noProof/>
        </w:rPr>
        <w:drawing>
          <wp:inline distT="0" distB="0" distL="0" distR="0" wp14:anchorId="49A75ACA" wp14:editId="3452D365">
            <wp:extent cx="5733415" cy="2089150"/>
            <wp:effectExtent l="0" t="0" r="0" b="6350"/>
            <wp:docPr id="1426159524" name="Εικόνα 2"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ot obj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3415" cy="2089150"/>
                    </a:xfrm>
                    <a:prstGeom prst="rect">
                      <a:avLst/>
                    </a:prstGeom>
                    <a:noFill/>
                    <a:ln>
                      <a:noFill/>
                    </a:ln>
                  </pic:spPr>
                </pic:pic>
              </a:graphicData>
            </a:graphic>
          </wp:inline>
        </w:drawing>
      </w:r>
      <w:r>
        <w:fldChar w:fldCharType="end"/>
      </w:r>
    </w:p>
    <w:p w14:paraId="617DFC98" w14:textId="77777777" w:rsidR="0002689D" w:rsidRDefault="0002689D" w:rsidP="00210CE2">
      <w:pPr>
        <w:spacing w:line="360" w:lineRule="auto"/>
      </w:pPr>
    </w:p>
    <w:p w14:paraId="395043D6" w14:textId="77777777" w:rsidR="0002689D" w:rsidRDefault="0002689D" w:rsidP="00210CE2">
      <w:pPr>
        <w:spacing w:line="360" w:lineRule="auto"/>
      </w:pPr>
      <w:r>
        <w:fldChar w:fldCharType="begin"/>
      </w:r>
      <w:r>
        <w:instrText xml:space="preserve"> INCLUDEPICTURE "/Users/polychroniskostoulas/Library/Group Containers/UBF8T346G9.ms/WebArchiveCopyPasteTempFiles/com.microsoft.Word/8HwVc2kkUyAhoAAAAASUVORK5CYII=" \* MERGEFORMATINET </w:instrText>
      </w:r>
      <w:r>
        <w:fldChar w:fldCharType="separate"/>
      </w:r>
      <w:r>
        <w:rPr>
          <w:noProof/>
        </w:rPr>
        <w:drawing>
          <wp:inline distT="0" distB="0" distL="0" distR="0" wp14:anchorId="6884A5A0" wp14:editId="276C5DFE">
            <wp:extent cx="5733415" cy="2089150"/>
            <wp:effectExtent l="0" t="0" r="0" b="6350"/>
            <wp:docPr id="1468359076" name="Εικόνα 3"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ot obj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3415" cy="2089150"/>
                    </a:xfrm>
                    <a:prstGeom prst="rect">
                      <a:avLst/>
                    </a:prstGeom>
                    <a:noFill/>
                    <a:ln>
                      <a:noFill/>
                    </a:ln>
                  </pic:spPr>
                </pic:pic>
              </a:graphicData>
            </a:graphic>
          </wp:inline>
        </w:drawing>
      </w:r>
      <w:r>
        <w:fldChar w:fldCharType="end"/>
      </w:r>
    </w:p>
    <w:p w14:paraId="574742CE" w14:textId="77777777" w:rsidR="0002689D" w:rsidRDefault="0002689D" w:rsidP="00210CE2">
      <w:pPr>
        <w:spacing w:line="360" w:lineRule="auto"/>
      </w:pPr>
      <w:r>
        <w:fldChar w:fldCharType="begin"/>
      </w:r>
      <w:r>
        <w:instrText xml:space="preserve"> INCLUDEPICTURE "/Users/polychroniskostoulas/Library/Group Containers/UBF8T346G9.ms/WebArchiveCopyPasteTempFiles/com.microsoft.Word/AXT9WHE1QNiJAAAAAElFTkSuQmCC" \* MERGEFORMATINET </w:instrText>
      </w:r>
      <w:r>
        <w:fldChar w:fldCharType="separate"/>
      </w:r>
      <w:r>
        <w:rPr>
          <w:noProof/>
        </w:rPr>
        <w:drawing>
          <wp:inline distT="0" distB="0" distL="0" distR="0" wp14:anchorId="0CDFEF99" wp14:editId="1D60D8DD">
            <wp:extent cx="5733415" cy="2089150"/>
            <wp:effectExtent l="0" t="0" r="0" b="6350"/>
            <wp:docPr id="1863156968" name="Εικόνα 4"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ot obj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3415" cy="2089150"/>
                    </a:xfrm>
                    <a:prstGeom prst="rect">
                      <a:avLst/>
                    </a:prstGeom>
                    <a:noFill/>
                    <a:ln>
                      <a:noFill/>
                    </a:ln>
                  </pic:spPr>
                </pic:pic>
              </a:graphicData>
            </a:graphic>
          </wp:inline>
        </w:drawing>
      </w:r>
      <w:r>
        <w:fldChar w:fldCharType="end"/>
      </w:r>
    </w:p>
    <w:p w14:paraId="63DABF69" w14:textId="77777777" w:rsidR="0002689D" w:rsidRDefault="0002689D" w:rsidP="00210CE2">
      <w:pPr>
        <w:spacing w:line="360" w:lineRule="auto"/>
      </w:pPr>
    </w:p>
    <w:tbl>
      <w:tblPr>
        <w:tblStyle w:val="5-4"/>
        <w:tblW w:w="8931" w:type="dxa"/>
        <w:tblLook w:val="04A0" w:firstRow="1" w:lastRow="0" w:firstColumn="1" w:lastColumn="0" w:noHBand="0" w:noVBand="1"/>
      </w:tblPr>
      <w:tblGrid>
        <w:gridCol w:w="852"/>
        <w:gridCol w:w="1398"/>
        <w:gridCol w:w="859"/>
        <w:gridCol w:w="3128"/>
        <w:gridCol w:w="137"/>
        <w:gridCol w:w="2557"/>
      </w:tblGrid>
      <w:tr w:rsidR="000D5785" w:rsidRPr="000D5785" w14:paraId="30BC483F" w14:textId="77777777" w:rsidTr="00F768DD">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0" w:type="auto"/>
            <w:hideMark/>
          </w:tcPr>
          <w:p w14:paraId="4B1154DD" w14:textId="77777777" w:rsidR="000D5785" w:rsidRPr="000D5785" w:rsidRDefault="000D5785" w:rsidP="00210CE2">
            <w:pPr>
              <w:spacing w:after="300" w:line="360" w:lineRule="auto"/>
              <w:rPr>
                <w:rFonts w:asciiTheme="majorBidi" w:hAnsiTheme="majorBidi" w:cstheme="majorBidi"/>
                <w:b w:val="0"/>
                <w:bCs w:val="0"/>
                <w:sz w:val="22"/>
                <w:szCs w:val="22"/>
              </w:rPr>
            </w:pPr>
            <w:proofErr w:type="spellStart"/>
            <w:r w:rsidRPr="000D5785">
              <w:rPr>
                <w:rFonts w:asciiTheme="majorBidi" w:hAnsiTheme="majorBidi" w:cstheme="majorBidi"/>
                <w:sz w:val="22"/>
                <w:szCs w:val="22"/>
              </w:rPr>
              <w:lastRenderedPageBreak/>
              <w:t>Year</w:t>
            </w:r>
            <w:proofErr w:type="spellEnd"/>
          </w:p>
        </w:tc>
        <w:tc>
          <w:tcPr>
            <w:tcW w:w="0" w:type="auto"/>
            <w:hideMark/>
          </w:tcPr>
          <w:p w14:paraId="72F18351" w14:textId="77777777" w:rsidR="000D5785" w:rsidRPr="000D5785" w:rsidRDefault="000D5785"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proofErr w:type="spellStart"/>
            <w:r w:rsidRPr="000D5785">
              <w:rPr>
                <w:rFonts w:asciiTheme="majorBidi" w:hAnsiTheme="majorBidi" w:cstheme="majorBidi"/>
                <w:sz w:val="22"/>
                <w:szCs w:val="22"/>
              </w:rPr>
              <w:t>Mediations</w:t>
            </w:r>
            <w:proofErr w:type="spellEnd"/>
          </w:p>
        </w:tc>
        <w:tc>
          <w:tcPr>
            <w:tcW w:w="0" w:type="auto"/>
            <w:hideMark/>
          </w:tcPr>
          <w:p w14:paraId="36479CE2" w14:textId="77777777" w:rsidR="000D5785" w:rsidRPr="000D5785" w:rsidRDefault="000D5785"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proofErr w:type="spellStart"/>
            <w:r w:rsidRPr="000D5785">
              <w:rPr>
                <w:rFonts w:asciiTheme="majorBidi" w:hAnsiTheme="majorBidi" w:cstheme="majorBidi"/>
                <w:sz w:val="22"/>
                <w:szCs w:val="22"/>
              </w:rPr>
              <w:t>Trials</w:t>
            </w:r>
            <w:proofErr w:type="spellEnd"/>
          </w:p>
        </w:tc>
        <w:tc>
          <w:tcPr>
            <w:tcW w:w="3128" w:type="dxa"/>
            <w:hideMark/>
          </w:tcPr>
          <w:p w14:paraId="745A5780" w14:textId="77777777" w:rsidR="000D5785" w:rsidRPr="000D5785" w:rsidRDefault="000D5785"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r w:rsidRPr="000D5785">
              <w:rPr>
                <w:rFonts w:asciiTheme="majorBidi" w:hAnsiTheme="majorBidi" w:cstheme="majorBidi"/>
                <w:sz w:val="22"/>
                <w:szCs w:val="22"/>
                <w:lang w:val="en-US"/>
              </w:rPr>
              <w:t>Monetary Savings (95% Cis)</w:t>
            </w:r>
          </w:p>
        </w:tc>
        <w:tc>
          <w:tcPr>
            <w:tcW w:w="2694" w:type="dxa"/>
            <w:gridSpan w:val="2"/>
            <w:hideMark/>
          </w:tcPr>
          <w:p w14:paraId="48DBBBB1" w14:textId="77777777" w:rsidR="000D5785" w:rsidRPr="000D5785" w:rsidRDefault="000D5785"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r w:rsidRPr="000D5785">
              <w:rPr>
                <w:rFonts w:asciiTheme="majorBidi" w:hAnsiTheme="majorBidi" w:cstheme="majorBidi"/>
                <w:sz w:val="22"/>
                <w:szCs w:val="22"/>
                <w:lang w:val="en-US"/>
              </w:rPr>
              <w:t>Time Savings (95% Cis)</w:t>
            </w:r>
          </w:p>
        </w:tc>
      </w:tr>
      <w:tr w:rsidR="000D5785" w:rsidRPr="000D5785" w14:paraId="00C2F48E" w14:textId="77777777" w:rsidTr="000D57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22C75A6" w14:textId="3BA1B571"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1 </w:t>
            </w:r>
          </w:p>
        </w:tc>
        <w:tc>
          <w:tcPr>
            <w:tcW w:w="0" w:type="auto"/>
            <w:vAlign w:val="center"/>
            <w:hideMark/>
          </w:tcPr>
          <w:p w14:paraId="3EAA3633" w14:textId="1D7A21D5"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12 </w:t>
            </w:r>
          </w:p>
        </w:tc>
        <w:tc>
          <w:tcPr>
            <w:tcW w:w="0" w:type="auto"/>
            <w:vAlign w:val="center"/>
            <w:hideMark/>
          </w:tcPr>
          <w:p w14:paraId="22EE14A7" w14:textId="0CF1BA5D"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88 </w:t>
            </w:r>
          </w:p>
        </w:tc>
        <w:tc>
          <w:tcPr>
            <w:tcW w:w="3265" w:type="dxa"/>
            <w:gridSpan w:val="2"/>
            <w:vAlign w:val="bottom"/>
            <w:hideMark/>
          </w:tcPr>
          <w:p w14:paraId="229B0125" w14:textId="33353DF5"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101366  (35514 -187246 )</w:t>
            </w:r>
          </w:p>
        </w:tc>
        <w:tc>
          <w:tcPr>
            <w:tcW w:w="2557" w:type="dxa"/>
            <w:vAlign w:val="bottom"/>
            <w:hideMark/>
          </w:tcPr>
          <w:p w14:paraId="2F879DF1" w14:textId="6EF1A604"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304  (139 -487 )</w:t>
            </w:r>
          </w:p>
        </w:tc>
      </w:tr>
      <w:tr w:rsidR="000D5785" w:rsidRPr="000D5785" w14:paraId="14F0A8A2" w14:textId="77777777" w:rsidTr="000D5785">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22CA26F" w14:textId="516BB679"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2 </w:t>
            </w:r>
          </w:p>
        </w:tc>
        <w:tc>
          <w:tcPr>
            <w:tcW w:w="0" w:type="auto"/>
            <w:vAlign w:val="center"/>
            <w:hideMark/>
          </w:tcPr>
          <w:p w14:paraId="156054AB" w14:textId="4B7BFA55"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14 </w:t>
            </w:r>
          </w:p>
        </w:tc>
        <w:tc>
          <w:tcPr>
            <w:tcW w:w="0" w:type="auto"/>
            <w:vAlign w:val="center"/>
            <w:hideMark/>
          </w:tcPr>
          <w:p w14:paraId="2B9CE8FB" w14:textId="13395A28"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86 </w:t>
            </w:r>
          </w:p>
        </w:tc>
        <w:tc>
          <w:tcPr>
            <w:tcW w:w="3265" w:type="dxa"/>
            <w:gridSpan w:val="2"/>
            <w:vAlign w:val="bottom"/>
            <w:hideMark/>
          </w:tcPr>
          <w:p w14:paraId="3DA2BC40" w14:textId="5C33B2D9"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113830  (39809 -210081 )</w:t>
            </w:r>
          </w:p>
        </w:tc>
        <w:tc>
          <w:tcPr>
            <w:tcW w:w="2557" w:type="dxa"/>
            <w:vAlign w:val="bottom"/>
            <w:hideMark/>
          </w:tcPr>
          <w:p w14:paraId="271CBFA3" w14:textId="5089100A"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362  (167 -556 )</w:t>
            </w:r>
          </w:p>
        </w:tc>
      </w:tr>
      <w:tr w:rsidR="000D5785" w:rsidRPr="000D5785" w14:paraId="0E812A92" w14:textId="77777777" w:rsidTr="000D57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F820F36" w14:textId="4B3683FD"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3 </w:t>
            </w:r>
          </w:p>
        </w:tc>
        <w:tc>
          <w:tcPr>
            <w:tcW w:w="0" w:type="auto"/>
            <w:vAlign w:val="center"/>
            <w:hideMark/>
          </w:tcPr>
          <w:p w14:paraId="6B8E8BF1" w14:textId="0CC02411"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18 </w:t>
            </w:r>
          </w:p>
        </w:tc>
        <w:tc>
          <w:tcPr>
            <w:tcW w:w="0" w:type="auto"/>
            <w:vAlign w:val="center"/>
            <w:hideMark/>
          </w:tcPr>
          <w:p w14:paraId="569B8A05" w14:textId="6D267794"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82 </w:t>
            </w:r>
          </w:p>
        </w:tc>
        <w:tc>
          <w:tcPr>
            <w:tcW w:w="3265" w:type="dxa"/>
            <w:gridSpan w:val="2"/>
            <w:vAlign w:val="bottom"/>
            <w:hideMark/>
          </w:tcPr>
          <w:p w14:paraId="280ACA31" w14:textId="15BE6754"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138808  (48476 -250491 )</w:t>
            </w:r>
          </w:p>
        </w:tc>
        <w:tc>
          <w:tcPr>
            <w:tcW w:w="2557" w:type="dxa"/>
            <w:vAlign w:val="bottom"/>
            <w:hideMark/>
          </w:tcPr>
          <w:p w14:paraId="40FB949D" w14:textId="6E6BA7F1"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461  (210 -714 )</w:t>
            </w:r>
          </w:p>
        </w:tc>
      </w:tr>
      <w:tr w:rsidR="000D5785" w:rsidRPr="000D5785" w14:paraId="36EEADDC" w14:textId="77777777" w:rsidTr="000D5785">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C4AED39" w14:textId="0F15221B"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4 </w:t>
            </w:r>
          </w:p>
        </w:tc>
        <w:tc>
          <w:tcPr>
            <w:tcW w:w="0" w:type="auto"/>
            <w:vAlign w:val="center"/>
            <w:hideMark/>
          </w:tcPr>
          <w:p w14:paraId="317B5071" w14:textId="3DFF02C2"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26 </w:t>
            </w:r>
          </w:p>
        </w:tc>
        <w:tc>
          <w:tcPr>
            <w:tcW w:w="0" w:type="auto"/>
            <w:vAlign w:val="center"/>
            <w:hideMark/>
          </w:tcPr>
          <w:p w14:paraId="62C9C362" w14:textId="22254211"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74 </w:t>
            </w:r>
          </w:p>
        </w:tc>
        <w:tc>
          <w:tcPr>
            <w:tcW w:w="3265" w:type="dxa"/>
            <w:gridSpan w:val="2"/>
            <w:vAlign w:val="bottom"/>
            <w:hideMark/>
          </w:tcPr>
          <w:p w14:paraId="7159799D" w14:textId="33D8EDE4"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192901  (62023 -357882 )</w:t>
            </w:r>
          </w:p>
        </w:tc>
        <w:tc>
          <w:tcPr>
            <w:tcW w:w="2557" w:type="dxa"/>
            <w:vAlign w:val="bottom"/>
            <w:hideMark/>
          </w:tcPr>
          <w:p w14:paraId="109B7546" w14:textId="0CE0FD20"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662  (289 -1045 )</w:t>
            </w:r>
          </w:p>
        </w:tc>
      </w:tr>
      <w:tr w:rsidR="000D5785" w:rsidRPr="000D5785" w14:paraId="5422AFC3" w14:textId="77777777" w:rsidTr="000D57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D90A9EF" w14:textId="42C244CE"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5 </w:t>
            </w:r>
          </w:p>
        </w:tc>
        <w:tc>
          <w:tcPr>
            <w:tcW w:w="0" w:type="auto"/>
            <w:vAlign w:val="center"/>
            <w:hideMark/>
          </w:tcPr>
          <w:p w14:paraId="31D42DEF" w14:textId="097E8140"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35 </w:t>
            </w:r>
          </w:p>
        </w:tc>
        <w:tc>
          <w:tcPr>
            <w:tcW w:w="0" w:type="auto"/>
            <w:vAlign w:val="center"/>
            <w:hideMark/>
          </w:tcPr>
          <w:p w14:paraId="33F30A42" w14:textId="575B386F"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65 </w:t>
            </w:r>
          </w:p>
        </w:tc>
        <w:tc>
          <w:tcPr>
            <w:tcW w:w="3265" w:type="dxa"/>
            <w:gridSpan w:val="2"/>
            <w:vAlign w:val="bottom"/>
            <w:hideMark/>
          </w:tcPr>
          <w:p w14:paraId="0DDD570D" w14:textId="25297A47"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246093  (85485 -445948 )</w:t>
            </w:r>
          </w:p>
        </w:tc>
        <w:tc>
          <w:tcPr>
            <w:tcW w:w="2557" w:type="dxa"/>
            <w:vAlign w:val="bottom"/>
            <w:hideMark/>
          </w:tcPr>
          <w:p w14:paraId="7F6155BA" w14:textId="0281ECF6"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894  (407 -1385 )</w:t>
            </w:r>
          </w:p>
        </w:tc>
      </w:tr>
      <w:tr w:rsidR="000D5785" w:rsidRPr="000D5785" w14:paraId="5996C269" w14:textId="77777777" w:rsidTr="000D5785">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1BDBAF5" w14:textId="0E7E0609"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6 </w:t>
            </w:r>
          </w:p>
        </w:tc>
        <w:tc>
          <w:tcPr>
            <w:tcW w:w="0" w:type="auto"/>
            <w:vAlign w:val="center"/>
            <w:hideMark/>
          </w:tcPr>
          <w:p w14:paraId="76BA3127" w14:textId="68615A98"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44 </w:t>
            </w:r>
          </w:p>
        </w:tc>
        <w:tc>
          <w:tcPr>
            <w:tcW w:w="0" w:type="auto"/>
            <w:vAlign w:val="center"/>
            <w:hideMark/>
          </w:tcPr>
          <w:p w14:paraId="5FFC9170" w14:textId="3DE1946D"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56 </w:t>
            </w:r>
          </w:p>
        </w:tc>
        <w:tc>
          <w:tcPr>
            <w:tcW w:w="3265" w:type="dxa"/>
            <w:gridSpan w:val="2"/>
            <w:vAlign w:val="bottom"/>
            <w:hideMark/>
          </w:tcPr>
          <w:p w14:paraId="776461A8" w14:textId="3F54A8C0"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290669  (96187 -539397 )</w:t>
            </w:r>
          </w:p>
        </w:tc>
        <w:tc>
          <w:tcPr>
            <w:tcW w:w="2557" w:type="dxa"/>
            <w:vAlign w:val="bottom"/>
            <w:hideMark/>
          </w:tcPr>
          <w:p w14:paraId="6103606B" w14:textId="4BD30E6A"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1130  (504 -1769 )</w:t>
            </w:r>
          </w:p>
        </w:tc>
      </w:tr>
      <w:tr w:rsidR="000D5785" w:rsidRPr="000D5785" w14:paraId="2DFAEB67" w14:textId="77777777" w:rsidTr="000D57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7AD124F" w14:textId="58070ADB"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7 </w:t>
            </w:r>
          </w:p>
        </w:tc>
        <w:tc>
          <w:tcPr>
            <w:tcW w:w="0" w:type="auto"/>
            <w:vAlign w:val="center"/>
            <w:hideMark/>
          </w:tcPr>
          <w:p w14:paraId="15A42436" w14:textId="09B30013"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52 </w:t>
            </w:r>
          </w:p>
        </w:tc>
        <w:tc>
          <w:tcPr>
            <w:tcW w:w="0" w:type="auto"/>
            <w:vAlign w:val="center"/>
            <w:hideMark/>
          </w:tcPr>
          <w:p w14:paraId="550DF858" w14:textId="01200D6B"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48 </w:t>
            </w:r>
          </w:p>
        </w:tc>
        <w:tc>
          <w:tcPr>
            <w:tcW w:w="3265" w:type="dxa"/>
            <w:gridSpan w:val="2"/>
            <w:vAlign w:val="bottom"/>
            <w:hideMark/>
          </w:tcPr>
          <w:p w14:paraId="13FD21D0" w14:textId="39E30BF1"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326457  (110230 -596747 )</w:t>
            </w:r>
          </w:p>
        </w:tc>
        <w:tc>
          <w:tcPr>
            <w:tcW w:w="2557" w:type="dxa"/>
            <w:vAlign w:val="bottom"/>
            <w:hideMark/>
          </w:tcPr>
          <w:p w14:paraId="7106D3DE" w14:textId="04CEEE63"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1331  (597 -2059 )</w:t>
            </w:r>
          </w:p>
        </w:tc>
      </w:tr>
      <w:tr w:rsidR="000D5785" w:rsidRPr="000D5785" w14:paraId="2F20F284" w14:textId="77777777" w:rsidTr="000D5785">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E259CB9" w14:textId="755E3E36"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8 </w:t>
            </w:r>
          </w:p>
        </w:tc>
        <w:tc>
          <w:tcPr>
            <w:tcW w:w="0" w:type="auto"/>
            <w:vAlign w:val="center"/>
            <w:hideMark/>
          </w:tcPr>
          <w:p w14:paraId="53FA1190" w14:textId="0F77794D"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56 </w:t>
            </w:r>
          </w:p>
        </w:tc>
        <w:tc>
          <w:tcPr>
            <w:tcW w:w="0" w:type="auto"/>
            <w:vAlign w:val="center"/>
            <w:hideMark/>
          </w:tcPr>
          <w:p w14:paraId="3B80AF88" w14:textId="2D9006C5"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44 </w:t>
            </w:r>
          </w:p>
        </w:tc>
        <w:tc>
          <w:tcPr>
            <w:tcW w:w="3265" w:type="dxa"/>
            <w:gridSpan w:val="2"/>
            <w:vAlign w:val="bottom"/>
            <w:hideMark/>
          </w:tcPr>
          <w:p w14:paraId="52DAD5AA" w14:textId="04601521"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332286  (114038 -594940 )</w:t>
            </w:r>
          </w:p>
        </w:tc>
        <w:tc>
          <w:tcPr>
            <w:tcW w:w="2557" w:type="dxa"/>
            <w:vAlign w:val="bottom"/>
            <w:hideMark/>
          </w:tcPr>
          <w:p w14:paraId="3043ABC2" w14:textId="2886A505"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1445  (656 -2250 )</w:t>
            </w:r>
          </w:p>
        </w:tc>
      </w:tr>
      <w:tr w:rsidR="000D5785" w:rsidRPr="000D5785" w14:paraId="687F801A" w14:textId="77777777" w:rsidTr="000D57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E047EE8" w14:textId="532159DF"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9 </w:t>
            </w:r>
          </w:p>
        </w:tc>
        <w:tc>
          <w:tcPr>
            <w:tcW w:w="0" w:type="auto"/>
            <w:vAlign w:val="center"/>
            <w:hideMark/>
          </w:tcPr>
          <w:p w14:paraId="2D8552AA" w14:textId="27E6249B"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58 </w:t>
            </w:r>
          </w:p>
        </w:tc>
        <w:tc>
          <w:tcPr>
            <w:tcW w:w="0" w:type="auto"/>
            <w:vAlign w:val="center"/>
            <w:hideMark/>
          </w:tcPr>
          <w:p w14:paraId="6EC10910" w14:textId="66EB33D3"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42 </w:t>
            </w:r>
          </w:p>
        </w:tc>
        <w:tc>
          <w:tcPr>
            <w:tcW w:w="3265" w:type="dxa"/>
            <w:gridSpan w:val="2"/>
            <w:vAlign w:val="bottom"/>
            <w:hideMark/>
          </w:tcPr>
          <w:p w14:paraId="7E85ABB0" w14:textId="19D18B14"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335693  (108769 -614145 )</w:t>
            </w:r>
          </w:p>
        </w:tc>
        <w:tc>
          <w:tcPr>
            <w:tcW w:w="2557" w:type="dxa"/>
            <w:vAlign w:val="bottom"/>
            <w:hideMark/>
          </w:tcPr>
          <w:p w14:paraId="691868F5" w14:textId="42F15EC8"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1508  (690 -2305 )</w:t>
            </w:r>
          </w:p>
        </w:tc>
      </w:tr>
      <w:tr w:rsidR="000D5785" w:rsidRPr="000D5785" w14:paraId="126FD67B" w14:textId="77777777" w:rsidTr="000D5785">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E62645F" w14:textId="174EF515" w:rsidR="000D5785" w:rsidRPr="000D5785" w:rsidRDefault="000D5785"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10 </w:t>
            </w:r>
          </w:p>
        </w:tc>
        <w:tc>
          <w:tcPr>
            <w:tcW w:w="0" w:type="auto"/>
            <w:vAlign w:val="center"/>
            <w:hideMark/>
          </w:tcPr>
          <w:p w14:paraId="1FB1852D" w14:textId="2E7A7D60"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59 </w:t>
            </w:r>
          </w:p>
        </w:tc>
        <w:tc>
          <w:tcPr>
            <w:tcW w:w="0" w:type="auto"/>
            <w:vAlign w:val="center"/>
            <w:hideMark/>
          </w:tcPr>
          <w:p w14:paraId="784EE224" w14:textId="2E1F7284"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41 </w:t>
            </w:r>
          </w:p>
        </w:tc>
        <w:tc>
          <w:tcPr>
            <w:tcW w:w="3265" w:type="dxa"/>
            <w:gridSpan w:val="2"/>
            <w:vAlign w:val="bottom"/>
            <w:hideMark/>
          </w:tcPr>
          <w:p w14:paraId="05467445" w14:textId="716B6355"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320305  (103696 -583548 )</w:t>
            </w:r>
          </w:p>
        </w:tc>
        <w:tc>
          <w:tcPr>
            <w:tcW w:w="2557" w:type="dxa"/>
            <w:vAlign w:val="bottom"/>
            <w:hideMark/>
          </w:tcPr>
          <w:p w14:paraId="7AE731D6" w14:textId="362DCF8E" w:rsidR="000D5785" w:rsidRPr="000D5785" w:rsidRDefault="000D5785"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1534  (656 -2348 )</w:t>
            </w:r>
          </w:p>
        </w:tc>
      </w:tr>
      <w:tr w:rsidR="000D5785" w:rsidRPr="000D5785" w14:paraId="35759C6D" w14:textId="77777777" w:rsidTr="000D57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783EA33" w14:textId="48844AE7" w:rsidR="000D5785" w:rsidRPr="000D5785" w:rsidRDefault="000D5785" w:rsidP="00210CE2">
            <w:pPr>
              <w:spacing w:after="300" w:line="360" w:lineRule="auto"/>
              <w:rPr>
                <w:rFonts w:asciiTheme="majorBidi" w:hAnsiTheme="majorBidi" w:cstheme="majorBidi"/>
                <w:sz w:val="22"/>
                <w:szCs w:val="22"/>
              </w:rPr>
            </w:pPr>
            <w:proofErr w:type="spellStart"/>
            <w:r w:rsidRPr="000D5785">
              <w:rPr>
                <w:rFonts w:asciiTheme="majorBidi" w:hAnsiTheme="majorBidi" w:cstheme="majorBidi"/>
                <w:sz w:val="22"/>
                <w:szCs w:val="22"/>
              </w:rPr>
              <w:t>Total</w:t>
            </w:r>
            <w:proofErr w:type="spellEnd"/>
            <w:r w:rsidRPr="000D5785">
              <w:rPr>
                <w:rFonts w:asciiTheme="majorBidi" w:hAnsiTheme="majorBidi" w:cstheme="majorBidi"/>
                <w:sz w:val="22"/>
                <w:szCs w:val="22"/>
              </w:rPr>
              <w:t> </w:t>
            </w:r>
          </w:p>
        </w:tc>
        <w:tc>
          <w:tcPr>
            <w:tcW w:w="0" w:type="auto"/>
            <w:vAlign w:val="center"/>
            <w:hideMark/>
          </w:tcPr>
          <w:p w14:paraId="4ABC853D" w14:textId="57AEF7DB"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374 </w:t>
            </w:r>
          </w:p>
        </w:tc>
        <w:tc>
          <w:tcPr>
            <w:tcW w:w="0" w:type="auto"/>
            <w:vAlign w:val="center"/>
            <w:hideMark/>
          </w:tcPr>
          <w:p w14:paraId="3D503F6A" w14:textId="0F51AE6C"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626 </w:t>
            </w:r>
          </w:p>
        </w:tc>
        <w:tc>
          <w:tcPr>
            <w:tcW w:w="3265" w:type="dxa"/>
            <w:gridSpan w:val="2"/>
            <w:vAlign w:val="bottom"/>
            <w:hideMark/>
          </w:tcPr>
          <w:p w14:paraId="4A9D9F92" w14:textId="75E57222"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2398407  (1803804 -3071176 )</w:t>
            </w:r>
          </w:p>
        </w:tc>
        <w:tc>
          <w:tcPr>
            <w:tcW w:w="2557" w:type="dxa"/>
            <w:vAlign w:val="bottom"/>
            <w:hideMark/>
          </w:tcPr>
          <w:p w14:paraId="1BFF8A9E" w14:textId="52733F72" w:rsidR="000D5785" w:rsidRPr="000D5785" w:rsidRDefault="000D5785"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9631  (7655 -11777)</w:t>
            </w:r>
          </w:p>
        </w:tc>
      </w:tr>
    </w:tbl>
    <w:p w14:paraId="59EF1935" w14:textId="77777777" w:rsidR="0002689D" w:rsidRDefault="0002689D" w:rsidP="00210CE2">
      <w:pPr>
        <w:spacing w:line="360" w:lineRule="auto"/>
        <w:rPr>
          <w:b/>
        </w:rPr>
      </w:pPr>
    </w:p>
    <w:p w14:paraId="50BC0CB8" w14:textId="77777777" w:rsidR="0002689D" w:rsidRPr="00C76E04" w:rsidRDefault="0002689D" w:rsidP="00210CE2">
      <w:pPr>
        <w:spacing w:line="360" w:lineRule="auto"/>
        <w:rPr>
          <w:b/>
          <w:lang w:val="en-US"/>
        </w:rPr>
      </w:pPr>
    </w:p>
    <w:p w14:paraId="5940C5AF" w14:textId="667FF8AD" w:rsidR="0002689D" w:rsidRDefault="0002689D" w:rsidP="00210CE2">
      <w:pPr>
        <w:spacing w:line="360" w:lineRule="auto"/>
        <w:rPr>
          <w:b/>
        </w:rPr>
      </w:pPr>
      <w:proofErr w:type="spellStart"/>
      <w:r>
        <w:rPr>
          <w:b/>
        </w:rPr>
        <w:t>Low</w:t>
      </w:r>
      <w:proofErr w:type="spellEnd"/>
      <w:r w:rsidR="00671A05">
        <w:rPr>
          <w:b/>
          <w:lang w:val="en-US"/>
        </w:rPr>
        <w:t>-</w:t>
      </w:r>
      <w:proofErr w:type="spellStart"/>
      <w:r>
        <w:rPr>
          <w:b/>
        </w:rPr>
        <w:t>Income</w:t>
      </w:r>
      <w:proofErr w:type="spellEnd"/>
      <w:r w:rsidR="00F34D9B">
        <w:rPr>
          <w:b/>
          <w:lang w:val="en-US"/>
        </w:rPr>
        <w:t xml:space="preserve"> results</w:t>
      </w:r>
      <w:r>
        <w:rPr>
          <w:b/>
        </w:rPr>
        <w:br/>
      </w:r>
    </w:p>
    <w:p w14:paraId="24ECB86C" w14:textId="77777777" w:rsidR="0002689D" w:rsidRDefault="0002689D" w:rsidP="00210CE2">
      <w:pPr>
        <w:spacing w:line="360" w:lineRule="auto"/>
      </w:pPr>
      <w:r>
        <w:fldChar w:fldCharType="begin"/>
      </w:r>
      <w:r>
        <w:instrText xml:space="preserve"> INCLUDEPICTURE "/Users/polychroniskostoulas/Library/Group Containers/UBF8T346G9.ms/WebArchiveCopyPasteTempFiles/com.microsoft.Word/lfcgUCyk9W57sAAAAASUVORK5CYII=" \* MERGEFORMATINET </w:instrText>
      </w:r>
      <w:r>
        <w:fldChar w:fldCharType="separate"/>
      </w:r>
      <w:r>
        <w:rPr>
          <w:noProof/>
        </w:rPr>
        <w:drawing>
          <wp:inline distT="0" distB="0" distL="0" distR="0" wp14:anchorId="01011711" wp14:editId="0F071297">
            <wp:extent cx="5733415" cy="2089150"/>
            <wp:effectExtent l="0" t="0" r="0" b="6350"/>
            <wp:docPr id="587343367" name="Εικόνα 5"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lot obj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3415" cy="2089150"/>
                    </a:xfrm>
                    <a:prstGeom prst="rect">
                      <a:avLst/>
                    </a:prstGeom>
                    <a:noFill/>
                    <a:ln>
                      <a:noFill/>
                    </a:ln>
                  </pic:spPr>
                </pic:pic>
              </a:graphicData>
            </a:graphic>
          </wp:inline>
        </w:drawing>
      </w:r>
      <w:r>
        <w:fldChar w:fldCharType="end"/>
      </w:r>
    </w:p>
    <w:p w14:paraId="286BC5A7" w14:textId="77777777" w:rsidR="0002689D" w:rsidRDefault="0002689D" w:rsidP="00210CE2">
      <w:pPr>
        <w:spacing w:line="360" w:lineRule="auto"/>
      </w:pPr>
    </w:p>
    <w:p w14:paraId="498A56E8" w14:textId="77777777" w:rsidR="0002689D" w:rsidRDefault="0002689D" w:rsidP="00210CE2">
      <w:pPr>
        <w:spacing w:line="360" w:lineRule="auto"/>
      </w:pPr>
      <w:r>
        <w:lastRenderedPageBreak/>
        <w:fldChar w:fldCharType="begin"/>
      </w:r>
      <w:r>
        <w:instrText xml:space="preserve"> INCLUDEPICTURE "/Users/polychroniskostoulas/Library/Group Containers/UBF8T346G9.ms/WebArchiveCopyPasteTempFiles/com.microsoft.Word/+BgAAAAAA4MXfAAAAAAAAvPgbAAAAAACAF38DAAAAAADwEt6DVGBlggU2AAAAAElFTkSuQmCC" \* MERGEFORMATINET </w:instrText>
      </w:r>
      <w:r>
        <w:fldChar w:fldCharType="separate"/>
      </w:r>
      <w:r>
        <w:rPr>
          <w:noProof/>
        </w:rPr>
        <w:drawing>
          <wp:inline distT="0" distB="0" distL="0" distR="0" wp14:anchorId="719284DA" wp14:editId="1CFF84EA">
            <wp:extent cx="5733415" cy="2089150"/>
            <wp:effectExtent l="0" t="0" r="0" b="6350"/>
            <wp:docPr id="1716369537" name="Εικόνα 6"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lot obj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3415" cy="2089150"/>
                    </a:xfrm>
                    <a:prstGeom prst="rect">
                      <a:avLst/>
                    </a:prstGeom>
                    <a:noFill/>
                    <a:ln>
                      <a:noFill/>
                    </a:ln>
                  </pic:spPr>
                </pic:pic>
              </a:graphicData>
            </a:graphic>
          </wp:inline>
        </w:drawing>
      </w:r>
      <w:r>
        <w:fldChar w:fldCharType="end"/>
      </w:r>
    </w:p>
    <w:p w14:paraId="5B34E7CF" w14:textId="77777777" w:rsidR="0002689D" w:rsidRDefault="0002689D" w:rsidP="00210CE2">
      <w:pPr>
        <w:spacing w:line="360" w:lineRule="auto"/>
      </w:pPr>
    </w:p>
    <w:p w14:paraId="17ADCEC3" w14:textId="77777777" w:rsidR="0002689D" w:rsidRDefault="0002689D" w:rsidP="00210CE2">
      <w:pPr>
        <w:spacing w:line="360" w:lineRule="auto"/>
      </w:pPr>
      <w:r>
        <w:fldChar w:fldCharType="begin"/>
      </w:r>
      <w:r>
        <w:instrText xml:space="preserve"> INCLUDEPICTURE "/Users/polychroniskostoulas/Library/Group Containers/UBF8T346G9.ms/WebArchiveCopyPasteTempFiles/com.microsoft.Word/H+RHmGlZjSa9wAAAABJRU5ErkJggg==" \* MERGEFORMATINET </w:instrText>
      </w:r>
      <w:r>
        <w:fldChar w:fldCharType="separate"/>
      </w:r>
      <w:r>
        <w:rPr>
          <w:noProof/>
        </w:rPr>
        <w:drawing>
          <wp:inline distT="0" distB="0" distL="0" distR="0" wp14:anchorId="119ABB7C" wp14:editId="403A1366">
            <wp:extent cx="5733415" cy="2089150"/>
            <wp:effectExtent l="0" t="0" r="0" b="6350"/>
            <wp:docPr id="1908860719" name="Εικόνα 7"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lot obj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3415" cy="2089150"/>
                    </a:xfrm>
                    <a:prstGeom prst="rect">
                      <a:avLst/>
                    </a:prstGeom>
                    <a:noFill/>
                    <a:ln>
                      <a:noFill/>
                    </a:ln>
                  </pic:spPr>
                </pic:pic>
              </a:graphicData>
            </a:graphic>
          </wp:inline>
        </w:drawing>
      </w:r>
      <w:r>
        <w:fldChar w:fldCharType="end"/>
      </w:r>
    </w:p>
    <w:p w14:paraId="01E1CB29" w14:textId="77777777" w:rsidR="0002689D" w:rsidRDefault="0002689D" w:rsidP="00210CE2">
      <w:pPr>
        <w:spacing w:line="360" w:lineRule="auto"/>
      </w:pPr>
    </w:p>
    <w:p w14:paraId="4E3B9FD6" w14:textId="77777777" w:rsidR="0002689D" w:rsidRDefault="0002689D" w:rsidP="00210CE2">
      <w:pPr>
        <w:spacing w:line="360" w:lineRule="auto"/>
      </w:pPr>
      <w:r>
        <w:fldChar w:fldCharType="begin"/>
      </w:r>
      <w:r>
        <w:instrText xml:space="preserve"> INCLUDEPICTURE "/Users/polychroniskostoulas/Library/Group Containers/UBF8T346G9.ms/WebArchiveCopyPasteTempFiles/com.microsoft.Word/L9b+AAAAABJRU5ErkJggg==" \* MERGEFORMATINET </w:instrText>
      </w:r>
      <w:r>
        <w:fldChar w:fldCharType="separate"/>
      </w:r>
      <w:r>
        <w:rPr>
          <w:noProof/>
        </w:rPr>
        <w:drawing>
          <wp:inline distT="0" distB="0" distL="0" distR="0" wp14:anchorId="2E077DDC" wp14:editId="7A844AE4">
            <wp:extent cx="5733415" cy="2089150"/>
            <wp:effectExtent l="0" t="0" r="0" b="6350"/>
            <wp:docPr id="1419542559" name="Εικόνα 8"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lot obj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3415" cy="2089150"/>
                    </a:xfrm>
                    <a:prstGeom prst="rect">
                      <a:avLst/>
                    </a:prstGeom>
                    <a:noFill/>
                    <a:ln>
                      <a:noFill/>
                    </a:ln>
                  </pic:spPr>
                </pic:pic>
              </a:graphicData>
            </a:graphic>
          </wp:inline>
        </w:drawing>
      </w:r>
      <w:r>
        <w:fldChar w:fldCharType="end"/>
      </w:r>
    </w:p>
    <w:p w14:paraId="606FBA92" w14:textId="77777777" w:rsidR="0002689D" w:rsidRDefault="0002689D" w:rsidP="00210CE2">
      <w:pPr>
        <w:spacing w:line="360" w:lineRule="auto"/>
      </w:pPr>
    </w:p>
    <w:tbl>
      <w:tblPr>
        <w:tblStyle w:val="5-4"/>
        <w:tblW w:w="8931" w:type="dxa"/>
        <w:tblLook w:val="04A0" w:firstRow="1" w:lastRow="0" w:firstColumn="1" w:lastColumn="0" w:noHBand="0" w:noVBand="1"/>
      </w:tblPr>
      <w:tblGrid>
        <w:gridCol w:w="852"/>
        <w:gridCol w:w="1398"/>
        <w:gridCol w:w="859"/>
        <w:gridCol w:w="3128"/>
        <w:gridCol w:w="2694"/>
      </w:tblGrid>
      <w:tr w:rsidR="00AC31FD" w:rsidRPr="000D5785" w14:paraId="1FF00341" w14:textId="77777777" w:rsidTr="00C76E04">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9555E1D" w14:textId="177F6903" w:rsidR="00AC31FD" w:rsidRPr="000D5785" w:rsidRDefault="00AC31FD" w:rsidP="00210CE2">
            <w:pPr>
              <w:spacing w:after="300" w:line="360" w:lineRule="auto"/>
              <w:rPr>
                <w:rFonts w:asciiTheme="majorBidi" w:hAnsiTheme="majorBidi" w:cstheme="majorBidi"/>
                <w:b w:val="0"/>
                <w:bCs w:val="0"/>
                <w:sz w:val="22"/>
                <w:szCs w:val="22"/>
              </w:rPr>
            </w:pPr>
            <w:proofErr w:type="spellStart"/>
            <w:r w:rsidRPr="000D5785">
              <w:rPr>
                <w:rFonts w:asciiTheme="majorBidi" w:hAnsiTheme="majorBidi" w:cstheme="majorBidi"/>
                <w:sz w:val="22"/>
                <w:szCs w:val="22"/>
              </w:rPr>
              <w:t>Year</w:t>
            </w:r>
            <w:proofErr w:type="spellEnd"/>
          </w:p>
        </w:tc>
        <w:tc>
          <w:tcPr>
            <w:tcW w:w="0" w:type="auto"/>
            <w:vAlign w:val="center"/>
            <w:hideMark/>
          </w:tcPr>
          <w:p w14:paraId="1B0847AB" w14:textId="3E779BB3" w:rsidR="00AC31FD" w:rsidRPr="000D5785" w:rsidRDefault="00AC31FD"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proofErr w:type="spellStart"/>
            <w:r w:rsidRPr="000D5785">
              <w:rPr>
                <w:rFonts w:asciiTheme="majorBidi" w:hAnsiTheme="majorBidi" w:cstheme="majorBidi"/>
                <w:sz w:val="22"/>
                <w:szCs w:val="22"/>
              </w:rPr>
              <w:t>Mediations</w:t>
            </w:r>
            <w:proofErr w:type="spellEnd"/>
          </w:p>
        </w:tc>
        <w:tc>
          <w:tcPr>
            <w:tcW w:w="0" w:type="auto"/>
            <w:vAlign w:val="center"/>
            <w:hideMark/>
          </w:tcPr>
          <w:p w14:paraId="27B22963" w14:textId="5A68E5F7" w:rsidR="00AC31FD" w:rsidRPr="000D5785" w:rsidRDefault="00AC31FD"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proofErr w:type="spellStart"/>
            <w:r w:rsidRPr="000D5785">
              <w:rPr>
                <w:rFonts w:asciiTheme="majorBidi" w:hAnsiTheme="majorBidi" w:cstheme="majorBidi"/>
                <w:sz w:val="22"/>
                <w:szCs w:val="22"/>
              </w:rPr>
              <w:t>Trials</w:t>
            </w:r>
            <w:proofErr w:type="spellEnd"/>
          </w:p>
        </w:tc>
        <w:tc>
          <w:tcPr>
            <w:tcW w:w="3128" w:type="dxa"/>
            <w:vAlign w:val="center"/>
            <w:hideMark/>
          </w:tcPr>
          <w:p w14:paraId="78EA92A1" w14:textId="2E8005EC" w:rsidR="00AC31FD" w:rsidRPr="000D5785" w:rsidRDefault="00AC31FD"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r w:rsidRPr="000D5785">
              <w:rPr>
                <w:rFonts w:asciiTheme="majorBidi" w:hAnsiTheme="majorBidi" w:cstheme="majorBidi"/>
                <w:sz w:val="22"/>
                <w:szCs w:val="22"/>
                <w:lang w:val="en-US"/>
              </w:rPr>
              <w:t>Monetary Savings (95% Cis)</w:t>
            </w:r>
          </w:p>
        </w:tc>
        <w:tc>
          <w:tcPr>
            <w:tcW w:w="2694" w:type="dxa"/>
            <w:vAlign w:val="center"/>
            <w:hideMark/>
          </w:tcPr>
          <w:p w14:paraId="5A081842" w14:textId="658CDAFE" w:rsidR="00AC31FD" w:rsidRPr="000D5785" w:rsidRDefault="00AC31FD" w:rsidP="00210CE2">
            <w:pPr>
              <w:spacing w:after="30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rPr>
            </w:pPr>
            <w:r w:rsidRPr="000D5785">
              <w:rPr>
                <w:rFonts w:asciiTheme="majorBidi" w:hAnsiTheme="majorBidi" w:cstheme="majorBidi"/>
                <w:sz w:val="22"/>
                <w:szCs w:val="22"/>
                <w:lang w:val="en-US"/>
              </w:rPr>
              <w:t>Time Savings (95% Cis)</w:t>
            </w:r>
          </w:p>
        </w:tc>
      </w:tr>
      <w:tr w:rsidR="00AC31FD" w:rsidRPr="000D5785" w14:paraId="41CB066A" w14:textId="77777777" w:rsidTr="00C76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5B9A071"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1</w:t>
            </w:r>
            <w:r w:rsidRPr="000D5785">
              <w:rPr>
                <w:rStyle w:val="apple-converted-space"/>
                <w:rFonts w:asciiTheme="majorBidi" w:hAnsiTheme="majorBidi" w:cstheme="majorBidi"/>
                <w:sz w:val="22"/>
                <w:szCs w:val="22"/>
              </w:rPr>
              <w:t> </w:t>
            </w:r>
          </w:p>
        </w:tc>
        <w:tc>
          <w:tcPr>
            <w:tcW w:w="0" w:type="auto"/>
            <w:vAlign w:val="center"/>
            <w:hideMark/>
          </w:tcPr>
          <w:p w14:paraId="4D4CE1FF"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7</w:t>
            </w:r>
            <w:r w:rsidRPr="000D5785">
              <w:rPr>
                <w:rStyle w:val="apple-converted-space"/>
                <w:rFonts w:asciiTheme="majorBidi" w:hAnsiTheme="majorBidi" w:cstheme="majorBidi"/>
                <w:color w:val="333333"/>
                <w:sz w:val="22"/>
                <w:szCs w:val="22"/>
              </w:rPr>
              <w:t> </w:t>
            </w:r>
          </w:p>
        </w:tc>
        <w:tc>
          <w:tcPr>
            <w:tcW w:w="0" w:type="auto"/>
            <w:vAlign w:val="center"/>
            <w:hideMark/>
          </w:tcPr>
          <w:p w14:paraId="1986D067"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93</w:t>
            </w:r>
            <w:r w:rsidRPr="000D5785">
              <w:rPr>
                <w:rStyle w:val="apple-converted-space"/>
                <w:rFonts w:asciiTheme="majorBidi" w:hAnsiTheme="majorBidi" w:cstheme="majorBidi"/>
                <w:color w:val="333333"/>
                <w:sz w:val="22"/>
                <w:szCs w:val="22"/>
              </w:rPr>
              <w:t> </w:t>
            </w:r>
          </w:p>
        </w:tc>
        <w:tc>
          <w:tcPr>
            <w:tcW w:w="3128" w:type="dxa"/>
            <w:vAlign w:val="center"/>
            <w:hideMark/>
          </w:tcPr>
          <w:p w14:paraId="63F5ADF2" w14:textId="10268E99"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28968  (8367 -55486 )</w:t>
            </w:r>
          </w:p>
        </w:tc>
        <w:tc>
          <w:tcPr>
            <w:tcW w:w="2694" w:type="dxa"/>
            <w:vAlign w:val="center"/>
            <w:hideMark/>
          </w:tcPr>
          <w:p w14:paraId="631F1566" w14:textId="2D124A5D"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248  (109 -416 )</w:t>
            </w:r>
          </w:p>
        </w:tc>
      </w:tr>
      <w:tr w:rsidR="000D5785" w:rsidRPr="000D5785" w14:paraId="7A4C026F" w14:textId="77777777" w:rsidTr="00C76E04">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4C1F045"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2</w:t>
            </w:r>
            <w:r w:rsidRPr="000D5785">
              <w:rPr>
                <w:rStyle w:val="apple-converted-space"/>
                <w:rFonts w:asciiTheme="majorBidi" w:hAnsiTheme="majorBidi" w:cstheme="majorBidi"/>
                <w:sz w:val="22"/>
                <w:szCs w:val="22"/>
              </w:rPr>
              <w:t> </w:t>
            </w:r>
          </w:p>
        </w:tc>
        <w:tc>
          <w:tcPr>
            <w:tcW w:w="0" w:type="auto"/>
            <w:vAlign w:val="center"/>
            <w:hideMark/>
          </w:tcPr>
          <w:p w14:paraId="3F2B3FCA"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9</w:t>
            </w:r>
            <w:r w:rsidRPr="000D5785">
              <w:rPr>
                <w:rStyle w:val="apple-converted-space"/>
                <w:rFonts w:asciiTheme="majorBidi" w:hAnsiTheme="majorBidi" w:cstheme="majorBidi"/>
                <w:color w:val="333333"/>
                <w:sz w:val="22"/>
                <w:szCs w:val="22"/>
              </w:rPr>
              <w:t> </w:t>
            </w:r>
          </w:p>
        </w:tc>
        <w:tc>
          <w:tcPr>
            <w:tcW w:w="0" w:type="auto"/>
            <w:vAlign w:val="center"/>
            <w:hideMark/>
          </w:tcPr>
          <w:p w14:paraId="793AEF1D"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91</w:t>
            </w:r>
            <w:r w:rsidRPr="000D5785">
              <w:rPr>
                <w:rStyle w:val="apple-converted-space"/>
                <w:rFonts w:asciiTheme="majorBidi" w:hAnsiTheme="majorBidi" w:cstheme="majorBidi"/>
                <w:color w:val="333333"/>
                <w:sz w:val="22"/>
                <w:szCs w:val="22"/>
              </w:rPr>
              <w:t> </w:t>
            </w:r>
          </w:p>
        </w:tc>
        <w:tc>
          <w:tcPr>
            <w:tcW w:w="3128" w:type="dxa"/>
            <w:vAlign w:val="center"/>
            <w:hideMark/>
          </w:tcPr>
          <w:p w14:paraId="64F4175B" w14:textId="5894A586"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36408  (10087 -67878 )</w:t>
            </w:r>
          </w:p>
        </w:tc>
        <w:tc>
          <w:tcPr>
            <w:tcW w:w="2694" w:type="dxa"/>
            <w:vAlign w:val="center"/>
            <w:hideMark/>
          </w:tcPr>
          <w:p w14:paraId="0330E696" w14:textId="060A7DF1"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321  (148 -524 )</w:t>
            </w:r>
          </w:p>
        </w:tc>
      </w:tr>
      <w:tr w:rsidR="00AC31FD" w:rsidRPr="000D5785" w14:paraId="0375A9BF" w14:textId="77777777" w:rsidTr="00C76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1065170"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lastRenderedPageBreak/>
              <w:t>3</w:t>
            </w:r>
            <w:r w:rsidRPr="000D5785">
              <w:rPr>
                <w:rStyle w:val="apple-converted-space"/>
                <w:rFonts w:asciiTheme="majorBidi" w:hAnsiTheme="majorBidi" w:cstheme="majorBidi"/>
                <w:sz w:val="22"/>
                <w:szCs w:val="22"/>
              </w:rPr>
              <w:t> </w:t>
            </w:r>
          </w:p>
        </w:tc>
        <w:tc>
          <w:tcPr>
            <w:tcW w:w="0" w:type="auto"/>
            <w:vAlign w:val="center"/>
            <w:hideMark/>
          </w:tcPr>
          <w:p w14:paraId="7A6F0BED"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12</w:t>
            </w:r>
            <w:r w:rsidRPr="000D5785">
              <w:rPr>
                <w:rStyle w:val="apple-converted-space"/>
                <w:rFonts w:asciiTheme="majorBidi" w:hAnsiTheme="majorBidi" w:cstheme="majorBidi"/>
                <w:color w:val="333333"/>
                <w:sz w:val="22"/>
                <w:szCs w:val="22"/>
              </w:rPr>
              <w:t> </w:t>
            </w:r>
          </w:p>
        </w:tc>
        <w:tc>
          <w:tcPr>
            <w:tcW w:w="0" w:type="auto"/>
            <w:vAlign w:val="center"/>
            <w:hideMark/>
          </w:tcPr>
          <w:p w14:paraId="112985ED"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88</w:t>
            </w:r>
            <w:r w:rsidRPr="000D5785">
              <w:rPr>
                <w:rStyle w:val="apple-converted-space"/>
                <w:rFonts w:asciiTheme="majorBidi" w:hAnsiTheme="majorBidi" w:cstheme="majorBidi"/>
                <w:color w:val="333333"/>
                <w:sz w:val="22"/>
                <w:szCs w:val="22"/>
              </w:rPr>
              <w:t> </w:t>
            </w:r>
          </w:p>
        </w:tc>
        <w:tc>
          <w:tcPr>
            <w:tcW w:w="3128" w:type="dxa"/>
            <w:vAlign w:val="center"/>
            <w:hideMark/>
          </w:tcPr>
          <w:p w14:paraId="01038E1F" w14:textId="41E0013C"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46704  (14924 -85362 )</w:t>
            </w:r>
          </w:p>
        </w:tc>
        <w:tc>
          <w:tcPr>
            <w:tcW w:w="2694" w:type="dxa"/>
            <w:vAlign w:val="center"/>
            <w:hideMark/>
          </w:tcPr>
          <w:p w14:paraId="006FF782" w14:textId="79AE37B6"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425  (192 -695 )</w:t>
            </w:r>
          </w:p>
        </w:tc>
      </w:tr>
      <w:tr w:rsidR="000D5785" w:rsidRPr="000D5785" w14:paraId="6BD7EE28" w14:textId="77777777" w:rsidTr="00C76E04">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3FDB7A3"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4</w:t>
            </w:r>
            <w:r w:rsidRPr="000D5785">
              <w:rPr>
                <w:rStyle w:val="apple-converted-space"/>
                <w:rFonts w:asciiTheme="majorBidi" w:hAnsiTheme="majorBidi" w:cstheme="majorBidi"/>
                <w:sz w:val="22"/>
                <w:szCs w:val="22"/>
              </w:rPr>
              <w:t> </w:t>
            </w:r>
          </w:p>
        </w:tc>
        <w:tc>
          <w:tcPr>
            <w:tcW w:w="0" w:type="auto"/>
            <w:vAlign w:val="center"/>
            <w:hideMark/>
          </w:tcPr>
          <w:p w14:paraId="477ACB58"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16</w:t>
            </w:r>
            <w:r w:rsidRPr="000D5785">
              <w:rPr>
                <w:rStyle w:val="apple-converted-space"/>
                <w:rFonts w:asciiTheme="majorBidi" w:hAnsiTheme="majorBidi" w:cstheme="majorBidi"/>
                <w:color w:val="333333"/>
                <w:sz w:val="22"/>
                <w:szCs w:val="22"/>
              </w:rPr>
              <w:t> </w:t>
            </w:r>
          </w:p>
        </w:tc>
        <w:tc>
          <w:tcPr>
            <w:tcW w:w="0" w:type="auto"/>
            <w:vAlign w:val="center"/>
            <w:hideMark/>
          </w:tcPr>
          <w:p w14:paraId="4CD7D4B9"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84</w:t>
            </w:r>
            <w:r w:rsidRPr="000D5785">
              <w:rPr>
                <w:rStyle w:val="apple-converted-space"/>
                <w:rFonts w:asciiTheme="majorBidi" w:hAnsiTheme="majorBidi" w:cstheme="majorBidi"/>
                <w:color w:val="333333"/>
                <w:sz w:val="22"/>
                <w:szCs w:val="22"/>
              </w:rPr>
              <w:t> </w:t>
            </w:r>
          </w:p>
        </w:tc>
        <w:tc>
          <w:tcPr>
            <w:tcW w:w="3128" w:type="dxa"/>
            <w:vAlign w:val="center"/>
            <w:hideMark/>
          </w:tcPr>
          <w:p w14:paraId="0F088A50" w14:textId="08544620"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58991  (16126 -109746 )</w:t>
            </w:r>
          </w:p>
        </w:tc>
        <w:tc>
          <w:tcPr>
            <w:tcW w:w="2694" w:type="dxa"/>
            <w:vAlign w:val="center"/>
            <w:hideMark/>
          </w:tcPr>
          <w:p w14:paraId="55AECF04" w14:textId="25C4AA0E"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565  (245 -938 )</w:t>
            </w:r>
          </w:p>
        </w:tc>
      </w:tr>
      <w:tr w:rsidR="00AC31FD" w:rsidRPr="000D5785" w14:paraId="0F454D53" w14:textId="77777777" w:rsidTr="00C76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5D87076"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5</w:t>
            </w:r>
            <w:r w:rsidRPr="000D5785">
              <w:rPr>
                <w:rStyle w:val="apple-converted-space"/>
                <w:rFonts w:asciiTheme="majorBidi" w:hAnsiTheme="majorBidi" w:cstheme="majorBidi"/>
                <w:sz w:val="22"/>
                <w:szCs w:val="22"/>
              </w:rPr>
              <w:t> </w:t>
            </w:r>
          </w:p>
        </w:tc>
        <w:tc>
          <w:tcPr>
            <w:tcW w:w="0" w:type="auto"/>
            <w:vAlign w:val="center"/>
            <w:hideMark/>
          </w:tcPr>
          <w:p w14:paraId="6B5F4957"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20</w:t>
            </w:r>
            <w:r w:rsidRPr="000D5785">
              <w:rPr>
                <w:rStyle w:val="apple-converted-space"/>
                <w:rFonts w:asciiTheme="majorBidi" w:hAnsiTheme="majorBidi" w:cstheme="majorBidi"/>
                <w:color w:val="333333"/>
                <w:sz w:val="22"/>
                <w:szCs w:val="22"/>
              </w:rPr>
              <w:t> </w:t>
            </w:r>
          </w:p>
        </w:tc>
        <w:tc>
          <w:tcPr>
            <w:tcW w:w="0" w:type="auto"/>
            <w:vAlign w:val="center"/>
            <w:hideMark/>
          </w:tcPr>
          <w:p w14:paraId="418D6CB7"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80</w:t>
            </w:r>
            <w:r w:rsidRPr="000D5785">
              <w:rPr>
                <w:rStyle w:val="apple-converted-space"/>
                <w:rFonts w:asciiTheme="majorBidi" w:hAnsiTheme="majorBidi" w:cstheme="majorBidi"/>
                <w:color w:val="333333"/>
                <w:sz w:val="22"/>
                <w:szCs w:val="22"/>
              </w:rPr>
              <w:t> </w:t>
            </w:r>
          </w:p>
        </w:tc>
        <w:tc>
          <w:tcPr>
            <w:tcW w:w="3128" w:type="dxa"/>
            <w:vAlign w:val="center"/>
            <w:hideMark/>
          </w:tcPr>
          <w:p w14:paraId="699087B6" w14:textId="033EC5B8"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70062  (18296 -128282 )</w:t>
            </w:r>
          </w:p>
        </w:tc>
        <w:tc>
          <w:tcPr>
            <w:tcW w:w="2694" w:type="dxa"/>
            <w:vAlign w:val="center"/>
            <w:hideMark/>
          </w:tcPr>
          <w:p w14:paraId="68B34C26" w14:textId="518212CD"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708  (318 -1176 )</w:t>
            </w:r>
          </w:p>
        </w:tc>
      </w:tr>
      <w:tr w:rsidR="000D5785" w:rsidRPr="000D5785" w14:paraId="49EC968E" w14:textId="77777777" w:rsidTr="00C76E04">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0B4186E"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6</w:t>
            </w:r>
            <w:r w:rsidRPr="000D5785">
              <w:rPr>
                <w:rStyle w:val="apple-converted-space"/>
                <w:rFonts w:asciiTheme="majorBidi" w:hAnsiTheme="majorBidi" w:cstheme="majorBidi"/>
                <w:sz w:val="22"/>
                <w:szCs w:val="22"/>
              </w:rPr>
              <w:t> </w:t>
            </w:r>
          </w:p>
        </w:tc>
        <w:tc>
          <w:tcPr>
            <w:tcW w:w="0" w:type="auto"/>
            <w:vAlign w:val="center"/>
            <w:hideMark/>
          </w:tcPr>
          <w:p w14:paraId="481A2567"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24</w:t>
            </w:r>
            <w:r w:rsidRPr="000D5785">
              <w:rPr>
                <w:rStyle w:val="apple-converted-space"/>
                <w:rFonts w:asciiTheme="majorBidi" w:hAnsiTheme="majorBidi" w:cstheme="majorBidi"/>
                <w:color w:val="333333"/>
                <w:sz w:val="22"/>
                <w:szCs w:val="22"/>
              </w:rPr>
              <w:t> </w:t>
            </w:r>
          </w:p>
        </w:tc>
        <w:tc>
          <w:tcPr>
            <w:tcW w:w="0" w:type="auto"/>
            <w:vAlign w:val="center"/>
            <w:hideMark/>
          </w:tcPr>
          <w:p w14:paraId="2E19BA69"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76</w:t>
            </w:r>
            <w:r w:rsidRPr="000D5785">
              <w:rPr>
                <w:rStyle w:val="apple-converted-space"/>
                <w:rFonts w:asciiTheme="majorBidi" w:hAnsiTheme="majorBidi" w:cstheme="majorBidi"/>
                <w:color w:val="333333"/>
                <w:sz w:val="22"/>
                <w:szCs w:val="22"/>
              </w:rPr>
              <w:t> </w:t>
            </w:r>
          </w:p>
        </w:tc>
        <w:tc>
          <w:tcPr>
            <w:tcW w:w="3128" w:type="dxa"/>
            <w:vAlign w:val="center"/>
            <w:hideMark/>
          </w:tcPr>
          <w:p w14:paraId="2C110764" w14:textId="516DDB3F"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79179  (20602 -150833 )</w:t>
            </w:r>
          </w:p>
        </w:tc>
        <w:tc>
          <w:tcPr>
            <w:tcW w:w="2694" w:type="dxa"/>
            <w:vAlign w:val="center"/>
            <w:hideMark/>
          </w:tcPr>
          <w:p w14:paraId="2455587A" w14:textId="6816C2CF"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865  (403 -1437 )</w:t>
            </w:r>
          </w:p>
        </w:tc>
      </w:tr>
      <w:tr w:rsidR="00AC31FD" w:rsidRPr="000D5785" w14:paraId="622959BC" w14:textId="77777777" w:rsidTr="00C76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458B3BC"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7</w:t>
            </w:r>
            <w:r w:rsidRPr="000D5785">
              <w:rPr>
                <w:rStyle w:val="apple-converted-space"/>
                <w:rFonts w:asciiTheme="majorBidi" w:hAnsiTheme="majorBidi" w:cstheme="majorBidi"/>
                <w:sz w:val="22"/>
                <w:szCs w:val="22"/>
              </w:rPr>
              <w:t> </w:t>
            </w:r>
          </w:p>
        </w:tc>
        <w:tc>
          <w:tcPr>
            <w:tcW w:w="0" w:type="auto"/>
            <w:vAlign w:val="center"/>
            <w:hideMark/>
          </w:tcPr>
          <w:p w14:paraId="29F3E739"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28</w:t>
            </w:r>
            <w:r w:rsidRPr="000D5785">
              <w:rPr>
                <w:rStyle w:val="apple-converted-space"/>
                <w:rFonts w:asciiTheme="majorBidi" w:hAnsiTheme="majorBidi" w:cstheme="majorBidi"/>
                <w:color w:val="333333"/>
                <w:sz w:val="22"/>
                <w:szCs w:val="22"/>
              </w:rPr>
              <w:t> </w:t>
            </w:r>
          </w:p>
        </w:tc>
        <w:tc>
          <w:tcPr>
            <w:tcW w:w="0" w:type="auto"/>
            <w:vAlign w:val="center"/>
            <w:hideMark/>
          </w:tcPr>
          <w:p w14:paraId="0CFA4AD4"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72</w:t>
            </w:r>
            <w:r w:rsidRPr="000D5785">
              <w:rPr>
                <w:rStyle w:val="apple-converted-space"/>
                <w:rFonts w:asciiTheme="majorBidi" w:hAnsiTheme="majorBidi" w:cstheme="majorBidi"/>
                <w:color w:val="333333"/>
                <w:sz w:val="22"/>
                <w:szCs w:val="22"/>
              </w:rPr>
              <w:t> </w:t>
            </w:r>
          </w:p>
        </w:tc>
        <w:tc>
          <w:tcPr>
            <w:tcW w:w="3128" w:type="dxa"/>
            <w:vAlign w:val="center"/>
            <w:hideMark/>
          </w:tcPr>
          <w:p w14:paraId="791567AD" w14:textId="336960FF"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88818  (26282 -164527 )</w:t>
            </w:r>
          </w:p>
        </w:tc>
        <w:tc>
          <w:tcPr>
            <w:tcW w:w="2694" w:type="dxa"/>
            <w:vAlign w:val="center"/>
            <w:hideMark/>
          </w:tcPr>
          <w:p w14:paraId="45374EAF" w14:textId="42DA3EAD"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994  (481 -1673 )</w:t>
            </w:r>
          </w:p>
        </w:tc>
      </w:tr>
      <w:tr w:rsidR="000D5785" w:rsidRPr="000D5785" w14:paraId="56969F2A" w14:textId="77777777" w:rsidTr="00C76E04">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7645E35"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8</w:t>
            </w:r>
            <w:r w:rsidRPr="000D5785">
              <w:rPr>
                <w:rStyle w:val="apple-converted-space"/>
                <w:rFonts w:asciiTheme="majorBidi" w:hAnsiTheme="majorBidi" w:cstheme="majorBidi"/>
                <w:sz w:val="22"/>
                <w:szCs w:val="22"/>
              </w:rPr>
              <w:t> </w:t>
            </w:r>
          </w:p>
        </w:tc>
        <w:tc>
          <w:tcPr>
            <w:tcW w:w="0" w:type="auto"/>
            <w:vAlign w:val="center"/>
            <w:hideMark/>
          </w:tcPr>
          <w:p w14:paraId="107EFA16"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31</w:t>
            </w:r>
            <w:r w:rsidRPr="000D5785">
              <w:rPr>
                <w:rStyle w:val="apple-converted-space"/>
                <w:rFonts w:asciiTheme="majorBidi" w:hAnsiTheme="majorBidi" w:cstheme="majorBidi"/>
                <w:color w:val="333333"/>
                <w:sz w:val="22"/>
                <w:szCs w:val="22"/>
              </w:rPr>
              <w:t> </w:t>
            </w:r>
          </w:p>
        </w:tc>
        <w:tc>
          <w:tcPr>
            <w:tcW w:w="0" w:type="auto"/>
            <w:vAlign w:val="center"/>
            <w:hideMark/>
          </w:tcPr>
          <w:p w14:paraId="724CE7DE"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69</w:t>
            </w:r>
            <w:r w:rsidRPr="000D5785">
              <w:rPr>
                <w:rStyle w:val="apple-converted-space"/>
                <w:rFonts w:asciiTheme="majorBidi" w:hAnsiTheme="majorBidi" w:cstheme="majorBidi"/>
                <w:color w:val="333333"/>
                <w:sz w:val="22"/>
                <w:szCs w:val="22"/>
              </w:rPr>
              <w:t> </w:t>
            </w:r>
          </w:p>
        </w:tc>
        <w:tc>
          <w:tcPr>
            <w:tcW w:w="3128" w:type="dxa"/>
            <w:vAlign w:val="center"/>
            <w:hideMark/>
          </w:tcPr>
          <w:p w14:paraId="0B68339A" w14:textId="5AF306A1"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92313  (26265 -169066 )</w:t>
            </w:r>
          </w:p>
        </w:tc>
        <w:tc>
          <w:tcPr>
            <w:tcW w:w="2694" w:type="dxa"/>
            <w:vAlign w:val="center"/>
            <w:hideMark/>
          </w:tcPr>
          <w:p w14:paraId="3790497A" w14:textId="16BF44C3"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1105  (508 -1871 )</w:t>
            </w:r>
          </w:p>
        </w:tc>
      </w:tr>
      <w:tr w:rsidR="00AC31FD" w:rsidRPr="000D5785" w14:paraId="27763722" w14:textId="77777777" w:rsidTr="00C76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B64FD86"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9</w:t>
            </w:r>
            <w:r w:rsidRPr="000D5785">
              <w:rPr>
                <w:rStyle w:val="apple-converted-space"/>
                <w:rFonts w:asciiTheme="majorBidi" w:hAnsiTheme="majorBidi" w:cstheme="majorBidi"/>
                <w:sz w:val="22"/>
                <w:szCs w:val="22"/>
              </w:rPr>
              <w:t> </w:t>
            </w:r>
          </w:p>
        </w:tc>
        <w:tc>
          <w:tcPr>
            <w:tcW w:w="0" w:type="auto"/>
            <w:vAlign w:val="center"/>
            <w:hideMark/>
          </w:tcPr>
          <w:p w14:paraId="1C5EF3C5"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33</w:t>
            </w:r>
            <w:r w:rsidRPr="000D5785">
              <w:rPr>
                <w:rStyle w:val="apple-converted-space"/>
                <w:rFonts w:asciiTheme="majorBidi" w:hAnsiTheme="majorBidi" w:cstheme="majorBidi"/>
                <w:color w:val="333333"/>
                <w:sz w:val="22"/>
                <w:szCs w:val="22"/>
              </w:rPr>
              <w:t> </w:t>
            </w:r>
          </w:p>
        </w:tc>
        <w:tc>
          <w:tcPr>
            <w:tcW w:w="0" w:type="auto"/>
            <w:vAlign w:val="center"/>
            <w:hideMark/>
          </w:tcPr>
          <w:p w14:paraId="01BA8A3D"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67</w:t>
            </w:r>
            <w:r w:rsidRPr="000D5785">
              <w:rPr>
                <w:rStyle w:val="apple-converted-space"/>
                <w:rFonts w:asciiTheme="majorBidi" w:hAnsiTheme="majorBidi" w:cstheme="majorBidi"/>
                <w:color w:val="333333"/>
                <w:sz w:val="22"/>
                <w:szCs w:val="22"/>
              </w:rPr>
              <w:t> </w:t>
            </w:r>
          </w:p>
        </w:tc>
        <w:tc>
          <w:tcPr>
            <w:tcW w:w="3128" w:type="dxa"/>
            <w:vAlign w:val="center"/>
            <w:hideMark/>
          </w:tcPr>
          <w:p w14:paraId="6C55E614" w14:textId="44016341"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94726  (27609 -177357 )</w:t>
            </w:r>
          </w:p>
        </w:tc>
        <w:tc>
          <w:tcPr>
            <w:tcW w:w="2694" w:type="dxa"/>
            <w:vAlign w:val="center"/>
            <w:hideMark/>
          </w:tcPr>
          <w:p w14:paraId="366875A5" w14:textId="00FB26BF"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1178  (553 -1918 )</w:t>
            </w:r>
          </w:p>
        </w:tc>
      </w:tr>
      <w:tr w:rsidR="000D5785" w:rsidRPr="000D5785" w14:paraId="2F139E2F" w14:textId="77777777" w:rsidTr="00C76E04">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D2DE41F" w14:textId="77777777" w:rsidR="00AC31FD" w:rsidRPr="000D5785" w:rsidRDefault="00AC31FD" w:rsidP="00210CE2">
            <w:pPr>
              <w:spacing w:after="300" w:line="360" w:lineRule="auto"/>
              <w:rPr>
                <w:rFonts w:asciiTheme="majorBidi" w:hAnsiTheme="majorBidi" w:cstheme="majorBidi"/>
                <w:sz w:val="22"/>
                <w:szCs w:val="22"/>
              </w:rPr>
            </w:pPr>
            <w:r w:rsidRPr="000D5785">
              <w:rPr>
                <w:rFonts w:asciiTheme="majorBidi" w:hAnsiTheme="majorBidi" w:cstheme="majorBidi"/>
                <w:sz w:val="22"/>
                <w:szCs w:val="22"/>
              </w:rPr>
              <w:t>10</w:t>
            </w:r>
            <w:r w:rsidRPr="000D5785">
              <w:rPr>
                <w:rStyle w:val="apple-converted-space"/>
                <w:rFonts w:asciiTheme="majorBidi" w:hAnsiTheme="majorBidi" w:cstheme="majorBidi"/>
                <w:sz w:val="22"/>
                <w:szCs w:val="22"/>
              </w:rPr>
              <w:t> </w:t>
            </w:r>
          </w:p>
        </w:tc>
        <w:tc>
          <w:tcPr>
            <w:tcW w:w="0" w:type="auto"/>
            <w:vAlign w:val="center"/>
            <w:hideMark/>
          </w:tcPr>
          <w:p w14:paraId="64958081"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34</w:t>
            </w:r>
            <w:r w:rsidRPr="000D5785">
              <w:rPr>
                <w:rStyle w:val="apple-converted-space"/>
                <w:rFonts w:asciiTheme="majorBidi" w:hAnsiTheme="majorBidi" w:cstheme="majorBidi"/>
                <w:color w:val="333333"/>
                <w:sz w:val="22"/>
                <w:szCs w:val="22"/>
              </w:rPr>
              <w:t> </w:t>
            </w:r>
          </w:p>
        </w:tc>
        <w:tc>
          <w:tcPr>
            <w:tcW w:w="0" w:type="auto"/>
            <w:vAlign w:val="center"/>
            <w:hideMark/>
          </w:tcPr>
          <w:p w14:paraId="566FCFD2" w14:textId="77777777"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66</w:t>
            </w:r>
            <w:r w:rsidRPr="000D5785">
              <w:rPr>
                <w:rStyle w:val="apple-converted-space"/>
                <w:rFonts w:asciiTheme="majorBidi" w:hAnsiTheme="majorBidi" w:cstheme="majorBidi"/>
                <w:color w:val="333333"/>
                <w:sz w:val="22"/>
                <w:szCs w:val="22"/>
              </w:rPr>
              <w:t> </w:t>
            </w:r>
          </w:p>
        </w:tc>
        <w:tc>
          <w:tcPr>
            <w:tcW w:w="3128" w:type="dxa"/>
            <w:vAlign w:val="center"/>
            <w:hideMark/>
          </w:tcPr>
          <w:p w14:paraId="1A8487E7" w14:textId="1654F985"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92325  (27274 -169955 )</w:t>
            </w:r>
          </w:p>
        </w:tc>
        <w:tc>
          <w:tcPr>
            <w:tcW w:w="2694" w:type="dxa"/>
            <w:vAlign w:val="center"/>
            <w:hideMark/>
          </w:tcPr>
          <w:p w14:paraId="695E6FDF" w14:textId="25FA6BB1" w:rsidR="00AC31FD" w:rsidRPr="000D5785" w:rsidRDefault="00AC31FD" w:rsidP="00210CE2">
            <w:pPr>
              <w:spacing w:after="30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1214  (566 -2010 )</w:t>
            </w:r>
          </w:p>
        </w:tc>
      </w:tr>
      <w:tr w:rsidR="00AC31FD" w:rsidRPr="000D5785" w14:paraId="65185375" w14:textId="77777777" w:rsidTr="00C76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EA84645" w14:textId="77777777" w:rsidR="00AC31FD" w:rsidRPr="000D5785" w:rsidRDefault="00AC31FD" w:rsidP="00210CE2">
            <w:pPr>
              <w:spacing w:after="300" w:line="360" w:lineRule="auto"/>
              <w:rPr>
                <w:rFonts w:asciiTheme="majorBidi" w:hAnsiTheme="majorBidi" w:cstheme="majorBidi"/>
                <w:color w:val="333333"/>
                <w:sz w:val="22"/>
                <w:szCs w:val="22"/>
              </w:rPr>
            </w:pPr>
            <w:proofErr w:type="spellStart"/>
            <w:r w:rsidRPr="000D5785">
              <w:rPr>
                <w:rFonts w:asciiTheme="majorBidi" w:hAnsiTheme="majorBidi" w:cstheme="majorBidi"/>
                <w:sz w:val="22"/>
                <w:szCs w:val="22"/>
              </w:rPr>
              <w:t>Total</w:t>
            </w:r>
            <w:proofErr w:type="spellEnd"/>
            <w:r w:rsidRPr="000D5785">
              <w:rPr>
                <w:rStyle w:val="apple-converted-space"/>
                <w:rFonts w:asciiTheme="majorBidi" w:hAnsiTheme="majorBidi" w:cstheme="majorBidi"/>
                <w:sz w:val="22"/>
                <w:szCs w:val="22"/>
              </w:rPr>
              <w:t> </w:t>
            </w:r>
          </w:p>
        </w:tc>
        <w:tc>
          <w:tcPr>
            <w:tcW w:w="0" w:type="auto"/>
            <w:vAlign w:val="center"/>
            <w:hideMark/>
          </w:tcPr>
          <w:p w14:paraId="389C8CB3"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214</w:t>
            </w:r>
            <w:r w:rsidRPr="000D5785">
              <w:rPr>
                <w:rStyle w:val="apple-converted-space"/>
                <w:rFonts w:asciiTheme="majorBidi" w:hAnsiTheme="majorBidi" w:cstheme="majorBidi"/>
                <w:color w:val="333333"/>
                <w:sz w:val="22"/>
                <w:szCs w:val="22"/>
              </w:rPr>
              <w:t> </w:t>
            </w:r>
          </w:p>
        </w:tc>
        <w:tc>
          <w:tcPr>
            <w:tcW w:w="0" w:type="auto"/>
            <w:vAlign w:val="center"/>
            <w:hideMark/>
          </w:tcPr>
          <w:p w14:paraId="68CE7B61" w14:textId="77777777"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333333"/>
                <w:sz w:val="22"/>
                <w:szCs w:val="22"/>
              </w:rPr>
              <w:t>786</w:t>
            </w:r>
            <w:r w:rsidRPr="000D5785">
              <w:rPr>
                <w:rStyle w:val="apple-converted-space"/>
                <w:rFonts w:asciiTheme="majorBidi" w:hAnsiTheme="majorBidi" w:cstheme="majorBidi"/>
                <w:color w:val="333333"/>
                <w:sz w:val="22"/>
                <w:szCs w:val="22"/>
              </w:rPr>
              <w:t> </w:t>
            </w:r>
          </w:p>
        </w:tc>
        <w:tc>
          <w:tcPr>
            <w:tcW w:w="3128" w:type="dxa"/>
            <w:vAlign w:val="center"/>
            <w:hideMark/>
          </w:tcPr>
          <w:p w14:paraId="54601599" w14:textId="5C131D6A"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688494  (484402 -885915 )</w:t>
            </w:r>
          </w:p>
        </w:tc>
        <w:tc>
          <w:tcPr>
            <w:tcW w:w="2694" w:type="dxa"/>
            <w:vAlign w:val="center"/>
            <w:hideMark/>
          </w:tcPr>
          <w:p w14:paraId="052974DD" w14:textId="56C1AAD2" w:rsidR="00AC31FD" w:rsidRPr="000D5785" w:rsidRDefault="00AC31FD" w:rsidP="00210CE2">
            <w:pPr>
              <w:spacing w:after="30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333333"/>
                <w:sz w:val="22"/>
                <w:szCs w:val="22"/>
              </w:rPr>
            </w:pPr>
            <w:r w:rsidRPr="000D5785">
              <w:rPr>
                <w:rFonts w:asciiTheme="majorBidi" w:hAnsiTheme="majorBidi" w:cstheme="majorBidi"/>
                <w:color w:val="000000"/>
                <w:sz w:val="22"/>
                <w:szCs w:val="22"/>
              </w:rPr>
              <w:t>7623  (6070 -9355)</w:t>
            </w:r>
          </w:p>
        </w:tc>
      </w:tr>
    </w:tbl>
    <w:p w14:paraId="0E5E1063" w14:textId="77777777" w:rsidR="0002689D" w:rsidRPr="00AF3A93" w:rsidRDefault="0002689D" w:rsidP="00210CE2">
      <w:pPr>
        <w:spacing w:line="360" w:lineRule="auto"/>
        <w:rPr>
          <w:lang w:val="en-US"/>
        </w:rPr>
      </w:pPr>
    </w:p>
    <w:p w14:paraId="0000005F" w14:textId="77777777" w:rsidR="000F733F" w:rsidRPr="00AF3A93" w:rsidRDefault="000F733F" w:rsidP="00210CE2">
      <w:pPr>
        <w:spacing w:line="360" w:lineRule="auto"/>
        <w:rPr>
          <w:lang w:val="en-US"/>
        </w:rPr>
      </w:pPr>
    </w:p>
    <w:sectPr w:rsidR="000F733F" w:rsidRPr="00AF3A93" w:rsidSect="00210CE2">
      <w:footerReference w:type="even" r:id="rId15"/>
      <w:footerReference w:type="default" r:id="rId16"/>
      <w:pgSz w:w="11909" w:h="16834"/>
      <w:pgMar w:top="1440" w:right="1440" w:bottom="1440" w:left="1440"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F577D" w14:textId="77777777" w:rsidR="008A1356" w:rsidRDefault="008A1356" w:rsidP="00A55C08">
      <w:r>
        <w:separator/>
      </w:r>
    </w:p>
  </w:endnote>
  <w:endnote w:type="continuationSeparator" w:id="0">
    <w:p w14:paraId="6FA7396C" w14:textId="77777777" w:rsidR="008A1356" w:rsidRDefault="008A1356" w:rsidP="00A55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a"/>
      </w:rPr>
      <w:id w:val="-937762385"/>
      <w:docPartObj>
        <w:docPartGallery w:val="Page Numbers (Bottom of Page)"/>
        <w:docPartUnique/>
      </w:docPartObj>
    </w:sdtPr>
    <w:sdtContent>
      <w:p w14:paraId="7291A5A7" w14:textId="31420C74" w:rsidR="00A55C08" w:rsidRDefault="00A55C08" w:rsidP="00012A14">
        <w:pPr>
          <w:pStyle w:val="a9"/>
          <w:framePr w:wrap="none" w:vAnchor="text" w:hAnchor="margin" w:xAlign="right" w:y="1"/>
          <w:rPr>
            <w:rStyle w:val="aa"/>
          </w:rPr>
        </w:pPr>
        <w:r>
          <w:rPr>
            <w:rStyle w:val="aa"/>
          </w:rPr>
          <w:fldChar w:fldCharType="begin"/>
        </w:r>
        <w:r>
          <w:rPr>
            <w:rStyle w:val="aa"/>
          </w:rPr>
          <w:instrText xml:space="preserve"> PAGE </w:instrText>
        </w:r>
        <w:r>
          <w:rPr>
            <w:rStyle w:val="aa"/>
          </w:rPr>
          <w:fldChar w:fldCharType="end"/>
        </w:r>
      </w:p>
    </w:sdtContent>
  </w:sdt>
  <w:p w14:paraId="4A607C69" w14:textId="77777777" w:rsidR="00A55C08" w:rsidRDefault="00A55C08" w:rsidP="00A55C08">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a"/>
      </w:rPr>
      <w:id w:val="1142152037"/>
      <w:docPartObj>
        <w:docPartGallery w:val="Page Numbers (Bottom of Page)"/>
        <w:docPartUnique/>
      </w:docPartObj>
    </w:sdtPr>
    <w:sdtContent>
      <w:p w14:paraId="7C6F1834" w14:textId="0199BDBD" w:rsidR="00A55C08" w:rsidRDefault="00A55C08" w:rsidP="00012A14">
        <w:pPr>
          <w:pStyle w:val="a9"/>
          <w:framePr w:wrap="none" w:vAnchor="text" w:hAnchor="margin" w:xAlign="right" w:y="1"/>
          <w:rPr>
            <w:rStyle w:val="aa"/>
          </w:rPr>
        </w:pPr>
        <w:r>
          <w:rPr>
            <w:rStyle w:val="aa"/>
          </w:rPr>
          <w:fldChar w:fldCharType="begin"/>
        </w:r>
        <w:r>
          <w:rPr>
            <w:rStyle w:val="aa"/>
          </w:rPr>
          <w:instrText xml:space="preserve"> PAGE </w:instrText>
        </w:r>
        <w:r>
          <w:rPr>
            <w:rStyle w:val="aa"/>
          </w:rPr>
          <w:fldChar w:fldCharType="separate"/>
        </w:r>
        <w:r>
          <w:rPr>
            <w:rStyle w:val="aa"/>
            <w:noProof/>
          </w:rPr>
          <w:t>6</w:t>
        </w:r>
        <w:r>
          <w:rPr>
            <w:rStyle w:val="aa"/>
          </w:rPr>
          <w:fldChar w:fldCharType="end"/>
        </w:r>
      </w:p>
    </w:sdtContent>
  </w:sdt>
  <w:p w14:paraId="50197A21" w14:textId="77777777" w:rsidR="00A55C08" w:rsidRDefault="00A55C08" w:rsidP="00A55C08">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8F9DD" w14:textId="77777777" w:rsidR="008A1356" w:rsidRDefault="008A1356" w:rsidP="00A55C08">
      <w:r>
        <w:separator/>
      </w:r>
    </w:p>
  </w:footnote>
  <w:footnote w:type="continuationSeparator" w:id="0">
    <w:p w14:paraId="47EB7891" w14:textId="77777777" w:rsidR="008A1356" w:rsidRDefault="008A1356" w:rsidP="00A55C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24831"/>
    <w:multiLevelType w:val="hybridMultilevel"/>
    <w:tmpl w:val="C3CE603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3E4BCB"/>
    <w:multiLevelType w:val="multilevel"/>
    <w:tmpl w:val="CEB235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A32857"/>
    <w:multiLevelType w:val="multilevel"/>
    <w:tmpl w:val="7CF67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BE5F28"/>
    <w:multiLevelType w:val="multilevel"/>
    <w:tmpl w:val="F63E3296"/>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533B32"/>
    <w:multiLevelType w:val="hybridMultilevel"/>
    <w:tmpl w:val="CE74B3E0"/>
    <w:lvl w:ilvl="0" w:tplc="363E5928">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70DE37E2"/>
    <w:multiLevelType w:val="multilevel"/>
    <w:tmpl w:val="4BEA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9779E3"/>
    <w:multiLevelType w:val="multilevel"/>
    <w:tmpl w:val="B8BEFA2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72A32763"/>
    <w:multiLevelType w:val="multilevel"/>
    <w:tmpl w:val="8F648C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7FEB1D47"/>
    <w:multiLevelType w:val="multilevel"/>
    <w:tmpl w:val="B9BA9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7571214">
    <w:abstractNumId w:val="7"/>
  </w:num>
  <w:num w:numId="2" w16cid:durableId="797992425">
    <w:abstractNumId w:val="1"/>
  </w:num>
  <w:num w:numId="3" w16cid:durableId="1220285331">
    <w:abstractNumId w:val="6"/>
  </w:num>
  <w:num w:numId="4" w16cid:durableId="1775052890">
    <w:abstractNumId w:val="5"/>
  </w:num>
  <w:num w:numId="5" w16cid:durableId="586310939">
    <w:abstractNumId w:val="2"/>
  </w:num>
  <w:num w:numId="6" w16cid:durableId="1873499117">
    <w:abstractNumId w:val="0"/>
  </w:num>
  <w:num w:numId="7" w16cid:durableId="32466092">
    <w:abstractNumId w:val="3"/>
  </w:num>
  <w:num w:numId="8" w16cid:durableId="1404403390">
    <w:abstractNumId w:val="4"/>
  </w:num>
  <w:num w:numId="9" w16cid:durableId="21395195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33F"/>
    <w:rsid w:val="00015E06"/>
    <w:rsid w:val="0002689D"/>
    <w:rsid w:val="000A052A"/>
    <w:rsid w:val="000B4DA3"/>
    <w:rsid w:val="000C5AD4"/>
    <w:rsid w:val="000D5785"/>
    <w:rsid w:val="000E322C"/>
    <w:rsid w:val="000F1D49"/>
    <w:rsid w:val="000F733F"/>
    <w:rsid w:val="00146B50"/>
    <w:rsid w:val="00160A0A"/>
    <w:rsid w:val="001964D8"/>
    <w:rsid w:val="001D0B3A"/>
    <w:rsid w:val="00210CE2"/>
    <w:rsid w:val="00216060"/>
    <w:rsid w:val="002468A0"/>
    <w:rsid w:val="002909B0"/>
    <w:rsid w:val="0029490A"/>
    <w:rsid w:val="002C45D2"/>
    <w:rsid w:val="002C4CCA"/>
    <w:rsid w:val="002F62CD"/>
    <w:rsid w:val="00331122"/>
    <w:rsid w:val="00343C25"/>
    <w:rsid w:val="003463A1"/>
    <w:rsid w:val="003709A3"/>
    <w:rsid w:val="003B01CB"/>
    <w:rsid w:val="003C2C74"/>
    <w:rsid w:val="00457A33"/>
    <w:rsid w:val="0048217D"/>
    <w:rsid w:val="004904F5"/>
    <w:rsid w:val="004C7642"/>
    <w:rsid w:val="0050195F"/>
    <w:rsid w:val="005361B0"/>
    <w:rsid w:val="00563A32"/>
    <w:rsid w:val="005645E2"/>
    <w:rsid w:val="005853D1"/>
    <w:rsid w:val="005B5C2E"/>
    <w:rsid w:val="005D287A"/>
    <w:rsid w:val="006105D5"/>
    <w:rsid w:val="0065133A"/>
    <w:rsid w:val="0065471D"/>
    <w:rsid w:val="00671A05"/>
    <w:rsid w:val="00673589"/>
    <w:rsid w:val="006747A5"/>
    <w:rsid w:val="00683BA4"/>
    <w:rsid w:val="00693593"/>
    <w:rsid w:val="006C41B7"/>
    <w:rsid w:val="006F24E7"/>
    <w:rsid w:val="00703E94"/>
    <w:rsid w:val="00720098"/>
    <w:rsid w:val="00770F7D"/>
    <w:rsid w:val="007D4CD8"/>
    <w:rsid w:val="007F220E"/>
    <w:rsid w:val="00804430"/>
    <w:rsid w:val="00821CA7"/>
    <w:rsid w:val="00832096"/>
    <w:rsid w:val="00854686"/>
    <w:rsid w:val="00862FFF"/>
    <w:rsid w:val="008A095D"/>
    <w:rsid w:val="008A0DA2"/>
    <w:rsid w:val="008A1356"/>
    <w:rsid w:val="008D7B4F"/>
    <w:rsid w:val="0090658B"/>
    <w:rsid w:val="00956187"/>
    <w:rsid w:val="00966509"/>
    <w:rsid w:val="00971879"/>
    <w:rsid w:val="0097699D"/>
    <w:rsid w:val="009C50FB"/>
    <w:rsid w:val="009D79BB"/>
    <w:rsid w:val="00A1776C"/>
    <w:rsid w:val="00A3715D"/>
    <w:rsid w:val="00A427E2"/>
    <w:rsid w:val="00A47CAE"/>
    <w:rsid w:val="00A5053F"/>
    <w:rsid w:val="00A55C08"/>
    <w:rsid w:val="00A6231C"/>
    <w:rsid w:val="00A7148B"/>
    <w:rsid w:val="00AA5727"/>
    <w:rsid w:val="00AC31FD"/>
    <w:rsid w:val="00AE01B3"/>
    <w:rsid w:val="00AF3A93"/>
    <w:rsid w:val="00B1431F"/>
    <w:rsid w:val="00B1564D"/>
    <w:rsid w:val="00B265CF"/>
    <w:rsid w:val="00B26B00"/>
    <w:rsid w:val="00B3055D"/>
    <w:rsid w:val="00B3217F"/>
    <w:rsid w:val="00B33795"/>
    <w:rsid w:val="00B83EB9"/>
    <w:rsid w:val="00B90BF4"/>
    <w:rsid w:val="00B91C42"/>
    <w:rsid w:val="00B93A5C"/>
    <w:rsid w:val="00B96267"/>
    <w:rsid w:val="00BA658D"/>
    <w:rsid w:val="00BC480A"/>
    <w:rsid w:val="00BC6D03"/>
    <w:rsid w:val="00BD3A1B"/>
    <w:rsid w:val="00BD4AF1"/>
    <w:rsid w:val="00BE394F"/>
    <w:rsid w:val="00C364A7"/>
    <w:rsid w:val="00C40119"/>
    <w:rsid w:val="00C537D8"/>
    <w:rsid w:val="00C76E04"/>
    <w:rsid w:val="00C858EF"/>
    <w:rsid w:val="00CA4709"/>
    <w:rsid w:val="00CB703B"/>
    <w:rsid w:val="00CD1315"/>
    <w:rsid w:val="00CE2D02"/>
    <w:rsid w:val="00D038AF"/>
    <w:rsid w:val="00D07C57"/>
    <w:rsid w:val="00D20E1B"/>
    <w:rsid w:val="00D3285E"/>
    <w:rsid w:val="00DA4033"/>
    <w:rsid w:val="00DA5E38"/>
    <w:rsid w:val="00DA6D0D"/>
    <w:rsid w:val="00DE0103"/>
    <w:rsid w:val="00DE2B41"/>
    <w:rsid w:val="00DF49D8"/>
    <w:rsid w:val="00E10524"/>
    <w:rsid w:val="00E51184"/>
    <w:rsid w:val="00EA2051"/>
    <w:rsid w:val="00EC2C09"/>
    <w:rsid w:val="00F14C2F"/>
    <w:rsid w:val="00F34D9B"/>
    <w:rsid w:val="00F52726"/>
    <w:rsid w:val="00F56383"/>
    <w:rsid w:val="00F71EFC"/>
    <w:rsid w:val="00F801AD"/>
    <w:rsid w:val="00F853DA"/>
    <w:rsid w:val="00F90870"/>
    <w:rsid w:val="00FB3B07"/>
    <w:rsid w:val="00FE23B3"/>
    <w:rsid w:val="00FE267E"/>
  </w:rsids>
  <m:mathPr>
    <m:mathFont m:val="Cambria Math"/>
    <m:brkBin m:val="before"/>
    <m:brkBinSub m:val="--"/>
    <m:smallFrac m:val="0"/>
    <m:dispDef/>
    <m:lMargin m:val="0"/>
    <m:rMargin m:val="0"/>
    <m:defJc m:val="centerGroup"/>
    <m:wrapIndent m:val="1440"/>
    <m:intLim m:val="subSup"/>
    <m:naryLim m:val="undOvr"/>
  </m:mathPr>
  <w:themeFontLang w:val="el-G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FADA9"/>
  <w15:docId w15:val="{4D191A2B-3C67-844D-86C2-BD7951730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l-G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645E2"/>
    <w:pPr>
      <w:spacing w:line="240" w:lineRule="auto"/>
    </w:pPr>
    <w:rPr>
      <w:rFonts w:ascii="Times New Roman" w:eastAsia="Times New Roman" w:hAnsi="Times New Roman" w:cs="Times New Roman"/>
      <w:sz w:val="24"/>
      <w:szCs w:val="24"/>
      <w:lang w:val="el-GR" w:eastAsia="zh-CN"/>
    </w:rPr>
  </w:style>
  <w:style w:type="paragraph" w:styleId="1">
    <w:name w:val="heading 1"/>
    <w:basedOn w:val="a"/>
    <w:next w:val="a"/>
    <w:uiPriority w:val="9"/>
    <w:qFormat/>
    <w:pPr>
      <w:keepNext/>
      <w:keepLines/>
      <w:spacing w:before="400" w:after="120" w:line="276" w:lineRule="auto"/>
      <w:outlineLvl w:val="0"/>
    </w:pPr>
    <w:rPr>
      <w:rFonts w:ascii="Arial" w:eastAsia="Arial" w:hAnsi="Arial" w:cs="Arial"/>
      <w:sz w:val="40"/>
      <w:szCs w:val="40"/>
      <w:lang w:val="en-US" w:eastAsia="el-GR"/>
    </w:rPr>
  </w:style>
  <w:style w:type="paragraph" w:styleId="2">
    <w:name w:val="heading 2"/>
    <w:basedOn w:val="a"/>
    <w:next w:val="a"/>
    <w:uiPriority w:val="9"/>
    <w:semiHidden/>
    <w:unhideWhenUsed/>
    <w:qFormat/>
    <w:pPr>
      <w:keepNext/>
      <w:keepLines/>
      <w:spacing w:before="360" w:after="120" w:line="276" w:lineRule="auto"/>
      <w:outlineLvl w:val="1"/>
    </w:pPr>
    <w:rPr>
      <w:rFonts w:ascii="Arial" w:eastAsia="Arial" w:hAnsi="Arial" w:cs="Arial"/>
      <w:sz w:val="32"/>
      <w:szCs w:val="32"/>
      <w:lang w:val="en-US" w:eastAsia="el-GR"/>
    </w:rPr>
  </w:style>
  <w:style w:type="paragraph" w:styleId="3">
    <w:name w:val="heading 3"/>
    <w:basedOn w:val="a"/>
    <w:next w:val="a"/>
    <w:uiPriority w:val="9"/>
    <w:semiHidden/>
    <w:unhideWhenUsed/>
    <w:qFormat/>
    <w:pPr>
      <w:keepNext/>
      <w:keepLines/>
      <w:spacing w:before="320" w:after="80" w:line="276" w:lineRule="auto"/>
      <w:outlineLvl w:val="2"/>
    </w:pPr>
    <w:rPr>
      <w:rFonts w:ascii="Arial" w:eastAsia="Arial" w:hAnsi="Arial" w:cs="Arial"/>
      <w:color w:val="434343"/>
      <w:sz w:val="28"/>
      <w:szCs w:val="28"/>
      <w:lang w:val="en-US" w:eastAsia="el-GR"/>
    </w:rPr>
  </w:style>
  <w:style w:type="paragraph" w:styleId="4">
    <w:name w:val="heading 4"/>
    <w:basedOn w:val="a"/>
    <w:next w:val="a"/>
    <w:uiPriority w:val="9"/>
    <w:semiHidden/>
    <w:unhideWhenUsed/>
    <w:qFormat/>
    <w:pPr>
      <w:keepNext/>
      <w:keepLines/>
      <w:spacing w:before="280" w:after="80" w:line="276" w:lineRule="auto"/>
      <w:outlineLvl w:val="3"/>
    </w:pPr>
    <w:rPr>
      <w:rFonts w:ascii="Arial" w:eastAsia="Arial" w:hAnsi="Arial" w:cs="Arial"/>
      <w:color w:val="666666"/>
      <w:lang w:val="en-US"/>
    </w:rPr>
  </w:style>
  <w:style w:type="paragraph" w:styleId="5">
    <w:name w:val="heading 5"/>
    <w:basedOn w:val="a"/>
    <w:next w:val="a"/>
    <w:uiPriority w:val="9"/>
    <w:semiHidden/>
    <w:unhideWhenUsed/>
    <w:qFormat/>
    <w:pPr>
      <w:keepNext/>
      <w:keepLines/>
      <w:spacing w:before="240" w:after="80" w:line="276" w:lineRule="auto"/>
      <w:outlineLvl w:val="4"/>
    </w:pPr>
    <w:rPr>
      <w:rFonts w:ascii="Arial" w:eastAsia="Arial" w:hAnsi="Arial" w:cs="Arial"/>
      <w:color w:val="666666"/>
      <w:sz w:val="22"/>
      <w:szCs w:val="22"/>
      <w:lang w:val="en-US"/>
    </w:rPr>
  </w:style>
  <w:style w:type="paragraph" w:styleId="6">
    <w:name w:val="heading 6"/>
    <w:basedOn w:val="a"/>
    <w:next w:val="a"/>
    <w:uiPriority w:val="9"/>
    <w:semiHidden/>
    <w:unhideWhenUsed/>
    <w:qFormat/>
    <w:pPr>
      <w:keepNext/>
      <w:keepLines/>
      <w:spacing w:before="240" w:after="80" w:line="276" w:lineRule="auto"/>
      <w:outlineLvl w:val="5"/>
    </w:pPr>
    <w:rPr>
      <w:rFonts w:ascii="Arial" w:eastAsia="Arial" w:hAnsi="Arial" w:cs="Arial"/>
      <w:i/>
      <w:color w:val="666666"/>
      <w:sz w:val="22"/>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line="276" w:lineRule="auto"/>
    </w:pPr>
    <w:rPr>
      <w:rFonts w:ascii="Arial" w:eastAsia="Arial" w:hAnsi="Arial" w:cs="Arial"/>
      <w:sz w:val="52"/>
      <w:szCs w:val="52"/>
      <w:lang w:val="en-US" w:eastAsia="el-GR"/>
    </w:rPr>
  </w:style>
  <w:style w:type="table" w:customStyle="1" w:styleId="TableNormal0">
    <w:name w:val="Table Normal"/>
    <w:tblPr>
      <w:tblCellMar>
        <w:top w:w="0" w:type="dxa"/>
        <w:left w:w="0" w:type="dxa"/>
        <w:bottom w:w="0" w:type="dxa"/>
        <w:right w:w="0" w:type="dxa"/>
      </w:tblCellMar>
    </w:tblPr>
  </w:style>
  <w:style w:type="paragraph" w:styleId="a4">
    <w:name w:val="Subtitle"/>
    <w:basedOn w:val="a"/>
    <w:next w:val="a"/>
    <w:uiPriority w:val="11"/>
    <w:qFormat/>
    <w:pPr>
      <w:keepNext/>
      <w:keepLines/>
      <w:spacing w:after="320" w:line="276" w:lineRule="auto"/>
    </w:pPr>
    <w:rPr>
      <w:rFonts w:ascii="Arial" w:eastAsia="Arial" w:hAnsi="Arial" w:cs="Arial"/>
      <w:color w:val="666666"/>
      <w:sz w:val="30"/>
      <w:szCs w:val="30"/>
      <w:lang w:val="en-US" w:eastAsia="el-GR"/>
    </w:rPr>
  </w:style>
  <w:style w:type="table" w:styleId="10">
    <w:name w:val="Plain Table 1"/>
    <w:basedOn w:val="a1"/>
    <w:uiPriority w:val="41"/>
    <w:rsid w:val="00B26B0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1">
    <w:name w:val="Grid Table 1 Light"/>
    <w:basedOn w:val="a1"/>
    <w:uiPriority w:val="46"/>
    <w:rsid w:val="00B26B00"/>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a5">
    <w:name w:val="annotation reference"/>
    <w:basedOn w:val="a0"/>
    <w:uiPriority w:val="99"/>
    <w:semiHidden/>
    <w:unhideWhenUsed/>
    <w:rsid w:val="00720098"/>
    <w:rPr>
      <w:sz w:val="16"/>
      <w:szCs w:val="16"/>
    </w:rPr>
  </w:style>
  <w:style w:type="paragraph" w:styleId="a6">
    <w:name w:val="annotation text"/>
    <w:basedOn w:val="a"/>
    <w:link w:val="Char"/>
    <w:uiPriority w:val="99"/>
    <w:semiHidden/>
    <w:unhideWhenUsed/>
    <w:rsid w:val="00720098"/>
    <w:rPr>
      <w:rFonts w:ascii="Arial" w:eastAsia="Arial" w:hAnsi="Arial" w:cs="Arial"/>
      <w:sz w:val="20"/>
      <w:szCs w:val="20"/>
      <w:lang w:val="en-US" w:eastAsia="el-GR"/>
    </w:rPr>
  </w:style>
  <w:style w:type="character" w:customStyle="1" w:styleId="Char">
    <w:name w:val="Κείμενο σχολίου Char"/>
    <w:basedOn w:val="a0"/>
    <w:link w:val="a6"/>
    <w:uiPriority w:val="99"/>
    <w:semiHidden/>
    <w:rsid w:val="00720098"/>
    <w:rPr>
      <w:sz w:val="20"/>
      <w:szCs w:val="20"/>
    </w:rPr>
  </w:style>
  <w:style w:type="paragraph" w:styleId="a7">
    <w:name w:val="annotation subject"/>
    <w:basedOn w:val="a6"/>
    <w:next w:val="a6"/>
    <w:link w:val="Char0"/>
    <w:uiPriority w:val="99"/>
    <w:semiHidden/>
    <w:unhideWhenUsed/>
    <w:rsid w:val="00720098"/>
    <w:rPr>
      <w:b/>
      <w:bCs/>
    </w:rPr>
  </w:style>
  <w:style w:type="character" w:customStyle="1" w:styleId="Char0">
    <w:name w:val="Θέμα σχολίου Char"/>
    <w:basedOn w:val="Char"/>
    <w:link w:val="a7"/>
    <w:uiPriority w:val="99"/>
    <w:semiHidden/>
    <w:rsid w:val="00720098"/>
    <w:rPr>
      <w:b/>
      <w:bCs/>
      <w:sz w:val="20"/>
      <w:szCs w:val="20"/>
    </w:rPr>
  </w:style>
  <w:style w:type="paragraph" w:styleId="a8">
    <w:name w:val="List Paragraph"/>
    <w:basedOn w:val="a"/>
    <w:uiPriority w:val="34"/>
    <w:qFormat/>
    <w:rsid w:val="00DF49D8"/>
    <w:pPr>
      <w:spacing w:line="276" w:lineRule="auto"/>
      <w:ind w:left="720"/>
      <w:contextualSpacing/>
    </w:pPr>
    <w:rPr>
      <w:rFonts w:ascii="Arial" w:eastAsia="Arial" w:hAnsi="Arial" w:cs="Arial"/>
      <w:sz w:val="22"/>
      <w:szCs w:val="22"/>
      <w:lang w:val="en-US" w:eastAsia="el-GR"/>
    </w:rPr>
  </w:style>
  <w:style w:type="paragraph" w:styleId="a9">
    <w:name w:val="footer"/>
    <w:basedOn w:val="a"/>
    <w:link w:val="Char1"/>
    <w:uiPriority w:val="99"/>
    <w:unhideWhenUsed/>
    <w:rsid w:val="00A55C08"/>
    <w:pPr>
      <w:tabs>
        <w:tab w:val="center" w:pos="4153"/>
        <w:tab w:val="right" w:pos="8306"/>
      </w:tabs>
    </w:pPr>
    <w:rPr>
      <w:rFonts w:ascii="Arial" w:eastAsia="Arial" w:hAnsi="Arial" w:cs="Arial"/>
      <w:sz w:val="22"/>
      <w:szCs w:val="22"/>
      <w:lang w:val="en-US" w:eastAsia="el-GR"/>
    </w:rPr>
  </w:style>
  <w:style w:type="character" w:customStyle="1" w:styleId="Char1">
    <w:name w:val="Υποσέλιδο Char"/>
    <w:basedOn w:val="a0"/>
    <w:link w:val="a9"/>
    <w:uiPriority w:val="99"/>
    <w:rsid w:val="00A55C08"/>
  </w:style>
  <w:style w:type="character" w:styleId="aa">
    <w:name w:val="page number"/>
    <w:basedOn w:val="a0"/>
    <w:uiPriority w:val="99"/>
    <w:semiHidden/>
    <w:unhideWhenUsed/>
    <w:rsid w:val="00A55C08"/>
  </w:style>
  <w:style w:type="character" w:customStyle="1" w:styleId="apple-converted-space">
    <w:name w:val="apple-converted-space"/>
    <w:basedOn w:val="a0"/>
    <w:rsid w:val="00B91C42"/>
  </w:style>
  <w:style w:type="paragraph" w:styleId="ab">
    <w:name w:val="Bibliography"/>
    <w:basedOn w:val="a"/>
    <w:next w:val="a"/>
    <w:uiPriority w:val="37"/>
    <w:unhideWhenUsed/>
    <w:rsid w:val="003463A1"/>
    <w:pPr>
      <w:spacing w:line="480" w:lineRule="auto"/>
      <w:ind w:left="720" w:hanging="720"/>
    </w:pPr>
    <w:rPr>
      <w:lang w:eastAsia="el-GR"/>
    </w:rPr>
  </w:style>
  <w:style w:type="table" w:styleId="4-5">
    <w:name w:val="Grid Table 4 Accent 5"/>
    <w:basedOn w:val="a1"/>
    <w:uiPriority w:val="49"/>
    <w:rsid w:val="00A5053F"/>
    <w:pPr>
      <w:spacing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1">
    <w:name w:val="p1"/>
    <w:basedOn w:val="a"/>
    <w:rsid w:val="00770F7D"/>
    <w:pPr>
      <w:spacing w:before="100" w:beforeAutospacing="1" w:after="100" w:afterAutospacing="1"/>
    </w:pPr>
  </w:style>
  <w:style w:type="table" w:styleId="5-5">
    <w:name w:val="Grid Table 5 Dark Accent 5"/>
    <w:basedOn w:val="a1"/>
    <w:uiPriority w:val="50"/>
    <w:rsid w:val="00AC31FD"/>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5-4">
    <w:name w:val="Grid Table 5 Dark Accent 4"/>
    <w:basedOn w:val="a1"/>
    <w:uiPriority w:val="50"/>
    <w:rsid w:val="000D5785"/>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paragraph" w:styleId="ac">
    <w:name w:val="header"/>
    <w:basedOn w:val="a"/>
    <w:link w:val="Char2"/>
    <w:uiPriority w:val="99"/>
    <w:unhideWhenUsed/>
    <w:rsid w:val="00210CE2"/>
    <w:pPr>
      <w:tabs>
        <w:tab w:val="center" w:pos="4153"/>
        <w:tab w:val="right" w:pos="8306"/>
      </w:tabs>
    </w:pPr>
    <w:rPr>
      <w:lang w:eastAsia="el-GR"/>
    </w:rPr>
  </w:style>
  <w:style w:type="character" w:customStyle="1" w:styleId="Char2">
    <w:name w:val="Κεφαλίδα Char"/>
    <w:basedOn w:val="a0"/>
    <w:link w:val="ac"/>
    <w:uiPriority w:val="99"/>
    <w:rsid w:val="00210CE2"/>
    <w:rPr>
      <w:rFonts w:ascii="Times New Roman" w:eastAsia="Times New Roman" w:hAnsi="Times New Roman" w:cs="Times New Roman"/>
      <w:sz w:val="24"/>
      <w:szCs w:val="24"/>
      <w:lang w:val="el-GR"/>
    </w:rPr>
  </w:style>
  <w:style w:type="character" w:styleId="ad">
    <w:name w:val="line number"/>
    <w:basedOn w:val="a0"/>
    <w:uiPriority w:val="99"/>
    <w:semiHidden/>
    <w:unhideWhenUsed/>
    <w:rsid w:val="00210CE2"/>
  </w:style>
  <w:style w:type="character" w:styleId="-">
    <w:name w:val="Hyperlink"/>
    <w:basedOn w:val="a0"/>
    <w:uiPriority w:val="99"/>
    <w:unhideWhenUsed/>
    <w:rsid w:val="00F853DA"/>
    <w:rPr>
      <w:color w:val="0000FF" w:themeColor="hyperlink"/>
      <w:u w:val="single"/>
    </w:rPr>
  </w:style>
  <w:style w:type="character" w:styleId="ae">
    <w:name w:val="Unresolved Mention"/>
    <w:basedOn w:val="a0"/>
    <w:uiPriority w:val="99"/>
    <w:semiHidden/>
    <w:unhideWhenUsed/>
    <w:rsid w:val="00C537D8"/>
    <w:rPr>
      <w:color w:val="605E5C"/>
      <w:shd w:val="clear" w:color="auto" w:fill="E1DFDD"/>
    </w:rPr>
  </w:style>
  <w:style w:type="table" w:styleId="7">
    <w:name w:val="Grid Table 7 Colorful"/>
    <w:basedOn w:val="a1"/>
    <w:uiPriority w:val="52"/>
    <w:rsid w:val="00DA4033"/>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20">
    <w:name w:val="Plain Table 2"/>
    <w:basedOn w:val="a1"/>
    <w:uiPriority w:val="42"/>
    <w:rsid w:val="00DA4033"/>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0">
    <w:name w:val="FollowedHyperlink"/>
    <w:basedOn w:val="a0"/>
    <w:uiPriority w:val="99"/>
    <w:semiHidden/>
    <w:unhideWhenUsed/>
    <w:rsid w:val="00B3217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3536">
      <w:bodyDiv w:val="1"/>
      <w:marLeft w:val="0"/>
      <w:marRight w:val="0"/>
      <w:marTop w:val="0"/>
      <w:marBottom w:val="0"/>
      <w:divBdr>
        <w:top w:val="none" w:sz="0" w:space="0" w:color="auto"/>
        <w:left w:val="none" w:sz="0" w:space="0" w:color="auto"/>
        <w:bottom w:val="none" w:sz="0" w:space="0" w:color="auto"/>
        <w:right w:val="none" w:sz="0" w:space="0" w:color="auto"/>
      </w:divBdr>
    </w:div>
    <w:div w:id="92558755">
      <w:bodyDiv w:val="1"/>
      <w:marLeft w:val="0"/>
      <w:marRight w:val="0"/>
      <w:marTop w:val="0"/>
      <w:marBottom w:val="0"/>
      <w:divBdr>
        <w:top w:val="none" w:sz="0" w:space="0" w:color="auto"/>
        <w:left w:val="none" w:sz="0" w:space="0" w:color="auto"/>
        <w:bottom w:val="none" w:sz="0" w:space="0" w:color="auto"/>
        <w:right w:val="none" w:sz="0" w:space="0" w:color="auto"/>
      </w:divBdr>
    </w:div>
    <w:div w:id="241959635">
      <w:bodyDiv w:val="1"/>
      <w:marLeft w:val="0"/>
      <w:marRight w:val="0"/>
      <w:marTop w:val="0"/>
      <w:marBottom w:val="0"/>
      <w:divBdr>
        <w:top w:val="none" w:sz="0" w:space="0" w:color="auto"/>
        <w:left w:val="none" w:sz="0" w:space="0" w:color="auto"/>
        <w:bottom w:val="none" w:sz="0" w:space="0" w:color="auto"/>
        <w:right w:val="none" w:sz="0" w:space="0" w:color="auto"/>
      </w:divBdr>
    </w:div>
    <w:div w:id="345863299">
      <w:bodyDiv w:val="1"/>
      <w:marLeft w:val="0"/>
      <w:marRight w:val="0"/>
      <w:marTop w:val="0"/>
      <w:marBottom w:val="0"/>
      <w:divBdr>
        <w:top w:val="none" w:sz="0" w:space="0" w:color="auto"/>
        <w:left w:val="none" w:sz="0" w:space="0" w:color="auto"/>
        <w:bottom w:val="none" w:sz="0" w:space="0" w:color="auto"/>
        <w:right w:val="none" w:sz="0" w:space="0" w:color="auto"/>
      </w:divBdr>
    </w:div>
    <w:div w:id="710299557">
      <w:bodyDiv w:val="1"/>
      <w:marLeft w:val="0"/>
      <w:marRight w:val="0"/>
      <w:marTop w:val="0"/>
      <w:marBottom w:val="0"/>
      <w:divBdr>
        <w:top w:val="none" w:sz="0" w:space="0" w:color="auto"/>
        <w:left w:val="none" w:sz="0" w:space="0" w:color="auto"/>
        <w:bottom w:val="none" w:sz="0" w:space="0" w:color="auto"/>
        <w:right w:val="none" w:sz="0" w:space="0" w:color="auto"/>
      </w:divBdr>
    </w:div>
    <w:div w:id="752122299">
      <w:bodyDiv w:val="1"/>
      <w:marLeft w:val="0"/>
      <w:marRight w:val="0"/>
      <w:marTop w:val="0"/>
      <w:marBottom w:val="0"/>
      <w:divBdr>
        <w:top w:val="none" w:sz="0" w:space="0" w:color="auto"/>
        <w:left w:val="none" w:sz="0" w:space="0" w:color="auto"/>
        <w:bottom w:val="none" w:sz="0" w:space="0" w:color="auto"/>
        <w:right w:val="none" w:sz="0" w:space="0" w:color="auto"/>
      </w:divBdr>
    </w:div>
    <w:div w:id="759526585">
      <w:bodyDiv w:val="1"/>
      <w:marLeft w:val="0"/>
      <w:marRight w:val="0"/>
      <w:marTop w:val="0"/>
      <w:marBottom w:val="0"/>
      <w:divBdr>
        <w:top w:val="none" w:sz="0" w:space="0" w:color="auto"/>
        <w:left w:val="none" w:sz="0" w:space="0" w:color="auto"/>
        <w:bottom w:val="none" w:sz="0" w:space="0" w:color="auto"/>
        <w:right w:val="none" w:sz="0" w:space="0" w:color="auto"/>
      </w:divBdr>
    </w:div>
    <w:div w:id="797645821">
      <w:bodyDiv w:val="1"/>
      <w:marLeft w:val="0"/>
      <w:marRight w:val="0"/>
      <w:marTop w:val="0"/>
      <w:marBottom w:val="0"/>
      <w:divBdr>
        <w:top w:val="none" w:sz="0" w:space="0" w:color="auto"/>
        <w:left w:val="none" w:sz="0" w:space="0" w:color="auto"/>
        <w:bottom w:val="none" w:sz="0" w:space="0" w:color="auto"/>
        <w:right w:val="none" w:sz="0" w:space="0" w:color="auto"/>
      </w:divBdr>
    </w:div>
    <w:div w:id="846558423">
      <w:bodyDiv w:val="1"/>
      <w:marLeft w:val="0"/>
      <w:marRight w:val="0"/>
      <w:marTop w:val="0"/>
      <w:marBottom w:val="0"/>
      <w:divBdr>
        <w:top w:val="none" w:sz="0" w:space="0" w:color="auto"/>
        <w:left w:val="none" w:sz="0" w:space="0" w:color="auto"/>
        <w:bottom w:val="none" w:sz="0" w:space="0" w:color="auto"/>
        <w:right w:val="none" w:sz="0" w:space="0" w:color="auto"/>
      </w:divBdr>
    </w:div>
    <w:div w:id="1151363199">
      <w:bodyDiv w:val="1"/>
      <w:marLeft w:val="0"/>
      <w:marRight w:val="0"/>
      <w:marTop w:val="0"/>
      <w:marBottom w:val="0"/>
      <w:divBdr>
        <w:top w:val="none" w:sz="0" w:space="0" w:color="auto"/>
        <w:left w:val="none" w:sz="0" w:space="0" w:color="auto"/>
        <w:bottom w:val="none" w:sz="0" w:space="0" w:color="auto"/>
        <w:right w:val="none" w:sz="0" w:space="0" w:color="auto"/>
      </w:divBdr>
    </w:div>
    <w:div w:id="1284769468">
      <w:bodyDiv w:val="1"/>
      <w:marLeft w:val="0"/>
      <w:marRight w:val="0"/>
      <w:marTop w:val="0"/>
      <w:marBottom w:val="0"/>
      <w:divBdr>
        <w:top w:val="none" w:sz="0" w:space="0" w:color="auto"/>
        <w:left w:val="none" w:sz="0" w:space="0" w:color="auto"/>
        <w:bottom w:val="none" w:sz="0" w:space="0" w:color="auto"/>
        <w:right w:val="none" w:sz="0" w:space="0" w:color="auto"/>
      </w:divBdr>
    </w:div>
    <w:div w:id="1383597334">
      <w:bodyDiv w:val="1"/>
      <w:marLeft w:val="0"/>
      <w:marRight w:val="0"/>
      <w:marTop w:val="0"/>
      <w:marBottom w:val="0"/>
      <w:divBdr>
        <w:top w:val="none" w:sz="0" w:space="0" w:color="auto"/>
        <w:left w:val="none" w:sz="0" w:space="0" w:color="auto"/>
        <w:bottom w:val="none" w:sz="0" w:space="0" w:color="auto"/>
        <w:right w:val="none" w:sz="0" w:space="0" w:color="auto"/>
      </w:divBdr>
    </w:div>
    <w:div w:id="1865944136">
      <w:bodyDiv w:val="1"/>
      <w:marLeft w:val="0"/>
      <w:marRight w:val="0"/>
      <w:marTop w:val="0"/>
      <w:marBottom w:val="0"/>
      <w:divBdr>
        <w:top w:val="none" w:sz="0" w:space="0" w:color="auto"/>
        <w:left w:val="none" w:sz="0" w:space="0" w:color="auto"/>
        <w:bottom w:val="none" w:sz="0" w:space="0" w:color="auto"/>
        <w:right w:val="none" w:sz="0" w:space="0" w:color="auto"/>
      </w:divBdr>
    </w:div>
    <w:div w:id="1952204728">
      <w:bodyDiv w:val="1"/>
      <w:marLeft w:val="0"/>
      <w:marRight w:val="0"/>
      <w:marTop w:val="0"/>
      <w:marBottom w:val="0"/>
      <w:divBdr>
        <w:top w:val="none" w:sz="0" w:space="0" w:color="auto"/>
        <w:left w:val="none" w:sz="0" w:space="0" w:color="auto"/>
        <w:bottom w:val="none" w:sz="0" w:space="0" w:color="auto"/>
        <w:right w:val="none" w:sz="0" w:space="0" w:color="auto"/>
      </w:divBdr>
    </w:div>
    <w:div w:id="21469710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toXgo/tgd3aHYAnDOb8bzoIdnQ==">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962</Words>
  <Characters>5195</Characters>
  <Application>Microsoft Office Word</Application>
  <DocSecurity>0</DocSecurity>
  <Lines>43</Lines>
  <Paragraphs>12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LIOUPI OLYMPIA</cp:lastModifiedBy>
  <cp:revision>3</cp:revision>
  <cp:lastPrinted>2025-05-04T10:34:00Z</cp:lastPrinted>
  <dcterms:created xsi:type="dcterms:W3CDTF">2026-02-26T06:52:00Z</dcterms:created>
  <dcterms:modified xsi:type="dcterms:W3CDTF">2026-02-26T06:52:00Z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id="zTG2PsoL"/&gt;&lt;style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