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875B03">
        <w:trPr>
          <w:trHeight w:val="251"/>
        </w:trPr>
        <w:tc>
          <w:tcPr>
            <w:tcW w:w="2178" w:type="dxa"/>
            <w:shd w:val="clear" w:color="auto" w:fill="C00000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Reported on page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875B03" w:rsidRDefault="00497848" w:rsidP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875B03" w:rsidRDefault="0049784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1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-2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875B03" w:rsidRDefault="00A711A9" w:rsidP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Describe the relevant physical examination (PE) findings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methods (such as PE, laboratory testing, imaging, questionnaires)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2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-3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875B03" w:rsidRDefault="00A711A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3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-4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875B03" w:rsidRDefault="00FD409B" w:rsidP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Clinician-assessed outcomes and when appropriate patient-assessed outcomes</w:t>
            </w:r>
          </w:p>
        </w:tc>
        <w:tc>
          <w:tcPr>
            <w:tcW w:w="1710" w:type="dxa"/>
          </w:tcPr>
          <w:p w:rsidR="00875B03" w:rsidRPr="00FD409B" w:rsidRDefault="00FD409B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\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875B03" w:rsidRPr="00FD409B" w:rsidRDefault="00FD409B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\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875B03" w:rsidRPr="00FD409B" w:rsidRDefault="00FD409B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\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875B03" w:rsidRPr="00FD409B" w:rsidRDefault="00FD409B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\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age</w:t>
            </w:r>
            <w:r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4-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Discussion of the relevant medical literature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age</w:t>
            </w:r>
            <w:r>
              <w:rPr>
                <w:rFonts w:eastAsiaTheme="minorEastAsia" w:hint="eastAsia"/>
                <w:b/>
                <w:sz w:val="18"/>
                <w:szCs w:val="18"/>
                <w:lang w:eastAsia="zh-CN"/>
              </w:rPr>
              <w:t>4-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875B03" w:rsidRDefault="00FD409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4-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5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875B03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875B03" w:rsidRPr="00497848" w:rsidRDefault="00497848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b/>
                <w:sz w:val="18"/>
                <w:szCs w:val="18"/>
              </w:rPr>
              <w:t>page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 4</w:t>
            </w:r>
            <w:r w:rsidR="00FD409B">
              <w:rPr>
                <w:rFonts w:eastAsiaTheme="minorEastAsia" w:hint="eastAsia"/>
                <w:sz w:val="18"/>
                <w:szCs w:val="18"/>
                <w:lang w:eastAsia="zh-CN"/>
              </w:rPr>
              <w:t>-5</w:t>
            </w:r>
            <w:bookmarkStart w:id="0" w:name="_GoBack"/>
            <w:bookmarkEnd w:id="0"/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875B03" w:rsidRPr="00497848" w:rsidRDefault="00497848">
            <w:pPr>
              <w:spacing w:after="0" w:line="240" w:lineRule="auto"/>
              <w:jc w:val="center"/>
              <w:rPr>
                <w:rFonts w:eastAsiaTheme="minorEastAsia" w:hint="eastAsia"/>
                <w:sz w:val="18"/>
                <w:szCs w:val="18"/>
                <w:lang w:eastAsia="zh-CN"/>
              </w:rPr>
            </w:pPr>
            <w:r>
              <w:rPr>
                <w:b/>
                <w:sz w:val="18"/>
                <w:szCs w:val="18"/>
              </w:rPr>
              <w:t>Yes</w:t>
            </w:r>
          </w:p>
        </w:tc>
      </w:tr>
      <w:tr w:rsidR="00875B03">
        <w:trPr>
          <w:trHeight w:val="251"/>
        </w:trPr>
        <w:tc>
          <w:tcPr>
            <w:tcW w:w="2178" w:type="dxa"/>
          </w:tcPr>
          <w:p w:rsidR="00875B03" w:rsidRDefault="00C73D8F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875B03" w:rsidRDefault="00C73D8F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875B03" w:rsidRDefault="00C73D8F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875B03" w:rsidRDefault="00C73D8F" w:rsidP="00497848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Yes </w:t>
            </w:r>
          </w:p>
        </w:tc>
      </w:tr>
    </w:tbl>
    <w:p w:rsidR="00875B03" w:rsidRDefault="00875B03"/>
    <w:sectPr w:rsidR="00875B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BBC" w:rsidRDefault="004C0BBC">
      <w:pPr>
        <w:spacing w:line="240" w:lineRule="auto"/>
      </w:pPr>
      <w:r>
        <w:separator/>
      </w:r>
    </w:p>
  </w:endnote>
  <w:endnote w:type="continuationSeparator" w:id="0">
    <w:p w:rsidR="004C0BBC" w:rsidRDefault="004C0B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BBC" w:rsidRDefault="004C0BBC">
      <w:pPr>
        <w:spacing w:after="0" w:line="240" w:lineRule="auto"/>
      </w:pPr>
      <w:r>
        <w:separator/>
      </w:r>
    </w:p>
  </w:footnote>
  <w:footnote w:type="continuationSeparator" w:id="0">
    <w:p w:rsidR="004C0BBC" w:rsidRDefault="004C0B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97848"/>
    <w:rsid w:val="004A4ADD"/>
    <w:rsid w:val="004A732D"/>
    <w:rsid w:val="004B53F3"/>
    <w:rsid w:val="004C0BBC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75B03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11A9"/>
    <w:rsid w:val="00A76096"/>
    <w:rsid w:val="00A834E8"/>
    <w:rsid w:val="00A8463E"/>
    <w:rsid w:val="00A86716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73D8F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  <w:rsid w:val="00FD409B"/>
    <w:rsid w:val="2AEF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9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7848"/>
    <w:rPr>
      <w:rFonts w:eastAsiaTheme="minorHAnsi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49784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7848"/>
    <w:rPr>
      <w:rFonts w:eastAsiaTheme="minorHAns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9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7848"/>
    <w:rPr>
      <w:rFonts w:eastAsiaTheme="minorHAnsi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49784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7848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DA26309-9A72-4840-9B55-C3B784683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388</Words>
  <Characters>2214</Characters>
  <Application>Microsoft Office Word</Application>
  <DocSecurity>0</DocSecurity>
  <Lines>18</Lines>
  <Paragraphs>5</Paragraphs>
  <ScaleCrop>false</ScaleCrop>
  <Company>Wolters Kluwer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zhijie you</cp:lastModifiedBy>
  <cp:revision>3</cp:revision>
  <dcterms:created xsi:type="dcterms:W3CDTF">2014-01-22T15:43:00Z</dcterms:created>
  <dcterms:modified xsi:type="dcterms:W3CDTF">2021-08-22T16:01:00Z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  <property fmtid="{D5CDD505-2E9C-101B-9397-08002B2CF9AE}" pid="3" name="KSOProductBuildVer">
    <vt:lpwstr>2052-11.1.0.10356</vt:lpwstr>
  </property>
  <property fmtid="{D5CDD505-2E9C-101B-9397-08002B2CF9AE}" pid="4" name="ICV">
    <vt:lpwstr>33CFC87491D54106BE217655B21BE9FD</vt:lpwstr>
  </property>
</Properties>
</file>