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3E549" w14:textId="77777777" w:rsidR="000F2DF7" w:rsidRPr="003579C2" w:rsidRDefault="000F2DF7" w:rsidP="000F2DF7">
      <w:pPr>
        <w:rPr>
          <w:rFonts w:asciiTheme="majorBidi" w:hAnsiTheme="majorBidi" w:cstheme="majorBidi"/>
          <w:sz w:val="24"/>
          <w:szCs w:val="24"/>
          <w:u w:val="single"/>
        </w:rPr>
      </w:pPr>
      <w:r w:rsidRPr="003579C2">
        <w:rPr>
          <w:rFonts w:asciiTheme="majorBidi" w:hAnsiTheme="majorBidi" w:cstheme="majorBidi"/>
          <w:sz w:val="24"/>
          <w:szCs w:val="24"/>
          <w:u w:val="single"/>
        </w:rPr>
        <w:t xml:space="preserve">Table 1: </w:t>
      </w:r>
      <w:bookmarkStart w:id="0" w:name="_Hlk212633248"/>
      <w:r w:rsidRPr="003579C2">
        <w:rPr>
          <w:rFonts w:asciiTheme="majorBidi" w:hAnsiTheme="majorBidi" w:cstheme="majorBidi"/>
          <w:sz w:val="24"/>
          <w:szCs w:val="24"/>
          <w:u w:val="single"/>
        </w:rPr>
        <w:t>Patient Characteristics.</w:t>
      </w:r>
      <w:bookmarkEnd w:id="0"/>
    </w:p>
    <w:tbl>
      <w:tblPr>
        <w:tblW w:w="9994" w:type="dxa"/>
        <w:tblInd w:w="108" w:type="dxa"/>
        <w:tblLook w:val="04A0" w:firstRow="1" w:lastRow="0" w:firstColumn="1" w:lastColumn="0" w:noHBand="0" w:noVBand="1"/>
      </w:tblPr>
      <w:tblGrid>
        <w:gridCol w:w="2695"/>
        <w:gridCol w:w="594"/>
        <w:gridCol w:w="1553"/>
        <w:gridCol w:w="288"/>
        <w:gridCol w:w="1555"/>
        <w:gridCol w:w="288"/>
        <w:gridCol w:w="1845"/>
        <w:gridCol w:w="1169"/>
        <w:gridCol w:w="7"/>
      </w:tblGrid>
      <w:tr w:rsidR="000F2DF7" w:rsidRPr="003579C2" w14:paraId="07C7ED7A" w14:textId="77777777" w:rsidTr="00121035">
        <w:trPr>
          <w:trHeight w:val="288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FF716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Field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6F17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All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A406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Unaffected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608C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GDM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BDE9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p values</w:t>
            </w:r>
          </w:p>
        </w:tc>
      </w:tr>
      <w:tr w:rsidR="000F2DF7" w:rsidRPr="003579C2" w14:paraId="09D73FD7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BEE1CE4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147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8D719D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(n= 596)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F06293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 xml:space="preserve">(n= 497) </w:t>
            </w: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A68D97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(n= 99)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6C391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19BB3B18" w14:textId="77777777" w:rsidTr="00121035">
        <w:trPr>
          <w:trHeight w:val="288"/>
        </w:trPr>
        <w:tc>
          <w:tcPr>
            <w:tcW w:w="88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</w:tcPr>
          <w:p w14:paraId="21B8C0B9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Maternal Characteristics at enrolment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7C633B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533D5788" w14:textId="77777777" w:rsidTr="00121035">
        <w:trPr>
          <w:trHeight w:val="288"/>
        </w:trPr>
        <w:tc>
          <w:tcPr>
            <w:tcW w:w="32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</w:tcPr>
          <w:p w14:paraId="3ED6B700" w14:textId="77777777" w:rsidR="000F2DF7" w:rsidRPr="003579C2" w:rsidRDefault="000F2DF7" w:rsidP="0012103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79C2">
              <w:rPr>
                <w:rFonts w:asciiTheme="majorBidi" w:hAnsiTheme="majorBidi" w:cstheme="majorBidi"/>
                <w:sz w:val="24"/>
                <w:szCs w:val="24"/>
              </w:rPr>
              <w:t>GA, Me (IQR)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</w:tcPr>
          <w:p w14:paraId="4E37461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579C2">
              <w:rPr>
                <w:rFonts w:asciiTheme="majorBidi" w:hAnsiTheme="majorBidi" w:cstheme="majorBidi"/>
                <w:sz w:val="24"/>
                <w:szCs w:val="24"/>
              </w:rPr>
              <w:t>36.6(34.9-37.3)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</w:tcPr>
          <w:p w14:paraId="3988474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579C2">
              <w:rPr>
                <w:rFonts w:asciiTheme="majorBidi" w:hAnsiTheme="majorBidi" w:cstheme="majorBidi"/>
                <w:sz w:val="24"/>
                <w:szCs w:val="24"/>
              </w:rPr>
              <w:t>36.4(34.9-37.3)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shd w:val="clear" w:color="000000" w:fill="FFFFFF"/>
            <w:noWrap/>
          </w:tcPr>
          <w:p w14:paraId="3C22683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579C2">
              <w:rPr>
                <w:rFonts w:asciiTheme="majorBidi" w:hAnsiTheme="majorBidi" w:cstheme="majorBidi"/>
                <w:sz w:val="24"/>
                <w:szCs w:val="24"/>
              </w:rPr>
              <w:t>37(3.55 -3.74)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F0523D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579C2">
              <w:rPr>
                <w:rFonts w:asciiTheme="majorBidi" w:hAnsiTheme="majorBidi" w:cstheme="majorBidi"/>
                <w:sz w:val="24"/>
                <w:szCs w:val="24"/>
              </w:rPr>
              <w:t>0.080</w:t>
            </w:r>
          </w:p>
        </w:tc>
      </w:tr>
      <w:tr w:rsidR="000F2DF7" w:rsidRPr="003579C2" w14:paraId="4B4AF792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53E77A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MA, yr. Me (IQR)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74E422D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34.3(31.0-37.3)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6F186A3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34.2(31.0-37.3)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16AEB18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35.0(31.1-37.4)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DDEFF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0.403</w:t>
            </w:r>
          </w:p>
        </w:tc>
      </w:tr>
      <w:tr w:rsidR="000F2DF7" w:rsidRPr="003579C2" w14:paraId="0A66C028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88205" w14:textId="77777777" w:rsidR="000F2DF7" w:rsidRPr="000F2DF7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pt-PT"/>
                <w14:ligatures w14:val="none"/>
              </w:rPr>
            </w:pPr>
            <w:r w:rsidRPr="000F2DF7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pt-PT"/>
                <w14:ligatures w14:val="none"/>
              </w:rPr>
              <w:t>BMI. Kg/h2, Me (IQR)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5F70B57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24.2(21.2-28.4)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01EE39D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23.9(21.0-27.6)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2B2D11D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27.0(22.1-30.6)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25C2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0.0001</w:t>
            </w:r>
          </w:p>
        </w:tc>
      </w:tr>
      <w:tr w:rsidR="000F2DF7" w:rsidRPr="003579C2" w14:paraId="794F715A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66C9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Nulliparous, n (%)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7CE191B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298(50.00)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749FC25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245(49.30)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2FEE771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53(53.54)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C7DB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0.509</w:t>
            </w:r>
          </w:p>
        </w:tc>
      </w:tr>
      <w:tr w:rsidR="000F2DF7" w:rsidRPr="003579C2" w14:paraId="1E8C2F18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C7969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Ethnicity white, n (%) 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148AAAC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523(87.75)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26C5807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441(88.73)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01DDFA4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82(82.83)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6126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0.129</w:t>
            </w:r>
          </w:p>
        </w:tc>
      </w:tr>
      <w:tr w:rsidR="000F2DF7" w:rsidRPr="003579C2" w14:paraId="16FDEFFD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76F02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Conception spontaneous, n (%)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696A578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350(58.72)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2FAD7C1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297(59.76)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2D7D595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53(53.54)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A1FA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0.265</w:t>
            </w:r>
          </w:p>
        </w:tc>
      </w:tr>
      <w:tr w:rsidR="000F2DF7" w:rsidRPr="003579C2" w14:paraId="32238575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EC82F8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Chronic medical disease, n (%)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5A69379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1185767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481F77D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4880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033F873C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3985F" w14:textId="77777777" w:rsidR="000F2DF7" w:rsidRPr="003579C2" w:rsidRDefault="000F2DF7" w:rsidP="00121035">
            <w:pPr>
              <w:spacing w:after="0" w:line="240" w:lineRule="auto"/>
              <w:ind w:left="176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Diabetes Meletus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45B9373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9(1.51)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6D876C5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6(1.21)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7F53B35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3(3.03)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1344B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0.176</w:t>
            </w:r>
          </w:p>
        </w:tc>
      </w:tr>
      <w:tr w:rsidR="000F2DF7" w:rsidRPr="003579C2" w14:paraId="55125B41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3B41B" w14:textId="77777777" w:rsidR="000F2DF7" w:rsidRPr="003579C2" w:rsidRDefault="000F2DF7" w:rsidP="00121035">
            <w:pPr>
              <w:spacing w:after="0" w:line="240" w:lineRule="auto"/>
              <w:ind w:left="176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Chronic Hypertension 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5591493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13(2.18)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41B20EC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10(2.01)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66ECEB2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3(3.03)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06771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0.462</w:t>
            </w:r>
          </w:p>
        </w:tc>
      </w:tr>
      <w:tr w:rsidR="000F2DF7" w:rsidRPr="003579C2" w14:paraId="581531E9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3C087" w14:textId="77777777" w:rsidR="000F2DF7" w:rsidRPr="003579C2" w:rsidRDefault="000F2DF7" w:rsidP="00121035">
            <w:pPr>
              <w:spacing w:after="0" w:line="240" w:lineRule="auto"/>
              <w:ind w:left="176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Hypothyroidism 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0E3DD4C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63(10.57)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7519D3E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52(10.46)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7AE3226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11(11.11)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CA3C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0.858</w:t>
            </w:r>
          </w:p>
        </w:tc>
      </w:tr>
      <w:tr w:rsidR="000F2DF7" w:rsidRPr="003579C2" w14:paraId="63D0357A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289F45" w14:textId="77777777" w:rsidR="000F2DF7" w:rsidRPr="003579C2" w:rsidRDefault="000F2DF7" w:rsidP="00121035">
            <w:pPr>
              <w:spacing w:after="0" w:line="240" w:lineRule="auto"/>
              <w:ind w:left="176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Previous GDM 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7172FBE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11(1.85)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63376F1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5(1.01)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60AE986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6(6.06)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9A4B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0.005</w:t>
            </w:r>
          </w:p>
        </w:tc>
      </w:tr>
      <w:tr w:rsidR="000F2DF7" w:rsidRPr="003579C2" w14:paraId="26E1A673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069FA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Chorionicity, n (%)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360E81C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6596511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52B2B5D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750C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3C174B26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B554E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   DCDA</w:t>
            </w:r>
          </w:p>
        </w:tc>
        <w:tc>
          <w:tcPr>
            <w:tcW w:w="1841" w:type="dxa"/>
            <w:gridSpan w:val="2"/>
            <w:shd w:val="clear" w:color="000000" w:fill="FFFFFF"/>
            <w:noWrap/>
            <w:vAlign w:val="bottom"/>
            <w:hideMark/>
          </w:tcPr>
          <w:p w14:paraId="62C46EC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427(71.64)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24DA68D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351(70.62)</w:t>
            </w:r>
          </w:p>
        </w:tc>
        <w:tc>
          <w:tcPr>
            <w:tcW w:w="1845" w:type="dxa"/>
            <w:shd w:val="clear" w:color="000000" w:fill="FFFFFF"/>
            <w:noWrap/>
            <w:vAlign w:val="bottom"/>
            <w:hideMark/>
          </w:tcPr>
          <w:p w14:paraId="69F3C6F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76(76.77)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4853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0.272</w:t>
            </w:r>
          </w:p>
        </w:tc>
      </w:tr>
      <w:tr w:rsidR="000F2DF7" w:rsidRPr="003579C2" w14:paraId="784A8775" w14:textId="77777777" w:rsidTr="00121035">
        <w:trPr>
          <w:trHeight w:val="288"/>
        </w:trPr>
        <w:tc>
          <w:tcPr>
            <w:tcW w:w="328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AC52C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   MCDA</w:t>
            </w:r>
          </w:p>
        </w:tc>
        <w:tc>
          <w:tcPr>
            <w:tcW w:w="1841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B170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169(28.36)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0476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146(29.38)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103A0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23(23.23)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EB88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0.272</w:t>
            </w:r>
          </w:p>
        </w:tc>
      </w:tr>
      <w:tr w:rsidR="000F2DF7" w:rsidRPr="003579C2" w14:paraId="2BCFB8D5" w14:textId="77777777" w:rsidTr="00121035">
        <w:trPr>
          <w:gridAfter w:val="1"/>
          <w:wAfter w:w="7" w:type="dxa"/>
          <w:trHeight w:val="288"/>
        </w:trPr>
        <w:tc>
          <w:tcPr>
            <w:tcW w:w="99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B80F9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Maternal Characteristics at delivery</w:t>
            </w:r>
          </w:p>
        </w:tc>
      </w:tr>
      <w:tr w:rsidR="000F2DF7" w:rsidRPr="003579C2" w14:paraId="7CAE07A1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29E31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GA, Me (IQR)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28AB9D5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36.6(34.9-37.3)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5ABFB66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36.4(34.9-37.3)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07C6205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37(35.5-37.4)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3213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0.080</w:t>
            </w:r>
          </w:p>
        </w:tc>
      </w:tr>
      <w:tr w:rsidR="000F2DF7" w:rsidRPr="003579C2" w14:paraId="61D55B62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7A4B9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GA&lt;37,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1227232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329(55.20)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027C4FC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283(56.94)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760C8EF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46(46.46)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6144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0.060</w:t>
            </w:r>
          </w:p>
        </w:tc>
      </w:tr>
      <w:tr w:rsidR="000F2DF7" w:rsidRPr="003579C2" w14:paraId="5A6BCE29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FAC25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GA&lt;34,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471BF6B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87(14.60)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16D473D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76(15.29)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6F6CE32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11(11.11)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27BF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0.350</w:t>
            </w:r>
          </w:p>
        </w:tc>
      </w:tr>
      <w:tr w:rsidR="000F2DF7" w:rsidRPr="003579C2" w14:paraId="7D7D49B5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0E3A4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Cesarean delivery,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0CBA083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402(67.45)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57DAB0C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337(67.81)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7BBD7B7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65(65.66)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7748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0.725</w:t>
            </w:r>
          </w:p>
        </w:tc>
      </w:tr>
      <w:tr w:rsidR="000F2DF7" w:rsidRPr="003579C2" w14:paraId="034DF808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1A495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Preeclampsia,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6A93BD7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66(11.07)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40D8A08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54(10.87)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51931F2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12(12.12)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EF94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0.726</w:t>
            </w:r>
          </w:p>
        </w:tc>
      </w:tr>
      <w:tr w:rsidR="000F2DF7" w:rsidRPr="003579C2" w14:paraId="0C179371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0F936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MAP mmHg, Me (IQR)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2ED5703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92(85.6-99)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4D3E2E5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92(85.6-99)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65859DD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93.1(84.7-99.8)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45AA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0.965</w:t>
            </w:r>
          </w:p>
        </w:tc>
      </w:tr>
      <w:tr w:rsidR="000F2DF7" w:rsidRPr="003579C2" w14:paraId="786BD2DE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FFB70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Treatment,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6BDDEA0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3B67EF9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1D5EBCE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2F13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04548FF8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58855" w14:textId="77777777" w:rsidR="000F2DF7" w:rsidRPr="003579C2" w:rsidRDefault="000F2DF7" w:rsidP="00121035">
            <w:pPr>
              <w:spacing w:after="0" w:line="240" w:lineRule="auto"/>
              <w:ind w:firstLine="176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Insulin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2CCBFE1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28E0AB8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4E22143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E739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6ABF8420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3CE19" w14:textId="77777777" w:rsidR="000F2DF7" w:rsidRPr="003579C2" w:rsidRDefault="000F2DF7" w:rsidP="00121035">
            <w:pPr>
              <w:spacing w:after="0" w:line="240" w:lineRule="auto"/>
              <w:ind w:firstLine="176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Metformin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67A666F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75C9731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4C5207C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090C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6E02C60E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CAB4C" w14:textId="77777777" w:rsidR="000F2DF7" w:rsidRPr="003579C2" w:rsidRDefault="000F2DF7" w:rsidP="00121035">
            <w:pPr>
              <w:spacing w:after="0" w:line="240" w:lineRule="auto"/>
              <w:ind w:firstLine="176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hAnsiTheme="majorBidi" w:cstheme="majorBidi"/>
                <w:sz w:val="24"/>
                <w:szCs w:val="24"/>
              </w:rPr>
              <w:t>Nutritional intervention</w:t>
            </w:r>
          </w:p>
        </w:tc>
        <w:tc>
          <w:tcPr>
            <w:tcW w:w="2147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4742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7D09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</w:t>
            </w: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9BF9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25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F8E1F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1A5AD12F" w14:textId="77777777" w:rsidTr="00121035">
        <w:trPr>
          <w:trHeight w:val="288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4FFCB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Newborn characteristics 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286009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9D06AD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BA0258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9CCA17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3A9BACCB" w14:textId="77777777" w:rsidTr="00121035">
        <w:trPr>
          <w:trHeight w:val="288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917BD16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Field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EBDB3A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All</w:t>
            </w:r>
          </w:p>
          <w:p w14:paraId="1EA1220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(n=  1192)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6A20CC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Unaffected</w:t>
            </w:r>
          </w:p>
          <w:p w14:paraId="31D1F42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(n= 994)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E907AA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GDM</w:t>
            </w:r>
          </w:p>
          <w:p w14:paraId="67BDFD2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(n=198)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EA5D2F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P</w:t>
            </w:r>
          </w:p>
        </w:tc>
      </w:tr>
      <w:tr w:rsidR="000F2DF7" w:rsidRPr="003579C2" w14:paraId="5FB5EC04" w14:textId="77777777" w:rsidTr="00121035">
        <w:trPr>
          <w:trHeight w:val="288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40B7D9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Delivery – Newborn g, Me (IQR)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9B9F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1192</w:t>
            </w:r>
          </w:p>
          <w:p w14:paraId="7DC083D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 (100.00)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8F84A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994</w:t>
            </w:r>
          </w:p>
          <w:p w14:paraId="65E1926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(100.00)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9493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198</w:t>
            </w:r>
          </w:p>
          <w:p w14:paraId="743987E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(100.00)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ED3F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1.000</w:t>
            </w:r>
          </w:p>
        </w:tc>
      </w:tr>
      <w:tr w:rsidR="000F2DF7" w:rsidRPr="003579C2" w14:paraId="2EA66037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C2E04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Birthweight A, g, </w:t>
            </w:r>
          </w:p>
          <w:p w14:paraId="76EE441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Me (IQR)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2DB8059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2425</w:t>
            </w:r>
          </w:p>
          <w:p w14:paraId="07BC6C9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(2105-2700)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629FCAA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2420</w:t>
            </w:r>
          </w:p>
          <w:p w14:paraId="272E600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(2077-2675)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3926D3F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2527.5</w:t>
            </w:r>
          </w:p>
          <w:p w14:paraId="219DB7D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(2150.0-2770.0)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3880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0.074</w:t>
            </w:r>
          </w:p>
        </w:tc>
      </w:tr>
      <w:tr w:rsidR="000F2DF7" w:rsidRPr="003579C2" w14:paraId="343450C5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5F87F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Birthweight B, g, </w:t>
            </w:r>
          </w:p>
          <w:p w14:paraId="28DAE3CC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Me (IQR) 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7061E3C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2380</w:t>
            </w:r>
          </w:p>
          <w:p w14:paraId="766BF48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(2052-2670)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2690B18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2380</w:t>
            </w:r>
          </w:p>
          <w:p w14:paraId="17F7D48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(2040-2670)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19A0E6E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2370</w:t>
            </w:r>
          </w:p>
          <w:p w14:paraId="4CC71E0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(2172-2691)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80B4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0.227</w:t>
            </w:r>
          </w:p>
        </w:tc>
      </w:tr>
      <w:tr w:rsidR="000F2DF7" w:rsidRPr="003579C2" w14:paraId="7815E9ED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B6A16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Weight &lt;2500g,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0EF1A3A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423(70.97)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671F6F4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355(71.43)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3BFD6A3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68(68.69)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15F6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0.628</w:t>
            </w:r>
          </w:p>
        </w:tc>
      </w:tr>
      <w:tr w:rsidR="000F2DF7" w:rsidRPr="003579C2" w14:paraId="352140B0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C1E6F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   Both twins 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7AE8738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261(43.79)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42A5990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223(44.87)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65EB786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38(38.38)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7EF3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0.268</w:t>
            </w:r>
          </w:p>
        </w:tc>
      </w:tr>
      <w:tr w:rsidR="000F2DF7" w:rsidRPr="003579C2" w14:paraId="6CD2C7C2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B77C1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   One twin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4DEDFC7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162(27.18)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3DFAEA1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132(26.56)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5DF29F0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30(30.30)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B143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0.459</w:t>
            </w:r>
          </w:p>
        </w:tc>
      </w:tr>
      <w:tr w:rsidR="000F2DF7" w:rsidRPr="003579C2" w14:paraId="1B8E6D7D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</w:tcPr>
          <w:p w14:paraId="6D465882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FGR (10-centile)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</w:tcPr>
          <w:p w14:paraId="3EBE56F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144 (12.08)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</w:tcPr>
          <w:p w14:paraId="271AC5D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119(11.97)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</w:tcPr>
          <w:p w14:paraId="492515A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25 (12.6) 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EBCC99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0.095</w:t>
            </w:r>
          </w:p>
        </w:tc>
      </w:tr>
      <w:tr w:rsidR="000F2DF7" w:rsidRPr="003579C2" w14:paraId="7F45BB17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</w:tcPr>
          <w:p w14:paraId="420B20C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Female newborn, n (%) 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</w:tcPr>
          <w:p w14:paraId="3FF4B63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595(49.92)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</w:tcPr>
          <w:p w14:paraId="29FEA8C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492(49.50)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</w:tcPr>
          <w:p w14:paraId="299EBE5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103(52.02)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9F9628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0.534</w:t>
            </w:r>
          </w:p>
        </w:tc>
      </w:tr>
      <w:tr w:rsidR="000F2DF7" w:rsidRPr="003579C2" w14:paraId="0FF9ECDD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770B2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APGAR 1 min. &lt;7,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vAlign w:val="bottom"/>
            <w:hideMark/>
          </w:tcPr>
          <w:p w14:paraId="511B229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220(18.46)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vAlign w:val="bottom"/>
            <w:hideMark/>
          </w:tcPr>
          <w:p w14:paraId="190A26F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191(19.22)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vAlign w:val="bottom"/>
            <w:hideMark/>
          </w:tcPr>
          <w:p w14:paraId="35848E3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29(14.65)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51BE2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0.160</w:t>
            </w:r>
          </w:p>
        </w:tc>
      </w:tr>
      <w:tr w:rsidR="000F2DF7" w:rsidRPr="003579C2" w14:paraId="7A7E036F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0A152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APGAR 5 min.&lt;7, n (%) </w:t>
            </w:r>
          </w:p>
        </w:tc>
        <w:tc>
          <w:tcPr>
            <w:tcW w:w="2147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981C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122(10.23)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3C77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110(11.07)</w:t>
            </w: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7346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12(6.06)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226B6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0.039</w:t>
            </w:r>
          </w:p>
        </w:tc>
      </w:tr>
      <w:tr w:rsidR="000F2DF7" w:rsidRPr="003579C2" w14:paraId="19BCC9AF" w14:textId="77777777" w:rsidTr="00121035">
        <w:trPr>
          <w:trHeight w:val="288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56B70E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NICU (days), Me (IQR)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B9662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12(4-22.5)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8FFC3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12(3.75-22.5)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BD05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13(6.25-25)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03F43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0.915</w:t>
            </w:r>
          </w:p>
        </w:tc>
      </w:tr>
      <w:tr w:rsidR="000F2DF7" w:rsidRPr="003579C2" w14:paraId="6C8D7CCE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20108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NICU admission, n (%)</w:t>
            </w:r>
          </w:p>
        </w:tc>
        <w:tc>
          <w:tcPr>
            <w:tcW w:w="2147" w:type="dxa"/>
            <w:gridSpan w:val="2"/>
            <w:shd w:val="clear" w:color="000000" w:fill="FFFFFF"/>
            <w:noWrap/>
            <w:hideMark/>
          </w:tcPr>
          <w:p w14:paraId="4E3E948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272(22.82)</w:t>
            </w:r>
          </w:p>
        </w:tc>
        <w:tc>
          <w:tcPr>
            <w:tcW w:w="1843" w:type="dxa"/>
            <w:gridSpan w:val="2"/>
            <w:shd w:val="clear" w:color="000000" w:fill="FFFFFF"/>
            <w:noWrap/>
            <w:hideMark/>
          </w:tcPr>
          <w:p w14:paraId="51D4EC5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237(23.84)</w:t>
            </w:r>
          </w:p>
        </w:tc>
        <w:tc>
          <w:tcPr>
            <w:tcW w:w="2133" w:type="dxa"/>
            <w:gridSpan w:val="2"/>
            <w:shd w:val="clear" w:color="000000" w:fill="FFFFFF"/>
            <w:noWrap/>
            <w:hideMark/>
          </w:tcPr>
          <w:p w14:paraId="707C862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35(17.68)</w:t>
            </w:r>
          </w:p>
        </w:tc>
        <w:tc>
          <w:tcPr>
            <w:tcW w:w="1176" w:type="dxa"/>
            <w:gridSpan w:val="2"/>
            <w:tcBorders>
              <w:right w:val="single" w:sz="4" w:space="0" w:color="auto"/>
            </w:tcBorders>
            <w:shd w:val="clear" w:color="000000" w:fill="FFFFFF"/>
            <w:noWrap/>
            <w:hideMark/>
          </w:tcPr>
          <w:p w14:paraId="74333BE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0.064</w:t>
            </w:r>
          </w:p>
        </w:tc>
      </w:tr>
      <w:tr w:rsidR="000F2DF7" w:rsidRPr="003579C2" w14:paraId="065FF111" w14:textId="77777777" w:rsidTr="00121035">
        <w:trPr>
          <w:trHeight w:val="288"/>
        </w:trPr>
        <w:tc>
          <w:tcPr>
            <w:tcW w:w="2695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AF9E918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lastRenderedPageBreak/>
              <w:t>Stillbirth &gt;24 wks, n (%)</w:t>
            </w:r>
          </w:p>
        </w:tc>
        <w:tc>
          <w:tcPr>
            <w:tcW w:w="2147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06FF3B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11 (0.92)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1E6987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9(0.90)</w:t>
            </w: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672E76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2(1.00)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124A87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0.227</w:t>
            </w:r>
          </w:p>
        </w:tc>
      </w:tr>
      <w:tr w:rsidR="000F2DF7" w:rsidRPr="003579C2" w14:paraId="25046080" w14:textId="77777777" w:rsidTr="00121035">
        <w:trPr>
          <w:trHeight w:val="288"/>
        </w:trPr>
        <w:tc>
          <w:tcPr>
            <w:tcW w:w="2695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AFDB1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 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5BB6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25BE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C29F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D3F25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</w:tbl>
    <w:p w14:paraId="33F6DC34" w14:textId="77777777" w:rsidR="000F2DF7" w:rsidRPr="003579C2" w:rsidRDefault="000F2DF7" w:rsidP="000F2DF7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3579C2">
        <w:rPr>
          <w:rFonts w:asciiTheme="majorBidi" w:hAnsiTheme="majorBidi" w:cstheme="majorBidi"/>
          <w:sz w:val="24"/>
          <w:szCs w:val="24"/>
        </w:rPr>
        <w:br w:type="page"/>
      </w:r>
    </w:p>
    <w:p w14:paraId="206A783B" w14:textId="77777777" w:rsidR="000F2DF7" w:rsidRPr="003579C2" w:rsidRDefault="000F2DF7" w:rsidP="000F2DF7">
      <w:pPr>
        <w:ind w:left="720" w:hanging="720"/>
        <w:rPr>
          <w:rFonts w:asciiTheme="majorBidi" w:hAnsiTheme="majorBidi" w:cstheme="majorBidi"/>
          <w:b/>
          <w:bCs/>
          <w:sz w:val="24"/>
          <w:szCs w:val="24"/>
        </w:rPr>
      </w:pPr>
      <w:r w:rsidRPr="003579C2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2: </w:t>
      </w:r>
      <w:bookmarkStart w:id="1" w:name="_Hlk212633275"/>
      <w:r w:rsidRPr="003579C2">
        <w:rPr>
          <w:rFonts w:asciiTheme="majorBidi" w:hAnsiTheme="majorBidi" w:cstheme="majorBidi"/>
          <w:b/>
          <w:bCs/>
          <w:sz w:val="24"/>
          <w:szCs w:val="24"/>
        </w:rPr>
        <w:t>Markers values across Trimesters (T)</w:t>
      </w:r>
      <w:bookmarkEnd w:id="1"/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2268"/>
        <w:gridCol w:w="2410"/>
        <w:gridCol w:w="2268"/>
        <w:gridCol w:w="1134"/>
      </w:tblGrid>
      <w:tr w:rsidR="000F2DF7" w:rsidRPr="003579C2" w14:paraId="6978A813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2F9331E5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Field</w:t>
            </w:r>
          </w:p>
        </w:tc>
        <w:tc>
          <w:tcPr>
            <w:tcW w:w="2268" w:type="dxa"/>
            <w:shd w:val="clear" w:color="000000" w:fill="FFFFFF"/>
            <w:vAlign w:val="bottom"/>
          </w:tcPr>
          <w:p w14:paraId="3CEDFC7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All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10FAB4F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Unaffected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7CFC9AB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GDM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01C7CFB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p values</w:t>
            </w:r>
          </w:p>
        </w:tc>
      </w:tr>
      <w:tr w:rsidR="000F2DF7" w:rsidRPr="003579C2" w14:paraId="2A2F74B3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54D4BFC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CRL Twin A mm, </w:t>
            </w:r>
          </w:p>
          <w:p w14:paraId="00CD8B0A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Me (IQR)</w:t>
            </w:r>
          </w:p>
        </w:tc>
        <w:tc>
          <w:tcPr>
            <w:tcW w:w="2268" w:type="dxa"/>
            <w:shd w:val="clear" w:color="000000" w:fill="FFFFFF"/>
            <w:vAlign w:val="bottom"/>
          </w:tcPr>
          <w:p w14:paraId="685BA10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64.5 (57.8-71.0)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1E3D4B5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64.1 (57.6-70.7)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307FCD4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64.8 (58.1-72/0)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31F1F42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0.473</w:t>
            </w:r>
          </w:p>
        </w:tc>
      </w:tr>
      <w:tr w:rsidR="000F2DF7" w:rsidRPr="003579C2" w14:paraId="25529E65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799CC147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CRL Twin B mm (IQR)</w:t>
            </w:r>
          </w:p>
        </w:tc>
        <w:tc>
          <w:tcPr>
            <w:tcW w:w="2268" w:type="dxa"/>
            <w:shd w:val="clear" w:color="000000" w:fill="FFFFFF"/>
            <w:vAlign w:val="bottom"/>
          </w:tcPr>
          <w:p w14:paraId="0DAFC13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64.8 (57.4-70.9)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2A94681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64.6 (57.5-70.5)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1A69558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65.0 (57.2-72.0)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5601FCF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0.452</w:t>
            </w:r>
          </w:p>
        </w:tc>
      </w:tr>
      <w:tr w:rsidR="000F2DF7" w:rsidRPr="003579C2" w14:paraId="46B3C9E9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6D935C89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NT Twin A, mm, </w:t>
            </w:r>
          </w:p>
          <w:p w14:paraId="4951D76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Me (IQR)</w:t>
            </w:r>
          </w:p>
        </w:tc>
        <w:tc>
          <w:tcPr>
            <w:tcW w:w="2268" w:type="dxa"/>
            <w:shd w:val="clear" w:color="000000" w:fill="FFFFFF"/>
            <w:vAlign w:val="bottom"/>
          </w:tcPr>
          <w:p w14:paraId="63C23A8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1.6 (1.3-1.8)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2D4D17C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1.6 (1.3-1.8)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0195FDF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1.5 (1.2-1.8)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723DC4C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0.761</w:t>
            </w:r>
          </w:p>
        </w:tc>
      </w:tr>
      <w:tr w:rsidR="000F2DF7" w:rsidRPr="003579C2" w14:paraId="3162E638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7A55C22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NT Twin B, mm, </w:t>
            </w:r>
          </w:p>
          <w:p w14:paraId="4705B864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Me (IQR)</w:t>
            </w:r>
          </w:p>
        </w:tc>
        <w:tc>
          <w:tcPr>
            <w:tcW w:w="2268" w:type="dxa"/>
            <w:shd w:val="clear" w:color="000000" w:fill="FFFFFF"/>
            <w:vAlign w:val="bottom"/>
          </w:tcPr>
          <w:p w14:paraId="417FC1F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1.6 (1.3-1.9)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5D40572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1.6 (1.3-1.9)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085C3EC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1.6 (1.4-2.0)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55E0EFF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0.164</w:t>
            </w:r>
          </w:p>
        </w:tc>
      </w:tr>
      <w:tr w:rsidR="000F2DF7" w:rsidRPr="003579C2" w14:paraId="7C8B2338" w14:textId="77777777" w:rsidTr="00121035">
        <w:trPr>
          <w:trHeight w:val="288"/>
        </w:trPr>
        <w:tc>
          <w:tcPr>
            <w:tcW w:w="10491" w:type="dxa"/>
            <w:gridSpan w:val="5"/>
            <w:shd w:val="clear" w:color="000000" w:fill="FFFFFF"/>
            <w:noWrap/>
            <w:vAlign w:val="bottom"/>
            <w:hideMark/>
          </w:tcPr>
          <w:p w14:paraId="3A26C61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WBC (Cells x1000/mL), Me (IQR)</w:t>
            </w:r>
          </w:p>
        </w:tc>
      </w:tr>
      <w:tr w:rsidR="000F2DF7" w:rsidRPr="003579C2" w14:paraId="5EC100D6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00D30FA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T1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3C0B901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9(7.5-10.5)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22A3C52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8.9(7.4-10.4)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7FD0608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9.8(8.3-11.3)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815288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0.0006</w:t>
            </w:r>
          </w:p>
        </w:tc>
      </w:tr>
      <w:tr w:rsidR="000F2DF7" w:rsidRPr="003579C2" w14:paraId="2C0B8B45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2D49EF54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T2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086F3E5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9.7(8.1-11.2)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2EB7346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9.6(8.0-11.1)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4561E7A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10.1(9.3-11.9)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800A6C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0.0005</w:t>
            </w:r>
          </w:p>
        </w:tc>
      </w:tr>
      <w:tr w:rsidR="000F2DF7" w:rsidRPr="003579C2" w14:paraId="37CD00C0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51EAA185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T3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314341C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9.5(8.0-11.1)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7C3F870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9.5(7.9-11.0)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2C2BC43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10.1(8.2-11.6)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612BC4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0.209</w:t>
            </w:r>
          </w:p>
        </w:tc>
      </w:tr>
      <w:tr w:rsidR="000F2DF7" w:rsidRPr="003579C2" w14:paraId="1E1BE7F7" w14:textId="77777777" w:rsidTr="00121035">
        <w:trPr>
          <w:trHeight w:val="288"/>
        </w:trPr>
        <w:tc>
          <w:tcPr>
            <w:tcW w:w="4679" w:type="dxa"/>
            <w:gridSpan w:val="2"/>
            <w:shd w:val="clear" w:color="000000" w:fill="FFFFFF"/>
            <w:noWrap/>
            <w:vAlign w:val="bottom"/>
            <w:hideMark/>
          </w:tcPr>
          <w:p w14:paraId="4EA2983F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Platelets (# x 1000//mL), Me (IQR)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4EB7823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710ACC2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6469DA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21FC827B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2F9EBAB6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T1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776D92A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247.0 (212.0-288.0)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419F4BB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243.0(211.5-285.0)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172940F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268.5(218.5-298.5)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4AD28A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0.0169</w:t>
            </w:r>
          </w:p>
        </w:tc>
      </w:tr>
      <w:tr w:rsidR="000F2DF7" w:rsidRPr="003579C2" w14:paraId="4679D2F6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6F2661E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T2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2E87B89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242.0(208.0-282.0)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27C207B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241(208-281)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59AF0FE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251.0(219.0-296.0)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C013C7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0.274</w:t>
            </w:r>
          </w:p>
        </w:tc>
      </w:tr>
      <w:tr w:rsidR="000F2DF7" w:rsidRPr="003579C2" w14:paraId="001D392E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4A9EFB8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T3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5023A9C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214.0(180.0-258.0)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033430C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214(180.2-225.9)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0440DA3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212.5(179.5-248.0)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700ADE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0.634</w:t>
            </w:r>
          </w:p>
        </w:tc>
      </w:tr>
      <w:tr w:rsidR="000F2DF7" w:rsidRPr="003579C2" w14:paraId="0768A429" w14:textId="77777777" w:rsidTr="00121035">
        <w:trPr>
          <w:trHeight w:val="288"/>
        </w:trPr>
        <w:tc>
          <w:tcPr>
            <w:tcW w:w="4679" w:type="dxa"/>
            <w:gridSpan w:val="2"/>
            <w:shd w:val="clear" w:color="000000" w:fill="FFFFFF"/>
            <w:noWrap/>
            <w:vAlign w:val="bottom"/>
            <w:hideMark/>
          </w:tcPr>
          <w:p w14:paraId="7C2746F7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val="it-IT"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 w:val="it-IT"/>
                <w14:ligatures w14:val="none"/>
              </w:rPr>
              <w:t>Glucose (mg/dL), Me (IQR)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09DA66D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it-IT"/>
                <w14:ligatures w14:val="none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1AA8511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it-IT"/>
                <w14:ligatures w14:val="none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63C03C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 w:val="it-IT"/>
                <w14:ligatures w14:val="none"/>
              </w:rPr>
            </w:pPr>
          </w:p>
        </w:tc>
      </w:tr>
      <w:tr w:rsidR="000F2DF7" w:rsidRPr="003579C2" w14:paraId="63E9E6FE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546E7057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T1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2BD8A35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79(73-84.7)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30FEB2A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78(73-84.7)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36192C3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80(75.7-85)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EC197C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0.027</w:t>
            </w:r>
          </w:p>
        </w:tc>
      </w:tr>
      <w:tr w:rsidR="000F2DF7" w:rsidRPr="003579C2" w14:paraId="3508F2E1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1F4F95C9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T2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4B320EF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79(72-87)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5A76115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79(72-86.1)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7E844C7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82(75.5-90.1)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4762F7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0.008</w:t>
            </w:r>
          </w:p>
        </w:tc>
      </w:tr>
      <w:tr w:rsidR="000F2DF7" w:rsidRPr="003579C2" w14:paraId="285B1056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335A701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T3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2F8BE23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77(68-87.2)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24728EC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76(68-86)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59DD567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80(68.7-91.9)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B4B071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0.140</w:t>
            </w:r>
          </w:p>
        </w:tc>
      </w:tr>
      <w:tr w:rsidR="000F2DF7" w:rsidRPr="003579C2" w14:paraId="0E3D449A" w14:textId="77777777" w:rsidTr="00121035">
        <w:trPr>
          <w:trHeight w:val="288"/>
        </w:trPr>
        <w:tc>
          <w:tcPr>
            <w:tcW w:w="4679" w:type="dxa"/>
            <w:gridSpan w:val="2"/>
            <w:shd w:val="clear" w:color="000000" w:fill="FFFFFF"/>
            <w:noWrap/>
            <w:vAlign w:val="bottom"/>
            <w:hideMark/>
          </w:tcPr>
          <w:p w14:paraId="488E8211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 xml:space="preserve">EFW (grams), 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1E20A35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6526056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EAB573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22486571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5F7D923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T1  Twin A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6F5E889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63.8 (58.0-72.1)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18AAEF6F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63.9 (58.3-71.9)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70B0426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63.4 (56.6-72.9)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34F125EB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0.483</w:t>
            </w:r>
          </w:p>
        </w:tc>
      </w:tr>
      <w:tr w:rsidR="000F2DF7" w:rsidRPr="003579C2" w14:paraId="7DA16434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4E6854F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T1 Twin B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138FD14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62.7 (57.0-69.5)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0F5BA8C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662.8 (57.4-69.5)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4A67491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61.2 (55.3-69.6)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776BCCE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0.123</w:t>
            </w:r>
          </w:p>
        </w:tc>
      </w:tr>
      <w:tr w:rsidR="000F2DF7" w:rsidRPr="003579C2" w14:paraId="1EE05E2B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338E2371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T2 Twin A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6EF265F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406.0 (361.0-474.0)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643E8C3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402.0 (358.0-470.0)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4E972CB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424.5 (377.0-504.0)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189B74E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0.020</w:t>
            </w:r>
          </w:p>
        </w:tc>
      </w:tr>
      <w:tr w:rsidR="000F2DF7" w:rsidRPr="003579C2" w14:paraId="7D78DF39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20895D75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T2 Twin B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50D3101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402.5 (355.0-461.0)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4C1C4FB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400.5 (355.0-457.0)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752AFCC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409.0 (361.0-477.0)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0D2FCA8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0.453</w:t>
            </w:r>
          </w:p>
        </w:tc>
      </w:tr>
      <w:tr w:rsidR="000F2DF7" w:rsidRPr="003579C2" w14:paraId="3C9048A5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21189388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T3 Twin A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46E08BC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1397.5</w:t>
            </w:r>
          </w:p>
          <w:p w14:paraId="2F5EC35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(1200.0-1888.0)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61795C2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1399.5</w:t>
            </w:r>
          </w:p>
          <w:p w14:paraId="07D0A20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(1203.0-1887.5)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69E3BA6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1391.5</w:t>
            </w:r>
          </w:p>
          <w:p w14:paraId="60740565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(1181.0-1888.0)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5DFFE20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0.417</w:t>
            </w:r>
          </w:p>
        </w:tc>
      </w:tr>
      <w:tr w:rsidR="000F2DF7" w:rsidRPr="003579C2" w14:paraId="73A84380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</w:tcPr>
          <w:p w14:paraId="063FAAB3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T3 Twin B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538456D0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1390 .0 </w:t>
            </w:r>
          </w:p>
          <w:p w14:paraId="170355D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(1202.0-1893.5</w:t>
            </w:r>
          </w:p>
        </w:tc>
        <w:tc>
          <w:tcPr>
            <w:tcW w:w="2410" w:type="dxa"/>
            <w:shd w:val="clear" w:color="000000" w:fill="FFFFFF"/>
            <w:noWrap/>
            <w:vAlign w:val="bottom"/>
          </w:tcPr>
          <w:p w14:paraId="7600B846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1414.0 </w:t>
            </w:r>
          </w:p>
          <w:p w14:paraId="14AA44D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(1213.5-1905.0)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</w:tcPr>
          <w:p w14:paraId="63201691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 xml:space="preserve">1323.0 </w:t>
            </w:r>
          </w:p>
          <w:p w14:paraId="610E9B6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(1141.0-1861.5)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</w:tcPr>
          <w:p w14:paraId="086DB43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>0.050</w:t>
            </w:r>
          </w:p>
        </w:tc>
      </w:tr>
      <w:tr w:rsidR="000F2DF7" w:rsidRPr="003579C2" w14:paraId="0987F2C1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1932804F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lang/>
                <w14:ligatures w14:val="none"/>
              </w:rPr>
              <w:t xml:space="preserve">UtA-PI. Me (IQR) 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4171257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2CB682F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70CA5368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CEEA04A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</w:p>
        </w:tc>
      </w:tr>
      <w:tr w:rsidR="000F2DF7" w:rsidRPr="003579C2" w14:paraId="7363BC87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3F788E9C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T1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0F03CEDE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1.4(1.1-1.7)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2023C61C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1.4(1.1-1.7)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1773E12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1.4(1.2-1.7)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390C1B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0.410</w:t>
            </w:r>
          </w:p>
        </w:tc>
      </w:tr>
      <w:tr w:rsidR="000F2DF7" w:rsidRPr="003579C2" w14:paraId="387E836F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54447257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T2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60E351A4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0.8(0.7-0.9)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0BBFD8D9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0.8(0.7-0.9)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59EEAF42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0.8(0.7-1.0)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4C65A2F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0.222</w:t>
            </w:r>
          </w:p>
        </w:tc>
      </w:tr>
      <w:tr w:rsidR="000F2DF7" w:rsidRPr="003579C2" w14:paraId="694CBCF0" w14:textId="77777777" w:rsidTr="00121035">
        <w:trPr>
          <w:trHeight w:val="288"/>
        </w:trPr>
        <w:tc>
          <w:tcPr>
            <w:tcW w:w="2411" w:type="dxa"/>
            <w:shd w:val="clear" w:color="000000" w:fill="FFFFFF"/>
            <w:noWrap/>
            <w:vAlign w:val="bottom"/>
            <w:hideMark/>
          </w:tcPr>
          <w:p w14:paraId="6885024D" w14:textId="77777777" w:rsidR="000F2DF7" w:rsidRPr="003579C2" w:rsidRDefault="000F2DF7" w:rsidP="00121035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T3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51B6410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0.7(0.6-0.8)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14:paraId="57E98973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0.7(0.6-0.8)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14:paraId="354AEDCD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0.7(0.6-0.8)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6918FF7" w14:textId="77777777" w:rsidR="000F2DF7" w:rsidRPr="003579C2" w:rsidRDefault="000F2DF7" w:rsidP="0012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</w:pPr>
            <w:r w:rsidRPr="003579C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lang/>
                <w14:ligatures w14:val="none"/>
              </w:rPr>
              <w:t>0.978</w:t>
            </w:r>
          </w:p>
        </w:tc>
      </w:tr>
    </w:tbl>
    <w:p w14:paraId="3FF92498" w14:textId="77777777" w:rsidR="000F2DF7" w:rsidRPr="003579C2" w:rsidRDefault="000F2DF7" w:rsidP="000F2DF7">
      <w:pPr>
        <w:spacing w:line="240" w:lineRule="auto"/>
        <w:rPr>
          <w:rFonts w:asciiTheme="majorBidi" w:hAnsiTheme="majorBidi" w:cstheme="majorBidi"/>
          <w:spacing w:val="-2"/>
          <w:sz w:val="24"/>
          <w:szCs w:val="24"/>
        </w:rPr>
      </w:pPr>
      <w:r w:rsidRPr="003579C2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</w:p>
    <w:p w14:paraId="53FDBA27" w14:textId="77777777" w:rsidR="000F2DF7" w:rsidRPr="003579C2" w:rsidRDefault="000F2DF7" w:rsidP="000F2DF7">
      <w:pPr>
        <w:ind w:left="720" w:hanging="720"/>
        <w:rPr>
          <w:rFonts w:asciiTheme="majorBidi" w:hAnsiTheme="majorBidi" w:cstheme="majorBidi"/>
          <w:sz w:val="24"/>
          <w:szCs w:val="24"/>
        </w:rPr>
      </w:pPr>
    </w:p>
    <w:p w14:paraId="47DB4954" w14:textId="77777777" w:rsidR="000F2DF7" w:rsidRPr="003579C2" w:rsidRDefault="000F2DF7" w:rsidP="000F2DF7">
      <w:pPr>
        <w:spacing w:after="240"/>
        <w:ind w:left="567" w:hanging="720"/>
        <w:jc w:val="both"/>
        <w:rPr>
          <w:rFonts w:asciiTheme="majorBidi" w:hAnsiTheme="majorBidi" w:cstheme="majorBidi"/>
          <w:sz w:val="24"/>
          <w:szCs w:val="24"/>
        </w:rPr>
      </w:pPr>
    </w:p>
    <w:p w14:paraId="4298E937" w14:textId="77777777" w:rsidR="000F2DF7" w:rsidRDefault="000F2DF7" w:rsidP="000F2DF7"/>
    <w:p w14:paraId="17890BBB" w14:textId="77777777" w:rsidR="00DE6AE2" w:rsidRDefault="00DE6AE2"/>
    <w:sectPr w:rsidR="00DE6AE2" w:rsidSect="000F2DF7">
      <w:headerReference w:type="default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F5D9C" w14:textId="77777777" w:rsidR="000F2DF7" w:rsidRPr="00D31C7C" w:rsidRDefault="000F2DF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7CAAD" w14:textId="77777777" w:rsidR="000F2DF7" w:rsidRPr="00D31C7C" w:rsidRDefault="000F2D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DF7"/>
    <w:rsid w:val="000F2DF7"/>
    <w:rsid w:val="00195413"/>
    <w:rsid w:val="003D0186"/>
    <w:rsid w:val="007278E4"/>
    <w:rsid w:val="00A3738C"/>
    <w:rsid w:val="00BC6C35"/>
    <w:rsid w:val="00CB270D"/>
    <w:rsid w:val="00CF7583"/>
    <w:rsid w:val="00DE6AE2"/>
    <w:rsid w:val="00FD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AB759"/>
  <w15:chartTrackingRefBased/>
  <w15:docId w15:val="{AA49F9B6-FF40-4606-8555-D5E1CF6F3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DF7"/>
    <w:pPr>
      <w:spacing w:line="259" w:lineRule="auto"/>
    </w:pPr>
    <w:rPr>
      <w:sz w:val="22"/>
      <w:szCs w:val="22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2D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2D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D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D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D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D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D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D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D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2D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2D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D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D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D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D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D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D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D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D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0F2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DF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0F2D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DF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0F2D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DF7"/>
    <w:pPr>
      <w:spacing w:line="278" w:lineRule="auto"/>
      <w:ind w:left="720"/>
      <w:contextualSpacing/>
    </w:pPr>
    <w:rPr>
      <w:sz w:val="24"/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0F2D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D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D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DF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F2D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2DF7"/>
    <w:rPr>
      <w:sz w:val="22"/>
      <w:szCs w:val="22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0F2D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2DF7"/>
    <w:rPr>
      <w:sz w:val="22"/>
      <w:szCs w:val="22"/>
      <w:lang w:bidi="he-IL"/>
    </w:rPr>
  </w:style>
  <w:style w:type="character" w:styleId="LineNumber">
    <w:name w:val="line number"/>
    <w:basedOn w:val="DefaultParagraphFont"/>
    <w:uiPriority w:val="99"/>
    <w:semiHidden/>
    <w:unhideWhenUsed/>
    <w:rsid w:val="000F2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572</Words>
  <Characters>3407</Characters>
  <Application>Microsoft Office Word</Application>
  <DocSecurity>0</DocSecurity>
  <Lines>55</Lines>
  <Paragraphs>18</Paragraphs>
  <ScaleCrop>false</ScaleCrop>
  <Company>Springer Nature</Company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2025-12-04T10:54:00Z</dcterms:created>
  <dcterms:modified xsi:type="dcterms:W3CDTF">2025-12-04T10:54:00Z</dcterms:modified>
</cp:coreProperties>
</file>