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FDD978" w14:textId="77777777" w:rsidR="00B40A31" w:rsidRPr="00B40A31" w:rsidRDefault="00913093" w:rsidP="00B40A31">
      <w:pPr>
        <w:spacing w:line="276" w:lineRule="auto"/>
        <w:jc w:val="both"/>
        <w:rPr>
          <w:rFonts w:ascii="Segoe UI" w:hAnsi="Segoe UI" w:cs="Segoe UI"/>
          <w:b/>
          <w:lang w:val="en-US"/>
        </w:rPr>
      </w:pPr>
      <w:r w:rsidRPr="00B40A31">
        <w:rPr>
          <w:rFonts w:ascii="Segoe UI" w:hAnsi="Segoe UI" w:cs="Segoe UI"/>
          <w:b/>
          <w:lang w:val="en-US"/>
        </w:rPr>
        <w:t>Supplementary</w:t>
      </w:r>
      <w:r w:rsidR="00B40A31">
        <w:rPr>
          <w:rFonts w:ascii="Segoe UI" w:hAnsi="Segoe UI" w:cs="Segoe UI"/>
          <w:b/>
          <w:lang w:val="en-US"/>
        </w:rPr>
        <w:t xml:space="preserve"> Information</w:t>
      </w:r>
      <w:r w:rsidRPr="00B40A31">
        <w:rPr>
          <w:rFonts w:ascii="Segoe UI" w:hAnsi="Segoe UI" w:cs="Segoe UI"/>
          <w:b/>
          <w:lang w:val="en-US"/>
        </w:rPr>
        <w:t xml:space="preserve">: </w:t>
      </w:r>
    </w:p>
    <w:p w14:paraId="548CCC4D" w14:textId="77777777" w:rsidR="00B40A31" w:rsidRPr="004B2D10" w:rsidRDefault="00B40A31" w:rsidP="00B40A31">
      <w:pPr>
        <w:spacing w:line="276" w:lineRule="auto"/>
        <w:jc w:val="both"/>
        <w:rPr>
          <w:rFonts w:ascii="Segoe UI" w:hAnsi="Segoe UI" w:cs="Segoe UI"/>
          <w:b/>
          <w:bCs/>
          <w:sz w:val="20"/>
          <w:szCs w:val="20"/>
          <w:lang w:val="en-US"/>
        </w:rPr>
      </w:pPr>
      <w:r w:rsidRPr="5AC76B09">
        <w:rPr>
          <w:rFonts w:ascii="Segoe UI" w:hAnsi="Segoe UI" w:cs="Segoe UI"/>
          <w:b/>
          <w:bCs/>
          <w:sz w:val="20"/>
          <w:szCs w:val="20"/>
          <w:lang w:val="en-US"/>
        </w:rPr>
        <w:t>Head-to-head comparison of [</w:t>
      </w:r>
      <w:r w:rsidRPr="5AC76B09">
        <w:rPr>
          <w:rFonts w:ascii="Segoe UI" w:hAnsi="Segoe UI" w:cs="Segoe UI"/>
          <w:b/>
          <w:bCs/>
          <w:sz w:val="20"/>
          <w:szCs w:val="20"/>
          <w:vertAlign w:val="superscript"/>
          <w:lang w:val="en-US"/>
        </w:rPr>
        <w:t>177</w:t>
      </w:r>
      <w:r w:rsidRPr="5AC76B09">
        <w:rPr>
          <w:rFonts w:ascii="Segoe UI" w:hAnsi="Segoe UI" w:cs="Segoe UI"/>
          <w:b/>
          <w:bCs/>
          <w:sz w:val="20"/>
          <w:szCs w:val="20"/>
          <w:lang w:val="en-US"/>
        </w:rPr>
        <w:t>Lu]Lu-FAP-2286 and [</w:t>
      </w:r>
      <w:r w:rsidRPr="5AC76B09">
        <w:rPr>
          <w:rFonts w:ascii="Segoe UI" w:hAnsi="Segoe UI" w:cs="Segoe UI"/>
          <w:b/>
          <w:bCs/>
          <w:sz w:val="20"/>
          <w:szCs w:val="20"/>
          <w:vertAlign w:val="superscript"/>
          <w:lang w:val="en-US"/>
        </w:rPr>
        <w:t>161</w:t>
      </w:r>
      <w:r w:rsidRPr="5AC76B09">
        <w:rPr>
          <w:rFonts w:ascii="Segoe UI" w:hAnsi="Segoe UI" w:cs="Segoe UI"/>
          <w:b/>
          <w:bCs/>
          <w:sz w:val="20"/>
          <w:szCs w:val="20"/>
          <w:lang w:val="en-US"/>
        </w:rPr>
        <w:t xml:space="preserve">Tb]Tb-FAP-2286 efficacy in a PDAC model: Is there an added benefit of internal conversion and Auger electrons for FAP-TRT? </w:t>
      </w:r>
    </w:p>
    <w:p w14:paraId="38867B9E" w14:textId="77777777" w:rsidR="00913093" w:rsidRPr="00C938A6" w:rsidRDefault="00913093" w:rsidP="00C938A6">
      <w:pPr>
        <w:spacing w:line="276" w:lineRule="auto"/>
        <w:jc w:val="both"/>
        <w:rPr>
          <w:rFonts w:ascii="Segoe UI" w:hAnsi="Segoe UI" w:cs="Segoe UI"/>
          <w:b/>
          <w:sz w:val="20"/>
          <w:lang w:val="en-US"/>
        </w:rPr>
      </w:pPr>
    </w:p>
    <w:p w14:paraId="1A41277B" w14:textId="77777777" w:rsidR="00913093" w:rsidRPr="00A94464" w:rsidRDefault="00913093" w:rsidP="00C938A6">
      <w:pPr>
        <w:spacing w:line="276" w:lineRule="auto"/>
        <w:jc w:val="both"/>
        <w:rPr>
          <w:rFonts w:ascii="Segoe UI" w:hAnsi="Segoe UI" w:cs="Segoe UI"/>
          <w:b/>
          <w:bCs/>
          <w:sz w:val="20"/>
        </w:rPr>
      </w:pPr>
      <w:r w:rsidRPr="00A94464">
        <w:rPr>
          <w:rFonts w:ascii="Segoe UI" w:hAnsi="Segoe UI" w:cs="Segoe UI"/>
          <w:sz w:val="20"/>
        </w:rPr>
        <w:t>Circe D. van der Heide</w:t>
      </w:r>
      <w:r w:rsidRPr="00A94464">
        <w:rPr>
          <w:rFonts w:ascii="Segoe UI" w:hAnsi="Segoe UI" w:cs="Segoe UI"/>
          <w:sz w:val="20"/>
          <w:vertAlign w:val="superscript"/>
        </w:rPr>
        <w:t>1</w:t>
      </w:r>
      <w:r w:rsidRPr="00A94464">
        <w:rPr>
          <w:rFonts w:ascii="Segoe UI" w:hAnsi="Segoe UI" w:cs="Segoe UI"/>
          <w:sz w:val="20"/>
        </w:rPr>
        <w:t>, Carolline M. Ntihabose</w:t>
      </w:r>
      <w:r w:rsidRPr="00A94464">
        <w:rPr>
          <w:rFonts w:ascii="Segoe UI" w:hAnsi="Segoe UI" w:cs="Segoe UI"/>
          <w:sz w:val="20"/>
          <w:vertAlign w:val="superscript"/>
        </w:rPr>
        <w:t>1,2</w:t>
      </w:r>
      <w:r w:rsidRPr="00A94464">
        <w:rPr>
          <w:rFonts w:ascii="Segoe UI" w:hAnsi="Segoe UI" w:cs="Segoe UI"/>
          <w:sz w:val="20"/>
        </w:rPr>
        <w:t>, Mark Konijnenberg</w:t>
      </w:r>
      <w:r w:rsidRPr="00A94464">
        <w:rPr>
          <w:rFonts w:ascii="Segoe UI" w:hAnsi="Segoe UI" w:cs="Segoe UI"/>
          <w:sz w:val="20"/>
          <w:vertAlign w:val="superscript"/>
        </w:rPr>
        <w:t>1</w:t>
      </w:r>
      <w:r w:rsidRPr="00A94464">
        <w:rPr>
          <w:rFonts w:ascii="Segoe UI" w:hAnsi="Segoe UI" w:cs="Segoe UI"/>
          <w:sz w:val="20"/>
        </w:rPr>
        <w:t>,</w:t>
      </w:r>
      <w:r w:rsidRPr="00A94464">
        <w:rPr>
          <w:rFonts w:ascii="Segoe UI" w:hAnsi="Segoe UI" w:cs="Segoe UI"/>
          <w:sz w:val="20"/>
          <w:vertAlign w:val="superscript"/>
        </w:rPr>
        <w:t xml:space="preserve"> </w:t>
      </w:r>
      <w:proofErr w:type="spellStart"/>
      <w:r w:rsidRPr="00A94464">
        <w:rPr>
          <w:rFonts w:ascii="Segoe UI" w:hAnsi="Segoe UI" w:cs="Segoe UI"/>
          <w:sz w:val="20"/>
        </w:rPr>
        <w:t>Hanyue</w:t>
      </w:r>
      <w:proofErr w:type="spellEnd"/>
      <w:r w:rsidRPr="00A94464">
        <w:rPr>
          <w:rFonts w:ascii="Segoe UI" w:hAnsi="Segoe UI" w:cs="Segoe UI"/>
          <w:sz w:val="20"/>
        </w:rPr>
        <w:t xml:space="preserve"> Ma</w:t>
      </w:r>
      <w:r w:rsidRPr="00A94464">
        <w:rPr>
          <w:rFonts w:ascii="Segoe UI" w:hAnsi="Segoe UI" w:cs="Segoe UI"/>
          <w:sz w:val="20"/>
          <w:vertAlign w:val="superscript"/>
        </w:rPr>
        <w:t>1</w:t>
      </w:r>
      <w:r w:rsidRPr="00A94464">
        <w:rPr>
          <w:rFonts w:ascii="Segoe UI" w:hAnsi="Segoe UI" w:cs="Segoe UI"/>
          <w:sz w:val="20"/>
        </w:rPr>
        <w:t xml:space="preserve">, </w:t>
      </w:r>
      <w:proofErr w:type="spellStart"/>
      <w:r w:rsidRPr="00A94464">
        <w:rPr>
          <w:rFonts w:ascii="Segoe UI" w:hAnsi="Segoe UI" w:cs="Segoe UI"/>
          <w:sz w:val="20"/>
        </w:rPr>
        <w:t>Debra</w:t>
      </w:r>
      <w:proofErr w:type="spellEnd"/>
      <w:r w:rsidRPr="00A94464">
        <w:rPr>
          <w:rFonts w:ascii="Segoe UI" w:hAnsi="Segoe UI" w:cs="Segoe UI"/>
          <w:sz w:val="20"/>
        </w:rPr>
        <w:t xml:space="preserve"> Stuurman</w:t>
      </w:r>
      <w:r w:rsidRPr="00A94464">
        <w:rPr>
          <w:rFonts w:ascii="Segoe UI" w:hAnsi="Segoe UI" w:cs="Segoe UI"/>
          <w:sz w:val="20"/>
          <w:vertAlign w:val="superscript"/>
        </w:rPr>
        <w:t>1</w:t>
      </w:r>
      <w:r w:rsidRPr="00A94464">
        <w:rPr>
          <w:rFonts w:ascii="Segoe UI" w:hAnsi="Segoe UI" w:cs="Segoe UI"/>
          <w:sz w:val="20"/>
        </w:rPr>
        <w:t xml:space="preserve">, </w:t>
      </w:r>
      <w:proofErr w:type="spellStart"/>
      <w:r w:rsidRPr="00A94464">
        <w:rPr>
          <w:rFonts w:ascii="Segoe UI" w:hAnsi="Segoe UI" w:cs="Segoe UI"/>
          <w:sz w:val="20"/>
        </w:rPr>
        <w:t>Corrina</w:t>
      </w:r>
      <w:proofErr w:type="spellEnd"/>
      <w:r w:rsidRPr="00A94464">
        <w:rPr>
          <w:rFonts w:ascii="Segoe UI" w:hAnsi="Segoe UI" w:cs="Segoe UI"/>
          <w:sz w:val="20"/>
        </w:rPr>
        <w:t xml:space="preserve"> de Ridder</w:t>
      </w:r>
      <w:r w:rsidRPr="00A94464">
        <w:rPr>
          <w:rFonts w:ascii="Segoe UI" w:hAnsi="Segoe UI" w:cs="Segoe UI"/>
          <w:sz w:val="20"/>
          <w:vertAlign w:val="superscript"/>
        </w:rPr>
        <w:t>3</w:t>
      </w:r>
      <w:r w:rsidRPr="00A94464">
        <w:rPr>
          <w:rFonts w:ascii="Segoe UI" w:hAnsi="Segoe UI" w:cs="Segoe UI"/>
          <w:sz w:val="20"/>
        </w:rPr>
        <w:t>, Yann Seimbille</w:t>
      </w:r>
      <w:r w:rsidRPr="00A94464">
        <w:rPr>
          <w:rFonts w:ascii="Segoe UI" w:hAnsi="Segoe UI" w:cs="Segoe UI"/>
          <w:sz w:val="20"/>
          <w:vertAlign w:val="superscript"/>
        </w:rPr>
        <w:t>1</w:t>
      </w:r>
      <w:r w:rsidRPr="00A94464">
        <w:rPr>
          <w:rFonts w:ascii="Segoe UI" w:hAnsi="Segoe UI" w:cs="Segoe UI"/>
          <w:sz w:val="20"/>
        </w:rPr>
        <w:t>, Michail C. Doukas</w:t>
      </w:r>
      <w:r w:rsidRPr="00A94464">
        <w:rPr>
          <w:rFonts w:ascii="Segoe UI" w:hAnsi="Segoe UI" w:cs="Segoe UI"/>
          <w:sz w:val="20"/>
          <w:vertAlign w:val="superscript"/>
        </w:rPr>
        <w:t>4</w:t>
      </w:r>
      <w:r w:rsidRPr="00A94464">
        <w:rPr>
          <w:rFonts w:ascii="Segoe UI" w:hAnsi="Segoe UI" w:cs="Segoe UI"/>
          <w:sz w:val="20"/>
        </w:rPr>
        <w:t>, Erik de Blois</w:t>
      </w:r>
      <w:r w:rsidRPr="00A94464">
        <w:rPr>
          <w:rFonts w:ascii="Segoe UI" w:hAnsi="Segoe UI" w:cs="Segoe UI"/>
          <w:sz w:val="20"/>
          <w:vertAlign w:val="superscript"/>
        </w:rPr>
        <w:t>1</w:t>
      </w:r>
      <w:r w:rsidRPr="00A94464">
        <w:rPr>
          <w:rFonts w:ascii="Segoe UI" w:hAnsi="Segoe UI" w:cs="Segoe UI"/>
          <w:sz w:val="20"/>
        </w:rPr>
        <w:t>, Simone U. Dalm</w:t>
      </w:r>
      <w:r w:rsidRPr="00A94464">
        <w:rPr>
          <w:rFonts w:ascii="Segoe UI" w:hAnsi="Segoe UI" w:cs="Segoe UI"/>
          <w:sz w:val="20"/>
          <w:vertAlign w:val="superscript"/>
        </w:rPr>
        <w:t>1</w:t>
      </w:r>
      <w:r w:rsidRPr="00A94464">
        <w:rPr>
          <w:rFonts w:ascii="Segoe UI" w:hAnsi="Segoe UI" w:cs="Segoe UI"/>
          <w:sz w:val="20"/>
        </w:rPr>
        <w:t xml:space="preserve"> </w:t>
      </w:r>
    </w:p>
    <w:p w14:paraId="50944D4F" w14:textId="77777777" w:rsidR="00913093" w:rsidRPr="004022BE" w:rsidRDefault="00913093" w:rsidP="00C938A6">
      <w:pPr>
        <w:spacing w:line="276" w:lineRule="auto"/>
        <w:jc w:val="both"/>
        <w:rPr>
          <w:rFonts w:ascii="Segoe UI" w:hAnsi="Segoe UI" w:cs="Segoe UI"/>
          <w:sz w:val="16"/>
          <w:lang w:val="en-US"/>
        </w:rPr>
      </w:pPr>
      <w:r w:rsidRPr="004022BE">
        <w:rPr>
          <w:rFonts w:ascii="Segoe UI" w:hAnsi="Segoe UI" w:cs="Segoe UI"/>
          <w:sz w:val="16"/>
          <w:vertAlign w:val="superscript"/>
          <w:lang w:val="en-US"/>
        </w:rPr>
        <w:t>1</w:t>
      </w:r>
      <w:r w:rsidRPr="004022BE">
        <w:rPr>
          <w:rFonts w:ascii="Segoe UI" w:hAnsi="Segoe UI" w:cs="Segoe UI"/>
          <w:sz w:val="16"/>
          <w:lang w:val="en-US"/>
        </w:rPr>
        <w:t>Department of Radiology &amp; Nuclear Medicine, Erasmus MC, Rotterdam</w:t>
      </w:r>
      <w:r w:rsidR="004022BE">
        <w:rPr>
          <w:rFonts w:ascii="Segoe UI" w:hAnsi="Segoe UI" w:cs="Segoe UI"/>
          <w:sz w:val="16"/>
          <w:lang w:val="en-US"/>
        </w:rPr>
        <w:t xml:space="preserve">, </w:t>
      </w:r>
      <w:r w:rsidRPr="004022BE">
        <w:rPr>
          <w:rFonts w:ascii="Segoe UI" w:hAnsi="Segoe UI" w:cs="Segoe UI"/>
          <w:sz w:val="16"/>
          <w:lang w:val="en-US"/>
        </w:rPr>
        <w:t xml:space="preserve">The Netherlands </w:t>
      </w:r>
    </w:p>
    <w:p w14:paraId="6466AF4E" w14:textId="77777777" w:rsidR="00913093" w:rsidRPr="004022BE" w:rsidRDefault="00913093" w:rsidP="00C938A6">
      <w:pPr>
        <w:spacing w:line="276" w:lineRule="auto"/>
        <w:jc w:val="both"/>
        <w:rPr>
          <w:rFonts w:ascii="Segoe UI" w:hAnsi="Segoe UI" w:cs="Segoe UI"/>
          <w:sz w:val="16"/>
          <w:lang w:val="en-US"/>
        </w:rPr>
      </w:pPr>
      <w:r w:rsidRPr="004022BE">
        <w:rPr>
          <w:rFonts w:ascii="Segoe UI" w:hAnsi="Segoe UI" w:cs="Segoe UI"/>
          <w:sz w:val="16"/>
          <w:vertAlign w:val="superscript"/>
          <w:lang w:val="en-US"/>
        </w:rPr>
        <w:t>2</w:t>
      </w:r>
      <w:r w:rsidRPr="004022BE">
        <w:rPr>
          <w:rFonts w:ascii="Segoe UI" w:hAnsi="Segoe UI" w:cs="Segoe UI"/>
          <w:sz w:val="16"/>
          <w:lang w:val="en-US"/>
        </w:rPr>
        <w:t>Department of Hospital Pharmacy, Erasmus M</w:t>
      </w:r>
      <w:r w:rsidR="004022BE">
        <w:rPr>
          <w:rFonts w:ascii="Segoe UI" w:hAnsi="Segoe UI" w:cs="Segoe UI"/>
          <w:sz w:val="16"/>
          <w:lang w:val="en-US"/>
        </w:rPr>
        <w:t>C, Rotterdam,</w:t>
      </w:r>
      <w:r w:rsidRPr="004022BE">
        <w:rPr>
          <w:rFonts w:ascii="Segoe UI" w:hAnsi="Segoe UI" w:cs="Segoe UI"/>
          <w:sz w:val="16"/>
          <w:lang w:val="en-US"/>
        </w:rPr>
        <w:t xml:space="preserve"> The Netherlands.</w:t>
      </w:r>
    </w:p>
    <w:p w14:paraId="52603AD9" w14:textId="77777777" w:rsidR="00913093" w:rsidRPr="004022BE" w:rsidRDefault="00913093" w:rsidP="00C938A6">
      <w:pPr>
        <w:spacing w:line="276" w:lineRule="auto"/>
        <w:jc w:val="both"/>
        <w:rPr>
          <w:rFonts w:ascii="Segoe UI" w:hAnsi="Segoe UI" w:cs="Segoe UI"/>
          <w:sz w:val="16"/>
          <w:lang w:val="en-US"/>
        </w:rPr>
      </w:pPr>
      <w:r w:rsidRPr="004022BE">
        <w:rPr>
          <w:rFonts w:ascii="Segoe UI" w:hAnsi="Segoe UI" w:cs="Segoe UI"/>
          <w:sz w:val="16"/>
          <w:vertAlign w:val="superscript"/>
          <w:lang w:val="en-US"/>
        </w:rPr>
        <w:t>3</w:t>
      </w:r>
      <w:r w:rsidRPr="004022BE">
        <w:rPr>
          <w:rFonts w:ascii="Segoe UI" w:hAnsi="Segoe UI" w:cs="Segoe UI"/>
          <w:sz w:val="16"/>
          <w:lang w:val="en-US"/>
        </w:rPr>
        <w:t xml:space="preserve">Department of Experimental Urology, Erasmus MC, Rotterdam, The Netherlands. </w:t>
      </w:r>
    </w:p>
    <w:p w14:paraId="50BE65CE" w14:textId="77777777" w:rsidR="00913093" w:rsidRPr="004022BE" w:rsidRDefault="00913093" w:rsidP="00C938A6">
      <w:pPr>
        <w:spacing w:line="276" w:lineRule="auto"/>
        <w:jc w:val="both"/>
        <w:rPr>
          <w:rFonts w:ascii="Segoe UI" w:hAnsi="Segoe UI" w:cs="Segoe UI"/>
          <w:sz w:val="16"/>
          <w:lang w:val="en-US"/>
        </w:rPr>
      </w:pPr>
      <w:r w:rsidRPr="004022BE">
        <w:rPr>
          <w:rFonts w:ascii="Segoe UI" w:hAnsi="Segoe UI" w:cs="Segoe UI"/>
          <w:sz w:val="16"/>
          <w:vertAlign w:val="superscript"/>
          <w:lang w:val="en-US"/>
        </w:rPr>
        <w:t>4</w:t>
      </w:r>
      <w:r w:rsidRPr="004022BE">
        <w:rPr>
          <w:rFonts w:ascii="Segoe UI" w:hAnsi="Segoe UI" w:cs="Segoe UI"/>
          <w:sz w:val="16"/>
          <w:lang w:val="en-US"/>
        </w:rPr>
        <w:t>Department of Pathology, Erasmus MC, Rotterdam, The Netherlands.</w:t>
      </w:r>
    </w:p>
    <w:p w14:paraId="33547AE9" w14:textId="77777777" w:rsidR="00913093" w:rsidRPr="00C938A6" w:rsidRDefault="00913093" w:rsidP="00C938A6">
      <w:pPr>
        <w:spacing w:line="276" w:lineRule="auto"/>
        <w:jc w:val="both"/>
        <w:rPr>
          <w:rFonts w:ascii="Segoe UI" w:hAnsi="Segoe UI" w:cs="Segoe UI"/>
          <w:b/>
          <w:sz w:val="20"/>
          <w:lang w:val="en-US"/>
        </w:rPr>
      </w:pPr>
    </w:p>
    <w:p w14:paraId="4AFC05C6" w14:textId="77777777" w:rsidR="00264AE1" w:rsidRPr="00C938A6" w:rsidRDefault="00264AE1" w:rsidP="00C938A6">
      <w:pPr>
        <w:spacing w:line="276" w:lineRule="auto"/>
        <w:jc w:val="both"/>
        <w:rPr>
          <w:rFonts w:ascii="Segoe UI" w:hAnsi="Segoe UI" w:cs="Segoe UI"/>
          <w:b/>
          <w:lang w:val="en-US"/>
        </w:rPr>
      </w:pPr>
      <w:r w:rsidRPr="00C938A6">
        <w:rPr>
          <w:rFonts w:ascii="Segoe UI" w:hAnsi="Segoe UI" w:cs="Segoe UI"/>
          <w:b/>
          <w:lang w:val="en-US"/>
        </w:rPr>
        <w:t>Supplementary materials &amp; methods</w:t>
      </w:r>
    </w:p>
    <w:p w14:paraId="4176618F" w14:textId="77777777" w:rsidR="00C938A6" w:rsidRPr="00EE4971" w:rsidRDefault="00C938A6" w:rsidP="00C938A6">
      <w:pPr>
        <w:spacing w:line="276" w:lineRule="auto"/>
        <w:jc w:val="both"/>
        <w:rPr>
          <w:rFonts w:ascii="Segoe UI" w:hAnsi="Segoe UI" w:cs="Segoe UI"/>
          <w:i/>
          <w:sz w:val="20"/>
          <w:lang w:val="en-US"/>
        </w:rPr>
      </w:pPr>
      <w:r w:rsidRPr="00EE4971">
        <w:rPr>
          <w:rFonts w:ascii="Segoe UI" w:hAnsi="Segoe UI" w:cs="Segoe UI"/>
          <w:i/>
          <w:sz w:val="20"/>
          <w:lang w:val="en-US"/>
        </w:rPr>
        <w:t xml:space="preserve">Radiochemistry </w:t>
      </w:r>
    </w:p>
    <w:p w14:paraId="7589829D" w14:textId="77777777" w:rsidR="00C938A6" w:rsidRDefault="00C938A6" w:rsidP="00C938A6">
      <w:pPr>
        <w:spacing w:line="276" w:lineRule="auto"/>
        <w:jc w:val="both"/>
        <w:rPr>
          <w:rFonts w:ascii="Segoe UI" w:hAnsi="Segoe UI" w:cs="Segoe UI"/>
          <w:sz w:val="20"/>
          <w:lang w:val="en-US"/>
        </w:rPr>
      </w:pPr>
      <w:r w:rsidRPr="00C938A6">
        <w:rPr>
          <w:rFonts w:ascii="Segoe UI" w:hAnsi="Segoe UI" w:cs="Segoe UI"/>
          <w:sz w:val="20"/>
          <w:lang w:val="en-US"/>
        </w:rPr>
        <w:t>The molar activity for in vitro studies and in vivo biodistribution studies ranged from 20-80 MBq/nmol and all labeling solutions were prepared in 1.5 mL microtubes (</w:t>
      </w:r>
      <w:proofErr w:type="spellStart"/>
      <w:r w:rsidRPr="00C938A6">
        <w:rPr>
          <w:rFonts w:ascii="Segoe UI" w:hAnsi="Segoe UI" w:cs="Segoe UI"/>
          <w:sz w:val="20"/>
          <w:lang w:val="en-US"/>
        </w:rPr>
        <w:t>Sarsted</w:t>
      </w:r>
      <w:proofErr w:type="spellEnd"/>
      <w:r w:rsidRPr="00C938A6">
        <w:rPr>
          <w:rFonts w:ascii="Segoe UI" w:hAnsi="Segoe UI" w:cs="Segoe UI"/>
          <w:sz w:val="20"/>
          <w:lang w:val="en-US"/>
        </w:rPr>
        <w:t>, Etten-</w:t>
      </w:r>
      <w:proofErr w:type="spellStart"/>
      <w:r w:rsidRPr="00C938A6">
        <w:rPr>
          <w:rFonts w:ascii="Segoe UI" w:hAnsi="Segoe UI" w:cs="Segoe UI"/>
          <w:sz w:val="20"/>
          <w:lang w:val="en-US"/>
        </w:rPr>
        <w:t>Leur</w:t>
      </w:r>
      <w:proofErr w:type="spellEnd"/>
      <w:r w:rsidRPr="00C938A6">
        <w:rPr>
          <w:rFonts w:ascii="Segoe UI" w:hAnsi="Segoe UI" w:cs="Segoe UI"/>
          <w:sz w:val="20"/>
          <w:lang w:val="en-US"/>
        </w:rPr>
        <w:t>, The Netherlands). The radiolabeling solutions for in vitro studies contained water with Kolliphor® HS 15 (2 mg/mL) (Sigma Aldrich, Saint-Louis MS, USA) to prevent stickiness, sodium acetate (1 µL, 2.5 M), and quenchers (ascorbic acid/</w:t>
      </w:r>
      <w:proofErr w:type="spellStart"/>
      <w:r w:rsidRPr="00C938A6">
        <w:rPr>
          <w:rFonts w:ascii="Segoe UI" w:hAnsi="Segoe UI" w:cs="Segoe UI"/>
          <w:sz w:val="20"/>
          <w:lang w:val="en-US"/>
        </w:rPr>
        <w:t>gentisic</w:t>
      </w:r>
      <w:proofErr w:type="spellEnd"/>
      <w:r w:rsidRPr="00C938A6">
        <w:rPr>
          <w:rFonts w:ascii="Segoe UI" w:hAnsi="Segoe UI" w:cs="Segoe UI"/>
          <w:sz w:val="20"/>
          <w:lang w:val="en-US"/>
        </w:rPr>
        <w:t xml:space="preserve"> acid 10 µL, 50 mM and L-methionine 10 µL, 50 mM) to minimize radiolysis. These mixtures were incubated at 90 °C for 20 min and then left to cool down for 5 min. Next, 5 µl of diethylenetriaminepentaacetic acid (DTPA; 3 mg/mL) was added to chelate the unbound radionuclide, and 3.5 µL 5% Tween® 20 (Sigma Aldrich, Saint-Louis MS, USA) was added to improve solubility of the radiopharmaceuticals. </w:t>
      </w:r>
    </w:p>
    <w:p w14:paraId="3764AECE" w14:textId="77777777" w:rsidR="0036723A" w:rsidRPr="00C938A6" w:rsidRDefault="0036723A" w:rsidP="00C938A6">
      <w:pPr>
        <w:spacing w:line="276" w:lineRule="auto"/>
        <w:jc w:val="both"/>
        <w:rPr>
          <w:rFonts w:ascii="Segoe UI" w:hAnsi="Segoe UI" w:cs="Segoe UI"/>
          <w:sz w:val="20"/>
          <w:lang w:val="en-US"/>
        </w:rPr>
      </w:pPr>
    </w:p>
    <w:p w14:paraId="2C92F2B9" w14:textId="77777777" w:rsidR="00C938A6" w:rsidRDefault="00C938A6" w:rsidP="00C938A6">
      <w:pPr>
        <w:spacing w:line="276" w:lineRule="auto"/>
        <w:jc w:val="both"/>
        <w:rPr>
          <w:rFonts w:ascii="Segoe UI" w:hAnsi="Segoe UI" w:cs="Segoe UI"/>
          <w:sz w:val="20"/>
          <w:lang w:val="en-US"/>
        </w:rPr>
      </w:pPr>
      <w:r w:rsidRPr="00C938A6">
        <w:rPr>
          <w:rFonts w:ascii="Segoe UI" w:hAnsi="Segoe UI" w:cs="Segoe UI"/>
          <w:sz w:val="20"/>
          <w:lang w:val="en-US"/>
        </w:rPr>
        <w:t xml:space="preserve">For in vivo therapy studies, the labelling mixture consisted of FAP-2286 with either Lu-177 or Tb-161 at a molar activity of 80 MBq/nmol. The mixture was prepared with water containing </w:t>
      </w:r>
      <w:proofErr w:type="spellStart"/>
      <w:r w:rsidRPr="00C938A6">
        <w:rPr>
          <w:rFonts w:ascii="Segoe UI" w:hAnsi="Segoe UI" w:cs="Segoe UI"/>
          <w:sz w:val="20"/>
          <w:lang w:val="en-US"/>
        </w:rPr>
        <w:t>Koliphor</w:t>
      </w:r>
      <w:proofErr w:type="spellEnd"/>
      <w:r w:rsidRPr="00C938A6">
        <w:rPr>
          <w:rFonts w:ascii="Segoe UI" w:hAnsi="Segoe UI" w:cs="Segoe UI"/>
          <w:sz w:val="20"/>
          <w:lang w:val="en-US"/>
        </w:rPr>
        <w:t>® HS 15 (2 mg/mL), sodium acetate (2 µL, 2.5 M), and quenchers (ascorbic acid/</w:t>
      </w:r>
      <w:proofErr w:type="spellStart"/>
      <w:r w:rsidRPr="00C938A6">
        <w:rPr>
          <w:rFonts w:ascii="Segoe UI" w:hAnsi="Segoe UI" w:cs="Segoe UI"/>
          <w:sz w:val="20"/>
          <w:lang w:val="en-US"/>
        </w:rPr>
        <w:t>gentisic</w:t>
      </w:r>
      <w:proofErr w:type="spellEnd"/>
      <w:r w:rsidRPr="00C938A6">
        <w:rPr>
          <w:rFonts w:ascii="Segoe UI" w:hAnsi="Segoe UI" w:cs="Segoe UI"/>
          <w:sz w:val="20"/>
          <w:lang w:val="en-US"/>
        </w:rPr>
        <w:t xml:space="preserve"> acid 20 µL, 50 mM and L-methionine 20 µL, 50 mM). The stability of the labeling mixture was confirmed using high-performance liquid chromatography (HPLC) (Alliance 2695 XE, Waters™, Etten </w:t>
      </w:r>
      <w:proofErr w:type="spellStart"/>
      <w:r w:rsidRPr="00C938A6">
        <w:rPr>
          <w:rFonts w:ascii="Segoe UI" w:hAnsi="Segoe UI" w:cs="Segoe UI"/>
          <w:sz w:val="20"/>
          <w:lang w:val="en-US"/>
        </w:rPr>
        <w:t>Leur</w:t>
      </w:r>
      <w:proofErr w:type="spellEnd"/>
      <w:r w:rsidRPr="00C938A6">
        <w:rPr>
          <w:rFonts w:ascii="Segoe UI" w:hAnsi="Segoe UI" w:cs="Segoe UI"/>
          <w:sz w:val="20"/>
          <w:lang w:val="en-US"/>
        </w:rPr>
        <w:t>, The Netherlands). The activities were measured using VIK-202 and VDC 404 dose calibrators (</w:t>
      </w:r>
      <w:proofErr w:type="spellStart"/>
      <w:r w:rsidRPr="00C938A6">
        <w:rPr>
          <w:rFonts w:ascii="Segoe UI" w:hAnsi="Segoe UI" w:cs="Segoe UI"/>
          <w:sz w:val="20"/>
          <w:lang w:val="en-US"/>
        </w:rPr>
        <w:t>Comecer</w:t>
      </w:r>
      <w:proofErr w:type="spellEnd"/>
      <w:r w:rsidRPr="00C938A6">
        <w:rPr>
          <w:rFonts w:ascii="Segoe UI" w:hAnsi="Segoe UI" w:cs="Segoe UI"/>
          <w:sz w:val="20"/>
          <w:lang w:val="en-US"/>
        </w:rPr>
        <w:t>, Castel Bolognese, Italy). Prior to every assay radiochemical yield was determined by instant-thin-layer chromatography (</w:t>
      </w:r>
      <w:proofErr w:type="spellStart"/>
      <w:r w:rsidRPr="00C938A6">
        <w:rPr>
          <w:rFonts w:ascii="Segoe UI" w:hAnsi="Segoe UI" w:cs="Segoe UI"/>
          <w:sz w:val="20"/>
          <w:lang w:val="en-US"/>
        </w:rPr>
        <w:t>iTLC</w:t>
      </w:r>
      <w:proofErr w:type="spellEnd"/>
      <w:r w:rsidRPr="00C938A6">
        <w:rPr>
          <w:rFonts w:ascii="Segoe UI" w:hAnsi="Segoe UI" w:cs="Segoe UI"/>
          <w:sz w:val="20"/>
          <w:lang w:val="en-US"/>
        </w:rPr>
        <w:t>) prior to use. Labeling of [</w:t>
      </w:r>
      <w:r w:rsidRPr="007B5DBA">
        <w:rPr>
          <w:rFonts w:ascii="Segoe UI" w:hAnsi="Segoe UI" w:cs="Segoe UI"/>
          <w:sz w:val="20"/>
          <w:vertAlign w:val="superscript"/>
          <w:lang w:val="en-US"/>
        </w:rPr>
        <w:t>177</w:t>
      </w:r>
      <w:r w:rsidRPr="00C938A6">
        <w:rPr>
          <w:rFonts w:ascii="Segoe UI" w:hAnsi="Segoe UI" w:cs="Segoe UI"/>
          <w:sz w:val="20"/>
          <w:lang w:val="en-US"/>
        </w:rPr>
        <w:t>Lu]Lu-FAP-2286 and [</w:t>
      </w:r>
      <w:r w:rsidRPr="007B5DBA">
        <w:rPr>
          <w:rFonts w:ascii="Segoe UI" w:hAnsi="Segoe UI" w:cs="Segoe UI"/>
          <w:sz w:val="20"/>
          <w:vertAlign w:val="superscript"/>
          <w:lang w:val="en-US"/>
        </w:rPr>
        <w:t>161</w:t>
      </w:r>
      <w:r w:rsidRPr="00C938A6">
        <w:rPr>
          <w:rFonts w:ascii="Segoe UI" w:hAnsi="Segoe UI" w:cs="Segoe UI"/>
          <w:sz w:val="20"/>
          <w:lang w:val="en-US"/>
        </w:rPr>
        <w:t xml:space="preserve">Tb]Tb-FAP-2286 gave radiochemical yield (RCY) of &gt;98% and radiochemical purity of (RCP) of &gt;97%. </w:t>
      </w:r>
    </w:p>
    <w:p w14:paraId="1C766D8A" w14:textId="77777777" w:rsidR="00B34F40" w:rsidRPr="00EE4971" w:rsidRDefault="00B34F40" w:rsidP="00C938A6">
      <w:pPr>
        <w:spacing w:line="276" w:lineRule="auto"/>
        <w:jc w:val="both"/>
        <w:rPr>
          <w:rFonts w:ascii="Segoe UI" w:hAnsi="Segoe UI" w:cs="Segoe UI"/>
          <w:i/>
          <w:sz w:val="20"/>
          <w:lang w:val="en-US"/>
        </w:rPr>
      </w:pPr>
    </w:p>
    <w:p w14:paraId="065501CE" w14:textId="77777777" w:rsidR="00264AE1" w:rsidRPr="00EE4971" w:rsidRDefault="00264AE1" w:rsidP="00C938A6">
      <w:pPr>
        <w:spacing w:line="276" w:lineRule="auto"/>
        <w:jc w:val="both"/>
        <w:rPr>
          <w:rFonts w:ascii="Segoe UI" w:hAnsi="Segoe UI" w:cs="Segoe UI"/>
          <w:i/>
          <w:sz w:val="20"/>
          <w:lang w:val="en-US"/>
        </w:rPr>
      </w:pPr>
      <w:r w:rsidRPr="00EE4971">
        <w:rPr>
          <w:rFonts w:ascii="Segoe UI" w:hAnsi="Segoe UI" w:cs="Segoe UI"/>
          <w:i/>
          <w:sz w:val="20"/>
          <w:lang w:val="en-US"/>
        </w:rPr>
        <w:t>Quality control of [</w:t>
      </w:r>
      <w:r w:rsidRPr="00EE4971">
        <w:rPr>
          <w:rFonts w:ascii="Segoe UI" w:hAnsi="Segoe UI" w:cs="Segoe UI"/>
          <w:i/>
          <w:sz w:val="20"/>
          <w:vertAlign w:val="superscript"/>
          <w:lang w:val="en-US"/>
        </w:rPr>
        <w:t>177</w:t>
      </w:r>
      <w:r w:rsidRPr="00EE4971">
        <w:rPr>
          <w:rFonts w:ascii="Segoe UI" w:hAnsi="Segoe UI" w:cs="Segoe UI"/>
          <w:i/>
          <w:sz w:val="20"/>
          <w:lang w:val="en-US"/>
        </w:rPr>
        <w:t>Lu]Lu-FAP-2286 and [</w:t>
      </w:r>
      <w:r w:rsidRPr="00EE4971">
        <w:rPr>
          <w:rFonts w:ascii="Segoe UI" w:hAnsi="Segoe UI" w:cs="Segoe UI"/>
          <w:i/>
          <w:sz w:val="20"/>
          <w:vertAlign w:val="superscript"/>
          <w:lang w:val="en-US"/>
        </w:rPr>
        <w:t>161</w:t>
      </w:r>
      <w:r w:rsidRPr="00EE4971">
        <w:rPr>
          <w:rFonts w:ascii="Segoe UI" w:hAnsi="Segoe UI" w:cs="Segoe UI"/>
          <w:i/>
          <w:sz w:val="20"/>
          <w:lang w:val="en-US"/>
        </w:rPr>
        <w:t>Tb]Tb-FAP-2286</w:t>
      </w:r>
    </w:p>
    <w:p w14:paraId="0632F7EF" w14:textId="77777777" w:rsidR="00264AE1" w:rsidRDefault="00264AE1" w:rsidP="00C938A6">
      <w:pPr>
        <w:spacing w:line="276" w:lineRule="auto"/>
        <w:jc w:val="both"/>
        <w:rPr>
          <w:rFonts w:ascii="Segoe UI" w:hAnsi="Segoe UI" w:cs="Segoe UI"/>
          <w:sz w:val="20"/>
          <w:lang w:val="en-US"/>
        </w:rPr>
      </w:pPr>
      <w:r w:rsidRPr="00C938A6">
        <w:rPr>
          <w:rFonts w:ascii="Segoe UI" w:hAnsi="Segoe UI" w:cs="Segoe UI"/>
          <w:sz w:val="20"/>
          <w:lang w:val="en-US"/>
        </w:rPr>
        <w:t>The radiochemical yield (RCY) was determined by instant-thin-layer chromatography (</w:t>
      </w:r>
      <w:proofErr w:type="spellStart"/>
      <w:r w:rsidRPr="00C938A6">
        <w:rPr>
          <w:rFonts w:ascii="Segoe UI" w:hAnsi="Segoe UI" w:cs="Segoe UI"/>
          <w:sz w:val="20"/>
          <w:lang w:val="en-US"/>
        </w:rPr>
        <w:t>iTLC</w:t>
      </w:r>
      <w:proofErr w:type="spellEnd"/>
      <w:r w:rsidRPr="00C938A6">
        <w:rPr>
          <w:rFonts w:ascii="Segoe UI" w:hAnsi="Segoe UI" w:cs="Segoe UI"/>
          <w:sz w:val="20"/>
          <w:lang w:val="en-US"/>
        </w:rPr>
        <w:t xml:space="preserve">) on silica gel coated glass fiber </w:t>
      </w:r>
      <w:proofErr w:type="spellStart"/>
      <w:r w:rsidRPr="00C938A6">
        <w:rPr>
          <w:rFonts w:ascii="Segoe UI" w:hAnsi="Segoe UI" w:cs="Segoe UI"/>
          <w:sz w:val="20"/>
          <w:lang w:val="en-US"/>
        </w:rPr>
        <w:t>iTLC</w:t>
      </w:r>
      <w:proofErr w:type="spellEnd"/>
      <w:r w:rsidRPr="00C938A6">
        <w:rPr>
          <w:rFonts w:ascii="Segoe UI" w:hAnsi="Segoe UI" w:cs="Segoe UI"/>
          <w:sz w:val="20"/>
          <w:lang w:val="en-US"/>
        </w:rPr>
        <w:t>-SG sheets (Agilent, Folsom CA, USA). The plates were cut into 0.5 x 10 cm strips and dried for 20 min at 200 °C prior to usage. Elution was performed using a sodium citrate solution (0.1 M, pH 5). The radiochemical purity (RCP) was determined by high-performance liquid chromatography (HPLC) using an Alliance 2695 XE HPLC (Waters</w:t>
      </w:r>
      <w:r w:rsidRPr="00C938A6">
        <w:rPr>
          <w:rFonts w:ascii="Segoe UI" w:hAnsi="Segoe UI" w:cs="Segoe UI"/>
          <w:sz w:val="20"/>
          <w:lang w:val="en-US" w:bidi="en-US"/>
        </w:rPr>
        <w:t>™</w:t>
      </w:r>
      <w:r w:rsidRPr="00C938A6">
        <w:rPr>
          <w:rFonts w:ascii="Segoe UI" w:hAnsi="Segoe UI" w:cs="Segoe UI"/>
          <w:sz w:val="20"/>
          <w:lang w:val="en-US"/>
        </w:rPr>
        <w:t>, Etten-</w:t>
      </w:r>
      <w:proofErr w:type="spellStart"/>
      <w:r w:rsidRPr="00C938A6">
        <w:rPr>
          <w:rFonts w:ascii="Segoe UI" w:hAnsi="Segoe UI" w:cs="Segoe UI"/>
          <w:sz w:val="20"/>
          <w:lang w:val="en-US"/>
        </w:rPr>
        <w:t>Leur</w:t>
      </w:r>
      <w:proofErr w:type="spellEnd"/>
      <w:r w:rsidRPr="00C938A6">
        <w:rPr>
          <w:rFonts w:ascii="Segoe UI" w:hAnsi="Segoe UI" w:cs="Segoe UI"/>
          <w:sz w:val="20"/>
          <w:lang w:val="en-US"/>
        </w:rPr>
        <w:t xml:space="preserve">, The Netherlands). It included a W2998 PDA detector, a 1 inch </w:t>
      </w:r>
      <w:proofErr w:type="spellStart"/>
      <w:r w:rsidRPr="00C938A6">
        <w:rPr>
          <w:rFonts w:ascii="Segoe UI" w:hAnsi="Segoe UI" w:cs="Segoe UI"/>
          <w:sz w:val="20"/>
          <w:lang w:val="en-US"/>
        </w:rPr>
        <w:t>NaI</w:t>
      </w:r>
      <w:proofErr w:type="spellEnd"/>
      <w:r w:rsidRPr="00C938A6">
        <w:rPr>
          <w:rFonts w:ascii="Segoe UI" w:hAnsi="Segoe UI" w:cs="Segoe UI"/>
          <w:sz w:val="20"/>
          <w:lang w:val="en-US"/>
        </w:rPr>
        <w:t xml:space="preserve">(TI) </w:t>
      </w:r>
      <w:proofErr w:type="spellStart"/>
      <w:r w:rsidRPr="00C938A6">
        <w:rPr>
          <w:rFonts w:ascii="Segoe UI" w:hAnsi="Segoe UI" w:cs="Segoe UI"/>
          <w:sz w:val="20"/>
          <w:lang w:val="en-US"/>
        </w:rPr>
        <w:t>Scionic</w:t>
      </w:r>
      <w:proofErr w:type="spellEnd"/>
      <w:r w:rsidRPr="00C938A6">
        <w:rPr>
          <w:rFonts w:ascii="Segoe UI" w:hAnsi="Segoe UI" w:cs="Segoe UI"/>
          <w:sz w:val="20"/>
          <w:lang w:val="en-US"/>
        </w:rPr>
        <w:t xml:space="preserve"> crystal (Bunnik, The Netherlands) connected to a </w:t>
      </w:r>
      <w:proofErr w:type="spellStart"/>
      <w:r w:rsidRPr="00C938A6">
        <w:rPr>
          <w:rFonts w:ascii="Segoe UI" w:hAnsi="Segoe UI" w:cs="Segoe UI"/>
          <w:sz w:val="20"/>
          <w:lang w:val="en-US"/>
        </w:rPr>
        <w:t>Bpad</w:t>
      </w:r>
      <w:proofErr w:type="spellEnd"/>
      <w:r w:rsidRPr="00C938A6">
        <w:rPr>
          <w:rFonts w:ascii="Segoe UI" w:hAnsi="Segoe UI" w:cs="Segoe UI"/>
          <w:sz w:val="20"/>
          <w:lang w:val="en-US"/>
        </w:rPr>
        <w:t xml:space="preserve"> single channel analyzer </w:t>
      </w:r>
      <w:proofErr w:type="spellStart"/>
      <w:r w:rsidRPr="00C938A6">
        <w:rPr>
          <w:rFonts w:ascii="Segoe UI" w:hAnsi="Segoe UI" w:cs="Segoe UI"/>
          <w:sz w:val="20"/>
          <w:lang w:val="en-US"/>
        </w:rPr>
        <w:t>radiodetector</w:t>
      </w:r>
      <w:proofErr w:type="spellEnd"/>
      <w:r w:rsidRPr="00C938A6">
        <w:rPr>
          <w:rFonts w:ascii="Segoe UI" w:hAnsi="Segoe UI" w:cs="Segoe UI"/>
          <w:sz w:val="20"/>
          <w:lang w:val="en-US"/>
        </w:rPr>
        <w:t xml:space="preserve"> and signal amplifier (Brightspec, </w:t>
      </w:r>
      <w:proofErr w:type="spellStart"/>
      <w:r w:rsidRPr="00C938A6">
        <w:rPr>
          <w:rFonts w:ascii="Segoe UI" w:hAnsi="Segoe UI" w:cs="Segoe UI"/>
          <w:sz w:val="20"/>
          <w:lang w:val="en-US"/>
        </w:rPr>
        <w:t>Zellik</w:t>
      </w:r>
      <w:proofErr w:type="spellEnd"/>
      <w:r w:rsidRPr="00C938A6">
        <w:rPr>
          <w:rFonts w:ascii="Segoe UI" w:hAnsi="Segoe UI" w:cs="Segoe UI"/>
          <w:sz w:val="20"/>
          <w:lang w:val="en-US"/>
        </w:rPr>
        <w:t>, Belgium). The HPLC system was operated using Empower 3 software (Waters</w:t>
      </w:r>
      <w:r w:rsidRPr="00C938A6">
        <w:rPr>
          <w:rFonts w:ascii="Segoe UI" w:hAnsi="Segoe UI" w:cs="Segoe UI"/>
          <w:sz w:val="20"/>
          <w:lang w:val="en-US" w:bidi="en-US"/>
        </w:rPr>
        <w:t>™</w:t>
      </w:r>
      <w:r w:rsidRPr="00C938A6">
        <w:rPr>
          <w:rFonts w:ascii="Segoe UI" w:hAnsi="Segoe UI" w:cs="Segoe UI"/>
          <w:sz w:val="20"/>
          <w:lang w:val="en-US"/>
        </w:rPr>
        <w:t>). Samples were injected onto an analytical C18 Symmetry® column (Waters</w:t>
      </w:r>
      <w:r w:rsidRPr="00C938A6">
        <w:rPr>
          <w:rFonts w:ascii="Segoe UI" w:hAnsi="Segoe UI" w:cs="Segoe UI"/>
          <w:sz w:val="20"/>
          <w:lang w:val="en-US" w:bidi="en-US"/>
        </w:rPr>
        <w:t>™</w:t>
      </w:r>
      <w:r w:rsidRPr="00C938A6">
        <w:rPr>
          <w:rFonts w:ascii="Segoe UI" w:hAnsi="Segoe UI" w:cs="Segoe UI"/>
          <w:sz w:val="20"/>
          <w:lang w:val="en-US"/>
        </w:rPr>
        <w:t xml:space="preserve">) (250.0 x 4.6 mm, 5 µm) eluted with a gradient of methanol (containing 0.1% trifluoroacetic acid) with a flowrate of 1 mL/min for 25 min. Region of interest and retention time were determined by </w:t>
      </w:r>
      <w:proofErr w:type="spellStart"/>
      <w:r w:rsidRPr="00C938A6">
        <w:rPr>
          <w:rFonts w:ascii="Segoe UI" w:hAnsi="Segoe UI" w:cs="Segoe UI"/>
          <w:sz w:val="20"/>
          <w:lang w:val="en-US"/>
        </w:rPr>
        <w:t>iTLC</w:t>
      </w:r>
      <w:proofErr w:type="spellEnd"/>
      <w:r w:rsidRPr="00C938A6">
        <w:rPr>
          <w:rFonts w:ascii="Segoe UI" w:hAnsi="Segoe UI" w:cs="Segoe UI"/>
          <w:sz w:val="20"/>
          <w:lang w:val="en-US"/>
        </w:rPr>
        <w:t xml:space="preserve"> and HPLC, respectively, for [</w:t>
      </w:r>
      <w:r w:rsidRPr="00C938A6">
        <w:rPr>
          <w:rFonts w:ascii="Segoe UI" w:hAnsi="Segoe UI" w:cs="Segoe UI"/>
          <w:sz w:val="20"/>
          <w:vertAlign w:val="superscript"/>
          <w:lang w:val="en-US"/>
        </w:rPr>
        <w:t>177</w:t>
      </w:r>
      <w:r w:rsidRPr="00C938A6">
        <w:rPr>
          <w:rFonts w:ascii="Segoe UI" w:hAnsi="Segoe UI" w:cs="Segoe UI"/>
          <w:sz w:val="20"/>
          <w:lang w:val="en-US"/>
        </w:rPr>
        <w:t>Lu]Lu-FAP-2286 and [</w:t>
      </w:r>
      <w:r w:rsidRPr="00C938A6">
        <w:rPr>
          <w:rFonts w:ascii="Segoe UI" w:hAnsi="Segoe UI" w:cs="Segoe UI"/>
          <w:sz w:val="20"/>
          <w:vertAlign w:val="superscript"/>
          <w:lang w:val="en-US"/>
        </w:rPr>
        <w:t>161</w:t>
      </w:r>
      <w:r w:rsidRPr="00C938A6">
        <w:rPr>
          <w:rFonts w:ascii="Segoe UI" w:hAnsi="Segoe UI" w:cs="Segoe UI"/>
          <w:sz w:val="20"/>
          <w:lang w:val="en-US"/>
        </w:rPr>
        <w:t>Tb]Tb-FAP-2286, while [</w:t>
      </w:r>
      <w:r w:rsidRPr="00C938A6">
        <w:rPr>
          <w:rFonts w:ascii="Segoe UI" w:hAnsi="Segoe UI" w:cs="Segoe UI"/>
          <w:sz w:val="20"/>
          <w:vertAlign w:val="superscript"/>
          <w:lang w:val="en-US"/>
        </w:rPr>
        <w:t>177</w:t>
      </w:r>
      <w:r w:rsidRPr="00C938A6">
        <w:rPr>
          <w:rFonts w:ascii="Segoe UI" w:hAnsi="Segoe UI" w:cs="Segoe UI"/>
          <w:sz w:val="20"/>
          <w:lang w:val="en-US"/>
        </w:rPr>
        <w:t>Lu]Lu-DTPA and [</w:t>
      </w:r>
      <w:r w:rsidRPr="00C938A6">
        <w:rPr>
          <w:rFonts w:ascii="Segoe UI" w:hAnsi="Segoe UI" w:cs="Segoe UI"/>
          <w:sz w:val="20"/>
          <w:vertAlign w:val="superscript"/>
          <w:lang w:val="en-US"/>
        </w:rPr>
        <w:t>161</w:t>
      </w:r>
      <w:r w:rsidRPr="00C938A6">
        <w:rPr>
          <w:rFonts w:ascii="Segoe UI" w:hAnsi="Segoe UI" w:cs="Segoe UI"/>
          <w:sz w:val="20"/>
          <w:lang w:val="en-US"/>
        </w:rPr>
        <w:t>Tb]Tb-DTPA were used as control.</w:t>
      </w:r>
    </w:p>
    <w:p w14:paraId="6C5E32DC" w14:textId="77777777" w:rsidR="00D809A7" w:rsidRDefault="00D809A7" w:rsidP="00C938A6">
      <w:pPr>
        <w:spacing w:line="276" w:lineRule="auto"/>
        <w:jc w:val="both"/>
        <w:rPr>
          <w:rFonts w:ascii="Segoe UI" w:hAnsi="Segoe UI" w:cs="Segoe UI"/>
          <w:sz w:val="20"/>
          <w:lang w:val="en-US"/>
        </w:rPr>
      </w:pPr>
    </w:p>
    <w:p w14:paraId="74D2141C" w14:textId="77777777" w:rsidR="00D809A7" w:rsidRPr="00043747" w:rsidRDefault="00D809A7" w:rsidP="00D809A7">
      <w:pPr>
        <w:spacing w:line="276" w:lineRule="auto"/>
        <w:jc w:val="both"/>
        <w:rPr>
          <w:rFonts w:ascii="Segoe UI" w:hAnsi="Segoe UI" w:cs="Segoe UI"/>
          <w:i/>
          <w:sz w:val="20"/>
          <w:lang w:val="en-US"/>
        </w:rPr>
      </w:pPr>
      <w:r>
        <w:rPr>
          <w:rFonts w:ascii="Segoe UI" w:hAnsi="Segoe UI" w:cs="Segoe UI"/>
          <w:i/>
          <w:sz w:val="20"/>
          <w:lang w:val="en-US"/>
        </w:rPr>
        <w:t>Stability studies</w:t>
      </w:r>
    </w:p>
    <w:p w14:paraId="3A5A6F7B" w14:textId="7138BA66" w:rsidR="00D809A7" w:rsidRPr="004B2D10" w:rsidRDefault="00D809A7" w:rsidP="00D809A7">
      <w:pPr>
        <w:spacing w:line="276" w:lineRule="auto"/>
        <w:jc w:val="both"/>
        <w:rPr>
          <w:rFonts w:ascii="Segoe UI" w:hAnsi="Segoe UI" w:cs="Segoe UI"/>
          <w:sz w:val="20"/>
          <w:szCs w:val="20"/>
          <w:lang w:val="en-US" w:bidi="en-US"/>
        </w:rPr>
      </w:pPr>
      <w:r w:rsidRPr="004B2D10">
        <w:rPr>
          <w:rFonts w:ascii="Segoe UI" w:hAnsi="Segoe UI" w:cs="Segoe UI"/>
          <w:sz w:val="20"/>
          <w:szCs w:val="20"/>
          <w:lang w:val="en-US" w:bidi="en-US"/>
        </w:rPr>
        <w:t xml:space="preserve">Stability was determined using an </w:t>
      </w:r>
      <w:proofErr w:type="spellStart"/>
      <w:r w:rsidRPr="004B2D10">
        <w:rPr>
          <w:rFonts w:ascii="Segoe UI" w:hAnsi="Segoe UI" w:cs="Segoe UI"/>
          <w:sz w:val="20"/>
          <w:szCs w:val="20"/>
          <w:lang w:val="en-US" w:bidi="en-US"/>
        </w:rPr>
        <w:t>Acquity</w:t>
      </w:r>
      <w:proofErr w:type="spellEnd"/>
      <w:r w:rsidRPr="004B2D10">
        <w:rPr>
          <w:rFonts w:ascii="Segoe UI" w:hAnsi="Segoe UI" w:cs="Segoe UI"/>
          <w:sz w:val="20"/>
          <w:szCs w:val="20"/>
          <w:lang w:val="en-US" w:bidi="en-US"/>
        </w:rPr>
        <w:t xml:space="preserve"> Arch system equipped with a diode array detector, a radioactivity detector, a Canberra Osprey multichannel analyzer, Empower 3 software and an analytical C18 Symmetry® column (Waters™) (250.0 x 4.6 mm, 5 µm). The solution was eluted with a gradient of methanol (0-100% in H</w:t>
      </w:r>
      <w:r w:rsidRPr="004B2D10">
        <w:rPr>
          <w:rFonts w:ascii="Segoe UI" w:hAnsi="Segoe UI" w:cs="Segoe UI"/>
          <w:sz w:val="20"/>
          <w:szCs w:val="20"/>
          <w:vertAlign w:val="subscript"/>
          <w:lang w:val="en-US" w:bidi="en-US"/>
        </w:rPr>
        <w:t>2</w:t>
      </w:r>
      <w:r w:rsidRPr="004B2D10">
        <w:rPr>
          <w:rFonts w:ascii="Segoe UI" w:hAnsi="Segoe UI" w:cs="Segoe UI"/>
          <w:sz w:val="20"/>
          <w:szCs w:val="20"/>
          <w:lang w:val="en-US" w:bidi="en-US"/>
        </w:rPr>
        <w:t>O containing 0.1% trifluoroacetic acid) with a flowrate of 1 mL/min for 25 min.</w:t>
      </w:r>
      <w:r w:rsidR="002C0C21" w:rsidRPr="002C0C21">
        <w:rPr>
          <w:rFonts w:ascii="Segoe UI" w:hAnsi="Segoe UI" w:cs="Segoe UI"/>
          <w:sz w:val="20"/>
          <w:lang w:val="en-US"/>
        </w:rPr>
        <w:t xml:space="preserve"> </w:t>
      </w:r>
      <w:r w:rsidR="002C0C21" w:rsidRPr="00C938A6">
        <w:rPr>
          <w:rFonts w:ascii="Segoe UI" w:hAnsi="Segoe UI" w:cs="Segoe UI"/>
          <w:sz w:val="20"/>
          <w:lang w:val="en-US"/>
        </w:rPr>
        <w:t xml:space="preserve">Region of interest and retention time were determined by </w:t>
      </w:r>
      <w:proofErr w:type="spellStart"/>
      <w:r w:rsidR="002C0C21" w:rsidRPr="00C938A6">
        <w:rPr>
          <w:rFonts w:ascii="Segoe UI" w:hAnsi="Segoe UI" w:cs="Segoe UI"/>
          <w:sz w:val="20"/>
          <w:lang w:val="en-US"/>
        </w:rPr>
        <w:t>iTLC</w:t>
      </w:r>
      <w:proofErr w:type="spellEnd"/>
      <w:r w:rsidR="002C0C21" w:rsidRPr="00C938A6">
        <w:rPr>
          <w:rFonts w:ascii="Segoe UI" w:hAnsi="Segoe UI" w:cs="Segoe UI"/>
          <w:sz w:val="20"/>
          <w:lang w:val="en-US"/>
        </w:rPr>
        <w:t xml:space="preserve"> and HPLC, respectively, for [</w:t>
      </w:r>
      <w:r w:rsidR="002C0C21" w:rsidRPr="00C938A6">
        <w:rPr>
          <w:rFonts w:ascii="Segoe UI" w:hAnsi="Segoe UI" w:cs="Segoe UI"/>
          <w:sz w:val="20"/>
          <w:vertAlign w:val="superscript"/>
          <w:lang w:val="en-US"/>
        </w:rPr>
        <w:t>177</w:t>
      </w:r>
      <w:r w:rsidR="002C0C21" w:rsidRPr="00C938A6">
        <w:rPr>
          <w:rFonts w:ascii="Segoe UI" w:hAnsi="Segoe UI" w:cs="Segoe UI"/>
          <w:sz w:val="20"/>
          <w:lang w:val="en-US"/>
        </w:rPr>
        <w:t>Lu]Lu-FAP-2286 and [</w:t>
      </w:r>
      <w:r w:rsidR="002C0C21" w:rsidRPr="00C938A6">
        <w:rPr>
          <w:rFonts w:ascii="Segoe UI" w:hAnsi="Segoe UI" w:cs="Segoe UI"/>
          <w:sz w:val="20"/>
          <w:vertAlign w:val="superscript"/>
          <w:lang w:val="en-US"/>
        </w:rPr>
        <w:t>161</w:t>
      </w:r>
      <w:r w:rsidR="002C0C21" w:rsidRPr="00C938A6">
        <w:rPr>
          <w:rFonts w:ascii="Segoe UI" w:hAnsi="Segoe UI" w:cs="Segoe UI"/>
          <w:sz w:val="20"/>
          <w:lang w:val="en-US"/>
        </w:rPr>
        <w:t>Tb]Tb-FAP-2286, while [</w:t>
      </w:r>
      <w:r w:rsidR="002C0C21" w:rsidRPr="00C938A6">
        <w:rPr>
          <w:rFonts w:ascii="Segoe UI" w:hAnsi="Segoe UI" w:cs="Segoe UI"/>
          <w:sz w:val="20"/>
          <w:vertAlign w:val="superscript"/>
          <w:lang w:val="en-US"/>
        </w:rPr>
        <w:t>177</w:t>
      </w:r>
      <w:r w:rsidR="002C0C21" w:rsidRPr="00C938A6">
        <w:rPr>
          <w:rFonts w:ascii="Segoe UI" w:hAnsi="Segoe UI" w:cs="Segoe UI"/>
          <w:sz w:val="20"/>
          <w:lang w:val="en-US"/>
        </w:rPr>
        <w:t>Lu]Lu-DTPA and [</w:t>
      </w:r>
      <w:r w:rsidR="002C0C21" w:rsidRPr="00C938A6">
        <w:rPr>
          <w:rFonts w:ascii="Segoe UI" w:hAnsi="Segoe UI" w:cs="Segoe UI"/>
          <w:sz w:val="20"/>
          <w:vertAlign w:val="superscript"/>
          <w:lang w:val="en-US"/>
        </w:rPr>
        <w:t>161</w:t>
      </w:r>
      <w:r w:rsidR="002C0C21" w:rsidRPr="00C938A6">
        <w:rPr>
          <w:rFonts w:ascii="Segoe UI" w:hAnsi="Segoe UI" w:cs="Segoe UI"/>
          <w:sz w:val="20"/>
          <w:lang w:val="en-US"/>
        </w:rPr>
        <w:t>Tb]Tb-DTPA were used as control.</w:t>
      </w:r>
      <w:r w:rsidR="002C0C21">
        <w:rPr>
          <w:rFonts w:ascii="Segoe UI" w:hAnsi="Segoe UI" w:cs="Segoe UI"/>
          <w:sz w:val="20"/>
          <w:lang w:val="en-US"/>
        </w:rPr>
        <w:t xml:space="preserve"> </w:t>
      </w:r>
      <w:r w:rsidR="002C0C21" w:rsidRPr="00FE5E55">
        <w:rPr>
          <w:rFonts w:ascii="Segoe UI" w:hAnsi="Segoe UI" w:cs="Segoe UI"/>
          <w:sz w:val="20"/>
          <w:lang w:val="en-US"/>
        </w:rPr>
        <w:t xml:space="preserve">During the validation of the method, the retention time of the radiopharmaceuticals (13.5-13.9 min), </w:t>
      </w:r>
      <w:proofErr w:type="spellStart"/>
      <w:r w:rsidR="002C0C21" w:rsidRPr="00FE5E55">
        <w:rPr>
          <w:rFonts w:ascii="Segoe UI" w:hAnsi="Segoe UI" w:cs="Segoe UI"/>
          <w:sz w:val="20"/>
          <w:lang w:val="en-US"/>
        </w:rPr>
        <w:t>radioly</w:t>
      </w:r>
      <w:r w:rsidR="000C6F33">
        <w:rPr>
          <w:rFonts w:ascii="Segoe UI" w:hAnsi="Segoe UI" w:cs="Segoe UI"/>
          <w:sz w:val="20"/>
          <w:lang w:val="en-US"/>
        </w:rPr>
        <w:t>z</w:t>
      </w:r>
      <w:r w:rsidR="002C0C21" w:rsidRPr="00FE5E55">
        <w:rPr>
          <w:rFonts w:ascii="Segoe UI" w:hAnsi="Segoe UI" w:cs="Segoe UI"/>
          <w:sz w:val="20"/>
          <w:lang w:val="en-US"/>
        </w:rPr>
        <w:t>ed</w:t>
      </w:r>
      <w:proofErr w:type="spellEnd"/>
      <w:r w:rsidR="002C0C21" w:rsidRPr="00FE5E55">
        <w:rPr>
          <w:rFonts w:ascii="Segoe UI" w:hAnsi="Segoe UI" w:cs="Segoe UI"/>
          <w:sz w:val="20"/>
          <w:lang w:val="en-US"/>
        </w:rPr>
        <w:t xml:space="preserve"> radiopharmaceutical (13.00-13.50 min), and unbound/[</w:t>
      </w:r>
      <w:r w:rsidR="002C0C21" w:rsidRPr="00FE5E55">
        <w:rPr>
          <w:rFonts w:ascii="Segoe UI" w:hAnsi="Segoe UI" w:cs="Segoe UI"/>
          <w:sz w:val="20"/>
          <w:vertAlign w:val="superscript"/>
          <w:lang w:val="en-US"/>
        </w:rPr>
        <w:t>177</w:t>
      </w:r>
      <w:r w:rsidR="002C0C21" w:rsidRPr="00FE5E55">
        <w:rPr>
          <w:rFonts w:ascii="Segoe UI" w:hAnsi="Segoe UI" w:cs="Segoe UI"/>
          <w:sz w:val="20"/>
          <w:lang w:val="en-US"/>
        </w:rPr>
        <w:t>Lu]Lu-DTPA/[</w:t>
      </w:r>
      <w:r w:rsidR="002C0C21" w:rsidRPr="00FE5E55">
        <w:rPr>
          <w:rFonts w:ascii="Segoe UI" w:hAnsi="Segoe UI" w:cs="Segoe UI"/>
          <w:sz w:val="20"/>
          <w:vertAlign w:val="superscript"/>
          <w:lang w:val="en-US"/>
        </w:rPr>
        <w:t>161</w:t>
      </w:r>
      <w:r w:rsidR="002C0C21" w:rsidRPr="00FE5E55">
        <w:rPr>
          <w:rFonts w:ascii="Segoe UI" w:hAnsi="Segoe UI" w:cs="Segoe UI"/>
          <w:sz w:val="20"/>
          <w:lang w:val="en-US"/>
        </w:rPr>
        <w:t>Tb]Tb-DTPA (2.00-3.00 min) w</w:t>
      </w:r>
      <w:r w:rsidR="002C0C21">
        <w:rPr>
          <w:rFonts w:ascii="Segoe UI" w:hAnsi="Segoe UI" w:cs="Segoe UI"/>
          <w:sz w:val="20"/>
          <w:lang w:val="en-US"/>
        </w:rPr>
        <w:t>ere</w:t>
      </w:r>
      <w:r w:rsidR="002C0C21" w:rsidRPr="00FE5E55">
        <w:rPr>
          <w:rFonts w:ascii="Segoe UI" w:hAnsi="Segoe UI" w:cs="Segoe UI"/>
          <w:sz w:val="20"/>
          <w:lang w:val="en-US"/>
        </w:rPr>
        <w:t xml:space="preserve"> determined.</w:t>
      </w:r>
      <w:r w:rsidR="002C0C21">
        <w:rPr>
          <w:rFonts w:ascii="Segoe UI" w:hAnsi="Segoe UI" w:cs="Segoe UI"/>
          <w:sz w:val="20"/>
          <w:lang w:val="en-US"/>
        </w:rPr>
        <w:t xml:space="preserve"> </w:t>
      </w:r>
      <w:r w:rsidRPr="004B2D10">
        <w:rPr>
          <w:rFonts w:ascii="Segoe UI" w:hAnsi="Segoe UI" w:cs="Segoe UI"/>
          <w:sz w:val="20"/>
          <w:szCs w:val="20"/>
          <w:lang w:val="en-US" w:bidi="en-US"/>
        </w:rPr>
        <w:t xml:space="preserve"> After 2 and 24 h of incubation in PBS, the samples were injected onto the radio-UPLC. For the radiopharmaceuticals incubated in mouse serum, first 30 µL of the mixture was transferred to a new Eppendorf tube, and the proteins were precipitated by adding 30 µL of acetonitrile. Following the tubes were vortexed vigorously and centrifuged (5000x g) at 4 °C for 20 min and subsequently injected onto the radio-UPLC.</w:t>
      </w:r>
    </w:p>
    <w:p w14:paraId="3A739E85" w14:textId="77777777" w:rsidR="0032762D" w:rsidRDefault="0032762D" w:rsidP="0032762D">
      <w:pPr>
        <w:spacing w:line="276" w:lineRule="auto"/>
        <w:jc w:val="both"/>
        <w:rPr>
          <w:rFonts w:ascii="Segoe UI" w:hAnsi="Segoe UI" w:cs="Segoe UI"/>
          <w:i/>
          <w:sz w:val="20"/>
          <w:szCs w:val="20"/>
          <w:lang w:val="en-US"/>
        </w:rPr>
      </w:pPr>
    </w:p>
    <w:p w14:paraId="0095302F" w14:textId="77777777" w:rsidR="0032762D" w:rsidRPr="004B2D10" w:rsidRDefault="0032762D" w:rsidP="0032762D">
      <w:pPr>
        <w:spacing w:line="276" w:lineRule="auto"/>
        <w:jc w:val="both"/>
        <w:rPr>
          <w:rFonts w:ascii="Segoe UI" w:hAnsi="Segoe UI" w:cs="Segoe UI"/>
          <w:i/>
          <w:sz w:val="20"/>
          <w:szCs w:val="20"/>
          <w:lang w:val="en-US"/>
        </w:rPr>
      </w:pPr>
      <w:r w:rsidRPr="004B2D10">
        <w:rPr>
          <w:rFonts w:ascii="Segoe UI" w:hAnsi="Segoe UI" w:cs="Segoe UI"/>
          <w:i/>
          <w:sz w:val="20"/>
          <w:szCs w:val="20"/>
          <w:lang w:val="en-US"/>
        </w:rPr>
        <w:t xml:space="preserve">Affinity </w:t>
      </w:r>
    </w:p>
    <w:p w14:paraId="766622B5" w14:textId="77777777" w:rsidR="0032762D" w:rsidRDefault="0032762D" w:rsidP="0032762D">
      <w:pPr>
        <w:spacing w:line="276" w:lineRule="auto"/>
        <w:jc w:val="both"/>
        <w:rPr>
          <w:rFonts w:ascii="Segoe UI" w:hAnsi="Segoe UI" w:cs="Segoe UI"/>
          <w:sz w:val="20"/>
          <w:szCs w:val="20"/>
          <w:vertAlign w:val="superscript"/>
          <w:lang w:val="en-US"/>
        </w:rPr>
      </w:pPr>
      <w:r w:rsidRPr="004B2D10">
        <w:rPr>
          <w:rFonts w:ascii="Segoe UI" w:hAnsi="Segoe UI" w:cs="Segoe UI"/>
          <w:sz w:val="20"/>
          <w:szCs w:val="20"/>
          <w:lang w:val="en-US"/>
        </w:rPr>
        <w:t>To determine whether radiolabeling with Lu-177 and Tb-161 affected the affinity of FAP-2286, a competition binding assay was performed on HT1080-huFAP cells. This resulted in a similar competition binding curve and IC</w:t>
      </w:r>
      <w:r w:rsidRPr="004B2D10">
        <w:rPr>
          <w:rFonts w:ascii="Segoe UI" w:hAnsi="Segoe UI" w:cs="Segoe UI"/>
          <w:sz w:val="20"/>
          <w:szCs w:val="20"/>
          <w:vertAlign w:val="subscript"/>
          <w:lang w:val="en-US"/>
        </w:rPr>
        <w:t xml:space="preserve">50 </w:t>
      </w:r>
      <w:r w:rsidRPr="004B2D10">
        <w:rPr>
          <w:rFonts w:ascii="Segoe UI" w:hAnsi="Segoe UI" w:cs="Segoe UI"/>
          <w:sz w:val="20"/>
          <w:szCs w:val="20"/>
          <w:lang w:val="en-US"/>
        </w:rPr>
        <w:t>for both compounds, which was 2.9 ± 7.2 nM for [</w:t>
      </w:r>
      <w:r w:rsidRPr="004B2D10">
        <w:rPr>
          <w:rFonts w:ascii="Segoe UI" w:hAnsi="Segoe UI" w:cs="Segoe UI"/>
          <w:sz w:val="20"/>
          <w:szCs w:val="20"/>
          <w:vertAlign w:val="superscript"/>
          <w:lang w:val="en-US"/>
        </w:rPr>
        <w:t>177</w:t>
      </w:r>
      <w:r w:rsidRPr="004B2D10">
        <w:rPr>
          <w:rFonts w:ascii="Segoe UI" w:hAnsi="Segoe UI" w:cs="Segoe UI"/>
          <w:sz w:val="20"/>
          <w:szCs w:val="20"/>
          <w:lang w:val="en-US"/>
        </w:rPr>
        <w:t>Lu]Lu-FAP-2286 and 1.5 ± 3.2 nM for [</w:t>
      </w:r>
      <w:r w:rsidRPr="004B2D10">
        <w:rPr>
          <w:rFonts w:ascii="Segoe UI" w:hAnsi="Segoe UI" w:cs="Segoe UI"/>
          <w:sz w:val="20"/>
          <w:szCs w:val="20"/>
          <w:vertAlign w:val="superscript"/>
          <w:lang w:val="en-US"/>
        </w:rPr>
        <w:t>161</w:t>
      </w:r>
      <w:r>
        <w:rPr>
          <w:rFonts w:ascii="Segoe UI" w:hAnsi="Segoe UI" w:cs="Segoe UI"/>
          <w:sz w:val="20"/>
          <w:szCs w:val="20"/>
          <w:lang w:val="en-US"/>
        </w:rPr>
        <w:t>Tb]Tb-FAP-2286.</w:t>
      </w:r>
      <w:r w:rsidRPr="004B2D10">
        <w:rPr>
          <w:rFonts w:ascii="Segoe UI" w:hAnsi="Segoe UI" w:cs="Segoe UI"/>
          <w:sz w:val="20"/>
          <w:szCs w:val="20"/>
          <w:vertAlign w:val="superscript"/>
          <w:lang w:val="en-US"/>
        </w:rPr>
        <w:t xml:space="preserve"> </w:t>
      </w:r>
    </w:p>
    <w:p w14:paraId="474E7D54" w14:textId="77777777" w:rsidR="00D809A7" w:rsidRDefault="00D809A7" w:rsidP="00C938A6">
      <w:pPr>
        <w:spacing w:line="276" w:lineRule="auto"/>
        <w:jc w:val="both"/>
        <w:rPr>
          <w:rFonts w:ascii="Segoe UI" w:hAnsi="Segoe UI" w:cs="Segoe UI"/>
          <w:sz w:val="20"/>
          <w:lang w:val="en-US"/>
        </w:rPr>
      </w:pPr>
    </w:p>
    <w:p w14:paraId="292AE366" w14:textId="77777777" w:rsidR="00D809A7" w:rsidRDefault="00D809A7" w:rsidP="00C938A6">
      <w:pPr>
        <w:spacing w:line="276" w:lineRule="auto"/>
        <w:jc w:val="both"/>
        <w:rPr>
          <w:rFonts w:ascii="Segoe UI" w:hAnsi="Segoe UI" w:cs="Segoe UI"/>
          <w:i/>
          <w:sz w:val="20"/>
          <w:lang w:val="en-US"/>
        </w:rPr>
      </w:pPr>
      <w:r>
        <w:rPr>
          <w:rFonts w:ascii="Segoe UI" w:hAnsi="Segoe UI" w:cs="Segoe UI"/>
          <w:i/>
          <w:sz w:val="20"/>
          <w:lang w:val="en-US"/>
        </w:rPr>
        <w:t>Animal studies</w:t>
      </w:r>
    </w:p>
    <w:p w14:paraId="6D627866" w14:textId="77777777" w:rsidR="00B07E7C" w:rsidRDefault="00B07E7C" w:rsidP="00C938A6">
      <w:pPr>
        <w:spacing w:line="276" w:lineRule="auto"/>
        <w:jc w:val="both"/>
        <w:rPr>
          <w:rFonts w:ascii="Segoe UI" w:hAnsi="Segoe UI" w:cs="Segoe UI"/>
          <w:sz w:val="20"/>
          <w:szCs w:val="20"/>
          <w:lang w:val="en-US"/>
        </w:rPr>
      </w:pPr>
    </w:p>
    <w:p w14:paraId="75B1D1AB" w14:textId="6001E4E0" w:rsidR="00B07E7C" w:rsidRDefault="00B07E7C" w:rsidP="00805FFB">
      <w:pPr>
        <w:spacing w:line="276" w:lineRule="auto"/>
        <w:jc w:val="both"/>
        <w:rPr>
          <w:rFonts w:ascii="Segoe UI" w:hAnsi="Segoe UI" w:cs="Segoe UI"/>
          <w:sz w:val="20"/>
          <w:szCs w:val="20"/>
          <w:lang w:val="en-US"/>
        </w:rPr>
      </w:pPr>
      <w:r w:rsidRPr="004B2D10">
        <w:rPr>
          <w:rFonts w:ascii="Segoe UI" w:hAnsi="Segoe UI" w:cs="Segoe UI"/>
          <w:sz w:val="20"/>
          <w:szCs w:val="20"/>
          <w:lang w:val="en-US"/>
        </w:rPr>
        <w:t>For biodistribution studies,</w:t>
      </w:r>
      <w:r w:rsidR="00A154C4" w:rsidRPr="00A154C4">
        <w:rPr>
          <w:rFonts w:ascii="Segoe UI" w:hAnsi="Segoe UI" w:cs="Segoe UI"/>
          <w:sz w:val="20"/>
          <w:lang w:val="en-US"/>
        </w:rPr>
        <w:t xml:space="preserve"> </w:t>
      </w:r>
      <w:r w:rsidR="00A154C4" w:rsidRPr="00C938A6">
        <w:rPr>
          <w:rFonts w:ascii="Segoe UI" w:hAnsi="Segoe UI" w:cs="Segoe UI"/>
          <w:sz w:val="20"/>
          <w:lang w:val="en-US"/>
        </w:rPr>
        <w:t>C57/BL6</w:t>
      </w:r>
      <w:r w:rsidR="00A154C4">
        <w:rPr>
          <w:rFonts w:ascii="Segoe UI" w:hAnsi="Segoe UI" w:cs="Segoe UI"/>
          <w:sz w:val="20"/>
          <w:lang w:val="en-US"/>
        </w:rPr>
        <w:t xml:space="preserve"> male</w:t>
      </w:r>
      <w:r w:rsidRPr="004B2D10">
        <w:rPr>
          <w:rFonts w:ascii="Segoe UI" w:hAnsi="Segoe UI" w:cs="Segoe UI"/>
          <w:sz w:val="20"/>
          <w:szCs w:val="20"/>
          <w:lang w:val="en-US"/>
        </w:rPr>
        <w:t xml:space="preserve"> mice (7 weeks old) were inoculated with T110299 cells, and tumors were allowed to grow for 11 days, resulting in an average tumor volume of 431 ± 173 mm</w:t>
      </w:r>
      <w:r w:rsidRPr="004B2D10">
        <w:rPr>
          <w:rFonts w:ascii="Segoe UI" w:hAnsi="Segoe UI" w:cs="Segoe UI"/>
          <w:sz w:val="20"/>
          <w:szCs w:val="20"/>
          <w:vertAlign w:val="superscript"/>
          <w:lang w:val="en-US"/>
        </w:rPr>
        <w:t xml:space="preserve">3 </w:t>
      </w:r>
      <w:r w:rsidRPr="004B2D10">
        <w:rPr>
          <w:rFonts w:ascii="Segoe UI" w:hAnsi="Segoe UI" w:cs="Segoe UI"/>
          <w:sz w:val="20"/>
          <w:szCs w:val="20"/>
          <w:lang w:val="en-US"/>
        </w:rPr>
        <w:t>and 315 ± 159 mm</w:t>
      </w:r>
      <w:r w:rsidRPr="004B2D10">
        <w:rPr>
          <w:rFonts w:ascii="Segoe UI" w:hAnsi="Segoe UI" w:cs="Segoe UI"/>
          <w:sz w:val="20"/>
          <w:szCs w:val="20"/>
          <w:vertAlign w:val="superscript"/>
          <w:lang w:val="en-US"/>
        </w:rPr>
        <w:t xml:space="preserve">3 </w:t>
      </w:r>
      <w:r w:rsidRPr="004B2D10">
        <w:rPr>
          <w:rFonts w:ascii="Segoe UI" w:hAnsi="Segoe UI" w:cs="Segoe UI"/>
          <w:sz w:val="20"/>
          <w:szCs w:val="20"/>
          <w:lang w:val="en-US"/>
        </w:rPr>
        <w:t>for the mice receiving Lu-177 and Tb-161, respectively (</w:t>
      </w:r>
      <w:r>
        <w:rPr>
          <w:rFonts w:ascii="Segoe UI" w:hAnsi="Segoe UI" w:cs="Segoe UI"/>
          <w:sz w:val="20"/>
          <w:szCs w:val="20"/>
          <w:lang w:val="en-US"/>
        </w:rPr>
        <w:t>Fig.</w:t>
      </w:r>
      <w:r w:rsidR="00993A03">
        <w:rPr>
          <w:rFonts w:ascii="Segoe UI" w:hAnsi="Segoe UI" w:cs="Segoe UI"/>
          <w:sz w:val="20"/>
          <w:szCs w:val="20"/>
          <w:lang w:val="en-US"/>
        </w:rPr>
        <w:t xml:space="preserve"> </w:t>
      </w:r>
      <w:r w:rsidRPr="004B2D10">
        <w:rPr>
          <w:rFonts w:ascii="Segoe UI" w:hAnsi="Segoe UI" w:cs="Segoe UI"/>
          <w:sz w:val="20"/>
          <w:szCs w:val="20"/>
          <w:lang w:val="en-US"/>
        </w:rPr>
        <w:t>S1).</w:t>
      </w:r>
      <w:r>
        <w:rPr>
          <w:rFonts w:ascii="Segoe UI" w:hAnsi="Segoe UI" w:cs="Segoe UI"/>
          <w:i/>
          <w:sz w:val="20"/>
          <w:lang w:val="en-US"/>
        </w:rPr>
        <w:t xml:space="preserve"> </w:t>
      </w:r>
      <w:r>
        <w:rPr>
          <w:rFonts w:ascii="Segoe UI" w:hAnsi="Segoe UI" w:cs="Segoe UI"/>
          <w:sz w:val="20"/>
          <w:szCs w:val="20"/>
          <w:lang w:val="en-US"/>
        </w:rPr>
        <w:t xml:space="preserve">For </w:t>
      </w:r>
      <w:r w:rsidR="00D26E80">
        <w:rPr>
          <w:rFonts w:ascii="Segoe UI" w:hAnsi="Segoe UI" w:cs="Segoe UI"/>
          <w:sz w:val="20"/>
          <w:szCs w:val="20"/>
          <w:lang w:val="en-US"/>
        </w:rPr>
        <w:t xml:space="preserve">monotherapy efficacy studies, </w:t>
      </w:r>
      <w:r>
        <w:rPr>
          <w:rFonts w:ascii="Segoe UI" w:hAnsi="Segoe UI" w:cs="Segoe UI"/>
          <w:sz w:val="20"/>
          <w:szCs w:val="20"/>
          <w:lang w:val="en-US"/>
        </w:rPr>
        <w:t>m</w:t>
      </w:r>
      <w:r w:rsidRPr="004B2D10">
        <w:rPr>
          <w:rFonts w:ascii="Segoe UI" w:hAnsi="Segoe UI" w:cs="Segoe UI"/>
          <w:sz w:val="20"/>
          <w:szCs w:val="20"/>
          <w:lang w:val="en-US"/>
        </w:rPr>
        <w:t>ice (6 weeks old) were inoculated with T110299 cells, and tumors were grown for 7 days to reach an average tumor size of 89 ± 38 mm</w:t>
      </w:r>
      <w:r w:rsidRPr="004B2D10">
        <w:rPr>
          <w:rFonts w:ascii="Segoe UI" w:hAnsi="Segoe UI" w:cs="Segoe UI"/>
          <w:sz w:val="20"/>
          <w:szCs w:val="20"/>
          <w:vertAlign w:val="superscript"/>
          <w:lang w:val="en-US"/>
        </w:rPr>
        <w:t>3</w:t>
      </w:r>
      <w:r w:rsidRPr="004B2D10">
        <w:rPr>
          <w:rFonts w:ascii="Segoe UI" w:hAnsi="Segoe UI" w:cs="Segoe UI"/>
          <w:sz w:val="20"/>
          <w:szCs w:val="20"/>
          <w:lang w:val="en-US"/>
        </w:rPr>
        <w:t xml:space="preserve">. </w:t>
      </w:r>
      <w:r>
        <w:rPr>
          <w:rFonts w:ascii="Segoe UI" w:hAnsi="Segoe UI" w:cs="Segoe UI"/>
          <w:sz w:val="20"/>
          <w:szCs w:val="20"/>
          <w:lang w:val="en-US"/>
        </w:rPr>
        <w:t xml:space="preserve">IV injections </w:t>
      </w:r>
      <w:r w:rsidRPr="004B2D10">
        <w:rPr>
          <w:rFonts w:ascii="Segoe UI" w:hAnsi="Segoe UI" w:cs="Segoe UI"/>
          <w:sz w:val="20"/>
          <w:szCs w:val="20"/>
          <w:lang w:val="en-US"/>
        </w:rPr>
        <w:t>were administered at day 7, 10, 14, and 17 after T110299 cell inoculation.</w:t>
      </w:r>
      <w:r>
        <w:rPr>
          <w:rFonts w:ascii="Segoe UI" w:hAnsi="Segoe UI" w:cs="Segoe UI"/>
          <w:sz w:val="20"/>
          <w:szCs w:val="20"/>
          <w:lang w:val="en-US"/>
        </w:rPr>
        <w:t xml:space="preserve"> In the tandem therapy study mice were inoculated at 9 weeks old. T</w:t>
      </w:r>
      <w:r w:rsidRPr="004B2D10">
        <w:rPr>
          <w:rFonts w:ascii="Segoe UI" w:hAnsi="Segoe UI" w:cs="Segoe UI"/>
          <w:sz w:val="20"/>
          <w:szCs w:val="20"/>
          <w:lang w:val="en-US"/>
        </w:rPr>
        <w:t>umors were left to grow for 7 days, reaching an average tumor size of 219 ± 83 mm</w:t>
      </w:r>
      <w:r w:rsidRPr="004B2D10">
        <w:rPr>
          <w:rFonts w:ascii="Segoe UI" w:hAnsi="Segoe UI" w:cs="Segoe UI"/>
          <w:sz w:val="20"/>
          <w:szCs w:val="20"/>
          <w:vertAlign w:val="superscript"/>
          <w:lang w:val="en-US"/>
        </w:rPr>
        <w:t>3</w:t>
      </w:r>
      <w:r>
        <w:rPr>
          <w:rFonts w:ascii="Segoe UI" w:hAnsi="Segoe UI" w:cs="Segoe UI"/>
          <w:sz w:val="20"/>
          <w:szCs w:val="20"/>
          <w:lang w:val="en-US"/>
        </w:rPr>
        <w:t>, and t</w:t>
      </w:r>
      <w:r w:rsidRPr="004B2D10">
        <w:rPr>
          <w:rFonts w:ascii="Segoe UI" w:hAnsi="Segoe UI" w:cs="Segoe UI"/>
          <w:sz w:val="20"/>
          <w:szCs w:val="20"/>
          <w:lang w:val="en-US"/>
        </w:rPr>
        <w:t>he four IV injections were administered on day 8, 11, 15, and 18 after T110299 cell inoculation.</w:t>
      </w:r>
    </w:p>
    <w:p w14:paraId="41C58DA0" w14:textId="77777777" w:rsidR="00244EE0" w:rsidRPr="00C938A6" w:rsidRDefault="00244EE0" w:rsidP="00244EE0">
      <w:pPr>
        <w:spacing w:line="276" w:lineRule="auto"/>
        <w:jc w:val="both"/>
        <w:rPr>
          <w:rFonts w:ascii="Segoe UI" w:hAnsi="Segoe UI" w:cs="Segoe UI"/>
          <w:sz w:val="20"/>
          <w:lang w:val="en-US"/>
        </w:rPr>
      </w:pPr>
      <w:r w:rsidRPr="00C938A6">
        <w:rPr>
          <w:rFonts w:ascii="Segoe UI" w:hAnsi="Segoe UI" w:cs="Segoe UI"/>
          <w:sz w:val="20"/>
          <w:lang w:val="en-US"/>
        </w:rPr>
        <w:t xml:space="preserve">. </w:t>
      </w:r>
    </w:p>
    <w:p w14:paraId="52D6FA62" w14:textId="77777777" w:rsidR="00244EE0" w:rsidRDefault="00244EE0" w:rsidP="00805FFB">
      <w:pPr>
        <w:spacing w:line="276" w:lineRule="auto"/>
        <w:jc w:val="both"/>
        <w:rPr>
          <w:rFonts w:ascii="Segoe UI" w:hAnsi="Segoe UI" w:cs="Segoe UI"/>
          <w:sz w:val="20"/>
          <w:szCs w:val="20"/>
          <w:lang w:val="en-US"/>
        </w:rPr>
      </w:pPr>
    </w:p>
    <w:p w14:paraId="1C50517A" w14:textId="77777777" w:rsidR="00805FFB" w:rsidRPr="004B2D10" w:rsidRDefault="00805FFB" w:rsidP="00805FFB">
      <w:pPr>
        <w:spacing w:line="276" w:lineRule="auto"/>
        <w:jc w:val="both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>Animals</w:t>
      </w:r>
      <w:r w:rsidRPr="004B2D10">
        <w:rPr>
          <w:rFonts w:ascii="Segoe UI" w:hAnsi="Segoe UI" w:cs="Segoe UI"/>
          <w:sz w:val="20"/>
          <w:szCs w:val="20"/>
          <w:lang w:val="en-US"/>
        </w:rPr>
        <w:t xml:space="preserve"> were monitored multiple days per week, and the tumor size was measured twice a week using a caliper. Tumor volume was calculated by using the following formula: π/6(tumor length ×tumor width)</w:t>
      </w:r>
      <w:r w:rsidRPr="004B2D10">
        <w:rPr>
          <w:rFonts w:ascii="Segoe UI" w:hAnsi="Segoe UI" w:cs="Segoe UI"/>
          <w:sz w:val="20"/>
          <w:szCs w:val="20"/>
          <w:vertAlign w:val="superscript"/>
          <w:lang w:val="en-US"/>
        </w:rPr>
        <w:t>1.5</w:t>
      </w:r>
      <w:r w:rsidRPr="004B2D10">
        <w:rPr>
          <w:rFonts w:ascii="Segoe UI" w:hAnsi="Segoe UI" w:cs="Segoe UI"/>
          <w:sz w:val="20"/>
          <w:szCs w:val="20"/>
          <w:lang w:val="en-US"/>
        </w:rPr>
        <w:t>. Animals were euthanized when tumor size was ≥2000 mm</w:t>
      </w:r>
      <w:r w:rsidRPr="004B2D10">
        <w:rPr>
          <w:rFonts w:ascii="Segoe UI" w:hAnsi="Segoe UI" w:cs="Segoe UI"/>
          <w:sz w:val="20"/>
          <w:szCs w:val="20"/>
          <w:vertAlign w:val="superscript"/>
          <w:lang w:val="en-US"/>
        </w:rPr>
        <w:t>3</w:t>
      </w:r>
      <w:r w:rsidRPr="004B2D10">
        <w:rPr>
          <w:rFonts w:ascii="Segoe UI" w:hAnsi="Segoe UI" w:cs="Segoe UI"/>
          <w:sz w:val="20"/>
          <w:szCs w:val="20"/>
          <w:lang w:val="en-US"/>
        </w:rPr>
        <w:t xml:space="preserve"> or when other preset humane endpoint criteria were met. For all animals </w:t>
      </w:r>
      <w:r w:rsidR="004712F4">
        <w:rPr>
          <w:rFonts w:ascii="Segoe UI" w:hAnsi="Segoe UI" w:cs="Segoe UI"/>
          <w:sz w:val="20"/>
          <w:szCs w:val="20"/>
          <w:lang w:val="en-US"/>
        </w:rPr>
        <w:t xml:space="preserve">(half of the) </w:t>
      </w:r>
      <w:r w:rsidRPr="004B2D10">
        <w:rPr>
          <w:rFonts w:ascii="Segoe UI" w:hAnsi="Segoe UI" w:cs="Segoe UI"/>
          <w:sz w:val="20"/>
          <w:szCs w:val="20"/>
          <w:lang w:val="en-US"/>
        </w:rPr>
        <w:t>tumors and kidneys were collected and directly fixated in 10% buffered formalin after euthanasia</w:t>
      </w:r>
      <w:r>
        <w:rPr>
          <w:rFonts w:ascii="Segoe UI" w:hAnsi="Segoe UI" w:cs="Segoe UI"/>
          <w:sz w:val="20"/>
          <w:szCs w:val="20"/>
          <w:lang w:val="en-US"/>
        </w:rPr>
        <w:t xml:space="preserve"> or snap frozen in liquid nitrogen</w:t>
      </w:r>
      <w:r w:rsidRPr="004B2D10">
        <w:rPr>
          <w:rFonts w:ascii="Segoe UI" w:hAnsi="Segoe UI" w:cs="Segoe UI"/>
          <w:sz w:val="20"/>
          <w:szCs w:val="20"/>
          <w:lang w:val="en-US"/>
        </w:rPr>
        <w:t xml:space="preserve">. During one study one mouse died during handling at day 14, and was therefore excluded from the analyses. </w:t>
      </w:r>
    </w:p>
    <w:p w14:paraId="505280EC" w14:textId="77777777" w:rsidR="00805FFB" w:rsidRPr="00805FFB" w:rsidRDefault="00805FFB" w:rsidP="00C938A6">
      <w:pPr>
        <w:spacing w:line="276" w:lineRule="auto"/>
        <w:jc w:val="both"/>
        <w:rPr>
          <w:rFonts w:ascii="Segoe UI" w:hAnsi="Segoe UI" w:cs="Segoe UI"/>
          <w:sz w:val="20"/>
          <w:lang w:val="en-US"/>
        </w:rPr>
      </w:pPr>
    </w:p>
    <w:p w14:paraId="0828C224" w14:textId="77777777" w:rsidR="00DB4F20" w:rsidRPr="004B2D10" w:rsidRDefault="00DB4F20" w:rsidP="00DB4F20">
      <w:pPr>
        <w:spacing w:line="276" w:lineRule="auto"/>
        <w:jc w:val="both"/>
        <w:rPr>
          <w:rFonts w:ascii="Segoe UI" w:hAnsi="Segoe UI" w:cs="Segoe UI"/>
          <w:i/>
          <w:sz w:val="20"/>
          <w:szCs w:val="20"/>
          <w:lang w:val="en-US"/>
        </w:rPr>
      </w:pPr>
      <w:r w:rsidRPr="004B2D10">
        <w:rPr>
          <w:rFonts w:ascii="Segoe UI" w:hAnsi="Segoe UI" w:cs="Segoe UI"/>
          <w:i/>
          <w:sz w:val="20"/>
          <w:szCs w:val="20"/>
          <w:lang w:val="en-US"/>
        </w:rPr>
        <w:t xml:space="preserve">Immunohistochemistry </w:t>
      </w:r>
    </w:p>
    <w:p w14:paraId="1EACA1D7" w14:textId="77777777" w:rsidR="00DB4F20" w:rsidRPr="004B2D10" w:rsidRDefault="00DB4F20" w:rsidP="00DB4F20">
      <w:pPr>
        <w:spacing w:line="276" w:lineRule="auto"/>
        <w:jc w:val="both"/>
        <w:rPr>
          <w:rFonts w:ascii="Segoe UI" w:hAnsi="Segoe UI" w:cs="Segoe UI"/>
          <w:sz w:val="20"/>
          <w:szCs w:val="20"/>
          <w:lang w:val="en-US"/>
        </w:rPr>
      </w:pPr>
      <w:r w:rsidRPr="004B2D10">
        <w:rPr>
          <w:rFonts w:ascii="Segoe UI" w:hAnsi="Segoe UI" w:cs="Segoe UI"/>
          <w:sz w:val="20"/>
          <w:szCs w:val="20"/>
          <w:lang w:val="en-US"/>
        </w:rPr>
        <w:t xml:space="preserve">Formalin-fixed paraffin embedded (FFPE) tissue slices of the T110299 tumors were stained with hematoxylin and eosin (H&amp;E) and were subjected to a immunohistochemistry (IHC) DAB staining with </w:t>
      </w:r>
      <w:r w:rsidRPr="004B2D10">
        <w:rPr>
          <w:rFonts w:ascii="Segoe UI" w:hAnsi="Segoe UI" w:cs="Segoe UI"/>
          <w:sz w:val="20"/>
          <w:szCs w:val="20"/>
          <w:lang w:val="en-US"/>
        </w:rPr>
        <w:lastRenderedPageBreak/>
        <w:t xml:space="preserve">anti-FAP polyclonal antibody EPR20021 (Abcam, Cambridge, UK) in 1/50 dilution as previously described </w:t>
      </w:r>
      <w:r w:rsidRPr="004B2D10">
        <w:rPr>
          <w:rFonts w:ascii="Segoe UI" w:hAnsi="Segoe UI" w:cs="Segoe UI"/>
          <w:sz w:val="20"/>
          <w:szCs w:val="20"/>
          <w:lang w:val="en-US"/>
        </w:rPr>
        <w:fldChar w:fldCharType="begin">
          <w:fldData xml:space="preserve">PEVuZE5vdGU+PENpdGU+PEF1dGhvcj52YW4gZGVyIEhlaWRlPC9BdXRob3I+PFllYXI+MjAyNDwv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</w:fldData>
        </w:fldChar>
      </w:r>
      <w:r>
        <w:rPr>
          <w:rFonts w:ascii="Segoe UI" w:hAnsi="Segoe UI" w:cs="Segoe UI"/>
          <w:sz w:val="20"/>
          <w:szCs w:val="20"/>
          <w:lang w:val="en-US"/>
        </w:rPr>
        <w:instrText xml:space="preserve"> ADDIN EN.CITE </w:instrText>
      </w:r>
      <w:r>
        <w:rPr>
          <w:rFonts w:ascii="Segoe UI" w:hAnsi="Segoe UI" w:cs="Segoe UI"/>
          <w:sz w:val="20"/>
          <w:szCs w:val="20"/>
          <w:lang w:val="en-US"/>
        </w:rPr>
        <w:fldChar w:fldCharType="begin">
          <w:fldData xml:space="preserve">PEVuZE5vdGU+PENpdGU+PEF1dGhvcj52YW4gZGVyIEhlaWRlPC9BdXRob3I+PFllYXI+MjAyNDwv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</w:fldData>
        </w:fldChar>
      </w:r>
      <w:r>
        <w:rPr>
          <w:rFonts w:ascii="Segoe UI" w:hAnsi="Segoe UI" w:cs="Segoe UI"/>
          <w:sz w:val="20"/>
          <w:szCs w:val="20"/>
          <w:lang w:val="en-US"/>
        </w:rPr>
        <w:instrText xml:space="preserve"> ADDIN EN.CITE.DATA </w:instrText>
      </w:r>
      <w:r>
        <w:rPr>
          <w:rFonts w:ascii="Segoe UI" w:hAnsi="Segoe UI" w:cs="Segoe UI"/>
          <w:sz w:val="20"/>
          <w:szCs w:val="20"/>
          <w:lang w:val="en-US"/>
        </w:rPr>
      </w:r>
      <w:r>
        <w:rPr>
          <w:rFonts w:ascii="Segoe UI" w:hAnsi="Segoe UI" w:cs="Segoe UI"/>
          <w:sz w:val="20"/>
          <w:szCs w:val="20"/>
          <w:lang w:val="en-US"/>
        </w:rPr>
        <w:fldChar w:fldCharType="end"/>
      </w:r>
      <w:r w:rsidRPr="004B2D10">
        <w:rPr>
          <w:rFonts w:ascii="Segoe UI" w:hAnsi="Segoe UI" w:cs="Segoe UI"/>
          <w:sz w:val="20"/>
          <w:szCs w:val="20"/>
          <w:lang w:val="en-US"/>
        </w:rPr>
      </w:r>
      <w:r w:rsidRPr="004B2D10">
        <w:rPr>
          <w:rFonts w:ascii="Segoe UI" w:hAnsi="Segoe UI" w:cs="Segoe UI"/>
          <w:sz w:val="20"/>
          <w:szCs w:val="20"/>
          <w:lang w:val="en-US"/>
        </w:rPr>
        <w:fldChar w:fldCharType="separate"/>
      </w:r>
      <w:r>
        <w:rPr>
          <w:rFonts w:ascii="Segoe UI" w:hAnsi="Segoe UI" w:cs="Segoe UI"/>
          <w:noProof/>
          <w:sz w:val="20"/>
          <w:szCs w:val="20"/>
          <w:lang w:val="en-US"/>
        </w:rPr>
        <w:t>[1]</w:t>
      </w:r>
      <w:r w:rsidRPr="004B2D10">
        <w:rPr>
          <w:rFonts w:ascii="Segoe UI" w:hAnsi="Segoe UI" w:cs="Segoe UI"/>
          <w:sz w:val="20"/>
          <w:szCs w:val="20"/>
          <w:lang w:val="en-US"/>
        </w:rPr>
        <w:fldChar w:fldCharType="end"/>
      </w:r>
      <w:r w:rsidRPr="004B2D10">
        <w:rPr>
          <w:rFonts w:ascii="Segoe UI" w:hAnsi="Segoe UI" w:cs="Segoe UI"/>
          <w:sz w:val="20"/>
          <w:szCs w:val="20"/>
          <w:lang w:val="en-US"/>
        </w:rPr>
        <w:t xml:space="preserve">. </w:t>
      </w:r>
    </w:p>
    <w:p w14:paraId="5FC988E0" w14:textId="77777777" w:rsidR="00DB4F20" w:rsidRPr="00A94464" w:rsidRDefault="00DB4F20">
      <w:pPr>
        <w:rPr>
          <w:rFonts w:ascii="Segoe UI" w:eastAsia="Times New Roman" w:hAnsi="Segoe UI" w:cs="Segoe UI"/>
          <w:i/>
          <w:sz w:val="20"/>
          <w:lang w:val="en-US" w:eastAsia="nl-NL"/>
        </w:rPr>
      </w:pPr>
      <w:r w:rsidRPr="00A94464">
        <w:rPr>
          <w:rFonts w:ascii="Segoe UI" w:eastAsia="Times New Roman" w:hAnsi="Segoe UI" w:cs="Segoe UI"/>
          <w:i/>
          <w:sz w:val="20"/>
          <w:lang w:val="en-US" w:eastAsia="nl-NL"/>
        </w:rPr>
        <w:br w:type="page"/>
      </w:r>
    </w:p>
    <w:p w14:paraId="5194D610" w14:textId="77777777" w:rsidR="00EE4971" w:rsidRPr="00A154C4" w:rsidRDefault="00A154C4" w:rsidP="00C938A6">
      <w:pPr>
        <w:spacing w:line="276" w:lineRule="auto"/>
        <w:jc w:val="both"/>
        <w:rPr>
          <w:rFonts w:ascii="Segoe UI" w:hAnsi="Segoe UI" w:cs="Segoe UI"/>
          <w:sz w:val="20"/>
          <w:lang w:val="en-US"/>
        </w:rPr>
      </w:pPr>
      <w:r w:rsidRPr="00A94464">
        <w:rPr>
          <w:rFonts w:ascii="Segoe UI" w:eastAsia="Times New Roman" w:hAnsi="Segoe UI" w:cs="Segoe UI"/>
          <w:i/>
          <w:sz w:val="20"/>
          <w:lang w:val="en-US" w:eastAsia="nl-NL"/>
        </w:rPr>
        <w:lastRenderedPageBreak/>
        <w:t>Supplemental Table S1.</w:t>
      </w:r>
      <w:r w:rsidRPr="00A94464">
        <w:rPr>
          <w:rFonts w:ascii="Segoe UI" w:eastAsia="Times New Roman" w:hAnsi="Segoe UI" w:cs="Segoe UI"/>
          <w:b/>
          <w:sz w:val="20"/>
          <w:lang w:val="en-US" w:eastAsia="nl-NL"/>
        </w:rPr>
        <w:t xml:space="preserve"> </w:t>
      </w:r>
      <w:r w:rsidRPr="00A94464">
        <w:rPr>
          <w:rFonts w:ascii="Segoe UI" w:eastAsia="Times New Roman" w:hAnsi="Segoe UI" w:cs="Segoe UI"/>
          <w:sz w:val="20"/>
          <w:lang w:val="en-US" w:eastAsia="nl-NL"/>
        </w:rPr>
        <w:t xml:space="preserve">Groups and numbers of </w:t>
      </w:r>
      <w:r w:rsidRPr="0A10BA6D">
        <w:rPr>
          <w:rFonts w:ascii="Segoe UI" w:hAnsi="Segoe UI" w:cs="Segoe UI"/>
          <w:sz w:val="20"/>
          <w:szCs w:val="20"/>
          <w:lang w:val="en-US"/>
        </w:rPr>
        <w:t>C57BL/6 male mice</w:t>
      </w:r>
      <w:r>
        <w:rPr>
          <w:rFonts w:ascii="Segoe UI" w:hAnsi="Segoe UI" w:cs="Segoe UI"/>
          <w:sz w:val="20"/>
          <w:szCs w:val="20"/>
          <w:lang w:val="en-US"/>
        </w:rPr>
        <w:t xml:space="preserve"> used in biodistribution studies.</w:t>
      </w:r>
    </w:p>
    <w:tbl>
      <w:tblPr>
        <w:tblStyle w:val="Onopgemaaktetabel1"/>
        <w:tblW w:w="0" w:type="auto"/>
        <w:tblLook w:val="04A0" w:firstRow="1" w:lastRow="0" w:firstColumn="1" w:lastColumn="0" w:noHBand="0" w:noVBand="1"/>
      </w:tblPr>
      <w:tblGrid>
        <w:gridCol w:w="1696"/>
        <w:gridCol w:w="1560"/>
        <w:gridCol w:w="1937"/>
        <w:gridCol w:w="2152"/>
        <w:gridCol w:w="1717"/>
      </w:tblGrid>
      <w:tr w:rsidR="00E13A65" w:rsidRPr="00A94464" w14:paraId="74CFD15D" w14:textId="77777777" w:rsidTr="00A322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55E4F1BD" w14:textId="77777777" w:rsidR="00E13A65" w:rsidRPr="00D809A7" w:rsidRDefault="00E13A65" w:rsidP="00C938A6">
            <w:pPr>
              <w:spacing w:line="276" w:lineRule="auto"/>
              <w:jc w:val="both"/>
              <w:rPr>
                <w:rFonts w:ascii="Segoe UI" w:hAnsi="Segoe UI" w:cs="Segoe UI"/>
                <w:sz w:val="20"/>
                <w:lang w:val="en-US"/>
              </w:rPr>
            </w:pPr>
            <w:r w:rsidRPr="00D809A7">
              <w:rPr>
                <w:rFonts w:ascii="Segoe UI" w:hAnsi="Segoe UI" w:cs="Segoe UI"/>
                <w:sz w:val="20"/>
                <w:lang w:val="en-US"/>
              </w:rPr>
              <w:t>Experiment</w:t>
            </w:r>
          </w:p>
        </w:tc>
        <w:tc>
          <w:tcPr>
            <w:tcW w:w="3497" w:type="dxa"/>
            <w:gridSpan w:val="2"/>
          </w:tcPr>
          <w:p w14:paraId="4B1AB5E7" w14:textId="77777777" w:rsidR="00E13A65" w:rsidRPr="00D809A7" w:rsidRDefault="00E13A65" w:rsidP="00D809A7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 w:rsidRPr="00D809A7">
              <w:rPr>
                <w:rFonts w:ascii="Segoe UI" w:hAnsi="Segoe UI" w:cs="Segoe UI"/>
                <w:sz w:val="20"/>
                <w:lang w:val="en-US"/>
              </w:rPr>
              <w:t>Group</w:t>
            </w:r>
            <w:r>
              <w:rPr>
                <w:rFonts w:ascii="Segoe UI" w:hAnsi="Segoe UI" w:cs="Segoe UI"/>
                <w:sz w:val="20"/>
                <w:lang w:val="en-US"/>
              </w:rPr>
              <w:t>s</w:t>
            </w:r>
          </w:p>
        </w:tc>
        <w:tc>
          <w:tcPr>
            <w:tcW w:w="2152" w:type="dxa"/>
          </w:tcPr>
          <w:p w14:paraId="5AC13B61" w14:textId="77777777" w:rsidR="00E13A65" w:rsidRPr="00D809A7" w:rsidRDefault="00E13A65" w:rsidP="00D809A7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 w:rsidRPr="00D809A7">
              <w:rPr>
                <w:rFonts w:ascii="Segoe UI" w:hAnsi="Segoe UI" w:cs="Segoe UI"/>
                <w:sz w:val="20"/>
                <w:lang w:val="en-US"/>
              </w:rPr>
              <w:t>Number of animals</w:t>
            </w:r>
            <w:r>
              <w:rPr>
                <w:rFonts w:ascii="Segoe UI" w:hAnsi="Segoe UI" w:cs="Segoe UI"/>
                <w:sz w:val="20"/>
                <w:lang w:val="en-US"/>
              </w:rPr>
              <w:t xml:space="preserve"> </w:t>
            </w:r>
          </w:p>
        </w:tc>
        <w:tc>
          <w:tcPr>
            <w:tcW w:w="1717" w:type="dxa"/>
          </w:tcPr>
          <w:p w14:paraId="420FD79F" w14:textId="77777777" w:rsidR="00E13A65" w:rsidRPr="00D809A7" w:rsidRDefault="00E13A65" w:rsidP="00C938A6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Age at inoculation of TT110299 cells</w:t>
            </w:r>
          </w:p>
        </w:tc>
      </w:tr>
      <w:tr w:rsidR="00E13A65" w14:paraId="1E3968BA" w14:textId="77777777" w:rsidTr="00A322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 w:val="restart"/>
          </w:tcPr>
          <w:p w14:paraId="639FDE7C" w14:textId="77777777" w:rsidR="00E13A65" w:rsidRPr="00D809A7" w:rsidRDefault="00E13A65" w:rsidP="00D809A7">
            <w:pPr>
              <w:tabs>
                <w:tab w:val="left" w:pos="638"/>
              </w:tabs>
              <w:spacing w:line="276" w:lineRule="auto"/>
              <w:jc w:val="both"/>
              <w:rPr>
                <w:rFonts w:ascii="Segoe UI" w:hAnsi="Segoe UI" w:cs="Segoe UI"/>
                <w:b w:val="0"/>
                <w:sz w:val="20"/>
                <w:lang w:val="en-US"/>
              </w:rPr>
            </w:pPr>
            <w:r>
              <w:rPr>
                <w:rFonts w:ascii="Segoe UI" w:hAnsi="Segoe UI" w:cs="Segoe UI"/>
                <w:b w:val="0"/>
                <w:sz w:val="20"/>
                <w:lang w:val="en-US"/>
              </w:rPr>
              <w:t>Biodistribution</w:t>
            </w:r>
          </w:p>
        </w:tc>
        <w:tc>
          <w:tcPr>
            <w:tcW w:w="1560" w:type="dxa"/>
            <w:vMerge w:val="restart"/>
          </w:tcPr>
          <w:p w14:paraId="07272513" w14:textId="77777777" w:rsidR="00E13A65" w:rsidRDefault="00E13A65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1 h</w:t>
            </w:r>
          </w:p>
        </w:tc>
        <w:tc>
          <w:tcPr>
            <w:tcW w:w="1937" w:type="dxa"/>
          </w:tcPr>
          <w:p w14:paraId="03C5FE35" w14:textId="77777777" w:rsidR="00E13A65" w:rsidRDefault="00E13A65" w:rsidP="00E13A65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[</w:t>
            </w:r>
            <w:r w:rsidRPr="00D809A7">
              <w:rPr>
                <w:rFonts w:ascii="Segoe UI" w:hAnsi="Segoe UI" w:cs="Segoe UI"/>
                <w:sz w:val="20"/>
                <w:vertAlign w:val="superscript"/>
                <w:lang w:val="en-US"/>
              </w:rPr>
              <w:t>177</w:t>
            </w:r>
            <w:r>
              <w:rPr>
                <w:rFonts w:ascii="Segoe UI" w:hAnsi="Segoe UI" w:cs="Segoe UI"/>
                <w:sz w:val="20"/>
                <w:lang w:val="en-US"/>
              </w:rPr>
              <w:t>Lu]Lu-FAP-2286</w:t>
            </w:r>
          </w:p>
        </w:tc>
        <w:tc>
          <w:tcPr>
            <w:tcW w:w="2152" w:type="dxa"/>
          </w:tcPr>
          <w:p w14:paraId="5DB5E27C" w14:textId="77777777" w:rsidR="00E13A65" w:rsidRDefault="00E13A65" w:rsidP="00E13A65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 xml:space="preserve">5 </w:t>
            </w:r>
          </w:p>
        </w:tc>
        <w:tc>
          <w:tcPr>
            <w:tcW w:w="1717" w:type="dxa"/>
          </w:tcPr>
          <w:p w14:paraId="25BEA7D5" w14:textId="77777777" w:rsidR="00E13A65" w:rsidRDefault="00E13A65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6 weeks</w:t>
            </w:r>
          </w:p>
        </w:tc>
      </w:tr>
      <w:tr w:rsidR="00E13A65" w14:paraId="23996E45" w14:textId="77777777" w:rsidTr="00A322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</w:tcPr>
          <w:p w14:paraId="1B7372F3" w14:textId="77777777" w:rsidR="00E13A65" w:rsidRDefault="00E13A65" w:rsidP="00E13A65">
            <w:pPr>
              <w:tabs>
                <w:tab w:val="left" w:pos="638"/>
              </w:tabs>
              <w:spacing w:line="276" w:lineRule="auto"/>
              <w:jc w:val="both"/>
              <w:rPr>
                <w:rFonts w:ascii="Segoe UI" w:hAnsi="Segoe UI" w:cs="Segoe UI"/>
                <w:sz w:val="20"/>
                <w:lang w:val="en-US"/>
              </w:rPr>
            </w:pPr>
          </w:p>
        </w:tc>
        <w:tc>
          <w:tcPr>
            <w:tcW w:w="1560" w:type="dxa"/>
            <w:vMerge/>
          </w:tcPr>
          <w:p w14:paraId="370DA3C7" w14:textId="77777777" w:rsidR="00E13A65" w:rsidRDefault="00E13A65" w:rsidP="00E13A65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</w:p>
        </w:tc>
        <w:tc>
          <w:tcPr>
            <w:tcW w:w="1937" w:type="dxa"/>
          </w:tcPr>
          <w:p w14:paraId="2150D86B" w14:textId="77777777" w:rsidR="00E13A65" w:rsidRDefault="00E13A65" w:rsidP="00E13A65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[</w:t>
            </w:r>
            <w:r w:rsidRPr="00D809A7">
              <w:rPr>
                <w:rFonts w:ascii="Segoe UI" w:hAnsi="Segoe UI" w:cs="Segoe UI"/>
                <w:sz w:val="20"/>
                <w:vertAlign w:val="superscript"/>
                <w:lang w:val="en-US"/>
              </w:rPr>
              <w:t>161</w:t>
            </w:r>
            <w:r>
              <w:rPr>
                <w:rFonts w:ascii="Segoe UI" w:hAnsi="Segoe UI" w:cs="Segoe UI"/>
                <w:sz w:val="20"/>
                <w:lang w:val="en-US"/>
              </w:rPr>
              <w:t>Tb]Tb-FAP-2286</w:t>
            </w:r>
          </w:p>
        </w:tc>
        <w:tc>
          <w:tcPr>
            <w:tcW w:w="2152" w:type="dxa"/>
          </w:tcPr>
          <w:p w14:paraId="358B5385" w14:textId="77777777" w:rsidR="00E13A65" w:rsidRDefault="00E13A65" w:rsidP="00E13A65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5</w:t>
            </w:r>
          </w:p>
        </w:tc>
        <w:tc>
          <w:tcPr>
            <w:tcW w:w="1717" w:type="dxa"/>
          </w:tcPr>
          <w:p w14:paraId="3D0FD634" w14:textId="77777777" w:rsidR="00E13A65" w:rsidRDefault="00E13A65" w:rsidP="00E13A65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6 weeks</w:t>
            </w:r>
          </w:p>
        </w:tc>
      </w:tr>
      <w:tr w:rsidR="00E13A65" w14:paraId="1FAB142B" w14:textId="77777777" w:rsidTr="00A322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</w:tcPr>
          <w:p w14:paraId="50281DB0" w14:textId="77777777" w:rsidR="00E13A65" w:rsidRDefault="00E13A65" w:rsidP="00E13A65">
            <w:pPr>
              <w:spacing w:line="276" w:lineRule="auto"/>
              <w:jc w:val="both"/>
              <w:rPr>
                <w:rFonts w:ascii="Segoe UI" w:hAnsi="Segoe UI" w:cs="Segoe UI"/>
                <w:sz w:val="20"/>
                <w:lang w:val="en-US"/>
              </w:rPr>
            </w:pPr>
          </w:p>
        </w:tc>
        <w:tc>
          <w:tcPr>
            <w:tcW w:w="1560" w:type="dxa"/>
            <w:vMerge w:val="restart"/>
            <w:shd w:val="clear" w:color="auto" w:fill="auto"/>
          </w:tcPr>
          <w:p w14:paraId="2E07D3DD" w14:textId="77777777" w:rsidR="00E13A65" w:rsidRDefault="00E13A65" w:rsidP="00E13A65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4 h</w:t>
            </w:r>
          </w:p>
        </w:tc>
        <w:tc>
          <w:tcPr>
            <w:tcW w:w="1937" w:type="dxa"/>
          </w:tcPr>
          <w:p w14:paraId="7D57807A" w14:textId="77777777" w:rsidR="00E13A65" w:rsidRDefault="00E13A65" w:rsidP="00E13A65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[</w:t>
            </w:r>
            <w:r w:rsidRPr="00D809A7">
              <w:rPr>
                <w:rFonts w:ascii="Segoe UI" w:hAnsi="Segoe UI" w:cs="Segoe UI"/>
                <w:sz w:val="20"/>
                <w:vertAlign w:val="superscript"/>
                <w:lang w:val="en-US"/>
              </w:rPr>
              <w:t>177</w:t>
            </w:r>
            <w:r>
              <w:rPr>
                <w:rFonts w:ascii="Segoe UI" w:hAnsi="Segoe UI" w:cs="Segoe UI"/>
                <w:sz w:val="20"/>
                <w:lang w:val="en-US"/>
              </w:rPr>
              <w:t>Lu]Lu-FAP-2286</w:t>
            </w:r>
          </w:p>
        </w:tc>
        <w:tc>
          <w:tcPr>
            <w:tcW w:w="2152" w:type="dxa"/>
          </w:tcPr>
          <w:p w14:paraId="20E8B531" w14:textId="77777777" w:rsidR="00E13A65" w:rsidRDefault="00E13A65" w:rsidP="00E13A65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 xml:space="preserve">5 </w:t>
            </w:r>
          </w:p>
        </w:tc>
        <w:tc>
          <w:tcPr>
            <w:tcW w:w="1717" w:type="dxa"/>
          </w:tcPr>
          <w:p w14:paraId="1A7BEFCC" w14:textId="77777777" w:rsidR="00E13A65" w:rsidRDefault="00E13A65" w:rsidP="00E13A65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6 weeks</w:t>
            </w:r>
          </w:p>
        </w:tc>
      </w:tr>
      <w:tr w:rsidR="00E13A65" w14:paraId="1FBD4F0E" w14:textId="77777777" w:rsidTr="00A322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</w:tcPr>
          <w:p w14:paraId="01316BCC" w14:textId="77777777" w:rsidR="00E13A65" w:rsidRDefault="00E13A65" w:rsidP="00E13A65">
            <w:pPr>
              <w:spacing w:line="276" w:lineRule="auto"/>
              <w:jc w:val="both"/>
              <w:rPr>
                <w:rFonts w:ascii="Segoe UI" w:hAnsi="Segoe UI" w:cs="Segoe UI"/>
                <w:sz w:val="20"/>
                <w:lang w:val="en-US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14:paraId="60013119" w14:textId="77777777" w:rsidR="00E13A65" w:rsidRDefault="00E13A65" w:rsidP="00E13A65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</w:p>
        </w:tc>
        <w:tc>
          <w:tcPr>
            <w:tcW w:w="1937" w:type="dxa"/>
          </w:tcPr>
          <w:p w14:paraId="28C56A92" w14:textId="77777777" w:rsidR="00E13A65" w:rsidRDefault="00E13A65" w:rsidP="00E13A65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[</w:t>
            </w:r>
            <w:r w:rsidRPr="00D809A7">
              <w:rPr>
                <w:rFonts w:ascii="Segoe UI" w:hAnsi="Segoe UI" w:cs="Segoe UI"/>
                <w:sz w:val="20"/>
                <w:vertAlign w:val="superscript"/>
                <w:lang w:val="en-US"/>
              </w:rPr>
              <w:t>161</w:t>
            </w:r>
            <w:r>
              <w:rPr>
                <w:rFonts w:ascii="Segoe UI" w:hAnsi="Segoe UI" w:cs="Segoe UI"/>
                <w:sz w:val="20"/>
                <w:lang w:val="en-US"/>
              </w:rPr>
              <w:t>Tb]Tb-FAP-2286</w:t>
            </w:r>
          </w:p>
        </w:tc>
        <w:tc>
          <w:tcPr>
            <w:tcW w:w="2152" w:type="dxa"/>
          </w:tcPr>
          <w:p w14:paraId="389623DA" w14:textId="77777777" w:rsidR="00E13A65" w:rsidRDefault="00E13A65" w:rsidP="00E13A65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5</w:t>
            </w:r>
          </w:p>
        </w:tc>
        <w:tc>
          <w:tcPr>
            <w:tcW w:w="1717" w:type="dxa"/>
          </w:tcPr>
          <w:p w14:paraId="72EA409A" w14:textId="77777777" w:rsidR="00E13A65" w:rsidRDefault="00E13A65" w:rsidP="00E13A65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6 weeks</w:t>
            </w:r>
          </w:p>
        </w:tc>
      </w:tr>
      <w:tr w:rsidR="00E13A65" w14:paraId="3050585C" w14:textId="77777777" w:rsidTr="00A322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</w:tcPr>
          <w:p w14:paraId="3C8E9059" w14:textId="77777777" w:rsidR="00E13A65" w:rsidRDefault="00E13A65" w:rsidP="00E13A65">
            <w:pPr>
              <w:spacing w:line="276" w:lineRule="auto"/>
              <w:jc w:val="both"/>
              <w:rPr>
                <w:rFonts w:ascii="Segoe UI" w:hAnsi="Segoe UI" w:cs="Segoe UI"/>
                <w:sz w:val="20"/>
                <w:lang w:val="en-US"/>
              </w:rPr>
            </w:pPr>
          </w:p>
        </w:tc>
        <w:tc>
          <w:tcPr>
            <w:tcW w:w="1560" w:type="dxa"/>
            <w:vMerge w:val="restart"/>
          </w:tcPr>
          <w:p w14:paraId="44446C04" w14:textId="77777777" w:rsidR="00E13A65" w:rsidRDefault="00E13A65" w:rsidP="00E13A65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24 h</w:t>
            </w:r>
          </w:p>
        </w:tc>
        <w:tc>
          <w:tcPr>
            <w:tcW w:w="1937" w:type="dxa"/>
          </w:tcPr>
          <w:p w14:paraId="0FF0AC73" w14:textId="77777777" w:rsidR="00E13A65" w:rsidRDefault="00E13A65" w:rsidP="00E13A65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[</w:t>
            </w:r>
            <w:r w:rsidRPr="00D809A7">
              <w:rPr>
                <w:rFonts w:ascii="Segoe UI" w:hAnsi="Segoe UI" w:cs="Segoe UI"/>
                <w:sz w:val="20"/>
                <w:vertAlign w:val="superscript"/>
                <w:lang w:val="en-US"/>
              </w:rPr>
              <w:t>177</w:t>
            </w:r>
            <w:r>
              <w:rPr>
                <w:rFonts w:ascii="Segoe UI" w:hAnsi="Segoe UI" w:cs="Segoe UI"/>
                <w:sz w:val="20"/>
                <w:lang w:val="en-US"/>
              </w:rPr>
              <w:t>Lu]Lu-FAP-2286</w:t>
            </w:r>
          </w:p>
        </w:tc>
        <w:tc>
          <w:tcPr>
            <w:tcW w:w="2152" w:type="dxa"/>
          </w:tcPr>
          <w:p w14:paraId="1F1466D6" w14:textId="77777777" w:rsidR="00E13A65" w:rsidRDefault="00E13A65" w:rsidP="00E13A65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 xml:space="preserve">5 </w:t>
            </w:r>
          </w:p>
        </w:tc>
        <w:tc>
          <w:tcPr>
            <w:tcW w:w="1717" w:type="dxa"/>
          </w:tcPr>
          <w:p w14:paraId="6CB9D5EA" w14:textId="77777777" w:rsidR="00E13A65" w:rsidRDefault="00E13A65" w:rsidP="00E13A65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6 weeks</w:t>
            </w:r>
          </w:p>
        </w:tc>
      </w:tr>
      <w:tr w:rsidR="00E13A65" w14:paraId="505DA01E" w14:textId="77777777" w:rsidTr="00A322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</w:tcPr>
          <w:p w14:paraId="155AA00F" w14:textId="77777777" w:rsidR="00E13A65" w:rsidRDefault="00E13A65" w:rsidP="00E13A65">
            <w:pPr>
              <w:spacing w:line="276" w:lineRule="auto"/>
              <w:jc w:val="both"/>
              <w:rPr>
                <w:rFonts w:ascii="Segoe UI" w:hAnsi="Segoe UI" w:cs="Segoe UI"/>
                <w:sz w:val="20"/>
                <w:lang w:val="en-US"/>
              </w:rPr>
            </w:pPr>
          </w:p>
        </w:tc>
        <w:tc>
          <w:tcPr>
            <w:tcW w:w="1560" w:type="dxa"/>
            <w:vMerge/>
          </w:tcPr>
          <w:p w14:paraId="50BB22BC" w14:textId="77777777" w:rsidR="00E13A65" w:rsidRDefault="00E13A65" w:rsidP="00E13A65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</w:p>
        </w:tc>
        <w:tc>
          <w:tcPr>
            <w:tcW w:w="1937" w:type="dxa"/>
          </w:tcPr>
          <w:p w14:paraId="3630647C" w14:textId="77777777" w:rsidR="00E13A65" w:rsidRDefault="00E13A65" w:rsidP="00E13A65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[</w:t>
            </w:r>
            <w:r w:rsidRPr="00D809A7">
              <w:rPr>
                <w:rFonts w:ascii="Segoe UI" w:hAnsi="Segoe UI" w:cs="Segoe UI"/>
                <w:sz w:val="20"/>
                <w:vertAlign w:val="superscript"/>
                <w:lang w:val="en-US"/>
              </w:rPr>
              <w:t>161</w:t>
            </w:r>
            <w:r>
              <w:rPr>
                <w:rFonts w:ascii="Segoe UI" w:hAnsi="Segoe UI" w:cs="Segoe UI"/>
                <w:sz w:val="20"/>
                <w:lang w:val="en-US"/>
              </w:rPr>
              <w:t>Tb]Tb-FAP-2286</w:t>
            </w:r>
          </w:p>
        </w:tc>
        <w:tc>
          <w:tcPr>
            <w:tcW w:w="2152" w:type="dxa"/>
          </w:tcPr>
          <w:p w14:paraId="798BA8E2" w14:textId="77777777" w:rsidR="00E13A65" w:rsidRDefault="00E13A65" w:rsidP="00E13A65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5</w:t>
            </w:r>
          </w:p>
        </w:tc>
        <w:tc>
          <w:tcPr>
            <w:tcW w:w="1717" w:type="dxa"/>
          </w:tcPr>
          <w:p w14:paraId="7DDADD02" w14:textId="77777777" w:rsidR="00E13A65" w:rsidRDefault="00E13A65" w:rsidP="00E13A65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6 weeks</w:t>
            </w:r>
          </w:p>
        </w:tc>
      </w:tr>
      <w:tr w:rsidR="00E13A65" w14:paraId="46DA647A" w14:textId="77777777" w:rsidTr="00A322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</w:tcPr>
          <w:p w14:paraId="32D48B9F" w14:textId="77777777" w:rsidR="00E13A65" w:rsidRDefault="00E13A65" w:rsidP="00E13A65">
            <w:pPr>
              <w:spacing w:line="276" w:lineRule="auto"/>
              <w:jc w:val="both"/>
              <w:rPr>
                <w:rFonts w:ascii="Segoe UI" w:hAnsi="Segoe UI" w:cs="Segoe UI"/>
                <w:sz w:val="20"/>
                <w:lang w:val="en-US"/>
              </w:rPr>
            </w:pPr>
          </w:p>
        </w:tc>
        <w:tc>
          <w:tcPr>
            <w:tcW w:w="1560" w:type="dxa"/>
            <w:vMerge w:val="restart"/>
            <w:shd w:val="clear" w:color="auto" w:fill="auto"/>
          </w:tcPr>
          <w:p w14:paraId="1EFD1BBF" w14:textId="77777777" w:rsidR="00E13A65" w:rsidRDefault="00E13A65" w:rsidP="00E13A65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48 h</w:t>
            </w:r>
          </w:p>
        </w:tc>
        <w:tc>
          <w:tcPr>
            <w:tcW w:w="1937" w:type="dxa"/>
          </w:tcPr>
          <w:p w14:paraId="6F1E1EB7" w14:textId="77777777" w:rsidR="00E13A65" w:rsidRDefault="00E13A65" w:rsidP="00E13A65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[</w:t>
            </w:r>
            <w:r w:rsidRPr="00D809A7">
              <w:rPr>
                <w:rFonts w:ascii="Segoe UI" w:hAnsi="Segoe UI" w:cs="Segoe UI"/>
                <w:sz w:val="20"/>
                <w:vertAlign w:val="superscript"/>
                <w:lang w:val="en-US"/>
              </w:rPr>
              <w:t>177</w:t>
            </w:r>
            <w:r>
              <w:rPr>
                <w:rFonts w:ascii="Segoe UI" w:hAnsi="Segoe UI" w:cs="Segoe UI"/>
                <w:sz w:val="20"/>
                <w:lang w:val="en-US"/>
              </w:rPr>
              <w:t>Lu]Lu-FAP-2286</w:t>
            </w:r>
          </w:p>
        </w:tc>
        <w:tc>
          <w:tcPr>
            <w:tcW w:w="2152" w:type="dxa"/>
          </w:tcPr>
          <w:p w14:paraId="718D3263" w14:textId="77777777" w:rsidR="00E13A65" w:rsidRDefault="00E13A65" w:rsidP="00E13A65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 xml:space="preserve">5 </w:t>
            </w:r>
          </w:p>
        </w:tc>
        <w:tc>
          <w:tcPr>
            <w:tcW w:w="1717" w:type="dxa"/>
          </w:tcPr>
          <w:p w14:paraId="50D2ECFC" w14:textId="77777777" w:rsidR="00E13A65" w:rsidRDefault="00E13A65" w:rsidP="00E13A65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6 weeks</w:t>
            </w:r>
          </w:p>
        </w:tc>
      </w:tr>
      <w:tr w:rsidR="00E13A65" w14:paraId="7C3449C5" w14:textId="77777777" w:rsidTr="00A322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</w:tcPr>
          <w:p w14:paraId="434D697F" w14:textId="77777777" w:rsidR="00E13A65" w:rsidRDefault="00E13A65" w:rsidP="00E13A65">
            <w:pPr>
              <w:spacing w:line="276" w:lineRule="auto"/>
              <w:jc w:val="both"/>
              <w:rPr>
                <w:rFonts w:ascii="Segoe UI" w:hAnsi="Segoe UI" w:cs="Segoe UI"/>
                <w:sz w:val="20"/>
                <w:lang w:val="en-US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14:paraId="0BD50A6D" w14:textId="77777777" w:rsidR="00E13A65" w:rsidRDefault="00E13A65" w:rsidP="00E13A65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</w:p>
        </w:tc>
        <w:tc>
          <w:tcPr>
            <w:tcW w:w="1937" w:type="dxa"/>
          </w:tcPr>
          <w:p w14:paraId="06FDB08C" w14:textId="77777777" w:rsidR="00E13A65" w:rsidRDefault="00E13A65" w:rsidP="00E13A65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[</w:t>
            </w:r>
            <w:r w:rsidRPr="00D809A7">
              <w:rPr>
                <w:rFonts w:ascii="Segoe UI" w:hAnsi="Segoe UI" w:cs="Segoe UI"/>
                <w:sz w:val="20"/>
                <w:vertAlign w:val="superscript"/>
                <w:lang w:val="en-US"/>
              </w:rPr>
              <w:t>161</w:t>
            </w:r>
            <w:r>
              <w:rPr>
                <w:rFonts w:ascii="Segoe UI" w:hAnsi="Segoe UI" w:cs="Segoe UI"/>
                <w:sz w:val="20"/>
                <w:lang w:val="en-US"/>
              </w:rPr>
              <w:t>Tb]Tb-FAP-2286</w:t>
            </w:r>
          </w:p>
        </w:tc>
        <w:tc>
          <w:tcPr>
            <w:tcW w:w="2152" w:type="dxa"/>
          </w:tcPr>
          <w:p w14:paraId="4D6AA022" w14:textId="77777777" w:rsidR="00E13A65" w:rsidRDefault="00E13A65" w:rsidP="00E13A65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5</w:t>
            </w:r>
          </w:p>
        </w:tc>
        <w:tc>
          <w:tcPr>
            <w:tcW w:w="1717" w:type="dxa"/>
          </w:tcPr>
          <w:p w14:paraId="0E8E17D0" w14:textId="77777777" w:rsidR="00E13A65" w:rsidRDefault="00E13A65" w:rsidP="00E13A65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6 weeks</w:t>
            </w:r>
          </w:p>
        </w:tc>
      </w:tr>
      <w:tr w:rsidR="00E13A65" w14:paraId="5598C3DC" w14:textId="77777777" w:rsidTr="00A322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</w:tcPr>
          <w:p w14:paraId="7CFF0825" w14:textId="77777777" w:rsidR="00E13A65" w:rsidRDefault="00E13A65" w:rsidP="00E13A65">
            <w:pPr>
              <w:spacing w:line="276" w:lineRule="auto"/>
              <w:jc w:val="both"/>
              <w:rPr>
                <w:rFonts w:ascii="Segoe UI" w:hAnsi="Segoe UI" w:cs="Segoe UI"/>
                <w:sz w:val="20"/>
                <w:lang w:val="en-US"/>
              </w:rPr>
            </w:pPr>
          </w:p>
        </w:tc>
        <w:tc>
          <w:tcPr>
            <w:tcW w:w="1560" w:type="dxa"/>
            <w:vMerge w:val="restart"/>
          </w:tcPr>
          <w:p w14:paraId="5EE85DC3" w14:textId="77777777" w:rsidR="00E13A65" w:rsidRDefault="00E13A65" w:rsidP="00E13A65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4 h + block</w:t>
            </w:r>
          </w:p>
        </w:tc>
        <w:tc>
          <w:tcPr>
            <w:tcW w:w="1937" w:type="dxa"/>
          </w:tcPr>
          <w:p w14:paraId="1361F874" w14:textId="77777777" w:rsidR="00E13A65" w:rsidRDefault="00E13A65" w:rsidP="00E13A65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[</w:t>
            </w:r>
            <w:r w:rsidRPr="00D809A7">
              <w:rPr>
                <w:rFonts w:ascii="Segoe UI" w:hAnsi="Segoe UI" w:cs="Segoe UI"/>
                <w:sz w:val="20"/>
                <w:vertAlign w:val="superscript"/>
                <w:lang w:val="en-US"/>
              </w:rPr>
              <w:t>177</w:t>
            </w:r>
            <w:r>
              <w:rPr>
                <w:rFonts w:ascii="Segoe UI" w:hAnsi="Segoe UI" w:cs="Segoe UI"/>
                <w:sz w:val="20"/>
                <w:lang w:val="en-US"/>
              </w:rPr>
              <w:t>Lu]Lu-FAP-2286</w:t>
            </w:r>
          </w:p>
        </w:tc>
        <w:tc>
          <w:tcPr>
            <w:tcW w:w="2152" w:type="dxa"/>
          </w:tcPr>
          <w:p w14:paraId="30854239" w14:textId="77777777" w:rsidR="00E13A65" w:rsidRDefault="00BC31A9" w:rsidP="00E13A65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4</w:t>
            </w:r>
          </w:p>
        </w:tc>
        <w:tc>
          <w:tcPr>
            <w:tcW w:w="1717" w:type="dxa"/>
          </w:tcPr>
          <w:p w14:paraId="034A5482" w14:textId="77777777" w:rsidR="00E13A65" w:rsidRDefault="00E13A65" w:rsidP="00E13A65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6 weeks</w:t>
            </w:r>
          </w:p>
        </w:tc>
      </w:tr>
      <w:tr w:rsidR="00E13A65" w14:paraId="6CE7C558" w14:textId="77777777" w:rsidTr="00A322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</w:tcPr>
          <w:p w14:paraId="609EB773" w14:textId="77777777" w:rsidR="00E13A65" w:rsidRDefault="00E13A65" w:rsidP="00E13A65">
            <w:pPr>
              <w:spacing w:line="276" w:lineRule="auto"/>
              <w:jc w:val="both"/>
              <w:rPr>
                <w:rFonts w:ascii="Segoe UI" w:hAnsi="Segoe UI" w:cs="Segoe UI"/>
                <w:sz w:val="20"/>
                <w:lang w:val="en-US"/>
              </w:rPr>
            </w:pPr>
          </w:p>
        </w:tc>
        <w:tc>
          <w:tcPr>
            <w:tcW w:w="1560" w:type="dxa"/>
            <w:vMerge/>
          </w:tcPr>
          <w:p w14:paraId="43F0902B" w14:textId="77777777" w:rsidR="00E13A65" w:rsidRDefault="00E13A65" w:rsidP="00E13A65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</w:p>
        </w:tc>
        <w:tc>
          <w:tcPr>
            <w:tcW w:w="1937" w:type="dxa"/>
          </w:tcPr>
          <w:p w14:paraId="7ED78FD8" w14:textId="77777777" w:rsidR="00E13A65" w:rsidRDefault="00E13A65" w:rsidP="00E13A65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[</w:t>
            </w:r>
            <w:r w:rsidRPr="00D809A7">
              <w:rPr>
                <w:rFonts w:ascii="Segoe UI" w:hAnsi="Segoe UI" w:cs="Segoe UI"/>
                <w:sz w:val="20"/>
                <w:vertAlign w:val="superscript"/>
                <w:lang w:val="en-US"/>
              </w:rPr>
              <w:t>161</w:t>
            </w:r>
            <w:r>
              <w:rPr>
                <w:rFonts w:ascii="Segoe UI" w:hAnsi="Segoe UI" w:cs="Segoe UI"/>
                <w:sz w:val="20"/>
                <w:lang w:val="en-US"/>
              </w:rPr>
              <w:t>Tb]Tb-FAP-2286</w:t>
            </w:r>
          </w:p>
        </w:tc>
        <w:tc>
          <w:tcPr>
            <w:tcW w:w="2152" w:type="dxa"/>
          </w:tcPr>
          <w:p w14:paraId="2EB64396" w14:textId="77777777" w:rsidR="00E13A65" w:rsidRDefault="00BC31A9" w:rsidP="00E13A65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4</w:t>
            </w:r>
          </w:p>
        </w:tc>
        <w:tc>
          <w:tcPr>
            <w:tcW w:w="1717" w:type="dxa"/>
          </w:tcPr>
          <w:p w14:paraId="214B9D8C" w14:textId="77777777" w:rsidR="00E13A65" w:rsidRDefault="00E13A65" w:rsidP="00E13A65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6 weeks</w:t>
            </w:r>
          </w:p>
        </w:tc>
      </w:tr>
    </w:tbl>
    <w:p w14:paraId="128AB7BC" w14:textId="77777777" w:rsidR="00D809A7" w:rsidRDefault="00D809A7" w:rsidP="00C938A6">
      <w:pPr>
        <w:spacing w:line="276" w:lineRule="auto"/>
        <w:jc w:val="both"/>
        <w:rPr>
          <w:rFonts w:ascii="Segoe UI" w:hAnsi="Segoe UI" w:cs="Segoe UI"/>
          <w:sz w:val="20"/>
          <w:lang w:val="en-US"/>
        </w:rPr>
      </w:pPr>
    </w:p>
    <w:p w14:paraId="6EB75706" w14:textId="77777777" w:rsidR="00A154C4" w:rsidRDefault="00A154C4" w:rsidP="00C938A6">
      <w:pPr>
        <w:spacing w:line="276" w:lineRule="auto"/>
        <w:jc w:val="both"/>
        <w:rPr>
          <w:rFonts w:ascii="Segoe UI" w:hAnsi="Segoe UI" w:cs="Segoe UI"/>
          <w:sz w:val="20"/>
          <w:lang w:val="en-US"/>
        </w:rPr>
      </w:pPr>
    </w:p>
    <w:p w14:paraId="0A927612" w14:textId="77777777" w:rsidR="00A154C4" w:rsidRDefault="00A154C4" w:rsidP="00C938A6">
      <w:pPr>
        <w:spacing w:line="276" w:lineRule="auto"/>
        <w:jc w:val="both"/>
        <w:rPr>
          <w:rFonts w:ascii="Segoe UI" w:hAnsi="Segoe UI" w:cs="Segoe UI"/>
          <w:sz w:val="20"/>
          <w:lang w:val="en-US"/>
        </w:rPr>
      </w:pPr>
      <w:r w:rsidRPr="00A94464">
        <w:rPr>
          <w:rFonts w:ascii="Segoe UI" w:eastAsia="Times New Roman" w:hAnsi="Segoe UI" w:cs="Segoe UI"/>
          <w:i/>
          <w:sz w:val="20"/>
          <w:lang w:val="en-US" w:eastAsia="nl-NL"/>
        </w:rPr>
        <w:t>Supplemental Table S2.</w:t>
      </w:r>
      <w:r w:rsidRPr="00A94464">
        <w:rPr>
          <w:rFonts w:ascii="Segoe UI" w:eastAsia="Times New Roman" w:hAnsi="Segoe UI" w:cs="Segoe UI"/>
          <w:b/>
          <w:sz w:val="20"/>
          <w:lang w:val="en-US" w:eastAsia="nl-NL"/>
        </w:rPr>
        <w:t xml:space="preserve"> </w:t>
      </w:r>
      <w:r w:rsidRPr="00A94464">
        <w:rPr>
          <w:rFonts w:ascii="Segoe UI" w:eastAsia="Times New Roman" w:hAnsi="Segoe UI" w:cs="Segoe UI"/>
          <w:sz w:val="20"/>
          <w:lang w:val="en-US" w:eastAsia="nl-NL"/>
        </w:rPr>
        <w:t xml:space="preserve">Groups and numbers of </w:t>
      </w:r>
      <w:r w:rsidRPr="0A10BA6D">
        <w:rPr>
          <w:rFonts w:ascii="Segoe UI" w:hAnsi="Segoe UI" w:cs="Segoe UI"/>
          <w:sz w:val="20"/>
          <w:szCs w:val="20"/>
          <w:lang w:val="en-US"/>
        </w:rPr>
        <w:t>C57BL/6 male mice</w:t>
      </w:r>
      <w:r>
        <w:rPr>
          <w:rFonts w:ascii="Segoe UI" w:hAnsi="Segoe UI" w:cs="Segoe UI"/>
          <w:sz w:val="20"/>
          <w:szCs w:val="20"/>
          <w:lang w:val="en-US"/>
        </w:rPr>
        <w:t xml:space="preserve"> used in therapy studies. </w:t>
      </w:r>
    </w:p>
    <w:tbl>
      <w:tblPr>
        <w:tblStyle w:val="Onopgemaaktetabel1"/>
        <w:tblW w:w="0" w:type="auto"/>
        <w:tblLook w:val="04A0" w:firstRow="1" w:lastRow="0" w:firstColumn="1" w:lastColumn="0" w:noHBand="0" w:noVBand="1"/>
      </w:tblPr>
      <w:tblGrid>
        <w:gridCol w:w="2487"/>
        <w:gridCol w:w="2470"/>
        <w:gridCol w:w="2073"/>
        <w:gridCol w:w="2032"/>
      </w:tblGrid>
      <w:tr w:rsidR="00D809A7" w:rsidRPr="00A94464" w14:paraId="5C4C3DDB" w14:textId="77777777" w:rsidTr="00805FF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7" w:type="dxa"/>
          </w:tcPr>
          <w:p w14:paraId="2FC851CE" w14:textId="77777777" w:rsidR="00D809A7" w:rsidRPr="00D809A7" w:rsidRDefault="00D809A7" w:rsidP="00244EE0">
            <w:pPr>
              <w:spacing w:line="276" w:lineRule="auto"/>
              <w:jc w:val="both"/>
              <w:rPr>
                <w:rFonts w:ascii="Segoe UI" w:hAnsi="Segoe UI" w:cs="Segoe UI"/>
                <w:sz w:val="20"/>
                <w:lang w:val="en-US"/>
              </w:rPr>
            </w:pPr>
            <w:r w:rsidRPr="00D809A7">
              <w:rPr>
                <w:rFonts w:ascii="Segoe UI" w:hAnsi="Segoe UI" w:cs="Segoe UI"/>
                <w:sz w:val="20"/>
                <w:lang w:val="en-US"/>
              </w:rPr>
              <w:t>Experiment</w:t>
            </w:r>
          </w:p>
        </w:tc>
        <w:tc>
          <w:tcPr>
            <w:tcW w:w="2470" w:type="dxa"/>
          </w:tcPr>
          <w:p w14:paraId="32F70755" w14:textId="77777777" w:rsidR="00D809A7" w:rsidRPr="00D809A7" w:rsidRDefault="00D809A7" w:rsidP="00244EE0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 w:rsidRPr="00D809A7">
              <w:rPr>
                <w:rFonts w:ascii="Segoe UI" w:hAnsi="Segoe UI" w:cs="Segoe UI"/>
                <w:sz w:val="20"/>
                <w:lang w:val="en-US"/>
              </w:rPr>
              <w:t>Group</w:t>
            </w:r>
            <w:r>
              <w:rPr>
                <w:rFonts w:ascii="Segoe UI" w:hAnsi="Segoe UI" w:cs="Segoe UI"/>
                <w:sz w:val="20"/>
                <w:lang w:val="en-US"/>
              </w:rPr>
              <w:t>s</w:t>
            </w:r>
          </w:p>
        </w:tc>
        <w:tc>
          <w:tcPr>
            <w:tcW w:w="2073" w:type="dxa"/>
          </w:tcPr>
          <w:p w14:paraId="49E103E5" w14:textId="77777777" w:rsidR="00D809A7" w:rsidRPr="00D809A7" w:rsidRDefault="00D809A7" w:rsidP="00244EE0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 w:rsidRPr="00D809A7">
              <w:rPr>
                <w:rFonts w:ascii="Segoe UI" w:hAnsi="Segoe UI" w:cs="Segoe UI"/>
                <w:sz w:val="20"/>
                <w:lang w:val="en-US"/>
              </w:rPr>
              <w:t>Number of animals</w:t>
            </w:r>
            <w:r>
              <w:rPr>
                <w:rFonts w:ascii="Segoe UI" w:hAnsi="Segoe UI" w:cs="Segoe UI"/>
                <w:sz w:val="20"/>
                <w:lang w:val="en-US"/>
              </w:rPr>
              <w:t xml:space="preserve"> </w:t>
            </w:r>
          </w:p>
        </w:tc>
        <w:tc>
          <w:tcPr>
            <w:tcW w:w="2032" w:type="dxa"/>
          </w:tcPr>
          <w:p w14:paraId="585F54FC" w14:textId="77777777" w:rsidR="00D809A7" w:rsidRPr="00D809A7" w:rsidRDefault="00D809A7" w:rsidP="00244EE0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Age at inoculation of TT110299 cells</w:t>
            </w:r>
          </w:p>
        </w:tc>
      </w:tr>
      <w:tr w:rsidR="00D809A7" w14:paraId="72B74BFE" w14:textId="77777777" w:rsidTr="00805F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7" w:type="dxa"/>
            <w:vMerge w:val="restart"/>
          </w:tcPr>
          <w:p w14:paraId="73EDF37D" w14:textId="77777777" w:rsidR="00D809A7" w:rsidRPr="00D809A7" w:rsidRDefault="00D809A7" w:rsidP="00244EE0">
            <w:pPr>
              <w:tabs>
                <w:tab w:val="left" w:pos="638"/>
              </w:tabs>
              <w:spacing w:line="276" w:lineRule="auto"/>
              <w:jc w:val="both"/>
              <w:rPr>
                <w:rFonts w:ascii="Segoe UI" w:hAnsi="Segoe UI" w:cs="Segoe UI"/>
                <w:b w:val="0"/>
                <w:sz w:val="20"/>
                <w:lang w:val="en-US"/>
              </w:rPr>
            </w:pPr>
            <w:r>
              <w:rPr>
                <w:rFonts w:ascii="Segoe UI" w:hAnsi="Segoe UI" w:cs="Segoe UI"/>
                <w:b w:val="0"/>
                <w:sz w:val="20"/>
                <w:lang w:val="en-US"/>
              </w:rPr>
              <w:t>Therapy efficacy (single)</w:t>
            </w:r>
          </w:p>
        </w:tc>
        <w:tc>
          <w:tcPr>
            <w:tcW w:w="2470" w:type="dxa"/>
          </w:tcPr>
          <w:p w14:paraId="0AA3090F" w14:textId="77777777" w:rsidR="00D809A7" w:rsidRDefault="00D809A7" w:rsidP="00244EE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[</w:t>
            </w:r>
            <w:r w:rsidRPr="00D809A7">
              <w:rPr>
                <w:rFonts w:ascii="Segoe UI" w:hAnsi="Segoe UI" w:cs="Segoe UI"/>
                <w:sz w:val="20"/>
                <w:vertAlign w:val="superscript"/>
                <w:lang w:val="en-US"/>
              </w:rPr>
              <w:t>177</w:t>
            </w:r>
            <w:r>
              <w:rPr>
                <w:rFonts w:ascii="Segoe UI" w:hAnsi="Segoe UI" w:cs="Segoe UI"/>
                <w:sz w:val="20"/>
                <w:lang w:val="en-US"/>
              </w:rPr>
              <w:t>Lu]Lu-FAP-2286</w:t>
            </w:r>
          </w:p>
        </w:tc>
        <w:tc>
          <w:tcPr>
            <w:tcW w:w="2073" w:type="dxa"/>
          </w:tcPr>
          <w:p w14:paraId="2B9F47A9" w14:textId="77777777" w:rsidR="00D809A7" w:rsidRDefault="00D809A7" w:rsidP="00244EE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10</w:t>
            </w:r>
          </w:p>
        </w:tc>
        <w:tc>
          <w:tcPr>
            <w:tcW w:w="2032" w:type="dxa"/>
          </w:tcPr>
          <w:p w14:paraId="188CF59D" w14:textId="77777777" w:rsidR="00D809A7" w:rsidRDefault="00D809A7" w:rsidP="00244EE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6 weeks</w:t>
            </w:r>
          </w:p>
        </w:tc>
      </w:tr>
      <w:tr w:rsidR="00D809A7" w14:paraId="037CCB00" w14:textId="77777777" w:rsidTr="00805F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7" w:type="dxa"/>
            <w:vMerge/>
          </w:tcPr>
          <w:p w14:paraId="7CEB45CE" w14:textId="77777777" w:rsidR="00D809A7" w:rsidRDefault="00D809A7" w:rsidP="00244EE0">
            <w:pPr>
              <w:spacing w:line="276" w:lineRule="auto"/>
              <w:jc w:val="both"/>
              <w:rPr>
                <w:rFonts w:ascii="Segoe UI" w:hAnsi="Segoe UI" w:cs="Segoe UI"/>
                <w:sz w:val="20"/>
                <w:lang w:val="en-US"/>
              </w:rPr>
            </w:pPr>
          </w:p>
        </w:tc>
        <w:tc>
          <w:tcPr>
            <w:tcW w:w="2470" w:type="dxa"/>
          </w:tcPr>
          <w:p w14:paraId="68E1FDD3" w14:textId="77777777" w:rsidR="00D809A7" w:rsidRDefault="00D809A7" w:rsidP="00244EE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[</w:t>
            </w:r>
            <w:r w:rsidRPr="00D809A7">
              <w:rPr>
                <w:rFonts w:ascii="Segoe UI" w:hAnsi="Segoe UI" w:cs="Segoe UI"/>
                <w:sz w:val="20"/>
                <w:vertAlign w:val="superscript"/>
                <w:lang w:val="en-US"/>
              </w:rPr>
              <w:t>161</w:t>
            </w:r>
            <w:r>
              <w:rPr>
                <w:rFonts w:ascii="Segoe UI" w:hAnsi="Segoe UI" w:cs="Segoe UI"/>
                <w:sz w:val="20"/>
                <w:lang w:val="en-US"/>
              </w:rPr>
              <w:t>Tb]Tb-FAP-2286</w:t>
            </w:r>
          </w:p>
        </w:tc>
        <w:tc>
          <w:tcPr>
            <w:tcW w:w="2073" w:type="dxa"/>
          </w:tcPr>
          <w:p w14:paraId="40D36995" w14:textId="77777777" w:rsidR="00D809A7" w:rsidRPr="001671FB" w:rsidRDefault="00D809A7" w:rsidP="00244EE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10</w:t>
            </w:r>
          </w:p>
        </w:tc>
        <w:tc>
          <w:tcPr>
            <w:tcW w:w="2032" w:type="dxa"/>
          </w:tcPr>
          <w:p w14:paraId="0986627B" w14:textId="77777777" w:rsidR="00D809A7" w:rsidRDefault="00D809A7" w:rsidP="00244E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8032C">
              <w:rPr>
                <w:rFonts w:ascii="Segoe UI" w:hAnsi="Segoe UI" w:cs="Segoe UI"/>
                <w:sz w:val="20"/>
                <w:lang w:val="en-US"/>
              </w:rPr>
              <w:t>6 weeks</w:t>
            </w:r>
          </w:p>
        </w:tc>
      </w:tr>
      <w:tr w:rsidR="00D809A7" w14:paraId="7DFA026F" w14:textId="77777777" w:rsidTr="00805F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7" w:type="dxa"/>
            <w:vMerge/>
          </w:tcPr>
          <w:p w14:paraId="658468F5" w14:textId="77777777" w:rsidR="00D809A7" w:rsidRDefault="00D809A7" w:rsidP="00244EE0">
            <w:pPr>
              <w:spacing w:line="276" w:lineRule="auto"/>
              <w:jc w:val="both"/>
              <w:rPr>
                <w:rFonts w:ascii="Segoe UI" w:hAnsi="Segoe UI" w:cs="Segoe UI"/>
                <w:sz w:val="20"/>
                <w:lang w:val="en-US"/>
              </w:rPr>
            </w:pPr>
          </w:p>
        </w:tc>
        <w:tc>
          <w:tcPr>
            <w:tcW w:w="2470" w:type="dxa"/>
          </w:tcPr>
          <w:p w14:paraId="23BB746B" w14:textId="77777777" w:rsidR="00D809A7" w:rsidRDefault="00D809A7" w:rsidP="00244EE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Vehicle</w:t>
            </w:r>
          </w:p>
        </w:tc>
        <w:tc>
          <w:tcPr>
            <w:tcW w:w="2073" w:type="dxa"/>
          </w:tcPr>
          <w:p w14:paraId="696DF88C" w14:textId="77777777" w:rsidR="00D809A7" w:rsidRPr="001671FB" w:rsidRDefault="00D809A7" w:rsidP="00244EE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8</w:t>
            </w:r>
          </w:p>
        </w:tc>
        <w:tc>
          <w:tcPr>
            <w:tcW w:w="2032" w:type="dxa"/>
          </w:tcPr>
          <w:p w14:paraId="3AE4FE3B" w14:textId="77777777" w:rsidR="00D809A7" w:rsidRDefault="00D809A7" w:rsidP="00244E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8032C">
              <w:rPr>
                <w:rFonts w:ascii="Segoe UI" w:hAnsi="Segoe UI" w:cs="Segoe UI"/>
                <w:sz w:val="20"/>
                <w:lang w:val="en-US"/>
              </w:rPr>
              <w:t>6 weeks</w:t>
            </w:r>
          </w:p>
        </w:tc>
      </w:tr>
      <w:tr w:rsidR="00805FFB" w14:paraId="7C08F3F6" w14:textId="77777777" w:rsidTr="00805F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7" w:type="dxa"/>
            <w:vMerge w:val="restart"/>
          </w:tcPr>
          <w:p w14:paraId="7B3C56D4" w14:textId="77777777" w:rsidR="00805FFB" w:rsidRPr="00D809A7" w:rsidRDefault="00805FFB" w:rsidP="00805FFB">
            <w:pPr>
              <w:spacing w:line="276" w:lineRule="auto"/>
              <w:jc w:val="both"/>
              <w:rPr>
                <w:rFonts w:ascii="Segoe UI" w:hAnsi="Segoe UI" w:cs="Segoe UI"/>
                <w:b w:val="0"/>
                <w:sz w:val="20"/>
                <w:lang w:val="en-US"/>
              </w:rPr>
            </w:pPr>
            <w:r w:rsidRPr="00D809A7">
              <w:rPr>
                <w:rFonts w:ascii="Segoe UI" w:hAnsi="Segoe UI" w:cs="Segoe UI"/>
                <w:b w:val="0"/>
                <w:sz w:val="20"/>
                <w:lang w:val="en-US"/>
              </w:rPr>
              <w:t>Therapy</w:t>
            </w:r>
            <w:r>
              <w:rPr>
                <w:rFonts w:ascii="Segoe UI" w:hAnsi="Segoe UI" w:cs="Segoe UI"/>
                <w:b w:val="0"/>
                <w:sz w:val="20"/>
                <w:lang w:val="en-US"/>
              </w:rPr>
              <w:t xml:space="preserve"> effect on immunohistochemistry</w:t>
            </w:r>
            <w:r w:rsidRPr="00D809A7">
              <w:rPr>
                <w:rFonts w:ascii="Segoe UI" w:hAnsi="Segoe UI" w:cs="Segoe UI"/>
                <w:b w:val="0"/>
                <w:sz w:val="20"/>
                <w:lang w:val="en-US"/>
              </w:rPr>
              <w:t xml:space="preserve"> (single)</w:t>
            </w:r>
          </w:p>
        </w:tc>
        <w:tc>
          <w:tcPr>
            <w:tcW w:w="2470" w:type="dxa"/>
          </w:tcPr>
          <w:p w14:paraId="54DC029E" w14:textId="77777777" w:rsidR="00805FFB" w:rsidRDefault="00805FFB" w:rsidP="00805FF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[</w:t>
            </w:r>
            <w:r w:rsidRPr="00D809A7">
              <w:rPr>
                <w:rFonts w:ascii="Segoe UI" w:hAnsi="Segoe UI" w:cs="Segoe UI"/>
                <w:sz w:val="20"/>
                <w:vertAlign w:val="superscript"/>
                <w:lang w:val="en-US"/>
              </w:rPr>
              <w:t>177</w:t>
            </w:r>
            <w:r>
              <w:rPr>
                <w:rFonts w:ascii="Segoe UI" w:hAnsi="Segoe UI" w:cs="Segoe UI"/>
                <w:sz w:val="20"/>
                <w:lang w:val="en-US"/>
              </w:rPr>
              <w:t>Lu]Lu-FAP-2286</w:t>
            </w:r>
          </w:p>
        </w:tc>
        <w:tc>
          <w:tcPr>
            <w:tcW w:w="2073" w:type="dxa"/>
          </w:tcPr>
          <w:p w14:paraId="175D4E21" w14:textId="77777777" w:rsidR="00805FFB" w:rsidRPr="001671FB" w:rsidRDefault="00805FFB" w:rsidP="00805FF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12</w:t>
            </w:r>
          </w:p>
        </w:tc>
        <w:tc>
          <w:tcPr>
            <w:tcW w:w="2032" w:type="dxa"/>
          </w:tcPr>
          <w:p w14:paraId="718AFC96" w14:textId="77777777" w:rsidR="00805FFB" w:rsidRDefault="00805FFB" w:rsidP="00805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23FF2">
              <w:rPr>
                <w:rFonts w:ascii="Segoe UI" w:hAnsi="Segoe UI" w:cs="Segoe UI"/>
                <w:sz w:val="20"/>
                <w:lang w:val="en-US"/>
              </w:rPr>
              <w:t>6 weeks</w:t>
            </w:r>
          </w:p>
        </w:tc>
      </w:tr>
      <w:tr w:rsidR="00805FFB" w14:paraId="55F41AA5" w14:textId="77777777" w:rsidTr="00805F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7" w:type="dxa"/>
            <w:vMerge/>
          </w:tcPr>
          <w:p w14:paraId="7E840CBD" w14:textId="77777777" w:rsidR="00805FFB" w:rsidRPr="00D809A7" w:rsidRDefault="00805FFB" w:rsidP="00805FFB">
            <w:pPr>
              <w:spacing w:line="276" w:lineRule="auto"/>
              <w:jc w:val="both"/>
              <w:rPr>
                <w:rFonts w:ascii="Segoe UI" w:hAnsi="Segoe UI" w:cs="Segoe UI"/>
                <w:b w:val="0"/>
                <w:sz w:val="20"/>
                <w:lang w:val="en-US"/>
              </w:rPr>
            </w:pPr>
          </w:p>
        </w:tc>
        <w:tc>
          <w:tcPr>
            <w:tcW w:w="2470" w:type="dxa"/>
          </w:tcPr>
          <w:p w14:paraId="2AE9AFEA" w14:textId="77777777" w:rsidR="00805FFB" w:rsidRDefault="00805FFB" w:rsidP="00805FF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[</w:t>
            </w:r>
            <w:r w:rsidRPr="00D809A7">
              <w:rPr>
                <w:rFonts w:ascii="Segoe UI" w:hAnsi="Segoe UI" w:cs="Segoe UI"/>
                <w:sz w:val="20"/>
                <w:vertAlign w:val="superscript"/>
                <w:lang w:val="en-US"/>
              </w:rPr>
              <w:t>161</w:t>
            </w:r>
            <w:r>
              <w:rPr>
                <w:rFonts w:ascii="Segoe UI" w:hAnsi="Segoe UI" w:cs="Segoe UI"/>
                <w:sz w:val="20"/>
                <w:lang w:val="en-US"/>
              </w:rPr>
              <w:t>Tb]Tb-FAP-2286</w:t>
            </w:r>
          </w:p>
        </w:tc>
        <w:tc>
          <w:tcPr>
            <w:tcW w:w="2073" w:type="dxa"/>
          </w:tcPr>
          <w:p w14:paraId="620E6438" w14:textId="77777777" w:rsidR="00805FFB" w:rsidRPr="001671FB" w:rsidRDefault="00805FFB" w:rsidP="00805FF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12</w:t>
            </w:r>
          </w:p>
        </w:tc>
        <w:tc>
          <w:tcPr>
            <w:tcW w:w="2032" w:type="dxa"/>
          </w:tcPr>
          <w:p w14:paraId="5D27ABBB" w14:textId="77777777" w:rsidR="00805FFB" w:rsidRDefault="00805FFB" w:rsidP="00805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23FF2">
              <w:rPr>
                <w:rFonts w:ascii="Segoe UI" w:hAnsi="Segoe UI" w:cs="Segoe UI"/>
                <w:sz w:val="20"/>
                <w:lang w:val="en-US"/>
              </w:rPr>
              <w:t>6 weeks</w:t>
            </w:r>
          </w:p>
        </w:tc>
      </w:tr>
      <w:tr w:rsidR="00805FFB" w14:paraId="44857381" w14:textId="77777777" w:rsidTr="00805F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7" w:type="dxa"/>
            <w:vMerge/>
          </w:tcPr>
          <w:p w14:paraId="10AF137F" w14:textId="77777777" w:rsidR="00805FFB" w:rsidRPr="00D809A7" w:rsidRDefault="00805FFB" w:rsidP="00805FFB">
            <w:pPr>
              <w:spacing w:line="276" w:lineRule="auto"/>
              <w:jc w:val="both"/>
              <w:rPr>
                <w:rFonts w:ascii="Segoe UI" w:hAnsi="Segoe UI" w:cs="Segoe UI"/>
                <w:b w:val="0"/>
                <w:sz w:val="20"/>
                <w:lang w:val="en-US"/>
              </w:rPr>
            </w:pPr>
          </w:p>
        </w:tc>
        <w:tc>
          <w:tcPr>
            <w:tcW w:w="2470" w:type="dxa"/>
          </w:tcPr>
          <w:p w14:paraId="278BA3AA" w14:textId="77777777" w:rsidR="00805FFB" w:rsidRDefault="00805FFB" w:rsidP="00805FF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Vehicle</w:t>
            </w:r>
          </w:p>
        </w:tc>
        <w:tc>
          <w:tcPr>
            <w:tcW w:w="2073" w:type="dxa"/>
          </w:tcPr>
          <w:p w14:paraId="331270E6" w14:textId="77777777" w:rsidR="00805FFB" w:rsidRPr="001671FB" w:rsidRDefault="00805FFB" w:rsidP="00805FF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8</w:t>
            </w:r>
          </w:p>
        </w:tc>
        <w:tc>
          <w:tcPr>
            <w:tcW w:w="2032" w:type="dxa"/>
          </w:tcPr>
          <w:p w14:paraId="6581ED9C" w14:textId="77777777" w:rsidR="00805FFB" w:rsidRDefault="00805FFB" w:rsidP="00805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23FF2">
              <w:rPr>
                <w:rFonts w:ascii="Segoe UI" w:hAnsi="Segoe UI" w:cs="Segoe UI"/>
                <w:sz w:val="20"/>
                <w:lang w:val="en-US"/>
              </w:rPr>
              <w:t>6 weeks</w:t>
            </w:r>
          </w:p>
        </w:tc>
      </w:tr>
      <w:tr w:rsidR="00805FFB" w14:paraId="7EBA1254" w14:textId="77777777" w:rsidTr="00805F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7" w:type="dxa"/>
            <w:vMerge w:val="restart"/>
          </w:tcPr>
          <w:p w14:paraId="4EAD030A" w14:textId="77777777" w:rsidR="00805FFB" w:rsidRPr="00D809A7" w:rsidRDefault="00805FFB" w:rsidP="00805FFB">
            <w:pPr>
              <w:spacing w:line="276" w:lineRule="auto"/>
              <w:jc w:val="both"/>
              <w:rPr>
                <w:rFonts w:ascii="Segoe UI" w:hAnsi="Segoe UI" w:cs="Segoe UI"/>
                <w:b w:val="0"/>
                <w:sz w:val="20"/>
                <w:lang w:val="en-US"/>
              </w:rPr>
            </w:pPr>
            <w:r>
              <w:rPr>
                <w:rFonts w:ascii="Segoe UI" w:hAnsi="Segoe UI" w:cs="Segoe UI"/>
                <w:b w:val="0"/>
                <w:sz w:val="20"/>
                <w:lang w:val="en-US"/>
              </w:rPr>
              <w:t xml:space="preserve">Therapy efficacy tandem </w:t>
            </w:r>
          </w:p>
        </w:tc>
        <w:tc>
          <w:tcPr>
            <w:tcW w:w="2470" w:type="dxa"/>
          </w:tcPr>
          <w:p w14:paraId="5E5A750A" w14:textId="77777777" w:rsidR="00805FFB" w:rsidRDefault="00805FFB" w:rsidP="00805FF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[</w:t>
            </w:r>
            <w:r w:rsidRPr="00D809A7">
              <w:rPr>
                <w:rFonts w:ascii="Segoe UI" w:hAnsi="Segoe UI" w:cs="Segoe UI"/>
                <w:sz w:val="20"/>
                <w:vertAlign w:val="superscript"/>
                <w:lang w:val="en-US"/>
              </w:rPr>
              <w:t>177</w:t>
            </w:r>
            <w:r>
              <w:rPr>
                <w:rFonts w:ascii="Segoe UI" w:hAnsi="Segoe UI" w:cs="Segoe UI"/>
                <w:sz w:val="20"/>
                <w:lang w:val="en-US"/>
              </w:rPr>
              <w:t>Lu]Lu-FAP-2286</w:t>
            </w:r>
            <w:r>
              <w:rPr>
                <w:rFonts w:ascii="Segoe UI" w:hAnsi="Segoe UI" w:cs="Segoe UI"/>
                <w:sz w:val="20"/>
                <w:lang w:val="en-US"/>
              </w:rPr>
              <w:br/>
              <w:t>&gt; [</w:t>
            </w:r>
            <w:r w:rsidRPr="00D809A7">
              <w:rPr>
                <w:rFonts w:ascii="Segoe UI" w:hAnsi="Segoe UI" w:cs="Segoe UI"/>
                <w:sz w:val="20"/>
                <w:vertAlign w:val="superscript"/>
                <w:lang w:val="en-US"/>
              </w:rPr>
              <w:t>161</w:t>
            </w:r>
            <w:r>
              <w:rPr>
                <w:rFonts w:ascii="Segoe UI" w:hAnsi="Segoe UI" w:cs="Segoe UI"/>
                <w:sz w:val="20"/>
                <w:lang w:val="en-US"/>
              </w:rPr>
              <w:t>Tb]Tb-FAP-2286</w:t>
            </w:r>
          </w:p>
        </w:tc>
        <w:tc>
          <w:tcPr>
            <w:tcW w:w="2073" w:type="dxa"/>
          </w:tcPr>
          <w:p w14:paraId="4F48FBBD" w14:textId="77777777" w:rsidR="00805FFB" w:rsidRDefault="00805FFB" w:rsidP="00805FF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13</w:t>
            </w:r>
          </w:p>
        </w:tc>
        <w:tc>
          <w:tcPr>
            <w:tcW w:w="2032" w:type="dxa"/>
          </w:tcPr>
          <w:p w14:paraId="3DEE6C35" w14:textId="77777777" w:rsidR="00805FFB" w:rsidRPr="00323FF2" w:rsidRDefault="00805FFB" w:rsidP="00805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9 weeks</w:t>
            </w:r>
          </w:p>
        </w:tc>
      </w:tr>
      <w:tr w:rsidR="00805FFB" w14:paraId="23055A31" w14:textId="77777777" w:rsidTr="00805F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7" w:type="dxa"/>
            <w:vMerge/>
          </w:tcPr>
          <w:p w14:paraId="435E21FE" w14:textId="77777777" w:rsidR="00805FFB" w:rsidRDefault="00805FFB" w:rsidP="00805FFB">
            <w:pPr>
              <w:spacing w:line="276" w:lineRule="auto"/>
              <w:jc w:val="both"/>
              <w:rPr>
                <w:rFonts w:ascii="Segoe UI" w:hAnsi="Segoe UI" w:cs="Segoe UI"/>
                <w:b w:val="0"/>
                <w:sz w:val="20"/>
                <w:lang w:val="en-US"/>
              </w:rPr>
            </w:pPr>
          </w:p>
        </w:tc>
        <w:tc>
          <w:tcPr>
            <w:tcW w:w="2470" w:type="dxa"/>
          </w:tcPr>
          <w:p w14:paraId="0D4AE252" w14:textId="77777777" w:rsidR="00805FFB" w:rsidRDefault="00805FFB" w:rsidP="00805FF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[</w:t>
            </w:r>
            <w:r w:rsidRPr="00D809A7">
              <w:rPr>
                <w:rFonts w:ascii="Segoe UI" w:hAnsi="Segoe UI" w:cs="Segoe UI"/>
                <w:sz w:val="20"/>
                <w:vertAlign w:val="superscript"/>
                <w:lang w:val="en-US"/>
              </w:rPr>
              <w:t>161</w:t>
            </w:r>
            <w:r>
              <w:rPr>
                <w:rFonts w:ascii="Segoe UI" w:hAnsi="Segoe UI" w:cs="Segoe UI"/>
                <w:sz w:val="20"/>
                <w:lang w:val="en-US"/>
              </w:rPr>
              <w:t xml:space="preserve">Tb]Tb-FAP-2286 </w:t>
            </w:r>
            <w:r>
              <w:rPr>
                <w:rFonts w:ascii="Segoe UI" w:hAnsi="Segoe UI" w:cs="Segoe UI"/>
                <w:sz w:val="20"/>
                <w:lang w:val="en-US"/>
              </w:rPr>
              <w:br/>
              <w:t>&gt; [</w:t>
            </w:r>
            <w:r w:rsidRPr="00D809A7">
              <w:rPr>
                <w:rFonts w:ascii="Segoe UI" w:hAnsi="Segoe UI" w:cs="Segoe UI"/>
                <w:sz w:val="20"/>
                <w:vertAlign w:val="superscript"/>
                <w:lang w:val="en-US"/>
              </w:rPr>
              <w:t>177</w:t>
            </w:r>
            <w:r>
              <w:rPr>
                <w:rFonts w:ascii="Segoe UI" w:hAnsi="Segoe UI" w:cs="Segoe UI"/>
                <w:sz w:val="20"/>
                <w:lang w:val="en-US"/>
              </w:rPr>
              <w:t>Lu]Lu-FAP-2286</w:t>
            </w:r>
          </w:p>
        </w:tc>
        <w:tc>
          <w:tcPr>
            <w:tcW w:w="2073" w:type="dxa"/>
          </w:tcPr>
          <w:p w14:paraId="0CD91D7D" w14:textId="77777777" w:rsidR="00805FFB" w:rsidRDefault="00805FFB" w:rsidP="00805FF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13</w:t>
            </w:r>
          </w:p>
        </w:tc>
        <w:tc>
          <w:tcPr>
            <w:tcW w:w="2032" w:type="dxa"/>
          </w:tcPr>
          <w:p w14:paraId="004CF2A5" w14:textId="77777777" w:rsidR="00805FFB" w:rsidRPr="00323FF2" w:rsidRDefault="00805FFB" w:rsidP="00805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9 weeks</w:t>
            </w:r>
          </w:p>
        </w:tc>
      </w:tr>
      <w:tr w:rsidR="00805FFB" w14:paraId="3B3E4989" w14:textId="77777777" w:rsidTr="00805F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7" w:type="dxa"/>
            <w:vMerge/>
          </w:tcPr>
          <w:p w14:paraId="1F61D0C3" w14:textId="77777777" w:rsidR="00805FFB" w:rsidRDefault="00805FFB" w:rsidP="00805FFB">
            <w:pPr>
              <w:spacing w:line="276" w:lineRule="auto"/>
              <w:jc w:val="both"/>
              <w:rPr>
                <w:rFonts w:ascii="Segoe UI" w:hAnsi="Segoe UI" w:cs="Segoe UI"/>
                <w:b w:val="0"/>
                <w:sz w:val="20"/>
                <w:lang w:val="en-US"/>
              </w:rPr>
            </w:pPr>
          </w:p>
        </w:tc>
        <w:tc>
          <w:tcPr>
            <w:tcW w:w="2470" w:type="dxa"/>
          </w:tcPr>
          <w:p w14:paraId="06928B3B" w14:textId="77777777" w:rsidR="00805FFB" w:rsidRDefault="00805FFB" w:rsidP="00805FF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Vehicle</w:t>
            </w:r>
          </w:p>
        </w:tc>
        <w:tc>
          <w:tcPr>
            <w:tcW w:w="2073" w:type="dxa"/>
          </w:tcPr>
          <w:p w14:paraId="3EF4075D" w14:textId="77777777" w:rsidR="00805FFB" w:rsidRDefault="00805FFB" w:rsidP="00805FF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9</w:t>
            </w:r>
          </w:p>
        </w:tc>
        <w:tc>
          <w:tcPr>
            <w:tcW w:w="2032" w:type="dxa"/>
          </w:tcPr>
          <w:p w14:paraId="32CB45B7" w14:textId="77777777" w:rsidR="00805FFB" w:rsidRPr="00323FF2" w:rsidRDefault="00805FFB" w:rsidP="00805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0"/>
                <w:lang w:val="en-US"/>
              </w:rPr>
            </w:pPr>
            <w:r>
              <w:rPr>
                <w:rFonts w:ascii="Segoe UI" w:hAnsi="Segoe UI" w:cs="Segoe UI"/>
                <w:sz w:val="20"/>
                <w:lang w:val="en-US"/>
              </w:rPr>
              <w:t>9 weeks</w:t>
            </w:r>
          </w:p>
        </w:tc>
      </w:tr>
    </w:tbl>
    <w:p w14:paraId="5F97CE41" w14:textId="77777777" w:rsidR="00D809A7" w:rsidRDefault="00D809A7" w:rsidP="00C938A6">
      <w:pPr>
        <w:spacing w:line="276" w:lineRule="auto"/>
        <w:jc w:val="both"/>
        <w:rPr>
          <w:rFonts w:ascii="Segoe UI" w:hAnsi="Segoe UI" w:cs="Segoe UI"/>
          <w:sz w:val="20"/>
          <w:lang w:val="en-US"/>
        </w:rPr>
      </w:pPr>
    </w:p>
    <w:p w14:paraId="1FDFF857" w14:textId="77777777" w:rsidR="0036723A" w:rsidRPr="00EE4971" w:rsidRDefault="0036723A" w:rsidP="00C938A6">
      <w:pPr>
        <w:spacing w:line="276" w:lineRule="auto"/>
        <w:jc w:val="both"/>
        <w:rPr>
          <w:rFonts w:ascii="Segoe UI" w:hAnsi="Segoe UI" w:cs="Segoe UI"/>
          <w:i/>
          <w:sz w:val="20"/>
          <w:lang w:val="en-US"/>
        </w:rPr>
      </w:pPr>
      <w:r w:rsidRPr="00EE4971">
        <w:rPr>
          <w:rFonts w:ascii="Segoe UI" w:hAnsi="Segoe UI" w:cs="Segoe UI"/>
          <w:i/>
          <w:sz w:val="20"/>
          <w:lang w:val="en-US"/>
        </w:rPr>
        <w:t>Statistics</w:t>
      </w:r>
    </w:p>
    <w:p w14:paraId="6E46F5D3" w14:textId="43E2D8CA" w:rsidR="0036723A" w:rsidRPr="004B2D10" w:rsidRDefault="00951ECE" w:rsidP="0036723A">
      <w:pPr>
        <w:spacing w:line="276" w:lineRule="auto"/>
        <w:jc w:val="both"/>
        <w:rPr>
          <w:rFonts w:ascii="Segoe UI" w:hAnsi="Segoe UI" w:cs="Segoe UI"/>
          <w:sz w:val="20"/>
          <w:szCs w:val="20"/>
          <w:lang w:val="en-US"/>
        </w:rPr>
      </w:pPr>
      <w:r w:rsidRPr="004B2D10">
        <w:rPr>
          <w:rFonts w:ascii="Segoe UI" w:hAnsi="Segoe UI" w:cs="Segoe UI"/>
          <w:sz w:val="20"/>
          <w:szCs w:val="20"/>
          <w:lang w:val="en-US"/>
        </w:rPr>
        <w:t>Prior to statistical analyses, data was always tested for normality, and outliers were first removed using a Grubbs’ test (α = 0.05).</w:t>
      </w:r>
      <w:r w:rsidR="00993A03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36723A" w:rsidRPr="004B2D10">
        <w:rPr>
          <w:rFonts w:ascii="Segoe UI" w:hAnsi="Segoe UI" w:cs="Segoe UI"/>
          <w:sz w:val="20"/>
          <w:szCs w:val="20"/>
          <w:lang w:val="en-US"/>
        </w:rPr>
        <w:t>The</w:t>
      </w:r>
      <w:r w:rsidR="00EF274A">
        <w:rPr>
          <w:rFonts w:ascii="Segoe UI" w:hAnsi="Segoe UI" w:cs="Segoe UI"/>
          <w:sz w:val="20"/>
          <w:szCs w:val="20"/>
          <w:lang w:val="en-US"/>
        </w:rPr>
        <w:t xml:space="preserve"> stability was compared per solution using an unpaired multiple t test. B</w:t>
      </w:r>
      <w:r w:rsidR="0036723A" w:rsidRPr="004B2D10">
        <w:rPr>
          <w:rFonts w:ascii="Segoe UI" w:hAnsi="Segoe UI" w:cs="Segoe UI"/>
          <w:sz w:val="20"/>
          <w:szCs w:val="20"/>
          <w:lang w:val="en-US"/>
        </w:rPr>
        <w:t>inding competition curves were determined with a non-linear regression Log(inhibitor) vs. response analysis with variable slope, which was used to determine the IC</w:t>
      </w:r>
      <w:r w:rsidR="0036723A" w:rsidRPr="004B2D10">
        <w:rPr>
          <w:rFonts w:ascii="Segoe UI" w:hAnsi="Segoe UI" w:cs="Segoe UI"/>
          <w:sz w:val="20"/>
          <w:szCs w:val="20"/>
          <w:vertAlign w:val="subscript"/>
          <w:lang w:val="en-US"/>
        </w:rPr>
        <w:t>50</w:t>
      </w:r>
      <w:r w:rsidR="0036723A" w:rsidRPr="004B2D10">
        <w:rPr>
          <w:rFonts w:ascii="Segoe UI" w:hAnsi="Segoe UI" w:cs="Segoe UI"/>
          <w:sz w:val="20"/>
          <w:szCs w:val="20"/>
          <w:lang w:val="en-US"/>
        </w:rPr>
        <w:t xml:space="preserve"> values. For in vitro and ex vivo radiopharmaceutical studies, a 2-way ANOVA was performed to </w:t>
      </w:r>
      <w:r>
        <w:rPr>
          <w:rFonts w:ascii="Segoe UI" w:hAnsi="Segoe UI" w:cs="Segoe UI"/>
          <w:sz w:val="20"/>
          <w:szCs w:val="20"/>
          <w:lang w:val="en-US"/>
        </w:rPr>
        <w:t>test for</w:t>
      </w:r>
      <w:r w:rsidR="0036723A" w:rsidRPr="004B2D10">
        <w:rPr>
          <w:rFonts w:ascii="Segoe UI" w:hAnsi="Segoe UI" w:cs="Segoe UI"/>
          <w:sz w:val="20"/>
          <w:szCs w:val="20"/>
          <w:lang w:val="en-US"/>
        </w:rPr>
        <w:t xml:space="preserve"> differences in uptake and localization of the radiopharmaceutical. For the ex vivo</w:t>
      </w:r>
      <w:r w:rsidR="0036723A" w:rsidRPr="004B2D10">
        <w:rPr>
          <w:rFonts w:ascii="Segoe UI" w:hAnsi="Segoe UI" w:cs="Segoe UI"/>
          <w:i/>
          <w:iCs/>
          <w:sz w:val="20"/>
          <w:szCs w:val="20"/>
          <w:lang w:val="en-US"/>
        </w:rPr>
        <w:t xml:space="preserve"> </w:t>
      </w:r>
      <w:r w:rsidR="0036723A" w:rsidRPr="004B2D10">
        <w:rPr>
          <w:rFonts w:ascii="Segoe UI" w:hAnsi="Segoe UI" w:cs="Segoe UI"/>
          <w:sz w:val="20"/>
          <w:szCs w:val="20"/>
          <w:lang w:val="en-US"/>
        </w:rPr>
        <w:t xml:space="preserve">biodistribution data, differences in organ uptake between the two radiopharmaceuticals were tested </w:t>
      </w:r>
      <w:r>
        <w:rPr>
          <w:rFonts w:ascii="Segoe UI" w:hAnsi="Segoe UI" w:cs="Segoe UI"/>
          <w:sz w:val="20"/>
          <w:szCs w:val="20"/>
          <w:lang w:val="en-US"/>
        </w:rPr>
        <w:t xml:space="preserve">for significance </w:t>
      </w:r>
      <w:r w:rsidR="0036723A" w:rsidRPr="004B2D10">
        <w:rPr>
          <w:rFonts w:ascii="Segoe UI" w:hAnsi="Segoe UI" w:cs="Segoe UI"/>
          <w:sz w:val="20"/>
          <w:szCs w:val="20"/>
          <w:lang w:val="en-US"/>
        </w:rPr>
        <w:t xml:space="preserve">with multiple unpaired t-tests. Survival benefit was determined using a Kaplan-Meijer curve and statistical test. </w:t>
      </w:r>
      <w:r w:rsidR="00EF274A">
        <w:rPr>
          <w:rFonts w:ascii="Segoe UI" w:hAnsi="Segoe UI" w:cs="Segoe UI"/>
          <w:sz w:val="20"/>
          <w:szCs w:val="20"/>
          <w:lang w:val="en-US"/>
        </w:rPr>
        <w:t xml:space="preserve">Radiotracer binding on the autoradiography was analyzed for the pooled samples, thus not per tissue, and tested with a Paired t test when data was normally distributed (BC samples) or a Wilcoxon test when non-normal distribution was observed (i.e. PDAC samples). </w:t>
      </w:r>
    </w:p>
    <w:p w14:paraId="33517FC9" w14:textId="77777777" w:rsidR="00264AE1" w:rsidRPr="00C938A6" w:rsidRDefault="00264AE1" w:rsidP="00C938A6">
      <w:pPr>
        <w:spacing w:line="276" w:lineRule="auto"/>
        <w:jc w:val="both"/>
        <w:rPr>
          <w:rFonts w:ascii="Segoe UI" w:hAnsi="Segoe UI" w:cs="Segoe UI"/>
          <w:b/>
          <w:sz w:val="20"/>
          <w:lang w:val="en-US"/>
        </w:rPr>
      </w:pPr>
    </w:p>
    <w:p w14:paraId="58A01DA8" w14:textId="77777777" w:rsidR="00264AE1" w:rsidRPr="00C938A6" w:rsidRDefault="00264AE1" w:rsidP="00C938A6">
      <w:pPr>
        <w:spacing w:line="276" w:lineRule="auto"/>
        <w:jc w:val="both"/>
        <w:rPr>
          <w:rFonts w:ascii="Segoe UI" w:hAnsi="Segoe UI" w:cs="Segoe UI"/>
          <w:b/>
          <w:lang w:val="en-US"/>
        </w:rPr>
      </w:pPr>
      <w:r w:rsidRPr="00C938A6">
        <w:rPr>
          <w:rFonts w:ascii="Segoe UI" w:hAnsi="Segoe UI" w:cs="Segoe UI"/>
          <w:b/>
          <w:lang w:val="en-US"/>
        </w:rPr>
        <w:lastRenderedPageBreak/>
        <w:t>Supplementary data</w:t>
      </w:r>
    </w:p>
    <w:p w14:paraId="119E957E" w14:textId="77777777" w:rsidR="00264AE1" w:rsidRPr="00262703" w:rsidRDefault="00264AE1" w:rsidP="00C938A6">
      <w:pPr>
        <w:spacing w:line="276" w:lineRule="auto"/>
        <w:jc w:val="both"/>
        <w:rPr>
          <w:rFonts w:ascii="Segoe UI" w:hAnsi="Segoe UI" w:cs="Segoe UI"/>
          <w:i/>
          <w:sz w:val="20"/>
          <w:lang w:val="en-US"/>
        </w:rPr>
      </w:pPr>
      <w:r w:rsidRPr="00262703">
        <w:rPr>
          <w:rFonts w:ascii="Segoe UI" w:hAnsi="Segoe UI" w:cs="Segoe UI"/>
          <w:i/>
          <w:sz w:val="20"/>
          <w:lang w:val="en-US"/>
        </w:rPr>
        <w:t>Quality control [</w:t>
      </w:r>
      <w:r w:rsidRPr="00262703">
        <w:rPr>
          <w:rFonts w:ascii="Segoe UI" w:hAnsi="Segoe UI" w:cs="Segoe UI"/>
          <w:i/>
          <w:sz w:val="20"/>
          <w:vertAlign w:val="superscript"/>
          <w:lang w:val="en-US"/>
        </w:rPr>
        <w:t>177</w:t>
      </w:r>
      <w:r w:rsidRPr="00262703">
        <w:rPr>
          <w:rFonts w:ascii="Segoe UI" w:hAnsi="Segoe UI" w:cs="Segoe UI"/>
          <w:i/>
          <w:sz w:val="20"/>
          <w:lang w:val="en-US"/>
        </w:rPr>
        <w:t>Lu]Lu-FAP-2286 and [</w:t>
      </w:r>
      <w:r w:rsidRPr="00262703">
        <w:rPr>
          <w:rFonts w:ascii="Segoe UI" w:hAnsi="Segoe UI" w:cs="Segoe UI"/>
          <w:i/>
          <w:sz w:val="20"/>
          <w:vertAlign w:val="superscript"/>
          <w:lang w:val="en-US"/>
        </w:rPr>
        <w:t>161</w:t>
      </w:r>
      <w:r w:rsidRPr="00262703">
        <w:rPr>
          <w:rFonts w:ascii="Segoe UI" w:hAnsi="Segoe UI" w:cs="Segoe UI"/>
          <w:i/>
          <w:sz w:val="20"/>
          <w:lang w:val="en-US"/>
        </w:rPr>
        <w:t>Tb]Tb-FAP-2286</w:t>
      </w:r>
    </w:p>
    <w:p w14:paraId="0BD9C5FD" w14:textId="77777777" w:rsidR="00264AE1" w:rsidRPr="00C938A6" w:rsidRDefault="00264AE1" w:rsidP="00C938A6">
      <w:pPr>
        <w:spacing w:line="276" w:lineRule="auto"/>
        <w:jc w:val="both"/>
        <w:rPr>
          <w:rFonts w:ascii="Segoe UI" w:eastAsia="Microsoft JhengHei UI Light" w:hAnsi="Segoe UI" w:cs="Segoe UI"/>
          <w:kern w:val="2"/>
          <w:sz w:val="20"/>
          <w:lang w:val="en-US"/>
          <w14:ligatures w14:val="standardContextual"/>
        </w:rPr>
      </w:pPr>
      <w:r w:rsidRPr="00C938A6">
        <w:rPr>
          <w:rFonts w:ascii="Segoe UI" w:eastAsia="Microsoft JhengHei UI Light" w:hAnsi="Segoe UI" w:cs="Segoe UI"/>
          <w:kern w:val="2"/>
          <w:sz w:val="20"/>
          <w:lang w:val="en-US"/>
          <w14:ligatures w14:val="standardContextual"/>
        </w:rPr>
        <w:t>[</w:t>
      </w:r>
      <w:r w:rsidRPr="00C938A6">
        <w:rPr>
          <w:rFonts w:ascii="Segoe UI" w:eastAsia="Microsoft JhengHei UI Light" w:hAnsi="Segoe UI" w:cs="Segoe UI"/>
          <w:kern w:val="2"/>
          <w:sz w:val="20"/>
          <w:vertAlign w:val="superscript"/>
          <w:lang w:val="en-US"/>
          <w14:ligatures w14:val="standardContextual"/>
        </w:rPr>
        <w:t>177</w:t>
      </w:r>
      <w:r w:rsidRPr="00C938A6">
        <w:rPr>
          <w:rFonts w:ascii="Segoe UI" w:eastAsia="Microsoft JhengHei UI Light" w:hAnsi="Segoe UI" w:cs="Segoe UI"/>
          <w:kern w:val="2"/>
          <w:sz w:val="20"/>
          <w:lang w:val="en-US"/>
          <w14:ligatures w14:val="standardContextual"/>
        </w:rPr>
        <w:t>Lu]Lu-DTPA and [</w:t>
      </w:r>
      <w:r w:rsidRPr="00C938A6">
        <w:rPr>
          <w:rFonts w:ascii="Segoe UI" w:eastAsia="Microsoft JhengHei UI Light" w:hAnsi="Segoe UI" w:cs="Segoe UI"/>
          <w:kern w:val="2"/>
          <w:sz w:val="20"/>
          <w:vertAlign w:val="superscript"/>
          <w:lang w:val="en-US"/>
          <w14:ligatures w14:val="standardContextual"/>
        </w:rPr>
        <w:t>161</w:t>
      </w:r>
      <w:r w:rsidRPr="00C938A6">
        <w:rPr>
          <w:rFonts w:ascii="Segoe UI" w:eastAsia="Microsoft JhengHei UI Light" w:hAnsi="Segoe UI" w:cs="Segoe UI"/>
          <w:kern w:val="2"/>
          <w:sz w:val="20"/>
          <w:lang w:val="en-US"/>
          <w14:ligatures w14:val="standardContextual"/>
        </w:rPr>
        <w:t>Tb]Tb-DTPA peaks showed a retention time of 2-3 min, while [</w:t>
      </w:r>
      <w:r w:rsidRPr="00C938A6">
        <w:rPr>
          <w:rFonts w:ascii="Segoe UI" w:eastAsia="Microsoft JhengHei UI Light" w:hAnsi="Segoe UI" w:cs="Segoe UI"/>
          <w:kern w:val="2"/>
          <w:sz w:val="20"/>
          <w:vertAlign w:val="superscript"/>
          <w:lang w:val="en-US"/>
          <w14:ligatures w14:val="standardContextual"/>
        </w:rPr>
        <w:t>177</w:t>
      </w:r>
      <w:r w:rsidRPr="00C938A6">
        <w:rPr>
          <w:rFonts w:ascii="Segoe UI" w:eastAsia="Microsoft JhengHei UI Light" w:hAnsi="Segoe UI" w:cs="Segoe UI"/>
          <w:kern w:val="2"/>
          <w:sz w:val="20"/>
          <w:lang w:val="en-US"/>
          <w14:ligatures w14:val="standardContextual"/>
        </w:rPr>
        <w:t>Lu]Lu-FAP-2286 and [</w:t>
      </w:r>
      <w:r w:rsidRPr="00C938A6">
        <w:rPr>
          <w:rFonts w:ascii="Segoe UI" w:eastAsia="Microsoft JhengHei UI Light" w:hAnsi="Segoe UI" w:cs="Segoe UI"/>
          <w:kern w:val="2"/>
          <w:sz w:val="20"/>
          <w:vertAlign w:val="superscript"/>
          <w:lang w:val="en-US"/>
          <w14:ligatures w14:val="standardContextual"/>
        </w:rPr>
        <w:t>161</w:t>
      </w:r>
      <w:r w:rsidRPr="00C938A6">
        <w:rPr>
          <w:rFonts w:ascii="Segoe UI" w:eastAsia="Microsoft JhengHei UI Light" w:hAnsi="Segoe UI" w:cs="Segoe UI"/>
          <w:kern w:val="2"/>
          <w:sz w:val="20"/>
          <w:lang w:val="en-US"/>
          <w14:ligatures w14:val="standardContextual"/>
        </w:rPr>
        <w:t>Tb]Tb-FAP-2286 peaked at ~14 min. To asses</w:t>
      </w:r>
      <w:r w:rsidR="00581559">
        <w:rPr>
          <w:rFonts w:ascii="Segoe UI" w:eastAsia="Microsoft JhengHei UI Light" w:hAnsi="Segoe UI" w:cs="Segoe UI"/>
          <w:kern w:val="2"/>
          <w:sz w:val="20"/>
          <w:lang w:val="en-US"/>
          <w14:ligatures w14:val="standardContextual"/>
        </w:rPr>
        <w:t>s radiolysis, the radiolabeling</w:t>
      </w:r>
      <w:r w:rsidRPr="00C938A6">
        <w:rPr>
          <w:rFonts w:ascii="Segoe UI" w:eastAsia="Microsoft JhengHei UI Light" w:hAnsi="Segoe UI" w:cs="Segoe UI"/>
          <w:kern w:val="2"/>
          <w:sz w:val="20"/>
          <w:lang w:val="en-US"/>
          <w14:ligatures w14:val="standardContextual"/>
        </w:rPr>
        <w:t xml:space="preserve"> w</w:t>
      </w:r>
      <w:r w:rsidR="00581559">
        <w:rPr>
          <w:rFonts w:ascii="Segoe UI" w:eastAsia="Microsoft JhengHei UI Light" w:hAnsi="Segoe UI" w:cs="Segoe UI"/>
          <w:kern w:val="2"/>
          <w:sz w:val="20"/>
          <w:lang w:val="en-US"/>
          <w14:ligatures w14:val="standardContextual"/>
        </w:rPr>
        <w:t>as</w:t>
      </w:r>
      <w:r w:rsidRPr="00C938A6">
        <w:rPr>
          <w:rFonts w:ascii="Segoe UI" w:eastAsia="Microsoft JhengHei UI Light" w:hAnsi="Segoe UI" w:cs="Segoe UI"/>
          <w:kern w:val="2"/>
          <w:sz w:val="20"/>
          <w:lang w:val="en-US"/>
          <w14:ligatures w14:val="standardContextual"/>
        </w:rPr>
        <w:t xml:space="preserve"> performed without the addition of quenchers. Quality control over time (24 h) showed the presence of peaks at ~13 min, indicating the degradation of the radiopharmaceuticals by radiolysis. These degradation products were clearly differentiated from the intact radiopharmaceuticals. </w:t>
      </w:r>
    </w:p>
    <w:p w14:paraId="3C8D2BC4" w14:textId="77777777" w:rsidR="00EE4971" w:rsidRDefault="00EE4971" w:rsidP="00EE4971">
      <w:pPr>
        <w:spacing w:line="276" w:lineRule="auto"/>
        <w:jc w:val="both"/>
        <w:rPr>
          <w:rFonts w:ascii="Segoe UI" w:hAnsi="Segoe UI" w:cs="Segoe UI"/>
          <w:sz w:val="20"/>
          <w:lang w:val="en-US"/>
        </w:rPr>
      </w:pPr>
    </w:p>
    <w:p w14:paraId="0ED4C22B" w14:textId="5A19955B" w:rsidR="00DB4F20" w:rsidRDefault="000C49CF">
      <w:pPr>
        <w:rPr>
          <w:rFonts w:ascii="Segoe UI" w:hAnsi="Segoe UI" w:cs="Segoe UI"/>
          <w:sz w:val="20"/>
          <w:lang w:val="en-US"/>
        </w:rPr>
      </w:pPr>
      <w:r w:rsidRPr="000C49CF">
        <w:rPr>
          <w:rFonts w:ascii="Segoe UI" w:hAnsi="Segoe UI" w:cs="Segoe UI"/>
          <w:b/>
          <w:noProof/>
          <w:sz w:val="20"/>
          <w:lang w:val="en-US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B3D1B17" wp14:editId="3FC1FF8D">
                <wp:simplePos x="0" y="0"/>
                <wp:positionH relativeFrom="column">
                  <wp:posOffset>2976880</wp:posOffset>
                </wp:positionH>
                <wp:positionV relativeFrom="paragraph">
                  <wp:posOffset>164465</wp:posOffset>
                </wp:positionV>
                <wp:extent cx="285750" cy="352425"/>
                <wp:effectExtent l="0" t="0" r="0" b="9525"/>
                <wp:wrapNone/>
                <wp:docPr id="937079909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09D5FC" w14:textId="0B65DBAD" w:rsidR="000C49CF" w:rsidRDefault="000C49CF" w:rsidP="000C49CF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3D1B17" id="_x0000_t202" coordsize="21600,21600" o:spt="202" path="m,l,21600r21600,l21600,xe">
                <v:stroke joinstyle="miter"/>
                <v:path gradientshapeok="t" o:connecttype="rect"/>
              </v:shapetype>
              <v:shape id="Tekstvak 2" o:spid="_x0000_s1026" type="#_x0000_t202" style="position:absolute;margin-left:234.4pt;margin-top:12.95pt;width:22.5pt;height:27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" stroked="f">
                <v:textbox>
                  <w:txbxContent>
                    <w:p w14:paraId="1709D5FC" w14:textId="0B65DBAD" w:rsidR="000C49CF" w:rsidRDefault="000C49CF" w:rsidP="000C49CF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0C49CF">
        <w:rPr>
          <w:rFonts w:ascii="Segoe UI" w:hAnsi="Segoe UI" w:cs="Segoe UI"/>
          <w:b/>
          <w:noProof/>
          <w:sz w:val="20"/>
          <w:lang w:val="en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09A2F85" wp14:editId="7B99D468">
                <wp:simplePos x="0" y="0"/>
                <wp:positionH relativeFrom="column">
                  <wp:posOffset>957580</wp:posOffset>
                </wp:positionH>
                <wp:positionV relativeFrom="paragraph">
                  <wp:posOffset>164465</wp:posOffset>
                </wp:positionV>
                <wp:extent cx="285750" cy="352425"/>
                <wp:effectExtent l="0" t="0" r="0" b="9525"/>
                <wp:wrapNone/>
                <wp:docPr id="217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966376" w14:textId="0BB6DE9D" w:rsidR="000C49CF" w:rsidRDefault="000C49CF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9A2F85" id="_x0000_s1027" type="#_x0000_t202" style="position:absolute;margin-left:75.4pt;margin-top:12.95pt;width:22.5pt;height:27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" stroked="f">
                <v:textbox>
                  <w:txbxContent>
                    <w:p w14:paraId="29966376" w14:textId="0BB6DE9D" w:rsidR="000C49CF" w:rsidRDefault="000C49CF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1329956F" w14:textId="73DF5700" w:rsidR="0032762D" w:rsidRPr="00C938A6" w:rsidRDefault="0032762D" w:rsidP="000C49CF">
      <w:pPr>
        <w:spacing w:line="276" w:lineRule="auto"/>
        <w:jc w:val="center"/>
        <w:rPr>
          <w:rFonts w:ascii="Segoe UI" w:hAnsi="Segoe UI" w:cs="Segoe UI"/>
          <w:b/>
          <w:sz w:val="20"/>
          <w:lang w:val="en-US"/>
        </w:rPr>
      </w:pPr>
      <w:r w:rsidRPr="00C938A6">
        <w:rPr>
          <w:rFonts w:ascii="Segoe UI" w:hAnsi="Segoe UI" w:cs="Segoe UI"/>
          <w:noProof/>
          <w:sz w:val="20"/>
          <w:lang w:eastAsia="nl-NL"/>
        </w:rPr>
        <w:drawing>
          <wp:inline distT="0" distB="0" distL="0" distR="0" wp14:anchorId="09C1F26C" wp14:editId="707DC6F0">
            <wp:extent cx="3653226" cy="2551814"/>
            <wp:effectExtent l="0" t="0" r="4445" b="1270"/>
            <wp:docPr id="9" name="Afbeelding 9" descr="Fig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g S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24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634" cy="257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568470" w14:textId="77777777" w:rsidR="0032762D" w:rsidRPr="00C938A6" w:rsidRDefault="0032762D" w:rsidP="0032762D">
      <w:pPr>
        <w:spacing w:line="276" w:lineRule="auto"/>
        <w:jc w:val="both"/>
        <w:rPr>
          <w:rFonts w:ascii="Segoe UI" w:hAnsi="Segoe UI" w:cs="Segoe UI"/>
          <w:b/>
          <w:sz w:val="20"/>
          <w:lang w:val="en-US"/>
        </w:rPr>
      </w:pPr>
    </w:p>
    <w:p w14:paraId="3B23909C" w14:textId="6174CCA4" w:rsidR="00EB7E9F" w:rsidRDefault="0032762D" w:rsidP="0032762D">
      <w:pPr>
        <w:spacing w:line="276" w:lineRule="auto"/>
        <w:jc w:val="both"/>
        <w:rPr>
          <w:rFonts w:ascii="Segoe UI" w:hAnsi="Segoe UI" w:cs="Segoe UI"/>
          <w:sz w:val="20"/>
          <w:lang w:val="en-US"/>
        </w:rPr>
      </w:pPr>
      <w:r w:rsidRPr="00C938A6">
        <w:rPr>
          <w:rFonts w:ascii="Segoe UI" w:hAnsi="Segoe UI" w:cs="Segoe UI"/>
          <w:i/>
          <w:sz w:val="20"/>
          <w:lang w:val="en-US"/>
        </w:rPr>
        <w:t xml:space="preserve">Supplemental </w:t>
      </w:r>
      <w:r>
        <w:rPr>
          <w:rFonts w:ascii="Segoe UI" w:hAnsi="Segoe UI" w:cs="Segoe UI"/>
          <w:i/>
          <w:sz w:val="20"/>
          <w:lang w:val="en-US"/>
        </w:rPr>
        <w:t>Fig.</w:t>
      </w:r>
      <w:r w:rsidR="00993A03">
        <w:rPr>
          <w:rFonts w:ascii="Segoe UI" w:hAnsi="Segoe UI" w:cs="Segoe UI"/>
          <w:i/>
          <w:sz w:val="20"/>
          <w:lang w:val="en-US"/>
        </w:rPr>
        <w:t xml:space="preserve"> </w:t>
      </w:r>
      <w:r w:rsidRPr="00C938A6">
        <w:rPr>
          <w:rFonts w:ascii="Segoe UI" w:hAnsi="Segoe UI" w:cs="Segoe UI"/>
          <w:i/>
          <w:sz w:val="20"/>
          <w:lang w:val="en-US"/>
        </w:rPr>
        <w:t>S</w:t>
      </w:r>
      <w:r w:rsidR="00B713F2">
        <w:rPr>
          <w:rFonts w:ascii="Segoe UI" w:hAnsi="Segoe UI" w:cs="Segoe UI"/>
          <w:i/>
          <w:sz w:val="20"/>
          <w:lang w:val="en-US"/>
        </w:rPr>
        <w:t>1</w:t>
      </w:r>
      <w:r w:rsidRPr="00C938A6">
        <w:rPr>
          <w:rFonts w:ascii="Segoe UI" w:hAnsi="Segoe UI" w:cs="Segoe UI"/>
          <w:i/>
          <w:sz w:val="20"/>
          <w:lang w:val="en-US"/>
        </w:rPr>
        <w:t>.</w:t>
      </w:r>
      <w:r w:rsidRPr="00C938A6">
        <w:rPr>
          <w:rFonts w:ascii="Segoe UI" w:hAnsi="Segoe UI" w:cs="Segoe UI"/>
          <w:sz w:val="20"/>
          <w:lang w:val="en-US"/>
        </w:rPr>
        <w:t xml:space="preserve"> Tumor growth of C57/BL6 mice inoculated with </w:t>
      </w:r>
      <w:r w:rsidR="000C49CF">
        <w:rPr>
          <w:rFonts w:ascii="Segoe UI" w:hAnsi="Segoe UI" w:cs="Segoe UI"/>
          <w:sz w:val="20"/>
          <w:lang w:val="en-US"/>
        </w:rPr>
        <w:t>T110299</w:t>
      </w:r>
      <w:r w:rsidRPr="00C938A6">
        <w:rPr>
          <w:rFonts w:ascii="Segoe UI" w:hAnsi="Segoe UI" w:cs="Segoe UI"/>
          <w:sz w:val="20"/>
          <w:lang w:val="en-US"/>
        </w:rPr>
        <w:t xml:space="preserve"> cells that received (</w:t>
      </w:r>
      <w:r w:rsidR="000C49CF">
        <w:rPr>
          <w:rFonts w:ascii="Segoe UI" w:hAnsi="Segoe UI" w:cs="Segoe UI"/>
          <w:sz w:val="20"/>
          <w:lang w:val="en-US"/>
        </w:rPr>
        <w:t>a</w:t>
      </w:r>
      <w:r w:rsidRPr="00C938A6">
        <w:rPr>
          <w:rFonts w:ascii="Segoe UI" w:hAnsi="Segoe UI" w:cs="Segoe UI"/>
          <w:sz w:val="20"/>
          <w:lang w:val="en-US"/>
        </w:rPr>
        <w:t>) [</w:t>
      </w:r>
      <w:r w:rsidRPr="00C938A6">
        <w:rPr>
          <w:rFonts w:ascii="Segoe UI" w:hAnsi="Segoe UI" w:cs="Segoe UI"/>
          <w:sz w:val="20"/>
          <w:vertAlign w:val="superscript"/>
          <w:lang w:val="en-US"/>
        </w:rPr>
        <w:t>177</w:t>
      </w:r>
      <w:r w:rsidRPr="00C938A6">
        <w:rPr>
          <w:rFonts w:ascii="Segoe UI" w:hAnsi="Segoe UI" w:cs="Segoe UI"/>
          <w:sz w:val="20"/>
          <w:lang w:val="en-US"/>
        </w:rPr>
        <w:t>Lu]Lu-FAP-2286 and (</w:t>
      </w:r>
      <w:r w:rsidR="000C49CF">
        <w:rPr>
          <w:rFonts w:ascii="Segoe UI" w:hAnsi="Segoe UI" w:cs="Segoe UI"/>
          <w:sz w:val="20"/>
          <w:lang w:val="en-US"/>
        </w:rPr>
        <w:t>b</w:t>
      </w:r>
      <w:r w:rsidRPr="00C938A6">
        <w:rPr>
          <w:rFonts w:ascii="Segoe UI" w:hAnsi="Segoe UI" w:cs="Segoe UI"/>
          <w:sz w:val="20"/>
          <w:lang w:val="en-US"/>
        </w:rPr>
        <w:t>) [</w:t>
      </w:r>
      <w:r w:rsidRPr="00C938A6">
        <w:rPr>
          <w:rFonts w:ascii="Segoe UI" w:hAnsi="Segoe UI" w:cs="Segoe UI"/>
          <w:sz w:val="20"/>
          <w:vertAlign w:val="superscript"/>
          <w:lang w:val="en-US"/>
        </w:rPr>
        <w:t>161</w:t>
      </w:r>
      <w:r w:rsidRPr="00C938A6">
        <w:rPr>
          <w:rFonts w:ascii="Segoe UI" w:hAnsi="Segoe UI" w:cs="Segoe UI"/>
          <w:sz w:val="20"/>
          <w:lang w:val="en-US"/>
        </w:rPr>
        <w:t>Tb]Tb-FAP-2286 before biodistribution studies</w:t>
      </w:r>
    </w:p>
    <w:p w14:paraId="5E6F74EE" w14:textId="77777777" w:rsidR="00DB4F20" w:rsidRDefault="00DB4F20" w:rsidP="00EE4971">
      <w:pPr>
        <w:spacing w:line="276" w:lineRule="auto"/>
        <w:jc w:val="both"/>
        <w:rPr>
          <w:rFonts w:ascii="Segoe UI" w:hAnsi="Segoe UI" w:cs="Segoe UI"/>
          <w:i/>
          <w:sz w:val="20"/>
          <w:szCs w:val="20"/>
          <w:lang w:val="en-US"/>
        </w:rPr>
      </w:pPr>
    </w:p>
    <w:p w14:paraId="379F257C" w14:textId="77B7559A" w:rsidR="00B713F2" w:rsidRDefault="000C49CF" w:rsidP="00B713F2">
      <w:pPr>
        <w:spacing w:line="276" w:lineRule="auto"/>
        <w:jc w:val="center"/>
        <w:rPr>
          <w:rFonts w:ascii="Segoe UI" w:hAnsi="Segoe UI" w:cs="Segoe UI"/>
          <w:sz w:val="20"/>
          <w:lang w:val="en-US"/>
        </w:rPr>
      </w:pPr>
      <w:r>
        <w:rPr>
          <w:rFonts w:ascii="Segoe UI" w:hAnsi="Segoe UI" w:cs="Segoe UI"/>
          <w:noProof/>
          <w:sz w:val="20"/>
          <w:lang w:eastAsia="nl-NL"/>
        </w:rPr>
        <w:drawing>
          <wp:inline distT="0" distB="0" distL="0" distR="0" wp14:anchorId="3543FDC0" wp14:editId="7F76495B">
            <wp:extent cx="5753100" cy="2600325"/>
            <wp:effectExtent l="0" t="0" r="0" b="9525"/>
            <wp:docPr id="62819652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6DD312" w14:textId="708E5AAE" w:rsidR="00B713F2" w:rsidRDefault="00B713F2" w:rsidP="00B713F2">
      <w:pPr>
        <w:spacing w:line="276" w:lineRule="auto"/>
        <w:jc w:val="both"/>
        <w:rPr>
          <w:rFonts w:ascii="Segoe UI" w:hAnsi="Segoe UI" w:cs="Segoe UI"/>
          <w:sz w:val="20"/>
          <w:lang w:val="en-US"/>
        </w:rPr>
      </w:pPr>
      <w:r w:rsidRPr="00C938A6">
        <w:rPr>
          <w:rFonts w:ascii="Segoe UI" w:hAnsi="Segoe UI" w:cs="Segoe UI"/>
          <w:i/>
          <w:sz w:val="20"/>
          <w:lang w:val="en-US"/>
        </w:rPr>
        <w:t xml:space="preserve">Supplemental </w:t>
      </w:r>
      <w:r>
        <w:rPr>
          <w:rFonts w:ascii="Segoe UI" w:hAnsi="Segoe UI" w:cs="Segoe UI"/>
          <w:i/>
          <w:sz w:val="20"/>
          <w:lang w:val="en-US"/>
        </w:rPr>
        <w:t>Fig.</w:t>
      </w:r>
      <w:r w:rsidRPr="00C938A6">
        <w:rPr>
          <w:rFonts w:ascii="Segoe UI" w:hAnsi="Segoe UI" w:cs="Segoe UI"/>
          <w:i/>
          <w:sz w:val="20"/>
          <w:lang w:val="en-US"/>
        </w:rPr>
        <w:t xml:space="preserve"> S</w:t>
      </w:r>
      <w:r>
        <w:rPr>
          <w:rFonts w:ascii="Segoe UI" w:hAnsi="Segoe UI" w:cs="Segoe UI"/>
          <w:i/>
          <w:sz w:val="20"/>
          <w:lang w:val="en-US"/>
        </w:rPr>
        <w:t>2</w:t>
      </w:r>
      <w:r w:rsidRPr="00C938A6">
        <w:rPr>
          <w:rFonts w:ascii="Segoe UI" w:hAnsi="Segoe UI" w:cs="Segoe UI"/>
          <w:i/>
          <w:sz w:val="20"/>
          <w:lang w:val="en-US"/>
        </w:rPr>
        <w:t>.</w:t>
      </w:r>
      <w:r w:rsidRPr="00C938A6">
        <w:rPr>
          <w:rFonts w:ascii="Segoe UI" w:hAnsi="Segoe UI" w:cs="Segoe UI"/>
          <w:sz w:val="20"/>
          <w:lang w:val="en-US"/>
        </w:rPr>
        <w:t xml:space="preserve"> </w:t>
      </w:r>
      <w:r>
        <w:rPr>
          <w:rFonts w:ascii="Segoe UI" w:hAnsi="Segoe UI" w:cs="Segoe UI"/>
          <w:sz w:val="20"/>
          <w:lang w:val="en-US"/>
        </w:rPr>
        <w:t>Timeline</w:t>
      </w:r>
      <w:r w:rsidRPr="00C938A6">
        <w:rPr>
          <w:rFonts w:ascii="Segoe UI" w:hAnsi="Segoe UI" w:cs="Segoe UI"/>
          <w:sz w:val="20"/>
          <w:lang w:val="en-US"/>
        </w:rPr>
        <w:t xml:space="preserve"> of C57/BL6 mice inoculated with </w:t>
      </w:r>
      <w:r w:rsidR="000C49CF">
        <w:rPr>
          <w:rFonts w:ascii="Segoe UI" w:hAnsi="Segoe UI" w:cs="Segoe UI"/>
          <w:sz w:val="20"/>
          <w:lang w:val="en-US"/>
        </w:rPr>
        <w:t>T110299</w:t>
      </w:r>
      <w:r w:rsidRPr="00C938A6">
        <w:rPr>
          <w:rFonts w:ascii="Segoe UI" w:hAnsi="Segoe UI" w:cs="Segoe UI"/>
          <w:sz w:val="20"/>
          <w:lang w:val="en-US"/>
        </w:rPr>
        <w:t xml:space="preserve"> cells that received </w:t>
      </w:r>
      <w:r>
        <w:rPr>
          <w:rFonts w:ascii="Segoe UI" w:hAnsi="Segoe UI" w:cs="Segoe UI"/>
          <w:sz w:val="20"/>
          <w:lang w:val="en-US"/>
        </w:rPr>
        <w:t xml:space="preserve">tandem therapy with </w:t>
      </w:r>
      <w:r w:rsidR="000C49CF">
        <w:rPr>
          <w:rFonts w:ascii="Segoe UI" w:hAnsi="Segoe UI" w:cs="Segoe UI"/>
          <w:sz w:val="20"/>
          <w:lang w:val="en-US"/>
        </w:rPr>
        <w:t xml:space="preserve">vehicle, </w:t>
      </w:r>
      <w:r>
        <w:rPr>
          <w:rFonts w:ascii="Segoe UI" w:hAnsi="Segoe UI" w:cs="Segoe UI"/>
          <w:sz w:val="20"/>
          <w:lang w:val="en-US"/>
        </w:rPr>
        <w:t>sequential</w:t>
      </w:r>
      <w:r w:rsidRPr="00C938A6">
        <w:rPr>
          <w:rFonts w:ascii="Segoe UI" w:hAnsi="Segoe UI" w:cs="Segoe UI"/>
          <w:sz w:val="20"/>
          <w:lang w:val="en-US"/>
        </w:rPr>
        <w:t xml:space="preserve"> [</w:t>
      </w:r>
      <w:r w:rsidRPr="00C938A6">
        <w:rPr>
          <w:rFonts w:ascii="Segoe UI" w:hAnsi="Segoe UI" w:cs="Segoe UI"/>
          <w:sz w:val="20"/>
          <w:vertAlign w:val="superscript"/>
          <w:lang w:val="en-US"/>
        </w:rPr>
        <w:t>177</w:t>
      </w:r>
      <w:r w:rsidRPr="00C938A6">
        <w:rPr>
          <w:rFonts w:ascii="Segoe UI" w:hAnsi="Segoe UI" w:cs="Segoe UI"/>
          <w:sz w:val="20"/>
          <w:lang w:val="en-US"/>
        </w:rPr>
        <w:t>Lu]Lu-FAP-2286 and [</w:t>
      </w:r>
      <w:r w:rsidRPr="00C938A6">
        <w:rPr>
          <w:rFonts w:ascii="Segoe UI" w:hAnsi="Segoe UI" w:cs="Segoe UI"/>
          <w:sz w:val="20"/>
          <w:vertAlign w:val="superscript"/>
          <w:lang w:val="en-US"/>
        </w:rPr>
        <w:t>161</w:t>
      </w:r>
      <w:r w:rsidRPr="00C938A6">
        <w:rPr>
          <w:rFonts w:ascii="Segoe UI" w:hAnsi="Segoe UI" w:cs="Segoe UI"/>
          <w:sz w:val="20"/>
          <w:lang w:val="en-US"/>
        </w:rPr>
        <w:t>Tb]Tb-FAP-2286</w:t>
      </w:r>
      <w:r w:rsidR="000C49CF">
        <w:rPr>
          <w:rFonts w:ascii="Segoe UI" w:hAnsi="Segoe UI" w:cs="Segoe UI"/>
          <w:sz w:val="20"/>
          <w:lang w:val="en-US"/>
        </w:rPr>
        <w:t xml:space="preserve">, or </w:t>
      </w:r>
      <w:r>
        <w:rPr>
          <w:rFonts w:ascii="Segoe UI" w:hAnsi="Segoe UI" w:cs="Segoe UI"/>
          <w:sz w:val="20"/>
          <w:lang w:val="en-US"/>
        </w:rPr>
        <w:t>vice versa.</w:t>
      </w:r>
    </w:p>
    <w:p w14:paraId="74E5BA81" w14:textId="79640C5B" w:rsidR="00CE0955" w:rsidRDefault="00CE0955">
      <w:pPr>
        <w:rPr>
          <w:rFonts w:ascii="Segoe UI" w:hAnsi="Segoe UI" w:cs="Segoe UI"/>
          <w:i/>
          <w:sz w:val="20"/>
          <w:szCs w:val="20"/>
          <w:lang w:val="en-US"/>
        </w:rPr>
      </w:pPr>
      <w:r>
        <w:rPr>
          <w:rFonts w:ascii="Segoe UI" w:hAnsi="Segoe UI" w:cs="Segoe UI"/>
          <w:i/>
          <w:sz w:val="20"/>
          <w:szCs w:val="20"/>
          <w:lang w:val="en-US"/>
        </w:rPr>
        <w:br w:type="page"/>
      </w:r>
    </w:p>
    <w:p w14:paraId="0E3AE62A" w14:textId="0F4FB597" w:rsidR="00DB4F20" w:rsidRDefault="00CE0955" w:rsidP="001D4DAA">
      <w:pPr>
        <w:spacing w:line="276" w:lineRule="auto"/>
        <w:jc w:val="center"/>
        <w:rPr>
          <w:rFonts w:ascii="Segoe UI" w:hAnsi="Segoe UI" w:cs="Segoe UI"/>
          <w:i/>
          <w:sz w:val="20"/>
          <w:szCs w:val="20"/>
          <w:lang w:val="en-US"/>
        </w:rPr>
      </w:pPr>
      <w:r w:rsidRPr="004B2D10">
        <w:rPr>
          <w:rFonts w:ascii="Segoe UI" w:hAnsi="Segoe UI" w:cs="Segoe UI"/>
          <w:noProof/>
          <w:sz w:val="20"/>
          <w:szCs w:val="20"/>
          <w:lang w:eastAsia="nl-NL"/>
        </w:rPr>
        <w:lastRenderedPageBreak/>
        <w:drawing>
          <wp:inline distT="0" distB="0" distL="0" distR="0" wp14:anchorId="1488C0D3" wp14:editId="4BD8F6C3">
            <wp:extent cx="3242931" cy="2369814"/>
            <wp:effectExtent l="0" t="0" r="0" b="0"/>
            <wp:docPr id="10" name="Afbeelding 10" descr="Fig 1 IC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Fig 1 IC5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6209" cy="238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53DD50" w14:textId="77777777" w:rsidR="00CE0955" w:rsidRPr="0076325D" w:rsidRDefault="00CE0955" w:rsidP="00CE0955">
      <w:pPr>
        <w:spacing w:line="276" w:lineRule="auto"/>
        <w:jc w:val="both"/>
        <w:rPr>
          <w:rFonts w:ascii="Segoe UI" w:hAnsi="Segoe UI" w:cs="Segoe UI"/>
          <w:sz w:val="20"/>
          <w:szCs w:val="22"/>
          <w:lang w:val="en-US"/>
        </w:rPr>
      </w:pPr>
      <w:r w:rsidRPr="0076325D">
        <w:rPr>
          <w:rFonts w:ascii="Segoe UI" w:hAnsi="Segoe UI" w:cs="Segoe UI"/>
          <w:i/>
          <w:sz w:val="20"/>
          <w:szCs w:val="22"/>
          <w:lang w:val="en-US"/>
        </w:rPr>
        <w:t>Supplemental Fig. S</w:t>
      </w:r>
      <w:r>
        <w:rPr>
          <w:rFonts w:ascii="Segoe UI" w:hAnsi="Segoe UI" w:cs="Segoe UI"/>
          <w:i/>
          <w:sz w:val="20"/>
          <w:szCs w:val="22"/>
          <w:lang w:val="en-US"/>
        </w:rPr>
        <w:t>3</w:t>
      </w:r>
      <w:r w:rsidRPr="0076325D">
        <w:rPr>
          <w:rFonts w:ascii="Segoe UI" w:hAnsi="Segoe UI" w:cs="Segoe UI"/>
          <w:i/>
          <w:sz w:val="20"/>
          <w:szCs w:val="22"/>
          <w:lang w:val="en-US"/>
        </w:rPr>
        <w:t xml:space="preserve"> </w:t>
      </w:r>
      <w:r w:rsidRPr="0076325D">
        <w:rPr>
          <w:rFonts w:ascii="Segoe UI" w:hAnsi="Segoe UI" w:cs="Segoe UI"/>
          <w:sz w:val="20"/>
          <w:szCs w:val="22"/>
          <w:lang w:val="en-US"/>
        </w:rPr>
        <w:t xml:space="preserve">Competition binding assay on HT1080-huFAP cells using 1 nM </w:t>
      </w:r>
      <w:bookmarkStart w:id="0" w:name="OLE_LINK1"/>
      <w:r w:rsidRPr="0076325D">
        <w:rPr>
          <w:rFonts w:ascii="Segoe UI" w:hAnsi="Segoe UI" w:cs="Segoe UI"/>
          <w:sz w:val="20"/>
          <w:szCs w:val="22"/>
          <w:lang w:val="en-US"/>
        </w:rPr>
        <w:t>[</w:t>
      </w:r>
      <w:r w:rsidRPr="0076325D">
        <w:rPr>
          <w:rFonts w:ascii="Segoe UI" w:hAnsi="Segoe UI" w:cs="Segoe UI"/>
          <w:sz w:val="20"/>
          <w:szCs w:val="22"/>
          <w:vertAlign w:val="superscript"/>
          <w:lang w:val="en-US"/>
        </w:rPr>
        <w:t>177</w:t>
      </w:r>
      <w:r w:rsidRPr="0076325D">
        <w:rPr>
          <w:rFonts w:ascii="Segoe UI" w:hAnsi="Segoe UI" w:cs="Segoe UI"/>
          <w:sz w:val="20"/>
          <w:szCs w:val="22"/>
          <w:lang w:val="en-US"/>
        </w:rPr>
        <w:t>Lu]Lu-FAP-2286 (n=3) or [</w:t>
      </w:r>
      <w:r w:rsidRPr="0076325D">
        <w:rPr>
          <w:rFonts w:ascii="Segoe UI" w:hAnsi="Segoe UI" w:cs="Segoe UI"/>
          <w:sz w:val="20"/>
          <w:szCs w:val="22"/>
          <w:vertAlign w:val="superscript"/>
          <w:lang w:val="en-US"/>
        </w:rPr>
        <w:t>161</w:t>
      </w:r>
      <w:r w:rsidRPr="0076325D">
        <w:rPr>
          <w:rFonts w:ascii="Segoe UI" w:hAnsi="Segoe UI" w:cs="Segoe UI"/>
          <w:sz w:val="20"/>
          <w:szCs w:val="22"/>
          <w:lang w:val="en-US"/>
        </w:rPr>
        <w:t xml:space="preserve">Tb]Tb-FAP-2286 </w:t>
      </w:r>
      <w:bookmarkEnd w:id="0"/>
      <w:r w:rsidRPr="0076325D">
        <w:rPr>
          <w:rFonts w:ascii="Segoe UI" w:hAnsi="Segoe UI" w:cs="Segoe UI"/>
          <w:sz w:val="20"/>
          <w:szCs w:val="22"/>
          <w:lang w:val="en-US"/>
        </w:rPr>
        <w:t xml:space="preserve">(n=4), simultaneous with increasing concentrations of UAMC-1110. Data are normalized to the uptake without UAMC-1110, and expressed as mean ± SD. </w:t>
      </w:r>
    </w:p>
    <w:p w14:paraId="09991F56" w14:textId="77777777" w:rsidR="00CE0955" w:rsidRDefault="00CE0955" w:rsidP="00EE4971">
      <w:pPr>
        <w:spacing w:line="276" w:lineRule="auto"/>
        <w:jc w:val="both"/>
        <w:rPr>
          <w:rFonts w:ascii="Segoe UI" w:hAnsi="Segoe UI" w:cs="Segoe UI"/>
          <w:i/>
          <w:sz w:val="20"/>
          <w:szCs w:val="20"/>
          <w:lang w:val="en-US"/>
        </w:rPr>
      </w:pPr>
    </w:p>
    <w:p w14:paraId="2C30E438" w14:textId="62B30A25" w:rsidR="00EB7E9F" w:rsidRDefault="0032762D" w:rsidP="00EE4971">
      <w:pPr>
        <w:spacing w:line="276" w:lineRule="auto"/>
        <w:jc w:val="both"/>
        <w:rPr>
          <w:rFonts w:ascii="Segoe UI" w:hAnsi="Segoe UI" w:cs="Segoe UI"/>
          <w:sz w:val="20"/>
          <w:lang w:val="en-US"/>
        </w:rPr>
      </w:pPr>
      <w:r w:rsidRPr="00262703">
        <w:rPr>
          <w:rFonts w:ascii="Segoe UI" w:hAnsi="Segoe UI" w:cs="Segoe UI"/>
          <w:i/>
          <w:sz w:val="20"/>
          <w:szCs w:val="20"/>
          <w:lang w:val="en-US"/>
        </w:rPr>
        <w:t>Supplemental Table S</w:t>
      </w:r>
      <w:r>
        <w:rPr>
          <w:rFonts w:ascii="Segoe UI" w:hAnsi="Segoe UI" w:cs="Segoe UI"/>
          <w:i/>
          <w:sz w:val="20"/>
          <w:szCs w:val="20"/>
          <w:lang w:val="en-US"/>
        </w:rPr>
        <w:t>3.</w:t>
      </w:r>
      <w:r w:rsidRPr="004B2D10">
        <w:rPr>
          <w:rFonts w:ascii="Segoe UI" w:hAnsi="Segoe UI" w:cs="Segoe UI"/>
          <w:sz w:val="20"/>
          <w:szCs w:val="20"/>
          <w:lang w:val="en-US"/>
        </w:rPr>
        <w:t xml:space="preserve"> Stability of [</w:t>
      </w:r>
      <w:r w:rsidRPr="004B2D10">
        <w:rPr>
          <w:rFonts w:ascii="Segoe UI" w:hAnsi="Segoe UI" w:cs="Segoe UI"/>
          <w:sz w:val="20"/>
          <w:szCs w:val="20"/>
          <w:vertAlign w:val="superscript"/>
          <w:lang w:val="en-US"/>
        </w:rPr>
        <w:t>161</w:t>
      </w:r>
      <w:r w:rsidRPr="004B2D10">
        <w:rPr>
          <w:rFonts w:ascii="Segoe UI" w:hAnsi="Segoe UI" w:cs="Segoe UI"/>
          <w:sz w:val="20"/>
          <w:szCs w:val="20"/>
          <w:lang w:val="en-US"/>
        </w:rPr>
        <w:t>Tb]Tb-FAP-2286 and [</w:t>
      </w:r>
      <w:r w:rsidRPr="004B2D10">
        <w:rPr>
          <w:rFonts w:ascii="Segoe UI" w:hAnsi="Segoe UI" w:cs="Segoe UI"/>
          <w:sz w:val="20"/>
          <w:szCs w:val="20"/>
          <w:vertAlign w:val="superscript"/>
          <w:lang w:val="en-US"/>
        </w:rPr>
        <w:t>177</w:t>
      </w:r>
      <w:r w:rsidRPr="004B2D10">
        <w:rPr>
          <w:rFonts w:ascii="Segoe UI" w:hAnsi="Segoe UI" w:cs="Segoe UI"/>
          <w:sz w:val="20"/>
          <w:szCs w:val="20"/>
          <w:lang w:val="en-US"/>
        </w:rPr>
        <w:t>Lu]Lu-FAP-2286 (50 MBq/nmol) in labeling solution, PBS and mouse serum over time (n=3).</w:t>
      </w:r>
    </w:p>
    <w:tbl>
      <w:tblPr>
        <w:tblStyle w:val="Lijsttabel1licht"/>
        <w:tblpPr w:leftFromText="141" w:rightFromText="141" w:vertAnchor="page" w:horzAnchor="margin" w:tblpY="7235"/>
        <w:tblW w:w="0" w:type="auto"/>
        <w:tblLook w:val="04A0" w:firstRow="1" w:lastRow="0" w:firstColumn="1" w:lastColumn="0" w:noHBand="0" w:noVBand="1"/>
      </w:tblPr>
      <w:tblGrid>
        <w:gridCol w:w="1701"/>
        <w:gridCol w:w="1029"/>
        <w:gridCol w:w="1043"/>
        <w:gridCol w:w="1043"/>
        <w:gridCol w:w="1001"/>
        <w:gridCol w:w="1001"/>
        <w:gridCol w:w="1001"/>
        <w:gridCol w:w="1001"/>
      </w:tblGrid>
      <w:tr w:rsidR="00CE0955" w:rsidRPr="00E96589" w14:paraId="29217259" w14:textId="77777777" w:rsidTr="00E20C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98F287B" w14:textId="77777777" w:rsidR="00CE0955" w:rsidRPr="00E20CA2" w:rsidRDefault="00CE0955" w:rsidP="00CE0955">
            <w:pPr>
              <w:spacing w:line="276" w:lineRule="auto"/>
              <w:jc w:val="both"/>
              <w:rPr>
                <w:rFonts w:ascii="Segoe UI" w:hAnsi="Segoe UI" w:cs="Segoe UI"/>
                <w:sz w:val="16"/>
                <w:szCs w:val="18"/>
                <w:lang w:val="en-US"/>
              </w:rPr>
            </w:pPr>
            <w:r w:rsidRPr="00E20CA2">
              <w:rPr>
                <w:rFonts w:ascii="Segoe UI" w:hAnsi="Segoe UI" w:cs="Segoe UI"/>
                <w:sz w:val="16"/>
                <w:szCs w:val="18"/>
                <w:lang w:val="en-US"/>
              </w:rPr>
              <w:t>Compound</w:t>
            </w:r>
          </w:p>
        </w:tc>
        <w:tc>
          <w:tcPr>
            <w:tcW w:w="311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0D218" w14:textId="77777777" w:rsidR="00CE0955" w:rsidRPr="00E20CA2" w:rsidRDefault="00CE0955" w:rsidP="00CE0955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8"/>
                <w:lang w:val="en-US"/>
              </w:rPr>
            </w:pPr>
            <w:r w:rsidRPr="00E20CA2">
              <w:rPr>
                <w:rFonts w:ascii="Segoe UI" w:hAnsi="Segoe UI" w:cs="Segoe UI"/>
                <w:sz w:val="16"/>
                <w:szCs w:val="18"/>
                <w:lang w:val="en-US"/>
              </w:rPr>
              <w:t>Labeling solution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8D3A3" w14:textId="77777777" w:rsidR="00CE0955" w:rsidRPr="00E20CA2" w:rsidRDefault="00CE0955" w:rsidP="00CE0955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8"/>
                <w:lang w:val="en-US"/>
              </w:rPr>
            </w:pPr>
            <w:r w:rsidRPr="00E20CA2">
              <w:rPr>
                <w:rFonts w:ascii="Segoe UI" w:hAnsi="Segoe UI" w:cs="Segoe UI"/>
                <w:sz w:val="16"/>
                <w:szCs w:val="18"/>
                <w:lang w:val="en-US"/>
              </w:rPr>
              <w:t>PBS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EBBE3DE" w14:textId="77777777" w:rsidR="00CE0955" w:rsidRPr="00E20CA2" w:rsidRDefault="00CE0955" w:rsidP="00CE0955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8"/>
                <w:lang w:val="en-US"/>
              </w:rPr>
            </w:pPr>
            <w:r w:rsidRPr="00E20CA2">
              <w:rPr>
                <w:rFonts w:ascii="Segoe UI" w:hAnsi="Segoe UI" w:cs="Segoe UI"/>
                <w:sz w:val="16"/>
                <w:szCs w:val="18"/>
                <w:lang w:val="en-US"/>
              </w:rPr>
              <w:t>Mouse serum</w:t>
            </w:r>
          </w:p>
        </w:tc>
      </w:tr>
      <w:tr w:rsidR="00CE0955" w:rsidRPr="00E96589" w14:paraId="345A377C" w14:textId="77777777" w:rsidTr="00E20C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32C8ABD" w14:textId="77777777" w:rsidR="00CE0955" w:rsidRPr="00E20CA2" w:rsidRDefault="00CE0955" w:rsidP="00CE0955">
            <w:pPr>
              <w:spacing w:line="276" w:lineRule="auto"/>
              <w:jc w:val="both"/>
              <w:rPr>
                <w:rFonts w:ascii="Segoe UI" w:hAnsi="Segoe UI" w:cs="Segoe UI"/>
                <w:sz w:val="16"/>
                <w:szCs w:val="18"/>
                <w:lang w:val="en-US"/>
              </w:rPr>
            </w:pPr>
          </w:p>
        </w:tc>
        <w:tc>
          <w:tcPr>
            <w:tcW w:w="9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ED3364C" w14:textId="77777777" w:rsidR="00CE0955" w:rsidRPr="00E20CA2" w:rsidRDefault="00CE0955" w:rsidP="00CE0955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b/>
                <w:sz w:val="16"/>
                <w:szCs w:val="18"/>
                <w:lang w:val="en-US"/>
              </w:rPr>
            </w:pPr>
            <w:r w:rsidRPr="00E20CA2">
              <w:rPr>
                <w:rFonts w:ascii="Segoe UI" w:hAnsi="Segoe UI" w:cs="Segoe UI"/>
                <w:b/>
                <w:sz w:val="16"/>
                <w:szCs w:val="18"/>
                <w:lang w:val="en-US"/>
              </w:rPr>
              <w:t>0 h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7D6DFF2" w14:textId="77777777" w:rsidR="00CE0955" w:rsidRPr="00E20CA2" w:rsidRDefault="00CE0955" w:rsidP="00CE0955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b/>
                <w:sz w:val="16"/>
                <w:szCs w:val="18"/>
                <w:lang w:val="en-US"/>
              </w:rPr>
            </w:pPr>
            <w:r w:rsidRPr="00E20CA2">
              <w:rPr>
                <w:rFonts w:ascii="Segoe UI" w:hAnsi="Segoe UI" w:cs="Segoe UI"/>
                <w:b/>
                <w:sz w:val="16"/>
                <w:szCs w:val="18"/>
                <w:lang w:val="en-US"/>
              </w:rPr>
              <w:t>2 h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A2BB1" w14:textId="77777777" w:rsidR="00CE0955" w:rsidRPr="00E20CA2" w:rsidRDefault="00CE0955" w:rsidP="00CE0955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b/>
                <w:sz w:val="16"/>
                <w:szCs w:val="18"/>
                <w:lang w:val="en-US"/>
              </w:rPr>
            </w:pPr>
            <w:r w:rsidRPr="00E20CA2">
              <w:rPr>
                <w:rFonts w:ascii="Segoe UI" w:hAnsi="Segoe UI" w:cs="Segoe UI"/>
                <w:b/>
                <w:sz w:val="16"/>
                <w:szCs w:val="18"/>
                <w:lang w:val="en-US"/>
              </w:rPr>
              <w:t>24 h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34B0AE7" w14:textId="77777777" w:rsidR="00CE0955" w:rsidRPr="00E20CA2" w:rsidRDefault="00CE0955" w:rsidP="00CE0955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b/>
                <w:sz w:val="16"/>
                <w:szCs w:val="18"/>
                <w:lang w:val="en-US"/>
              </w:rPr>
            </w:pPr>
            <w:r w:rsidRPr="00E20CA2">
              <w:rPr>
                <w:rFonts w:ascii="Segoe UI" w:hAnsi="Segoe UI" w:cs="Segoe UI"/>
                <w:b/>
                <w:sz w:val="16"/>
                <w:szCs w:val="18"/>
                <w:lang w:val="en-US"/>
              </w:rPr>
              <w:t>2 h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E2573" w14:textId="77777777" w:rsidR="00CE0955" w:rsidRPr="00E20CA2" w:rsidRDefault="00CE0955" w:rsidP="00CE0955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b/>
                <w:sz w:val="16"/>
                <w:szCs w:val="18"/>
                <w:lang w:val="en-US"/>
              </w:rPr>
            </w:pPr>
            <w:r w:rsidRPr="00E20CA2">
              <w:rPr>
                <w:rFonts w:ascii="Segoe UI" w:hAnsi="Segoe UI" w:cs="Segoe UI"/>
                <w:b/>
                <w:sz w:val="16"/>
                <w:szCs w:val="18"/>
                <w:lang w:val="en-US"/>
              </w:rPr>
              <w:t>24 h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B1F64F9" w14:textId="77777777" w:rsidR="00CE0955" w:rsidRPr="00E20CA2" w:rsidRDefault="00CE0955" w:rsidP="00CE0955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b/>
                <w:sz w:val="16"/>
                <w:szCs w:val="18"/>
                <w:lang w:val="en-US"/>
              </w:rPr>
            </w:pPr>
            <w:r w:rsidRPr="00E20CA2">
              <w:rPr>
                <w:rFonts w:ascii="Segoe UI" w:hAnsi="Segoe UI" w:cs="Segoe UI"/>
                <w:b/>
                <w:sz w:val="16"/>
                <w:szCs w:val="18"/>
                <w:lang w:val="en-US"/>
              </w:rPr>
              <w:t>2 h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E718724" w14:textId="77777777" w:rsidR="00CE0955" w:rsidRPr="00E20CA2" w:rsidRDefault="00CE0955" w:rsidP="00CE0955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b/>
                <w:sz w:val="16"/>
                <w:szCs w:val="18"/>
                <w:lang w:val="en-US"/>
              </w:rPr>
            </w:pPr>
            <w:r w:rsidRPr="00E20CA2">
              <w:rPr>
                <w:rFonts w:ascii="Segoe UI" w:hAnsi="Segoe UI" w:cs="Segoe UI"/>
                <w:b/>
                <w:sz w:val="16"/>
                <w:szCs w:val="18"/>
                <w:lang w:val="en-US"/>
              </w:rPr>
              <w:t>24 h</w:t>
            </w:r>
          </w:p>
        </w:tc>
      </w:tr>
      <w:tr w:rsidR="00CE0955" w:rsidRPr="00E96589" w14:paraId="4380E183" w14:textId="77777777" w:rsidTr="00E20CA2">
        <w:trPr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shd w:val="clear" w:color="auto" w:fill="auto"/>
            <w:vAlign w:val="center"/>
            <w:hideMark/>
          </w:tcPr>
          <w:p w14:paraId="040F6DDC" w14:textId="77777777" w:rsidR="00CE0955" w:rsidRPr="00E20CA2" w:rsidRDefault="00CE0955" w:rsidP="00CE0955">
            <w:pPr>
              <w:spacing w:line="276" w:lineRule="auto"/>
              <w:jc w:val="both"/>
              <w:rPr>
                <w:rFonts w:ascii="Segoe UI" w:hAnsi="Segoe UI" w:cs="Segoe UI"/>
                <w:sz w:val="16"/>
                <w:szCs w:val="18"/>
                <w:lang w:val="en-US"/>
              </w:rPr>
            </w:pPr>
            <w:r w:rsidRPr="00E20CA2">
              <w:rPr>
                <w:rFonts w:ascii="Segoe UI" w:hAnsi="Segoe UI" w:cs="Segoe UI"/>
                <w:sz w:val="16"/>
                <w:szCs w:val="18"/>
                <w:lang w:val="en-US"/>
              </w:rPr>
              <w:t>[</w:t>
            </w:r>
            <w:r w:rsidRPr="00E20CA2">
              <w:rPr>
                <w:rFonts w:ascii="Segoe UI" w:hAnsi="Segoe UI" w:cs="Segoe UI"/>
                <w:sz w:val="16"/>
                <w:szCs w:val="18"/>
                <w:vertAlign w:val="superscript"/>
                <w:lang w:val="en-US"/>
              </w:rPr>
              <w:t>177</w:t>
            </w:r>
            <w:r w:rsidRPr="00E20CA2">
              <w:rPr>
                <w:rFonts w:ascii="Segoe UI" w:hAnsi="Segoe UI" w:cs="Segoe UI"/>
                <w:sz w:val="16"/>
                <w:szCs w:val="18"/>
                <w:lang w:val="en-US"/>
              </w:rPr>
              <w:t>Lu]Lu-FAP-2286</w:t>
            </w:r>
          </w:p>
        </w:tc>
        <w:tc>
          <w:tcPr>
            <w:tcW w:w="987" w:type="dxa"/>
            <w:shd w:val="clear" w:color="auto" w:fill="auto"/>
            <w:vAlign w:val="center"/>
            <w:hideMark/>
          </w:tcPr>
          <w:p w14:paraId="5EF65448" w14:textId="77777777" w:rsidR="00CE0955" w:rsidRPr="00E20CA2" w:rsidRDefault="00CE0955" w:rsidP="00CE0955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8"/>
                <w:lang w:val="en-US"/>
              </w:rPr>
            </w:pPr>
            <w:bookmarkStart w:id="1" w:name="OLE_LINK9"/>
            <w:r w:rsidRPr="00E20CA2">
              <w:rPr>
                <w:rFonts w:ascii="Segoe UI" w:hAnsi="Segoe UI" w:cs="Segoe UI"/>
                <w:sz w:val="16"/>
                <w:szCs w:val="18"/>
                <w:lang w:val="en-US"/>
              </w:rPr>
              <w:t xml:space="preserve">97.7 </w:t>
            </w:r>
            <w:bookmarkEnd w:id="1"/>
            <w:r w:rsidRPr="00E20CA2">
              <w:rPr>
                <w:rFonts w:ascii="Segoe UI" w:hAnsi="Segoe UI" w:cs="Segoe UI"/>
                <w:sz w:val="16"/>
                <w:szCs w:val="18"/>
                <w:lang w:val="en-US"/>
              </w:rPr>
              <w:t>±1.3%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B0C3350" w14:textId="77777777" w:rsidR="00CE0955" w:rsidRPr="00E20CA2" w:rsidRDefault="00CE0955" w:rsidP="00CE0955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8"/>
                <w:lang w:val="en-US"/>
              </w:rPr>
            </w:pPr>
            <w:r w:rsidRPr="00E20CA2">
              <w:rPr>
                <w:rFonts w:ascii="Segoe UI" w:hAnsi="Segoe UI" w:cs="Segoe UI"/>
                <w:sz w:val="16"/>
                <w:szCs w:val="18"/>
                <w:lang w:val="en-US"/>
              </w:rPr>
              <w:t>97.6 ±0.6%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93FC9" w14:textId="77777777" w:rsidR="00CE0955" w:rsidRPr="00E20CA2" w:rsidRDefault="00CE0955" w:rsidP="00CE0955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8"/>
                <w:lang w:val="en-US"/>
              </w:rPr>
            </w:pPr>
            <w:r w:rsidRPr="00E20CA2">
              <w:rPr>
                <w:rFonts w:ascii="Segoe UI" w:hAnsi="Segoe UI" w:cs="Segoe UI"/>
                <w:sz w:val="16"/>
                <w:szCs w:val="18"/>
                <w:lang w:val="en-US"/>
              </w:rPr>
              <w:t>93.4 ±2.1%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79B0AC93" w14:textId="77777777" w:rsidR="00CE0955" w:rsidRPr="00E20CA2" w:rsidRDefault="00CE0955" w:rsidP="00CE0955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8"/>
                <w:lang w:val="en-US"/>
              </w:rPr>
            </w:pPr>
            <w:r w:rsidRPr="00E20CA2">
              <w:rPr>
                <w:rFonts w:ascii="Segoe UI" w:hAnsi="Segoe UI" w:cs="Segoe UI"/>
                <w:sz w:val="16"/>
                <w:szCs w:val="18"/>
                <w:lang w:val="en-US"/>
              </w:rPr>
              <w:t>98.1 ±0.7%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98A34" w14:textId="77777777" w:rsidR="00CE0955" w:rsidRPr="00E20CA2" w:rsidRDefault="00CE0955" w:rsidP="00CE0955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8"/>
                <w:lang w:val="en-US"/>
              </w:rPr>
            </w:pPr>
            <w:r w:rsidRPr="00E20CA2">
              <w:rPr>
                <w:rFonts w:ascii="Segoe UI" w:hAnsi="Segoe UI" w:cs="Segoe UI"/>
                <w:sz w:val="16"/>
                <w:szCs w:val="18"/>
                <w:lang w:val="en-US"/>
              </w:rPr>
              <w:t>95.7 ±0.5%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799797AC" w14:textId="77777777" w:rsidR="00CE0955" w:rsidRPr="00E20CA2" w:rsidRDefault="00CE0955" w:rsidP="00CE0955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8"/>
                <w:lang w:val="en-US"/>
              </w:rPr>
            </w:pPr>
            <w:r w:rsidRPr="00E20CA2">
              <w:rPr>
                <w:rFonts w:ascii="Segoe UI" w:hAnsi="Segoe UI" w:cs="Segoe UI"/>
                <w:sz w:val="16"/>
                <w:szCs w:val="18"/>
                <w:lang w:val="en-US"/>
              </w:rPr>
              <w:t>70.0 ±0.5%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7A296D2" w14:textId="77777777" w:rsidR="00CE0955" w:rsidRPr="00E20CA2" w:rsidRDefault="00CE0955" w:rsidP="00CE0955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8"/>
                <w:lang w:val="en-US"/>
              </w:rPr>
            </w:pPr>
            <w:r w:rsidRPr="00E20CA2">
              <w:rPr>
                <w:rFonts w:ascii="Segoe UI" w:hAnsi="Segoe UI" w:cs="Segoe UI"/>
                <w:sz w:val="16"/>
                <w:szCs w:val="18"/>
                <w:lang w:val="en-US"/>
              </w:rPr>
              <w:t>13.0 ±0.5%</w:t>
            </w:r>
          </w:p>
        </w:tc>
      </w:tr>
      <w:tr w:rsidR="00CE0955" w:rsidRPr="00E96589" w14:paraId="01F3DB17" w14:textId="77777777" w:rsidTr="00E20C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shd w:val="clear" w:color="auto" w:fill="F2F2F2" w:themeFill="background1" w:themeFillShade="F2"/>
            <w:vAlign w:val="center"/>
          </w:tcPr>
          <w:p w14:paraId="425835A8" w14:textId="77777777" w:rsidR="00CE0955" w:rsidRPr="00E20CA2" w:rsidRDefault="00CE0955" w:rsidP="00CE0955">
            <w:pPr>
              <w:spacing w:line="276" w:lineRule="auto"/>
              <w:jc w:val="both"/>
              <w:rPr>
                <w:rFonts w:ascii="Segoe UI" w:hAnsi="Segoe UI" w:cs="Segoe UI"/>
                <w:sz w:val="16"/>
                <w:szCs w:val="18"/>
                <w:lang w:val="en-US"/>
              </w:rPr>
            </w:pPr>
            <w:r w:rsidRPr="00E20CA2">
              <w:rPr>
                <w:rFonts w:ascii="Segoe UI" w:hAnsi="Segoe UI" w:cs="Segoe UI"/>
                <w:sz w:val="16"/>
                <w:szCs w:val="18"/>
                <w:lang w:val="en-US"/>
              </w:rPr>
              <w:t>[</w:t>
            </w:r>
            <w:r w:rsidRPr="00E20CA2">
              <w:rPr>
                <w:rFonts w:ascii="Segoe UI" w:hAnsi="Segoe UI" w:cs="Segoe UI"/>
                <w:sz w:val="16"/>
                <w:szCs w:val="18"/>
                <w:vertAlign w:val="superscript"/>
                <w:lang w:val="en-US"/>
              </w:rPr>
              <w:t>161</w:t>
            </w:r>
            <w:r w:rsidRPr="00E20CA2">
              <w:rPr>
                <w:rFonts w:ascii="Segoe UI" w:hAnsi="Segoe UI" w:cs="Segoe UI"/>
                <w:sz w:val="16"/>
                <w:szCs w:val="18"/>
                <w:lang w:val="en-US"/>
              </w:rPr>
              <w:t>Tb]Tb-FAP-2286</w:t>
            </w:r>
          </w:p>
        </w:tc>
        <w:tc>
          <w:tcPr>
            <w:tcW w:w="987" w:type="dxa"/>
            <w:shd w:val="clear" w:color="auto" w:fill="F2F2F2" w:themeFill="background1" w:themeFillShade="F2"/>
            <w:vAlign w:val="center"/>
          </w:tcPr>
          <w:p w14:paraId="4D0F4A6B" w14:textId="77777777" w:rsidR="00CE0955" w:rsidRPr="00E20CA2" w:rsidRDefault="00CE0955" w:rsidP="00CE0955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8"/>
                <w:lang w:val="en-US"/>
              </w:rPr>
            </w:pPr>
            <w:r w:rsidRPr="00E20CA2">
              <w:rPr>
                <w:rFonts w:ascii="Segoe UI" w:hAnsi="Segoe UI" w:cs="Segoe UI"/>
                <w:sz w:val="16"/>
                <w:szCs w:val="18"/>
                <w:lang w:val="en-US"/>
              </w:rPr>
              <w:t>97.1 ±0.4%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5EA6C349" w14:textId="77777777" w:rsidR="00CE0955" w:rsidRPr="00E20CA2" w:rsidRDefault="00CE0955" w:rsidP="00CE0955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8"/>
                <w:lang w:val="en-US"/>
              </w:rPr>
            </w:pPr>
            <w:r w:rsidRPr="00E20CA2">
              <w:rPr>
                <w:rFonts w:ascii="Segoe UI" w:hAnsi="Segoe UI" w:cs="Segoe UI"/>
                <w:sz w:val="16"/>
                <w:szCs w:val="18"/>
                <w:lang w:val="en-US"/>
              </w:rPr>
              <w:t>95.2 ±2.8%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E9EAE3F" w14:textId="77777777" w:rsidR="00CE0955" w:rsidRPr="00E20CA2" w:rsidRDefault="00CE0955" w:rsidP="00CE0955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8"/>
                <w:lang w:val="en-US"/>
              </w:rPr>
            </w:pPr>
            <w:r w:rsidRPr="00E20CA2">
              <w:rPr>
                <w:rFonts w:ascii="Segoe UI" w:hAnsi="Segoe UI" w:cs="Segoe UI"/>
                <w:sz w:val="16"/>
                <w:szCs w:val="18"/>
                <w:lang w:val="en-US"/>
              </w:rPr>
              <w:t>93.4 ±2.6%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88F81D9" w14:textId="77777777" w:rsidR="00CE0955" w:rsidRPr="00E20CA2" w:rsidRDefault="00CE0955" w:rsidP="00CE0955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8"/>
                <w:lang w:val="en-US"/>
              </w:rPr>
            </w:pPr>
            <w:r w:rsidRPr="00E20CA2">
              <w:rPr>
                <w:rFonts w:ascii="Segoe UI" w:hAnsi="Segoe UI" w:cs="Segoe UI"/>
                <w:sz w:val="16"/>
                <w:szCs w:val="18"/>
                <w:lang w:val="en-US"/>
              </w:rPr>
              <w:t>97.3 ±0.6%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4754F4D" w14:textId="77777777" w:rsidR="00CE0955" w:rsidRPr="00E20CA2" w:rsidRDefault="00CE0955" w:rsidP="00CE0955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8"/>
                <w:lang w:val="en-US"/>
              </w:rPr>
            </w:pPr>
            <w:r w:rsidRPr="00E20CA2">
              <w:rPr>
                <w:rFonts w:ascii="Segoe UI" w:hAnsi="Segoe UI" w:cs="Segoe UI"/>
                <w:sz w:val="16"/>
                <w:szCs w:val="18"/>
                <w:lang w:val="en-US"/>
              </w:rPr>
              <w:t>94.6 ±0.2%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3702547" w14:textId="77777777" w:rsidR="00CE0955" w:rsidRPr="00E20CA2" w:rsidRDefault="00CE0955" w:rsidP="00CE0955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8"/>
                <w:lang w:val="en-US"/>
              </w:rPr>
            </w:pPr>
            <w:r w:rsidRPr="00E20CA2">
              <w:rPr>
                <w:rFonts w:ascii="Segoe UI" w:hAnsi="Segoe UI" w:cs="Segoe UI"/>
                <w:sz w:val="16"/>
                <w:szCs w:val="18"/>
                <w:lang w:val="en-US"/>
              </w:rPr>
              <w:t>75.8 ±1.0%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0052C247" w14:textId="77777777" w:rsidR="00CE0955" w:rsidRPr="00E20CA2" w:rsidRDefault="00CE0955" w:rsidP="00CE0955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8"/>
                <w:lang w:val="en-US"/>
              </w:rPr>
            </w:pPr>
            <w:r w:rsidRPr="00E20CA2">
              <w:rPr>
                <w:rFonts w:ascii="Segoe UI" w:hAnsi="Segoe UI" w:cs="Segoe UI"/>
                <w:sz w:val="16"/>
                <w:szCs w:val="18"/>
                <w:lang w:val="en-US"/>
              </w:rPr>
              <w:t>12.2 ±0.5%</w:t>
            </w:r>
          </w:p>
        </w:tc>
      </w:tr>
      <w:tr w:rsidR="00E20CA2" w:rsidRPr="00E96589" w14:paraId="4C4C7F32" w14:textId="77777777" w:rsidTr="00E20CA2">
        <w:trPr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shd w:val="clear" w:color="auto" w:fill="F2F2F2" w:themeFill="background1" w:themeFillShade="F2"/>
            <w:vAlign w:val="center"/>
          </w:tcPr>
          <w:p w14:paraId="3A83F73D" w14:textId="07B7EFC0" w:rsidR="00E20CA2" w:rsidRPr="002342DD" w:rsidRDefault="00E20CA2" w:rsidP="00CE0955">
            <w:pPr>
              <w:spacing w:line="276" w:lineRule="auto"/>
              <w:jc w:val="both"/>
              <w:rPr>
                <w:rFonts w:ascii="Segoe UI" w:hAnsi="Segoe UI" w:cs="Segoe UI"/>
                <w:i/>
                <w:iCs/>
                <w:sz w:val="16"/>
                <w:szCs w:val="18"/>
                <w:lang w:val="en-US"/>
              </w:rPr>
            </w:pPr>
            <w:r w:rsidRPr="002342DD">
              <w:rPr>
                <w:rFonts w:ascii="Segoe UI" w:hAnsi="Segoe UI" w:cs="Segoe UI"/>
                <w:i/>
                <w:iCs/>
                <w:sz w:val="16"/>
                <w:szCs w:val="18"/>
                <w:lang w:val="en-US"/>
              </w:rPr>
              <w:t>p value</w:t>
            </w:r>
          </w:p>
        </w:tc>
        <w:tc>
          <w:tcPr>
            <w:tcW w:w="987" w:type="dxa"/>
            <w:shd w:val="clear" w:color="auto" w:fill="F2F2F2" w:themeFill="background1" w:themeFillShade="F2"/>
            <w:vAlign w:val="center"/>
          </w:tcPr>
          <w:p w14:paraId="73B0A0A5" w14:textId="099B0792" w:rsidR="00E20CA2" w:rsidRPr="002342DD" w:rsidRDefault="002342DD" w:rsidP="00CE0955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i/>
                <w:iCs/>
                <w:sz w:val="16"/>
                <w:szCs w:val="18"/>
                <w:lang w:val="en-US"/>
              </w:rPr>
            </w:pPr>
            <w:r w:rsidRPr="002342DD">
              <w:rPr>
                <w:rFonts w:ascii="Segoe UI" w:hAnsi="Segoe UI" w:cs="Segoe UI"/>
                <w:i/>
                <w:iCs/>
                <w:sz w:val="16"/>
                <w:szCs w:val="18"/>
                <w:lang w:val="en-US"/>
              </w:rPr>
              <w:t>0.703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5A0FD0B4" w14:textId="6D221518" w:rsidR="00E20CA2" w:rsidRPr="002342DD" w:rsidRDefault="002342DD" w:rsidP="00CE0955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i/>
                <w:iCs/>
                <w:sz w:val="16"/>
                <w:szCs w:val="18"/>
                <w:lang w:val="en-US"/>
              </w:rPr>
            </w:pPr>
            <w:r w:rsidRPr="002342DD">
              <w:rPr>
                <w:rFonts w:ascii="Segoe UI" w:hAnsi="Segoe UI" w:cs="Segoe UI"/>
                <w:i/>
                <w:iCs/>
                <w:sz w:val="16"/>
                <w:szCs w:val="18"/>
                <w:lang w:val="en-US"/>
              </w:rPr>
              <w:t>0.144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BC65F7C" w14:textId="4980791F" w:rsidR="00E20CA2" w:rsidRPr="002342DD" w:rsidRDefault="002342DD" w:rsidP="00CE0955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i/>
                <w:iCs/>
                <w:sz w:val="16"/>
                <w:szCs w:val="18"/>
                <w:lang w:val="en-US"/>
              </w:rPr>
            </w:pPr>
            <w:r w:rsidRPr="002342DD">
              <w:rPr>
                <w:rFonts w:ascii="Segoe UI" w:hAnsi="Segoe UI" w:cs="Segoe UI"/>
                <w:i/>
                <w:iCs/>
                <w:sz w:val="16"/>
                <w:szCs w:val="18"/>
                <w:lang w:val="en-US"/>
              </w:rPr>
              <w:t>&gt;0.999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449E692" w14:textId="1D9DA5B6" w:rsidR="00E20CA2" w:rsidRPr="002342DD" w:rsidRDefault="002342DD" w:rsidP="00CE0955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i/>
                <w:iCs/>
                <w:sz w:val="16"/>
                <w:szCs w:val="18"/>
                <w:lang w:val="en-US"/>
              </w:rPr>
            </w:pPr>
            <w:r w:rsidRPr="002342DD">
              <w:rPr>
                <w:rFonts w:ascii="Segoe UI" w:hAnsi="Segoe UI" w:cs="Segoe UI"/>
                <w:i/>
                <w:iCs/>
                <w:sz w:val="16"/>
                <w:szCs w:val="18"/>
                <w:lang w:val="en-US"/>
              </w:rPr>
              <w:t>0.104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21F56AA" w14:textId="379EE0B7" w:rsidR="00E20CA2" w:rsidRPr="002342DD" w:rsidRDefault="002342DD" w:rsidP="00CE0955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i/>
                <w:iCs/>
                <w:sz w:val="16"/>
                <w:szCs w:val="18"/>
                <w:lang w:val="en-US"/>
              </w:rPr>
            </w:pPr>
            <w:r w:rsidRPr="002342DD">
              <w:rPr>
                <w:rFonts w:ascii="Segoe UI" w:hAnsi="Segoe UI" w:cs="Segoe UI"/>
                <w:i/>
                <w:iCs/>
                <w:sz w:val="16"/>
                <w:szCs w:val="18"/>
                <w:lang w:val="en-US"/>
              </w:rPr>
              <w:t>0.036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74C99B1" w14:textId="09E06D9A" w:rsidR="00E20CA2" w:rsidRPr="002342DD" w:rsidRDefault="002342DD" w:rsidP="00CE0955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i/>
                <w:iCs/>
                <w:sz w:val="16"/>
                <w:szCs w:val="18"/>
                <w:lang w:val="en-US"/>
              </w:rPr>
            </w:pPr>
            <w:r w:rsidRPr="002342DD">
              <w:rPr>
                <w:rFonts w:ascii="Segoe UI" w:hAnsi="Segoe UI" w:cs="Segoe UI"/>
                <w:i/>
                <w:iCs/>
                <w:sz w:val="16"/>
                <w:szCs w:val="18"/>
                <w:lang w:val="en-US"/>
              </w:rPr>
              <w:t>0.000005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70B0DE49" w14:textId="64B102B6" w:rsidR="00E20CA2" w:rsidRPr="002342DD" w:rsidRDefault="002342DD" w:rsidP="00CE0955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i/>
                <w:iCs/>
                <w:sz w:val="16"/>
                <w:szCs w:val="18"/>
                <w:lang w:val="en-US"/>
              </w:rPr>
            </w:pPr>
            <w:r w:rsidRPr="002342DD">
              <w:rPr>
                <w:rFonts w:ascii="Segoe UI" w:hAnsi="Segoe UI" w:cs="Segoe UI"/>
                <w:i/>
                <w:iCs/>
                <w:sz w:val="16"/>
                <w:szCs w:val="18"/>
                <w:lang w:val="en-US"/>
              </w:rPr>
              <w:t>0.177</w:t>
            </w:r>
          </w:p>
        </w:tc>
      </w:tr>
    </w:tbl>
    <w:p w14:paraId="6AB00DD6" w14:textId="77777777" w:rsidR="00EB7E9F" w:rsidRDefault="00EB7E9F" w:rsidP="00EE4971">
      <w:pPr>
        <w:spacing w:line="276" w:lineRule="auto"/>
        <w:jc w:val="both"/>
        <w:rPr>
          <w:rFonts w:ascii="Segoe UI" w:hAnsi="Segoe UI" w:cs="Segoe UI"/>
          <w:sz w:val="20"/>
          <w:lang w:val="en-US"/>
        </w:rPr>
      </w:pPr>
    </w:p>
    <w:p w14:paraId="7884C6EE" w14:textId="77777777" w:rsidR="00264AE1" w:rsidRPr="00C938A6" w:rsidRDefault="00264AE1" w:rsidP="00C938A6">
      <w:pPr>
        <w:spacing w:line="276" w:lineRule="auto"/>
        <w:jc w:val="both"/>
        <w:rPr>
          <w:rFonts w:ascii="Segoe UI" w:hAnsi="Segoe UI" w:cs="Segoe UI"/>
          <w:b/>
          <w:sz w:val="20"/>
          <w:lang w:val="en-US"/>
        </w:rPr>
      </w:pPr>
      <w:bookmarkStart w:id="2" w:name="OLE_LINK2"/>
      <w:r w:rsidRPr="00C938A6">
        <w:rPr>
          <w:rFonts w:ascii="Segoe UI" w:hAnsi="Segoe UI" w:cs="Segoe UI"/>
          <w:b/>
          <w:noProof/>
          <w:sz w:val="20"/>
          <w:lang w:eastAsia="nl-NL"/>
        </w:rPr>
        <w:drawing>
          <wp:inline distT="0" distB="0" distL="0" distR="0" wp14:anchorId="14A12B6A" wp14:editId="060B4BC4">
            <wp:extent cx="4691380" cy="2560320"/>
            <wp:effectExtent l="0" t="0" r="0" b="0"/>
            <wp:docPr id="8" name="Afbeelding 8" descr="Fig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g S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1380" cy="256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D09A3E" w14:textId="7707683A" w:rsidR="00264AE1" w:rsidRPr="00C938A6" w:rsidRDefault="00264AE1" w:rsidP="00C938A6">
      <w:pPr>
        <w:spacing w:line="276" w:lineRule="auto"/>
        <w:jc w:val="both"/>
        <w:rPr>
          <w:rFonts w:ascii="Segoe UI" w:hAnsi="Segoe UI" w:cs="Segoe UI"/>
          <w:sz w:val="20"/>
          <w:lang w:val="en-US"/>
        </w:rPr>
      </w:pPr>
      <w:r w:rsidRPr="00C938A6">
        <w:rPr>
          <w:rFonts w:ascii="Segoe UI" w:hAnsi="Segoe UI" w:cs="Segoe UI"/>
          <w:i/>
          <w:sz w:val="20"/>
          <w:lang w:val="en-US"/>
        </w:rPr>
        <w:t xml:space="preserve">Supplemental </w:t>
      </w:r>
      <w:bookmarkEnd w:id="2"/>
      <w:r w:rsidR="00C938A6">
        <w:rPr>
          <w:rFonts w:ascii="Segoe UI" w:hAnsi="Segoe UI" w:cs="Segoe UI"/>
          <w:i/>
          <w:sz w:val="20"/>
          <w:lang w:val="en-US"/>
        </w:rPr>
        <w:t>Fig.</w:t>
      </w:r>
      <w:r w:rsidR="00993A03">
        <w:rPr>
          <w:rFonts w:ascii="Segoe UI" w:hAnsi="Segoe UI" w:cs="Segoe UI"/>
          <w:i/>
          <w:sz w:val="20"/>
          <w:lang w:val="en-US"/>
        </w:rPr>
        <w:t xml:space="preserve"> </w:t>
      </w:r>
      <w:r w:rsidRPr="00C938A6">
        <w:rPr>
          <w:rFonts w:ascii="Segoe UI" w:hAnsi="Segoe UI" w:cs="Segoe UI"/>
          <w:i/>
          <w:sz w:val="20"/>
          <w:lang w:val="en-US"/>
        </w:rPr>
        <w:t>S</w:t>
      </w:r>
      <w:r w:rsidR="0076325D">
        <w:rPr>
          <w:rFonts w:ascii="Segoe UI" w:hAnsi="Segoe UI" w:cs="Segoe UI"/>
          <w:i/>
          <w:sz w:val="20"/>
          <w:lang w:val="en-US"/>
        </w:rPr>
        <w:t>4</w:t>
      </w:r>
      <w:r w:rsidRPr="00C938A6">
        <w:rPr>
          <w:rFonts w:ascii="Segoe UI" w:hAnsi="Segoe UI" w:cs="Segoe UI"/>
          <w:i/>
          <w:sz w:val="20"/>
          <w:lang w:val="en-US"/>
        </w:rPr>
        <w:t>.</w:t>
      </w:r>
      <w:r w:rsidRPr="00C938A6">
        <w:rPr>
          <w:rFonts w:ascii="Segoe UI" w:hAnsi="Segoe UI" w:cs="Segoe UI"/>
          <w:sz w:val="20"/>
          <w:lang w:val="en-US"/>
        </w:rPr>
        <w:t xml:space="preserve"> Uptake of 1 nM Radiolabeled FAP-2286 by 19TT-F breast cancer fibroblasts (n=3). </w:t>
      </w:r>
    </w:p>
    <w:p w14:paraId="15B9EC41" w14:textId="001EDB21" w:rsidR="00264AE1" w:rsidRPr="00C938A6" w:rsidRDefault="000C49CF" w:rsidP="00C938A6">
      <w:pPr>
        <w:spacing w:line="276" w:lineRule="auto"/>
        <w:jc w:val="both"/>
        <w:rPr>
          <w:rFonts w:ascii="Segoe UI" w:hAnsi="Segoe UI" w:cs="Segoe UI"/>
          <w:b/>
          <w:sz w:val="20"/>
          <w:lang w:val="en-US"/>
        </w:rPr>
      </w:pPr>
      <w:r w:rsidRPr="000C49CF">
        <w:rPr>
          <w:rFonts w:ascii="Segoe UI" w:hAnsi="Segoe UI" w:cs="Segoe UI"/>
          <w:b/>
          <w:noProof/>
          <w:sz w:val="20"/>
          <w:lang w:val="en-US"/>
        </w:rPr>
        <w:lastRenderedPageBreak/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3AA82EAA" wp14:editId="5FE29B29">
                <wp:simplePos x="0" y="0"/>
                <wp:positionH relativeFrom="column">
                  <wp:posOffset>-47625</wp:posOffset>
                </wp:positionH>
                <wp:positionV relativeFrom="paragraph">
                  <wp:posOffset>2580005</wp:posOffset>
                </wp:positionV>
                <wp:extent cx="285750" cy="352425"/>
                <wp:effectExtent l="0" t="0" r="0" b="9525"/>
                <wp:wrapNone/>
                <wp:docPr id="329067852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B419AA" w14:textId="77777777" w:rsidR="000C49CF" w:rsidRDefault="000C49CF" w:rsidP="000C49CF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A82EAA" id="_x0000_s1028" type="#_x0000_t202" style="position:absolute;left:0;text-align:left;margin-left:-3.75pt;margin-top:203.15pt;width:22.5pt;height:27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" stroked="f">
                <v:textbox>
                  <w:txbxContent>
                    <w:p w14:paraId="50B419AA" w14:textId="77777777" w:rsidR="000C49CF" w:rsidRDefault="000C49CF" w:rsidP="000C49CF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0C49CF">
        <w:rPr>
          <w:rFonts w:ascii="Segoe UI" w:hAnsi="Segoe UI" w:cs="Segoe UI"/>
          <w:b/>
          <w:noProof/>
          <w:sz w:val="20"/>
          <w:lang w:val="en-US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CF8ED9E" wp14:editId="4AB7E355">
                <wp:simplePos x="0" y="0"/>
                <wp:positionH relativeFrom="column">
                  <wp:posOffset>0</wp:posOffset>
                </wp:positionH>
                <wp:positionV relativeFrom="paragraph">
                  <wp:posOffset>55880</wp:posOffset>
                </wp:positionV>
                <wp:extent cx="285750" cy="352425"/>
                <wp:effectExtent l="0" t="0" r="0" b="9525"/>
                <wp:wrapNone/>
                <wp:docPr id="1704836075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2FE8F1" w14:textId="77777777" w:rsidR="000C49CF" w:rsidRDefault="000C49CF" w:rsidP="000C49CF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F8ED9E" id="_x0000_s1029" type="#_x0000_t202" style="position:absolute;left:0;text-align:left;margin-left:0;margin-top:4.4pt;width:22.5pt;height:27.7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" stroked="f">
                <v:textbox>
                  <w:txbxContent>
                    <w:p w14:paraId="4D2FE8F1" w14:textId="77777777" w:rsidR="000C49CF" w:rsidRDefault="000C49CF" w:rsidP="000C49CF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264AE1" w:rsidRPr="00C938A6">
        <w:rPr>
          <w:rFonts w:ascii="Segoe UI" w:hAnsi="Segoe UI" w:cs="Segoe UI"/>
          <w:b/>
          <w:noProof/>
          <w:sz w:val="20"/>
          <w:lang w:eastAsia="nl-NL"/>
        </w:rPr>
        <w:drawing>
          <wp:inline distT="0" distB="0" distL="0" distR="0" wp14:anchorId="7A6651E7" wp14:editId="3E53AACE">
            <wp:extent cx="3928110" cy="4906010"/>
            <wp:effectExtent l="0" t="0" r="0" b="0"/>
            <wp:docPr id="7" name="Afbeelding 7" descr="Supplemental Figure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upplemental Figure S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8110" cy="4906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A94824" w14:textId="420AF555" w:rsidR="00264AE1" w:rsidRPr="00C938A6" w:rsidRDefault="00264AE1" w:rsidP="00C938A6">
      <w:pPr>
        <w:spacing w:line="276" w:lineRule="auto"/>
        <w:jc w:val="both"/>
        <w:rPr>
          <w:rFonts w:ascii="Segoe UI" w:hAnsi="Segoe UI" w:cs="Segoe UI"/>
          <w:sz w:val="20"/>
          <w:lang w:val="en-US"/>
        </w:rPr>
      </w:pPr>
      <w:r w:rsidRPr="00C938A6">
        <w:rPr>
          <w:rFonts w:ascii="Segoe UI" w:hAnsi="Segoe UI" w:cs="Segoe UI"/>
          <w:i/>
          <w:sz w:val="20"/>
          <w:lang w:val="en-US"/>
        </w:rPr>
        <w:t xml:space="preserve">Supplemental </w:t>
      </w:r>
      <w:r w:rsidR="00C938A6">
        <w:rPr>
          <w:rFonts w:ascii="Segoe UI" w:hAnsi="Segoe UI" w:cs="Segoe UI"/>
          <w:i/>
          <w:sz w:val="20"/>
          <w:lang w:val="en-US"/>
        </w:rPr>
        <w:t>Fig.</w:t>
      </w:r>
      <w:r w:rsidR="00993A03">
        <w:rPr>
          <w:rFonts w:ascii="Segoe UI" w:hAnsi="Segoe UI" w:cs="Segoe UI"/>
          <w:i/>
          <w:sz w:val="20"/>
          <w:lang w:val="en-US"/>
        </w:rPr>
        <w:t xml:space="preserve"> </w:t>
      </w:r>
      <w:r w:rsidRPr="00C938A6">
        <w:rPr>
          <w:rFonts w:ascii="Segoe UI" w:hAnsi="Segoe UI" w:cs="Segoe UI"/>
          <w:i/>
          <w:sz w:val="20"/>
          <w:lang w:val="en-US"/>
        </w:rPr>
        <w:t>S</w:t>
      </w:r>
      <w:r w:rsidR="0076325D">
        <w:rPr>
          <w:rFonts w:ascii="Segoe UI" w:hAnsi="Segoe UI" w:cs="Segoe UI"/>
          <w:i/>
          <w:sz w:val="20"/>
          <w:lang w:val="en-US"/>
        </w:rPr>
        <w:t>5</w:t>
      </w:r>
      <w:r w:rsidRPr="00C938A6">
        <w:rPr>
          <w:rFonts w:ascii="Segoe UI" w:hAnsi="Segoe UI" w:cs="Segoe UI"/>
          <w:i/>
          <w:sz w:val="20"/>
          <w:lang w:val="en-US"/>
        </w:rPr>
        <w:t>.</w:t>
      </w:r>
      <w:r w:rsidRPr="00C938A6">
        <w:rPr>
          <w:rFonts w:ascii="Segoe UI" w:hAnsi="Segoe UI" w:cs="Segoe UI"/>
          <w:sz w:val="20"/>
          <w:lang w:val="en-US"/>
        </w:rPr>
        <w:t xml:space="preserve"> Ex vivo biodistribution of 1 nM (</w:t>
      </w:r>
      <w:r w:rsidR="000C49CF">
        <w:rPr>
          <w:rFonts w:ascii="Segoe UI" w:hAnsi="Segoe UI" w:cs="Segoe UI"/>
          <w:sz w:val="20"/>
          <w:lang w:val="en-US"/>
        </w:rPr>
        <w:t>a</w:t>
      </w:r>
      <w:r w:rsidRPr="00C938A6">
        <w:rPr>
          <w:rFonts w:ascii="Segoe UI" w:hAnsi="Segoe UI" w:cs="Segoe UI"/>
          <w:sz w:val="20"/>
          <w:lang w:val="en-US"/>
        </w:rPr>
        <w:t>) [</w:t>
      </w:r>
      <w:r w:rsidRPr="00C938A6">
        <w:rPr>
          <w:rFonts w:ascii="Segoe UI" w:hAnsi="Segoe UI" w:cs="Segoe UI"/>
          <w:sz w:val="20"/>
          <w:vertAlign w:val="superscript"/>
          <w:lang w:val="en-US"/>
        </w:rPr>
        <w:t>177</w:t>
      </w:r>
      <w:r w:rsidRPr="00C938A6">
        <w:rPr>
          <w:rFonts w:ascii="Segoe UI" w:hAnsi="Segoe UI" w:cs="Segoe UI"/>
          <w:sz w:val="20"/>
          <w:lang w:val="en-US"/>
        </w:rPr>
        <w:t>Lu]Lu-FAP-2286 and (</w:t>
      </w:r>
      <w:r w:rsidR="000C49CF">
        <w:rPr>
          <w:rFonts w:ascii="Segoe UI" w:hAnsi="Segoe UI" w:cs="Segoe UI"/>
          <w:sz w:val="20"/>
          <w:lang w:val="en-US"/>
        </w:rPr>
        <w:t>b</w:t>
      </w:r>
      <w:r w:rsidRPr="00C938A6">
        <w:rPr>
          <w:rFonts w:ascii="Segoe UI" w:hAnsi="Segoe UI" w:cs="Segoe UI"/>
          <w:sz w:val="20"/>
          <w:lang w:val="en-US"/>
        </w:rPr>
        <w:t>) [</w:t>
      </w:r>
      <w:r w:rsidRPr="00C938A6">
        <w:rPr>
          <w:rFonts w:ascii="Segoe UI" w:hAnsi="Segoe UI" w:cs="Segoe UI"/>
          <w:sz w:val="20"/>
          <w:vertAlign w:val="superscript"/>
          <w:lang w:val="en-US"/>
        </w:rPr>
        <w:t>161</w:t>
      </w:r>
      <w:r w:rsidRPr="00C938A6">
        <w:rPr>
          <w:rFonts w:ascii="Segoe UI" w:hAnsi="Segoe UI" w:cs="Segoe UI"/>
          <w:sz w:val="20"/>
          <w:lang w:val="en-US"/>
        </w:rPr>
        <w:t xml:space="preserve">Tb]Tb-FAP-2286 4 h p.i. without or with co-injection of UAMC-1110 (Block). </w:t>
      </w:r>
      <w:r w:rsidR="004E786E" w:rsidRPr="00C938A6">
        <w:rPr>
          <w:rFonts w:ascii="Segoe UI" w:hAnsi="Segoe UI" w:cs="Segoe UI"/>
          <w:sz w:val="20"/>
          <w:vertAlign w:val="superscript"/>
          <w:lang w:val="en-US"/>
        </w:rPr>
        <w:t>*</w:t>
      </w:r>
      <w:r w:rsidR="004E786E">
        <w:rPr>
          <w:rFonts w:ascii="Segoe UI" w:hAnsi="Segoe UI" w:cs="Segoe UI"/>
          <w:sz w:val="20"/>
          <w:vertAlign w:val="superscript"/>
          <w:lang w:val="en-US"/>
        </w:rPr>
        <w:t>**</w:t>
      </w:r>
      <w:r w:rsidR="004E786E" w:rsidRPr="00C938A6">
        <w:rPr>
          <w:rFonts w:ascii="Segoe UI" w:hAnsi="Segoe UI" w:cs="Segoe UI"/>
          <w:sz w:val="20"/>
          <w:vertAlign w:val="superscript"/>
          <w:lang w:val="en-US"/>
        </w:rPr>
        <w:t xml:space="preserve">* </w:t>
      </w:r>
      <w:r w:rsidR="004E786E" w:rsidRPr="00C938A6">
        <w:rPr>
          <w:rFonts w:ascii="Segoe UI" w:hAnsi="Segoe UI" w:cs="Segoe UI"/>
          <w:i/>
          <w:sz w:val="20"/>
          <w:lang w:val="en-US"/>
        </w:rPr>
        <w:t>p</w:t>
      </w:r>
      <w:r w:rsidR="004E786E">
        <w:rPr>
          <w:rFonts w:ascii="Segoe UI" w:hAnsi="Segoe UI" w:cs="Segoe UI"/>
          <w:sz w:val="20"/>
          <w:lang w:val="en-US"/>
        </w:rPr>
        <w:t xml:space="preserve"> </w:t>
      </w:r>
      <w:r w:rsidR="004E786E" w:rsidRPr="004E786E">
        <w:rPr>
          <w:rFonts w:ascii="Segoe UI" w:hAnsi="Segoe UI" w:cs="Segoe UI"/>
          <w:sz w:val="20"/>
          <w:lang w:val="en-US"/>
        </w:rPr>
        <w:t>&lt; 0.0001</w:t>
      </w:r>
    </w:p>
    <w:p w14:paraId="31414E58" w14:textId="77777777" w:rsidR="00264AE1" w:rsidRPr="00C938A6" w:rsidRDefault="00D56C3A" w:rsidP="00C938A6">
      <w:pPr>
        <w:spacing w:line="276" w:lineRule="auto"/>
        <w:jc w:val="both"/>
        <w:rPr>
          <w:rFonts w:ascii="Segoe UI" w:hAnsi="Segoe UI" w:cs="Segoe UI"/>
          <w:sz w:val="20"/>
          <w:lang w:val="en-US"/>
        </w:rPr>
      </w:pPr>
      <w:r>
        <w:rPr>
          <w:rFonts w:ascii="Segoe UI" w:hAnsi="Segoe UI" w:cs="Segoe UI"/>
          <w:noProof/>
          <w:sz w:val="20"/>
          <w:lang w:eastAsia="nl-NL"/>
        </w:rPr>
        <w:lastRenderedPageBreak/>
        <w:pict w14:anchorId="1C1D623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3.35pt;height:367.35pt">
            <v:imagedata r:id="rId13" o:title="Figure 3 Ex Vivo BioD"/>
          </v:shape>
        </w:pict>
      </w:r>
    </w:p>
    <w:p w14:paraId="31674177" w14:textId="7724E94B" w:rsidR="00264AE1" w:rsidRPr="00C938A6" w:rsidRDefault="00264AE1" w:rsidP="00C938A6">
      <w:pPr>
        <w:spacing w:line="276" w:lineRule="auto"/>
        <w:jc w:val="both"/>
        <w:rPr>
          <w:rFonts w:ascii="Segoe UI" w:hAnsi="Segoe UI" w:cs="Segoe UI"/>
          <w:sz w:val="20"/>
          <w:lang w:val="en-US"/>
        </w:rPr>
      </w:pPr>
      <w:r w:rsidRPr="00C938A6">
        <w:rPr>
          <w:rFonts w:ascii="Segoe UI" w:hAnsi="Segoe UI" w:cs="Segoe UI"/>
          <w:i/>
          <w:sz w:val="20"/>
          <w:lang w:val="en-US"/>
        </w:rPr>
        <w:t xml:space="preserve">Supplemental </w:t>
      </w:r>
      <w:r w:rsidR="00C938A6">
        <w:rPr>
          <w:rFonts w:ascii="Segoe UI" w:hAnsi="Segoe UI" w:cs="Segoe UI"/>
          <w:i/>
          <w:sz w:val="20"/>
          <w:lang w:val="en-US"/>
        </w:rPr>
        <w:t>Fig.</w:t>
      </w:r>
      <w:r w:rsidR="00993A03">
        <w:rPr>
          <w:rFonts w:ascii="Segoe UI" w:hAnsi="Segoe UI" w:cs="Segoe UI"/>
          <w:i/>
          <w:sz w:val="20"/>
          <w:lang w:val="en-US"/>
        </w:rPr>
        <w:t xml:space="preserve"> </w:t>
      </w:r>
      <w:r w:rsidRPr="00C938A6">
        <w:rPr>
          <w:rFonts w:ascii="Segoe UI" w:hAnsi="Segoe UI" w:cs="Segoe UI"/>
          <w:i/>
          <w:sz w:val="20"/>
          <w:lang w:val="en-US"/>
        </w:rPr>
        <w:t>S</w:t>
      </w:r>
      <w:r w:rsidR="0076325D">
        <w:rPr>
          <w:rFonts w:ascii="Segoe UI" w:hAnsi="Segoe UI" w:cs="Segoe UI"/>
          <w:i/>
          <w:sz w:val="20"/>
          <w:lang w:val="en-US"/>
        </w:rPr>
        <w:t>6</w:t>
      </w:r>
      <w:r w:rsidRPr="00C938A6">
        <w:rPr>
          <w:rFonts w:ascii="Segoe UI" w:hAnsi="Segoe UI" w:cs="Segoe UI"/>
          <w:i/>
          <w:sz w:val="20"/>
          <w:lang w:val="en-US"/>
        </w:rPr>
        <w:t>.</w:t>
      </w:r>
      <w:r w:rsidRPr="00C938A6">
        <w:rPr>
          <w:rFonts w:ascii="Segoe UI" w:hAnsi="Segoe UI" w:cs="Segoe UI"/>
          <w:sz w:val="20"/>
          <w:lang w:val="en-US"/>
        </w:rPr>
        <w:t xml:space="preserve"> Ex vivo autoradiography of PDAC299 xenograft tumors collected after biodistribution studies, demonstrating the quantification of bound </w:t>
      </w:r>
      <w:bookmarkStart w:id="3" w:name="OLE_LINK7"/>
      <w:r w:rsidRPr="00C938A6">
        <w:rPr>
          <w:rFonts w:ascii="Segoe UI" w:hAnsi="Segoe UI" w:cs="Segoe UI"/>
          <w:sz w:val="20"/>
          <w:lang w:val="en-US"/>
        </w:rPr>
        <w:t>(A) [</w:t>
      </w:r>
      <w:r w:rsidRPr="00C938A6">
        <w:rPr>
          <w:rFonts w:ascii="Segoe UI" w:hAnsi="Segoe UI" w:cs="Segoe UI"/>
          <w:sz w:val="20"/>
          <w:vertAlign w:val="superscript"/>
          <w:lang w:val="en-US"/>
        </w:rPr>
        <w:t>177</w:t>
      </w:r>
      <w:r w:rsidRPr="00C938A6">
        <w:rPr>
          <w:rFonts w:ascii="Segoe UI" w:hAnsi="Segoe UI" w:cs="Segoe UI"/>
          <w:sz w:val="20"/>
          <w:lang w:val="en-US"/>
        </w:rPr>
        <w:t>Lu]Lu-FAP-2286 and (C) [</w:t>
      </w:r>
      <w:r w:rsidRPr="00C938A6">
        <w:rPr>
          <w:rFonts w:ascii="Segoe UI" w:hAnsi="Segoe UI" w:cs="Segoe UI"/>
          <w:sz w:val="20"/>
          <w:vertAlign w:val="superscript"/>
          <w:lang w:val="en-US"/>
        </w:rPr>
        <w:t>161</w:t>
      </w:r>
      <w:r w:rsidRPr="00C938A6">
        <w:rPr>
          <w:rFonts w:ascii="Segoe UI" w:hAnsi="Segoe UI" w:cs="Segoe UI"/>
          <w:sz w:val="20"/>
          <w:lang w:val="en-US"/>
        </w:rPr>
        <w:t xml:space="preserve">Tb]Tb-FAP-2286 at </w:t>
      </w:r>
      <w:bookmarkEnd w:id="3"/>
      <w:r w:rsidRPr="00C938A6">
        <w:rPr>
          <w:rFonts w:ascii="Segoe UI" w:hAnsi="Segoe UI" w:cs="Segoe UI"/>
          <w:sz w:val="20"/>
          <w:lang w:val="en-US"/>
        </w:rPr>
        <w:t>1, 4, 24, and 48 h p.i. A comparison of bound (B) [</w:t>
      </w:r>
      <w:r w:rsidRPr="00C938A6">
        <w:rPr>
          <w:rFonts w:ascii="Segoe UI" w:hAnsi="Segoe UI" w:cs="Segoe UI"/>
          <w:sz w:val="20"/>
          <w:vertAlign w:val="superscript"/>
          <w:lang w:val="en-US"/>
        </w:rPr>
        <w:t>177</w:t>
      </w:r>
      <w:r w:rsidRPr="00C938A6">
        <w:rPr>
          <w:rFonts w:ascii="Segoe UI" w:hAnsi="Segoe UI" w:cs="Segoe UI"/>
          <w:sz w:val="20"/>
          <w:lang w:val="en-US"/>
        </w:rPr>
        <w:t>Lu]Lu-FAP-2286 and (D) [</w:t>
      </w:r>
      <w:r w:rsidRPr="00C938A6">
        <w:rPr>
          <w:rFonts w:ascii="Segoe UI" w:hAnsi="Segoe UI" w:cs="Segoe UI"/>
          <w:sz w:val="20"/>
          <w:vertAlign w:val="superscript"/>
          <w:lang w:val="en-US"/>
        </w:rPr>
        <w:t>161</w:t>
      </w:r>
      <w:r w:rsidRPr="00C938A6">
        <w:rPr>
          <w:rFonts w:ascii="Segoe UI" w:hAnsi="Segoe UI" w:cs="Segoe UI"/>
          <w:sz w:val="20"/>
          <w:lang w:val="en-US"/>
        </w:rPr>
        <w:t xml:space="preserve">Tb]Tb-FAP-2286 at 4 h without and significantly lower with block (UAMC-1110) as determined by an unpaired t-test. </w:t>
      </w:r>
      <w:r w:rsidRPr="00C938A6">
        <w:rPr>
          <w:rFonts w:ascii="Segoe UI" w:hAnsi="Segoe UI" w:cs="Segoe UI"/>
          <w:sz w:val="20"/>
          <w:vertAlign w:val="superscript"/>
          <w:lang w:val="en-US"/>
        </w:rPr>
        <w:t xml:space="preserve">** </w:t>
      </w:r>
      <w:r w:rsidRPr="00C938A6">
        <w:rPr>
          <w:rFonts w:ascii="Segoe UI" w:hAnsi="Segoe UI" w:cs="Segoe UI"/>
          <w:i/>
          <w:sz w:val="20"/>
          <w:lang w:val="en-US"/>
        </w:rPr>
        <w:t>p</w:t>
      </w:r>
      <w:r w:rsidRPr="00C938A6">
        <w:rPr>
          <w:rFonts w:ascii="Segoe UI" w:hAnsi="Segoe UI" w:cs="Segoe UI"/>
          <w:sz w:val="20"/>
          <w:lang w:val="en-US"/>
        </w:rPr>
        <w:t xml:space="preserve"> &lt; 0.01.</w:t>
      </w:r>
    </w:p>
    <w:p w14:paraId="61472E3F" w14:textId="77777777" w:rsidR="00264AE1" w:rsidRPr="00C938A6" w:rsidRDefault="00264AE1" w:rsidP="00C938A6">
      <w:pPr>
        <w:spacing w:line="276" w:lineRule="auto"/>
        <w:jc w:val="both"/>
        <w:rPr>
          <w:rFonts w:ascii="Segoe UI" w:hAnsi="Segoe UI" w:cs="Segoe UI"/>
          <w:sz w:val="20"/>
          <w:lang w:val="en-US"/>
        </w:rPr>
      </w:pPr>
    </w:p>
    <w:p w14:paraId="02C613B0" w14:textId="77777777" w:rsidR="00264AE1" w:rsidRPr="00C938A6" w:rsidRDefault="00264AE1" w:rsidP="00C938A6">
      <w:pPr>
        <w:spacing w:line="276" w:lineRule="auto"/>
        <w:jc w:val="both"/>
        <w:rPr>
          <w:rFonts w:ascii="Segoe UI" w:hAnsi="Segoe UI" w:cs="Segoe UI"/>
          <w:sz w:val="20"/>
          <w:lang w:val="en-US"/>
        </w:rPr>
      </w:pPr>
    </w:p>
    <w:p w14:paraId="03EDF087" w14:textId="77777777" w:rsidR="00264AE1" w:rsidRPr="00C938A6" w:rsidRDefault="00264AE1" w:rsidP="00C938A6">
      <w:pPr>
        <w:spacing w:line="276" w:lineRule="auto"/>
        <w:jc w:val="both"/>
        <w:rPr>
          <w:rFonts w:ascii="Segoe UI" w:hAnsi="Segoe UI" w:cs="Segoe UI"/>
          <w:sz w:val="20"/>
          <w:lang w:val="en-US"/>
        </w:rPr>
      </w:pPr>
    </w:p>
    <w:p w14:paraId="5A311740" w14:textId="77777777" w:rsidR="00264AE1" w:rsidRPr="00C938A6" w:rsidRDefault="00264AE1" w:rsidP="00C938A6">
      <w:pPr>
        <w:spacing w:line="276" w:lineRule="auto"/>
        <w:jc w:val="both"/>
        <w:rPr>
          <w:rFonts w:ascii="Segoe UI" w:hAnsi="Segoe UI" w:cs="Segoe UI"/>
          <w:sz w:val="20"/>
          <w:lang w:val="en-US"/>
        </w:rPr>
      </w:pPr>
    </w:p>
    <w:p w14:paraId="2855E987" w14:textId="77777777" w:rsidR="00264AE1" w:rsidRPr="00C938A6" w:rsidRDefault="00264AE1" w:rsidP="00C938A6">
      <w:pPr>
        <w:spacing w:line="276" w:lineRule="auto"/>
        <w:jc w:val="both"/>
        <w:rPr>
          <w:rFonts w:ascii="Segoe UI" w:hAnsi="Segoe UI" w:cs="Segoe UI"/>
          <w:sz w:val="20"/>
          <w:lang w:val="en-US"/>
        </w:rPr>
      </w:pPr>
    </w:p>
    <w:p w14:paraId="02ECB132" w14:textId="77777777" w:rsidR="00264AE1" w:rsidRPr="00C938A6" w:rsidRDefault="00264AE1" w:rsidP="00C938A6">
      <w:pPr>
        <w:spacing w:line="276" w:lineRule="auto"/>
        <w:jc w:val="both"/>
        <w:rPr>
          <w:rFonts w:ascii="Segoe UI" w:hAnsi="Segoe UI" w:cs="Segoe UI"/>
          <w:sz w:val="20"/>
          <w:lang w:val="en-US"/>
        </w:rPr>
      </w:pPr>
    </w:p>
    <w:p w14:paraId="4D5673C6" w14:textId="77777777" w:rsidR="00264AE1" w:rsidRPr="00C938A6" w:rsidRDefault="00264AE1" w:rsidP="00C938A6">
      <w:pPr>
        <w:spacing w:line="276" w:lineRule="auto"/>
        <w:jc w:val="both"/>
        <w:rPr>
          <w:rFonts w:ascii="Segoe UI" w:hAnsi="Segoe UI" w:cs="Segoe UI"/>
          <w:sz w:val="20"/>
          <w:lang w:val="en-US"/>
        </w:rPr>
      </w:pPr>
      <w:r w:rsidRPr="00C938A6">
        <w:rPr>
          <w:rFonts w:ascii="Segoe UI" w:hAnsi="Segoe UI" w:cs="Segoe UI"/>
          <w:sz w:val="20"/>
          <w:lang w:val="en-US"/>
        </w:rPr>
        <w:br w:type="page"/>
      </w:r>
    </w:p>
    <w:p w14:paraId="08A45E02" w14:textId="5C9846F8" w:rsidR="00264AE1" w:rsidRPr="00C938A6" w:rsidRDefault="00264AE1" w:rsidP="00C938A6">
      <w:pPr>
        <w:spacing w:line="276" w:lineRule="auto"/>
        <w:jc w:val="both"/>
        <w:rPr>
          <w:rFonts w:ascii="Segoe UI" w:hAnsi="Segoe UI" w:cs="Segoe UI"/>
          <w:sz w:val="20"/>
          <w:lang w:val="en-US"/>
        </w:rPr>
      </w:pPr>
      <w:r w:rsidRPr="00C938A6">
        <w:rPr>
          <w:rFonts w:ascii="Segoe UI" w:hAnsi="Segoe UI" w:cs="Segoe UI"/>
          <w:i/>
          <w:sz w:val="20"/>
          <w:lang w:val="en-US"/>
        </w:rPr>
        <w:lastRenderedPageBreak/>
        <w:t xml:space="preserve">Supplemental Table </w:t>
      </w:r>
      <w:r w:rsidR="00262703">
        <w:rPr>
          <w:rFonts w:ascii="Segoe UI" w:hAnsi="Segoe UI" w:cs="Segoe UI"/>
          <w:i/>
          <w:sz w:val="20"/>
          <w:lang w:val="en-US"/>
        </w:rPr>
        <w:t>S</w:t>
      </w:r>
      <w:r w:rsidR="00D56C3A">
        <w:rPr>
          <w:rFonts w:ascii="Segoe UI" w:hAnsi="Segoe UI" w:cs="Segoe UI"/>
          <w:i/>
          <w:sz w:val="20"/>
          <w:lang w:val="en-US"/>
        </w:rPr>
        <w:t>4</w:t>
      </w:r>
      <w:r w:rsidRPr="00C938A6">
        <w:rPr>
          <w:rFonts w:ascii="Segoe UI" w:hAnsi="Segoe UI" w:cs="Segoe UI"/>
          <w:i/>
          <w:sz w:val="20"/>
          <w:lang w:val="en-US"/>
        </w:rPr>
        <w:t>.</w:t>
      </w:r>
      <w:r w:rsidRPr="00C938A6">
        <w:rPr>
          <w:rFonts w:ascii="Segoe UI" w:hAnsi="Segoe UI" w:cs="Segoe UI"/>
          <w:sz w:val="20"/>
          <w:lang w:val="en-US"/>
        </w:rPr>
        <w:t xml:space="preserve"> Biodistribution of </w:t>
      </w:r>
      <w:r w:rsidRPr="00C938A6">
        <w:rPr>
          <w:rFonts w:ascii="Segoe UI" w:eastAsia="Times New Roman" w:hAnsi="Segoe UI" w:cs="Segoe UI"/>
          <w:sz w:val="20"/>
          <w:lang w:val="en-US" w:eastAsia="nl-NL"/>
        </w:rPr>
        <w:t>[</w:t>
      </w:r>
      <w:r w:rsidRPr="00C938A6">
        <w:rPr>
          <w:rFonts w:ascii="Segoe UI" w:eastAsia="Times New Roman" w:hAnsi="Segoe UI" w:cs="Segoe UI"/>
          <w:sz w:val="20"/>
          <w:vertAlign w:val="superscript"/>
          <w:lang w:val="en-US" w:eastAsia="nl-NL"/>
        </w:rPr>
        <w:t>177</w:t>
      </w:r>
      <w:r w:rsidRPr="00C938A6">
        <w:rPr>
          <w:rFonts w:ascii="Segoe UI" w:eastAsia="Times New Roman" w:hAnsi="Segoe UI" w:cs="Segoe UI"/>
          <w:sz w:val="20"/>
          <w:lang w:val="en-US" w:eastAsia="nl-NL"/>
        </w:rPr>
        <w:t>Lu]Lu-FAP-2286 in PDAC299 xenografted mice.</w:t>
      </w:r>
    </w:p>
    <w:tbl>
      <w:tblPr>
        <w:tblStyle w:val="Onopgemaaktetabel3"/>
        <w:tblW w:w="5000" w:type="pct"/>
        <w:tblLook w:val="04A0" w:firstRow="1" w:lastRow="0" w:firstColumn="1" w:lastColumn="0" w:noHBand="0" w:noVBand="1"/>
      </w:tblPr>
      <w:tblGrid>
        <w:gridCol w:w="1077"/>
        <w:gridCol w:w="674"/>
        <w:gridCol w:w="610"/>
        <w:gridCol w:w="330"/>
        <w:gridCol w:w="653"/>
        <w:gridCol w:w="610"/>
        <w:gridCol w:w="330"/>
        <w:gridCol w:w="655"/>
        <w:gridCol w:w="610"/>
        <w:gridCol w:w="332"/>
        <w:gridCol w:w="655"/>
        <w:gridCol w:w="610"/>
        <w:gridCol w:w="332"/>
        <w:gridCol w:w="657"/>
        <w:gridCol w:w="610"/>
        <w:gridCol w:w="327"/>
      </w:tblGrid>
      <w:tr w:rsidR="00264AE1" w:rsidRPr="00C938A6" w14:paraId="3C93104C" w14:textId="77777777" w:rsidTr="00EE54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94" w:type="pct"/>
            <w:tcBorders>
              <w:top w:val="nil"/>
              <w:left w:val="nil"/>
            </w:tcBorders>
            <w:noWrap/>
            <w:hideMark/>
          </w:tcPr>
          <w:p w14:paraId="24B72C80" w14:textId="77777777" w:rsidR="00264AE1" w:rsidRPr="00C938A6" w:rsidRDefault="00264AE1" w:rsidP="00C938A6">
            <w:pPr>
              <w:spacing w:line="276" w:lineRule="auto"/>
              <w:jc w:val="both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</w:p>
        </w:tc>
        <w:tc>
          <w:tcPr>
            <w:tcW w:w="89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232DFB4" w14:textId="77777777" w:rsidR="00264AE1" w:rsidRPr="00C938A6" w:rsidRDefault="00264AE1" w:rsidP="00C938A6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1 h</w:t>
            </w:r>
          </w:p>
        </w:tc>
        <w:tc>
          <w:tcPr>
            <w:tcW w:w="877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4BCAE85" w14:textId="77777777" w:rsidR="00264AE1" w:rsidRPr="00C938A6" w:rsidRDefault="00264AE1" w:rsidP="00C938A6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4 h</w:t>
            </w:r>
          </w:p>
        </w:tc>
        <w:tc>
          <w:tcPr>
            <w:tcW w:w="88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57FEBA6" w14:textId="77777777" w:rsidR="00264AE1" w:rsidRPr="00C938A6" w:rsidRDefault="00264AE1" w:rsidP="00C938A6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4 h + Block</w:t>
            </w:r>
          </w:p>
        </w:tc>
        <w:tc>
          <w:tcPr>
            <w:tcW w:w="88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7801626" w14:textId="77777777" w:rsidR="00264AE1" w:rsidRPr="00C938A6" w:rsidRDefault="00264AE1" w:rsidP="00C938A6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24 h</w:t>
            </w:r>
          </w:p>
        </w:tc>
        <w:tc>
          <w:tcPr>
            <w:tcW w:w="88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7DE7749" w14:textId="77777777" w:rsidR="00264AE1" w:rsidRPr="00C938A6" w:rsidRDefault="00264AE1" w:rsidP="00C938A6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48 h</w:t>
            </w:r>
          </w:p>
        </w:tc>
      </w:tr>
      <w:tr w:rsidR="00D56C3A" w:rsidRPr="00C938A6" w14:paraId="4F540198" w14:textId="77777777" w:rsidTr="00EE5432">
        <w:tblPrEx>
          <w:tblCellMar>
            <w:left w:w="25" w:type="dxa"/>
            <w:right w:w="25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" w:type="pct"/>
            <w:tcBorders>
              <w:top w:val="nil"/>
              <w:left w:val="nil"/>
              <w:bottom w:val="nil"/>
            </w:tcBorders>
            <w:noWrap/>
            <w:hideMark/>
          </w:tcPr>
          <w:p w14:paraId="70E51936" w14:textId="77777777" w:rsidR="00264AE1" w:rsidRPr="00C938A6" w:rsidRDefault="00264AE1" w:rsidP="00C938A6">
            <w:pPr>
              <w:spacing w:line="276" w:lineRule="auto"/>
              <w:jc w:val="both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</w:p>
        </w:tc>
        <w:tc>
          <w:tcPr>
            <w:tcW w:w="372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hideMark/>
          </w:tcPr>
          <w:p w14:paraId="20051226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  <w:t>Mean</w:t>
            </w:r>
          </w:p>
        </w:tc>
        <w:tc>
          <w:tcPr>
            <w:tcW w:w="336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hideMark/>
          </w:tcPr>
          <w:p w14:paraId="7D95F413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  <w:t>SD</w:t>
            </w:r>
          </w:p>
        </w:tc>
        <w:tc>
          <w:tcPr>
            <w:tcW w:w="182" w:type="pct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noWrap/>
            <w:hideMark/>
          </w:tcPr>
          <w:p w14:paraId="7CC1668C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  <w:t>N</w:t>
            </w:r>
          </w:p>
        </w:tc>
        <w:tc>
          <w:tcPr>
            <w:tcW w:w="36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noWrap/>
            <w:hideMark/>
          </w:tcPr>
          <w:p w14:paraId="22880D8F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  <w:t>Mean</w:t>
            </w:r>
          </w:p>
        </w:tc>
        <w:tc>
          <w:tcPr>
            <w:tcW w:w="336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hideMark/>
          </w:tcPr>
          <w:p w14:paraId="587CF4CC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  <w:t>SD</w:t>
            </w:r>
          </w:p>
        </w:tc>
        <w:tc>
          <w:tcPr>
            <w:tcW w:w="182" w:type="pct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noWrap/>
            <w:hideMark/>
          </w:tcPr>
          <w:p w14:paraId="4CC82BBF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  <w:t>N</w:t>
            </w:r>
          </w:p>
        </w:tc>
        <w:tc>
          <w:tcPr>
            <w:tcW w:w="36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noWrap/>
            <w:hideMark/>
          </w:tcPr>
          <w:p w14:paraId="36431EF8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  <w:t>Mean</w:t>
            </w:r>
          </w:p>
        </w:tc>
        <w:tc>
          <w:tcPr>
            <w:tcW w:w="336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hideMark/>
          </w:tcPr>
          <w:p w14:paraId="4807EF1A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  <w:t>SD</w:t>
            </w:r>
          </w:p>
        </w:tc>
        <w:tc>
          <w:tcPr>
            <w:tcW w:w="182" w:type="pct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noWrap/>
            <w:hideMark/>
          </w:tcPr>
          <w:p w14:paraId="736C9E92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  <w:t>N</w:t>
            </w:r>
          </w:p>
        </w:tc>
        <w:tc>
          <w:tcPr>
            <w:tcW w:w="36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noWrap/>
            <w:hideMark/>
          </w:tcPr>
          <w:p w14:paraId="290C36FC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  <w:t>Mean</w:t>
            </w:r>
          </w:p>
        </w:tc>
        <w:tc>
          <w:tcPr>
            <w:tcW w:w="336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hideMark/>
          </w:tcPr>
          <w:p w14:paraId="54A62368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  <w:t>SD</w:t>
            </w:r>
          </w:p>
        </w:tc>
        <w:tc>
          <w:tcPr>
            <w:tcW w:w="183" w:type="pct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noWrap/>
            <w:hideMark/>
          </w:tcPr>
          <w:p w14:paraId="04A94006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  <w:t>N</w:t>
            </w:r>
          </w:p>
        </w:tc>
        <w:tc>
          <w:tcPr>
            <w:tcW w:w="36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noWrap/>
            <w:hideMark/>
          </w:tcPr>
          <w:p w14:paraId="6C09E797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  <w:t>Mean</w:t>
            </w:r>
          </w:p>
        </w:tc>
        <w:tc>
          <w:tcPr>
            <w:tcW w:w="336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hideMark/>
          </w:tcPr>
          <w:p w14:paraId="53067BA6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  <w:t>SD</w:t>
            </w:r>
          </w:p>
        </w:tc>
        <w:tc>
          <w:tcPr>
            <w:tcW w:w="182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hideMark/>
          </w:tcPr>
          <w:p w14:paraId="3AC26972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  <w:t>N</w:t>
            </w:r>
          </w:p>
        </w:tc>
      </w:tr>
      <w:tr w:rsidR="00D56C3A" w:rsidRPr="00C938A6" w14:paraId="5E90ED42" w14:textId="77777777" w:rsidTr="00EE5432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" w:type="pct"/>
            <w:tcBorders>
              <w:top w:val="nil"/>
              <w:left w:val="nil"/>
              <w:bottom w:val="nil"/>
            </w:tcBorders>
            <w:noWrap/>
            <w:hideMark/>
          </w:tcPr>
          <w:p w14:paraId="64CE137C" w14:textId="77777777" w:rsidR="00264AE1" w:rsidRPr="00C938A6" w:rsidRDefault="00264AE1" w:rsidP="00C938A6">
            <w:pPr>
              <w:spacing w:line="276" w:lineRule="auto"/>
              <w:jc w:val="both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Blood</w:t>
            </w:r>
          </w:p>
        </w:tc>
        <w:tc>
          <w:tcPr>
            <w:tcW w:w="37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0CE7222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1,34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AFD6662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0,28</w:t>
            </w:r>
          </w:p>
        </w:tc>
        <w:tc>
          <w:tcPr>
            <w:tcW w:w="18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hideMark/>
          </w:tcPr>
          <w:p w14:paraId="064D83E3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5</w:t>
            </w: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hideMark/>
          </w:tcPr>
          <w:p w14:paraId="66C95D7A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0,03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613EC22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0,00</w:t>
            </w:r>
          </w:p>
        </w:tc>
        <w:tc>
          <w:tcPr>
            <w:tcW w:w="18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hideMark/>
          </w:tcPr>
          <w:p w14:paraId="5556B3E2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5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hideMark/>
          </w:tcPr>
          <w:p w14:paraId="7A3FD5A4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0,01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DF3EE09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0,00</w:t>
            </w:r>
          </w:p>
        </w:tc>
        <w:tc>
          <w:tcPr>
            <w:tcW w:w="18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hideMark/>
          </w:tcPr>
          <w:p w14:paraId="11FFBA0C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3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hideMark/>
          </w:tcPr>
          <w:p w14:paraId="1A910BB2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0,00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97A5B05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0,00</w:t>
            </w:r>
          </w:p>
        </w:tc>
        <w:tc>
          <w:tcPr>
            <w:tcW w:w="18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hideMark/>
          </w:tcPr>
          <w:p w14:paraId="7602A0DC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5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hideMark/>
          </w:tcPr>
          <w:p w14:paraId="5DE21427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0,00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52BFC4D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0,00</w:t>
            </w:r>
          </w:p>
        </w:tc>
        <w:tc>
          <w:tcPr>
            <w:tcW w:w="18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37AF189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5</w:t>
            </w:r>
          </w:p>
        </w:tc>
      </w:tr>
      <w:tr w:rsidR="00D56C3A" w:rsidRPr="00C938A6" w14:paraId="77B9609F" w14:textId="77777777" w:rsidTr="00EE54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" w:type="pct"/>
            <w:tcBorders>
              <w:top w:val="nil"/>
              <w:left w:val="nil"/>
              <w:bottom w:val="nil"/>
            </w:tcBorders>
            <w:noWrap/>
            <w:hideMark/>
          </w:tcPr>
          <w:p w14:paraId="78EAEAAB" w14:textId="77777777" w:rsidR="00264AE1" w:rsidRPr="00C938A6" w:rsidRDefault="00264AE1" w:rsidP="00C938A6">
            <w:pPr>
              <w:spacing w:line="276" w:lineRule="auto"/>
              <w:jc w:val="both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Tumor</w:t>
            </w:r>
          </w:p>
        </w:tc>
        <w:tc>
          <w:tcPr>
            <w:tcW w:w="372" w:type="pct"/>
            <w:noWrap/>
            <w:hideMark/>
          </w:tcPr>
          <w:p w14:paraId="67399F53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1,85</w:t>
            </w:r>
          </w:p>
        </w:tc>
        <w:tc>
          <w:tcPr>
            <w:tcW w:w="336" w:type="pct"/>
            <w:noWrap/>
            <w:hideMark/>
          </w:tcPr>
          <w:p w14:paraId="28A22113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0,39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6EDB9B49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5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79E120FF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0,32</w:t>
            </w:r>
          </w:p>
        </w:tc>
        <w:tc>
          <w:tcPr>
            <w:tcW w:w="336" w:type="pct"/>
            <w:noWrap/>
            <w:hideMark/>
          </w:tcPr>
          <w:p w14:paraId="4CBBE2FA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0,10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5EFF72E6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5</w:t>
            </w:r>
          </w:p>
        </w:tc>
        <w:tc>
          <w:tcPr>
            <w:tcW w:w="361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08E7D8D8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0,21</w:t>
            </w:r>
          </w:p>
        </w:tc>
        <w:tc>
          <w:tcPr>
            <w:tcW w:w="336" w:type="pct"/>
            <w:noWrap/>
            <w:hideMark/>
          </w:tcPr>
          <w:p w14:paraId="4176908A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0,07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7C93CF34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3</w:t>
            </w:r>
          </w:p>
        </w:tc>
        <w:tc>
          <w:tcPr>
            <w:tcW w:w="361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4D80EC42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0,20</w:t>
            </w:r>
          </w:p>
        </w:tc>
        <w:tc>
          <w:tcPr>
            <w:tcW w:w="336" w:type="pct"/>
            <w:noWrap/>
            <w:hideMark/>
          </w:tcPr>
          <w:p w14:paraId="65F48F3E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0,07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7228339C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5</w:t>
            </w:r>
          </w:p>
        </w:tc>
        <w:tc>
          <w:tcPr>
            <w:tcW w:w="362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0B50CBB4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0,12</w:t>
            </w:r>
          </w:p>
        </w:tc>
        <w:tc>
          <w:tcPr>
            <w:tcW w:w="336" w:type="pct"/>
            <w:noWrap/>
            <w:hideMark/>
          </w:tcPr>
          <w:p w14:paraId="35A37EC0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0,02</w:t>
            </w:r>
          </w:p>
        </w:tc>
        <w:tc>
          <w:tcPr>
            <w:tcW w:w="182" w:type="pct"/>
            <w:noWrap/>
            <w:hideMark/>
          </w:tcPr>
          <w:p w14:paraId="5C4254BB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5</w:t>
            </w:r>
          </w:p>
        </w:tc>
      </w:tr>
      <w:tr w:rsidR="00C938A6" w:rsidRPr="00C938A6" w14:paraId="55DCAABB" w14:textId="77777777" w:rsidTr="00EE5432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" w:type="pct"/>
            <w:tcBorders>
              <w:top w:val="nil"/>
              <w:left w:val="nil"/>
              <w:bottom w:val="nil"/>
            </w:tcBorders>
            <w:noWrap/>
            <w:hideMark/>
          </w:tcPr>
          <w:p w14:paraId="1DBCBA09" w14:textId="77777777" w:rsidR="00264AE1" w:rsidRPr="00C938A6" w:rsidRDefault="00264AE1" w:rsidP="00C938A6">
            <w:pPr>
              <w:spacing w:line="276" w:lineRule="auto"/>
              <w:jc w:val="both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Pancreas</w:t>
            </w:r>
          </w:p>
        </w:tc>
        <w:tc>
          <w:tcPr>
            <w:tcW w:w="372" w:type="pct"/>
            <w:noWrap/>
            <w:hideMark/>
          </w:tcPr>
          <w:p w14:paraId="6C39B1ED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0,37</w:t>
            </w:r>
          </w:p>
        </w:tc>
        <w:tc>
          <w:tcPr>
            <w:tcW w:w="336" w:type="pct"/>
            <w:noWrap/>
            <w:hideMark/>
          </w:tcPr>
          <w:p w14:paraId="7C6BB5F3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0,07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4B3017FF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5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0F15810F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0,02</w:t>
            </w:r>
          </w:p>
        </w:tc>
        <w:tc>
          <w:tcPr>
            <w:tcW w:w="336" w:type="pct"/>
            <w:noWrap/>
            <w:hideMark/>
          </w:tcPr>
          <w:p w14:paraId="4704D3BF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0,01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1F3C222D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5</w:t>
            </w:r>
          </w:p>
        </w:tc>
        <w:tc>
          <w:tcPr>
            <w:tcW w:w="361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60F7DF61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0,02</w:t>
            </w:r>
          </w:p>
        </w:tc>
        <w:tc>
          <w:tcPr>
            <w:tcW w:w="336" w:type="pct"/>
            <w:noWrap/>
            <w:hideMark/>
          </w:tcPr>
          <w:p w14:paraId="20416D93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0,01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09155202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3</w:t>
            </w:r>
          </w:p>
        </w:tc>
        <w:tc>
          <w:tcPr>
            <w:tcW w:w="361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11F7D3A5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0,01</w:t>
            </w:r>
          </w:p>
        </w:tc>
        <w:tc>
          <w:tcPr>
            <w:tcW w:w="336" w:type="pct"/>
            <w:noWrap/>
            <w:hideMark/>
          </w:tcPr>
          <w:p w14:paraId="6B7F2E44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0,00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091ED1EE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5</w:t>
            </w:r>
          </w:p>
        </w:tc>
        <w:tc>
          <w:tcPr>
            <w:tcW w:w="362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7E68483C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0,01</w:t>
            </w:r>
          </w:p>
        </w:tc>
        <w:tc>
          <w:tcPr>
            <w:tcW w:w="336" w:type="pct"/>
            <w:noWrap/>
            <w:hideMark/>
          </w:tcPr>
          <w:p w14:paraId="01A82F85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0,00</w:t>
            </w:r>
          </w:p>
        </w:tc>
        <w:tc>
          <w:tcPr>
            <w:tcW w:w="182" w:type="pct"/>
            <w:noWrap/>
            <w:hideMark/>
          </w:tcPr>
          <w:p w14:paraId="2C33AF66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5</w:t>
            </w:r>
          </w:p>
        </w:tc>
      </w:tr>
      <w:tr w:rsidR="00D56C3A" w:rsidRPr="00C938A6" w14:paraId="01EA4B8E" w14:textId="77777777" w:rsidTr="00EE54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" w:type="pct"/>
            <w:tcBorders>
              <w:top w:val="nil"/>
              <w:left w:val="nil"/>
              <w:bottom w:val="nil"/>
            </w:tcBorders>
            <w:noWrap/>
            <w:hideMark/>
          </w:tcPr>
          <w:p w14:paraId="0D8EA2A3" w14:textId="77777777" w:rsidR="00264AE1" w:rsidRPr="00C938A6" w:rsidRDefault="00264AE1" w:rsidP="00C938A6">
            <w:pPr>
              <w:spacing w:line="276" w:lineRule="auto"/>
              <w:jc w:val="both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Spleen</w:t>
            </w:r>
          </w:p>
        </w:tc>
        <w:tc>
          <w:tcPr>
            <w:tcW w:w="372" w:type="pct"/>
            <w:noWrap/>
            <w:hideMark/>
          </w:tcPr>
          <w:p w14:paraId="34020927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0,27</w:t>
            </w:r>
          </w:p>
        </w:tc>
        <w:tc>
          <w:tcPr>
            <w:tcW w:w="336" w:type="pct"/>
            <w:noWrap/>
            <w:hideMark/>
          </w:tcPr>
          <w:p w14:paraId="4D25F103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0,05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439BE3BF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5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4E7CE031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0,04</w:t>
            </w:r>
          </w:p>
        </w:tc>
        <w:tc>
          <w:tcPr>
            <w:tcW w:w="336" w:type="pct"/>
            <w:noWrap/>
            <w:hideMark/>
          </w:tcPr>
          <w:p w14:paraId="27B18E6B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0,03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61B177CF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5</w:t>
            </w:r>
          </w:p>
        </w:tc>
        <w:tc>
          <w:tcPr>
            <w:tcW w:w="361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704E3157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0,03</w:t>
            </w:r>
          </w:p>
        </w:tc>
        <w:tc>
          <w:tcPr>
            <w:tcW w:w="336" w:type="pct"/>
            <w:noWrap/>
            <w:hideMark/>
          </w:tcPr>
          <w:p w14:paraId="02C7BB17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0,01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436104CC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3</w:t>
            </w:r>
          </w:p>
        </w:tc>
        <w:tc>
          <w:tcPr>
            <w:tcW w:w="361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7C01DCBA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0,03</w:t>
            </w:r>
          </w:p>
        </w:tc>
        <w:tc>
          <w:tcPr>
            <w:tcW w:w="336" w:type="pct"/>
            <w:noWrap/>
            <w:hideMark/>
          </w:tcPr>
          <w:p w14:paraId="6E7DBB83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0,00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688F78D0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5</w:t>
            </w:r>
          </w:p>
        </w:tc>
        <w:tc>
          <w:tcPr>
            <w:tcW w:w="362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631AB6E0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0,02</w:t>
            </w:r>
          </w:p>
        </w:tc>
        <w:tc>
          <w:tcPr>
            <w:tcW w:w="336" w:type="pct"/>
            <w:noWrap/>
            <w:hideMark/>
          </w:tcPr>
          <w:p w14:paraId="12E69E1F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0,00</w:t>
            </w:r>
          </w:p>
        </w:tc>
        <w:tc>
          <w:tcPr>
            <w:tcW w:w="182" w:type="pct"/>
            <w:noWrap/>
            <w:hideMark/>
          </w:tcPr>
          <w:p w14:paraId="344CD092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5</w:t>
            </w:r>
          </w:p>
        </w:tc>
      </w:tr>
      <w:tr w:rsidR="00C938A6" w:rsidRPr="00C938A6" w14:paraId="4CD35225" w14:textId="77777777" w:rsidTr="00EE5432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" w:type="pct"/>
            <w:tcBorders>
              <w:top w:val="nil"/>
              <w:left w:val="nil"/>
              <w:bottom w:val="nil"/>
            </w:tcBorders>
            <w:noWrap/>
            <w:hideMark/>
          </w:tcPr>
          <w:p w14:paraId="14614A40" w14:textId="77777777" w:rsidR="00264AE1" w:rsidRPr="00C938A6" w:rsidRDefault="00264AE1" w:rsidP="00C938A6">
            <w:pPr>
              <w:spacing w:line="276" w:lineRule="auto"/>
              <w:jc w:val="both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Liver</w:t>
            </w:r>
          </w:p>
        </w:tc>
        <w:tc>
          <w:tcPr>
            <w:tcW w:w="372" w:type="pct"/>
            <w:noWrap/>
            <w:hideMark/>
          </w:tcPr>
          <w:p w14:paraId="736A2D8D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0,43</w:t>
            </w:r>
          </w:p>
        </w:tc>
        <w:tc>
          <w:tcPr>
            <w:tcW w:w="336" w:type="pct"/>
            <w:noWrap/>
            <w:hideMark/>
          </w:tcPr>
          <w:p w14:paraId="4B6262D2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0,11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18760203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5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0237D9E7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0,09</w:t>
            </w:r>
          </w:p>
        </w:tc>
        <w:tc>
          <w:tcPr>
            <w:tcW w:w="336" w:type="pct"/>
            <w:noWrap/>
            <w:hideMark/>
          </w:tcPr>
          <w:p w14:paraId="33AF17DC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0,01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5F331B74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5</w:t>
            </w:r>
          </w:p>
        </w:tc>
        <w:tc>
          <w:tcPr>
            <w:tcW w:w="361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46B11B64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0,07</w:t>
            </w:r>
          </w:p>
        </w:tc>
        <w:tc>
          <w:tcPr>
            <w:tcW w:w="336" w:type="pct"/>
            <w:noWrap/>
            <w:hideMark/>
          </w:tcPr>
          <w:p w14:paraId="13749489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0,01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7A731100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3</w:t>
            </w:r>
          </w:p>
        </w:tc>
        <w:tc>
          <w:tcPr>
            <w:tcW w:w="361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2B6026E9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0,06</w:t>
            </w:r>
          </w:p>
        </w:tc>
        <w:tc>
          <w:tcPr>
            <w:tcW w:w="336" w:type="pct"/>
            <w:noWrap/>
            <w:hideMark/>
          </w:tcPr>
          <w:p w14:paraId="22C18081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0,02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746B8FC1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5</w:t>
            </w:r>
          </w:p>
        </w:tc>
        <w:tc>
          <w:tcPr>
            <w:tcW w:w="362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5D76D679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0,05</w:t>
            </w:r>
          </w:p>
        </w:tc>
        <w:tc>
          <w:tcPr>
            <w:tcW w:w="336" w:type="pct"/>
            <w:noWrap/>
            <w:hideMark/>
          </w:tcPr>
          <w:p w14:paraId="330EC76F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0,01</w:t>
            </w:r>
          </w:p>
        </w:tc>
        <w:tc>
          <w:tcPr>
            <w:tcW w:w="182" w:type="pct"/>
            <w:noWrap/>
            <w:hideMark/>
          </w:tcPr>
          <w:p w14:paraId="5905C13E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5</w:t>
            </w:r>
          </w:p>
        </w:tc>
      </w:tr>
      <w:tr w:rsidR="00D56C3A" w:rsidRPr="00C938A6" w14:paraId="54DD3852" w14:textId="77777777" w:rsidTr="00EE54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" w:type="pct"/>
            <w:tcBorders>
              <w:top w:val="nil"/>
              <w:left w:val="nil"/>
              <w:bottom w:val="nil"/>
            </w:tcBorders>
            <w:noWrap/>
            <w:hideMark/>
          </w:tcPr>
          <w:p w14:paraId="6203417C" w14:textId="77777777" w:rsidR="00264AE1" w:rsidRPr="00C938A6" w:rsidRDefault="00264AE1" w:rsidP="00C938A6">
            <w:pPr>
              <w:spacing w:line="276" w:lineRule="auto"/>
              <w:jc w:val="both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GI tract</w:t>
            </w:r>
          </w:p>
        </w:tc>
        <w:tc>
          <w:tcPr>
            <w:tcW w:w="372" w:type="pct"/>
            <w:noWrap/>
            <w:hideMark/>
          </w:tcPr>
          <w:p w14:paraId="31F42F67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0,81</w:t>
            </w:r>
          </w:p>
        </w:tc>
        <w:tc>
          <w:tcPr>
            <w:tcW w:w="336" w:type="pct"/>
            <w:noWrap/>
            <w:hideMark/>
          </w:tcPr>
          <w:p w14:paraId="7FCB57D5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0,58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36F58948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5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04A04F39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0,32</w:t>
            </w:r>
          </w:p>
        </w:tc>
        <w:tc>
          <w:tcPr>
            <w:tcW w:w="336" w:type="pct"/>
            <w:noWrap/>
            <w:hideMark/>
          </w:tcPr>
          <w:p w14:paraId="150BFCCD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07EDF5B4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4</w:t>
            </w:r>
          </w:p>
        </w:tc>
        <w:tc>
          <w:tcPr>
            <w:tcW w:w="361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4EF7BAD4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0,16</w:t>
            </w:r>
          </w:p>
        </w:tc>
        <w:tc>
          <w:tcPr>
            <w:tcW w:w="336" w:type="pct"/>
            <w:noWrap/>
            <w:hideMark/>
          </w:tcPr>
          <w:p w14:paraId="10C738F3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0,09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45E08543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3</w:t>
            </w:r>
          </w:p>
        </w:tc>
        <w:tc>
          <w:tcPr>
            <w:tcW w:w="361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51654404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0,04</w:t>
            </w:r>
          </w:p>
        </w:tc>
        <w:tc>
          <w:tcPr>
            <w:tcW w:w="336" w:type="pct"/>
            <w:noWrap/>
            <w:hideMark/>
          </w:tcPr>
          <w:p w14:paraId="34EF1DC7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0,02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54562A57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5</w:t>
            </w:r>
          </w:p>
        </w:tc>
        <w:tc>
          <w:tcPr>
            <w:tcW w:w="362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08A33DA6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0,02</w:t>
            </w:r>
          </w:p>
        </w:tc>
        <w:tc>
          <w:tcPr>
            <w:tcW w:w="336" w:type="pct"/>
            <w:noWrap/>
            <w:hideMark/>
          </w:tcPr>
          <w:p w14:paraId="7980CE4F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0,00</w:t>
            </w:r>
          </w:p>
        </w:tc>
        <w:tc>
          <w:tcPr>
            <w:tcW w:w="182" w:type="pct"/>
            <w:noWrap/>
            <w:hideMark/>
          </w:tcPr>
          <w:p w14:paraId="5D77B810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5</w:t>
            </w:r>
          </w:p>
        </w:tc>
      </w:tr>
      <w:tr w:rsidR="00C938A6" w:rsidRPr="00C938A6" w14:paraId="26FE6C0A" w14:textId="77777777" w:rsidTr="00EE5432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" w:type="pct"/>
            <w:tcBorders>
              <w:top w:val="nil"/>
              <w:left w:val="nil"/>
              <w:bottom w:val="nil"/>
            </w:tcBorders>
            <w:noWrap/>
            <w:hideMark/>
          </w:tcPr>
          <w:p w14:paraId="45C67AF4" w14:textId="77777777" w:rsidR="00264AE1" w:rsidRPr="00C938A6" w:rsidRDefault="00264AE1" w:rsidP="00C938A6">
            <w:pPr>
              <w:spacing w:line="276" w:lineRule="auto"/>
              <w:jc w:val="both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Kidneys</w:t>
            </w:r>
          </w:p>
        </w:tc>
        <w:tc>
          <w:tcPr>
            <w:tcW w:w="372" w:type="pct"/>
            <w:noWrap/>
            <w:hideMark/>
          </w:tcPr>
          <w:p w14:paraId="6A67C252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7,85</w:t>
            </w:r>
          </w:p>
        </w:tc>
        <w:tc>
          <w:tcPr>
            <w:tcW w:w="336" w:type="pct"/>
            <w:noWrap/>
            <w:hideMark/>
          </w:tcPr>
          <w:p w14:paraId="2996C245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1,96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17A79BEC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5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141571D2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3,20</w:t>
            </w:r>
          </w:p>
        </w:tc>
        <w:tc>
          <w:tcPr>
            <w:tcW w:w="336" w:type="pct"/>
            <w:noWrap/>
            <w:hideMark/>
          </w:tcPr>
          <w:p w14:paraId="15BC4AE6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0,68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73922993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5</w:t>
            </w:r>
          </w:p>
        </w:tc>
        <w:tc>
          <w:tcPr>
            <w:tcW w:w="361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4951EC4E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1,27</w:t>
            </w:r>
          </w:p>
        </w:tc>
        <w:tc>
          <w:tcPr>
            <w:tcW w:w="336" w:type="pct"/>
            <w:noWrap/>
            <w:hideMark/>
          </w:tcPr>
          <w:p w14:paraId="66E34892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0,09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3863F9E2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3</w:t>
            </w:r>
          </w:p>
        </w:tc>
        <w:tc>
          <w:tcPr>
            <w:tcW w:w="361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6E761BB4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1,17</w:t>
            </w:r>
          </w:p>
        </w:tc>
        <w:tc>
          <w:tcPr>
            <w:tcW w:w="336" w:type="pct"/>
            <w:noWrap/>
            <w:hideMark/>
          </w:tcPr>
          <w:p w14:paraId="4411C8F8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0,43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7957A03E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5</w:t>
            </w:r>
          </w:p>
        </w:tc>
        <w:tc>
          <w:tcPr>
            <w:tcW w:w="362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31AB55AC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0,53</w:t>
            </w:r>
          </w:p>
        </w:tc>
        <w:tc>
          <w:tcPr>
            <w:tcW w:w="336" w:type="pct"/>
            <w:noWrap/>
            <w:hideMark/>
          </w:tcPr>
          <w:p w14:paraId="150277BC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0,09</w:t>
            </w:r>
          </w:p>
        </w:tc>
        <w:tc>
          <w:tcPr>
            <w:tcW w:w="182" w:type="pct"/>
            <w:noWrap/>
            <w:hideMark/>
          </w:tcPr>
          <w:p w14:paraId="1AB82F61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5</w:t>
            </w:r>
          </w:p>
        </w:tc>
      </w:tr>
      <w:tr w:rsidR="00D56C3A" w:rsidRPr="00C938A6" w14:paraId="22927B29" w14:textId="77777777" w:rsidTr="00EE54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" w:type="pct"/>
            <w:tcBorders>
              <w:top w:val="nil"/>
              <w:left w:val="nil"/>
              <w:bottom w:val="nil"/>
            </w:tcBorders>
            <w:noWrap/>
            <w:hideMark/>
          </w:tcPr>
          <w:p w14:paraId="09838045" w14:textId="77777777" w:rsidR="00264AE1" w:rsidRPr="00C938A6" w:rsidRDefault="00264AE1" w:rsidP="00C938A6">
            <w:pPr>
              <w:spacing w:line="276" w:lineRule="auto"/>
              <w:jc w:val="both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Lungs</w:t>
            </w:r>
          </w:p>
        </w:tc>
        <w:tc>
          <w:tcPr>
            <w:tcW w:w="372" w:type="pct"/>
            <w:noWrap/>
            <w:hideMark/>
          </w:tcPr>
          <w:p w14:paraId="14DC993B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0,87</w:t>
            </w:r>
          </w:p>
        </w:tc>
        <w:tc>
          <w:tcPr>
            <w:tcW w:w="336" w:type="pct"/>
            <w:noWrap/>
            <w:hideMark/>
          </w:tcPr>
          <w:p w14:paraId="6DEF2ED1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0,19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0BE40596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5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45B6F022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0,07</w:t>
            </w:r>
          </w:p>
        </w:tc>
        <w:tc>
          <w:tcPr>
            <w:tcW w:w="336" w:type="pct"/>
            <w:noWrap/>
            <w:hideMark/>
          </w:tcPr>
          <w:p w14:paraId="16271B60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0,01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7551EF3D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5</w:t>
            </w:r>
          </w:p>
        </w:tc>
        <w:tc>
          <w:tcPr>
            <w:tcW w:w="361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6353EE4B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0,06</w:t>
            </w:r>
          </w:p>
        </w:tc>
        <w:tc>
          <w:tcPr>
            <w:tcW w:w="336" w:type="pct"/>
            <w:noWrap/>
            <w:hideMark/>
          </w:tcPr>
          <w:p w14:paraId="25E9AC42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0,01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108220DE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3</w:t>
            </w:r>
          </w:p>
        </w:tc>
        <w:tc>
          <w:tcPr>
            <w:tcW w:w="361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6B33A3A9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0,02</w:t>
            </w:r>
          </w:p>
        </w:tc>
        <w:tc>
          <w:tcPr>
            <w:tcW w:w="336" w:type="pct"/>
            <w:noWrap/>
            <w:hideMark/>
          </w:tcPr>
          <w:p w14:paraId="371A8162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0,01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0EE2512A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5</w:t>
            </w:r>
          </w:p>
        </w:tc>
        <w:tc>
          <w:tcPr>
            <w:tcW w:w="362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1B507374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0,01</w:t>
            </w:r>
          </w:p>
        </w:tc>
        <w:tc>
          <w:tcPr>
            <w:tcW w:w="336" w:type="pct"/>
            <w:noWrap/>
            <w:hideMark/>
          </w:tcPr>
          <w:p w14:paraId="7869EFA5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0,00</w:t>
            </w:r>
          </w:p>
        </w:tc>
        <w:tc>
          <w:tcPr>
            <w:tcW w:w="182" w:type="pct"/>
            <w:noWrap/>
            <w:hideMark/>
          </w:tcPr>
          <w:p w14:paraId="131B8A39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4</w:t>
            </w:r>
          </w:p>
        </w:tc>
      </w:tr>
      <w:tr w:rsidR="00C938A6" w:rsidRPr="00C938A6" w14:paraId="58D9753A" w14:textId="77777777" w:rsidTr="00EE5432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" w:type="pct"/>
            <w:tcBorders>
              <w:top w:val="nil"/>
              <w:left w:val="nil"/>
              <w:bottom w:val="nil"/>
            </w:tcBorders>
            <w:noWrap/>
            <w:hideMark/>
          </w:tcPr>
          <w:p w14:paraId="688B8E30" w14:textId="77777777" w:rsidR="00264AE1" w:rsidRPr="00C938A6" w:rsidRDefault="00264AE1" w:rsidP="00C938A6">
            <w:pPr>
              <w:spacing w:line="276" w:lineRule="auto"/>
              <w:jc w:val="both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Heart</w:t>
            </w:r>
          </w:p>
        </w:tc>
        <w:tc>
          <w:tcPr>
            <w:tcW w:w="372" w:type="pct"/>
            <w:noWrap/>
            <w:hideMark/>
          </w:tcPr>
          <w:p w14:paraId="4CDAAD6A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0,50</w:t>
            </w:r>
          </w:p>
        </w:tc>
        <w:tc>
          <w:tcPr>
            <w:tcW w:w="336" w:type="pct"/>
            <w:noWrap/>
            <w:hideMark/>
          </w:tcPr>
          <w:p w14:paraId="7C3B9D83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0,10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16169AE9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5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7C419AE8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0,03</w:t>
            </w:r>
          </w:p>
        </w:tc>
        <w:tc>
          <w:tcPr>
            <w:tcW w:w="336" w:type="pct"/>
            <w:noWrap/>
            <w:hideMark/>
          </w:tcPr>
          <w:p w14:paraId="7BE0B44F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0,00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7672289E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5</w:t>
            </w:r>
          </w:p>
        </w:tc>
        <w:tc>
          <w:tcPr>
            <w:tcW w:w="361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148D2139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0,01</w:t>
            </w:r>
          </w:p>
        </w:tc>
        <w:tc>
          <w:tcPr>
            <w:tcW w:w="336" w:type="pct"/>
            <w:noWrap/>
            <w:hideMark/>
          </w:tcPr>
          <w:p w14:paraId="054049DF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0,00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0E5EB267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3</w:t>
            </w:r>
          </w:p>
        </w:tc>
        <w:tc>
          <w:tcPr>
            <w:tcW w:w="361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61EECA58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0,01</w:t>
            </w:r>
          </w:p>
        </w:tc>
        <w:tc>
          <w:tcPr>
            <w:tcW w:w="336" w:type="pct"/>
            <w:noWrap/>
            <w:hideMark/>
          </w:tcPr>
          <w:p w14:paraId="20D58343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0,00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3A196D65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4</w:t>
            </w:r>
          </w:p>
        </w:tc>
        <w:tc>
          <w:tcPr>
            <w:tcW w:w="362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7C867D2D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0,01</w:t>
            </w:r>
          </w:p>
        </w:tc>
        <w:tc>
          <w:tcPr>
            <w:tcW w:w="336" w:type="pct"/>
            <w:noWrap/>
            <w:hideMark/>
          </w:tcPr>
          <w:p w14:paraId="4E7D1E1C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0,00</w:t>
            </w:r>
          </w:p>
        </w:tc>
        <w:tc>
          <w:tcPr>
            <w:tcW w:w="182" w:type="pct"/>
            <w:noWrap/>
            <w:hideMark/>
          </w:tcPr>
          <w:p w14:paraId="30F8EE44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5</w:t>
            </w:r>
          </w:p>
        </w:tc>
      </w:tr>
      <w:tr w:rsidR="00D56C3A" w:rsidRPr="00C938A6" w14:paraId="276621DB" w14:textId="77777777" w:rsidTr="00EE54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" w:type="pct"/>
            <w:tcBorders>
              <w:top w:val="nil"/>
              <w:left w:val="nil"/>
              <w:bottom w:val="nil"/>
            </w:tcBorders>
            <w:noWrap/>
            <w:hideMark/>
          </w:tcPr>
          <w:p w14:paraId="297319B3" w14:textId="77777777" w:rsidR="00264AE1" w:rsidRPr="00C938A6" w:rsidRDefault="00264AE1" w:rsidP="00C938A6">
            <w:pPr>
              <w:spacing w:line="276" w:lineRule="auto"/>
              <w:jc w:val="both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Muscle</w:t>
            </w:r>
          </w:p>
        </w:tc>
        <w:tc>
          <w:tcPr>
            <w:tcW w:w="372" w:type="pct"/>
            <w:noWrap/>
            <w:hideMark/>
          </w:tcPr>
          <w:p w14:paraId="3FADA385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0,33</w:t>
            </w:r>
          </w:p>
        </w:tc>
        <w:tc>
          <w:tcPr>
            <w:tcW w:w="336" w:type="pct"/>
            <w:noWrap/>
            <w:hideMark/>
          </w:tcPr>
          <w:p w14:paraId="036707B4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0,08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229F2476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4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4E4692D1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0,03</w:t>
            </w:r>
          </w:p>
        </w:tc>
        <w:tc>
          <w:tcPr>
            <w:tcW w:w="336" w:type="pct"/>
            <w:noWrap/>
            <w:hideMark/>
          </w:tcPr>
          <w:p w14:paraId="047B2E80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0,01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04B39E6C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4</w:t>
            </w:r>
          </w:p>
        </w:tc>
        <w:tc>
          <w:tcPr>
            <w:tcW w:w="361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79D1585E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0,01</w:t>
            </w:r>
          </w:p>
        </w:tc>
        <w:tc>
          <w:tcPr>
            <w:tcW w:w="336" w:type="pct"/>
            <w:noWrap/>
            <w:hideMark/>
          </w:tcPr>
          <w:p w14:paraId="6F3804C2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0,00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531B74FF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3</w:t>
            </w:r>
          </w:p>
        </w:tc>
        <w:tc>
          <w:tcPr>
            <w:tcW w:w="361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5F64317A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0,01</w:t>
            </w:r>
          </w:p>
        </w:tc>
        <w:tc>
          <w:tcPr>
            <w:tcW w:w="336" w:type="pct"/>
            <w:noWrap/>
            <w:hideMark/>
          </w:tcPr>
          <w:p w14:paraId="21CB032B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0,00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0445470A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5</w:t>
            </w:r>
          </w:p>
        </w:tc>
        <w:tc>
          <w:tcPr>
            <w:tcW w:w="362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70C309DF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0,01</w:t>
            </w:r>
          </w:p>
        </w:tc>
        <w:tc>
          <w:tcPr>
            <w:tcW w:w="336" w:type="pct"/>
            <w:noWrap/>
            <w:hideMark/>
          </w:tcPr>
          <w:p w14:paraId="055E958B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0,00</w:t>
            </w:r>
          </w:p>
        </w:tc>
        <w:tc>
          <w:tcPr>
            <w:tcW w:w="182" w:type="pct"/>
            <w:noWrap/>
            <w:hideMark/>
          </w:tcPr>
          <w:p w14:paraId="189BADC5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5</w:t>
            </w:r>
          </w:p>
        </w:tc>
      </w:tr>
      <w:tr w:rsidR="00C938A6" w:rsidRPr="00C938A6" w14:paraId="0E64F689" w14:textId="77777777" w:rsidTr="00EE5432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" w:type="pct"/>
            <w:tcBorders>
              <w:top w:val="nil"/>
              <w:left w:val="nil"/>
              <w:bottom w:val="nil"/>
            </w:tcBorders>
            <w:noWrap/>
            <w:hideMark/>
          </w:tcPr>
          <w:p w14:paraId="142D8662" w14:textId="77777777" w:rsidR="00264AE1" w:rsidRPr="00C938A6" w:rsidRDefault="00264AE1" w:rsidP="00C938A6">
            <w:pPr>
              <w:spacing w:line="276" w:lineRule="auto"/>
              <w:jc w:val="both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Bone</w:t>
            </w:r>
          </w:p>
        </w:tc>
        <w:tc>
          <w:tcPr>
            <w:tcW w:w="372" w:type="pct"/>
            <w:noWrap/>
            <w:hideMark/>
          </w:tcPr>
          <w:p w14:paraId="31891D71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0,85</w:t>
            </w:r>
          </w:p>
        </w:tc>
        <w:tc>
          <w:tcPr>
            <w:tcW w:w="336" w:type="pct"/>
            <w:noWrap/>
            <w:hideMark/>
          </w:tcPr>
          <w:p w14:paraId="743B4899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0,19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215CF98A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5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06DDE29A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0,10</w:t>
            </w:r>
          </w:p>
        </w:tc>
        <w:tc>
          <w:tcPr>
            <w:tcW w:w="336" w:type="pct"/>
            <w:noWrap/>
            <w:hideMark/>
          </w:tcPr>
          <w:p w14:paraId="094ADBA8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0,02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17D967DE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4</w:t>
            </w:r>
          </w:p>
        </w:tc>
        <w:tc>
          <w:tcPr>
            <w:tcW w:w="361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0A726D18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0,03</w:t>
            </w:r>
          </w:p>
        </w:tc>
        <w:tc>
          <w:tcPr>
            <w:tcW w:w="336" w:type="pct"/>
            <w:noWrap/>
            <w:hideMark/>
          </w:tcPr>
          <w:p w14:paraId="62CFE318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0,00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5C480475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3</w:t>
            </w:r>
          </w:p>
        </w:tc>
        <w:tc>
          <w:tcPr>
            <w:tcW w:w="361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51DFD631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0,04</w:t>
            </w:r>
          </w:p>
        </w:tc>
        <w:tc>
          <w:tcPr>
            <w:tcW w:w="336" w:type="pct"/>
            <w:noWrap/>
            <w:hideMark/>
          </w:tcPr>
          <w:p w14:paraId="1328FFE7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0,01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26EDFC30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5</w:t>
            </w:r>
          </w:p>
        </w:tc>
        <w:tc>
          <w:tcPr>
            <w:tcW w:w="362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12F08AEB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0,03</w:t>
            </w:r>
          </w:p>
        </w:tc>
        <w:tc>
          <w:tcPr>
            <w:tcW w:w="336" w:type="pct"/>
            <w:noWrap/>
            <w:hideMark/>
          </w:tcPr>
          <w:p w14:paraId="310E05CE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0,01</w:t>
            </w:r>
          </w:p>
        </w:tc>
        <w:tc>
          <w:tcPr>
            <w:tcW w:w="182" w:type="pct"/>
            <w:noWrap/>
            <w:hideMark/>
          </w:tcPr>
          <w:p w14:paraId="02017EAA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5</w:t>
            </w:r>
          </w:p>
        </w:tc>
      </w:tr>
      <w:tr w:rsidR="00D56C3A" w:rsidRPr="00C938A6" w14:paraId="07C8E641" w14:textId="77777777" w:rsidTr="00EE54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" w:type="pct"/>
            <w:tcBorders>
              <w:top w:val="nil"/>
              <w:left w:val="nil"/>
              <w:bottom w:val="nil"/>
            </w:tcBorders>
            <w:noWrap/>
            <w:hideMark/>
          </w:tcPr>
          <w:p w14:paraId="525290C8" w14:textId="77777777" w:rsidR="00264AE1" w:rsidRPr="00C938A6" w:rsidRDefault="00264AE1" w:rsidP="00C938A6">
            <w:pPr>
              <w:spacing w:line="276" w:lineRule="auto"/>
              <w:jc w:val="both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Testis</w:t>
            </w:r>
          </w:p>
        </w:tc>
        <w:tc>
          <w:tcPr>
            <w:tcW w:w="372" w:type="pct"/>
            <w:noWrap/>
            <w:hideMark/>
          </w:tcPr>
          <w:p w14:paraId="44891D2D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0,27</w:t>
            </w:r>
          </w:p>
        </w:tc>
        <w:tc>
          <w:tcPr>
            <w:tcW w:w="336" w:type="pct"/>
            <w:noWrap/>
            <w:hideMark/>
          </w:tcPr>
          <w:p w14:paraId="5B311CFD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0,09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0632075B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4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4850E1AF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0,03</w:t>
            </w:r>
          </w:p>
        </w:tc>
        <w:tc>
          <w:tcPr>
            <w:tcW w:w="336" w:type="pct"/>
            <w:noWrap/>
            <w:hideMark/>
          </w:tcPr>
          <w:p w14:paraId="61EED62E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0,01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229B9A39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4</w:t>
            </w:r>
          </w:p>
        </w:tc>
        <w:tc>
          <w:tcPr>
            <w:tcW w:w="361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46784BAE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0,02</w:t>
            </w:r>
          </w:p>
        </w:tc>
        <w:tc>
          <w:tcPr>
            <w:tcW w:w="336" w:type="pct"/>
            <w:noWrap/>
            <w:hideMark/>
          </w:tcPr>
          <w:p w14:paraId="0FFC3D49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0,01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5AC7E2A6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3</w:t>
            </w:r>
          </w:p>
        </w:tc>
        <w:tc>
          <w:tcPr>
            <w:tcW w:w="361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414EDEEF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0,02</w:t>
            </w:r>
          </w:p>
        </w:tc>
        <w:tc>
          <w:tcPr>
            <w:tcW w:w="336" w:type="pct"/>
            <w:noWrap/>
            <w:hideMark/>
          </w:tcPr>
          <w:p w14:paraId="09CB4E7E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0,00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578EFF2E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5</w:t>
            </w:r>
          </w:p>
        </w:tc>
        <w:tc>
          <w:tcPr>
            <w:tcW w:w="362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23E06586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0,01</w:t>
            </w:r>
          </w:p>
        </w:tc>
        <w:tc>
          <w:tcPr>
            <w:tcW w:w="336" w:type="pct"/>
            <w:noWrap/>
            <w:hideMark/>
          </w:tcPr>
          <w:p w14:paraId="72A3890A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0,00</w:t>
            </w:r>
          </w:p>
        </w:tc>
        <w:tc>
          <w:tcPr>
            <w:tcW w:w="182" w:type="pct"/>
            <w:noWrap/>
            <w:hideMark/>
          </w:tcPr>
          <w:p w14:paraId="06CD29CA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hAnsi="Segoe UI" w:cs="Segoe UI"/>
                <w:sz w:val="18"/>
              </w:rPr>
              <w:t>5</w:t>
            </w:r>
          </w:p>
        </w:tc>
      </w:tr>
    </w:tbl>
    <w:p w14:paraId="4136041C" w14:textId="77777777" w:rsidR="00264AE1" w:rsidRPr="00C938A6" w:rsidRDefault="00264AE1" w:rsidP="00C938A6">
      <w:pPr>
        <w:spacing w:line="276" w:lineRule="auto"/>
        <w:jc w:val="both"/>
        <w:rPr>
          <w:rFonts w:ascii="Segoe UI" w:hAnsi="Segoe UI" w:cs="Segoe UI"/>
          <w:sz w:val="20"/>
          <w:lang w:val="en-US"/>
        </w:rPr>
      </w:pPr>
    </w:p>
    <w:p w14:paraId="50487E5D" w14:textId="77777777" w:rsidR="00647B32" w:rsidRPr="00C938A6" w:rsidRDefault="00647B32" w:rsidP="00C938A6">
      <w:pPr>
        <w:spacing w:line="276" w:lineRule="auto"/>
        <w:jc w:val="both"/>
        <w:rPr>
          <w:rFonts w:ascii="Segoe UI" w:hAnsi="Segoe UI" w:cs="Segoe UI"/>
          <w:sz w:val="20"/>
          <w:lang w:val="en-US"/>
        </w:rPr>
      </w:pPr>
    </w:p>
    <w:p w14:paraId="0824879C" w14:textId="77777777" w:rsidR="00264AE1" w:rsidRPr="00C938A6" w:rsidRDefault="00264AE1" w:rsidP="00C938A6">
      <w:pPr>
        <w:spacing w:line="276" w:lineRule="auto"/>
        <w:jc w:val="both"/>
        <w:rPr>
          <w:rFonts w:ascii="Segoe UI" w:eastAsia="Times New Roman" w:hAnsi="Segoe UI" w:cs="Segoe UI"/>
          <w:sz w:val="20"/>
          <w:lang w:val="en-US" w:eastAsia="nl-NL"/>
        </w:rPr>
      </w:pPr>
    </w:p>
    <w:p w14:paraId="7C732CA2" w14:textId="438EBE0A" w:rsidR="00264AE1" w:rsidRPr="00C938A6" w:rsidRDefault="00264AE1" w:rsidP="00C938A6">
      <w:pPr>
        <w:spacing w:line="276" w:lineRule="auto"/>
        <w:jc w:val="both"/>
        <w:rPr>
          <w:rFonts w:ascii="Segoe UI" w:eastAsia="Times New Roman" w:hAnsi="Segoe UI" w:cs="Segoe UI"/>
          <w:sz w:val="20"/>
          <w:lang w:val="en-US" w:eastAsia="nl-NL"/>
        </w:rPr>
      </w:pPr>
      <w:r w:rsidRPr="00C938A6">
        <w:rPr>
          <w:rFonts w:ascii="Segoe UI" w:hAnsi="Segoe UI" w:cs="Segoe UI"/>
          <w:i/>
          <w:sz w:val="20"/>
          <w:lang w:val="en-US"/>
        </w:rPr>
        <w:t xml:space="preserve">Supplemental Table </w:t>
      </w:r>
      <w:r w:rsidR="00262703">
        <w:rPr>
          <w:rFonts w:ascii="Segoe UI" w:hAnsi="Segoe UI" w:cs="Segoe UI"/>
          <w:i/>
          <w:sz w:val="20"/>
          <w:lang w:val="en-US"/>
        </w:rPr>
        <w:t>S</w:t>
      </w:r>
      <w:r w:rsidR="00D56C3A">
        <w:rPr>
          <w:rFonts w:ascii="Segoe UI" w:hAnsi="Segoe UI" w:cs="Segoe UI"/>
          <w:i/>
          <w:sz w:val="20"/>
          <w:lang w:val="en-US"/>
        </w:rPr>
        <w:t>5</w:t>
      </w:r>
      <w:r w:rsidRPr="00C938A6">
        <w:rPr>
          <w:rFonts w:ascii="Segoe UI" w:hAnsi="Segoe UI" w:cs="Segoe UI"/>
          <w:i/>
          <w:sz w:val="20"/>
          <w:lang w:val="en-US"/>
        </w:rPr>
        <w:t>.</w:t>
      </w:r>
      <w:r w:rsidRPr="00C938A6">
        <w:rPr>
          <w:rFonts w:ascii="Segoe UI" w:hAnsi="Segoe UI" w:cs="Segoe UI"/>
          <w:sz w:val="20"/>
          <w:lang w:val="en-US"/>
        </w:rPr>
        <w:t xml:space="preserve"> Biodistribution </w:t>
      </w:r>
      <w:bookmarkStart w:id="4" w:name="OLE_LINK3"/>
      <w:r w:rsidRPr="00C938A6">
        <w:rPr>
          <w:rFonts w:ascii="Segoe UI" w:hAnsi="Segoe UI" w:cs="Segoe UI"/>
          <w:sz w:val="20"/>
          <w:lang w:val="en-US"/>
        </w:rPr>
        <w:t>of [</w:t>
      </w:r>
      <w:r w:rsidRPr="00C938A6">
        <w:rPr>
          <w:rFonts w:ascii="Segoe UI" w:hAnsi="Segoe UI" w:cs="Segoe UI"/>
          <w:sz w:val="20"/>
          <w:vertAlign w:val="superscript"/>
          <w:lang w:val="en-US"/>
        </w:rPr>
        <w:t>161</w:t>
      </w:r>
      <w:r w:rsidRPr="00C938A6">
        <w:rPr>
          <w:rFonts w:ascii="Segoe UI" w:hAnsi="Segoe UI" w:cs="Segoe UI"/>
          <w:sz w:val="20"/>
          <w:lang w:val="en-US"/>
        </w:rPr>
        <w:t xml:space="preserve">Tb]Tb-FAP-2286 </w:t>
      </w:r>
      <w:bookmarkEnd w:id="4"/>
      <w:r w:rsidRPr="00C938A6">
        <w:rPr>
          <w:rFonts w:ascii="Segoe UI" w:eastAsia="Times New Roman" w:hAnsi="Segoe UI" w:cs="Segoe UI"/>
          <w:sz w:val="20"/>
          <w:lang w:val="en-US" w:eastAsia="nl-NL"/>
        </w:rPr>
        <w:t>in PDAC299 xenografted mice.</w:t>
      </w:r>
    </w:p>
    <w:tbl>
      <w:tblPr>
        <w:tblStyle w:val="Onopgemaaktetabel3"/>
        <w:tblW w:w="5000" w:type="pct"/>
        <w:tblLook w:val="04A0" w:firstRow="1" w:lastRow="0" w:firstColumn="1" w:lastColumn="0" w:noHBand="0" w:noVBand="1"/>
      </w:tblPr>
      <w:tblGrid>
        <w:gridCol w:w="964"/>
        <w:gridCol w:w="728"/>
        <w:gridCol w:w="559"/>
        <w:gridCol w:w="332"/>
        <w:gridCol w:w="728"/>
        <w:gridCol w:w="559"/>
        <w:gridCol w:w="332"/>
        <w:gridCol w:w="728"/>
        <w:gridCol w:w="559"/>
        <w:gridCol w:w="333"/>
        <w:gridCol w:w="729"/>
        <w:gridCol w:w="562"/>
        <w:gridCol w:w="333"/>
        <w:gridCol w:w="731"/>
        <w:gridCol w:w="562"/>
        <w:gridCol w:w="333"/>
      </w:tblGrid>
      <w:tr w:rsidR="00264AE1" w:rsidRPr="00C938A6" w14:paraId="0516FB64" w14:textId="77777777" w:rsidTr="00EE54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92" w:type="pct"/>
            <w:tcBorders>
              <w:top w:val="nil"/>
              <w:left w:val="nil"/>
            </w:tcBorders>
            <w:noWrap/>
            <w:hideMark/>
          </w:tcPr>
          <w:p w14:paraId="69842F32" w14:textId="77777777" w:rsidR="00264AE1" w:rsidRPr="00C938A6" w:rsidRDefault="00264AE1" w:rsidP="00C938A6">
            <w:pPr>
              <w:spacing w:line="276" w:lineRule="auto"/>
              <w:jc w:val="both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</w:p>
        </w:tc>
        <w:tc>
          <w:tcPr>
            <w:tcW w:w="901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F13842F" w14:textId="77777777" w:rsidR="00264AE1" w:rsidRPr="00C938A6" w:rsidRDefault="00264AE1" w:rsidP="00C938A6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1 h</w:t>
            </w:r>
          </w:p>
        </w:tc>
        <w:tc>
          <w:tcPr>
            <w:tcW w:w="901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AC2AB94" w14:textId="77777777" w:rsidR="00264AE1" w:rsidRPr="00C938A6" w:rsidRDefault="00264AE1" w:rsidP="00C938A6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4 h</w:t>
            </w:r>
          </w:p>
        </w:tc>
        <w:tc>
          <w:tcPr>
            <w:tcW w:w="901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93D48ED" w14:textId="77777777" w:rsidR="00264AE1" w:rsidRPr="00C938A6" w:rsidRDefault="00264AE1" w:rsidP="00C938A6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4 h + Block</w:t>
            </w:r>
          </w:p>
        </w:tc>
        <w:tc>
          <w:tcPr>
            <w:tcW w:w="902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F235ED3" w14:textId="77777777" w:rsidR="00264AE1" w:rsidRPr="00C938A6" w:rsidRDefault="00264AE1" w:rsidP="00C938A6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24 h</w:t>
            </w:r>
          </w:p>
        </w:tc>
        <w:tc>
          <w:tcPr>
            <w:tcW w:w="902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AF99D5D" w14:textId="77777777" w:rsidR="00264AE1" w:rsidRPr="00C938A6" w:rsidRDefault="00264AE1" w:rsidP="00C938A6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48 h</w:t>
            </w:r>
          </w:p>
        </w:tc>
      </w:tr>
      <w:tr w:rsidR="00D56C3A" w:rsidRPr="00C938A6" w14:paraId="7172370A" w14:textId="77777777" w:rsidTr="00EE5432">
        <w:tblPrEx>
          <w:tblCellMar>
            <w:left w:w="25" w:type="dxa"/>
            <w:right w:w="25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2" w:type="pct"/>
            <w:tcBorders>
              <w:top w:val="nil"/>
              <w:left w:val="nil"/>
              <w:bottom w:val="nil"/>
            </w:tcBorders>
            <w:noWrap/>
            <w:hideMark/>
          </w:tcPr>
          <w:p w14:paraId="5DB6CF84" w14:textId="77777777" w:rsidR="00264AE1" w:rsidRPr="00C938A6" w:rsidRDefault="00264AE1" w:rsidP="00C938A6">
            <w:pPr>
              <w:spacing w:line="276" w:lineRule="auto"/>
              <w:jc w:val="both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</w:p>
        </w:tc>
        <w:tc>
          <w:tcPr>
            <w:tcW w:w="404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hideMark/>
          </w:tcPr>
          <w:p w14:paraId="4943F0E4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  <w:t>Mean</w:t>
            </w:r>
          </w:p>
        </w:tc>
        <w:tc>
          <w:tcPr>
            <w:tcW w:w="311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hideMark/>
          </w:tcPr>
          <w:p w14:paraId="4E7D30EC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  <w:t>SD</w:t>
            </w:r>
          </w:p>
        </w:tc>
        <w:tc>
          <w:tcPr>
            <w:tcW w:w="186" w:type="pct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noWrap/>
            <w:hideMark/>
          </w:tcPr>
          <w:p w14:paraId="33CA9C43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  <w:t>N</w:t>
            </w:r>
          </w:p>
        </w:tc>
        <w:tc>
          <w:tcPr>
            <w:tcW w:w="40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noWrap/>
            <w:hideMark/>
          </w:tcPr>
          <w:p w14:paraId="7ED97799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  <w:t>Mean</w:t>
            </w:r>
          </w:p>
        </w:tc>
        <w:tc>
          <w:tcPr>
            <w:tcW w:w="311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hideMark/>
          </w:tcPr>
          <w:p w14:paraId="77CE30CC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  <w:t>SD</w:t>
            </w:r>
          </w:p>
        </w:tc>
        <w:tc>
          <w:tcPr>
            <w:tcW w:w="186" w:type="pct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noWrap/>
            <w:hideMark/>
          </w:tcPr>
          <w:p w14:paraId="3C330B01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  <w:t>N</w:t>
            </w:r>
          </w:p>
        </w:tc>
        <w:tc>
          <w:tcPr>
            <w:tcW w:w="40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noWrap/>
            <w:hideMark/>
          </w:tcPr>
          <w:p w14:paraId="0D39F9D0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  <w:t>Mean</w:t>
            </w:r>
          </w:p>
        </w:tc>
        <w:tc>
          <w:tcPr>
            <w:tcW w:w="311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hideMark/>
          </w:tcPr>
          <w:p w14:paraId="043148E1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  <w:t>SD</w:t>
            </w:r>
          </w:p>
        </w:tc>
        <w:tc>
          <w:tcPr>
            <w:tcW w:w="186" w:type="pct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noWrap/>
            <w:hideMark/>
          </w:tcPr>
          <w:p w14:paraId="71C58892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  <w:t>N</w:t>
            </w:r>
          </w:p>
        </w:tc>
        <w:tc>
          <w:tcPr>
            <w:tcW w:w="40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noWrap/>
            <w:hideMark/>
          </w:tcPr>
          <w:p w14:paraId="42154904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  <w:t>Mean</w:t>
            </w:r>
          </w:p>
        </w:tc>
        <w:tc>
          <w:tcPr>
            <w:tcW w:w="312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hideMark/>
          </w:tcPr>
          <w:p w14:paraId="459F0195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  <w:t>SD</w:t>
            </w:r>
          </w:p>
        </w:tc>
        <w:tc>
          <w:tcPr>
            <w:tcW w:w="186" w:type="pct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noWrap/>
            <w:hideMark/>
          </w:tcPr>
          <w:p w14:paraId="000C96E3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  <w:t>N</w:t>
            </w:r>
          </w:p>
        </w:tc>
        <w:tc>
          <w:tcPr>
            <w:tcW w:w="40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noWrap/>
            <w:hideMark/>
          </w:tcPr>
          <w:p w14:paraId="7E052933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  <w:t>Mean</w:t>
            </w:r>
          </w:p>
        </w:tc>
        <w:tc>
          <w:tcPr>
            <w:tcW w:w="312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hideMark/>
          </w:tcPr>
          <w:p w14:paraId="270A8636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  <w:t>SD</w:t>
            </w:r>
          </w:p>
        </w:tc>
        <w:tc>
          <w:tcPr>
            <w:tcW w:w="186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hideMark/>
          </w:tcPr>
          <w:p w14:paraId="59CB9078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b/>
                <w:sz w:val="18"/>
                <w:lang w:val="en-US" w:eastAsia="nl-NL"/>
              </w:rPr>
              <w:t>N</w:t>
            </w:r>
          </w:p>
        </w:tc>
      </w:tr>
      <w:tr w:rsidR="00D56C3A" w:rsidRPr="00C938A6" w14:paraId="06053405" w14:textId="77777777" w:rsidTr="00EE5432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2" w:type="pct"/>
            <w:tcBorders>
              <w:top w:val="nil"/>
              <w:left w:val="nil"/>
              <w:bottom w:val="nil"/>
            </w:tcBorders>
            <w:noWrap/>
            <w:hideMark/>
          </w:tcPr>
          <w:p w14:paraId="45B6669B" w14:textId="77777777" w:rsidR="00264AE1" w:rsidRPr="00C938A6" w:rsidRDefault="00264AE1" w:rsidP="00C938A6">
            <w:pPr>
              <w:spacing w:line="276" w:lineRule="auto"/>
              <w:jc w:val="both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Blood</w:t>
            </w:r>
          </w:p>
        </w:tc>
        <w:tc>
          <w:tcPr>
            <w:tcW w:w="40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18B1869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0,77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0342E4A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0,15</w:t>
            </w:r>
          </w:p>
        </w:tc>
        <w:tc>
          <w:tcPr>
            <w:tcW w:w="186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hideMark/>
          </w:tcPr>
          <w:p w14:paraId="7CE0A4EC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4</w:t>
            </w: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hideMark/>
          </w:tcPr>
          <w:p w14:paraId="5123E772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0,02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972E80A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0,01</w:t>
            </w:r>
          </w:p>
        </w:tc>
        <w:tc>
          <w:tcPr>
            <w:tcW w:w="186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hideMark/>
          </w:tcPr>
          <w:p w14:paraId="783CA97C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5</w:t>
            </w: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hideMark/>
          </w:tcPr>
          <w:p w14:paraId="4A3F02CA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0,00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E5AEC40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0,00</w:t>
            </w:r>
          </w:p>
        </w:tc>
        <w:tc>
          <w:tcPr>
            <w:tcW w:w="186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hideMark/>
          </w:tcPr>
          <w:p w14:paraId="31265088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3</w:t>
            </w: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hideMark/>
          </w:tcPr>
          <w:p w14:paraId="25EC3FDC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0,00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35A9537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0,00</w:t>
            </w:r>
          </w:p>
        </w:tc>
        <w:tc>
          <w:tcPr>
            <w:tcW w:w="186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hideMark/>
          </w:tcPr>
          <w:p w14:paraId="751B44F4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4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hideMark/>
          </w:tcPr>
          <w:p w14:paraId="32314D16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0,00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86715FE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0,00</w:t>
            </w:r>
          </w:p>
        </w:tc>
        <w:tc>
          <w:tcPr>
            <w:tcW w:w="18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5C37250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5</w:t>
            </w:r>
          </w:p>
        </w:tc>
      </w:tr>
      <w:tr w:rsidR="00D56C3A" w:rsidRPr="00C938A6" w14:paraId="2301FF0B" w14:textId="77777777" w:rsidTr="00EE54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2" w:type="pct"/>
            <w:tcBorders>
              <w:top w:val="nil"/>
              <w:left w:val="nil"/>
              <w:bottom w:val="nil"/>
            </w:tcBorders>
            <w:noWrap/>
            <w:hideMark/>
          </w:tcPr>
          <w:p w14:paraId="10A945D6" w14:textId="77777777" w:rsidR="00264AE1" w:rsidRPr="00C938A6" w:rsidRDefault="00264AE1" w:rsidP="00C938A6">
            <w:pPr>
              <w:spacing w:line="276" w:lineRule="auto"/>
              <w:jc w:val="both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Tumor</w:t>
            </w:r>
          </w:p>
        </w:tc>
        <w:tc>
          <w:tcPr>
            <w:tcW w:w="404" w:type="pct"/>
            <w:noWrap/>
            <w:hideMark/>
          </w:tcPr>
          <w:p w14:paraId="48E8E80D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1,39</w:t>
            </w:r>
          </w:p>
        </w:tc>
        <w:tc>
          <w:tcPr>
            <w:tcW w:w="311" w:type="pct"/>
            <w:noWrap/>
            <w:hideMark/>
          </w:tcPr>
          <w:p w14:paraId="2A1B153D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0,45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6C0A88D1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4</w:t>
            </w:r>
          </w:p>
        </w:tc>
        <w:tc>
          <w:tcPr>
            <w:tcW w:w="404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6B2FBAF3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0,23</w:t>
            </w:r>
          </w:p>
        </w:tc>
        <w:tc>
          <w:tcPr>
            <w:tcW w:w="311" w:type="pct"/>
            <w:noWrap/>
            <w:hideMark/>
          </w:tcPr>
          <w:p w14:paraId="2123F464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0,05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7B635A65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5</w:t>
            </w:r>
          </w:p>
        </w:tc>
        <w:tc>
          <w:tcPr>
            <w:tcW w:w="404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2D8FCC21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0,17</w:t>
            </w:r>
          </w:p>
        </w:tc>
        <w:tc>
          <w:tcPr>
            <w:tcW w:w="311" w:type="pct"/>
            <w:noWrap/>
            <w:hideMark/>
          </w:tcPr>
          <w:p w14:paraId="0096D626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0,03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35A22036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4</w:t>
            </w:r>
          </w:p>
        </w:tc>
        <w:tc>
          <w:tcPr>
            <w:tcW w:w="404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27BA7822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0,16</w:t>
            </w:r>
          </w:p>
        </w:tc>
        <w:tc>
          <w:tcPr>
            <w:tcW w:w="312" w:type="pct"/>
            <w:noWrap/>
            <w:hideMark/>
          </w:tcPr>
          <w:p w14:paraId="379F7E5A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0,00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7CBF1FE7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4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4B37DF9F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0,10</w:t>
            </w:r>
          </w:p>
        </w:tc>
        <w:tc>
          <w:tcPr>
            <w:tcW w:w="312" w:type="pct"/>
            <w:noWrap/>
            <w:hideMark/>
          </w:tcPr>
          <w:p w14:paraId="398AB699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0,03</w:t>
            </w:r>
          </w:p>
        </w:tc>
        <w:tc>
          <w:tcPr>
            <w:tcW w:w="186" w:type="pct"/>
            <w:noWrap/>
            <w:hideMark/>
          </w:tcPr>
          <w:p w14:paraId="198BCB46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5</w:t>
            </w:r>
          </w:p>
        </w:tc>
      </w:tr>
      <w:tr w:rsidR="00C938A6" w:rsidRPr="00C938A6" w14:paraId="316466FB" w14:textId="77777777" w:rsidTr="00EE5432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2" w:type="pct"/>
            <w:tcBorders>
              <w:top w:val="nil"/>
              <w:left w:val="nil"/>
              <w:bottom w:val="nil"/>
            </w:tcBorders>
            <w:noWrap/>
            <w:hideMark/>
          </w:tcPr>
          <w:p w14:paraId="1EA20ED5" w14:textId="77777777" w:rsidR="00264AE1" w:rsidRPr="00C938A6" w:rsidRDefault="00264AE1" w:rsidP="00C938A6">
            <w:pPr>
              <w:spacing w:line="276" w:lineRule="auto"/>
              <w:jc w:val="both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Pancreas</w:t>
            </w:r>
          </w:p>
        </w:tc>
        <w:tc>
          <w:tcPr>
            <w:tcW w:w="404" w:type="pct"/>
            <w:noWrap/>
            <w:hideMark/>
          </w:tcPr>
          <w:p w14:paraId="4A1FBFF2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0,22</w:t>
            </w:r>
          </w:p>
        </w:tc>
        <w:tc>
          <w:tcPr>
            <w:tcW w:w="311" w:type="pct"/>
            <w:noWrap/>
            <w:hideMark/>
          </w:tcPr>
          <w:p w14:paraId="3F137417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0,05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685973A4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4</w:t>
            </w:r>
          </w:p>
        </w:tc>
        <w:tc>
          <w:tcPr>
            <w:tcW w:w="404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4AB639E3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0,03</w:t>
            </w:r>
          </w:p>
        </w:tc>
        <w:tc>
          <w:tcPr>
            <w:tcW w:w="311" w:type="pct"/>
            <w:noWrap/>
            <w:hideMark/>
          </w:tcPr>
          <w:p w14:paraId="4BD7951A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0,00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287FE5E8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5</w:t>
            </w:r>
          </w:p>
        </w:tc>
        <w:tc>
          <w:tcPr>
            <w:tcW w:w="404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4DA3B87E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0,02</w:t>
            </w:r>
          </w:p>
        </w:tc>
        <w:tc>
          <w:tcPr>
            <w:tcW w:w="311" w:type="pct"/>
            <w:noWrap/>
            <w:hideMark/>
          </w:tcPr>
          <w:p w14:paraId="1CE990FE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0,00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476C243C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4</w:t>
            </w:r>
          </w:p>
        </w:tc>
        <w:tc>
          <w:tcPr>
            <w:tcW w:w="404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1AB6E1F9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0,01</w:t>
            </w:r>
          </w:p>
        </w:tc>
        <w:tc>
          <w:tcPr>
            <w:tcW w:w="312" w:type="pct"/>
            <w:noWrap/>
            <w:hideMark/>
          </w:tcPr>
          <w:p w14:paraId="7507CE91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0,00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478C8AF5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5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75BBC3A0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0,01</w:t>
            </w:r>
          </w:p>
        </w:tc>
        <w:tc>
          <w:tcPr>
            <w:tcW w:w="312" w:type="pct"/>
            <w:noWrap/>
            <w:hideMark/>
          </w:tcPr>
          <w:p w14:paraId="3F4CBD2C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0,00</w:t>
            </w:r>
          </w:p>
        </w:tc>
        <w:tc>
          <w:tcPr>
            <w:tcW w:w="186" w:type="pct"/>
            <w:noWrap/>
            <w:hideMark/>
          </w:tcPr>
          <w:p w14:paraId="7E02181F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5</w:t>
            </w:r>
          </w:p>
        </w:tc>
      </w:tr>
      <w:tr w:rsidR="00D56C3A" w:rsidRPr="00C938A6" w14:paraId="57CF4A7B" w14:textId="77777777" w:rsidTr="00EE54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2" w:type="pct"/>
            <w:tcBorders>
              <w:top w:val="nil"/>
              <w:left w:val="nil"/>
              <w:bottom w:val="nil"/>
            </w:tcBorders>
            <w:noWrap/>
            <w:hideMark/>
          </w:tcPr>
          <w:p w14:paraId="73CF7FA0" w14:textId="77777777" w:rsidR="00264AE1" w:rsidRPr="00C938A6" w:rsidRDefault="00264AE1" w:rsidP="00C938A6">
            <w:pPr>
              <w:spacing w:line="276" w:lineRule="auto"/>
              <w:jc w:val="both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Spleen</w:t>
            </w:r>
          </w:p>
        </w:tc>
        <w:tc>
          <w:tcPr>
            <w:tcW w:w="404" w:type="pct"/>
            <w:noWrap/>
            <w:hideMark/>
          </w:tcPr>
          <w:p w14:paraId="7A601229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0,17</w:t>
            </w:r>
          </w:p>
        </w:tc>
        <w:tc>
          <w:tcPr>
            <w:tcW w:w="311" w:type="pct"/>
            <w:noWrap/>
            <w:hideMark/>
          </w:tcPr>
          <w:p w14:paraId="52A5A49B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0,04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37A8B5EF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4</w:t>
            </w:r>
          </w:p>
        </w:tc>
        <w:tc>
          <w:tcPr>
            <w:tcW w:w="404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5E5873AE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0,04</w:t>
            </w:r>
          </w:p>
        </w:tc>
        <w:tc>
          <w:tcPr>
            <w:tcW w:w="311" w:type="pct"/>
            <w:noWrap/>
            <w:hideMark/>
          </w:tcPr>
          <w:p w14:paraId="025ABC99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0,01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6E01D9A6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5</w:t>
            </w:r>
          </w:p>
        </w:tc>
        <w:tc>
          <w:tcPr>
            <w:tcW w:w="404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5807AB9E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0,03</w:t>
            </w:r>
          </w:p>
        </w:tc>
        <w:tc>
          <w:tcPr>
            <w:tcW w:w="311" w:type="pct"/>
            <w:noWrap/>
            <w:hideMark/>
          </w:tcPr>
          <w:p w14:paraId="394FB5F9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0,00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4204E8AC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4</w:t>
            </w:r>
          </w:p>
        </w:tc>
        <w:tc>
          <w:tcPr>
            <w:tcW w:w="404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515EF8CF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0,03</w:t>
            </w:r>
          </w:p>
        </w:tc>
        <w:tc>
          <w:tcPr>
            <w:tcW w:w="312" w:type="pct"/>
            <w:noWrap/>
            <w:hideMark/>
          </w:tcPr>
          <w:p w14:paraId="437BED5F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0,00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044E3CFE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5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488689D4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0,02</w:t>
            </w:r>
          </w:p>
        </w:tc>
        <w:tc>
          <w:tcPr>
            <w:tcW w:w="312" w:type="pct"/>
            <w:noWrap/>
            <w:hideMark/>
          </w:tcPr>
          <w:p w14:paraId="6C6274A3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0,00</w:t>
            </w:r>
          </w:p>
        </w:tc>
        <w:tc>
          <w:tcPr>
            <w:tcW w:w="186" w:type="pct"/>
            <w:noWrap/>
            <w:hideMark/>
          </w:tcPr>
          <w:p w14:paraId="18217D44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5</w:t>
            </w:r>
          </w:p>
        </w:tc>
      </w:tr>
      <w:tr w:rsidR="00C938A6" w:rsidRPr="00C938A6" w14:paraId="789A16BB" w14:textId="77777777" w:rsidTr="00EE5432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2" w:type="pct"/>
            <w:tcBorders>
              <w:top w:val="nil"/>
              <w:left w:val="nil"/>
              <w:bottom w:val="nil"/>
            </w:tcBorders>
            <w:noWrap/>
            <w:hideMark/>
          </w:tcPr>
          <w:p w14:paraId="4669340A" w14:textId="77777777" w:rsidR="00264AE1" w:rsidRPr="00C938A6" w:rsidRDefault="00264AE1" w:rsidP="00C938A6">
            <w:pPr>
              <w:spacing w:line="276" w:lineRule="auto"/>
              <w:jc w:val="both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Liver</w:t>
            </w:r>
          </w:p>
        </w:tc>
        <w:tc>
          <w:tcPr>
            <w:tcW w:w="404" w:type="pct"/>
            <w:noWrap/>
            <w:hideMark/>
          </w:tcPr>
          <w:p w14:paraId="4CFE37ED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0,25</w:t>
            </w:r>
          </w:p>
        </w:tc>
        <w:tc>
          <w:tcPr>
            <w:tcW w:w="311" w:type="pct"/>
            <w:noWrap/>
            <w:hideMark/>
          </w:tcPr>
          <w:p w14:paraId="4FB46633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0,06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56C189F8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4</w:t>
            </w:r>
          </w:p>
        </w:tc>
        <w:tc>
          <w:tcPr>
            <w:tcW w:w="404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59D6C7F5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0,09</w:t>
            </w:r>
          </w:p>
        </w:tc>
        <w:tc>
          <w:tcPr>
            <w:tcW w:w="311" w:type="pct"/>
            <w:noWrap/>
            <w:hideMark/>
          </w:tcPr>
          <w:p w14:paraId="1FC1EC2E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0,02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6D8E62F2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5</w:t>
            </w:r>
          </w:p>
        </w:tc>
        <w:tc>
          <w:tcPr>
            <w:tcW w:w="404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0A76CDA3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0,07</w:t>
            </w:r>
          </w:p>
        </w:tc>
        <w:tc>
          <w:tcPr>
            <w:tcW w:w="311" w:type="pct"/>
            <w:noWrap/>
            <w:hideMark/>
          </w:tcPr>
          <w:p w14:paraId="0ABB931A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0,02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5906F85A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4</w:t>
            </w:r>
          </w:p>
        </w:tc>
        <w:tc>
          <w:tcPr>
            <w:tcW w:w="404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7B727F77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0,05</w:t>
            </w:r>
          </w:p>
        </w:tc>
        <w:tc>
          <w:tcPr>
            <w:tcW w:w="312" w:type="pct"/>
            <w:noWrap/>
            <w:hideMark/>
          </w:tcPr>
          <w:p w14:paraId="7290F236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0,00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3DA8F6BB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5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160E3A2E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0,05</w:t>
            </w:r>
          </w:p>
        </w:tc>
        <w:tc>
          <w:tcPr>
            <w:tcW w:w="312" w:type="pct"/>
            <w:noWrap/>
            <w:hideMark/>
          </w:tcPr>
          <w:p w14:paraId="3ADAACCF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0,01</w:t>
            </w:r>
          </w:p>
        </w:tc>
        <w:tc>
          <w:tcPr>
            <w:tcW w:w="186" w:type="pct"/>
            <w:noWrap/>
            <w:hideMark/>
          </w:tcPr>
          <w:p w14:paraId="72246095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5</w:t>
            </w:r>
          </w:p>
        </w:tc>
      </w:tr>
      <w:tr w:rsidR="00D56C3A" w:rsidRPr="00C938A6" w14:paraId="418A2938" w14:textId="77777777" w:rsidTr="00EE54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2" w:type="pct"/>
            <w:tcBorders>
              <w:top w:val="nil"/>
              <w:left w:val="nil"/>
              <w:bottom w:val="nil"/>
            </w:tcBorders>
            <w:noWrap/>
            <w:hideMark/>
          </w:tcPr>
          <w:p w14:paraId="4A6705A2" w14:textId="77777777" w:rsidR="00264AE1" w:rsidRPr="00C938A6" w:rsidRDefault="00264AE1" w:rsidP="00C938A6">
            <w:pPr>
              <w:spacing w:line="276" w:lineRule="auto"/>
              <w:jc w:val="both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GI tract</w:t>
            </w:r>
          </w:p>
        </w:tc>
        <w:tc>
          <w:tcPr>
            <w:tcW w:w="404" w:type="pct"/>
            <w:noWrap/>
            <w:hideMark/>
          </w:tcPr>
          <w:p w14:paraId="6D5001DF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0,36</w:t>
            </w:r>
          </w:p>
        </w:tc>
        <w:tc>
          <w:tcPr>
            <w:tcW w:w="311" w:type="pct"/>
            <w:noWrap/>
            <w:hideMark/>
          </w:tcPr>
          <w:p w14:paraId="3164C90A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0,30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02815662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4</w:t>
            </w:r>
          </w:p>
        </w:tc>
        <w:tc>
          <w:tcPr>
            <w:tcW w:w="404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36DBA799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0,16</w:t>
            </w:r>
          </w:p>
        </w:tc>
        <w:tc>
          <w:tcPr>
            <w:tcW w:w="311" w:type="pct"/>
            <w:noWrap/>
            <w:hideMark/>
          </w:tcPr>
          <w:p w14:paraId="23B962B1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0,06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1A0BDD12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4</w:t>
            </w:r>
          </w:p>
        </w:tc>
        <w:tc>
          <w:tcPr>
            <w:tcW w:w="404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542CBAED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0,38</w:t>
            </w:r>
          </w:p>
        </w:tc>
        <w:tc>
          <w:tcPr>
            <w:tcW w:w="311" w:type="pct"/>
            <w:noWrap/>
            <w:hideMark/>
          </w:tcPr>
          <w:p w14:paraId="530C0990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0,24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0FD7AFA2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4</w:t>
            </w:r>
          </w:p>
        </w:tc>
        <w:tc>
          <w:tcPr>
            <w:tcW w:w="404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607996EB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0,03</w:t>
            </w:r>
          </w:p>
        </w:tc>
        <w:tc>
          <w:tcPr>
            <w:tcW w:w="312" w:type="pct"/>
            <w:noWrap/>
            <w:hideMark/>
          </w:tcPr>
          <w:p w14:paraId="339F90A3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0,00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0B7C79D6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5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415AB832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0,02</w:t>
            </w:r>
          </w:p>
        </w:tc>
        <w:tc>
          <w:tcPr>
            <w:tcW w:w="312" w:type="pct"/>
            <w:noWrap/>
            <w:hideMark/>
          </w:tcPr>
          <w:p w14:paraId="50592B82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0,00</w:t>
            </w:r>
          </w:p>
        </w:tc>
        <w:tc>
          <w:tcPr>
            <w:tcW w:w="186" w:type="pct"/>
            <w:noWrap/>
            <w:hideMark/>
          </w:tcPr>
          <w:p w14:paraId="07E6EFCC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5</w:t>
            </w:r>
          </w:p>
        </w:tc>
      </w:tr>
      <w:tr w:rsidR="00C938A6" w:rsidRPr="00C938A6" w14:paraId="2D5557EB" w14:textId="77777777" w:rsidTr="00EE5432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2" w:type="pct"/>
            <w:tcBorders>
              <w:top w:val="nil"/>
              <w:left w:val="nil"/>
              <w:bottom w:val="nil"/>
            </w:tcBorders>
            <w:noWrap/>
            <w:hideMark/>
          </w:tcPr>
          <w:p w14:paraId="6C5C2774" w14:textId="77777777" w:rsidR="00264AE1" w:rsidRPr="00C938A6" w:rsidRDefault="00264AE1" w:rsidP="00C938A6">
            <w:pPr>
              <w:spacing w:line="276" w:lineRule="auto"/>
              <w:jc w:val="both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Kidneys</w:t>
            </w:r>
          </w:p>
        </w:tc>
        <w:tc>
          <w:tcPr>
            <w:tcW w:w="404" w:type="pct"/>
            <w:noWrap/>
            <w:hideMark/>
          </w:tcPr>
          <w:p w14:paraId="26626C60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6,09</w:t>
            </w:r>
          </w:p>
        </w:tc>
        <w:tc>
          <w:tcPr>
            <w:tcW w:w="311" w:type="pct"/>
            <w:noWrap/>
            <w:hideMark/>
          </w:tcPr>
          <w:p w14:paraId="28E4739F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1,41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5F345EF2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4</w:t>
            </w:r>
          </w:p>
        </w:tc>
        <w:tc>
          <w:tcPr>
            <w:tcW w:w="404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772B4EFD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3,84</w:t>
            </w:r>
          </w:p>
        </w:tc>
        <w:tc>
          <w:tcPr>
            <w:tcW w:w="311" w:type="pct"/>
            <w:noWrap/>
            <w:hideMark/>
          </w:tcPr>
          <w:p w14:paraId="53824163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0,59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47134802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5</w:t>
            </w:r>
          </w:p>
        </w:tc>
        <w:tc>
          <w:tcPr>
            <w:tcW w:w="404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49BE54C9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1,84</w:t>
            </w:r>
          </w:p>
        </w:tc>
        <w:tc>
          <w:tcPr>
            <w:tcW w:w="311" w:type="pct"/>
            <w:noWrap/>
            <w:hideMark/>
          </w:tcPr>
          <w:p w14:paraId="25C7779E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0,18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70449EA5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4</w:t>
            </w:r>
          </w:p>
        </w:tc>
        <w:tc>
          <w:tcPr>
            <w:tcW w:w="404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13870D44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1,24</w:t>
            </w:r>
          </w:p>
        </w:tc>
        <w:tc>
          <w:tcPr>
            <w:tcW w:w="312" w:type="pct"/>
            <w:noWrap/>
            <w:hideMark/>
          </w:tcPr>
          <w:p w14:paraId="3F149DC7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0,07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14F5BE5A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5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32943B1E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0,54</w:t>
            </w:r>
          </w:p>
        </w:tc>
        <w:tc>
          <w:tcPr>
            <w:tcW w:w="312" w:type="pct"/>
            <w:noWrap/>
            <w:hideMark/>
          </w:tcPr>
          <w:p w14:paraId="7BACBF1E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0,06</w:t>
            </w:r>
          </w:p>
        </w:tc>
        <w:tc>
          <w:tcPr>
            <w:tcW w:w="186" w:type="pct"/>
            <w:noWrap/>
            <w:hideMark/>
          </w:tcPr>
          <w:p w14:paraId="2D2CDE35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5</w:t>
            </w:r>
          </w:p>
        </w:tc>
      </w:tr>
      <w:tr w:rsidR="00D56C3A" w:rsidRPr="00C938A6" w14:paraId="3AE3CAB1" w14:textId="77777777" w:rsidTr="00EE54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2" w:type="pct"/>
            <w:tcBorders>
              <w:top w:val="nil"/>
              <w:left w:val="nil"/>
              <w:bottom w:val="nil"/>
            </w:tcBorders>
            <w:noWrap/>
            <w:hideMark/>
          </w:tcPr>
          <w:p w14:paraId="3E1AA2D8" w14:textId="77777777" w:rsidR="00264AE1" w:rsidRPr="00C938A6" w:rsidRDefault="00264AE1" w:rsidP="00C938A6">
            <w:pPr>
              <w:spacing w:line="276" w:lineRule="auto"/>
              <w:jc w:val="both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Lungs</w:t>
            </w:r>
          </w:p>
        </w:tc>
        <w:tc>
          <w:tcPr>
            <w:tcW w:w="404" w:type="pct"/>
            <w:noWrap/>
            <w:hideMark/>
          </w:tcPr>
          <w:p w14:paraId="1EE61575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0,64</w:t>
            </w:r>
          </w:p>
        </w:tc>
        <w:tc>
          <w:tcPr>
            <w:tcW w:w="311" w:type="pct"/>
            <w:noWrap/>
            <w:hideMark/>
          </w:tcPr>
          <w:p w14:paraId="7BD1ECF0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0,20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3F7B9F4F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4</w:t>
            </w:r>
          </w:p>
        </w:tc>
        <w:tc>
          <w:tcPr>
            <w:tcW w:w="404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049B77BD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0,06</w:t>
            </w:r>
          </w:p>
        </w:tc>
        <w:tc>
          <w:tcPr>
            <w:tcW w:w="311" w:type="pct"/>
            <w:noWrap/>
            <w:hideMark/>
          </w:tcPr>
          <w:p w14:paraId="5B4D3F90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0,01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3D8C501A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5</w:t>
            </w:r>
          </w:p>
        </w:tc>
        <w:tc>
          <w:tcPr>
            <w:tcW w:w="404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4AE9D8A6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0,06</w:t>
            </w:r>
          </w:p>
        </w:tc>
        <w:tc>
          <w:tcPr>
            <w:tcW w:w="311" w:type="pct"/>
            <w:noWrap/>
            <w:hideMark/>
          </w:tcPr>
          <w:p w14:paraId="08294508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0,01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3249E686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4</w:t>
            </w:r>
          </w:p>
        </w:tc>
        <w:tc>
          <w:tcPr>
            <w:tcW w:w="404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581D795F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0,02</w:t>
            </w:r>
          </w:p>
        </w:tc>
        <w:tc>
          <w:tcPr>
            <w:tcW w:w="312" w:type="pct"/>
            <w:noWrap/>
            <w:hideMark/>
          </w:tcPr>
          <w:p w14:paraId="7DC6116B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0,00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329722E5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5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6B2269C1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0,01</w:t>
            </w:r>
          </w:p>
        </w:tc>
        <w:tc>
          <w:tcPr>
            <w:tcW w:w="312" w:type="pct"/>
            <w:noWrap/>
            <w:hideMark/>
          </w:tcPr>
          <w:p w14:paraId="224004A8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0,00</w:t>
            </w:r>
          </w:p>
        </w:tc>
        <w:tc>
          <w:tcPr>
            <w:tcW w:w="186" w:type="pct"/>
            <w:noWrap/>
            <w:hideMark/>
          </w:tcPr>
          <w:p w14:paraId="0CFF581B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5</w:t>
            </w:r>
          </w:p>
        </w:tc>
      </w:tr>
      <w:tr w:rsidR="00C938A6" w:rsidRPr="00C938A6" w14:paraId="295A529E" w14:textId="77777777" w:rsidTr="00EE5432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2" w:type="pct"/>
            <w:tcBorders>
              <w:top w:val="nil"/>
              <w:left w:val="nil"/>
              <w:bottom w:val="nil"/>
            </w:tcBorders>
            <w:noWrap/>
            <w:hideMark/>
          </w:tcPr>
          <w:p w14:paraId="4FE3BBB2" w14:textId="77777777" w:rsidR="00264AE1" w:rsidRPr="00C938A6" w:rsidRDefault="00264AE1" w:rsidP="00C938A6">
            <w:pPr>
              <w:spacing w:line="276" w:lineRule="auto"/>
              <w:jc w:val="both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Heart</w:t>
            </w:r>
          </w:p>
        </w:tc>
        <w:tc>
          <w:tcPr>
            <w:tcW w:w="404" w:type="pct"/>
            <w:noWrap/>
            <w:hideMark/>
          </w:tcPr>
          <w:p w14:paraId="6EA47BDF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0,25</w:t>
            </w:r>
          </w:p>
        </w:tc>
        <w:tc>
          <w:tcPr>
            <w:tcW w:w="311" w:type="pct"/>
            <w:noWrap/>
            <w:hideMark/>
          </w:tcPr>
          <w:p w14:paraId="3730FC8B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0,06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6D5534F0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4</w:t>
            </w:r>
          </w:p>
        </w:tc>
        <w:tc>
          <w:tcPr>
            <w:tcW w:w="404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78DCD039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0,02</w:t>
            </w:r>
          </w:p>
        </w:tc>
        <w:tc>
          <w:tcPr>
            <w:tcW w:w="311" w:type="pct"/>
            <w:noWrap/>
            <w:hideMark/>
          </w:tcPr>
          <w:p w14:paraId="4A2D106B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0,00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3DDBC07F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4</w:t>
            </w:r>
          </w:p>
        </w:tc>
        <w:tc>
          <w:tcPr>
            <w:tcW w:w="404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3274A9FF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0,01</w:t>
            </w:r>
          </w:p>
        </w:tc>
        <w:tc>
          <w:tcPr>
            <w:tcW w:w="311" w:type="pct"/>
            <w:noWrap/>
            <w:hideMark/>
          </w:tcPr>
          <w:p w14:paraId="40AA57A8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0,00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61F18E76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4</w:t>
            </w:r>
          </w:p>
        </w:tc>
        <w:tc>
          <w:tcPr>
            <w:tcW w:w="404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0AF33B2F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0,01</w:t>
            </w:r>
          </w:p>
        </w:tc>
        <w:tc>
          <w:tcPr>
            <w:tcW w:w="312" w:type="pct"/>
            <w:noWrap/>
            <w:hideMark/>
          </w:tcPr>
          <w:p w14:paraId="30322649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0,00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0EF37871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5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2D604A30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0,01</w:t>
            </w:r>
          </w:p>
        </w:tc>
        <w:tc>
          <w:tcPr>
            <w:tcW w:w="312" w:type="pct"/>
            <w:noWrap/>
            <w:hideMark/>
          </w:tcPr>
          <w:p w14:paraId="620AE3AF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0,00</w:t>
            </w:r>
          </w:p>
        </w:tc>
        <w:tc>
          <w:tcPr>
            <w:tcW w:w="186" w:type="pct"/>
            <w:noWrap/>
            <w:hideMark/>
          </w:tcPr>
          <w:p w14:paraId="56CD9F04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5</w:t>
            </w:r>
          </w:p>
        </w:tc>
      </w:tr>
      <w:tr w:rsidR="00D56C3A" w:rsidRPr="00C938A6" w14:paraId="1089572E" w14:textId="77777777" w:rsidTr="00EE54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2" w:type="pct"/>
            <w:tcBorders>
              <w:top w:val="nil"/>
              <w:left w:val="nil"/>
              <w:bottom w:val="nil"/>
            </w:tcBorders>
            <w:noWrap/>
            <w:hideMark/>
          </w:tcPr>
          <w:p w14:paraId="09203C09" w14:textId="77777777" w:rsidR="00264AE1" w:rsidRPr="00C938A6" w:rsidRDefault="00264AE1" w:rsidP="00C938A6">
            <w:pPr>
              <w:spacing w:line="276" w:lineRule="auto"/>
              <w:jc w:val="both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Muscle</w:t>
            </w:r>
          </w:p>
        </w:tc>
        <w:tc>
          <w:tcPr>
            <w:tcW w:w="404" w:type="pct"/>
            <w:noWrap/>
            <w:hideMark/>
          </w:tcPr>
          <w:p w14:paraId="34ABE76F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0,20</w:t>
            </w:r>
          </w:p>
        </w:tc>
        <w:tc>
          <w:tcPr>
            <w:tcW w:w="311" w:type="pct"/>
            <w:noWrap/>
            <w:hideMark/>
          </w:tcPr>
          <w:p w14:paraId="41DA4FB6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0,05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6F30D068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4</w:t>
            </w:r>
          </w:p>
        </w:tc>
        <w:tc>
          <w:tcPr>
            <w:tcW w:w="404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3EB81713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0,02</w:t>
            </w:r>
          </w:p>
        </w:tc>
        <w:tc>
          <w:tcPr>
            <w:tcW w:w="311" w:type="pct"/>
            <w:noWrap/>
            <w:hideMark/>
          </w:tcPr>
          <w:p w14:paraId="3759FFF5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0,01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12BD1B7F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5</w:t>
            </w:r>
          </w:p>
        </w:tc>
        <w:tc>
          <w:tcPr>
            <w:tcW w:w="404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7BD4812B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0,01</w:t>
            </w:r>
          </w:p>
        </w:tc>
        <w:tc>
          <w:tcPr>
            <w:tcW w:w="311" w:type="pct"/>
            <w:noWrap/>
            <w:hideMark/>
          </w:tcPr>
          <w:p w14:paraId="226C4B01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0,00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2F862CEC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3</w:t>
            </w:r>
          </w:p>
        </w:tc>
        <w:tc>
          <w:tcPr>
            <w:tcW w:w="404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49761F1E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0,01</w:t>
            </w:r>
          </w:p>
        </w:tc>
        <w:tc>
          <w:tcPr>
            <w:tcW w:w="312" w:type="pct"/>
            <w:noWrap/>
            <w:hideMark/>
          </w:tcPr>
          <w:p w14:paraId="5394A361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0,00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084CA625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5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7F8E8E1D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0,01</w:t>
            </w:r>
          </w:p>
        </w:tc>
        <w:tc>
          <w:tcPr>
            <w:tcW w:w="312" w:type="pct"/>
            <w:noWrap/>
            <w:hideMark/>
          </w:tcPr>
          <w:p w14:paraId="1AEEE2FA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0,00</w:t>
            </w:r>
          </w:p>
        </w:tc>
        <w:tc>
          <w:tcPr>
            <w:tcW w:w="186" w:type="pct"/>
            <w:noWrap/>
            <w:hideMark/>
          </w:tcPr>
          <w:p w14:paraId="59864EC9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5</w:t>
            </w:r>
          </w:p>
        </w:tc>
      </w:tr>
      <w:tr w:rsidR="00C938A6" w:rsidRPr="00C938A6" w14:paraId="105A1602" w14:textId="77777777" w:rsidTr="00EE5432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2" w:type="pct"/>
            <w:tcBorders>
              <w:top w:val="nil"/>
              <w:left w:val="nil"/>
              <w:bottom w:val="nil"/>
            </w:tcBorders>
            <w:noWrap/>
            <w:hideMark/>
          </w:tcPr>
          <w:p w14:paraId="7FE2313C" w14:textId="77777777" w:rsidR="00264AE1" w:rsidRPr="00C938A6" w:rsidRDefault="00264AE1" w:rsidP="00C938A6">
            <w:pPr>
              <w:spacing w:line="276" w:lineRule="auto"/>
              <w:jc w:val="both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Bone</w:t>
            </w:r>
          </w:p>
        </w:tc>
        <w:tc>
          <w:tcPr>
            <w:tcW w:w="404" w:type="pct"/>
            <w:noWrap/>
            <w:hideMark/>
          </w:tcPr>
          <w:p w14:paraId="2387CD79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0,54</w:t>
            </w:r>
          </w:p>
        </w:tc>
        <w:tc>
          <w:tcPr>
            <w:tcW w:w="311" w:type="pct"/>
            <w:noWrap/>
            <w:hideMark/>
          </w:tcPr>
          <w:p w14:paraId="2BE26C68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0,08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28659644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4</w:t>
            </w:r>
          </w:p>
        </w:tc>
        <w:tc>
          <w:tcPr>
            <w:tcW w:w="404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5C42894A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0,07</w:t>
            </w:r>
          </w:p>
        </w:tc>
        <w:tc>
          <w:tcPr>
            <w:tcW w:w="311" w:type="pct"/>
            <w:noWrap/>
            <w:hideMark/>
          </w:tcPr>
          <w:p w14:paraId="7F99CCDF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0,02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4A5583EB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5</w:t>
            </w:r>
          </w:p>
        </w:tc>
        <w:tc>
          <w:tcPr>
            <w:tcW w:w="404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4DB2A06B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0,03</w:t>
            </w:r>
          </w:p>
        </w:tc>
        <w:tc>
          <w:tcPr>
            <w:tcW w:w="311" w:type="pct"/>
            <w:noWrap/>
            <w:hideMark/>
          </w:tcPr>
          <w:p w14:paraId="58C0FEBD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0,01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7EF978A4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4</w:t>
            </w:r>
          </w:p>
        </w:tc>
        <w:tc>
          <w:tcPr>
            <w:tcW w:w="404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43961F91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0,03</w:t>
            </w:r>
          </w:p>
        </w:tc>
        <w:tc>
          <w:tcPr>
            <w:tcW w:w="312" w:type="pct"/>
            <w:noWrap/>
            <w:hideMark/>
          </w:tcPr>
          <w:p w14:paraId="7145DE68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0,00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207228BB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5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5691459B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0,02</w:t>
            </w:r>
          </w:p>
        </w:tc>
        <w:tc>
          <w:tcPr>
            <w:tcW w:w="312" w:type="pct"/>
            <w:noWrap/>
            <w:hideMark/>
          </w:tcPr>
          <w:p w14:paraId="1E282394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0,00</w:t>
            </w:r>
          </w:p>
        </w:tc>
        <w:tc>
          <w:tcPr>
            <w:tcW w:w="186" w:type="pct"/>
            <w:noWrap/>
            <w:hideMark/>
          </w:tcPr>
          <w:p w14:paraId="04E99732" w14:textId="77777777" w:rsidR="00264AE1" w:rsidRPr="00C938A6" w:rsidRDefault="00264AE1" w:rsidP="00C938A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5</w:t>
            </w:r>
          </w:p>
        </w:tc>
      </w:tr>
      <w:tr w:rsidR="00D56C3A" w:rsidRPr="00C938A6" w14:paraId="152D6824" w14:textId="77777777" w:rsidTr="00EE54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2" w:type="pct"/>
            <w:tcBorders>
              <w:top w:val="nil"/>
              <w:left w:val="nil"/>
              <w:bottom w:val="nil"/>
            </w:tcBorders>
            <w:noWrap/>
            <w:hideMark/>
          </w:tcPr>
          <w:p w14:paraId="6B0B1115" w14:textId="77777777" w:rsidR="00264AE1" w:rsidRPr="00C938A6" w:rsidRDefault="00264AE1" w:rsidP="00C938A6">
            <w:pPr>
              <w:spacing w:line="276" w:lineRule="auto"/>
              <w:jc w:val="both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Testis</w:t>
            </w:r>
          </w:p>
        </w:tc>
        <w:tc>
          <w:tcPr>
            <w:tcW w:w="404" w:type="pct"/>
            <w:noWrap/>
            <w:hideMark/>
          </w:tcPr>
          <w:p w14:paraId="229B41F9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0,16</w:t>
            </w:r>
          </w:p>
        </w:tc>
        <w:tc>
          <w:tcPr>
            <w:tcW w:w="311" w:type="pct"/>
            <w:noWrap/>
            <w:hideMark/>
          </w:tcPr>
          <w:p w14:paraId="393EC44D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0,02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37FD8574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4</w:t>
            </w:r>
          </w:p>
        </w:tc>
        <w:tc>
          <w:tcPr>
            <w:tcW w:w="404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13F597EC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0,02</w:t>
            </w:r>
          </w:p>
        </w:tc>
        <w:tc>
          <w:tcPr>
            <w:tcW w:w="311" w:type="pct"/>
            <w:noWrap/>
            <w:hideMark/>
          </w:tcPr>
          <w:p w14:paraId="4FD1F7F9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0,00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4522F0FC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5</w:t>
            </w:r>
          </w:p>
        </w:tc>
        <w:tc>
          <w:tcPr>
            <w:tcW w:w="404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6883D21B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0,02</w:t>
            </w:r>
          </w:p>
        </w:tc>
        <w:tc>
          <w:tcPr>
            <w:tcW w:w="311" w:type="pct"/>
            <w:noWrap/>
            <w:hideMark/>
          </w:tcPr>
          <w:p w14:paraId="2420387E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0,00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0323F5B8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3</w:t>
            </w:r>
          </w:p>
        </w:tc>
        <w:tc>
          <w:tcPr>
            <w:tcW w:w="404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15965350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0,01</w:t>
            </w:r>
          </w:p>
        </w:tc>
        <w:tc>
          <w:tcPr>
            <w:tcW w:w="312" w:type="pct"/>
            <w:noWrap/>
            <w:hideMark/>
          </w:tcPr>
          <w:p w14:paraId="4306D1C5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0,00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77AA5BC3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5</w:t>
            </w:r>
          </w:p>
        </w:tc>
        <w:tc>
          <w:tcPr>
            <w:tcW w:w="405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5D8F48F1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0,01</w:t>
            </w:r>
          </w:p>
        </w:tc>
        <w:tc>
          <w:tcPr>
            <w:tcW w:w="312" w:type="pct"/>
            <w:noWrap/>
            <w:hideMark/>
          </w:tcPr>
          <w:p w14:paraId="5CEE1E31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0,00</w:t>
            </w:r>
          </w:p>
        </w:tc>
        <w:tc>
          <w:tcPr>
            <w:tcW w:w="186" w:type="pct"/>
            <w:noWrap/>
            <w:hideMark/>
          </w:tcPr>
          <w:p w14:paraId="36091312" w14:textId="77777777" w:rsidR="00264AE1" w:rsidRPr="00C938A6" w:rsidRDefault="00264AE1" w:rsidP="00C938A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5</w:t>
            </w:r>
          </w:p>
        </w:tc>
      </w:tr>
    </w:tbl>
    <w:p w14:paraId="0A00F550" w14:textId="77777777" w:rsidR="00264AE1" w:rsidRPr="00C938A6" w:rsidRDefault="00264AE1" w:rsidP="00C938A6">
      <w:pPr>
        <w:spacing w:line="276" w:lineRule="auto"/>
        <w:jc w:val="both"/>
        <w:rPr>
          <w:rFonts w:ascii="Segoe UI" w:eastAsia="Times New Roman" w:hAnsi="Segoe UI" w:cs="Segoe UI"/>
          <w:b/>
          <w:bCs/>
          <w:caps/>
          <w:sz w:val="20"/>
          <w:lang w:val="en-US" w:eastAsia="nl-NL"/>
        </w:rPr>
      </w:pPr>
    </w:p>
    <w:p w14:paraId="61CFB56F" w14:textId="495D676B" w:rsidR="00D56C3A" w:rsidRDefault="00D56C3A">
      <w:pPr>
        <w:rPr>
          <w:rFonts w:ascii="Segoe UI" w:hAnsi="Segoe UI" w:cs="Segoe UI"/>
          <w:sz w:val="20"/>
          <w:lang w:val="en-US" w:eastAsia="nl-NL"/>
        </w:rPr>
      </w:pPr>
      <w:r>
        <w:rPr>
          <w:rFonts w:ascii="Segoe UI" w:hAnsi="Segoe UI" w:cs="Segoe UI"/>
          <w:sz w:val="20"/>
          <w:lang w:val="en-US" w:eastAsia="nl-NL"/>
        </w:rPr>
        <w:br w:type="page"/>
      </w:r>
    </w:p>
    <w:p w14:paraId="1F555C40" w14:textId="77777777" w:rsidR="00264AE1" w:rsidRPr="00C938A6" w:rsidRDefault="00264AE1" w:rsidP="00C938A6">
      <w:pPr>
        <w:spacing w:line="276" w:lineRule="auto"/>
        <w:jc w:val="both"/>
        <w:rPr>
          <w:rFonts w:ascii="Segoe UI" w:hAnsi="Segoe UI" w:cs="Segoe UI"/>
          <w:sz w:val="20"/>
          <w:lang w:val="en-US" w:eastAsia="nl-NL"/>
        </w:rPr>
      </w:pPr>
    </w:p>
    <w:p w14:paraId="34669119" w14:textId="77777777" w:rsidR="00D56C3A" w:rsidRPr="00A3430E" w:rsidRDefault="00D56C3A" w:rsidP="00D56C3A">
      <w:pPr>
        <w:spacing w:line="276" w:lineRule="auto"/>
        <w:textAlignment w:val="baseline"/>
        <w:rPr>
          <w:rFonts w:ascii="Segoe UI" w:eastAsia="Times New Roman" w:hAnsi="Segoe UI" w:cs="Segoe UI"/>
          <w:sz w:val="18"/>
          <w:szCs w:val="22"/>
          <w:lang w:val="en-US" w:eastAsia="nl-NL"/>
        </w:rPr>
      </w:pPr>
      <w:r w:rsidRPr="00A3430E">
        <w:rPr>
          <w:rFonts w:ascii="Segoe UI" w:eastAsia="Times New Roman" w:hAnsi="Segoe UI" w:cs="Segoe UI"/>
          <w:i/>
          <w:sz w:val="20"/>
          <w:lang w:val="en-US" w:eastAsia="nl-NL"/>
        </w:rPr>
        <w:t>Supplemental Table S</w:t>
      </w:r>
      <w:r>
        <w:rPr>
          <w:rFonts w:ascii="Segoe UI" w:eastAsia="Times New Roman" w:hAnsi="Segoe UI" w:cs="Segoe UI"/>
          <w:i/>
          <w:sz w:val="20"/>
          <w:lang w:val="en-US" w:eastAsia="nl-NL"/>
        </w:rPr>
        <w:t>6</w:t>
      </w:r>
      <w:r w:rsidRPr="00A3430E">
        <w:rPr>
          <w:rFonts w:ascii="Segoe UI" w:eastAsia="Times New Roman" w:hAnsi="Segoe UI" w:cs="Segoe UI"/>
          <w:i/>
          <w:sz w:val="20"/>
          <w:lang w:val="en-US" w:eastAsia="nl-NL"/>
        </w:rPr>
        <w:t>.</w:t>
      </w:r>
      <w:r w:rsidRPr="00A3430E">
        <w:rPr>
          <w:rFonts w:ascii="Segoe UI" w:eastAsia="Times New Roman" w:hAnsi="Segoe UI" w:cs="Segoe UI"/>
          <w:sz w:val="20"/>
          <w:lang w:val="en-US" w:eastAsia="nl-NL"/>
        </w:rPr>
        <w:t xml:space="preserve"> Predicted dose activity in murine organs expressed in </w:t>
      </w:r>
      <w:proofErr w:type="spellStart"/>
      <w:r w:rsidRPr="00A3430E">
        <w:rPr>
          <w:rFonts w:ascii="Segoe UI" w:eastAsia="Times New Roman" w:hAnsi="Segoe UI" w:cs="Segoe UI"/>
          <w:sz w:val="20"/>
          <w:lang w:val="en-US" w:eastAsia="nl-NL"/>
        </w:rPr>
        <w:t>mGy</w:t>
      </w:r>
      <w:proofErr w:type="spellEnd"/>
      <w:r w:rsidRPr="00A3430E">
        <w:rPr>
          <w:rFonts w:ascii="Segoe UI" w:eastAsia="Times New Roman" w:hAnsi="Segoe UI" w:cs="Segoe UI"/>
          <w:sz w:val="20"/>
          <w:lang w:val="en-US" w:eastAsia="nl-NL"/>
        </w:rPr>
        <w:t xml:space="preserve">/MBq, based on in vivo biodistribution studies. </w:t>
      </w:r>
    </w:p>
    <w:tbl>
      <w:tblPr>
        <w:tblStyle w:val="Onopgemaaktetabel3"/>
        <w:tblW w:w="6521" w:type="dxa"/>
        <w:tblLook w:val="04A0" w:firstRow="1" w:lastRow="0" w:firstColumn="1" w:lastColumn="0" w:noHBand="0" w:noVBand="1"/>
      </w:tblPr>
      <w:tblGrid>
        <w:gridCol w:w="1860"/>
        <w:gridCol w:w="2393"/>
        <w:gridCol w:w="2268"/>
      </w:tblGrid>
      <w:tr w:rsidR="00D56C3A" w:rsidRPr="00C938A6" w14:paraId="11D64145" w14:textId="77777777" w:rsidTr="005070A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60" w:type="dxa"/>
          </w:tcPr>
          <w:p w14:paraId="5DD93729" w14:textId="77777777" w:rsidR="00D56C3A" w:rsidRPr="00C938A6" w:rsidRDefault="00D56C3A" w:rsidP="005070AA">
            <w:pPr>
              <w:spacing w:line="276" w:lineRule="auto"/>
              <w:jc w:val="both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</w:p>
        </w:tc>
        <w:tc>
          <w:tcPr>
            <w:tcW w:w="2393" w:type="dxa"/>
            <w:tcBorders>
              <w:bottom w:val="none" w:sz="0" w:space="0" w:color="auto"/>
            </w:tcBorders>
          </w:tcPr>
          <w:p w14:paraId="7125F9E1" w14:textId="77777777" w:rsidR="00D56C3A" w:rsidRPr="00C938A6" w:rsidRDefault="00D56C3A" w:rsidP="005070AA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[</w:t>
            </w:r>
            <w:r w:rsidRPr="00C938A6">
              <w:rPr>
                <w:rFonts w:ascii="Segoe UI" w:eastAsia="Times New Roman" w:hAnsi="Segoe UI" w:cs="Segoe UI"/>
                <w:caps w:val="0"/>
                <w:sz w:val="18"/>
                <w:vertAlign w:val="superscript"/>
                <w:lang w:val="en-US" w:eastAsia="nl-NL"/>
              </w:rPr>
              <w:t>161</w:t>
            </w: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Tb]Tb-FAP-2286 </w:t>
            </w:r>
          </w:p>
        </w:tc>
        <w:tc>
          <w:tcPr>
            <w:tcW w:w="2268" w:type="dxa"/>
            <w:tcBorders>
              <w:bottom w:val="none" w:sz="0" w:space="0" w:color="auto"/>
            </w:tcBorders>
          </w:tcPr>
          <w:p w14:paraId="58F032B5" w14:textId="77777777" w:rsidR="00D56C3A" w:rsidRPr="00C938A6" w:rsidRDefault="00D56C3A" w:rsidP="005070AA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[</w:t>
            </w:r>
            <w:r w:rsidRPr="00C938A6">
              <w:rPr>
                <w:rFonts w:ascii="Segoe UI" w:eastAsia="Times New Roman" w:hAnsi="Segoe UI" w:cs="Segoe UI"/>
                <w:caps w:val="0"/>
                <w:sz w:val="18"/>
                <w:vertAlign w:val="superscript"/>
                <w:lang w:val="en-US" w:eastAsia="nl-NL"/>
              </w:rPr>
              <w:t>177</w:t>
            </w: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Lu]Lu-FAP-2286 </w:t>
            </w:r>
          </w:p>
        </w:tc>
      </w:tr>
      <w:tr w:rsidR="00D56C3A" w:rsidRPr="00C938A6" w14:paraId="1846ABEB" w14:textId="77777777" w:rsidTr="005070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0" w:type="dxa"/>
            <w:hideMark/>
          </w:tcPr>
          <w:p w14:paraId="63929CAD" w14:textId="77777777" w:rsidR="00D56C3A" w:rsidRPr="00C938A6" w:rsidRDefault="00D56C3A" w:rsidP="005070AA">
            <w:pPr>
              <w:spacing w:line="276" w:lineRule="auto"/>
              <w:jc w:val="both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Tumor</w:t>
            </w: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 </w:t>
            </w:r>
          </w:p>
        </w:tc>
        <w:tc>
          <w:tcPr>
            <w:tcW w:w="2393" w:type="dxa"/>
            <w:tcBorders>
              <w:top w:val="single" w:sz="4" w:space="0" w:color="auto"/>
            </w:tcBorders>
            <w:hideMark/>
          </w:tcPr>
          <w:p w14:paraId="0A9183EC" w14:textId="77777777" w:rsidR="00D56C3A" w:rsidRPr="00C938A6" w:rsidRDefault="00D56C3A" w:rsidP="005070A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40.64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hideMark/>
          </w:tcPr>
          <w:p w14:paraId="0B7EBDDE" w14:textId="77777777" w:rsidR="00D56C3A" w:rsidRPr="00C938A6" w:rsidRDefault="00D56C3A" w:rsidP="005070A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37.56</w:t>
            </w:r>
          </w:p>
        </w:tc>
      </w:tr>
      <w:tr w:rsidR="00D56C3A" w:rsidRPr="00C938A6" w14:paraId="4B4ADEF5" w14:textId="77777777" w:rsidTr="005070A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0" w:type="dxa"/>
            <w:hideMark/>
          </w:tcPr>
          <w:p w14:paraId="6A3E07AC" w14:textId="77777777" w:rsidR="00D56C3A" w:rsidRPr="00C938A6" w:rsidRDefault="00D56C3A" w:rsidP="005070AA">
            <w:pPr>
              <w:spacing w:line="276" w:lineRule="auto"/>
              <w:jc w:val="both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Brain</w:t>
            </w: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 </w:t>
            </w:r>
          </w:p>
        </w:tc>
        <w:tc>
          <w:tcPr>
            <w:tcW w:w="2393" w:type="dxa"/>
            <w:hideMark/>
          </w:tcPr>
          <w:p w14:paraId="68B93F41" w14:textId="77777777" w:rsidR="00D56C3A" w:rsidRPr="00C938A6" w:rsidRDefault="00D56C3A" w:rsidP="005070A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2.91</w:t>
            </w:r>
          </w:p>
        </w:tc>
        <w:tc>
          <w:tcPr>
            <w:tcW w:w="2268" w:type="dxa"/>
            <w:hideMark/>
          </w:tcPr>
          <w:p w14:paraId="25BC7E6D" w14:textId="77777777" w:rsidR="00D56C3A" w:rsidRPr="00C938A6" w:rsidRDefault="00D56C3A" w:rsidP="005070A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2.45</w:t>
            </w:r>
          </w:p>
        </w:tc>
      </w:tr>
      <w:tr w:rsidR="00D56C3A" w:rsidRPr="00C938A6" w14:paraId="62CA5C6F" w14:textId="77777777" w:rsidTr="005070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0" w:type="dxa"/>
            <w:hideMark/>
          </w:tcPr>
          <w:p w14:paraId="12584229" w14:textId="77777777" w:rsidR="00D56C3A" w:rsidRPr="00C938A6" w:rsidRDefault="00D56C3A" w:rsidP="005070AA">
            <w:pPr>
              <w:spacing w:line="276" w:lineRule="auto"/>
              <w:jc w:val="both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Large intestine</w:t>
            </w: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 </w:t>
            </w:r>
          </w:p>
        </w:tc>
        <w:tc>
          <w:tcPr>
            <w:tcW w:w="2393" w:type="dxa"/>
            <w:hideMark/>
          </w:tcPr>
          <w:p w14:paraId="5EEEDA9C" w14:textId="77777777" w:rsidR="00D56C3A" w:rsidRPr="00C938A6" w:rsidRDefault="00D56C3A" w:rsidP="005070A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14.47</w:t>
            </w:r>
          </w:p>
        </w:tc>
        <w:tc>
          <w:tcPr>
            <w:tcW w:w="2268" w:type="dxa"/>
            <w:hideMark/>
          </w:tcPr>
          <w:p w14:paraId="0C4589F6" w14:textId="77777777" w:rsidR="00D56C3A" w:rsidRPr="00C938A6" w:rsidRDefault="00D56C3A" w:rsidP="005070A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11.52</w:t>
            </w:r>
          </w:p>
        </w:tc>
      </w:tr>
      <w:tr w:rsidR="00D56C3A" w:rsidRPr="00C938A6" w14:paraId="5E585483" w14:textId="77777777" w:rsidTr="005070A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0" w:type="dxa"/>
            <w:hideMark/>
          </w:tcPr>
          <w:p w14:paraId="084905C3" w14:textId="77777777" w:rsidR="00D56C3A" w:rsidRPr="00C938A6" w:rsidRDefault="00D56C3A" w:rsidP="005070AA">
            <w:pPr>
              <w:spacing w:line="276" w:lineRule="auto"/>
              <w:jc w:val="both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Small intestine</w:t>
            </w: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 </w:t>
            </w:r>
          </w:p>
        </w:tc>
        <w:tc>
          <w:tcPr>
            <w:tcW w:w="2393" w:type="dxa"/>
            <w:hideMark/>
          </w:tcPr>
          <w:p w14:paraId="746ED1D8" w14:textId="77777777" w:rsidR="00D56C3A" w:rsidRPr="00C938A6" w:rsidRDefault="00D56C3A" w:rsidP="005070A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8.17</w:t>
            </w:r>
          </w:p>
        </w:tc>
        <w:tc>
          <w:tcPr>
            <w:tcW w:w="2268" w:type="dxa"/>
            <w:hideMark/>
          </w:tcPr>
          <w:p w14:paraId="5A753AA9" w14:textId="77777777" w:rsidR="00D56C3A" w:rsidRPr="00C938A6" w:rsidRDefault="00D56C3A" w:rsidP="005070A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6.92</w:t>
            </w:r>
          </w:p>
        </w:tc>
      </w:tr>
      <w:tr w:rsidR="00D56C3A" w:rsidRPr="00C938A6" w14:paraId="27C2DF59" w14:textId="77777777" w:rsidTr="005070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0" w:type="dxa"/>
            <w:hideMark/>
          </w:tcPr>
          <w:p w14:paraId="7DAF0DBD" w14:textId="77777777" w:rsidR="00D56C3A" w:rsidRPr="00C938A6" w:rsidRDefault="00D56C3A" w:rsidP="005070AA">
            <w:pPr>
              <w:spacing w:line="276" w:lineRule="auto"/>
              <w:jc w:val="both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Stomach wall</w:t>
            </w: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 </w:t>
            </w:r>
          </w:p>
        </w:tc>
        <w:tc>
          <w:tcPr>
            <w:tcW w:w="2393" w:type="dxa"/>
            <w:hideMark/>
          </w:tcPr>
          <w:p w14:paraId="3FAEF7EF" w14:textId="77777777" w:rsidR="00D56C3A" w:rsidRPr="00C938A6" w:rsidRDefault="00D56C3A" w:rsidP="005070A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9.94</w:t>
            </w:r>
          </w:p>
        </w:tc>
        <w:tc>
          <w:tcPr>
            <w:tcW w:w="2268" w:type="dxa"/>
            <w:hideMark/>
          </w:tcPr>
          <w:p w14:paraId="366A516F" w14:textId="77777777" w:rsidR="00D56C3A" w:rsidRPr="00C938A6" w:rsidRDefault="00D56C3A" w:rsidP="005070A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7.44</w:t>
            </w:r>
          </w:p>
        </w:tc>
      </w:tr>
      <w:tr w:rsidR="00D56C3A" w:rsidRPr="00C938A6" w14:paraId="483C1A64" w14:textId="77777777" w:rsidTr="005070A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0" w:type="dxa"/>
            <w:hideMark/>
          </w:tcPr>
          <w:p w14:paraId="79FF32DE" w14:textId="77777777" w:rsidR="00D56C3A" w:rsidRPr="00C938A6" w:rsidRDefault="00D56C3A" w:rsidP="005070AA">
            <w:pPr>
              <w:spacing w:line="276" w:lineRule="auto"/>
              <w:jc w:val="both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Heart</w:t>
            </w: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 </w:t>
            </w:r>
          </w:p>
        </w:tc>
        <w:tc>
          <w:tcPr>
            <w:tcW w:w="2393" w:type="dxa"/>
            <w:hideMark/>
          </w:tcPr>
          <w:p w14:paraId="4E4F712C" w14:textId="77777777" w:rsidR="00D56C3A" w:rsidRPr="00C938A6" w:rsidRDefault="00D56C3A" w:rsidP="005070A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7.06</w:t>
            </w:r>
          </w:p>
        </w:tc>
        <w:tc>
          <w:tcPr>
            <w:tcW w:w="2268" w:type="dxa"/>
            <w:hideMark/>
          </w:tcPr>
          <w:p w14:paraId="58B58F02" w14:textId="77777777" w:rsidR="00D56C3A" w:rsidRPr="00C938A6" w:rsidRDefault="00D56C3A" w:rsidP="005070A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5.60</w:t>
            </w:r>
          </w:p>
        </w:tc>
      </w:tr>
      <w:tr w:rsidR="00D56C3A" w:rsidRPr="00C938A6" w14:paraId="2337C623" w14:textId="77777777" w:rsidTr="005070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0" w:type="dxa"/>
            <w:hideMark/>
          </w:tcPr>
          <w:p w14:paraId="44CD3FED" w14:textId="77777777" w:rsidR="00D56C3A" w:rsidRPr="00C938A6" w:rsidRDefault="00D56C3A" w:rsidP="005070AA">
            <w:pPr>
              <w:spacing w:line="276" w:lineRule="auto"/>
              <w:jc w:val="both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Kidneys</w:t>
            </w: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 </w:t>
            </w:r>
          </w:p>
        </w:tc>
        <w:tc>
          <w:tcPr>
            <w:tcW w:w="2393" w:type="dxa"/>
            <w:hideMark/>
          </w:tcPr>
          <w:p w14:paraId="111A3986" w14:textId="77777777" w:rsidR="00D56C3A" w:rsidRPr="00C938A6" w:rsidRDefault="00D56C3A" w:rsidP="005070A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260.97</w:t>
            </w:r>
          </w:p>
        </w:tc>
        <w:tc>
          <w:tcPr>
            <w:tcW w:w="2268" w:type="dxa"/>
            <w:hideMark/>
          </w:tcPr>
          <w:p w14:paraId="361D75AA" w14:textId="77777777" w:rsidR="00D56C3A" w:rsidRPr="00C938A6" w:rsidRDefault="00D56C3A" w:rsidP="005070A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183.66</w:t>
            </w:r>
          </w:p>
        </w:tc>
      </w:tr>
      <w:tr w:rsidR="00D56C3A" w:rsidRPr="00C938A6" w14:paraId="0FD01065" w14:textId="77777777" w:rsidTr="005070A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0" w:type="dxa"/>
            <w:hideMark/>
          </w:tcPr>
          <w:p w14:paraId="2DB8FC37" w14:textId="77777777" w:rsidR="00D56C3A" w:rsidRPr="00C938A6" w:rsidRDefault="00D56C3A" w:rsidP="005070AA">
            <w:pPr>
              <w:spacing w:line="276" w:lineRule="auto"/>
              <w:jc w:val="both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Liver</w:t>
            </w: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 </w:t>
            </w:r>
          </w:p>
        </w:tc>
        <w:tc>
          <w:tcPr>
            <w:tcW w:w="2393" w:type="dxa"/>
            <w:hideMark/>
          </w:tcPr>
          <w:p w14:paraId="2CB0991B" w14:textId="77777777" w:rsidR="00D56C3A" w:rsidRPr="00C938A6" w:rsidRDefault="00D56C3A" w:rsidP="005070A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17.61</w:t>
            </w:r>
          </w:p>
        </w:tc>
        <w:tc>
          <w:tcPr>
            <w:tcW w:w="2268" w:type="dxa"/>
            <w:hideMark/>
          </w:tcPr>
          <w:p w14:paraId="0DEE7375" w14:textId="77777777" w:rsidR="00D56C3A" w:rsidRPr="00C938A6" w:rsidRDefault="00D56C3A" w:rsidP="005070A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14.09</w:t>
            </w:r>
          </w:p>
        </w:tc>
      </w:tr>
      <w:tr w:rsidR="00D56C3A" w:rsidRPr="00C938A6" w14:paraId="41B051AB" w14:textId="77777777" w:rsidTr="005070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0" w:type="dxa"/>
            <w:hideMark/>
          </w:tcPr>
          <w:p w14:paraId="3C11B1B5" w14:textId="77777777" w:rsidR="00D56C3A" w:rsidRPr="00C938A6" w:rsidRDefault="00D56C3A" w:rsidP="005070AA">
            <w:pPr>
              <w:spacing w:line="276" w:lineRule="auto"/>
              <w:jc w:val="both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Lungs</w:t>
            </w: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 </w:t>
            </w:r>
          </w:p>
        </w:tc>
        <w:tc>
          <w:tcPr>
            <w:tcW w:w="2393" w:type="dxa"/>
            <w:hideMark/>
          </w:tcPr>
          <w:p w14:paraId="0DDB3D61" w14:textId="77777777" w:rsidR="00D56C3A" w:rsidRPr="00C938A6" w:rsidRDefault="00D56C3A" w:rsidP="005070A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9.90</w:t>
            </w:r>
          </w:p>
        </w:tc>
        <w:tc>
          <w:tcPr>
            <w:tcW w:w="2268" w:type="dxa"/>
            <w:hideMark/>
          </w:tcPr>
          <w:p w14:paraId="2ECE76CD" w14:textId="77777777" w:rsidR="00D56C3A" w:rsidRPr="00C938A6" w:rsidRDefault="00D56C3A" w:rsidP="005070A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7.94</w:t>
            </w:r>
          </w:p>
        </w:tc>
      </w:tr>
      <w:tr w:rsidR="00D56C3A" w:rsidRPr="00C938A6" w14:paraId="59981A17" w14:textId="77777777" w:rsidTr="005070A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0" w:type="dxa"/>
            <w:hideMark/>
          </w:tcPr>
          <w:p w14:paraId="2439D3A1" w14:textId="77777777" w:rsidR="00D56C3A" w:rsidRPr="00C938A6" w:rsidRDefault="00D56C3A" w:rsidP="005070AA">
            <w:pPr>
              <w:spacing w:line="276" w:lineRule="auto"/>
              <w:jc w:val="both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Pancreas</w:t>
            </w: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 </w:t>
            </w:r>
          </w:p>
        </w:tc>
        <w:tc>
          <w:tcPr>
            <w:tcW w:w="2393" w:type="dxa"/>
            <w:hideMark/>
          </w:tcPr>
          <w:p w14:paraId="59789E67" w14:textId="77777777" w:rsidR="00D56C3A" w:rsidRPr="00C938A6" w:rsidRDefault="00D56C3A" w:rsidP="005070A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8.78</w:t>
            </w:r>
          </w:p>
        </w:tc>
        <w:tc>
          <w:tcPr>
            <w:tcW w:w="2268" w:type="dxa"/>
            <w:hideMark/>
          </w:tcPr>
          <w:p w14:paraId="0361CA3C" w14:textId="77777777" w:rsidR="00D56C3A" w:rsidRPr="00C938A6" w:rsidRDefault="00D56C3A" w:rsidP="005070A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6.97</w:t>
            </w:r>
          </w:p>
        </w:tc>
      </w:tr>
      <w:tr w:rsidR="00D56C3A" w:rsidRPr="00C938A6" w14:paraId="6C29C36C" w14:textId="77777777" w:rsidTr="005070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0" w:type="dxa"/>
            <w:hideMark/>
          </w:tcPr>
          <w:p w14:paraId="3B2DCA55" w14:textId="77777777" w:rsidR="00D56C3A" w:rsidRPr="00C938A6" w:rsidRDefault="00D56C3A" w:rsidP="005070AA">
            <w:pPr>
              <w:spacing w:line="276" w:lineRule="auto"/>
              <w:jc w:val="both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Skeleton</w:t>
            </w: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 </w:t>
            </w:r>
          </w:p>
        </w:tc>
        <w:tc>
          <w:tcPr>
            <w:tcW w:w="2393" w:type="dxa"/>
            <w:hideMark/>
          </w:tcPr>
          <w:p w14:paraId="66B800E2" w14:textId="77777777" w:rsidR="00D56C3A" w:rsidRPr="00C938A6" w:rsidRDefault="00D56C3A" w:rsidP="005070A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18.76</w:t>
            </w:r>
          </w:p>
        </w:tc>
        <w:tc>
          <w:tcPr>
            <w:tcW w:w="2268" w:type="dxa"/>
            <w:hideMark/>
          </w:tcPr>
          <w:p w14:paraId="3C06CE6B" w14:textId="77777777" w:rsidR="00D56C3A" w:rsidRPr="00C938A6" w:rsidRDefault="00D56C3A" w:rsidP="005070A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17.61</w:t>
            </w:r>
          </w:p>
        </w:tc>
      </w:tr>
      <w:tr w:rsidR="00D56C3A" w:rsidRPr="00C938A6" w14:paraId="5B940CF0" w14:textId="77777777" w:rsidTr="005070A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0" w:type="dxa"/>
            <w:hideMark/>
          </w:tcPr>
          <w:p w14:paraId="193AFD4C" w14:textId="77777777" w:rsidR="00D56C3A" w:rsidRPr="00C938A6" w:rsidRDefault="00D56C3A" w:rsidP="005070AA">
            <w:pPr>
              <w:spacing w:line="276" w:lineRule="auto"/>
              <w:jc w:val="both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Spleen</w:t>
            </w: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 </w:t>
            </w:r>
          </w:p>
        </w:tc>
        <w:tc>
          <w:tcPr>
            <w:tcW w:w="2393" w:type="dxa"/>
            <w:hideMark/>
          </w:tcPr>
          <w:p w14:paraId="07141837" w14:textId="77777777" w:rsidR="00D56C3A" w:rsidRPr="00C938A6" w:rsidRDefault="00D56C3A" w:rsidP="005070A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10.61</w:t>
            </w:r>
          </w:p>
        </w:tc>
        <w:tc>
          <w:tcPr>
            <w:tcW w:w="2268" w:type="dxa"/>
            <w:hideMark/>
          </w:tcPr>
          <w:p w14:paraId="28F1B406" w14:textId="77777777" w:rsidR="00D56C3A" w:rsidRPr="00C938A6" w:rsidRDefault="00D56C3A" w:rsidP="005070A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7.53</w:t>
            </w:r>
          </w:p>
        </w:tc>
      </w:tr>
      <w:tr w:rsidR="00D56C3A" w:rsidRPr="00C938A6" w14:paraId="00609C22" w14:textId="77777777" w:rsidTr="005070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0" w:type="dxa"/>
            <w:hideMark/>
          </w:tcPr>
          <w:p w14:paraId="59C14D52" w14:textId="77777777" w:rsidR="00D56C3A" w:rsidRPr="00C938A6" w:rsidRDefault="00D56C3A" w:rsidP="005070AA">
            <w:pPr>
              <w:spacing w:line="276" w:lineRule="auto"/>
              <w:jc w:val="both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Thyroid</w:t>
            </w: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 </w:t>
            </w:r>
          </w:p>
        </w:tc>
        <w:tc>
          <w:tcPr>
            <w:tcW w:w="2393" w:type="dxa"/>
            <w:hideMark/>
          </w:tcPr>
          <w:p w14:paraId="67C01F79" w14:textId="77777777" w:rsidR="00D56C3A" w:rsidRPr="00C938A6" w:rsidRDefault="00D56C3A" w:rsidP="005070A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9.85</w:t>
            </w:r>
          </w:p>
        </w:tc>
        <w:tc>
          <w:tcPr>
            <w:tcW w:w="2268" w:type="dxa"/>
            <w:hideMark/>
          </w:tcPr>
          <w:p w14:paraId="5084593F" w14:textId="77777777" w:rsidR="00D56C3A" w:rsidRPr="00C938A6" w:rsidRDefault="00D56C3A" w:rsidP="005070A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7.67</w:t>
            </w:r>
          </w:p>
        </w:tc>
      </w:tr>
      <w:tr w:rsidR="00D56C3A" w:rsidRPr="00C938A6" w14:paraId="57B9590A" w14:textId="77777777" w:rsidTr="005070A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0" w:type="dxa"/>
            <w:hideMark/>
          </w:tcPr>
          <w:p w14:paraId="15527A74" w14:textId="77777777" w:rsidR="00D56C3A" w:rsidRPr="00C938A6" w:rsidRDefault="00D56C3A" w:rsidP="005070AA">
            <w:pPr>
              <w:spacing w:line="276" w:lineRule="auto"/>
              <w:jc w:val="both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Bladder</w:t>
            </w: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 </w:t>
            </w:r>
          </w:p>
        </w:tc>
        <w:tc>
          <w:tcPr>
            <w:tcW w:w="2393" w:type="dxa"/>
            <w:hideMark/>
          </w:tcPr>
          <w:p w14:paraId="18306D2A" w14:textId="77777777" w:rsidR="00D56C3A" w:rsidRPr="00C938A6" w:rsidRDefault="00D56C3A" w:rsidP="005070A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2.89</w:t>
            </w:r>
          </w:p>
        </w:tc>
        <w:tc>
          <w:tcPr>
            <w:tcW w:w="2268" w:type="dxa"/>
            <w:hideMark/>
          </w:tcPr>
          <w:p w14:paraId="14D8AEDF" w14:textId="77777777" w:rsidR="00D56C3A" w:rsidRPr="00C938A6" w:rsidRDefault="00D56C3A" w:rsidP="005070A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2.37</w:t>
            </w:r>
          </w:p>
        </w:tc>
      </w:tr>
      <w:tr w:rsidR="00D56C3A" w:rsidRPr="00C938A6" w14:paraId="43FD49E3" w14:textId="77777777" w:rsidTr="005070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0" w:type="dxa"/>
            <w:hideMark/>
          </w:tcPr>
          <w:p w14:paraId="7C99B139" w14:textId="77777777" w:rsidR="00D56C3A" w:rsidRPr="00C938A6" w:rsidRDefault="00D56C3A" w:rsidP="005070AA">
            <w:pPr>
              <w:spacing w:line="276" w:lineRule="auto"/>
              <w:jc w:val="both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caps w:val="0"/>
                <w:sz w:val="18"/>
                <w:lang w:val="en-US" w:eastAsia="nl-NL"/>
              </w:rPr>
              <w:t>Total body</w:t>
            </w: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 </w:t>
            </w:r>
          </w:p>
        </w:tc>
        <w:tc>
          <w:tcPr>
            <w:tcW w:w="2393" w:type="dxa"/>
            <w:hideMark/>
          </w:tcPr>
          <w:p w14:paraId="2F30CCE5" w14:textId="77777777" w:rsidR="00D56C3A" w:rsidRPr="00C938A6" w:rsidRDefault="00D56C3A" w:rsidP="005070A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8.97</w:t>
            </w:r>
          </w:p>
        </w:tc>
        <w:tc>
          <w:tcPr>
            <w:tcW w:w="2268" w:type="dxa"/>
            <w:hideMark/>
          </w:tcPr>
          <w:p w14:paraId="7E314A53" w14:textId="77777777" w:rsidR="00D56C3A" w:rsidRPr="00C938A6" w:rsidRDefault="00D56C3A" w:rsidP="005070A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18"/>
                <w:lang w:val="en-US" w:eastAsia="nl-NL"/>
              </w:rPr>
            </w:pPr>
            <w:r w:rsidRPr="00C938A6">
              <w:rPr>
                <w:rFonts w:ascii="Segoe UI" w:eastAsia="Times New Roman" w:hAnsi="Segoe UI" w:cs="Segoe UI"/>
                <w:sz w:val="18"/>
                <w:lang w:val="en-US" w:eastAsia="nl-NL"/>
              </w:rPr>
              <w:t>7.38</w:t>
            </w:r>
          </w:p>
        </w:tc>
      </w:tr>
    </w:tbl>
    <w:p w14:paraId="67086D7E" w14:textId="77777777" w:rsidR="00D56C3A" w:rsidRDefault="00D56C3A" w:rsidP="00D56C3A">
      <w:pPr>
        <w:spacing w:line="276" w:lineRule="auto"/>
        <w:jc w:val="both"/>
        <w:rPr>
          <w:rFonts w:ascii="Segoe UI" w:hAnsi="Segoe UI" w:cs="Segoe UI"/>
          <w:sz w:val="18"/>
          <w:szCs w:val="22"/>
          <w:lang w:val="en-US"/>
        </w:rPr>
      </w:pPr>
    </w:p>
    <w:p w14:paraId="0610AB3C" w14:textId="77777777" w:rsidR="00D56C3A" w:rsidRDefault="00D56C3A" w:rsidP="00D56C3A">
      <w:pPr>
        <w:spacing w:line="276" w:lineRule="auto"/>
        <w:jc w:val="both"/>
        <w:rPr>
          <w:rFonts w:ascii="Segoe UI" w:hAnsi="Segoe UI" w:cs="Segoe UI"/>
          <w:sz w:val="18"/>
          <w:szCs w:val="22"/>
          <w:lang w:val="en-US"/>
        </w:rPr>
      </w:pPr>
    </w:p>
    <w:p w14:paraId="4DED7D9F" w14:textId="77777777" w:rsidR="00D56C3A" w:rsidRDefault="00D56C3A" w:rsidP="00D56C3A">
      <w:pPr>
        <w:spacing w:line="276" w:lineRule="auto"/>
        <w:jc w:val="both"/>
        <w:rPr>
          <w:rFonts w:ascii="Segoe UI" w:hAnsi="Segoe UI" w:cs="Segoe UI"/>
          <w:sz w:val="18"/>
          <w:szCs w:val="22"/>
          <w:lang w:val="en-US"/>
        </w:rPr>
      </w:pPr>
    </w:p>
    <w:p w14:paraId="32D90D1E" w14:textId="77777777" w:rsidR="00D56C3A" w:rsidRPr="00C938A6" w:rsidRDefault="00D56C3A" w:rsidP="00D56C3A">
      <w:pPr>
        <w:spacing w:line="276" w:lineRule="auto"/>
        <w:jc w:val="both"/>
        <w:rPr>
          <w:rFonts w:ascii="Segoe UI" w:hAnsi="Segoe UI" w:cs="Segoe UI"/>
          <w:sz w:val="18"/>
          <w:szCs w:val="22"/>
          <w:lang w:val="en-US"/>
        </w:rPr>
      </w:pPr>
    </w:p>
    <w:p w14:paraId="78704614" w14:textId="16A78A05" w:rsidR="00264AE1" w:rsidRPr="00C938A6" w:rsidRDefault="00264AE1" w:rsidP="00C938A6">
      <w:pPr>
        <w:spacing w:line="276" w:lineRule="auto"/>
        <w:jc w:val="both"/>
        <w:rPr>
          <w:rFonts w:ascii="Segoe UI" w:hAnsi="Segoe UI" w:cs="Segoe UI"/>
          <w:sz w:val="20"/>
          <w:lang w:val="en-US"/>
        </w:rPr>
      </w:pPr>
    </w:p>
    <w:p w14:paraId="063D568B" w14:textId="6DB25D39" w:rsidR="00264AE1" w:rsidRPr="00C938A6" w:rsidRDefault="000C49CF" w:rsidP="00C938A6">
      <w:pPr>
        <w:spacing w:line="276" w:lineRule="auto"/>
        <w:jc w:val="center"/>
        <w:rPr>
          <w:rFonts w:ascii="Segoe UI" w:hAnsi="Segoe UI" w:cs="Segoe UI"/>
          <w:b/>
          <w:sz w:val="20"/>
          <w:lang w:val="en-US"/>
        </w:rPr>
      </w:pPr>
      <w:r w:rsidRPr="000C49CF">
        <w:rPr>
          <w:rFonts w:ascii="Segoe UI" w:hAnsi="Segoe UI" w:cs="Segoe UI"/>
          <w:b/>
          <w:noProof/>
          <w:sz w:val="20"/>
          <w:lang w:val="en-US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6EAF533C" wp14:editId="0CBF802D">
                <wp:simplePos x="0" y="0"/>
                <wp:positionH relativeFrom="column">
                  <wp:posOffset>357505</wp:posOffset>
                </wp:positionH>
                <wp:positionV relativeFrom="paragraph">
                  <wp:posOffset>1729105</wp:posOffset>
                </wp:positionV>
                <wp:extent cx="285750" cy="352425"/>
                <wp:effectExtent l="0" t="0" r="0" b="9525"/>
                <wp:wrapNone/>
                <wp:docPr id="1088853215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5F4072" w14:textId="36B02AE7" w:rsidR="000C49CF" w:rsidRDefault="000C49CF" w:rsidP="000C49CF">
                            <w: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AF533C" id="_x0000_s1030" type="#_x0000_t202" style="position:absolute;left:0;text-align:left;margin-left:28.15pt;margin-top:136.15pt;width:22.5pt;height:27.7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" stroked="f">
                <v:textbox>
                  <w:txbxContent>
                    <w:p w14:paraId="7D5F4072" w14:textId="36B02AE7" w:rsidR="000C49CF" w:rsidRDefault="000C49CF" w:rsidP="000C49CF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0C49CF">
        <w:rPr>
          <w:rFonts w:ascii="Segoe UI" w:hAnsi="Segoe UI" w:cs="Segoe UI"/>
          <w:b/>
          <w:noProof/>
          <w:sz w:val="20"/>
          <w:lang w:val="en-US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0D1C6256" wp14:editId="53E13FC5">
                <wp:simplePos x="0" y="0"/>
                <wp:positionH relativeFrom="column">
                  <wp:posOffset>361950</wp:posOffset>
                </wp:positionH>
                <wp:positionV relativeFrom="paragraph">
                  <wp:posOffset>-8890</wp:posOffset>
                </wp:positionV>
                <wp:extent cx="285750" cy="352425"/>
                <wp:effectExtent l="0" t="0" r="0" b="9525"/>
                <wp:wrapNone/>
                <wp:docPr id="407877294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72A475" w14:textId="77777777" w:rsidR="000C49CF" w:rsidRDefault="000C49CF" w:rsidP="000C49CF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1C6256" id="_x0000_s1031" type="#_x0000_t202" style="position:absolute;left:0;text-align:left;margin-left:28.5pt;margin-top:-.7pt;width:22.5pt;height:27.7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" stroked="f">
                <v:textbox>
                  <w:txbxContent>
                    <w:p w14:paraId="3972A475" w14:textId="77777777" w:rsidR="000C49CF" w:rsidRDefault="000C49CF" w:rsidP="000C49CF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0C49CF">
        <w:rPr>
          <w:rFonts w:ascii="Segoe UI" w:hAnsi="Segoe UI" w:cs="Segoe UI"/>
          <w:b/>
          <w:noProof/>
          <w:sz w:val="20"/>
          <w:lang w:val="en-US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203213CC" wp14:editId="166A38D8">
                <wp:simplePos x="0" y="0"/>
                <wp:positionH relativeFrom="column">
                  <wp:posOffset>3009900</wp:posOffset>
                </wp:positionH>
                <wp:positionV relativeFrom="paragraph">
                  <wp:posOffset>-8890</wp:posOffset>
                </wp:positionV>
                <wp:extent cx="285750" cy="352425"/>
                <wp:effectExtent l="0" t="0" r="0" b="9525"/>
                <wp:wrapNone/>
                <wp:docPr id="158821827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DAD5C2" w14:textId="77777777" w:rsidR="000C49CF" w:rsidRDefault="000C49CF" w:rsidP="000C49CF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3213CC" id="_x0000_s1032" type="#_x0000_t202" style="position:absolute;left:0;text-align:left;margin-left:237pt;margin-top:-.7pt;width:22.5pt;height:27.7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" stroked="f">
                <v:textbox>
                  <w:txbxContent>
                    <w:p w14:paraId="0FDAD5C2" w14:textId="77777777" w:rsidR="000C49CF" w:rsidRDefault="000C49CF" w:rsidP="000C49CF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264AE1" w:rsidRPr="00C938A6">
        <w:rPr>
          <w:rFonts w:ascii="Segoe UI" w:hAnsi="Segoe UI" w:cs="Segoe UI"/>
          <w:b/>
          <w:noProof/>
          <w:sz w:val="20"/>
          <w:lang w:eastAsia="nl-NL"/>
        </w:rPr>
        <w:drawing>
          <wp:inline distT="0" distB="0" distL="0" distR="0" wp14:anchorId="2E4E947B" wp14:editId="12E5BA35">
            <wp:extent cx="4947322" cy="3751646"/>
            <wp:effectExtent l="0" t="0" r="5715" b="0"/>
            <wp:docPr id="5" name="Afbeelding 5" descr="Supplemental Figure Quantification + ARG 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upplemental Figure Quantification + ARG images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3426" cy="3763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2DCDE9" w14:textId="0C7024A3" w:rsidR="00647B32" w:rsidRPr="00C938A6" w:rsidRDefault="00264AE1" w:rsidP="00C938A6">
      <w:pPr>
        <w:spacing w:line="276" w:lineRule="auto"/>
        <w:jc w:val="both"/>
        <w:rPr>
          <w:rFonts w:ascii="Segoe UI" w:hAnsi="Segoe UI" w:cs="Segoe UI"/>
          <w:sz w:val="20"/>
          <w:lang w:val="en-US"/>
        </w:rPr>
      </w:pPr>
      <w:r w:rsidRPr="00C938A6">
        <w:rPr>
          <w:rFonts w:ascii="Segoe UI" w:hAnsi="Segoe UI" w:cs="Segoe UI"/>
          <w:i/>
          <w:sz w:val="20"/>
          <w:lang w:val="en-US"/>
        </w:rPr>
        <w:t xml:space="preserve">Supplemental </w:t>
      </w:r>
      <w:r w:rsidR="00C938A6">
        <w:rPr>
          <w:rFonts w:ascii="Segoe UI" w:hAnsi="Segoe UI" w:cs="Segoe UI"/>
          <w:i/>
          <w:sz w:val="20"/>
          <w:lang w:val="en-US"/>
        </w:rPr>
        <w:t>Fig.</w:t>
      </w:r>
      <w:r w:rsidR="00993A03">
        <w:rPr>
          <w:rFonts w:ascii="Segoe UI" w:hAnsi="Segoe UI" w:cs="Segoe UI"/>
          <w:i/>
          <w:sz w:val="20"/>
          <w:lang w:val="en-US"/>
        </w:rPr>
        <w:t xml:space="preserve"> </w:t>
      </w:r>
      <w:r w:rsidRPr="00C938A6">
        <w:rPr>
          <w:rFonts w:ascii="Segoe UI" w:hAnsi="Segoe UI" w:cs="Segoe UI"/>
          <w:i/>
          <w:sz w:val="20"/>
          <w:lang w:val="en-US"/>
        </w:rPr>
        <w:t>S</w:t>
      </w:r>
      <w:r w:rsidR="0076325D">
        <w:rPr>
          <w:rFonts w:ascii="Segoe UI" w:hAnsi="Segoe UI" w:cs="Segoe UI"/>
          <w:i/>
          <w:sz w:val="20"/>
          <w:lang w:val="en-US"/>
        </w:rPr>
        <w:t>7</w:t>
      </w:r>
      <w:r w:rsidRPr="00C938A6">
        <w:rPr>
          <w:rFonts w:ascii="Segoe UI" w:hAnsi="Segoe UI" w:cs="Segoe UI"/>
          <w:i/>
          <w:sz w:val="20"/>
          <w:lang w:val="en-US"/>
        </w:rPr>
        <w:t>.</w:t>
      </w:r>
      <w:r w:rsidRPr="00C938A6">
        <w:rPr>
          <w:rFonts w:ascii="Segoe UI" w:hAnsi="Segoe UI" w:cs="Segoe UI"/>
          <w:sz w:val="20"/>
          <w:lang w:val="en-US"/>
        </w:rPr>
        <w:t xml:space="preserve"> In vitro autoradiography on treatment naïve PDAC299 material incubated with</w:t>
      </w:r>
      <w:r w:rsidR="000C49CF">
        <w:rPr>
          <w:rFonts w:ascii="Segoe UI" w:hAnsi="Segoe UI" w:cs="Segoe UI"/>
          <w:sz w:val="20"/>
          <w:lang w:val="en-US"/>
        </w:rPr>
        <w:t xml:space="preserve"> (a)</w:t>
      </w:r>
      <w:r w:rsidRPr="00C938A6">
        <w:rPr>
          <w:rFonts w:ascii="Segoe UI" w:hAnsi="Segoe UI" w:cs="Segoe UI"/>
          <w:sz w:val="20"/>
          <w:lang w:val="en-US"/>
        </w:rPr>
        <w:t xml:space="preserve"> 1 nM </w:t>
      </w:r>
      <w:r w:rsidRPr="00C938A6">
        <w:rPr>
          <w:rFonts w:ascii="Segoe UI" w:eastAsia="Times New Roman" w:hAnsi="Segoe UI" w:cs="Segoe UI"/>
          <w:sz w:val="20"/>
          <w:lang w:val="en-US" w:eastAsia="nl-NL"/>
        </w:rPr>
        <w:t>[</w:t>
      </w:r>
      <w:r w:rsidRPr="00C938A6">
        <w:rPr>
          <w:rFonts w:ascii="Segoe UI" w:eastAsia="Times New Roman" w:hAnsi="Segoe UI" w:cs="Segoe UI"/>
          <w:sz w:val="20"/>
          <w:vertAlign w:val="superscript"/>
          <w:lang w:val="en-US" w:eastAsia="nl-NL"/>
        </w:rPr>
        <w:t>177</w:t>
      </w:r>
      <w:r w:rsidRPr="00C938A6">
        <w:rPr>
          <w:rFonts w:ascii="Segoe UI" w:eastAsia="Times New Roman" w:hAnsi="Segoe UI" w:cs="Segoe UI"/>
          <w:sz w:val="20"/>
          <w:lang w:val="en-US" w:eastAsia="nl-NL"/>
        </w:rPr>
        <w:t>Lu]Lu-FAP-2286 or</w:t>
      </w:r>
      <w:r w:rsidR="000C49CF">
        <w:rPr>
          <w:rFonts w:ascii="Segoe UI" w:eastAsia="Times New Roman" w:hAnsi="Segoe UI" w:cs="Segoe UI"/>
          <w:sz w:val="20"/>
          <w:lang w:val="en-US" w:eastAsia="nl-NL"/>
        </w:rPr>
        <w:t xml:space="preserve"> (b)</w:t>
      </w:r>
      <w:r w:rsidRPr="00C938A6">
        <w:rPr>
          <w:rFonts w:ascii="Segoe UI" w:eastAsia="Times New Roman" w:hAnsi="Segoe UI" w:cs="Segoe UI"/>
          <w:sz w:val="20"/>
          <w:lang w:val="en-US" w:eastAsia="nl-NL"/>
        </w:rPr>
        <w:t xml:space="preserve"> </w:t>
      </w:r>
      <w:r w:rsidRPr="00C938A6">
        <w:rPr>
          <w:rFonts w:ascii="Segoe UI" w:hAnsi="Segoe UI" w:cs="Segoe UI"/>
          <w:sz w:val="20"/>
          <w:lang w:val="en-US"/>
        </w:rPr>
        <w:t>[</w:t>
      </w:r>
      <w:r w:rsidRPr="00C938A6">
        <w:rPr>
          <w:rFonts w:ascii="Segoe UI" w:hAnsi="Segoe UI" w:cs="Segoe UI"/>
          <w:sz w:val="20"/>
          <w:vertAlign w:val="superscript"/>
          <w:lang w:val="en-US"/>
        </w:rPr>
        <w:t>161</w:t>
      </w:r>
      <w:r w:rsidRPr="00C938A6">
        <w:rPr>
          <w:rFonts w:ascii="Segoe UI" w:hAnsi="Segoe UI" w:cs="Segoe UI"/>
          <w:sz w:val="20"/>
          <w:lang w:val="en-US"/>
        </w:rPr>
        <w:t xml:space="preserve">Tb]Tb-FAP-2286 in the absence (NB) or presence </w:t>
      </w:r>
      <w:r w:rsidR="000C49CF">
        <w:rPr>
          <w:rFonts w:ascii="Segoe UI" w:hAnsi="Segoe UI" w:cs="Segoe UI"/>
          <w:sz w:val="20"/>
          <w:lang w:val="en-US"/>
        </w:rPr>
        <w:t>(B</w:t>
      </w:r>
      <w:r w:rsidRPr="00C938A6">
        <w:rPr>
          <w:rFonts w:ascii="Segoe UI" w:hAnsi="Segoe UI" w:cs="Segoe UI"/>
          <w:sz w:val="20"/>
          <w:lang w:val="en-US"/>
        </w:rPr>
        <w:t>) of 1 mM UAMC-1110 quantified as % added activity and (</w:t>
      </w:r>
      <w:r w:rsidR="000C49CF">
        <w:rPr>
          <w:rFonts w:ascii="Segoe UI" w:hAnsi="Segoe UI" w:cs="Segoe UI"/>
          <w:sz w:val="20"/>
          <w:lang w:val="en-US"/>
        </w:rPr>
        <w:t>c</w:t>
      </w:r>
      <w:r w:rsidRPr="00C938A6">
        <w:rPr>
          <w:rFonts w:ascii="Segoe UI" w:hAnsi="Segoe UI" w:cs="Segoe UI"/>
          <w:sz w:val="20"/>
          <w:lang w:val="en-US"/>
        </w:rPr>
        <w:t>) a visual of the autoradiography.</w:t>
      </w:r>
      <w:r w:rsidR="004E786E" w:rsidRPr="004E786E">
        <w:rPr>
          <w:rFonts w:ascii="Segoe UI" w:hAnsi="Segoe UI" w:cs="Segoe UI"/>
          <w:sz w:val="20"/>
          <w:vertAlign w:val="superscript"/>
          <w:lang w:val="en-US"/>
        </w:rPr>
        <w:t xml:space="preserve"> </w:t>
      </w:r>
      <w:r w:rsidR="004E786E" w:rsidRPr="00C938A6">
        <w:rPr>
          <w:rFonts w:ascii="Segoe UI" w:hAnsi="Segoe UI" w:cs="Segoe UI"/>
          <w:sz w:val="20"/>
          <w:vertAlign w:val="superscript"/>
          <w:lang w:val="en-US"/>
        </w:rPr>
        <w:t xml:space="preserve">* </w:t>
      </w:r>
      <w:r w:rsidR="004E786E" w:rsidRPr="00C938A6">
        <w:rPr>
          <w:rFonts w:ascii="Segoe UI" w:hAnsi="Segoe UI" w:cs="Segoe UI"/>
          <w:i/>
          <w:sz w:val="20"/>
          <w:lang w:val="en-US"/>
        </w:rPr>
        <w:t>p</w:t>
      </w:r>
      <w:r w:rsidR="004E786E" w:rsidRPr="00C938A6">
        <w:rPr>
          <w:rFonts w:ascii="Segoe UI" w:hAnsi="Segoe UI" w:cs="Segoe UI"/>
          <w:sz w:val="20"/>
          <w:lang w:val="en-US"/>
        </w:rPr>
        <w:t xml:space="preserve"> &lt;</w:t>
      </w:r>
      <w:r w:rsidR="004E786E">
        <w:rPr>
          <w:rFonts w:ascii="Segoe UI" w:hAnsi="Segoe UI" w:cs="Segoe UI"/>
          <w:sz w:val="20"/>
          <w:lang w:val="en-US"/>
        </w:rPr>
        <w:t xml:space="preserve"> 0.05, </w:t>
      </w:r>
      <w:r w:rsidR="004E786E" w:rsidRPr="00C938A6">
        <w:rPr>
          <w:rFonts w:ascii="Segoe UI" w:hAnsi="Segoe UI" w:cs="Segoe UI"/>
          <w:sz w:val="20"/>
          <w:vertAlign w:val="superscript"/>
          <w:lang w:val="en-US"/>
        </w:rPr>
        <w:t xml:space="preserve">** </w:t>
      </w:r>
      <w:r w:rsidR="004E786E" w:rsidRPr="00C938A6">
        <w:rPr>
          <w:rFonts w:ascii="Segoe UI" w:hAnsi="Segoe UI" w:cs="Segoe UI"/>
          <w:i/>
          <w:sz w:val="20"/>
          <w:lang w:val="en-US"/>
        </w:rPr>
        <w:t>p</w:t>
      </w:r>
      <w:r w:rsidR="004E786E" w:rsidRPr="00C938A6">
        <w:rPr>
          <w:rFonts w:ascii="Segoe UI" w:hAnsi="Segoe UI" w:cs="Segoe UI"/>
          <w:sz w:val="20"/>
          <w:lang w:val="en-US"/>
        </w:rPr>
        <w:t xml:space="preserve"> &lt; 0.01</w:t>
      </w:r>
    </w:p>
    <w:p w14:paraId="4A41656C" w14:textId="6DC6BAD0" w:rsidR="00264AE1" w:rsidRPr="00C938A6" w:rsidRDefault="000C49CF" w:rsidP="00C938A6">
      <w:pPr>
        <w:spacing w:line="276" w:lineRule="auto"/>
        <w:jc w:val="both"/>
        <w:rPr>
          <w:rFonts w:ascii="Segoe UI" w:hAnsi="Segoe UI" w:cs="Segoe UI"/>
          <w:sz w:val="20"/>
          <w:lang w:val="en-US"/>
        </w:rPr>
      </w:pPr>
      <w:r w:rsidRPr="000C49CF">
        <w:rPr>
          <w:rFonts w:ascii="Segoe UI" w:hAnsi="Segoe UI" w:cs="Segoe UI"/>
          <w:b/>
          <w:noProof/>
          <w:sz w:val="20"/>
          <w:lang w:val="en-US"/>
        </w:rPr>
        <w:lastRenderedPageBreak/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26690644" wp14:editId="45587ED1">
                <wp:simplePos x="0" y="0"/>
                <wp:positionH relativeFrom="column">
                  <wp:posOffset>228600</wp:posOffset>
                </wp:positionH>
                <wp:positionV relativeFrom="paragraph">
                  <wp:posOffset>121920</wp:posOffset>
                </wp:positionV>
                <wp:extent cx="285750" cy="352425"/>
                <wp:effectExtent l="0" t="0" r="0" b="9525"/>
                <wp:wrapNone/>
                <wp:docPr id="764433594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3A4A92" w14:textId="77777777" w:rsidR="000C49CF" w:rsidRDefault="000C49CF" w:rsidP="000C49CF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690644" id="_x0000_s1033" type="#_x0000_t202" style="position:absolute;left:0;text-align:left;margin-left:18pt;margin-top:9.6pt;width:22.5pt;height:27.7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" stroked="f">
                <v:textbox>
                  <w:txbxContent>
                    <w:p w14:paraId="453A4A92" w14:textId="77777777" w:rsidR="000C49CF" w:rsidRDefault="000C49CF" w:rsidP="000C49CF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49DCAACA" w14:textId="4BFA5542" w:rsidR="00264AE1" w:rsidRPr="00C938A6" w:rsidRDefault="000C49CF" w:rsidP="00C938A6">
      <w:pPr>
        <w:spacing w:line="276" w:lineRule="auto"/>
        <w:jc w:val="both"/>
        <w:rPr>
          <w:rFonts w:ascii="Segoe UI" w:hAnsi="Segoe UI" w:cs="Segoe UI"/>
          <w:sz w:val="20"/>
          <w:lang w:val="en-US"/>
        </w:rPr>
      </w:pPr>
      <w:r w:rsidRPr="000C49CF">
        <w:rPr>
          <w:rFonts w:ascii="Segoe UI" w:hAnsi="Segoe UI" w:cs="Segoe UI"/>
          <w:b/>
          <w:noProof/>
          <w:sz w:val="20"/>
          <w:lang w:val="en-US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5DA59B11" wp14:editId="2670C5B9">
                <wp:simplePos x="0" y="0"/>
                <wp:positionH relativeFrom="column">
                  <wp:posOffset>3005455</wp:posOffset>
                </wp:positionH>
                <wp:positionV relativeFrom="paragraph">
                  <wp:posOffset>784860</wp:posOffset>
                </wp:positionV>
                <wp:extent cx="285750" cy="352425"/>
                <wp:effectExtent l="0" t="0" r="0" b="9525"/>
                <wp:wrapNone/>
                <wp:docPr id="1515174806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FB865B" w14:textId="4C52B9EB" w:rsidR="000C49CF" w:rsidRDefault="000C49CF" w:rsidP="000C49CF">
                            <w: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A59B11" id="_x0000_s1034" type="#_x0000_t202" style="position:absolute;left:0;text-align:left;margin-left:236.65pt;margin-top:61.8pt;width:22.5pt;height:27.7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" stroked="f">
                <v:textbox>
                  <w:txbxContent>
                    <w:p w14:paraId="1CFB865B" w14:textId="4C52B9EB" w:rsidR="000C49CF" w:rsidRDefault="000C49CF" w:rsidP="000C49CF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0C49CF">
        <w:rPr>
          <w:rFonts w:ascii="Segoe UI" w:hAnsi="Segoe UI" w:cs="Segoe UI"/>
          <w:b/>
          <w:noProof/>
          <w:sz w:val="20"/>
          <w:lang w:val="en-US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47E133AA" wp14:editId="030CFC00">
                <wp:simplePos x="0" y="0"/>
                <wp:positionH relativeFrom="column">
                  <wp:posOffset>186055</wp:posOffset>
                </wp:positionH>
                <wp:positionV relativeFrom="paragraph">
                  <wp:posOffset>1623060</wp:posOffset>
                </wp:positionV>
                <wp:extent cx="285750" cy="352425"/>
                <wp:effectExtent l="0" t="0" r="0" b="9525"/>
                <wp:wrapNone/>
                <wp:docPr id="300682368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13B21B" w14:textId="20A93256" w:rsidR="000C49CF" w:rsidRDefault="000C49CF" w:rsidP="000C49CF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E133AA" id="_x0000_s1035" type="#_x0000_t202" style="position:absolute;left:0;text-align:left;margin-left:14.65pt;margin-top:127.8pt;width:22.5pt;height:27.7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" stroked="f">
                <v:textbox>
                  <w:txbxContent>
                    <w:p w14:paraId="7413B21B" w14:textId="20A93256" w:rsidR="000C49CF" w:rsidRDefault="000C49CF" w:rsidP="000C49CF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264AE1" w:rsidRPr="00C938A6">
        <w:rPr>
          <w:rFonts w:ascii="Segoe UI" w:hAnsi="Segoe UI" w:cs="Segoe UI"/>
          <w:noProof/>
          <w:sz w:val="20"/>
          <w:lang w:eastAsia="nl-NL"/>
        </w:rPr>
        <w:drawing>
          <wp:inline distT="0" distB="0" distL="0" distR="0" wp14:anchorId="60D47403" wp14:editId="51737A12">
            <wp:extent cx="6170295" cy="3466465"/>
            <wp:effectExtent l="0" t="0" r="1905" b="635"/>
            <wp:docPr id="4" name="Afbeelding 4" descr="Supplemental Figure Dosimet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Supplemental Figure Dosimetry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0295" cy="346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90D6F5" w14:textId="6472B1A2" w:rsidR="00647B32" w:rsidRPr="00C938A6" w:rsidRDefault="00264AE1" w:rsidP="00C938A6">
      <w:pPr>
        <w:spacing w:line="276" w:lineRule="auto"/>
        <w:jc w:val="both"/>
        <w:rPr>
          <w:rFonts w:ascii="Segoe UI" w:hAnsi="Segoe UI" w:cs="Segoe UI"/>
          <w:sz w:val="20"/>
          <w:lang w:val="en-US"/>
        </w:rPr>
      </w:pPr>
      <w:r w:rsidRPr="00C938A6">
        <w:rPr>
          <w:rFonts w:ascii="Segoe UI" w:hAnsi="Segoe UI" w:cs="Segoe UI"/>
          <w:i/>
          <w:iCs/>
          <w:sz w:val="20"/>
          <w:lang w:val="en-US"/>
        </w:rPr>
        <w:t xml:space="preserve">Supplemental </w:t>
      </w:r>
      <w:r w:rsidR="00C938A6">
        <w:rPr>
          <w:rFonts w:ascii="Segoe UI" w:hAnsi="Segoe UI" w:cs="Segoe UI"/>
          <w:i/>
          <w:iCs/>
          <w:sz w:val="20"/>
          <w:lang w:val="en-US"/>
        </w:rPr>
        <w:t>Fig.</w:t>
      </w:r>
      <w:r w:rsidR="00993A03">
        <w:rPr>
          <w:rFonts w:ascii="Segoe UI" w:hAnsi="Segoe UI" w:cs="Segoe UI"/>
          <w:i/>
          <w:iCs/>
          <w:sz w:val="20"/>
          <w:lang w:val="en-US"/>
        </w:rPr>
        <w:t xml:space="preserve"> </w:t>
      </w:r>
      <w:r w:rsidRPr="00C938A6">
        <w:rPr>
          <w:rFonts w:ascii="Segoe UI" w:hAnsi="Segoe UI" w:cs="Segoe UI"/>
          <w:i/>
          <w:iCs/>
          <w:sz w:val="20"/>
          <w:lang w:val="en-US"/>
        </w:rPr>
        <w:t>S</w:t>
      </w:r>
      <w:r w:rsidR="0076325D">
        <w:rPr>
          <w:rFonts w:ascii="Segoe UI" w:hAnsi="Segoe UI" w:cs="Segoe UI"/>
          <w:i/>
          <w:iCs/>
          <w:sz w:val="20"/>
          <w:lang w:val="en-US"/>
        </w:rPr>
        <w:t>8</w:t>
      </w:r>
      <w:r w:rsidRPr="00C938A6">
        <w:rPr>
          <w:rFonts w:ascii="Segoe UI" w:hAnsi="Segoe UI" w:cs="Segoe UI"/>
          <w:i/>
          <w:iCs/>
          <w:sz w:val="20"/>
          <w:lang w:val="en-US"/>
        </w:rPr>
        <w:t>.</w:t>
      </w:r>
      <w:r w:rsidRPr="00C938A6">
        <w:rPr>
          <w:rFonts w:ascii="Segoe UI" w:hAnsi="Segoe UI" w:cs="Segoe UI"/>
          <w:sz w:val="20"/>
          <w:lang w:val="en-US"/>
        </w:rPr>
        <w:t xml:space="preserve"> Tumor control probability calculated for four consecutive IV injections of (</w:t>
      </w:r>
      <w:r w:rsidR="000C49CF">
        <w:rPr>
          <w:rFonts w:ascii="Segoe UI" w:hAnsi="Segoe UI" w:cs="Segoe UI"/>
          <w:sz w:val="20"/>
          <w:lang w:val="en-US"/>
        </w:rPr>
        <w:t>a</w:t>
      </w:r>
      <w:r w:rsidRPr="00C938A6">
        <w:rPr>
          <w:rFonts w:ascii="Segoe UI" w:hAnsi="Segoe UI" w:cs="Segoe UI"/>
          <w:sz w:val="20"/>
          <w:lang w:val="en-US"/>
        </w:rPr>
        <w:t xml:space="preserve">) </w:t>
      </w:r>
      <w:r w:rsidRPr="00C938A6">
        <w:rPr>
          <w:rFonts w:ascii="Segoe UI" w:eastAsia="Times New Roman" w:hAnsi="Segoe UI" w:cs="Segoe UI"/>
          <w:sz w:val="20"/>
          <w:lang w:val="en-US" w:eastAsia="nl-NL"/>
        </w:rPr>
        <w:t>[</w:t>
      </w:r>
      <w:r w:rsidRPr="00C938A6">
        <w:rPr>
          <w:rFonts w:ascii="Segoe UI" w:eastAsia="Times New Roman" w:hAnsi="Segoe UI" w:cs="Segoe UI"/>
          <w:sz w:val="20"/>
          <w:vertAlign w:val="superscript"/>
          <w:lang w:val="en-US" w:eastAsia="nl-NL"/>
        </w:rPr>
        <w:t>177</w:t>
      </w:r>
      <w:r w:rsidRPr="00C938A6">
        <w:rPr>
          <w:rFonts w:ascii="Segoe UI" w:eastAsia="Times New Roman" w:hAnsi="Segoe UI" w:cs="Segoe UI"/>
          <w:sz w:val="20"/>
          <w:lang w:val="en-US" w:eastAsia="nl-NL"/>
        </w:rPr>
        <w:t>Lu]Lu-FAP-2286 or (</w:t>
      </w:r>
      <w:r w:rsidR="000C49CF">
        <w:rPr>
          <w:rFonts w:ascii="Segoe UI" w:eastAsia="Times New Roman" w:hAnsi="Segoe UI" w:cs="Segoe UI"/>
          <w:sz w:val="20"/>
          <w:lang w:val="en-US" w:eastAsia="nl-NL"/>
        </w:rPr>
        <w:t>b</w:t>
      </w:r>
      <w:r w:rsidRPr="00C938A6">
        <w:rPr>
          <w:rFonts w:ascii="Segoe UI" w:eastAsia="Times New Roman" w:hAnsi="Segoe UI" w:cs="Segoe UI"/>
          <w:sz w:val="20"/>
          <w:lang w:val="en-US" w:eastAsia="nl-NL"/>
        </w:rPr>
        <w:t xml:space="preserve">) </w:t>
      </w:r>
      <w:r w:rsidRPr="00C938A6">
        <w:rPr>
          <w:rFonts w:ascii="Segoe UI" w:hAnsi="Segoe UI" w:cs="Segoe UI"/>
          <w:sz w:val="20"/>
          <w:lang w:val="en-US"/>
        </w:rPr>
        <w:t>[</w:t>
      </w:r>
      <w:r w:rsidRPr="00C938A6">
        <w:rPr>
          <w:rFonts w:ascii="Segoe UI" w:hAnsi="Segoe UI" w:cs="Segoe UI"/>
          <w:sz w:val="20"/>
          <w:vertAlign w:val="superscript"/>
          <w:lang w:val="en-US"/>
        </w:rPr>
        <w:t>161</w:t>
      </w:r>
      <w:r w:rsidRPr="00C938A6">
        <w:rPr>
          <w:rFonts w:ascii="Segoe UI" w:hAnsi="Segoe UI" w:cs="Segoe UI"/>
          <w:sz w:val="20"/>
          <w:lang w:val="en-US"/>
        </w:rPr>
        <w:t>Tb]Tb-FAP-2286, or (</w:t>
      </w:r>
      <w:r w:rsidR="000C49CF">
        <w:rPr>
          <w:rFonts w:ascii="Segoe UI" w:hAnsi="Segoe UI" w:cs="Segoe UI"/>
          <w:sz w:val="20"/>
          <w:lang w:val="en-US"/>
        </w:rPr>
        <w:t>c</w:t>
      </w:r>
      <w:r w:rsidRPr="00C938A6">
        <w:rPr>
          <w:rFonts w:ascii="Segoe UI" w:hAnsi="Segoe UI" w:cs="Segoe UI"/>
          <w:sz w:val="20"/>
          <w:lang w:val="en-US"/>
        </w:rPr>
        <w:t>) tandem therapy of both radiopharmaceuticals, based on a doubling time (TD) of 3 days, and the cell radiosensitivity (</w:t>
      </w:r>
      <w:r w:rsidRPr="00C938A6">
        <w:rPr>
          <w:rFonts w:ascii="Cambria Math" w:hAnsi="Cambria Math" w:cs="Cambria Math"/>
          <w:sz w:val="20"/>
          <w:lang w:val="en-US"/>
        </w:rPr>
        <w:t>𝛼</w:t>
      </w:r>
      <w:r w:rsidRPr="00C938A6">
        <w:rPr>
          <w:rFonts w:ascii="Segoe UI" w:hAnsi="Segoe UI" w:cs="Segoe UI"/>
          <w:sz w:val="20"/>
          <w:lang w:val="en-US"/>
        </w:rPr>
        <w:t xml:space="preserve">) of 1.0 /Gy. </w:t>
      </w:r>
    </w:p>
    <w:p w14:paraId="1C934B19" w14:textId="13200CF4" w:rsidR="00264AE1" w:rsidRPr="00C938A6" w:rsidRDefault="000C49CF" w:rsidP="00C938A6">
      <w:pPr>
        <w:spacing w:line="276" w:lineRule="auto"/>
        <w:jc w:val="both"/>
        <w:rPr>
          <w:rFonts w:ascii="Segoe UI" w:hAnsi="Segoe UI" w:cs="Segoe UI"/>
          <w:sz w:val="20"/>
          <w:lang w:val="en-US"/>
        </w:rPr>
      </w:pPr>
      <w:r w:rsidRPr="000C49CF">
        <w:rPr>
          <w:rFonts w:ascii="Segoe UI" w:hAnsi="Segoe UI" w:cs="Segoe UI"/>
          <w:b/>
          <w:noProof/>
          <w:sz w:val="20"/>
          <w:lang w:val="en-US"/>
        </w:rPr>
        <w:lastRenderedPageBreak/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4F9D9746" wp14:editId="5D20C0F2">
                <wp:simplePos x="0" y="0"/>
                <wp:positionH relativeFrom="column">
                  <wp:posOffset>-4445</wp:posOffset>
                </wp:positionH>
                <wp:positionV relativeFrom="paragraph">
                  <wp:posOffset>81280</wp:posOffset>
                </wp:positionV>
                <wp:extent cx="285750" cy="352425"/>
                <wp:effectExtent l="0" t="0" r="0" b="9525"/>
                <wp:wrapNone/>
                <wp:docPr id="57825125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127F11" w14:textId="52672B0D" w:rsidR="000C49CF" w:rsidRDefault="000C49CF" w:rsidP="000C49CF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9D9746" id="_x0000_s1036" type="#_x0000_t202" style="position:absolute;left:0;text-align:left;margin-left:-.35pt;margin-top:6.4pt;width:22.5pt;height:27.7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" stroked="f">
                <v:textbox>
                  <w:txbxContent>
                    <w:p w14:paraId="60127F11" w14:textId="52672B0D" w:rsidR="000C49CF" w:rsidRDefault="000C49CF" w:rsidP="000C49CF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0C49CF">
        <w:rPr>
          <w:rFonts w:ascii="Segoe UI" w:hAnsi="Segoe UI" w:cs="Segoe UI"/>
          <w:b/>
          <w:noProof/>
          <w:sz w:val="20"/>
          <w:lang w:val="en-US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6C06B847" wp14:editId="6C190E24">
                <wp:simplePos x="0" y="0"/>
                <wp:positionH relativeFrom="column">
                  <wp:posOffset>0</wp:posOffset>
                </wp:positionH>
                <wp:positionV relativeFrom="paragraph">
                  <wp:posOffset>2548255</wp:posOffset>
                </wp:positionV>
                <wp:extent cx="285750" cy="352425"/>
                <wp:effectExtent l="0" t="0" r="0" b="9525"/>
                <wp:wrapNone/>
                <wp:docPr id="685500740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1573B0" w14:textId="77777777" w:rsidR="000C49CF" w:rsidRDefault="000C49CF" w:rsidP="000C49CF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06B847" id="_x0000_s1037" type="#_x0000_t202" style="position:absolute;left:0;text-align:left;margin-left:0;margin-top:200.65pt;width:22.5pt;height:27.7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" stroked="f">
                <v:textbox>
                  <w:txbxContent>
                    <w:p w14:paraId="1F1573B0" w14:textId="77777777" w:rsidR="000C49CF" w:rsidRDefault="000C49CF" w:rsidP="000C49CF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264AE1" w:rsidRPr="00C938A6">
        <w:rPr>
          <w:rFonts w:ascii="Segoe UI" w:hAnsi="Segoe UI" w:cs="Segoe UI"/>
          <w:noProof/>
          <w:sz w:val="20"/>
          <w:lang w:eastAsia="nl-NL"/>
        </w:rPr>
        <w:drawing>
          <wp:inline distT="0" distB="0" distL="0" distR="0" wp14:anchorId="561EDC5B" wp14:editId="78F86466">
            <wp:extent cx="4333240" cy="5240020"/>
            <wp:effectExtent l="0" t="0" r="0" b="0"/>
            <wp:docPr id="3" name="Afbeelding 3" descr="Bodyweight mice therapy studi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odyweight mice therapy studies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3240" cy="524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B4CC9B" w14:textId="74E05CC4" w:rsidR="00264AE1" w:rsidRPr="00C938A6" w:rsidRDefault="00264AE1" w:rsidP="00C938A6">
      <w:pPr>
        <w:spacing w:line="276" w:lineRule="auto"/>
        <w:jc w:val="both"/>
        <w:rPr>
          <w:rFonts w:ascii="Segoe UI" w:hAnsi="Segoe UI" w:cs="Segoe UI"/>
          <w:sz w:val="20"/>
          <w:lang w:val="en-US"/>
        </w:rPr>
      </w:pPr>
      <w:r w:rsidRPr="00C938A6">
        <w:rPr>
          <w:rFonts w:ascii="Segoe UI" w:hAnsi="Segoe UI" w:cs="Segoe UI"/>
          <w:i/>
          <w:sz w:val="20"/>
          <w:lang w:val="en-US"/>
        </w:rPr>
        <w:t xml:space="preserve">Supplemental </w:t>
      </w:r>
      <w:r w:rsidR="00C938A6">
        <w:rPr>
          <w:rFonts w:ascii="Segoe UI" w:hAnsi="Segoe UI" w:cs="Segoe UI"/>
          <w:i/>
          <w:sz w:val="20"/>
          <w:lang w:val="en-US"/>
        </w:rPr>
        <w:t>Fig.</w:t>
      </w:r>
      <w:r w:rsidR="00993A03">
        <w:rPr>
          <w:rFonts w:ascii="Segoe UI" w:hAnsi="Segoe UI" w:cs="Segoe UI"/>
          <w:i/>
          <w:sz w:val="20"/>
          <w:lang w:val="en-US"/>
        </w:rPr>
        <w:t xml:space="preserve"> </w:t>
      </w:r>
      <w:r w:rsidRPr="00C938A6">
        <w:rPr>
          <w:rFonts w:ascii="Segoe UI" w:hAnsi="Segoe UI" w:cs="Segoe UI"/>
          <w:i/>
          <w:sz w:val="20"/>
          <w:lang w:val="en-US"/>
        </w:rPr>
        <w:t>S</w:t>
      </w:r>
      <w:r w:rsidR="0076325D">
        <w:rPr>
          <w:rFonts w:ascii="Segoe UI" w:hAnsi="Segoe UI" w:cs="Segoe UI"/>
          <w:i/>
          <w:sz w:val="20"/>
          <w:lang w:val="en-US"/>
        </w:rPr>
        <w:t>9</w:t>
      </w:r>
      <w:r w:rsidRPr="00C938A6">
        <w:rPr>
          <w:rFonts w:ascii="Segoe UI" w:hAnsi="Segoe UI" w:cs="Segoe UI"/>
          <w:i/>
          <w:sz w:val="20"/>
          <w:lang w:val="en-US"/>
        </w:rPr>
        <w:t xml:space="preserve">. </w:t>
      </w:r>
      <w:r w:rsidRPr="00C938A6">
        <w:rPr>
          <w:rFonts w:ascii="Segoe UI" w:hAnsi="Segoe UI" w:cs="Segoe UI"/>
          <w:sz w:val="20"/>
          <w:lang w:val="en-US"/>
        </w:rPr>
        <w:t>Average weight of the mice (</w:t>
      </w:r>
      <w:r w:rsidR="000C49CF">
        <w:rPr>
          <w:rFonts w:ascii="Segoe UI" w:hAnsi="Segoe UI" w:cs="Segoe UI"/>
          <w:sz w:val="20"/>
          <w:lang w:val="en-US"/>
        </w:rPr>
        <w:t>a</w:t>
      </w:r>
      <w:r w:rsidRPr="00C938A6">
        <w:rPr>
          <w:rFonts w:ascii="Segoe UI" w:hAnsi="Segoe UI" w:cs="Segoe UI"/>
          <w:sz w:val="20"/>
          <w:lang w:val="en-US"/>
        </w:rPr>
        <w:t>) receiving 4×40 MBq/500 pmol [</w:t>
      </w:r>
      <w:r w:rsidRPr="00C938A6">
        <w:rPr>
          <w:rFonts w:ascii="Segoe UI" w:hAnsi="Segoe UI" w:cs="Segoe UI"/>
          <w:sz w:val="20"/>
          <w:vertAlign w:val="superscript"/>
          <w:lang w:val="en-US"/>
        </w:rPr>
        <w:t>177</w:t>
      </w:r>
      <w:r w:rsidR="004E786E">
        <w:rPr>
          <w:rFonts w:ascii="Segoe UI" w:hAnsi="Segoe UI" w:cs="Segoe UI"/>
          <w:sz w:val="20"/>
          <w:lang w:val="en-US"/>
        </w:rPr>
        <w:t>Lu]Lu-FAP-2286,</w:t>
      </w:r>
      <w:r w:rsidRPr="00C938A6">
        <w:rPr>
          <w:rFonts w:ascii="Segoe UI" w:hAnsi="Segoe UI" w:cs="Segoe UI"/>
          <w:sz w:val="20"/>
          <w:lang w:val="en-US"/>
        </w:rPr>
        <w:t xml:space="preserve"> 4×40 MBq/500 pmol [</w:t>
      </w:r>
      <w:r w:rsidRPr="00C938A6">
        <w:rPr>
          <w:rFonts w:ascii="Segoe UI" w:hAnsi="Segoe UI" w:cs="Segoe UI"/>
          <w:sz w:val="20"/>
          <w:vertAlign w:val="superscript"/>
          <w:lang w:val="en-US"/>
        </w:rPr>
        <w:t>161</w:t>
      </w:r>
      <w:r w:rsidRPr="00C938A6">
        <w:rPr>
          <w:rFonts w:ascii="Segoe UI" w:hAnsi="Segoe UI" w:cs="Segoe UI"/>
          <w:sz w:val="20"/>
          <w:lang w:val="en-US"/>
        </w:rPr>
        <w:t>Tb]Tb-FAP-2286,</w:t>
      </w:r>
      <w:r w:rsidR="004E786E">
        <w:rPr>
          <w:rFonts w:ascii="Segoe UI" w:hAnsi="Segoe UI" w:cs="Segoe UI"/>
          <w:sz w:val="20"/>
          <w:lang w:val="en-US"/>
        </w:rPr>
        <w:t xml:space="preserve"> or vehicle injections.</w:t>
      </w:r>
      <w:r w:rsidRPr="00C938A6">
        <w:rPr>
          <w:rFonts w:ascii="Segoe UI" w:hAnsi="Segoe UI" w:cs="Segoe UI"/>
          <w:sz w:val="20"/>
          <w:lang w:val="en-US"/>
        </w:rPr>
        <w:t xml:space="preserve"> (</w:t>
      </w:r>
      <w:r w:rsidR="000C49CF">
        <w:rPr>
          <w:rFonts w:ascii="Segoe UI" w:hAnsi="Segoe UI" w:cs="Segoe UI"/>
          <w:sz w:val="20"/>
          <w:lang w:val="en-US"/>
        </w:rPr>
        <w:t>b</w:t>
      </w:r>
      <w:r w:rsidRPr="00C938A6">
        <w:rPr>
          <w:rFonts w:ascii="Segoe UI" w:hAnsi="Segoe UI" w:cs="Segoe UI"/>
          <w:sz w:val="20"/>
          <w:lang w:val="en-US"/>
        </w:rPr>
        <w:t>)</w:t>
      </w:r>
      <w:r w:rsidR="004E786E">
        <w:rPr>
          <w:rFonts w:ascii="Segoe UI" w:hAnsi="Segoe UI" w:cs="Segoe UI"/>
          <w:sz w:val="20"/>
          <w:lang w:val="en-US"/>
        </w:rPr>
        <w:t xml:space="preserve"> Weight of mice</w:t>
      </w:r>
      <w:r w:rsidRPr="00C938A6">
        <w:rPr>
          <w:rFonts w:ascii="Segoe UI" w:hAnsi="Segoe UI" w:cs="Segoe UI"/>
          <w:sz w:val="20"/>
          <w:lang w:val="en-US"/>
        </w:rPr>
        <w:t xml:space="preserve"> receiving tandem therapy of received 2×40 MBq/500 pmol [</w:t>
      </w:r>
      <w:r w:rsidRPr="00C938A6">
        <w:rPr>
          <w:rFonts w:ascii="Segoe UI" w:hAnsi="Segoe UI" w:cs="Segoe UI"/>
          <w:sz w:val="20"/>
          <w:vertAlign w:val="superscript"/>
          <w:lang w:val="en-US"/>
        </w:rPr>
        <w:t>177</w:t>
      </w:r>
      <w:r w:rsidRPr="00C938A6">
        <w:rPr>
          <w:rFonts w:ascii="Segoe UI" w:hAnsi="Segoe UI" w:cs="Segoe UI"/>
          <w:sz w:val="20"/>
          <w:lang w:val="en-US"/>
        </w:rPr>
        <w:t xml:space="preserve">Lu]Lu-FAP-2286 </w:t>
      </w:r>
      <w:r w:rsidR="004E786E">
        <w:rPr>
          <w:rFonts w:ascii="Segoe UI" w:hAnsi="Segoe UI" w:cs="Segoe UI"/>
          <w:sz w:val="20"/>
          <w:lang w:val="en-US"/>
        </w:rPr>
        <w:t>followed by</w:t>
      </w:r>
      <w:r w:rsidRPr="00C938A6">
        <w:rPr>
          <w:rFonts w:ascii="Segoe UI" w:hAnsi="Segoe UI" w:cs="Segoe UI"/>
          <w:sz w:val="20"/>
          <w:lang w:val="en-US"/>
        </w:rPr>
        <w:t xml:space="preserve"> 2×40 MBq/500 pmol [</w:t>
      </w:r>
      <w:r w:rsidRPr="00C938A6">
        <w:rPr>
          <w:rFonts w:ascii="Segoe UI" w:hAnsi="Segoe UI" w:cs="Segoe UI"/>
          <w:sz w:val="20"/>
          <w:vertAlign w:val="superscript"/>
          <w:lang w:val="en-US"/>
        </w:rPr>
        <w:t>161</w:t>
      </w:r>
      <w:r w:rsidRPr="00C938A6">
        <w:rPr>
          <w:rFonts w:ascii="Segoe UI" w:hAnsi="Segoe UI" w:cs="Segoe UI"/>
          <w:sz w:val="20"/>
          <w:lang w:val="en-US"/>
        </w:rPr>
        <w:t xml:space="preserve">Tb]Tb-FAP-2286, or </w:t>
      </w:r>
      <w:r w:rsidR="004E786E">
        <w:rPr>
          <w:rFonts w:ascii="Segoe UI" w:hAnsi="Segoe UI" w:cs="Segoe UI"/>
          <w:sz w:val="20"/>
          <w:lang w:val="en-US"/>
        </w:rPr>
        <w:t>in the reversed order, or vehicle injections.</w:t>
      </w:r>
    </w:p>
    <w:p w14:paraId="081A3DF0" w14:textId="557384AF" w:rsidR="00264AE1" w:rsidRPr="00C938A6" w:rsidRDefault="0063689A" w:rsidP="00C938A6">
      <w:pPr>
        <w:spacing w:line="276" w:lineRule="auto"/>
        <w:jc w:val="center"/>
        <w:rPr>
          <w:rFonts w:ascii="Segoe UI" w:hAnsi="Segoe UI" w:cs="Segoe UI"/>
          <w:sz w:val="20"/>
          <w:lang w:val="en-US"/>
        </w:rPr>
      </w:pPr>
      <w:r w:rsidRPr="000C49CF">
        <w:rPr>
          <w:rFonts w:ascii="Segoe UI" w:hAnsi="Segoe UI" w:cs="Segoe UI"/>
          <w:b/>
          <w:noProof/>
          <w:sz w:val="20"/>
          <w:lang w:val="en-US"/>
        </w:rPr>
        <w:lastRenderedPageBreak/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487E2999" wp14:editId="694D6F18">
                <wp:simplePos x="0" y="0"/>
                <wp:positionH relativeFrom="column">
                  <wp:posOffset>357505</wp:posOffset>
                </wp:positionH>
                <wp:positionV relativeFrom="paragraph">
                  <wp:posOffset>-4445</wp:posOffset>
                </wp:positionV>
                <wp:extent cx="285750" cy="352425"/>
                <wp:effectExtent l="0" t="0" r="0" b="9525"/>
                <wp:wrapNone/>
                <wp:docPr id="819631324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E24913" w14:textId="32DE6298" w:rsidR="000C49CF" w:rsidRDefault="000C49CF" w:rsidP="000C49CF">
                            <w:r>
                              <w:t>a</w:t>
                            </w:r>
                            <w:r w:rsidRPr="000C49CF">
                              <w:rPr>
                                <w:noProof/>
                              </w:rPr>
                              <w:drawing>
                                <wp:inline distT="0" distB="0" distL="0" distR="0" wp14:anchorId="2C1192BC" wp14:editId="41AD2769">
                                  <wp:extent cx="93980" cy="118745"/>
                                  <wp:effectExtent l="0" t="0" r="1270" b="0"/>
                                  <wp:docPr id="185012312" name="Afbeelding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3980" cy="1187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7E2999" id="_x0000_s1038" type="#_x0000_t202" style="position:absolute;left:0;text-align:left;margin-left:28.15pt;margin-top:-.35pt;width:22.5pt;height:27.75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" stroked="f">
                <v:textbox>
                  <w:txbxContent>
                    <w:p w14:paraId="5AE24913" w14:textId="32DE6298" w:rsidR="000C49CF" w:rsidRDefault="000C49CF" w:rsidP="000C49CF">
                      <w:r>
                        <w:t>a</w:t>
                      </w:r>
                      <w:r w:rsidRPr="000C49CF">
                        <w:rPr>
                          <w:noProof/>
                        </w:rPr>
                        <w:drawing>
                          <wp:inline distT="0" distB="0" distL="0" distR="0" wp14:anchorId="2C1192BC" wp14:editId="41AD2769">
                            <wp:extent cx="93980" cy="118745"/>
                            <wp:effectExtent l="0" t="0" r="1270" b="0"/>
                            <wp:docPr id="185012312" name="Afbeelding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3980" cy="1187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0C49CF">
        <w:rPr>
          <w:rFonts w:ascii="Segoe UI" w:hAnsi="Segoe UI" w:cs="Segoe UI"/>
          <w:b/>
          <w:noProof/>
          <w:sz w:val="20"/>
          <w:lang w:val="en-US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328BB4E7" wp14:editId="7E1CBDE1">
                <wp:simplePos x="0" y="0"/>
                <wp:positionH relativeFrom="column">
                  <wp:posOffset>327660</wp:posOffset>
                </wp:positionH>
                <wp:positionV relativeFrom="paragraph">
                  <wp:posOffset>2033905</wp:posOffset>
                </wp:positionV>
                <wp:extent cx="285750" cy="352425"/>
                <wp:effectExtent l="0" t="0" r="0" b="9525"/>
                <wp:wrapNone/>
                <wp:docPr id="1538474208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CC9707" w14:textId="74ECDD95" w:rsidR="0063689A" w:rsidRDefault="0063689A" w:rsidP="0063689A">
                            <w:r>
                              <w:t>c</w:t>
                            </w:r>
                            <w:r w:rsidRPr="000C49CF">
                              <w:rPr>
                                <w:noProof/>
                              </w:rPr>
                              <w:drawing>
                                <wp:inline distT="0" distB="0" distL="0" distR="0" wp14:anchorId="4E02A575" wp14:editId="569267F2">
                                  <wp:extent cx="93980" cy="118745"/>
                                  <wp:effectExtent l="0" t="0" r="1270" b="0"/>
                                  <wp:docPr id="509048721" name="Afbeelding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3980" cy="1187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8BB4E7" id="_x0000_s1039" type="#_x0000_t202" style="position:absolute;left:0;text-align:left;margin-left:25.8pt;margin-top:160.15pt;width:22.5pt;height:27.7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" stroked="f">
                <v:textbox>
                  <w:txbxContent>
                    <w:p w14:paraId="15CC9707" w14:textId="74ECDD95" w:rsidR="0063689A" w:rsidRDefault="0063689A" w:rsidP="0063689A">
                      <w:r>
                        <w:t>c</w:t>
                      </w:r>
                      <w:r w:rsidRPr="000C49CF">
                        <w:rPr>
                          <w:noProof/>
                        </w:rPr>
                        <w:drawing>
                          <wp:inline distT="0" distB="0" distL="0" distR="0" wp14:anchorId="4E02A575" wp14:editId="569267F2">
                            <wp:extent cx="93980" cy="118745"/>
                            <wp:effectExtent l="0" t="0" r="1270" b="0"/>
                            <wp:docPr id="509048721" name="Afbeelding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3980" cy="1187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0C49CF">
        <w:rPr>
          <w:rFonts w:ascii="Segoe UI" w:hAnsi="Segoe UI" w:cs="Segoe UI"/>
          <w:b/>
          <w:noProof/>
          <w:sz w:val="20"/>
          <w:lang w:val="en-US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796001AC" wp14:editId="18AE6C26">
                <wp:simplePos x="0" y="0"/>
                <wp:positionH relativeFrom="column">
                  <wp:posOffset>2948305</wp:posOffset>
                </wp:positionH>
                <wp:positionV relativeFrom="paragraph">
                  <wp:posOffset>2033905</wp:posOffset>
                </wp:positionV>
                <wp:extent cx="285750" cy="352425"/>
                <wp:effectExtent l="0" t="0" r="0" b="9525"/>
                <wp:wrapNone/>
                <wp:docPr id="1619433923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B0D17F" w14:textId="2BA2B4E6" w:rsidR="0063689A" w:rsidRDefault="0063689A" w:rsidP="0063689A">
                            <w:r>
                              <w:t>d</w:t>
                            </w:r>
                            <w:r w:rsidRPr="000C49CF">
                              <w:rPr>
                                <w:noProof/>
                              </w:rPr>
                              <w:drawing>
                                <wp:inline distT="0" distB="0" distL="0" distR="0" wp14:anchorId="76ED9375" wp14:editId="133EF601">
                                  <wp:extent cx="93980" cy="118745"/>
                                  <wp:effectExtent l="0" t="0" r="1270" b="0"/>
                                  <wp:docPr id="2029911360" name="Afbeelding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3980" cy="1187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6001AC" id="_x0000_s1040" type="#_x0000_t202" style="position:absolute;left:0;text-align:left;margin-left:232.15pt;margin-top:160.15pt;width:22.5pt;height:27.75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" stroked="f">
                <v:textbox>
                  <w:txbxContent>
                    <w:p w14:paraId="01B0D17F" w14:textId="2BA2B4E6" w:rsidR="0063689A" w:rsidRDefault="0063689A" w:rsidP="0063689A">
                      <w:r>
                        <w:t>d</w:t>
                      </w:r>
                      <w:r w:rsidRPr="000C49CF">
                        <w:rPr>
                          <w:noProof/>
                        </w:rPr>
                        <w:drawing>
                          <wp:inline distT="0" distB="0" distL="0" distR="0" wp14:anchorId="76ED9375" wp14:editId="133EF601">
                            <wp:extent cx="93980" cy="118745"/>
                            <wp:effectExtent l="0" t="0" r="1270" b="0"/>
                            <wp:docPr id="2029911360" name="Afbeelding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3980" cy="1187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C49CF" w:rsidRPr="000C49CF">
        <w:rPr>
          <w:rFonts w:ascii="Segoe UI" w:hAnsi="Segoe UI" w:cs="Segoe UI"/>
          <w:b/>
          <w:noProof/>
          <w:sz w:val="20"/>
          <w:lang w:val="en-US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5928D839" wp14:editId="5D5CCC15">
                <wp:simplePos x="0" y="0"/>
                <wp:positionH relativeFrom="column">
                  <wp:posOffset>2952750</wp:posOffset>
                </wp:positionH>
                <wp:positionV relativeFrom="paragraph">
                  <wp:posOffset>-3175</wp:posOffset>
                </wp:positionV>
                <wp:extent cx="285750" cy="352425"/>
                <wp:effectExtent l="0" t="0" r="0" b="9525"/>
                <wp:wrapNone/>
                <wp:docPr id="874322965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53BAFF" w14:textId="77777777" w:rsidR="000C49CF" w:rsidRDefault="000C49CF" w:rsidP="000C49CF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28D839" id="_x0000_s1041" type="#_x0000_t202" style="position:absolute;left:0;text-align:left;margin-left:232.5pt;margin-top:-.25pt;width:22.5pt;height:27.7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" stroked="f">
                <v:textbox>
                  <w:txbxContent>
                    <w:p w14:paraId="5E53BAFF" w14:textId="77777777" w:rsidR="000C49CF" w:rsidRDefault="000C49CF" w:rsidP="000C49CF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264AE1" w:rsidRPr="00C938A6">
        <w:rPr>
          <w:rFonts w:ascii="Segoe UI" w:hAnsi="Segoe UI" w:cs="Segoe UI"/>
          <w:noProof/>
          <w:sz w:val="20"/>
          <w:lang w:eastAsia="nl-NL"/>
        </w:rPr>
        <w:drawing>
          <wp:inline distT="0" distB="0" distL="0" distR="0" wp14:anchorId="6C3098FC" wp14:editId="1F69E62C">
            <wp:extent cx="4962043" cy="4039767"/>
            <wp:effectExtent l="0" t="0" r="0" b="0"/>
            <wp:docPr id="2" name="Afbeelding 2" descr="Stroma correlati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Stroma correlations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676" cy="4055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C6DBAE" w14:textId="45121A18" w:rsidR="00264AE1" w:rsidRPr="00C938A6" w:rsidRDefault="00264AE1" w:rsidP="00C938A6">
      <w:pPr>
        <w:spacing w:line="276" w:lineRule="auto"/>
        <w:jc w:val="both"/>
        <w:rPr>
          <w:rFonts w:ascii="Segoe UI" w:hAnsi="Segoe UI" w:cs="Segoe UI"/>
          <w:i/>
          <w:iCs/>
          <w:sz w:val="20"/>
          <w:lang w:val="en-US"/>
        </w:rPr>
      </w:pPr>
      <w:r w:rsidRPr="00C938A6">
        <w:rPr>
          <w:rFonts w:ascii="Segoe UI" w:hAnsi="Segoe UI" w:cs="Segoe UI"/>
          <w:i/>
          <w:iCs/>
          <w:sz w:val="20"/>
          <w:lang w:val="en-US"/>
        </w:rPr>
        <w:t xml:space="preserve">Supplemental </w:t>
      </w:r>
      <w:r w:rsidR="00C938A6">
        <w:rPr>
          <w:rFonts w:ascii="Segoe UI" w:hAnsi="Segoe UI" w:cs="Segoe UI"/>
          <w:i/>
          <w:iCs/>
          <w:sz w:val="20"/>
          <w:lang w:val="en-US"/>
        </w:rPr>
        <w:t>Fig.</w:t>
      </w:r>
      <w:r w:rsidR="00993A03">
        <w:rPr>
          <w:rFonts w:ascii="Segoe UI" w:hAnsi="Segoe UI" w:cs="Segoe UI"/>
          <w:i/>
          <w:iCs/>
          <w:sz w:val="20"/>
          <w:lang w:val="en-US"/>
        </w:rPr>
        <w:t xml:space="preserve"> </w:t>
      </w:r>
      <w:r w:rsidRPr="00C938A6">
        <w:rPr>
          <w:rFonts w:ascii="Segoe UI" w:hAnsi="Segoe UI" w:cs="Segoe UI"/>
          <w:i/>
          <w:iCs/>
          <w:sz w:val="20"/>
          <w:lang w:val="en-US"/>
        </w:rPr>
        <w:t>S</w:t>
      </w:r>
      <w:r w:rsidR="0076325D">
        <w:rPr>
          <w:rFonts w:ascii="Segoe UI" w:hAnsi="Segoe UI" w:cs="Segoe UI"/>
          <w:i/>
          <w:iCs/>
          <w:sz w:val="20"/>
          <w:lang w:val="en-US"/>
        </w:rPr>
        <w:t>10</w:t>
      </w:r>
      <w:r w:rsidRPr="00C938A6">
        <w:rPr>
          <w:rFonts w:ascii="Segoe UI" w:hAnsi="Segoe UI" w:cs="Segoe UI"/>
          <w:i/>
          <w:iCs/>
          <w:sz w:val="20"/>
          <w:lang w:val="en-US"/>
        </w:rPr>
        <w:t xml:space="preserve">. </w:t>
      </w:r>
      <w:r w:rsidRPr="00C938A6">
        <w:rPr>
          <w:rFonts w:ascii="Segoe UI" w:hAnsi="Segoe UI" w:cs="Segoe UI"/>
          <w:sz w:val="20"/>
          <w:lang w:val="en-US"/>
        </w:rPr>
        <w:t>Correlation graphs for the stroma density of the tumors collected after IV1-IV4 and (A) the level of FAP expression as scored 0-4 of intensity, (B) the tumor size as measured by caliper, (C) the tumor weight ex vivo, and (D) the radiopharmaceutical uptake.</w:t>
      </w:r>
    </w:p>
    <w:p w14:paraId="74E68497" w14:textId="31FA17C8" w:rsidR="00264AE1" w:rsidRPr="00C938A6" w:rsidRDefault="0063689A" w:rsidP="00C938A6">
      <w:pPr>
        <w:spacing w:line="276" w:lineRule="auto"/>
        <w:jc w:val="center"/>
        <w:rPr>
          <w:rFonts w:ascii="Segoe UI" w:hAnsi="Segoe UI" w:cs="Segoe UI"/>
          <w:i/>
          <w:iCs/>
          <w:sz w:val="20"/>
          <w:lang w:val="en-US"/>
        </w:rPr>
      </w:pPr>
      <w:r w:rsidRPr="000C49CF">
        <w:rPr>
          <w:rFonts w:ascii="Segoe UI" w:hAnsi="Segoe UI" w:cs="Segoe UI"/>
          <w:b/>
          <w:noProof/>
          <w:sz w:val="20"/>
          <w:lang w:val="en-US"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626F2CF8" wp14:editId="0FAEC50F">
                <wp:simplePos x="0" y="0"/>
                <wp:positionH relativeFrom="column">
                  <wp:posOffset>3137535</wp:posOffset>
                </wp:positionH>
                <wp:positionV relativeFrom="paragraph">
                  <wp:posOffset>1539240</wp:posOffset>
                </wp:positionV>
                <wp:extent cx="285750" cy="352425"/>
                <wp:effectExtent l="0" t="0" r="0" b="9525"/>
                <wp:wrapNone/>
                <wp:docPr id="1405300541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EA5003" w14:textId="7D8106BF" w:rsidR="0063689A" w:rsidRDefault="0063689A" w:rsidP="0063689A">
                            <w: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6F2CF8" id="_x0000_s1042" type="#_x0000_t202" style="position:absolute;left:0;text-align:left;margin-left:247.05pt;margin-top:121.2pt;width:22.5pt;height:27.75pt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" stroked="f">
                <v:textbox>
                  <w:txbxContent>
                    <w:p w14:paraId="36EA5003" w14:textId="7D8106BF" w:rsidR="0063689A" w:rsidRDefault="0063689A" w:rsidP="0063689A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0C49CF">
        <w:rPr>
          <w:rFonts w:ascii="Segoe UI" w:hAnsi="Segoe UI" w:cs="Segoe UI"/>
          <w:b/>
          <w:noProof/>
          <w:sz w:val="20"/>
          <w:lang w:val="en-US"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3EEDD31A" wp14:editId="08FB2A44">
                <wp:simplePos x="0" y="0"/>
                <wp:positionH relativeFrom="column">
                  <wp:posOffset>3136900</wp:posOffset>
                </wp:positionH>
                <wp:positionV relativeFrom="paragraph">
                  <wp:posOffset>117475</wp:posOffset>
                </wp:positionV>
                <wp:extent cx="285750" cy="352425"/>
                <wp:effectExtent l="0" t="0" r="0" b="9525"/>
                <wp:wrapNone/>
                <wp:docPr id="2060339186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F1565E" w14:textId="77777777" w:rsidR="0063689A" w:rsidRDefault="0063689A" w:rsidP="0063689A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EDD31A" id="_x0000_s1043" type="#_x0000_t202" style="position:absolute;left:0;text-align:left;margin-left:247pt;margin-top:9.25pt;width:22.5pt;height:27.75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" stroked="f">
                <v:textbox>
                  <w:txbxContent>
                    <w:p w14:paraId="5BF1565E" w14:textId="77777777" w:rsidR="0063689A" w:rsidRDefault="0063689A" w:rsidP="0063689A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0C49CF">
        <w:rPr>
          <w:rFonts w:ascii="Segoe UI" w:hAnsi="Segoe UI" w:cs="Segoe UI"/>
          <w:b/>
          <w:noProof/>
          <w:sz w:val="20"/>
          <w:lang w:val="en-US"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58228384" wp14:editId="5C701D38">
                <wp:simplePos x="0" y="0"/>
                <wp:positionH relativeFrom="column">
                  <wp:posOffset>400050</wp:posOffset>
                </wp:positionH>
                <wp:positionV relativeFrom="paragraph">
                  <wp:posOffset>116205</wp:posOffset>
                </wp:positionV>
                <wp:extent cx="285750" cy="352425"/>
                <wp:effectExtent l="0" t="0" r="0" b="9525"/>
                <wp:wrapNone/>
                <wp:docPr id="761723507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8B4417" w14:textId="77777777" w:rsidR="0063689A" w:rsidRDefault="0063689A" w:rsidP="0063689A">
                            <w:r>
                              <w:t>a</w:t>
                            </w:r>
                            <w:r w:rsidRPr="000C49CF">
                              <w:rPr>
                                <w:noProof/>
                              </w:rPr>
                              <w:drawing>
                                <wp:inline distT="0" distB="0" distL="0" distR="0" wp14:anchorId="7DC00E6D" wp14:editId="4BF67743">
                                  <wp:extent cx="93980" cy="118745"/>
                                  <wp:effectExtent l="0" t="0" r="1270" b="0"/>
                                  <wp:docPr id="1874564255" name="Afbeelding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3980" cy="1187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228384" id="_x0000_s1044" type="#_x0000_t202" style="position:absolute;left:0;text-align:left;margin-left:31.5pt;margin-top:9.15pt;width:22.5pt;height:27.75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" stroked="f">
                <v:textbox>
                  <w:txbxContent>
                    <w:p w14:paraId="548B4417" w14:textId="77777777" w:rsidR="0063689A" w:rsidRDefault="0063689A" w:rsidP="0063689A">
                      <w:r>
                        <w:t>a</w:t>
                      </w:r>
                      <w:r w:rsidRPr="000C49CF">
                        <w:rPr>
                          <w:noProof/>
                        </w:rPr>
                        <w:drawing>
                          <wp:inline distT="0" distB="0" distL="0" distR="0" wp14:anchorId="7DC00E6D" wp14:editId="4BF67743">
                            <wp:extent cx="93980" cy="118745"/>
                            <wp:effectExtent l="0" t="0" r="1270" b="0"/>
                            <wp:docPr id="1874564255" name="Afbeelding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3980" cy="1187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264AE1" w:rsidRPr="00C938A6">
        <w:rPr>
          <w:rFonts w:ascii="Segoe UI" w:hAnsi="Segoe UI" w:cs="Segoe UI"/>
          <w:noProof/>
          <w:sz w:val="20"/>
          <w:lang w:eastAsia="nl-NL"/>
        </w:rPr>
        <w:drawing>
          <wp:inline distT="0" distB="0" distL="0" distR="0" wp14:anchorId="3CAFEBBE" wp14:editId="40362222">
            <wp:extent cx="4807585" cy="3024016"/>
            <wp:effectExtent l="0" t="0" r="0" b="0"/>
            <wp:docPr id="1" name="Afbeelding 1" descr="Supplemental Figure S9 BC AR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Supplemental Figure S9 BC AR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9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1328" cy="3026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7981BA" w14:textId="5E9BC2F5" w:rsidR="00262703" w:rsidRDefault="00264AE1" w:rsidP="00C938A6">
      <w:pPr>
        <w:spacing w:line="276" w:lineRule="auto"/>
        <w:jc w:val="both"/>
        <w:rPr>
          <w:rFonts w:ascii="Segoe UI" w:hAnsi="Segoe UI" w:cs="Segoe UI"/>
          <w:sz w:val="20"/>
          <w:lang w:val="en-US"/>
        </w:rPr>
      </w:pPr>
      <w:r w:rsidRPr="00C938A6">
        <w:rPr>
          <w:rFonts w:ascii="Segoe UI" w:hAnsi="Segoe UI" w:cs="Segoe UI"/>
          <w:i/>
          <w:iCs/>
          <w:sz w:val="20"/>
          <w:lang w:val="en-US"/>
        </w:rPr>
        <w:t xml:space="preserve">Supplemental </w:t>
      </w:r>
      <w:r w:rsidR="00C938A6">
        <w:rPr>
          <w:rFonts w:ascii="Segoe UI" w:hAnsi="Segoe UI" w:cs="Segoe UI"/>
          <w:i/>
          <w:iCs/>
          <w:sz w:val="20"/>
          <w:lang w:val="en-US"/>
        </w:rPr>
        <w:t>Fig.</w:t>
      </w:r>
      <w:r w:rsidR="00993A03">
        <w:rPr>
          <w:rFonts w:ascii="Segoe UI" w:hAnsi="Segoe UI" w:cs="Segoe UI"/>
          <w:i/>
          <w:iCs/>
          <w:sz w:val="20"/>
          <w:lang w:val="en-US"/>
        </w:rPr>
        <w:t xml:space="preserve"> </w:t>
      </w:r>
      <w:r w:rsidRPr="00C938A6">
        <w:rPr>
          <w:rFonts w:ascii="Segoe UI" w:hAnsi="Segoe UI" w:cs="Segoe UI"/>
          <w:i/>
          <w:iCs/>
          <w:sz w:val="20"/>
          <w:lang w:val="en-US"/>
        </w:rPr>
        <w:t>S</w:t>
      </w:r>
      <w:r w:rsidR="00B03544">
        <w:rPr>
          <w:rFonts w:ascii="Segoe UI" w:hAnsi="Segoe UI" w:cs="Segoe UI"/>
          <w:i/>
          <w:iCs/>
          <w:sz w:val="20"/>
          <w:lang w:val="en-US"/>
        </w:rPr>
        <w:t>1</w:t>
      </w:r>
      <w:r w:rsidR="0076325D">
        <w:rPr>
          <w:rFonts w:ascii="Segoe UI" w:hAnsi="Segoe UI" w:cs="Segoe UI"/>
          <w:i/>
          <w:iCs/>
          <w:sz w:val="20"/>
          <w:lang w:val="en-US"/>
        </w:rPr>
        <w:t>1</w:t>
      </w:r>
      <w:r w:rsidRPr="00C938A6">
        <w:rPr>
          <w:rFonts w:ascii="Segoe UI" w:hAnsi="Segoe UI" w:cs="Segoe UI"/>
          <w:i/>
          <w:iCs/>
          <w:sz w:val="20"/>
          <w:lang w:val="en-US"/>
        </w:rPr>
        <w:t xml:space="preserve">. In vitro autoradiography on patient PDAC samples. </w:t>
      </w:r>
      <w:r w:rsidRPr="00C938A6">
        <w:rPr>
          <w:rFonts w:ascii="Segoe UI" w:hAnsi="Segoe UI" w:cs="Segoe UI"/>
          <w:sz w:val="20"/>
          <w:lang w:val="en-US"/>
        </w:rPr>
        <w:t xml:space="preserve">(A) H&amp;E staining of PDAC patient material with tumor indicated in green (top panel) and the autoradiography of performed with 177Lu and 161Tb labeled FAP-2286. (B) Quantification of the radiopharmaceutical binding in three indicated areas (red circles), with non-significant differences determined by 2-way ANOVA. (C) Calculated absorbed dose to the tumor area and to the total tissue slice in </w:t>
      </w:r>
      <w:proofErr w:type="spellStart"/>
      <w:r w:rsidRPr="00C938A6">
        <w:rPr>
          <w:rFonts w:ascii="Segoe UI" w:hAnsi="Segoe UI" w:cs="Segoe UI"/>
          <w:sz w:val="20"/>
          <w:lang w:val="en-US"/>
        </w:rPr>
        <w:t>mGy</w:t>
      </w:r>
      <w:proofErr w:type="spellEnd"/>
      <w:r w:rsidRPr="00C938A6">
        <w:rPr>
          <w:rFonts w:ascii="Segoe UI" w:hAnsi="Segoe UI" w:cs="Segoe UI"/>
          <w:sz w:val="20"/>
          <w:lang w:val="en-US"/>
        </w:rPr>
        <w:t>/</w:t>
      </w:r>
      <w:proofErr w:type="spellStart"/>
      <w:r w:rsidRPr="00C938A6">
        <w:rPr>
          <w:rFonts w:ascii="Segoe UI" w:hAnsi="Segoe UI" w:cs="Segoe UI"/>
          <w:sz w:val="20"/>
          <w:lang w:val="en-US"/>
        </w:rPr>
        <w:t>MBq.s</w:t>
      </w:r>
      <w:proofErr w:type="spellEnd"/>
      <w:r w:rsidRPr="00C938A6">
        <w:rPr>
          <w:rFonts w:ascii="Segoe UI" w:hAnsi="Segoe UI" w:cs="Segoe UI"/>
          <w:sz w:val="20"/>
          <w:lang w:val="en-US"/>
        </w:rPr>
        <w:t xml:space="preserve"> calculated by Monte Carlo simulatio</w:t>
      </w:r>
      <w:r w:rsidR="00647B32" w:rsidRPr="00C938A6">
        <w:rPr>
          <w:rFonts w:ascii="Segoe UI" w:hAnsi="Segoe UI" w:cs="Segoe UI"/>
          <w:sz w:val="20"/>
          <w:lang w:val="en-US"/>
        </w:rPr>
        <w:t>ns.</w:t>
      </w:r>
    </w:p>
    <w:p w14:paraId="32729390" w14:textId="77777777" w:rsidR="00262703" w:rsidRPr="00A3430E" w:rsidRDefault="00A3430E" w:rsidP="00C938A6">
      <w:pPr>
        <w:spacing w:line="276" w:lineRule="auto"/>
        <w:jc w:val="both"/>
        <w:rPr>
          <w:rFonts w:ascii="Segoe UI" w:hAnsi="Segoe UI" w:cs="Segoe UI"/>
          <w:b/>
          <w:sz w:val="20"/>
          <w:lang w:val="en-US"/>
        </w:rPr>
      </w:pPr>
      <w:r w:rsidRPr="00A3430E">
        <w:rPr>
          <w:rFonts w:ascii="Segoe UI" w:hAnsi="Segoe UI" w:cs="Segoe UI"/>
          <w:b/>
          <w:sz w:val="20"/>
          <w:lang w:val="en-US"/>
        </w:rPr>
        <w:lastRenderedPageBreak/>
        <w:t>References</w:t>
      </w:r>
    </w:p>
    <w:p w14:paraId="02F25436" w14:textId="77777777" w:rsidR="004C7442" w:rsidRPr="004C7442" w:rsidRDefault="00262703" w:rsidP="004C7442">
      <w:pPr>
        <w:pStyle w:val="EndNoteBibliography"/>
        <w:ind w:left="720" w:hanging="720"/>
      </w:pPr>
      <w:r w:rsidRPr="00A3430E">
        <w:rPr>
          <w:rFonts w:ascii="Segoe UI" w:hAnsi="Segoe UI" w:cs="Segoe UI"/>
          <w:sz w:val="16"/>
        </w:rPr>
        <w:fldChar w:fldCharType="begin"/>
      </w:r>
      <w:r w:rsidRPr="00A3430E">
        <w:rPr>
          <w:rFonts w:ascii="Segoe UI" w:hAnsi="Segoe UI" w:cs="Segoe UI"/>
          <w:sz w:val="16"/>
        </w:rPr>
        <w:instrText xml:space="preserve"> ADDIN EN.REFLIST </w:instrText>
      </w:r>
      <w:r w:rsidRPr="00A3430E">
        <w:rPr>
          <w:rFonts w:ascii="Segoe UI" w:hAnsi="Segoe UI" w:cs="Segoe UI"/>
          <w:sz w:val="16"/>
        </w:rPr>
        <w:fldChar w:fldCharType="separate"/>
      </w:r>
      <w:r w:rsidR="004C7442" w:rsidRPr="004C7442">
        <w:t>1.</w:t>
      </w:r>
      <w:r w:rsidR="004C7442" w:rsidRPr="004C7442">
        <w:tab/>
        <w:t xml:space="preserve">van der Heide, C.D., et al., </w:t>
      </w:r>
      <w:r w:rsidR="004C7442" w:rsidRPr="004C7442">
        <w:rPr>
          <w:i/>
        </w:rPr>
        <w:t>In vitro and ex vivo evaluation of preclinical models for FAP-targeted theranostics: differences and relevance for radiotracer evaluation.</w:t>
      </w:r>
      <w:r w:rsidR="004C7442" w:rsidRPr="004C7442">
        <w:t xml:space="preserve"> EJNMMI Res, 2024. </w:t>
      </w:r>
      <w:r w:rsidR="004C7442" w:rsidRPr="004C7442">
        <w:rPr>
          <w:b/>
        </w:rPr>
        <w:t>14</w:t>
      </w:r>
      <w:r w:rsidR="004C7442" w:rsidRPr="004C7442">
        <w:t>(1): p. 125.</w:t>
      </w:r>
    </w:p>
    <w:p w14:paraId="4B5FAB87" w14:textId="6294D669" w:rsidR="0077777C" w:rsidRPr="00C938A6" w:rsidRDefault="00262703" w:rsidP="00C938A6">
      <w:pPr>
        <w:spacing w:line="276" w:lineRule="auto"/>
        <w:jc w:val="both"/>
        <w:rPr>
          <w:rFonts w:ascii="Segoe UI" w:hAnsi="Segoe UI" w:cs="Segoe UI"/>
          <w:sz w:val="20"/>
          <w:lang w:val="en-US"/>
        </w:rPr>
      </w:pPr>
      <w:r w:rsidRPr="00A3430E">
        <w:rPr>
          <w:rFonts w:ascii="Segoe UI" w:hAnsi="Segoe UI" w:cs="Segoe UI"/>
          <w:sz w:val="16"/>
          <w:lang w:val="en-US"/>
        </w:rPr>
        <w:fldChar w:fldCharType="end"/>
      </w:r>
    </w:p>
    <w:sectPr w:rsidR="0077777C" w:rsidRPr="00C938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693F66" w14:textId="77777777" w:rsidR="00DB4F20" w:rsidRDefault="00DB4F20" w:rsidP="00512DD1">
      <w:r>
        <w:separator/>
      </w:r>
    </w:p>
  </w:endnote>
  <w:endnote w:type="continuationSeparator" w:id="0">
    <w:p w14:paraId="0B70E130" w14:textId="77777777" w:rsidR="00DB4F20" w:rsidRDefault="00DB4F20" w:rsidP="00512D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icrosoft JhengHei UI Light">
    <w:panose1 w:val="020B0304030504040204"/>
    <w:charset w:val="88"/>
    <w:family w:val="swiss"/>
    <w:pitch w:val="variable"/>
    <w:sig w:usb0="800002A7" w:usb1="28CF4400" w:usb2="00000016" w:usb3="00000000" w:csb0="00100009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7F1C61" w14:textId="77777777" w:rsidR="00DB4F20" w:rsidRDefault="00DB4F20" w:rsidP="00512DD1">
      <w:r>
        <w:separator/>
      </w:r>
    </w:p>
  </w:footnote>
  <w:footnote w:type="continuationSeparator" w:id="0">
    <w:p w14:paraId="7586B46A" w14:textId="77777777" w:rsidR="00DB4F20" w:rsidRDefault="00DB4F20" w:rsidP="00512D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attachedTemplate r:id="rId1"/>
  <w:defaultTabStop w:val="708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Layout" w:val="&lt;ENLayout&gt;&lt;Style&gt;Numbered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ew5xv5v1vp52uepdwxpvts6xf00ftvse05w&quot;&gt;Endnote Lu vs Tb paper&lt;record-ids&gt;&lt;item&gt;16&lt;/item&gt;&lt;/record-ids&gt;&lt;/item&gt;&lt;/Libraries&gt;"/>
  </w:docVars>
  <w:rsids>
    <w:rsidRoot w:val="00264AE1"/>
    <w:rsid w:val="00043747"/>
    <w:rsid w:val="0004427C"/>
    <w:rsid w:val="000C49CF"/>
    <w:rsid w:val="000C6F33"/>
    <w:rsid w:val="00124F86"/>
    <w:rsid w:val="0018172B"/>
    <w:rsid w:val="00187CBC"/>
    <w:rsid w:val="001D4DAA"/>
    <w:rsid w:val="00210C8D"/>
    <w:rsid w:val="002342DD"/>
    <w:rsid w:val="00244EE0"/>
    <w:rsid w:val="00262703"/>
    <w:rsid w:val="00264AE1"/>
    <w:rsid w:val="00280DC8"/>
    <w:rsid w:val="002A01EF"/>
    <w:rsid w:val="002C0C21"/>
    <w:rsid w:val="002C1A2C"/>
    <w:rsid w:val="002E3B62"/>
    <w:rsid w:val="0032762D"/>
    <w:rsid w:val="00341184"/>
    <w:rsid w:val="0036723A"/>
    <w:rsid w:val="00370AB9"/>
    <w:rsid w:val="0038758B"/>
    <w:rsid w:val="003F4562"/>
    <w:rsid w:val="004022BE"/>
    <w:rsid w:val="00463EA8"/>
    <w:rsid w:val="0046468E"/>
    <w:rsid w:val="004712F4"/>
    <w:rsid w:val="004C7442"/>
    <w:rsid w:val="004E786E"/>
    <w:rsid w:val="00512DD1"/>
    <w:rsid w:val="00533815"/>
    <w:rsid w:val="00581559"/>
    <w:rsid w:val="00605A32"/>
    <w:rsid w:val="0063689A"/>
    <w:rsid w:val="00647B32"/>
    <w:rsid w:val="00665835"/>
    <w:rsid w:val="006945A7"/>
    <w:rsid w:val="00696CC9"/>
    <w:rsid w:val="00746AF9"/>
    <w:rsid w:val="0076325D"/>
    <w:rsid w:val="0077777C"/>
    <w:rsid w:val="007B5DBA"/>
    <w:rsid w:val="007F302D"/>
    <w:rsid w:val="00805FFB"/>
    <w:rsid w:val="0083068E"/>
    <w:rsid w:val="00913093"/>
    <w:rsid w:val="00951547"/>
    <w:rsid w:val="00951ECE"/>
    <w:rsid w:val="00955C63"/>
    <w:rsid w:val="0096397E"/>
    <w:rsid w:val="00993A03"/>
    <w:rsid w:val="00A154C4"/>
    <w:rsid w:val="00A32238"/>
    <w:rsid w:val="00A3430E"/>
    <w:rsid w:val="00A94464"/>
    <w:rsid w:val="00B03544"/>
    <w:rsid w:val="00B07E7C"/>
    <w:rsid w:val="00B212F6"/>
    <w:rsid w:val="00B34F40"/>
    <w:rsid w:val="00B40A31"/>
    <w:rsid w:val="00B55708"/>
    <w:rsid w:val="00B614D1"/>
    <w:rsid w:val="00B713F2"/>
    <w:rsid w:val="00BC31A9"/>
    <w:rsid w:val="00C74B6F"/>
    <w:rsid w:val="00C938A6"/>
    <w:rsid w:val="00CC55D4"/>
    <w:rsid w:val="00CE0955"/>
    <w:rsid w:val="00D26E80"/>
    <w:rsid w:val="00D32317"/>
    <w:rsid w:val="00D50604"/>
    <w:rsid w:val="00D56C3A"/>
    <w:rsid w:val="00D809A7"/>
    <w:rsid w:val="00DB4F20"/>
    <w:rsid w:val="00E13A65"/>
    <w:rsid w:val="00E20CA2"/>
    <w:rsid w:val="00E84FDF"/>
    <w:rsid w:val="00EB7E9F"/>
    <w:rsid w:val="00EE4971"/>
    <w:rsid w:val="00EE5432"/>
    <w:rsid w:val="00EF274A"/>
    <w:rsid w:val="00FB0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4:docId w14:val="4800AAA5"/>
  <w15:chartTrackingRefBased/>
  <w15:docId w15:val="{F3D52B9C-2A56-4D24-9FE4-0637D76A7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aliases w:val="Tabel Erasmus MC"/>
    <w:basedOn w:val="Standaardtabel"/>
    <w:uiPriority w:val="39"/>
    <w:rsid w:val="0046468E"/>
    <w:rPr>
      <w:rFonts w:ascii="Arial" w:hAnsi="Arial"/>
    </w:rPr>
    <w:tblPr>
      <w:tblBorders>
        <w:top w:val="single" w:sz="4" w:space="0" w:color="89D4F1"/>
        <w:left w:val="single" w:sz="4" w:space="0" w:color="89D4F1"/>
        <w:bottom w:val="single" w:sz="4" w:space="0" w:color="89D4F1"/>
        <w:right w:val="single" w:sz="4" w:space="0" w:color="89D4F1"/>
        <w:insideH w:val="single" w:sz="4" w:space="0" w:color="89D4F1"/>
        <w:insideV w:val="single" w:sz="4" w:space="0" w:color="89D4F1"/>
      </w:tblBorders>
      <w:tblCellMar>
        <w:top w:w="57" w:type="dxa"/>
        <w:left w:w="57" w:type="dxa"/>
        <w:bottom w:w="57" w:type="dxa"/>
        <w:right w:w="57" w:type="dxa"/>
      </w:tblCellMar>
    </w:tblPr>
  </w:style>
  <w:style w:type="table" w:styleId="Lijsttabel6kleurrijk-Accent2">
    <w:name w:val="List Table 6 Colorful Accent 2"/>
    <w:basedOn w:val="Standaardtabel"/>
    <w:uiPriority w:val="51"/>
    <w:rsid w:val="00CC55D4"/>
    <w:rPr>
      <w:rFonts w:ascii="Times New Roman" w:eastAsia="Times New Roman" w:hAnsi="Times New Roman" w:cs="Times New Roman"/>
      <w:color w:val="C45911" w:themeColor="accent2" w:themeShade="BF"/>
      <w:sz w:val="20"/>
      <w:szCs w:val="20"/>
      <w:lang w:val="en-GB" w:eastAsia="en-GB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styleId="Koptekst">
    <w:name w:val="header"/>
    <w:basedOn w:val="Standaard"/>
    <w:link w:val="KoptekstChar"/>
    <w:uiPriority w:val="99"/>
    <w:unhideWhenUsed/>
    <w:rsid w:val="00512DD1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512DD1"/>
  </w:style>
  <w:style w:type="paragraph" w:styleId="Voettekst">
    <w:name w:val="footer"/>
    <w:basedOn w:val="Standaard"/>
    <w:link w:val="VoettekstChar"/>
    <w:uiPriority w:val="99"/>
    <w:unhideWhenUsed/>
    <w:rsid w:val="00512DD1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512DD1"/>
  </w:style>
  <w:style w:type="table" w:styleId="Onopgemaaktetabel3">
    <w:name w:val="Plain Table 3"/>
    <w:basedOn w:val="Standaardtabel"/>
    <w:uiPriority w:val="43"/>
    <w:rsid w:val="00264AE1"/>
    <w:rPr>
      <w:sz w:val="22"/>
      <w:szCs w:val="22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customStyle="1" w:styleId="paragraph">
    <w:name w:val="paragraph"/>
    <w:basedOn w:val="Standaard"/>
    <w:rsid w:val="00EE543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nl-NL"/>
    </w:rPr>
  </w:style>
  <w:style w:type="character" w:customStyle="1" w:styleId="normaltextrun">
    <w:name w:val="normaltextrun"/>
    <w:basedOn w:val="Standaardalinea-lettertype"/>
    <w:rsid w:val="00EE5432"/>
  </w:style>
  <w:style w:type="character" w:customStyle="1" w:styleId="eop">
    <w:name w:val="eop"/>
    <w:basedOn w:val="Standaardalinea-lettertype"/>
    <w:rsid w:val="00EE5432"/>
  </w:style>
  <w:style w:type="paragraph" w:styleId="Ballontekst">
    <w:name w:val="Balloon Text"/>
    <w:basedOn w:val="Standaard"/>
    <w:link w:val="BallontekstChar"/>
    <w:uiPriority w:val="99"/>
    <w:semiHidden/>
    <w:unhideWhenUsed/>
    <w:rsid w:val="003F4562"/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3F4562"/>
    <w:rPr>
      <w:rFonts w:ascii="Segoe UI" w:hAnsi="Segoe UI" w:cs="Segoe UI"/>
      <w:sz w:val="18"/>
      <w:szCs w:val="18"/>
    </w:rPr>
  </w:style>
  <w:style w:type="table" w:styleId="Lijsttabel1licht">
    <w:name w:val="List Table 1 Light"/>
    <w:basedOn w:val="Standaardtabel"/>
    <w:uiPriority w:val="46"/>
    <w:rsid w:val="00EE4971"/>
    <w:rPr>
      <w:sz w:val="22"/>
      <w:szCs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Onopgemaaktetabel5">
    <w:name w:val="Plain Table 5"/>
    <w:basedOn w:val="Standaardtabel"/>
    <w:uiPriority w:val="45"/>
    <w:rsid w:val="00D809A7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Onopgemaaktetabel4">
    <w:name w:val="Plain Table 4"/>
    <w:basedOn w:val="Standaardtabel"/>
    <w:uiPriority w:val="44"/>
    <w:rsid w:val="00D809A7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Onopgemaaktetabel1">
    <w:name w:val="Plain Table 1"/>
    <w:basedOn w:val="Standaardtabel"/>
    <w:uiPriority w:val="41"/>
    <w:rsid w:val="00D809A7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EndNoteBibliographyTitle">
    <w:name w:val="EndNote Bibliography Title"/>
    <w:basedOn w:val="Standaard"/>
    <w:link w:val="EndNoteBibliographyTitleChar"/>
    <w:rsid w:val="00262703"/>
    <w:pPr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Standaardalinea-lettertype"/>
    <w:link w:val="EndNoteBibliographyTitle"/>
    <w:rsid w:val="00262703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Standaard"/>
    <w:link w:val="EndNoteBibliographyChar"/>
    <w:rsid w:val="00262703"/>
    <w:pPr>
      <w:jc w:val="both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Standaardalinea-lettertype"/>
    <w:link w:val="EndNoteBibliography"/>
    <w:rsid w:val="00262703"/>
    <w:rPr>
      <w:rFonts w:ascii="Calibri" w:hAnsi="Calibri" w:cs="Calibri"/>
      <w:noProof/>
      <w:lang w:val="en-US"/>
    </w:rPr>
  </w:style>
  <w:style w:type="character" w:styleId="Hyperlink">
    <w:name w:val="Hyperlink"/>
    <w:basedOn w:val="Standaardalinea-lettertype"/>
    <w:uiPriority w:val="99"/>
    <w:unhideWhenUsed/>
    <w:rsid w:val="00262703"/>
    <w:rPr>
      <w:color w:val="0563C1" w:themeColor="hyperlink"/>
      <w:u w:val="single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A94464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A94464"/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A94464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A94464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A9446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004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75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5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01361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965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441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771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359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968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096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672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936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2030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2848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8887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875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669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23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4886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4303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9375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274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0578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771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3649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83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1383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6269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8074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111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3667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596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663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823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1558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8414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2235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323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2977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848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4156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2786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462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819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9220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513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9765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054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121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948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1657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4504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323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05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5443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323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9448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569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7757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287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4568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142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3411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7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8453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335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376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98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298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215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4165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853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5086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4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70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07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874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787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8778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002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9370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868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4757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44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6952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085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531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007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8250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248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1797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8331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2890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371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6502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567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9585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159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389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251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7367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149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71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601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00.emf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emf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059916\AppData\Local\Temp\Templafy\WordVsto\jyal3jk3.dotx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TemplafyFormConfiguration><![CDATA[{"formFields":[],"formDataEntries":[]}]]></TemplafyFormConfiguration>
</file>

<file path=customXml/item2.xml><?xml version="1.0" encoding="utf-8"?>
<TemplafyTemplateConfiguration><![CDATA[{"elementsMetadata":[],"transformationConfigurations":[],"templateName":"Blanco_Word_doc","templateDescription":"","enableDocumentContentUpdater":false,"version":"2.0"}]]></TemplafyTemplateConfiguration>
</file>

<file path=customXml/itemProps1.xml><?xml version="1.0" encoding="utf-8"?>
<ds:datastoreItem xmlns:ds="http://schemas.openxmlformats.org/officeDocument/2006/customXml" ds:itemID="{9A32F8E7-CF5B-439E-A7AE-FB42C17106FF}">
  <ds:schemaRefs/>
</ds:datastoreItem>
</file>

<file path=customXml/itemProps2.xml><?xml version="1.0" encoding="utf-8"?>
<ds:datastoreItem xmlns:ds="http://schemas.openxmlformats.org/officeDocument/2006/customXml" ds:itemID="{88410EE0-F98B-4058-BA2A-4A6D59726E2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jyal3jk3.dotx</Template>
  <TotalTime>20</TotalTime>
  <Pages>14</Pages>
  <Words>2469</Words>
  <Characters>13580</Characters>
  <Application>Microsoft Office Word</Application>
  <DocSecurity>0</DocSecurity>
  <Lines>113</Lines>
  <Paragraphs>32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C.D. van der Heide</dc:creator>
  <cp:keywords/>
  <dc:description/>
  <cp:lastModifiedBy>Circe van der Heide</cp:lastModifiedBy>
  <cp:revision>8</cp:revision>
  <cp:lastPrinted>2025-06-13T12:13:00Z</cp:lastPrinted>
  <dcterms:created xsi:type="dcterms:W3CDTF">2025-09-15T12:45:00Z</dcterms:created>
  <dcterms:modified xsi:type="dcterms:W3CDTF">2025-12-09T19:07:00Z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5dc6714-9f23-4030-b547-8c94b19e0b7a_Enabled">
    <vt:lpwstr>true</vt:lpwstr>
  </property>
  <property fmtid="{D5CDD505-2E9C-101B-9397-08002B2CF9AE}" pid="3" name="MSIP_Label_f5dc6714-9f23-4030-b547-8c94b19e0b7a_SetDate">
    <vt:lpwstr>2022-11-25T13:09:38Z</vt:lpwstr>
  </property>
  <property fmtid="{D5CDD505-2E9C-101B-9397-08002B2CF9AE}" pid="4" name="MSIP_Label_f5dc6714-9f23-4030-b547-8c94b19e0b7a_Method">
    <vt:lpwstr>Standard</vt:lpwstr>
  </property>
  <property fmtid="{D5CDD505-2E9C-101B-9397-08002B2CF9AE}" pid="5" name="MSIP_Label_f5dc6714-9f23-4030-b547-8c94b19e0b7a_Name">
    <vt:lpwstr>Internal Information (R3)</vt:lpwstr>
  </property>
  <property fmtid="{D5CDD505-2E9C-101B-9397-08002B2CF9AE}" pid="6" name="MSIP_Label_f5dc6714-9f23-4030-b547-8c94b19e0b7a_SiteId">
    <vt:lpwstr>acbd4e6b-e845-4677-853c-a8d24faf3655</vt:lpwstr>
  </property>
  <property fmtid="{D5CDD505-2E9C-101B-9397-08002B2CF9AE}" pid="7" name="MSIP_Label_f5dc6714-9f23-4030-b547-8c94b19e0b7a_ActionId">
    <vt:lpwstr>f08f2f8c-0ac0-4afb-bb12-d8b14412b7fc</vt:lpwstr>
  </property>
  <property fmtid="{D5CDD505-2E9C-101B-9397-08002B2CF9AE}" pid="8" name="MSIP_Label_f5dc6714-9f23-4030-b547-8c94b19e0b7a_ContentBits">
    <vt:lpwstr>0</vt:lpwstr>
  </property>
  <property fmtid="{D5CDD505-2E9C-101B-9397-08002B2CF9AE}" pid="9" name="TemplafyTenantId">
    <vt:lpwstr>erasmusmc</vt:lpwstr>
  </property>
  <property fmtid="{D5CDD505-2E9C-101B-9397-08002B2CF9AE}" pid="10" name="TemplafyTemplateId">
    <vt:lpwstr>856153146742276928</vt:lpwstr>
  </property>
  <property fmtid="{D5CDD505-2E9C-101B-9397-08002B2CF9AE}" pid="11" name="TemplafyUserProfileId">
    <vt:lpwstr>637732497545647997</vt:lpwstr>
  </property>
  <property fmtid="{D5CDD505-2E9C-101B-9397-08002B2CF9AE}" pid="12" name="TemplafyFromBlank">
    <vt:bool>true</vt:bool>
  </property>
</Properties>
</file>