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51DC04" w14:textId="390C8949" w:rsidR="001D7413" w:rsidRDefault="007D7EA6" w:rsidP="00D554EA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0FB9880" wp14:editId="4DFDD652">
            <wp:extent cx="5119116" cy="5286756"/>
            <wp:effectExtent l="0" t="0" r="5715" b="0"/>
            <wp:docPr id="4573123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312335" name="图片 45731233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116" cy="528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407F4" w14:textId="0F29E1A5" w:rsidR="001D7413" w:rsidRPr="00C53A4B" w:rsidRDefault="00E778C6" w:rsidP="001D741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 GWAS results of SAT and expression and haplotype analysis of candidate genes. a</w:t>
      </w:r>
      <w:r w:rsidRPr="007A4404">
        <w:rPr>
          <w:rFonts w:ascii="Times New Roman" w:hAnsi="Times New Roman" w:cs="Times New Roman"/>
        </w:rPr>
        <w:t xml:space="preserve"> Manhattan plot for GWAS results of SAT in the whole population. </w:t>
      </w:r>
      <w:r w:rsidRPr="007A4404">
        <w:rPr>
          <w:rFonts w:ascii="Times New Roman" w:hAnsi="Times New Roman" w:cs="Times New Roman"/>
          <w:b/>
          <w:bCs/>
        </w:rPr>
        <w:t>b</w:t>
      </w:r>
      <w:r w:rsidRPr="007A4404">
        <w:rPr>
          <w:rFonts w:ascii="Times New Roman" w:hAnsi="Times New Roman" w:cs="Times New Roman"/>
        </w:rPr>
        <w:t xml:space="preserve"> SAT distribution between </w:t>
      </w:r>
      <w:r w:rsidRPr="007A4404">
        <w:rPr>
          <w:rFonts w:ascii="Times New Roman" w:hAnsi="Times New Roman" w:cs="Times New Roman"/>
          <w:i/>
          <w:iCs/>
        </w:rPr>
        <w:t>indica</w:t>
      </w:r>
      <w:r w:rsidRPr="007A4404">
        <w:rPr>
          <w:rFonts w:ascii="Times New Roman" w:hAnsi="Times New Roman" w:cs="Times New Roman"/>
        </w:rPr>
        <w:t xml:space="preserve"> and </w:t>
      </w:r>
      <w:r w:rsidRPr="007A4404">
        <w:rPr>
          <w:rFonts w:ascii="Times New Roman" w:hAnsi="Times New Roman" w:cs="Times New Roman"/>
          <w:i/>
          <w:iCs/>
        </w:rPr>
        <w:t>japonica</w:t>
      </w:r>
      <w:r w:rsidRPr="007A4404">
        <w:rPr>
          <w:rFonts w:ascii="Times New Roman" w:hAnsi="Times New Roman" w:cs="Times New Roman"/>
        </w:rPr>
        <w:t xml:space="preserve"> subpopulations. </w:t>
      </w:r>
      <w:r w:rsidRPr="007A4404">
        <w:rPr>
          <w:rFonts w:ascii="Times New Roman" w:hAnsi="Times New Roman" w:cs="Times New Roman"/>
          <w:b/>
          <w:bCs/>
        </w:rPr>
        <w:t>c</w:t>
      </w:r>
      <w:r w:rsidRPr="007A4404">
        <w:rPr>
          <w:rFonts w:ascii="Times New Roman" w:hAnsi="Times New Roman" w:cs="Times New Roman"/>
        </w:rPr>
        <w:t xml:space="preserve">, </w:t>
      </w:r>
      <w:r w:rsidRPr="007A4404">
        <w:rPr>
          <w:rFonts w:ascii="Times New Roman" w:hAnsi="Times New Roman" w:cs="Times New Roman"/>
          <w:b/>
          <w:bCs/>
        </w:rPr>
        <w:t>d</w:t>
      </w:r>
      <w:r w:rsidRPr="007A4404">
        <w:rPr>
          <w:rFonts w:ascii="Times New Roman" w:hAnsi="Times New Roman" w:cs="Times New Roman"/>
        </w:rPr>
        <w:t xml:space="preserve"> phenotypic distribution of SSD (</w:t>
      </w:r>
      <w:r w:rsidRPr="007A4404">
        <w:rPr>
          <w:rFonts w:ascii="Times New Roman" w:hAnsi="Times New Roman" w:cs="Times New Roman"/>
          <w:b/>
        </w:rPr>
        <w:t>c</w:t>
      </w:r>
      <w:r w:rsidRPr="007A4404">
        <w:rPr>
          <w:rFonts w:ascii="Times New Roman" w:hAnsi="Times New Roman" w:cs="Times New Roman"/>
        </w:rPr>
        <w:t>) and VGI (</w:t>
      </w:r>
      <w:r w:rsidRPr="007A4404">
        <w:rPr>
          <w:rFonts w:ascii="Times New Roman" w:hAnsi="Times New Roman" w:cs="Times New Roman"/>
          <w:b/>
        </w:rPr>
        <w:t>d</w:t>
      </w:r>
      <w:r w:rsidRPr="007A4404">
        <w:rPr>
          <w:rFonts w:ascii="Times New Roman" w:hAnsi="Times New Roman" w:cs="Times New Roman"/>
        </w:rPr>
        <w:t xml:space="preserve">) between two haplotypes of </w:t>
      </w:r>
      <w:r w:rsidRPr="007A4404">
        <w:rPr>
          <w:rFonts w:ascii="Times New Roman" w:hAnsi="Times New Roman" w:cs="Times New Roman"/>
          <w:i/>
          <w:iCs/>
        </w:rPr>
        <w:t>LOC_Os04g50970</w:t>
      </w:r>
      <w:r w:rsidRPr="007A4404">
        <w:rPr>
          <w:rFonts w:ascii="Times New Roman" w:hAnsi="Times New Roman" w:cs="Times New Roman"/>
        </w:rPr>
        <w:t>.</w:t>
      </w:r>
      <w:r w:rsidRPr="007A4404">
        <w:rPr>
          <w:rFonts w:ascii="Times New Roman" w:hAnsi="Times New Roman" w:cs="Times New Roman"/>
          <w:b/>
          <w:bCs/>
        </w:rPr>
        <w:t xml:space="preserve"> e</w:t>
      </w:r>
      <w:r w:rsidRPr="007A4404">
        <w:rPr>
          <w:rFonts w:ascii="Times New Roman" w:hAnsi="Times New Roman" w:cs="Times New Roman"/>
        </w:rPr>
        <w:t xml:space="preserve">, </w:t>
      </w:r>
      <w:r w:rsidRPr="007A4404">
        <w:rPr>
          <w:rFonts w:ascii="Times New Roman" w:hAnsi="Times New Roman" w:cs="Times New Roman"/>
          <w:b/>
          <w:bCs/>
        </w:rPr>
        <w:t>f</w:t>
      </w:r>
      <w:r w:rsidRPr="007A4404">
        <w:rPr>
          <w:rFonts w:ascii="Times New Roman" w:hAnsi="Times New Roman" w:cs="Times New Roman"/>
        </w:rPr>
        <w:t xml:space="preserve"> phenotypic distribution of SSD (</w:t>
      </w:r>
      <w:r w:rsidRPr="007A4404">
        <w:rPr>
          <w:rFonts w:ascii="Times New Roman" w:hAnsi="Times New Roman" w:cs="Times New Roman"/>
          <w:b/>
        </w:rPr>
        <w:t>e</w:t>
      </w:r>
      <w:r w:rsidRPr="007A4404">
        <w:rPr>
          <w:rFonts w:ascii="Times New Roman" w:hAnsi="Times New Roman" w:cs="Times New Roman"/>
        </w:rPr>
        <w:t>) and VGI (</w:t>
      </w:r>
      <w:r w:rsidRPr="007A4404">
        <w:rPr>
          <w:rFonts w:ascii="Times New Roman" w:hAnsi="Times New Roman" w:cs="Times New Roman"/>
          <w:b/>
        </w:rPr>
        <w:t>f</w:t>
      </w:r>
      <w:r w:rsidRPr="007A4404">
        <w:rPr>
          <w:rFonts w:ascii="Times New Roman" w:hAnsi="Times New Roman" w:cs="Times New Roman"/>
        </w:rPr>
        <w:t xml:space="preserve">) between two haplotypes of </w:t>
      </w:r>
      <w:r w:rsidRPr="007A4404">
        <w:rPr>
          <w:rFonts w:ascii="Times New Roman" w:hAnsi="Times New Roman" w:cs="Times New Roman"/>
          <w:i/>
          <w:iCs/>
        </w:rPr>
        <w:t>LOC_Os04g51009</w:t>
      </w:r>
      <w:r w:rsidRPr="007A4404">
        <w:rPr>
          <w:rFonts w:ascii="Times New Roman" w:hAnsi="Times New Roman" w:cs="Times New Roman"/>
        </w:rPr>
        <w:t xml:space="preserve">. </w:t>
      </w:r>
      <w:r w:rsidRPr="007A4404">
        <w:rPr>
          <w:rFonts w:ascii="Times New Roman" w:hAnsi="Times New Roman" w:cs="Times New Roman"/>
          <w:b/>
          <w:bCs/>
        </w:rPr>
        <w:t xml:space="preserve">g </w:t>
      </w:r>
      <w:r w:rsidRPr="007A4404">
        <w:rPr>
          <w:rFonts w:ascii="Times New Roman" w:hAnsi="Times New Roman" w:cs="Times New Roman"/>
          <w:bCs/>
        </w:rPr>
        <w:t>D</w:t>
      </w:r>
      <w:r w:rsidRPr="007A4404">
        <w:rPr>
          <w:rFonts w:ascii="Times New Roman" w:hAnsi="Times New Roman" w:cs="Times New Roman"/>
        </w:rPr>
        <w:t xml:space="preserve">ifferential expression analysis of </w:t>
      </w:r>
      <w:r w:rsidRPr="007A4404">
        <w:rPr>
          <w:rFonts w:ascii="Times New Roman" w:hAnsi="Times New Roman" w:cs="Times New Roman" w:hint="eastAsia"/>
        </w:rPr>
        <w:t xml:space="preserve">three </w:t>
      </w:r>
      <w:r w:rsidRPr="007A4404">
        <w:rPr>
          <w:rFonts w:ascii="Times New Roman" w:hAnsi="Times New Roman" w:cs="Times New Roman"/>
        </w:rPr>
        <w:t>candidate genes</w:t>
      </w:r>
      <w:r w:rsidRPr="007A4404">
        <w:rPr>
          <w:rFonts w:ascii="Times New Roman" w:hAnsi="Times New Roman" w:cs="Times New Roman" w:hint="eastAsia"/>
        </w:rPr>
        <w:t xml:space="preserve"> </w:t>
      </w:r>
      <w:r w:rsidRPr="007A4404">
        <w:rPr>
          <w:rFonts w:ascii="Times New Roman" w:hAnsi="Times New Roman" w:cs="Times New Roman"/>
        </w:rPr>
        <w:t>between alkaline-tolerant and sensitive</w:t>
      </w:r>
      <w:r w:rsidRPr="007A4404">
        <w:rPr>
          <w:rFonts w:ascii="Times New Roman" w:hAnsi="Times New Roman" w:cs="Times New Roman" w:hint="eastAsia"/>
        </w:rPr>
        <w:t xml:space="preserve"> </w:t>
      </w:r>
      <w:r w:rsidRPr="007A4404">
        <w:rPr>
          <w:rFonts w:ascii="Times New Roman" w:hAnsi="Times New Roman" w:cs="Times New Roman"/>
        </w:rPr>
        <w:t xml:space="preserve">accessions after </w:t>
      </w:r>
      <w:r w:rsidRPr="007A4404">
        <w:rPr>
          <w:rFonts w:ascii="Times New Roman" w:hAnsi="Times New Roman" w:cs="Times New Roman" w:hint="eastAsia"/>
        </w:rPr>
        <w:t>alkali</w:t>
      </w:r>
      <w:r w:rsidRPr="007A4404">
        <w:rPr>
          <w:rFonts w:ascii="Times New Roman" w:hAnsi="Times New Roman" w:cs="Times New Roman"/>
        </w:rPr>
        <w:t>ne</w:t>
      </w:r>
      <w:r w:rsidRPr="007A4404">
        <w:rPr>
          <w:rFonts w:ascii="Times New Roman" w:hAnsi="Times New Roman" w:cs="Times New Roman" w:hint="eastAsia"/>
        </w:rPr>
        <w:t xml:space="preserve"> stress</w:t>
      </w:r>
      <w:r w:rsidRPr="007A4404">
        <w:rPr>
          <w:rFonts w:ascii="Times New Roman" w:hAnsi="Times New Roman" w:cs="Times New Roman"/>
        </w:rPr>
        <w:t xml:space="preserve"> for 7 d</w:t>
      </w:r>
      <w:r w:rsidRPr="007A4404">
        <w:rPr>
          <w:rFonts w:ascii="Times New Roman" w:hAnsi="Times New Roman" w:cs="Times New Roman" w:hint="eastAsia"/>
        </w:rPr>
        <w:t xml:space="preserve">. </w:t>
      </w:r>
      <w:r w:rsidRPr="007A4404">
        <w:rPr>
          <w:rFonts w:ascii="Times New Roman" w:hAnsi="Times New Roman" w:cs="Times New Roman"/>
        </w:rPr>
        <w:t xml:space="preserve">Statistical significance was calculated by two-tailed Student’s </w:t>
      </w:r>
      <w:r w:rsidRPr="007A4404">
        <w:rPr>
          <w:rFonts w:ascii="Times New Roman" w:hAnsi="Times New Roman" w:cs="Times New Roman"/>
          <w:i/>
        </w:rPr>
        <w:t>t</w:t>
      </w:r>
      <w:r w:rsidRPr="007A4404">
        <w:rPr>
          <w:rFonts w:ascii="Times New Roman" w:hAnsi="Times New Roman" w:cs="Times New Roman"/>
        </w:rPr>
        <w:t>-tests.</w:t>
      </w:r>
    </w:p>
    <w:p w14:paraId="24221AFC" w14:textId="137AB142" w:rsidR="001D7413" w:rsidRPr="007E66DD" w:rsidRDefault="004C6AC2" w:rsidP="00D554E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4EEE08E" wp14:editId="751BBE36">
            <wp:extent cx="3448812" cy="4494276"/>
            <wp:effectExtent l="0" t="0" r="0" b="1905"/>
            <wp:docPr id="4722095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209522" name="图片 47220952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812" cy="449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F6F9A" w14:textId="40C7EE73" w:rsidR="001D7413" w:rsidRPr="007E66DD" w:rsidRDefault="00E778C6" w:rsidP="00A34484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</w:t>
      </w:r>
      <w:r w:rsidRPr="007A4404">
        <w:rPr>
          <w:rFonts w:ascii="Times New Roman" w:hAnsi="Times New Roman" w:cs="Times New Roman" w:hint="eastAsia"/>
          <w:b/>
          <w:bCs/>
        </w:rPr>
        <w:t>F</w:t>
      </w:r>
      <w:r w:rsidRPr="007A4404">
        <w:rPr>
          <w:rFonts w:ascii="Times New Roman" w:hAnsi="Times New Roman" w:cs="Times New Roman"/>
          <w:b/>
          <w:bCs/>
        </w:rPr>
        <w:t>ig. 2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 w:hint="eastAsia"/>
          <w:b/>
          <w:bCs/>
        </w:rPr>
        <w:t>P</w:t>
      </w:r>
      <w:r w:rsidRPr="007A4404">
        <w:rPr>
          <w:rFonts w:ascii="Times New Roman" w:hAnsi="Times New Roman" w:cs="Times New Roman"/>
          <w:b/>
          <w:bCs/>
        </w:rPr>
        <w:t xml:space="preserve">rotein sequences of </w:t>
      </w:r>
      <w:r w:rsidRPr="007A4404">
        <w:rPr>
          <w:rFonts w:ascii="Times New Roman" w:hAnsi="Times New Roman" w:cs="Times New Roman"/>
          <w:b/>
          <w:bCs/>
          <w:i/>
          <w:iCs/>
        </w:rPr>
        <w:t>OsNPF7.3</w:t>
      </w:r>
      <w:r w:rsidRPr="007A4404">
        <w:rPr>
          <w:rFonts w:ascii="Times New Roman" w:hAnsi="Times New Roman" w:cs="Times New Roman"/>
          <w:b/>
          <w:bCs/>
        </w:rPr>
        <w:t xml:space="preserve"> knockout mutants.</w:t>
      </w:r>
      <w:r w:rsidR="00C53A4B">
        <w:rPr>
          <w:rFonts w:ascii="Times New Roman" w:hAnsi="Times New Roman" w:cs="Times New Roman"/>
          <w:b/>
          <w:bCs/>
        </w:rPr>
        <w:br w:type="page"/>
      </w:r>
      <w:r w:rsidR="007D7EA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1B9D0A" wp14:editId="36C56699">
            <wp:extent cx="5274310" cy="4036060"/>
            <wp:effectExtent l="0" t="0" r="2540" b="2540"/>
            <wp:docPr id="34541557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15576" name="图片 34541557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D7842" w14:textId="6B8CA011" w:rsidR="00C53A4B" w:rsidRDefault="00E778C6" w:rsidP="00C53A4B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3 Comparison of morphological and physiological traits among the </w:t>
      </w:r>
      <w:r w:rsidRPr="007A4404">
        <w:rPr>
          <w:rFonts w:ascii="Times New Roman" w:hAnsi="Times New Roman" w:cs="Times New Roman"/>
          <w:b/>
          <w:bCs/>
          <w:i/>
          <w:iCs/>
        </w:rPr>
        <w:t>OsNPF7.3</w:t>
      </w:r>
      <w:r w:rsidRPr="007A4404">
        <w:rPr>
          <w:rFonts w:ascii="Times New Roman" w:hAnsi="Times New Roman" w:cs="Times New Roman"/>
          <w:b/>
          <w:bCs/>
        </w:rPr>
        <w:t xml:space="preserve"> transgenic lines under control and alkaline stress conditions. a </w:t>
      </w:r>
      <w:r w:rsidRPr="007A4404">
        <w:rPr>
          <w:rFonts w:ascii="Times New Roman" w:hAnsi="Times New Roman" w:cs="Times New Roman"/>
        </w:rPr>
        <w:t xml:space="preserve">Shoot </w:t>
      </w:r>
      <w:proofErr w:type="spellStart"/>
      <w:r w:rsidRPr="007A4404">
        <w:rPr>
          <w:rFonts w:ascii="Times New Roman" w:hAnsi="Times New Roman" w:cs="Times New Roman"/>
        </w:rPr>
        <w:t>lengt</w:t>
      </w:r>
      <w:proofErr w:type="spellEnd"/>
      <w:r w:rsidRPr="007A4404">
        <w:rPr>
          <w:rFonts w:ascii="Times New Roman" w:hAnsi="Times New Roman" w:cs="Times New Roman"/>
        </w:rPr>
        <w:t xml:space="preserve">. </w:t>
      </w:r>
      <w:r w:rsidRPr="007A4404">
        <w:rPr>
          <w:rFonts w:ascii="Times New Roman" w:hAnsi="Times New Roman" w:cs="Times New Roman"/>
          <w:b/>
          <w:bCs/>
        </w:rPr>
        <w:t>b</w:t>
      </w:r>
      <w:r w:rsidRPr="007A4404">
        <w:rPr>
          <w:rFonts w:ascii="Times New Roman" w:hAnsi="Times New Roman" w:cs="Times New Roman"/>
        </w:rPr>
        <w:t xml:space="preserve"> root length. </w:t>
      </w:r>
      <w:r w:rsidRPr="007A4404">
        <w:rPr>
          <w:rFonts w:ascii="Times New Roman" w:hAnsi="Times New Roman" w:cs="Times New Roman"/>
          <w:b/>
          <w:bCs/>
        </w:rPr>
        <w:t>c</w:t>
      </w:r>
      <w:r w:rsidRPr="007A4404">
        <w:rPr>
          <w:rFonts w:ascii="Times New Roman" w:hAnsi="Times New Roman" w:cs="Times New Roman"/>
        </w:rPr>
        <w:t xml:space="preserve"> CAT content in shoots. </w:t>
      </w:r>
      <w:r w:rsidRPr="007A4404">
        <w:rPr>
          <w:rFonts w:ascii="Times New Roman" w:hAnsi="Times New Roman" w:cs="Times New Roman"/>
          <w:b/>
          <w:bCs/>
        </w:rPr>
        <w:t>d</w:t>
      </w:r>
      <w:r w:rsidRPr="007A4404">
        <w:rPr>
          <w:rFonts w:ascii="Times New Roman" w:hAnsi="Times New Roman" w:cs="Times New Roman"/>
        </w:rPr>
        <w:t xml:space="preserve"> CAT content in roots.</w:t>
      </w:r>
      <w:r w:rsidRPr="007A4404">
        <w:rPr>
          <w:rFonts w:ascii="Times New Roman" w:hAnsi="Times New Roman" w:cs="Times New Roman" w:hint="eastAsia"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>e</w:t>
      </w:r>
      <w:r w:rsidRPr="007A4404">
        <w:rPr>
          <w:rFonts w:ascii="Times New Roman" w:hAnsi="Times New Roman" w:cs="Times New Roman"/>
        </w:rPr>
        <w:t xml:space="preserve"> POD content in shoots. </w:t>
      </w:r>
      <w:r w:rsidRPr="007A4404">
        <w:rPr>
          <w:rFonts w:ascii="Times New Roman" w:hAnsi="Times New Roman" w:cs="Times New Roman"/>
          <w:b/>
          <w:bCs/>
        </w:rPr>
        <w:t>f</w:t>
      </w:r>
      <w:r w:rsidRPr="007A4404">
        <w:rPr>
          <w:rFonts w:ascii="Times New Roman" w:hAnsi="Times New Roman" w:cs="Times New Roman"/>
        </w:rPr>
        <w:t xml:space="preserve"> POD content in roots. 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Pr="007A4404">
        <w:rPr>
          <w:rFonts w:ascii="Times New Roman" w:hAnsi="Times New Roman" w:cs="Times New Roman"/>
        </w:rPr>
        <w:t xml:space="preserve"> (</w:t>
      </w:r>
      <w:r w:rsidRPr="007A4404">
        <w:rPr>
          <w:rFonts w:ascii="Times New Roman" w:hAnsi="Times New Roman" w:cs="Times New Roman"/>
          <w:i/>
          <w:iCs/>
        </w:rPr>
        <w:t>n</w:t>
      </w:r>
      <w:r w:rsidRPr="007A4404">
        <w:rPr>
          <w:rFonts w:ascii="Times New Roman" w:hAnsi="Times New Roman" w:cs="Times New Roman"/>
        </w:rPr>
        <w:t xml:space="preserve"> = 3). Different letters represent significant differences at 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 xml:space="preserve"> &lt; 0.05 based on Duncan’s multiple range test.</w:t>
      </w:r>
    </w:p>
    <w:p w14:paraId="0451CCD2" w14:textId="5B69B93B" w:rsidR="00C53A4B" w:rsidRDefault="00C53A4B" w:rsidP="00D554E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F3F410" wp14:editId="37C5CAA4">
            <wp:extent cx="5274310" cy="4857750"/>
            <wp:effectExtent l="0" t="0" r="2540" b="0"/>
            <wp:docPr id="204762730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27306" name="图片 204762730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B166A" w14:textId="03E031D5" w:rsidR="001D7413" w:rsidRPr="007E66DD" w:rsidRDefault="00C53A4B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</w:t>
      </w:r>
      <w:r>
        <w:rPr>
          <w:rFonts w:ascii="Times New Roman" w:hAnsi="Times New Roman" w:cs="Times New Roman" w:hint="eastAsia"/>
          <w:b/>
          <w:bCs/>
        </w:rPr>
        <w:t>4</w:t>
      </w:r>
      <w:r w:rsidRPr="007A4404">
        <w:rPr>
          <w:rFonts w:ascii="Times New Roman" w:hAnsi="Times New Roman" w:cs="Times New Roman"/>
          <w:b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Phenotypic analysis of </w:t>
      </w:r>
      <w:r w:rsidRPr="007A4404">
        <w:rPr>
          <w:rFonts w:ascii="Times New Roman" w:hAnsi="Times New Roman" w:cs="Times New Roman" w:hint="eastAsia"/>
          <w:b/>
          <w:i/>
          <w:iCs/>
          <w:color w:val="000000" w:themeColor="text1"/>
        </w:rPr>
        <w:t>Zm00001d026221</w:t>
      </w:r>
      <w:r w:rsidRPr="007A4404">
        <w:rPr>
          <w:rFonts w:ascii="Times New Roman" w:hAnsi="Times New Roman" w:cs="Times New Roman"/>
          <w:b/>
          <w:iCs/>
          <w:color w:val="000000" w:themeColor="text1"/>
        </w:rPr>
        <w:t xml:space="preserve"> knockout mutants under alkaline stress.</w:t>
      </w:r>
      <w:r w:rsidRPr="007A4404">
        <w:rPr>
          <w:rFonts w:ascii="Times New Roman" w:hAnsi="Times New Roman" w:cs="Times New Roman"/>
          <w:iCs/>
          <w:color w:val="000000" w:themeColor="text1"/>
        </w:rPr>
        <w:t xml:space="preserve"> </w:t>
      </w:r>
      <w:r w:rsidRPr="007A4404">
        <w:rPr>
          <w:rFonts w:ascii="Times New Roman" w:hAnsi="Times New Roman" w:cs="Times New Roman" w:hint="eastAsia"/>
          <w:i/>
          <w:iCs/>
          <w:color w:val="000000" w:themeColor="text1"/>
        </w:rPr>
        <w:t>Zm00001d026221</w:t>
      </w:r>
      <w:r w:rsidRPr="007A4404">
        <w:rPr>
          <w:rFonts w:ascii="Times New Roman" w:hAnsi="Times New Roman" w:cs="Times New Roman"/>
        </w:rPr>
        <w:t xml:space="preserve"> is the homolog gene of </w:t>
      </w:r>
      <w:r w:rsidRPr="007A4404">
        <w:rPr>
          <w:rFonts w:ascii="Times New Roman" w:hAnsi="Times New Roman" w:cs="Times New Roman"/>
          <w:i/>
          <w:iCs/>
        </w:rPr>
        <w:t xml:space="preserve">OsNPF7.3 </w:t>
      </w:r>
      <w:r w:rsidRPr="007A4404">
        <w:rPr>
          <w:rFonts w:ascii="Times New Roman" w:hAnsi="Times New Roman" w:cs="Times New Roman"/>
        </w:rPr>
        <w:t xml:space="preserve">in maize. B104 was used as WT. 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Pr="007A4404">
        <w:rPr>
          <w:rFonts w:ascii="Times New Roman" w:hAnsi="Times New Roman" w:cs="Times New Roman"/>
        </w:rPr>
        <w:t xml:space="preserve"> (</w:t>
      </w:r>
      <w:r w:rsidRPr="007A4404">
        <w:rPr>
          <w:rFonts w:ascii="Times New Roman" w:hAnsi="Times New Roman" w:cs="Times New Roman"/>
          <w:i/>
          <w:iCs/>
        </w:rPr>
        <w:t>n</w:t>
      </w:r>
      <w:r w:rsidRPr="007A4404">
        <w:rPr>
          <w:rFonts w:ascii="Times New Roman" w:hAnsi="Times New Roman" w:cs="Times New Roman"/>
        </w:rPr>
        <w:t xml:space="preserve"> ≥ 5). Asterisks indicate statistical significance by two-tailed Student’s </w:t>
      </w:r>
      <w:r w:rsidRPr="007A4404">
        <w:rPr>
          <w:rFonts w:ascii="Times New Roman" w:hAnsi="Times New Roman" w:cs="Times New Roman"/>
          <w:i/>
          <w:iCs/>
        </w:rPr>
        <w:t>t</w:t>
      </w:r>
      <w:r w:rsidRPr="007A4404">
        <w:rPr>
          <w:rFonts w:ascii="Times New Roman" w:hAnsi="Times New Roman" w:cs="Times New Roman"/>
        </w:rPr>
        <w:t>-tests (**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 xml:space="preserve"> &lt; 0.01). Scale bar = </w:t>
      </w:r>
      <w:r w:rsidRPr="007A4404">
        <w:rPr>
          <w:rFonts w:ascii="Times New Roman" w:hAnsi="Times New Roman" w:cs="Times New Roman"/>
          <w:bCs/>
        </w:rPr>
        <w:t>5 c</w:t>
      </w:r>
      <w:r w:rsidRPr="007A4404">
        <w:rPr>
          <w:rFonts w:ascii="Times New Roman" w:hAnsi="Times New Roman" w:cs="Times New Roman"/>
        </w:rPr>
        <w:t>m.</w:t>
      </w:r>
      <w:r>
        <w:rPr>
          <w:rFonts w:ascii="Times New Roman" w:hAnsi="Times New Roman" w:cs="Times New Roman"/>
        </w:rPr>
        <w:br w:type="page"/>
      </w:r>
      <w:r w:rsidR="007D7EA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B5B1361" wp14:editId="1477109F">
            <wp:extent cx="5274310" cy="2339340"/>
            <wp:effectExtent l="0" t="0" r="2540" b="3810"/>
            <wp:docPr id="6238246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824642" name="图片 62382464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5DB49" w14:textId="5B1CCDF2" w:rsidR="0068510C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</w:t>
      </w:r>
      <w:r w:rsidR="00C53A4B">
        <w:rPr>
          <w:rFonts w:ascii="Times New Roman" w:hAnsi="Times New Roman" w:cs="Times New Roman" w:hint="eastAsia"/>
          <w:b/>
          <w:bCs/>
        </w:rPr>
        <w:t>5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>Na</w:t>
      </w:r>
      <w:r w:rsidRPr="007A4404">
        <w:rPr>
          <w:rFonts w:ascii="Times New Roman" w:hAnsi="Times New Roman" w:cs="Times New Roman"/>
          <w:b/>
          <w:bCs/>
          <w:vertAlign w:val="superscript"/>
        </w:rPr>
        <w:t>+</w:t>
      </w:r>
      <w:r w:rsidRPr="007A4404">
        <w:rPr>
          <w:rFonts w:ascii="Times New Roman" w:hAnsi="Times New Roman" w:cs="Times New Roman"/>
          <w:b/>
          <w:bCs/>
        </w:rPr>
        <w:t xml:space="preserve"> content in shoots and roots under control and alkaline stress conditions. </w:t>
      </w:r>
      <w:r w:rsidRPr="007A4404">
        <w:rPr>
          <w:rFonts w:ascii="Times New Roman" w:hAnsi="Times New Roman" w:cs="Times New Roman"/>
        </w:rPr>
        <w:t xml:space="preserve">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Pr="007A4404">
        <w:rPr>
          <w:rFonts w:ascii="Times New Roman" w:hAnsi="Times New Roman" w:cs="Times New Roman"/>
        </w:rPr>
        <w:t xml:space="preserve"> (</w:t>
      </w:r>
      <w:r w:rsidRPr="007A4404">
        <w:rPr>
          <w:rFonts w:ascii="Times New Roman" w:hAnsi="Times New Roman" w:cs="Times New Roman"/>
          <w:i/>
          <w:iCs/>
        </w:rPr>
        <w:t>n</w:t>
      </w:r>
      <w:r w:rsidRPr="007A4404">
        <w:rPr>
          <w:rFonts w:ascii="Times New Roman" w:hAnsi="Times New Roman" w:cs="Times New Roman"/>
        </w:rPr>
        <w:t xml:space="preserve"> = </w:t>
      </w:r>
      <w:r w:rsidR="008701D1">
        <w:rPr>
          <w:rFonts w:ascii="Times New Roman" w:hAnsi="Times New Roman" w:cs="Times New Roman" w:hint="eastAsia"/>
        </w:rPr>
        <w:t>2</w:t>
      </w:r>
      <w:r w:rsidRPr="007A4404">
        <w:rPr>
          <w:rFonts w:ascii="Times New Roman" w:hAnsi="Times New Roman" w:cs="Times New Roman"/>
        </w:rPr>
        <w:t xml:space="preserve">). Asterisks indicate statistical significance by two-tailed Student’s </w:t>
      </w:r>
      <w:r w:rsidRPr="007A4404">
        <w:rPr>
          <w:rFonts w:ascii="Times New Roman" w:hAnsi="Times New Roman" w:cs="Times New Roman"/>
          <w:i/>
          <w:iCs/>
        </w:rPr>
        <w:t>t</w:t>
      </w:r>
      <w:r w:rsidRPr="007A4404">
        <w:rPr>
          <w:rFonts w:ascii="Times New Roman" w:hAnsi="Times New Roman" w:cs="Times New Roman"/>
        </w:rPr>
        <w:t>-tests (*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 xml:space="preserve"> &lt; 0.05, </w:t>
      </w:r>
      <w:proofErr w:type="spellStart"/>
      <w:r w:rsidRPr="007A4404">
        <w:rPr>
          <w:rFonts w:ascii="Times New Roman" w:hAnsi="Times New Roman" w:cs="Times New Roman"/>
        </w:rPr>
        <w:t>n.s</w:t>
      </w:r>
      <w:proofErr w:type="spellEnd"/>
      <w:r w:rsidRPr="007A4404">
        <w:rPr>
          <w:rFonts w:ascii="Times New Roman" w:hAnsi="Times New Roman" w:cs="Times New Roman"/>
        </w:rPr>
        <w:t>. indicates no significant difference).</w:t>
      </w:r>
      <w:r w:rsidR="00C53A4B">
        <w:rPr>
          <w:rFonts w:ascii="Times New Roman" w:hAnsi="Times New Roman" w:cs="Times New Roman"/>
        </w:rPr>
        <w:br w:type="page"/>
      </w:r>
      <w:r w:rsidR="007D7EA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17B80F2" wp14:editId="2F48BC93">
            <wp:extent cx="5274310" cy="4793615"/>
            <wp:effectExtent l="0" t="0" r="2540" b="6985"/>
            <wp:docPr id="123329589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295892" name="图片 123329589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C8577" w14:textId="1E3E79C2" w:rsidR="00E778C6" w:rsidRPr="007A4404" w:rsidRDefault="00E778C6" w:rsidP="00E778C6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</w:t>
      </w:r>
      <w:r w:rsidR="00C53A4B">
        <w:rPr>
          <w:rFonts w:ascii="Times New Roman" w:hAnsi="Times New Roman" w:cs="Times New Roman" w:hint="eastAsia"/>
          <w:b/>
          <w:bCs/>
        </w:rPr>
        <w:t>6</w:t>
      </w:r>
      <w:r w:rsidRPr="007A4404">
        <w:rPr>
          <w:rFonts w:ascii="Times New Roman" w:hAnsi="Times New Roman" w:cs="Times New Roman"/>
          <w:b/>
          <w:bCs/>
        </w:rPr>
        <w:t xml:space="preserve"> Agronomic traits of WT and </w:t>
      </w:r>
      <w:r w:rsidRPr="007A4404">
        <w:rPr>
          <w:rFonts w:ascii="Times New Roman" w:hAnsi="Times New Roman" w:cs="Times New Roman"/>
          <w:b/>
          <w:bCs/>
          <w:i/>
          <w:iCs/>
        </w:rPr>
        <w:t>OsNPF7.3</w:t>
      </w:r>
      <w:r w:rsidRPr="007A4404">
        <w:rPr>
          <w:rFonts w:ascii="Times New Roman" w:hAnsi="Times New Roman" w:cs="Times New Roman"/>
          <w:b/>
          <w:bCs/>
        </w:rPr>
        <w:t xml:space="preserve"> transgenic lines in normal paddy fields.</w:t>
      </w:r>
    </w:p>
    <w:p w14:paraId="5339D375" w14:textId="5DD1BB7A" w:rsidR="001D7413" w:rsidRPr="007E66DD" w:rsidRDefault="00E778C6" w:rsidP="001D741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a</w:t>
      </w:r>
      <w:r w:rsidRPr="007A4404">
        <w:rPr>
          <w:rFonts w:ascii="Times New Roman" w:hAnsi="Times New Roman" w:cs="Times New Roman"/>
        </w:rPr>
        <w:t xml:space="preserve"> Whole plant morphology. </w:t>
      </w:r>
      <w:r w:rsidRPr="007A4404">
        <w:rPr>
          <w:rFonts w:ascii="Times New Roman" w:hAnsi="Times New Roman" w:cs="Times New Roman"/>
          <w:b/>
          <w:bCs/>
        </w:rPr>
        <w:t>b</w:t>
      </w:r>
      <w:r w:rsidRPr="007A4404">
        <w:rPr>
          <w:rFonts w:ascii="Times New Roman" w:hAnsi="Times New Roman" w:cs="Times New Roman"/>
        </w:rPr>
        <w:t xml:space="preserve"> Main panicle morphology. </w:t>
      </w:r>
      <w:r w:rsidRPr="007A4404">
        <w:rPr>
          <w:rFonts w:ascii="Times New Roman" w:hAnsi="Times New Roman" w:cs="Times New Roman"/>
          <w:b/>
          <w:bCs/>
        </w:rPr>
        <w:t>c</w:t>
      </w:r>
      <w:r w:rsidRPr="007A4404">
        <w:rPr>
          <w:rFonts w:ascii="Times New Roman" w:hAnsi="Times New Roman" w:cs="Times New Roman"/>
        </w:rPr>
        <w:t xml:space="preserve"> Grain yield per plant. </w:t>
      </w:r>
      <w:r w:rsidRPr="007A4404">
        <w:rPr>
          <w:rFonts w:ascii="Times New Roman" w:hAnsi="Times New Roman" w:cs="Times New Roman"/>
          <w:b/>
          <w:bCs/>
        </w:rPr>
        <w:t>d</w:t>
      </w:r>
      <w:r w:rsidRPr="007A4404">
        <w:rPr>
          <w:rFonts w:ascii="Times New Roman" w:hAnsi="Times New Roman" w:cs="Times New Roman" w:hint="eastAsia"/>
        </w:rPr>
        <w:t xml:space="preserve"> </w:t>
      </w:r>
      <w:r w:rsidRPr="007A4404">
        <w:rPr>
          <w:rFonts w:ascii="Times New Roman" w:hAnsi="Times New Roman" w:cs="Times New Roman"/>
        </w:rPr>
        <w:t>P</w:t>
      </w:r>
      <w:r w:rsidRPr="007A4404">
        <w:rPr>
          <w:rFonts w:ascii="Times New Roman" w:hAnsi="Times New Roman" w:cs="Times New Roman" w:hint="eastAsia"/>
        </w:rPr>
        <w:t>anicle number per plant</w:t>
      </w:r>
      <w:r w:rsidRPr="007A4404">
        <w:rPr>
          <w:rFonts w:ascii="Times New Roman" w:hAnsi="Times New Roman" w:cs="Times New Roman"/>
        </w:rPr>
        <w:t xml:space="preserve">. </w:t>
      </w:r>
      <w:r w:rsidRPr="007A4404">
        <w:rPr>
          <w:rFonts w:ascii="Times New Roman" w:hAnsi="Times New Roman" w:cs="Times New Roman"/>
          <w:b/>
          <w:bCs/>
        </w:rPr>
        <w:t>e</w:t>
      </w:r>
      <w:r w:rsidRPr="007A4404">
        <w:rPr>
          <w:rFonts w:ascii="Times New Roman" w:hAnsi="Times New Roman" w:cs="Times New Roman" w:hint="eastAsia"/>
        </w:rPr>
        <w:t xml:space="preserve"> </w:t>
      </w:r>
      <w:r w:rsidRPr="007A4404">
        <w:rPr>
          <w:rFonts w:ascii="Times New Roman" w:hAnsi="Times New Roman" w:cs="Times New Roman"/>
        </w:rPr>
        <w:t>F</w:t>
      </w:r>
      <w:r w:rsidRPr="007A4404">
        <w:rPr>
          <w:rFonts w:ascii="Times New Roman" w:hAnsi="Times New Roman" w:cs="Times New Roman" w:hint="eastAsia"/>
        </w:rPr>
        <w:t>illed grain number per panicle</w:t>
      </w:r>
      <w:r w:rsidRPr="007A4404">
        <w:rPr>
          <w:rFonts w:ascii="Times New Roman" w:hAnsi="Times New Roman" w:cs="Times New Roman"/>
        </w:rPr>
        <w:t xml:space="preserve">. </w:t>
      </w:r>
      <w:r w:rsidRPr="007A4404">
        <w:rPr>
          <w:rFonts w:ascii="Times New Roman" w:hAnsi="Times New Roman" w:cs="Times New Roman"/>
          <w:b/>
          <w:bCs/>
        </w:rPr>
        <w:t>f</w:t>
      </w:r>
      <w:r w:rsidRPr="007A4404">
        <w:rPr>
          <w:rFonts w:ascii="Times New Roman" w:hAnsi="Times New Roman" w:cs="Times New Roman" w:hint="eastAsia"/>
        </w:rPr>
        <w:t xml:space="preserve"> 1000 grain weight</w:t>
      </w:r>
      <w:r w:rsidRPr="007A4404">
        <w:rPr>
          <w:rFonts w:ascii="Times New Roman" w:hAnsi="Times New Roman" w:cs="Times New Roman"/>
        </w:rPr>
        <w:t xml:space="preserve">. </w:t>
      </w:r>
      <w:r w:rsidRPr="007A4404">
        <w:rPr>
          <w:rFonts w:ascii="Times New Roman" w:hAnsi="Times New Roman" w:cs="Times New Roman"/>
          <w:b/>
          <w:bCs/>
        </w:rPr>
        <w:t>g</w:t>
      </w:r>
      <w:r w:rsidRPr="007A4404">
        <w:rPr>
          <w:rFonts w:ascii="Times New Roman" w:hAnsi="Times New Roman" w:cs="Times New Roman" w:hint="eastAsia"/>
        </w:rPr>
        <w:t xml:space="preserve"> </w:t>
      </w:r>
      <w:r w:rsidRPr="007A4404">
        <w:rPr>
          <w:rFonts w:ascii="Times New Roman" w:hAnsi="Times New Roman" w:cs="Times New Roman"/>
        </w:rPr>
        <w:t>P</w:t>
      </w:r>
      <w:r w:rsidRPr="007A4404">
        <w:rPr>
          <w:rFonts w:ascii="Times New Roman" w:hAnsi="Times New Roman" w:cs="Times New Roman" w:hint="eastAsia"/>
        </w:rPr>
        <w:t>lant height</w:t>
      </w:r>
      <w:r w:rsidRPr="007A4404">
        <w:rPr>
          <w:rFonts w:ascii="Times New Roman" w:hAnsi="Times New Roman" w:cs="Times New Roman"/>
        </w:rPr>
        <w:t xml:space="preserve">. 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Pr="007A4404">
        <w:rPr>
          <w:rFonts w:ascii="Times New Roman" w:hAnsi="Times New Roman" w:cs="Times New Roman"/>
        </w:rPr>
        <w:t xml:space="preserve"> (</w:t>
      </w:r>
      <w:r w:rsidRPr="007A4404">
        <w:rPr>
          <w:rFonts w:ascii="Times New Roman" w:hAnsi="Times New Roman" w:cs="Times New Roman"/>
          <w:i/>
          <w:iCs/>
        </w:rPr>
        <w:t>n</w:t>
      </w:r>
      <w:r w:rsidRPr="007A4404">
        <w:rPr>
          <w:rFonts w:ascii="Times New Roman" w:hAnsi="Times New Roman" w:cs="Times New Roman"/>
        </w:rPr>
        <w:t xml:space="preserve"> = 3). Different letters represent significant differences at </w:t>
      </w:r>
      <w:r w:rsidRPr="007A4404">
        <w:rPr>
          <w:rFonts w:ascii="Times New Roman" w:hAnsi="Times New Roman" w:cs="Times New Roman"/>
          <w:i/>
        </w:rPr>
        <w:t>p</w:t>
      </w:r>
      <w:r w:rsidRPr="007A4404">
        <w:rPr>
          <w:rFonts w:ascii="Times New Roman" w:hAnsi="Times New Roman" w:cs="Times New Roman"/>
        </w:rPr>
        <w:t xml:space="preserve"> &lt; 0.05 based on Tukey’s HSD tests (</w:t>
      </w:r>
      <w:proofErr w:type="spellStart"/>
      <w:r w:rsidRPr="007A4404">
        <w:rPr>
          <w:rFonts w:ascii="Times New Roman" w:hAnsi="Times New Roman" w:cs="Times New Roman"/>
        </w:rPr>
        <w:t>n.s</w:t>
      </w:r>
      <w:proofErr w:type="spellEnd"/>
      <w:r w:rsidRPr="007A4404">
        <w:rPr>
          <w:rFonts w:ascii="Times New Roman" w:hAnsi="Times New Roman" w:cs="Times New Roman"/>
        </w:rPr>
        <w:t>. indicates no significant difference)</w:t>
      </w:r>
      <w:r w:rsidRPr="007A4404">
        <w:rPr>
          <w:rFonts w:ascii="Times New Roman" w:hAnsi="Times New Roman" w:cs="Times New Roman" w:hint="eastAsia"/>
        </w:rPr>
        <w:t xml:space="preserve">. </w:t>
      </w:r>
      <w:r w:rsidRPr="007A4404">
        <w:rPr>
          <w:rFonts w:ascii="Times New Roman" w:hAnsi="Times New Roman" w:cs="Times New Roman"/>
        </w:rPr>
        <w:t xml:space="preserve">Scale bar = 5 cm. </w:t>
      </w:r>
    </w:p>
    <w:p w14:paraId="79F37A28" w14:textId="4504576B" w:rsidR="001D7413" w:rsidRPr="007E66DD" w:rsidRDefault="00466479" w:rsidP="00D554E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9A6A74" wp14:editId="3350F474">
            <wp:extent cx="5274310" cy="5235575"/>
            <wp:effectExtent l="0" t="0" r="2540" b="3175"/>
            <wp:docPr id="704511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51102" name="图片 7045110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3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D238D" w14:textId="6EF14593" w:rsidR="001D7413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</w:t>
      </w:r>
      <w:r w:rsidR="00C53A4B">
        <w:rPr>
          <w:rFonts w:ascii="Times New Roman" w:hAnsi="Times New Roman" w:cs="Times New Roman" w:hint="eastAsia"/>
          <w:b/>
          <w:bCs/>
        </w:rPr>
        <w:t>7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 w:hint="eastAsia"/>
          <w:b/>
          <w:bCs/>
        </w:rPr>
        <w:t>Promoter s</w:t>
      </w:r>
      <w:r w:rsidRPr="007A4404">
        <w:rPr>
          <w:rFonts w:ascii="Times New Roman" w:hAnsi="Times New Roman" w:cs="Times New Roman"/>
          <w:b/>
          <w:bCs/>
        </w:rPr>
        <w:t xml:space="preserve">equence comparison between the two haplotypes of </w:t>
      </w:r>
      <w:r w:rsidRPr="007A4404">
        <w:rPr>
          <w:rFonts w:ascii="Times New Roman" w:hAnsi="Times New Roman" w:cs="Times New Roman"/>
          <w:b/>
          <w:bCs/>
          <w:i/>
          <w:iCs/>
        </w:rPr>
        <w:t>OsNPF7.3</w:t>
      </w:r>
      <w:r w:rsidRPr="007A4404">
        <w:rPr>
          <w:rFonts w:ascii="Times New Roman" w:hAnsi="Times New Roman" w:cs="Times New Roman"/>
          <w:b/>
          <w:bCs/>
        </w:rPr>
        <w:t xml:space="preserve">. </w:t>
      </w:r>
      <w:r w:rsidRPr="007A4404">
        <w:rPr>
          <w:rFonts w:ascii="Times New Roman" w:hAnsi="Times New Roman" w:cs="Times New Roman"/>
          <w:bCs/>
        </w:rPr>
        <w:t xml:space="preserve">G480 and C1016 belong to </w:t>
      </w:r>
      <w:r w:rsidRPr="007A4404">
        <w:rPr>
          <w:rFonts w:ascii="Times New Roman" w:hAnsi="Times New Roman" w:cs="Times New Roman"/>
          <w:i/>
          <w:iCs/>
        </w:rPr>
        <w:t>OsNPF7.3</w:t>
      </w:r>
      <w:r w:rsidRPr="007A4404">
        <w:rPr>
          <w:rFonts w:ascii="Times New Roman" w:hAnsi="Times New Roman" w:cs="Times New Roman"/>
          <w:i/>
          <w:iCs/>
          <w:vertAlign w:val="superscript"/>
        </w:rPr>
        <w:t>Hap1</w:t>
      </w:r>
      <w:r w:rsidRPr="007A4404">
        <w:rPr>
          <w:rFonts w:ascii="Times New Roman" w:hAnsi="Times New Roman" w:cs="Times New Roman"/>
          <w:iCs/>
          <w:vertAlign w:val="superscript"/>
        </w:rPr>
        <w:t xml:space="preserve"> </w:t>
      </w:r>
      <w:r w:rsidRPr="007A4404">
        <w:rPr>
          <w:rFonts w:ascii="Times New Roman" w:hAnsi="Times New Roman" w:cs="Times New Roman"/>
          <w:iCs/>
        </w:rPr>
        <w:t xml:space="preserve">and </w:t>
      </w:r>
      <w:r w:rsidRPr="007A4404">
        <w:rPr>
          <w:rFonts w:ascii="Times New Roman" w:hAnsi="Times New Roman" w:cs="Times New Roman"/>
          <w:i/>
          <w:iCs/>
        </w:rPr>
        <w:t>OsNPF7.3</w:t>
      </w:r>
      <w:r w:rsidRPr="007A4404">
        <w:rPr>
          <w:rFonts w:ascii="Times New Roman" w:hAnsi="Times New Roman" w:cs="Times New Roman"/>
          <w:i/>
          <w:iCs/>
          <w:vertAlign w:val="superscript"/>
        </w:rPr>
        <w:t>Hap2</w:t>
      </w:r>
      <w:r w:rsidRPr="007A4404">
        <w:rPr>
          <w:rFonts w:ascii="Times New Roman" w:hAnsi="Times New Roman" w:cs="Times New Roman"/>
          <w:iCs/>
        </w:rPr>
        <w:t>, respectively.</w:t>
      </w:r>
      <w:r w:rsidR="00C53A4B">
        <w:rPr>
          <w:rFonts w:ascii="Times New Roman" w:hAnsi="Times New Roman" w:cs="Times New Roman"/>
          <w:iCs/>
        </w:rPr>
        <w:br w:type="page"/>
      </w:r>
      <w:r w:rsidR="007D7EA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16054E" wp14:editId="4B8E5B13">
            <wp:extent cx="4934712" cy="2203704"/>
            <wp:effectExtent l="0" t="0" r="0" b="6350"/>
            <wp:docPr id="16765622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562281" name="图片 167656228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712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58EC6" w14:textId="390719CE" w:rsidR="001D7413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</w:t>
      </w:r>
      <w:r w:rsidR="00C53A4B">
        <w:rPr>
          <w:rFonts w:ascii="Times New Roman" w:hAnsi="Times New Roman" w:cs="Times New Roman" w:hint="eastAsia"/>
          <w:b/>
          <w:bCs/>
        </w:rPr>
        <w:t>8</w:t>
      </w:r>
      <w:r w:rsidRPr="007A4404">
        <w:rPr>
          <w:rFonts w:ascii="Times New Roman" w:hAnsi="Times New Roman" w:cs="Times New Roman"/>
          <w:b/>
          <w:bCs/>
          <w:color w:val="000000" w:themeColor="text1"/>
          <w:kern w:val="24"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Expressions profile of </w:t>
      </w:r>
      <w:r w:rsidRPr="007A4404">
        <w:rPr>
          <w:rFonts w:ascii="Times New Roman" w:hAnsi="Times New Roman" w:cs="Times New Roman"/>
          <w:b/>
          <w:bCs/>
          <w:i/>
          <w:iCs/>
        </w:rPr>
        <w:t>OsNPF7.3</w:t>
      </w:r>
      <w:r w:rsidRPr="007A4404">
        <w:rPr>
          <w:rFonts w:ascii="Times New Roman" w:hAnsi="Times New Roman" w:cs="Times New Roman"/>
          <w:b/>
          <w:bCs/>
        </w:rPr>
        <w:t xml:space="preserve"> and its expression difference in shoots between the two haplotypes under alkaline stress. </w:t>
      </w:r>
      <w:proofErr w:type="gramStart"/>
      <w:r w:rsidRPr="007A4404">
        <w:rPr>
          <w:rFonts w:ascii="Times New Roman" w:hAnsi="Times New Roman" w:cs="Times New Roman"/>
          <w:b/>
          <w:bCs/>
        </w:rPr>
        <w:t>a</w:t>
      </w:r>
      <w:proofErr w:type="gramEnd"/>
      <w:r w:rsidRPr="007A4404">
        <w:rPr>
          <w:rFonts w:ascii="Times New Roman" w:hAnsi="Times New Roman" w:cs="Times New Roman"/>
        </w:rPr>
        <w:t xml:space="preserve"> Expression pattern of </w:t>
      </w:r>
      <w:r w:rsidRPr="007A4404">
        <w:rPr>
          <w:rFonts w:ascii="Times New Roman" w:hAnsi="Times New Roman" w:cs="Times New Roman"/>
          <w:i/>
          <w:iCs/>
        </w:rPr>
        <w:t>OsNPF7.3</w:t>
      </w:r>
      <w:r w:rsidRPr="007A4404">
        <w:rPr>
          <w:rFonts w:ascii="Times New Roman" w:hAnsi="Times New Roman" w:cs="Times New Roman"/>
        </w:rPr>
        <w:t xml:space="preserve"> in shoots of ZH11 at different time points under alkaline stress. </w:t>
      </w:r>
      <w:r w:rsidRPr="007A4404">
        <w:rPr>
          <w:rFonts w:ascii="Times New Roman" w:hAnsi="Times New Roman" w:cs="Times New Roman"/>
          <w:b/>
          <w:bCs/>
        </w:rPr>
        <w:t>b</w:t>
      </w:r>
      <w:r w:rsidRPr="007A4404">
        <w:rPr>
          <w:rFonts w:ascii="Times New Roman" w:hAnsi="Times New Roman" w:cs="Times New Roman"/>
        </w:rPr>
        <w:t xml:space="preserve"> Expression levels of </w:t>
      </w:r>
      <w:r w:rsidRPr="007A4404">
        <w:rPr>
          <w:rFonts w:ascii="Times New Roman" w:hAnsi="Times New Roman" w:cs="Times New Roman"/>
          <w:i/>
          <w:iCs/>
        </w:rPr>
        <w:t>OsNPF7.3</w:t>
      </w:r>
      <w:r w:rsidRPr="007A4404">
        <w:rPr>
          <w:rFonts w:ascii="Times New Roman" w:hAnsi="Times New Roman" w:cs="Times New Roman"/>
        </w:rPr>
        <w:t xml:space="preserve"> in shoots under alkaline stress in accessions carrying </w:t>
      </w:r>
      <w:r w:rsidRPr="007A4404">
        <w:rPr>
          <w:rFonts w:ascii="Times New Roman" w:hAnsi="Times New Roman" w:cs="Times New Roman"/>
          <w:i/>
          <w:iCs/>
        </w:rPr>
        <w:t>OsNPF7.3</w:t>
      </w:r>
      <w:r w:rsidRPr="007A4404">
        <w:rPr>
          <w:rFonts w:ascii="Times New Roman" w:hAnsi="Times New Roman" w:cs="Times New Roman"/>
          <w:i/>
          <w:iCs/>
          <w:vertAlign w:val="superscript"/>
        </w:rPr>
        <w:t xml:space="preserve">Hap1 </w:t>
      </w:r>
      <w:r w:rsidRPr="007A4404">
        <w:rPr>
          <w:rFonts w:ascii="Times New Roman" w:hAnsi="Times New Roman" w:cs="Times New Roman"/>
        </w:rPr>
        <w:t>(blue)</w:t>
      </w:r>
      <w:r w:rsidRPr="007A4404">
        <w:rPr>
          <w:rFonts w:ascii="Times New Roman" w:hAnsi="Times New Roman" w:cs="Times New Roman"/>
          <w:iCs/>
          <w:vertAlign w:val="superscript"/>
        </w:rPr>
        <w:t xml:space="preserve"> </w:t>
      </w:r>
      <w:r w:rsidRPr="007A4404">
        <w:rPr>
          <w:rFonts w:ascii="Times New Roman" w:hAnsi="Times New Roman" w:cs="Times New Roman"/>
          <w:iCs/>
        </w:rPr>
        <w:t xml:space="preserve">and </w:t>
      </w:r>
      <w:r w:rsidRPr="007A4404">
        <w:rPr>
          <w:rFonts w:ascii="Times New Roman" w:hAnsi="Times New Roman" w:cs="Times New Roman"/>
          <w:i/>
          <w:iCs/>
        </w:rPr>
        <w:t>OsNPF7.3</w:t>
      </w:r>
      <w:r w:rsidRPr="007A4404">
        <w:rPr>
          <w:rFonts w:ascii="Times New Roman" w:hAnsi="Times New Roman" w:cs="Times New Roman"/>
          <w:i/>
          <w:iCs/>
          <w:vertAlign w:val="superscript"/>
        </w:rPr>
        <w:t>Hap2</w:t>
      </w:r>
      <w:r w:rsidRPr="007A4404">
        <w:rPr>
          <w:rFonts w:ascii="Times New Roman" w:hAnsi="Times New Roman" w:cs="Times New Roman"/>
        </w:rPr>
        <w:t xml:space="preserve"> (</w:t>
      </w:r>
      <w:r w:rsidRPr="007A4404">
        <w:rPr>
          <w:rFonts w:ascii="Times New Roman" w:hAnsi="Times New Roman" w:cs="Times New Roman" w:hint="eastAsia"/>
        </w:rPr>
        <w:t>red</w:t>
      </w:r>
      <w:r w:rsidRPr="007A4404">
        <w:rPr>
          <w:rFonts w:ascii="Times New Roman" w:hAnsi="Times New Roman" w:cs="Times New Roman"/>
        </w:rPr>
        <w:t xml:space="preserve">). 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="000E3E5E" w:rsidRPr="000E3E5E">
        <w:rPr>
          <w:rFonts w:ascii="Times New Roman" w:hAnsi="Times New Roman" w:cs="Times New Roman"/>
        </w:rPr>
        <w:t xml:space="preserve"> </w:t>
      </w:r>
      <w:r w:rsidR="000E3E5E" w:rsidRPr="007A4404">
        <w:rPr>
          <w:rFonts w:ascii="Times New Roman" w:hAnsi="Times New Roman" w:cs="Times New Roman"/>
        </w:rPr>
        <w:t>(</w:t>
      </w:r>
      <w:r w:rsidR="000E3E5E" w:rsidRPr="007A4404">
        <w:rPr>
          <w:rFonts w:ascii="Times New Roman" w:hAnsi="Times New Roman" w:cs="Times New Roman"/>
          <w:i/>
          <w:iCs/>
        </w:rPr>
        <w:t>n</w:t>
      </w:r>
      <w:r w:rsidR="000E3E5E" w:rsidRPr="007A4404">
        <w:rPr>
          <w:rFonts w:ascii="Times New Roman" w:hAnsi="Times New Roman" w:cs="Times New Roman"/>
        </w:rPr>
        <w:t xml:space="preserve"> = 3)</w:t>
      </w:r>
      <w:r w:rsidR="000E3E5E">
        <w:rPr>
          <w:rFonts w:ascii="Times New Roman" w:hAnsi="Times New Roman" w:cs="Times New Roman" w:hint="eastAsia"/>
        </w:rPr>
        <w:t>.</w:t>
      </w:r>
      <w:r w:rsidRPr="007A4404">
        <w:rPr>
          <w:rFonts w:ascii="Times New Roman" w:hAnsi="Times New Roman" w:cs="Times New Roman"/>
        </w:rPr>
        <w:t xml:space="preserve"> Asterisks indicate statistical significance by two-tailed Student’s </w:t>
      </w:r>
      <w:r w:rsidRPr="007A4404">
        <w:rPr>
          <w:rFonts w:ascii="Times New Roman" w:hAnsi="Times New Roman" w:cs="Times New Roman"/>
          <w:i/>
          <w:iCs/>
        </w:rPr>
        <w:t>t</w:t>
      </w:r>
      <w:r w:rsidRPr="007A4404">
        <w:rPr>
          <w:rFonts w:ascii="Times New Roman" w:hAnsi="Times New Roman" w:cs="Times New Roman"/>
        </w:rPr>
        <w:t>-tests (**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> &lt; 0.01, ***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 xml:space="preserve"> &lt; 0.001, and </w:t>
      </w:r>
      <w:proofErr w:type="spellStart"/>
      <w:r w:rsidRPr="007A4404">
        <w:rPr>
          <w:rFonts w:ascii="Times New Roman" w:hAnsi="Times New Roman" w:cs="Times New Roman"/>
        </w:rPr>
        <w:t>n.s</w:t>
      </w:r>
      <w:proofErr w:type="spellEnd"/>
      <w:r w:rsidRPr="007A4404">
        <w:rPr>
          <w:rFonts w:ascii="Times New Roman" w:hAnsi="Times New Roman" w:cs="Times New Roman"/>
        </w:rPr>
        <w:t>. indicates no significant difference).</w:t>
      </w:r>
      <w:r w:rsidR="00C53A4B">
        <w:rPr>
          <w:rFonts w:ascii="Times New Roman" w:hAnsi="Times New Roman" w:cs="Times New Roman"/>
        </w:rPr>
        <w:br w:type="page"/>
      </w:r>
      <w:r w:rsidR="006A18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DE2627" wp14:editId="632F5E9F">
            <wp:extent cx="5274310" cy="2071370"/>
            <wp:effectExtent l="0" t="0" r="2540" b="5080"/>
            <wp:docPr id="6358349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34914" name="图片 63583491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86798" w14:textId="6075C1FC" w:rsidR="001D7413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</w:t>
      </w:r>
      <w:r w:rsidR="00C53A4B">
        <w:rPr>
          <w:rFonts w:ascii="Times New Roman" w:hAnsi="Times New Roman" w:cs="Times New Roman" w:hint="eastAsia"/>
          <w:b/>
          <w:bCs/>
        </w:rPr>
        <w:t>9</w:t>
      </w:r>
      <w:r w:rsidRPr="007A4404">
        <w:rPr>
          <w:rFonts w:ascii="Times New Roman" w:hAnsi="Times New Roman" w:cs="Times New Roman"/>
          <w:b/>
          <w:bCs/>
        </w:rPr>
        <w:t xml:space="preserve"> SAT and SSD of accessions carrying </w:t>
      </w:r>
      <w:r w:rsidRPr="007A4404">
        <w:rPr>
          <w:rFonts w:ascii="Times New Roman" w:hAnsi="Times New Roman" w:cs="Times New Roman"/>
          <w:b/>
          <w:i/>
          <w:iCs/>
        </w:rPr>
        <w:t>OsNPF7.3</w:t>
      </w:r>
      <w:r w:rsidRPr="007A4404">
        <w:rPr>
          <w:rFonts w:ascii="Times New Roman" w:hAnsi="Times New Roman" w:cs="Times New Roman"/>
          <w:b/>
          <w:i/>
          <w:iCs/>
          <w:vertAlign w:val="superscript"/>
        </w:rPr>
        <w:t>Hap1</w:t>
      </w:r>
      <w:r w:rsidRPr="007A4404">
        <w:rPr>
          <w:rFonts w:ascii="Times New Roman" w:hAnsi="Times New Roman" w:cs="Times New Roman"/>
          <w:b/>
          <w:bCs/>
        </w:rPr>
        <w:t xml:space="preserve"> and </w:t>
      </w:r>
      <w:r w:rsidRPr="007A4404">
        <w:rPr>
          <w:rFonts w:ascii="Times New Roman" w:hAnsi="Times New Roman" w:cs="Times New Roman"/>
          <w:b/>
          <w:i/>
          <w:iCs/>
        </w:rPr>
        <w:t>OsNPF7.3</w:t>
      </w:r>
      <w:r w:rsidRPr="007A4404">
        <w:rPr>
          <w:rFonts w:ascii="Times New Roman" w:hAnsi="Times New Roman" w:cs="Times New Roman"/>
          <w:b/>
          <w:i/>
          <w:iCs/>
          <w:vertAlign w:val="superscript"/>
        </w:rPr>
        <w:t>Hap2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/>
          <w:b/>
        </w:rPr>
        <w:t>under alkaline stress conditions</w:t>
      </w:r>
      <w:r w:rsidRPr="007A4404">
        <w:rPr>
          <w:rFonts w:ascii="Times New Roman" w:hAnsi="Times New Roman" w:cs="Times New Roman"/>
          <w:b/>
          <w:bCs/>
        </w:rPr>
        <w:t xml:space="preserve">. a </w:t>
      </w:r>
      <w:r w:rsidRPr="007A4404">
        <w:rPr>
          <w:rFonts w:ascii="Times New Roman" w:hAnsi="Times New Roman" w:cs="Times New Roman"/>
        </w:rPr>
        <w:t xml:space="preserve">SAT. </w:t>
      </w:r>
      <w:r w:rsidRPr="007A4404">
        <w:rPr>
          <w:rFonts w:ascii="Times New Roman" w:hAnsi="Times New Roman" w:cs="Times New Roman"/>
          <w:b/>
          <w:bCs/>
        </w:rPr>
        <w:t>b</w:t>
      </w:r>
      <w:r w:rsidRPr="007A4404">
        <w:rPr>
          <w:rFonts w:ascii="Times New Roman" w:hAnsi="Times New Roman" w:cs="Times New Roman"/>
        </w:rPr>
        <w:t xml:space="preserve"> SSD. 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Pr="007A4404">
        <w:rPr>
          <w:rFonts w:ascii="Times New Roman" w:hAnsi="Times New Roman" w:cs="Times New Roman"/>
        </w:rPr>
        <w:t xml:space="preserve"> Statistical significance was calculated by two-tailed Student’s </w:t>
      </w:r>
      <w:r w:rsidRPr="007A4404">
        <w:rPr>
          <w:rFonts w:ascii="Times New Roman" w:hAnsi="Times New Roman" w:cs="Times New Roman"/>
          <w:i/>
        </w:rPr>
        <w:t>t</w:t>
      </w:r>
      <w:r w:rsidRPr="007A4404">
        <w:rPr>
          <w:rFonts w:ascii="Times New Roman" w:hAnsi="Times New Roman" w:cs="Times New Roman"/>
        </w:rPr>
        <w:t>-tests.</w:t>
      </w:r>
      <w:r w:rsidR="00C53A4B">
        <w:rPr>
          <w:rFonts w:ascii="Times New Roman" w:hAnsi="Times New Roman" w:cs="Times New Roman"/>
        </w:rPr>
        <w:br w:type="page"/>
      </w:r>
      <w:r w:rsidR="00894CE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511178" wp14:editId="5CC3E1E3">
            <wp:extent cx="3861816" cy="3425952"/>
            <wp:effectExtent l="0" t="0" r="5715" b="3175"/>
            <wp:docPr id="20139944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994445" name="图片 201399444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1816" cy="342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478AE" w14:textId="209FCBB2" w:rsidR="001D7413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 xml:space="preserve">Supplementary Fig. </w:t>
      </w:r>
      <w:r w:rsidR="00C53A4B">
        <w:rPr>
          <w:rFonts w:ascii="Times New Roman" w:hAnsi="Times New Roman" w:cs="Times New Roman" w:hint="eastAsia"/>
          <w:b/>
          <w:bCs/>
        </w:rPr>
        <w:t>10</w:t>
      </w:r>
      <w:r w:rsidRPr="007A4404">
        <w:rPr>
          <w:rFonts w:ascii="Times New Roman" w:hAnsi="Times New Roman" w:cs="Times New Roman"/>
          <w:b/>
          <w:bCs/>
        </w:rPr>
        <w:t xml:space="preserve"> Biological replicates of dual-luciferase assay for three fragments of the </w:t>
      </w:r>
      <w:r w:rsidRPr="007A4404">
        <w:rPr>
          <w:rFonts w:ascii="Times New Roman" w:hAnsi="Times New Roman" w:cs="Times New Roman"/>
          <w:b/>
          <w:bCs/>
          <w:i/>
          <w:iCs/>
        </w:rPr>
        <w:t>OsNPF7.3</w:t>
      </w:r>
      <w:r w:rsidRPr="007A4404">
        <w:rPr>
          <w:rFonts w:ascii="Times New Roman" w:hAnsi="Times New Roman" w:cs="Times New Roman"/>
          <w:b/>
          <w:bCs/>
        </w:rPr>
        <w:t xml:space="preserve"> promoter. </w:t>
      </w:r>
      <w:r w:rsidR="00C53A4B">
        <w:rPr>
          <w:rFonts w:ascii="Times New Roman" w:hAnsi="Times New Roman" w:cs="Times New Roman"/>
          <w:b/>
          <w:bCs/>
        </w:rPr>
        <w:br w:type="page"/>
      </w:r>
      <w:r w:rsidR="006A18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154A2BA" wp14:editId="0B3927B1">
            <wp:extent cx="2674620" cy="1246632"/>
            <wp:effectExtent l="0" t="0" r="0" b="0"/>
            <wp:docPr id="63469694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696946" name="图片 63469694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124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D6938" w14:textId="2D563BC4" w:rsidR="001D7413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1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/>
          <w:b/>
        </w:rPr>
        <w:t>EMSA verification of the binding of recombinant HIS-TF-DOF11 protein to the</w:t>
      </w:r>
      <w:r w:rsidRPr="007A4404">
        <w:rPr>
          <w:rFonts w:ascii="Times New Roman" w:hAnsi="Times New Roman" w:cs="Times New Roman"/>
          <w:b/>
          <w:i/>
          <w:iCs/>
        </w:rPr>
        <w:t xml:space="preserve"> </w:t>
      </w:r>
      <w:r w:rsidRPr="007A4404">
        <w:rPr>
          <w:rFonts w:ascii="Times New Roman" w:hAnsi="Times New Roman" w:cs="Times New Roman"/>
          <w:b/>
        </w:rPr>
        <w:t>P2 fragment of</w:t>
      </w:r>
      <w:r w:rsidRPr="007A4404">
        <w:rPr>
          <w:rFonts w:ascii="Times New Roman" w:hAnsi="Times New Roman" w:cs="Times New Roman"/>
          <w:b/>
          <w:i/>
          <w:iCs/>
        </w:rPr>
        <w:t xml:space="preserve"> OsNPF7.3</w:t>
      </w:r>
      <w:r w:rsidRPr="007A4404">
        <w:rPr>
          <w:rFonts w:ascii="Times New Roman" w:hAnsi="Times New Roman" w:cs="Times New Roman"/>
          <w:b/>
          <w:i/>
          <w:iCs/>
          <w:vertAlign w:val="superscript"/>
        </w:rPr>
        <w:t>Hap1</w:t>
      </w:r>
      <w:r w:rsidRPr="007A4404">
        <w:rPr>
          <w:rFonts w:ascii="Times New Roman" w:hAnsi="Times New Roman" w:cs="Times New Roman"/>
          <w:b/>
        </w:rPr>
        <w:t xml:space="preserve"> and </w:t>
      </w:r>
      <w:r w:rsidRPr="007A4404">
        <w:rPr>
          <w:rFonts w:ascii="Times New Roman" w:hAnsi="Times New Roman" w:cs="Times New Roman"/>
          <w:b/>
          <w:i/>
          <w:iCs/>
        </w:rPr>
        <w:t>OsNPF7.3</w:t>
      </w:r>
      <w:r w:rsidRPr="007A4404">
        <w:rPr>
          <w:rFonts w:ascii="Times New Roman" w:hAnsi="Times New Roman" w:cs="Times New Roman"/>
          <w:b/>
          <w:i/>
          <w:iCs/>
          <w:vertAlign w:val="superscript"/>
        </w:rPr>
        <w:t>Hap2</w:t>
      </w:r>
      <w:r w:rsidRPr="007A4404">
        <w:rPr>
          <w:rFonts w:ascii="Times New Roman" w:hAnsi="Times New Roman" w:cs="Times New Roman"/>
          <w:b/>
        </w:rPr>
        <w:t>.</w:t>
      </w:r>
      <w:r w:rsidRPr="007A4404">
        <w:rPr>
          <w:rFonts w:ascii="Times New Roman" w:hAnsi="Times New Roman" w:cs="Times New Roman"/>
        </w:rPr>
        <w:t xml:space="preserve"> The probe fragment was labeled with Cy5, covering the sequence of the DOF box.</w:t>
      </w:r>
      <w:r w:rsidR="00C53A4B">
        <w:rPr>
          <w:rFonts w:ascii="Times New Roman" w:hAnsi="Times New Roman" w:cs="Times New Roman"/>
        </w:rPr>
        <w:br w:type="page"/>
      </w:r>
      <w:r w:rsidR="006A18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371B90D" wp14:editId="00C7C765">
            <wp:extent cx="5274310" cy="1420495"/>
            <wp:effectExtent l="0" t="0" r="2540" b="8255"/>
            <wp:docPr id="61763207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632077" name="图片 61763207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E6D3B" w14:textId="603F8859" w:rsidR="001D7413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2</w:t>
      </w:r>
      <w:r w:rsidRPr="007A4404">
        <w:rPr>
          <w:rFonts w:ascii="Times New Roman" w:hAnsi="Times New Roman" w:cs="Times New Roman"/>
          <w:b/>
          <w:bCs/>
          <w:color w:val="000000" w:themeColor="text1"/>
          <w:kern w:val="24"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Biological replicates of the regulatory effect of OsDOF11 on </w:t>
      </w:r>
      <w:r w:rsidRPr="007A4404">
        <w:rPr>
          <w:rFonts w:ascii="Times New Roman" w:hAnsi="Times New Roman" w:cs="Times New Roman"/>
          <w:b/>
        </w:rPr>
        <w:t>the</w:t>
      </w:r>
      <w:r w:rsidRPr="007A4404">
        <w:rPr>
          <w:rFonts w:ascii="Times New Roman" w:hAnsi="Times New Roman" w:cs="Times New Roman"/>
          <w:b/>
          <w:i/>
          <w:iCs/>
        </w:rPr>
        <w:t xml:space="preserve"> </w:t>
      </w:r>
      <w:r w:rsidRPr="007A4404">
        <w:rPr>
          <w:rFonts w:ascii="Times New Roman" w:hAnsi="Times New Roman" w:cs="Times New Roman"/>
          <w:b/>
        </w:rPr>
        <w:t>P2 fragment of</w:t>
      </w:r>
      <w:r w:rsidRPr="007A4404">
        <w:rPr>
          <w:rFonts w:ascii="Times New Roman" w:hAnsi="Times New Roman" w:cs="Times New Roman"/>
          <w:b/>
          <w:bCs/>
          <w:i/>
          <w:iCs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the </w:t>
      </w:r>
      <w:r w:rsidRPr="007A4404">
        <w:rPr>
          <w:rFonts w:ascii="Times New Roman" w:hAnsi="Times New Roman" w:cs="Times New Roman"/>
          <w:b/>
          <w:bCs/>
          <w:i/>
          <w:iCs/>
        </w:rPr>
        <w:t>OsNPF7.3</w:t>
      </w:r>
      <w:r w:rsidRPr="007A4404">
        <w:rPr>
          <w:rFonts w:ascii="Times New Roman" w:hAnsi="Times New Roman" w:cs="Times New Roman"/>
          <w:b/>
          <w:bCs/>
        </w:rPr>
        <w:t xml:space="preserve"> promoter. a</w:t>
      </w:r>
      <w:r w:rsidRPr="007A4404">
        <w:rPr>
          <w:rFonts w:ascii="Times New Roman" w:hAnsi="Times New Roman" w:cs="Times New Roman"/>
        </w:rPr>
        <w:t xml:space="preserve"> Transactivation of the </w:t>
      </w:r>
      <w:r w:rsidRPr="007A4404">
        <w:rPr>
          <w:rFonts w:ascii="Times New Roman" w:hAnsi="Times New Roman" w:cs="Times New Roman"/>
          <w:i/>
          <w:iCs/>
        </w:rPr>
        <w:t>OsNPF7.3</w:t>
      </w:r>
      <w:r w:rsidRPr="007A4404">
        <w:rPr>
          <w:rFonts w:ascii="Times New Roman" w:hAnsi="Times New Roman" w:cs="Times New Roman"/>
        </w:rPr>
        <w:t xml:space="preserve">-P2 transcription activity by OsDOF11 in </w:t>
      </w:r>
      <w:r w:rsidRPr="007A4404">
        <w:rPr>
          <w:rFonts w:ascii="Times New Roman" w:hAnsi="Times New Roman" w:cs="Times New Roman"/>
          <w:i/>
          <w:iCs/>
        </w:rPr>
        <w:t xml:space="preserve">N. </w:t>
      </w:r>
      <w:proofErr w:type="spellStart"/>
      <w:r w:rsidRPr="007A4404">
        <w:rPr>
          <w:rFonts w:ascii="Times New Roman" w:hAnsi="Times New Roman" w:cs="Times New Roman"/>
          <w:i/>
          <w:iCs/>
        </w:rPr>
        <w:t>benthamiana</w:t>
      </w:r>
      <w:proofErr w:type="spellEnd"/>
      <w:r w:rsidRPr="007A4404">
        <w:rPr>
          <w:rFonts w:ascii="Times New Roman" w:hAnsi="Times New Roman" w:cs="Times New Roman"/>
        </w:rPr>
        <w:t xml:space="preserve"> leaves. </w:t>
      </w:r>
      <w:r w:rsidRPr="007A4404">
        <w:rPr>
          <w:rFonts w:ascii="Times New Roman" w:hAnsi="Times New Roman" w:cs="Times New Roman"/>
          <w:b/>
          <w:bCs/>
        </w:rPr>
        <w:t>b</w:t>
      </w:r>
      <w:r w:rsidRPr="007A4404">
        <w:rPr>
          <w:rFonts w:ascii="Times New Roman" w:hAnsi="Times New Roman" w:cs="Times New Roman"/>
        </w:rPr>
        <w:t xml:space="preserve"> Statistical analysis of the results shown in </w:t>
      </w:r>
      <w:r w:rsidRPr="007A4404">
        <w:rPr>
          <w:rFonts w:ascii="Times New Roman" w:hAnsi="Times New Roman" w:cs="Times New Roman"/>
          <w:b/>
        </w:rPr>
        <w:t>a</w:t>
      </w:r>
      <w:r w:rsidRPr="007A4404">
        <w:rPr>
          <w:rFonts w:ascii="Times New Roman" w:hAnsi="Times New Roman" w:cs="Times New Roman"/>
        </w:rPr>
        <w:t xml:space="preserve">. 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="00527CF7" w:rsidRPr="00527CF7">
        <w:rPr>
          <w:rFonts w:ascii="Times New Roman" w:hAnsi="Times New Roman" w:cs="Times New Roman"/>
        </w:rPr>
        <w:t xml:space="preserve"> </w:t>
      </w:r>
      <w:r w:rsidR="00527CF7" w:rsidRPr="007A4404">
        <w:rPr>
          <w:rFonts w:ascii="Times New Roman" w:hAnsi="Times New Roman" w:cs="Times New Roman"/>
        </w:rPr>
        <w:t>(</w:t>
      </w:r>
      <w:r w:rsidR="00527CF7" w:rsidRPr="007A4404">
        <w:rPr>
          <w:rFonts w:ascii="Times New Roman" w:hAnsi="Times New Roman" w:cs="Times New Roman"/>
          <w:i/>
          <w:iCs/>
        </w:rPr>
        <w:t>n</w:t>
      </w:r>
      <w:r w:rsidR="00527CF7" w:rsidRPr="007A4404">
        <w:rPr>
          <w:rFonts w:ascii="Times New Roman" w:hAnsi="Times New Roman" w:cs="Times New Roman"/>
        </w:rPr>
        <w:t xml:space="preserve"> = </w:t>
      </w:r>
      <w:r w:rsidR="00527CF7">
        <w:rPr>
          <w:rFonts w:ascii="Times New Roman" w:hAnsi="Times New Roman" w:cs="Times New Roman" w:hint="eastAsia"/>
        </w:rPr>
        <w:t>4</w:t>
      </w:r>
      <w:r w:rsidR="00527CF7" w:rsidRPr="007A4404">
        <w:rPr>
          <w:rFonts w:ascii="Times New Roman" w:hAnsi="Times New Roman" w:cs="Times New Roman"/>
        </w:rPr>
        <w:t>)</w:t>
      </w:r>
      <w:r w:rsidR="00527CF7">
        <w:rPr>
          <w:rFonts w:ascii="Times New Roman" w:hAnsi="Times New Roman" w:cs="Times New Roman" w:hint="eastAsia"/>
        </w:rPr>
        <w:t>.</w:t>
      </w:r>
      <w:r w:rsidRPr="007A4404">
        <w:rPr>
          <w:rFonts w:ascii="Times New Roman" w:hAnsi="Times New Roman" w:cs="Times New Roman"/>
        </w:rPr>
        <w:t xml:space="preserve"> Asterisks indicate statistical significance by two-tailed Student’s </w:t>
      </w:r>
      <w:r w:rsidRPr="007A4404">
        <w:rPr>
          <w:rFonts w:ascii="Times New Roman" w:hAnsi="Times New Roman" w:cs="Times New Roman"/>
          <w:i/>
          <w:iCs/>
        </w:rPr>
        <w:t>t</w:t>
      </w:r>
      <w:r w:rsidRPr="007A4404">
        <w:rPr>
          <w:rFonts w:ascii="Times New Roman" w:hAnsi="Times New Roman" w:cs="Times New Roman"/>
        </w:rPr>
        <w:t>-tests (*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> &lt; 0.05, ***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 xml:space="preserve"> &lt; 0.001, and </w:t>
      </w:r>
      <w:proofErr w:type="spellStart"/>
      <w:r w:rsidRPr="007A4404">
        <w:rPr>
          <w:rFonts w:ascii="Times New Roman" w:hAnsi="Times New Roman" w:cs="Times New Roman"/>
        </w:rPr>
        <w:t>n.s</w:t>
      </w:r>
      <w:proofErr w:type="spellEnd"/>
      <w:r w:rsidRPr="007A4404">
        <w:rPr>
          <w:rFonts w:ascii="Times New Roman" w:hAnsi="Times New Roman" w:cs="Times New Roman"/>
        </w:rPr>
        <w:t>. indicates no significant difference).</w:t>
      </w:r>
      <w:r w:rsidR="00C53A4B">
        <w:rPr>
          <w:rFonts w:ascii="Times New Roman" w:hAnsi="Times New Roman" w:cs="Times New Roman"/>
        </w:rPr>
        <w:br w:type="page"/>
      </w:r>
      <w:r w:rsidR="006A18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0B9A34" wp14:editId="270187E9">
            <wp:extent cx="5274310" cy="2218690"/>
            <wp:effectExtent l="0" t="0" r="2540" b="0"/>
            <wp:docPr id="137999244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992443" name="图片 137999244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C80D1" w14:textId="005E9661" w:rsidR="001D7413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3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Sequence comparison of the </w:t>
      </w:r>
      <w:r w:rsidRPr="007A4404">
        <w:rPr>
          <w:rFonts w:ascii="Times New Roman" w:hAnsi="Times New Roman" w:cs="Times New Roman"/>
          <w:b/>
          <w:bCs/>
          <w:i/>
          <w:iCs/>
        </w:rPr>
        <w:t xml:space="preserve">OsNPF7.3 </w:t>
      </w:r>
      <w:r w:rsidRPr="007A4404">
        <w:rPr>
          <w:rFonts w:ascii="Times New Roman" w:hAnsi="Times New Roman" w:cs="Times New Roman"/>
          <w:b/>
          <w:bCs/>
        </w:rPr>
        <w:t>CDS region between alkali-tolerant</w:t>
      </w:r>
      <w:r w:rsidRPr="007A4404">
        <w:rPr>
          <w:rFonts w:ascii="Times New Roman" w:hAnsi="Times New Roman" w:cs="Times New Roman" w:hint="eastAsia"/>
          <w:b/>
          <w:bCs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haplotype </w:t>
      </w:r>
      <w:r w:rsidRPr="007A4404">
        <w:rPr>
          <w:rFonts w:ascii="Times New Roman" w:hAnsi="Times New Roman" w:cs="Times New Roman" w:hint="eastAsia"/>
          <w:b/>
          <w:bCs/>
        </w:rPr>
        <w:t>(G480)</w:t>
      </w:r>
      <w:r w:rsidRPr="007A4404">
        <w:rPr>
          <w:rFonts w:ascii="Times New Roman" w:hAnsi="Times New Roman" w:cs="Times New Roman"/>
          <w:b/>
          <w:bCs/>
        </w:rPr>
        <w:t xml:space="preserve"> and alkali-sensitive</w:t>
      </w:r>
      <w:r w:rsidRPr="007A4404">
        <w:rPr>
          <w:rFonts w:ascii="Times New Roman" w:hAnsi="Times New Roman" w:cs="Times New Roman" w:hint="eastAsia"/>
          <w:b/>
          <w:bCs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haplotype </w:t>
      </w:r>
      <w:r w:rsidRPr="007A4404">
        <w:rPr>
          <w:rFonts w:ascii="Times New Roman" w:hAnsi="Times New Roman" w:cs="Times New Roman" w:hint="eastAsia"/>
          <w:b/>
          <w:bCs/>
        </w:rPr>
        <w:t>(C1016)</w:t>
      </w:r>
      <w:r w:rsidRPr="007A4404">
        <w:rPr>
          <w:rFonts w:ascii="Times New Roman" w:hAnsi="Times New Roman" w:cs="Times New Roman"/>
          <w:b/>
          <w:bCs/>
        </w:rPr>
        <w:t xml:space="preserve"> accessions. </w:t>
      </w:r>
      <w:r w:rsidR="00C53A4B">
        <w:rPr>
          <w:rFonts w:ascii="Times New Roman" w:hAnsi="Times New Roman" w:cs="Times New Roman"/>
          <w:b/>
          <w:bCs/>
        </w:rPr>
        <w:br w:type="page"/>
      </w:r>
      <w:r w:rsidR="006A18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4D74CB7" wp14:editId="226C122A">
            <wp:extent cx="5274310" cy="1045210"/>
            <wp:effectExtent l="0" t="0" r="2540" b="2540"/>
            <wp:docPr id="170838835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388352" name="图片 170838835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4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F5FCE" w14:textId="47BBA4C3" w:rsidR="002D2E58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4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>Amino acid sequence comparison of OsNPF7.3</w:t>
      </w:r>
      <w:r w:rsidRPr="007A4404">
        <w:rPr>
          <w:rFonts w:ascii="Times New Roman" w:hAnsi="Times New Roman" w:cs="Times New Roman"/>
          <w:b/>
          <w:bCs/>
          <w:i/>
          <w:iCs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>between alkali-tolerant</w:t>
      </w:r>
      <w:r w:rsidRPr="007A4404">
        <w:rPr>
          <w:rFonts w:ascii="Times New Roman" w:hAnsi="Times New Roman" w:cs="Times New Roman" w:hint="eastAsia"/>
          <w:b/>
          <w:bCs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haplotype </w:t>
      </w:r>
      <w:r w:rsidRPr="007A4404">
        <w:rPr>
          <w:rFonts w:ascii="Times New Roman" w:hAnsi="Times New Roman" w:cs="Times New Roman" w:hint="eastAsia"/>
          <w:b/>
          <w:bCs/>
        </w:rPr>
        <w:t>(G480)</w:t>
      </w:r>
      <w:r w:rsidRPr="007A4404">
        <w:rPr>
          <w:rFonts w:ascii="Times New Roman" w:hAnsi="Times New Roman" w:cs="Times New Roman"/>
          <w:b/>
          <w:bCs/>
        </w:rPr>
        <w:t xml:space="preserve"> and alkali-sensitive</w:t>
      </w:r>
      <w:r w:rsidRPr="007A4404">
        <w:rPr>
          <w:rFonts w:ascii="Times New Roman" w:hAnsi="Times New Roman" w:cs="Times New Roman" w:hint="eastAsia"/>
          <w:b/>
          <w:bCs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haplotype </w:t>
      </w:r>
      <w:r w:rsidRPr="007A4404">
        <w:rPr>
          <w:rFonts w:ascii="Times New Roman" w:hAnsi="Times New Roman" w:cs="Times New Roman" w:hint="eastAsia"/>
          <w:b/>
          <w:bCs/>
        </w:rPr>
        <w:t>(C1016)</w:t>
      </w:r>
      <w:r w:rsidRPr="007A4404">
        <w:rPr>
          <w:rFonts w:ascii="Times New Roman" w:hAnsi="Times New Roman" w:cs="Times New Roman"/>
          <w:b/>
          <w:bCs/>
        </w:rPr>
        <w:t xml:space="preserve"> accessions.</w:t>
      </w:r>
      <w:r w:rsidR="00C53A4B">
        <w:rPr>
          <w:rFonts w:ascii="Times New Roman" w:hAnsi="Times New Roman" w:cs="Times New Roman"/>
          <w:b/>
          <w:bCs/>
        </w:rPr>
        <w:br w:type="page"/>
      </w:r>
      <w:r w:rsidR="007D7EA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E6ECDB" wp14:editId="40CB1FC3">
            <wp:extent cx="5274310" cy="3339465"/>
            <wp:effectExtent l="0" t="0" r="2540" b="0"/>
            <wp:docPr id="16383712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371265" name="图片 163837126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BCE79" w14:textId="04AC960D" w:rsidR="002D2E58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5</w:t>
      </w:r>
      <w:r w:rsidRPr="007A4404">
        <w:rPr>
          <w:rFonts w:ascii="Times New Roman" w:hAnsi="Times New Roman" w:cs="Times New Roman"/>
          <w:b/>
          <w:bCs/>
        </w:rPr>
        <w:t xml:space="preserve"> Biological replicates of the colocalization analysis between OsNPF7.3 and the vacuole membrane marker protein </w:t>
      </w:r>
      <w:r w:rsidRPr="007A4404">
        <w:rPr>
          <w:rFonts w:ascii="Times New Roman" w:hAnsi="Times New Roman" w:cs="Times New Roman" w:hint="eastAsia"/>
          <w:b/>
          <w:bCs/>
        </w:rPr>
        <w:t>INT1</w:t>
      </w:r>
      <w:r w:rsidRPr="007A4404">
        <w:rPr>
          <w:rFonts w:ascii="Times New Roman" w:hAnsi="Times New Roman" w:cs="Times New Roman"/>
          <w:b/>
          <w:bCs/>
        </w:rPr>
        <w:t xml:space="preserve"> in </w:t>
      </w:r>
      <w:r w:rsidRPr="007A4404">
        <w:rPr>
          <w:rFonts w:ascii="Times New Roman" w:hAnsi="Times New Roman" w:cs="Times New Roman"/>
          <w:b/>
          <w:bCs/>
          <w:i/>
          <w:iCs/>
        </w:rPr>
        <w:t xml:space="preserve">N. </w:t>
      </w:r>
      <w:proofErr w:type="spellStart"/>
      <w:r w:rsidRPr="007A4404">
        <w:rPr>
          <w:rFonts w:ascii="Times New Roman" w:hAnsi="Times New Roman" w:cs="Times New Roman"/>
          <w:b/>
          <w:bCs/>
          <w:i/>
          <w:iCs/>
        </w:rPr>
        <w:t>benthamiana</w:t>
      </w:r>
      <w:proofErr w:type="spellEnd"/>
      <w:r w:rsidRPr="007A4404">
        <w:rPr>
          <w:rFonts w:ascii="Times New Roman" w:hAnsi="Times New Roman" w:cs="Times New Roman"/>
          <w:b/>
          <w:bCs/>
        </w:rPr>
        <w:t xml:space="preserve"> leaves. </w:t>
      </w:r>
      <w:r w:rsidRPr="007A4404">
        <w:rPr>
          <w:rFonts w:ascii="Times New Roman" w:hAnsi="Times New Roman" w:cs="Times New Roman"/>
        </w:rPr>
        <w:t xml:space="preserve">Scale bar = 20 </w:t>
      </w:r>
      <w:r w:rsidRPr="007A4404">
        <w:rPr>
          <w:rFonts w:ascii="Times New Roman" w:hAnsi="Times New Roman" w:cs="Times New Roman"/>
          <w:lang w:val="el-GR"/>
        </w:rPr>
        <w:t>μ</w:t>
      </w:r>
      <w:r w:rsidRPr="007A4404">
        <w:rPr>
          <w:rFonts w:ascii="Times New Roman" w:hAnsi="Times New Roman" w:cs="Times New Roman"/>
        </w:rPr>
        <w:t xml:space="preserve">m. </w:t>
      </w:r>
      <w:r w:rsidR="00C53A4B">
        <w:rPr>
          <w:rFonts w:ascii="Times New Roman" w:hAnsi="Times New Roman" w:cs="Times New Roman"/>
        </w:rPr>
        <w:br w:type="page"/>
      </w:r>
      <w:r w:rsidR="006A18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FFB3479" wp14:editId="62E6DE02">
            <wp:extent cx="3579876" cy="1427988"/>
            <wp:effectExtent l="0" t="0" r="1905" b="1270"/>
            <wp:docPr id="65753756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537567" name="图片 65753756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9876" cy="142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CD99B" w14:textId="6C051DFA" w:rsidR="002D2E58" w:rsidRPr="007E66DD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6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Nitrate absorption analysis of OsNPF7.3 expressed in </w:t>
      </w:r>
      <w:r w:rsidRPr="007A4404">
        <w:rPr>
          <w:rFonts w:ascii="Times New Roman" w:hAnsi="Times New Roman" w:cs="Times New Roman"/>
          <w:b/>
          <w:bCs/>
          <w:i/>
          <w:iCs/>
        </w:rPr>
        <w:t xml:space="preserve">Xenopus laevis </w:t>
      </w:r>
      <w:r w:rsidRPr="007A4404">
        <w:rPr>
          <w:rFonts w:ascii="Times New Roman" w:hAnsi="Times New Roman" w:cs="Times New Roman"/>
          <w:b/>
          <w:bCs/>
        </w:rPr>
        <w:t>oocytes</w:t>
      </w:r>
      <w:r w:rsidRPr="00716F83">
        <w:rPr>
          <w:rFonts w:ascii="Times New Roman" w:hAnsi="Times New Roman" w:cs="Times New Roman"/>
          <w:b/>
          <w:bCs/>
        </w:rPr>
        <w:t>.</w:t>
      </w:r>
      <w:r w:rsidR="00C53A4B">
        <w:rPr>
          <w:rFonts w:ascii="Times New Roman" w:hAnsi="Times New Roman" w:cs="Times New Roman"/>
          <w:b/>
          <w:bCs/>
          <w:i/>
          <w:iCs/>
        </w:rPr>
        <w:br w:type="page"/>
      </w:r>
      <w:r w:rsidR="007D7EA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673196B" wp14:editId="3688FFD3">
            <wp:extent cx="5274310" cy="3542665"/>
            <wp:effectExtent l="0" t="0" r="2540" b="635"/>
            <wp:docPr id="5758448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44807" name="图片 57584480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0A160" w14:textId="1B5BF4F0" w:rsidR="00E2672E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7</w:t>
      </w:r>
      <w:r w:rsidRPr="007A4404">
        <w:rPr>
          <w:rFonts w:ascii="Times New Roman" w:hAnsi="Times New Roman" w:cs="Times New Roman"/>
        </w:rPr>
        <w:t xml:space="preserve"> </w:t>
      </w:r>
      <w:r w:rsidRPr="007A4404">
        <w:rPr>
          <w:rFonts w:ascii="Times New Roman" w:hAnsi="Times New Roman" w:cs="Times New Roman"/>
          <w:b/>
          <w:bCs/>
          <w:vertAlign w:val="superscript"/>
        </w:rPr>
        <w:t>15</w:t>
      </w:r>
      <w:r w:rsidRPr="007A4404">
        <w:rPr>
          <w:rFonts w:ascii="Times New Roman" w:hAnsi="Times New Roman" w:cs="Times New Roman"/>
          <w:b/>
          <w:bCs/>
        </w:rPr>
        <w:t>N ratios in different organs under control and alkaline stress conditions</w:t>
      </w:r>
      <w:r w:rsidRPr="007A4404">
        <w:rPr>
          <w:rFonts w:ascii="Times New Roman" w:hAnsi="Times New Roman" w:cs="Times New Roman"/>
        </w:rPr>
        <w:t xml:space="preserve">. </w:t>
      </w:r>
      <w:r w:rsidRPr="007A4404">
        <w:rPr>
          <w:rFonts w:ascii="Times New Roman" w:hAnsi="Times New Roman" w:cs="Times New Roman"/>
          <w:b/>
        </w:rPr>
        <w:t>a-f</w:t>
      </w:r>
      <w:r w:rsidRPr="007A4404">
        <w:rPr>
          <w:rFonts w:ascii="Times New Roman" w:hAnsi="Times New Roman" w:cs="Times New Roman"/>
        </w:rPr>
        <w:t xml:space="preserve"> </w:t>
      </w:r>
      <w:proofErr w:type="gramStart"/>
      <w:r w:rsidRPr="007A4404">
        <w:rPr>
          <w:rFonts w:ascii="Times New Roman" w:hAnsi="Times New Roman" w:cs="Times New Roman"/>
        </w:rPr>
        <w:t>The</w:t>
      </w:r>
      <w:proofErr w:type="gramEnd"/>
      <w:r w:rsidRPr="007A4404">
        <w:rPr>
          <w:rFonts w:ascii="Times New Roman" w:hAnsi="Times New Roman" w:cs="Times New Roman"/>
        </w:rPr>
        <w:t xml:space="preserve"> ratio of </w:t>
      </w:r>
      <w:r w:rsidRPr="007A4404">
        <w:rPr>
          <w:rFonts w:ascii="Times New Roman" w:hAnsi="Times New Roman" w:cs="Times New Roman"/>
          <w:bCs/>
          <w:vertAlign w:val="superscript"/>
        </w:rPr>
        <w:t>15</w:t>
      </w:r>
      <w:r w:rsidRPr="007A4404">
        <w:rPr>
          <w:rFonts w:ascii="Times New Roman" w:hAnsi="Times New Roman" w:cs="Times New Roman"/>
          <w:bCs/>
        </w:rPr>
        <w:t>N content in 3</w:t>
      </w:r>
      <w:r w:rsidRPr="007A4404">
        <w:rPr>
          <w:rFonts w:ascii="Times New Roman" w:hAnsi="Times New Roman" w:cs="Times New Roman"/>
          <w:bCs/>
          <w:vertAlign w:val="superscript"/>
        </w:rPr>
        <w:t>rd</w:t>
      </w:r>
      <w:r w:rsidRPr="007A4404">
        <w:rPr>
          <w:rFonts w:ascii="Times New Roman" w:hAnsi="Times New Roman" w:cs="Times New Roman"/>
          <w:bCs/>
        </w:rPr>
        <w:t xml:space="preserve"> leaf and 1</w:t>
      </w:r>
      <w:r w:rsidRPr="007A4404">
        <w:rPr>
          <w:rFonts w:ascii="Times New Roman" w:hAnsi="Times New Roman" w:cs="Times New Roman"/>
          <w:bCs/>
          <w:vertAlign w:val="superscript"/>
        </w:rPr>
        <w:t>st</w:t>
      </w:r>
      <w:r w:rsidRPr="007A4404">
        <w:rPr>
          <w:rFonts w:ascii="Times New Roman" w:hAnsi="Times New Roman" w:cs="Times New Roman"/>
          <w:bCs/>
        </w:rPr>
        <w:t xml:space="preserve"> leaf (</w:t>
      </w:r>
      <w:r w:rsidRPr="007A4404">
        <w:rPr>
          <w:rFonts w:ascii="Times New Roman" w:hAnsi="Times New Roman" w:cs="Times New Roman"/>
          <w:b/>
          <w:bCs/>
        </w:rPr>
        <w:t>a</w:t>
      </w:r>
      <w:r w:rsidRPr="007A4404">
        <w:rPr>
          <w:rFonts w:ascii="Times New Roman" w:hAnsi="Times New Roman" w:cs="Times New Roman"/>
          <w:bCs/>
        </w:rPr>
        <w:t>), in 3</w:t>
      </w:r>
      <w:r w:rsidRPr="007A4404">
        <w:rPr>
          <w:rFonts w:ascii="Times New Roman" w:hAnsi="Times New Roman" w:cs="Times New Roman"/>
          <w:bCs/>
          <w:vertAlign w:val="superscript"/>
        </w:rPr>
        <w:t>rd</w:t>
      </w:r>
      <w:r w:rsidRPr="007A4404">
        <w:rPr>
          <w:rFonts w:ascii="Times New Roman" w:hAnsi="Times New Roman" w:cs="Times New Roman"/>
          <w:bCs/>
        </w:rPr>
        <w:t xml:space="preserve"> lead and stem (</w:t>
      </w:r>
      <w:r w:rsidRPr="007A4404">
        <w:rPr>
          <w:rFonts w:ascii="Times New Roman" w:hAnsi="Times New Roman" w:cs="Times New Roman"/>
          <w:b/>
          <w:bCs/>
        </w:rPr>
        <w:t>b</w:t>
      </w:r>
      <w:r w:rsidRPr="007A4404">
        <w:rPr>
          <w:rFonts w:ascii="Times New Roman" w:hAnsi="Times New Roman" w:cs="Times New Roman"/>
          <w:bCs/>
        </w:rPr>
        <w:t>), in 2</w:t>
      </w:r>
      <w:r w:rsidRPr="007A4404">
        <w:rPr>
          <w:rFonts w:ascii="Times New Roman" w:hAnsi="Times New Roman" w:cs="Times New Roman"/>
          <w:bCs/>
          <w:vertAlign w:val="superscript"/>
        </w:rPr>
        <w:t>nd</w:t>
      </w:r>
      <w:r w:rsidRPr="007A4404">
        <w:rPr>
          <w:rFonts w:ascii="Times New Roman" w:hAnsi="Times New Roman" w:cs="Times New Roman"/>
          <w:bCs/>
        </w:rPr>
        <w:t xml:space="preserve"> leaf and root (</w:t>
      </w:r>
      <w:r w:rsidRPr="007A4404">
        <w:rPr>
          <w:rFonts w:ascii="Times New Roman" w:hAnsi="Times New Roman" w:cs="Times New Roman"/>
          <w:b/>
          <w:bCs/>
        </w:rPr>
        <w:t>c</w:t>
      </w:r>
      <w:r w:rsidRPr="007A4404">
        <w:rPr>
          <w:rFonts w:ascii="Times New Roman" w:hAnsi="Times New Roman" w:cs="Times New Roman"/>
          <w:bCs/>
        </w:rPr>
        <w:t>), 3</w:t>
      </w:r>
      <w:r w:rsidRPr="007A4404">
        <w:rPr>
          <w:rFonts w:ascii="Times New Roman" w:hAnsi="Times New Roman" w:cs="Times New Roman"/>
          <w:bCs/>
          <w:vertAlign w:val="superscript"/>
        </w:rPr>
        <w:t>rd</w:t>
      </w:r>
      <w:r w:rsidRPr="007A4404">
        <w:rPr>
          <w:rFonts w:ascii="Times New Roman" w:hAnsi="Times New Roman" w:cs="Times New Roman"/>
          <w:bCs/>
        </w:rPr>
        <w:t xml:space="preserve"> lead and root (</w:t>
      </w:r>
      <w:r w:rsidRPr="007A4404">
        <w:rPr>
          <w:rFonts w:ascii="Times New Roman" w:hAnsi="Times New Roman" w:cs="Times New Roman"/>
          <w:b/>
          <w:bCs/>
        </w:rPr>
        <w:t>d</w:t>
      </w:r>
      <w:r w:rsidRPr="007A4404">
        <w:rPr>
          <w:rFonts w:ascii="Times New Roman" w:hAnsi="Times New Roman" w:cs="Times New Roman"/>
          <w:bCs/>
        </w:rPr>
        <w:t>), 2</w:t>
      </w:r>
      <w:r w:rsidRPr="007A4404">
        <w:rPr>
          <w:rFonts w:ascii="Times New Roman" w:hAnsi="Times New Roman" w:cs="Times New Roman"/>
          <w:bCs/>
          <w:vertAlign w:val="superscript"/>
        </w:rPr>
        <w:t>nd</w:t>
      </w:r>
      <w:r w:rsidRPr="007A4404">
        <w:rPr>
          <w:rFonts w:ascii="Times New Roman" w:hAnsi="Times New Roman" w:cs="Times New Roman"/>
          <w:bCs/>
        </w:rPr>
        <w:t xml:space="preserve"> lead and stem (</w:t>
      </w:r>
      <w:r w:rsidRPr="007A4404">
        <w:rPr>
          <w:rFonts w:ascii="Times New Roman" w:hAnsi="Times New Roman" w:cs="Times New Roman"/>
          <w:b/>
          <w:bCs/>
        </w:rPr>
        <w:t>e</w:t>
      </w:r>
      <w:r w:rsidRPr="007A4404">
        <w:rPr>
          <w:rFonts w:ascii="Times New Roman" w:hAnsi="Times New Roman" w:cs="Times New Roman"/>
          <w:bCs/>
        </w:rPr>
        <w:t>), and in 1</w:t>
      </w:r>
      <w:r w:rsidRPr="007A4404">
        <w:rPr>
          <w:rFonts w:ascii="Times New Roman" w:hAnsi="Times New Roman" w:cs="Times New Roman"/>
          <w:bCs/>
          <w:vertAlign w:val="superscript"/>
        </w:rPr>
        <w:t>st</w:t>
      </w:r>
      <w:r w:rsidRPr="007A4404">
        <w:rPr>
          <w:rFonts w:ascii="Times New Roman" w:hAnsi="Times New Roman" w:cs="Times New Roman"/>
          <w:bCs/>
        </w:rPr>
        <w:t xml:space="preserve"> leaf and root (</w:t>
      </w:r>
      <w:r w:rsidRPr="007A4404">
        <w:rPr>
          <w:rFonts w:ascii="Times New Roman" w:hAnsi="Times New Roman" w:cs="Times New Roman"/>
          <w:b/>
          <w:bCs/>
        </w:rPr>
        <w:t>f</w:t>
      </w:r>
      <w:r w:rsidRPr="007A4404">
        <w:rPr>
          <w:rFonts w:ascii="Times New Roman" w:hAnsi="Times New Roman" w:cs="Times New Roman"/>
          <w:bCs/>
        </w:rPr>
        <w:t xml:space="preserve">). </w:t>
      </w:r>
      <w:r w:rsidRPr="007A4404">
        <w:rPr>
          <w:rFonts w:ascii="Times New Roman" w:hAnsi="Times New Roman" w:cs="Times New Roman"/>
        </w:rPr>
        <w:t xml:space="preserve">Data represent mean ± </w:t>
      </w:r>
      <w:proofErr w:type="spellStart"/>
      <w:r w:rsidRPr="007A4404">
        <w:rPr>
          <w:rFonts w:ascii="Times New Roman" w:hAnsi="Times New Roman" w:cs="Times New Roman"/>
        </w:rPr>
        <w:t>s.d.</w:t>
      </w:r>
      <w:proofErr w:type="spellEnd"/>
      <w:r w:rsidRPr="007A4404">
        <w:rPr>
          <w:rFonts w:ascii="Times New Roman" w:hAnsi="Times New Roman" w:cs="Times New Roman"/>
        </w:rPr>
        <w:t xml:space="preserve"> (</w:t>
      </w:r>
      <w:r w:rsidRPr="007A4404">
        <w:rPr>
          <w:rFonts w:ascii="Times New Roman" w:hAnsi="Times New Roman" w:cs="Times New Roman"/>
          <w:i/>
          <w:iCs/>
        </w:rPr>
        <w:t>n</w:t>
      </w:r>
      <w:r w:rsidRPr="007A4404">
        <w:rPr>
          <w:rFonts w:ascii="Times New Roman" w:hAnsi="Times New Roman" w:cs="Times New Roman"/>
        </w:rPr>
        <w:t xml:space="preserve"> ≥ 3). Asterisks indicate statistical significance by two-tailed Student’s </w:t>
      </w:r>
      <w:r w:rsidRPr="007A4404">
        <w:rPr>
          <w:rFonts w:ascii="Times New Roman" w:hAnsi="Times New Roman" w:cs="Times New Roman"/>
          <w:i/>
          <w:iCs/>
        </w:rPr>
        <w:t>t</w:t>
      </w:r>
      <w:r w:rsidRPr="007A4404">
        <w:rPr>
          <w:rFonts w:ascii="Times New Roman" w:hAnsi="Times New Roman" w:cs="Times New Roman"/>
        </w:rPr>
        <w:t>-tests (*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> &lt; 0.05, **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> &lt; 0.01 and ***</w:t>
      </w:r>
      <w:r w:rsidRPr="007A4404">
        <w:rPr>
          <w:rFonts w:ascii="Times New Roman" w:hAnsi="Times New Roman" w:cs="Times New Roman"/>
          <w:i/>
          <w:iCs/>
        </w:rPr>
        <w:t>p</w:t>
      </w:r>
      <w:r w:rsidRPr="007A4404">
        <w:rPr>
          <w:rFonts w:ascii="Times New Roman" w:hAnsi="Times New Roman" w:cs="Times New Roman"/>
        </w:rPr>
        <w:t xml:space="preserve"> &lt; 0.001, </w:t>
      </w:r>
      <w:proofErr w:type="spellStart"/>
      <w:r w:rsidRPr="007A4404">
        <w:rPr>
          <w:rFonts w:ascii="Times New Roman" w:hAnsi="Times New Roman" w:cs="Times New Roman"/>
        </w:rPr>
        <w:t>n.s</w:t>
      </w:r>
      <w:proofErr w:type="spellEnd"/>
      <w:r w:rsidRPr="007A4404">
        <w:rPr>
          <w:rFonts w:ascii="Times New Roman" w:hAnsi="Times New Roman" w:cs="Times New Roman"/>
        </w:rPr>
        <w:t>. indicates no significant difference).</w:t>
      </w:r>
      <w:r w:rsidR="00C53A4B">
        <w:rPr>
          <w:rFonts w:ascii="Times New Roman" w:hAnsi="Times New Roman" w:cs="Times New Roman"/>
        </w:rPr>
        <w:br w:type="page"/>
      </w:r>
      <w:r w:rsidR="006A184F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96DC128" wp14:editId="6B1EE02D">
            <wp:extent cx="5274310" cy="3467735"/>
            <wp:effectExtent l="0" t="0" r="2540" b="0"/>
            <wp:docPr id="23506600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66004" name="图片 23506600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33040" w14:textId="31D04B11" w:rsidR="009C16F8" w:rsidRDefault="00E778C6" w:rsidP="00716F83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="00C53A4B">
        <w:rPr>
          <w:rFonts w:ascii="Times New Roman" w:hAnsi="Times New Roman" w:cs="Times New Roman" w:hint="eastAsia"/>
          <w:b/>
          <w:bCs/>
        </w:rPr>
        <w:t>8</w:t>
      </w:r>
      <w:r w:rsidRPr="007A4404">
        <w:rPr>
          <w:rFonts w:ascii="Times New Roman" w:hAnsi="Times New Roman" w:cs="Times New Roman" w:hint="eastAsia"/>
          <w:b/>
          <w:bCs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Transcriptome and metabolome analysis of </w:t>
      </w:r>
      <w:r w:rsidRPr="007A4404">
        <w:rPr>
          <w:rFonts w:ascii="Times New Roman" w:hAnsi="Times New Roman" w:cs="Times New Roman"/>
          <w:b/>
          <w:bCs/>
          <w:i/>
        </w:rPr>
        <w:t>OsNPF7.3</w:t>
      </w:r>
      <w:r w:rsidRPr="007A4404">
        <w:rPr>
          <w:rFonts w:ascii="Times New Roman" w:hAnsi="Times New Roman" w:cs="Times New Roman"/>
          <w:b/>
          <w:bCs/>
        </w:rPr>
        <w:t>-dependent genes associated with alkaline stress in rice.</w:t>
      </w:r>
      <w:r w:rsidRPr="007A4404">
        <w:rPr>
          <w:rFonts w:ascii="Times New Roman" w:hAnsi="Times New Roman" w:cs="Times New Roman" w:hint="eastAsia"/>
          <w:b/>
          <w:bCs/>
        </w:rPr>
        <w:t xml:space="preserve"> a</w:t>
      </w:r>
      <w:r w:rsidRPr="007A4404">
        <w:rPr>
          <w:rFonts w:ascii="Times New Roman" w:hAnsi="Times New Roman" w:cs="Times New Roman"/>
          <w:b/>
          <w:bCs/>
        </w:rPr>
        <w:t>, b</w:t>
      </w:r>
      <w:r w:rsidRPr="007A4404">
        <w:rPr>
          <w:rFonts w:ascii="Times New Roman" w:hAnsi="Times New Roman" w:cs="Times New Roman" w:hint="eastAsia"/>
        </w:rPr>
        <w:t xml:space="preserve"> Venn diagrams</w:t>
      </w:r>
      <w:r w:rsidRPr="007A4404">
        <w:rPr>
          <w:rFonts w:ascii="Times New Roman" w:hAnsi="Times New Roman" w:cs="Times New Roman"/>
        </w:rPr>
        <w:t xml:space="preserve"> of</w:t>
      </w:r>
      <w:r w:rsidRPr="007A4404">
        <w:rPr>
          <w:rFonts w:ascii="Times New Roman" w:hAnsi="Times New Roman" w:cs="Times New Roman" w:hint="eastAsia"/>
        </w:rPr>
        <w:t xml:space="preserve"> DEGs</w:t>
      </w:r>
      <w:r w:rsidRPr="007A4404">
        <w:rPr>
          <w:rFonts w:ascii="Times New Roman" w:hAnsi="Times New Roman" w:cs="Times New Roman"/>
        </w:rPr>
        <w:t xml:space="preserve"> (</w:t>
      </w:r>
      <w:r w:rsidRPr="007A4404">
        <w:rPr>
          <w:rFonts w:ascii="Times New Roman" w:hAnsi="Times New Roman" w:cs="Times New Roman"/>
          <w:b/>
        </w:rPr>
        <w:t>a</w:t>
      </w:r>
      <w:r w:rsidRPr="007A4404">
        <w:rPr>
          <w:rFonts w:ascii="Times New Roman" w:hAnsi="Times New Roman" w:cs="Times New Roman"/>
        </w:rPr>
        <w:t>)</w:t>
      </w:r>
      <w:r w:rsidRPr="007A4404">
        <w:rPr>
          <w:rFonts w:ascii="Times New Roman" w:hAnsi="Times New Roman" w:cs="Times New Roman" w:hint="eastAsia"/>
        </w:rPr>
        <w:t xml:space="preserve"> </w:t>
      </w:r>
      <w:r w:rsidRPr="007A4404">
        <w:rPr>
          <w:rFonts w:ascii="Times New Roman" w:hAnsi="Times New Roman" w:cs="Times New Roman"/>
        </w:rPr>
        <w:t>and DEMs (</w:t>
      </w:r>
      <w:r w:rsidRPr="007A4404">
        <w:rPr>
          <w:rFonts w:ascii="Times New Roman" w:hAnsi="Times New Roman" w:cs="Times New Roman"/>
          <w:b/>
        </w:rPr>
        <w:t>b</w:t>
      </w:r>
      <w:r w:rsidRPr="007A4404">
        <w:rPr>
          <w:rFonts w:ascii="Times New Roman" w:hAnsi="Times New Roman" w:cs="Times New Roman"/>
        </w:rPr>
        <w:t xml:space="preserve">) between </w:t>
      </w:r>
      <w:r w:rsidRPr="007A4404">
        <w:rPr>
          <w:rFonts w:ascii="Times New Roman" w:hAnsi="Times New Roman" w:cs="Times New Roman"/>
          <w:bCs/>
          <w:i/>
        </w:rPr>
        <w:t xml:space="preserve">OsNPF7.3 </w:t>
      </w:r>
      <w:r w:rsidRPr="007A4404">
        <w:rPr>
          <w:rFonts w:ascii="Times New Roman" w:hAnsi="Times New Roman" w:cs="Times New Roman"/>
          <w:bCs/>
        </w:rPr>
        <w:t xml:space="preserve">knockout mutant (KO) and WT (ZH11) </w:t>
      </w:r>
      <w:r w:rsidRPr="007A4404">
        <w:rPr>
          <w:rFonts w:ascii="Times New Roman" w:hAnsi="Times New Roman" w:cs="Times New Roman" w:hint="eastAsia"/>
        </w:rPr>
        <w:t xml:space="preserve">under </w:t>
      </w:r>
      <w:r w:rsidRPr="007A4404">
        <w:rPr>
          <w:rFonts w:ascii="Times New Roman" w:hAnsi="Times New Roman" w:cs="Times New Roman"/>
        </w:rPr>
        <w:t>control</w:t>
      </w:r>
      <w:r w:rsidRPr="007A4404">
        <w:rPr>
          <w:rFonts w:ascii="Times New Roman" w:hAnsi="Times New Roman" w:cs="Times New Roman" w:hint="eastAsia"/>
        </w:rPr>
        <w:t xml:space="preserve"> and alkali</w:t>
      </w:r>
      <w:r w:rsidRPr="007A4404">
        <w:rPr>
          <w:rFonts w:ascii="Times New Roman" w:hAnsi="Times New Roman" w:cs="Times New Roman"/>
        </w:rPr>
        <w:t>ne stress</w:t>
      </w:r>
      <w:r w:rsidRPr="007A4404">
        <w:rPr>
          <w:rFonts w:ascii="Times New Roman" w:hAnsi="Times New Roman" w:cs="Times New Roman" w:hint="eastAsia"/>
        </w:rPr>
        <w:t xml:space="preserve"> conditions.</w:t>
      </w:r>
      <w:r w:rsidRPr="007A4404">
        <w:rPr>
          <w:rFonts w:ascii="Times New Roman" w:hAnsi="Times New Roman" w:cs="Times New Roman" w:hint="eastAsia"/>
          <w:b/>
          <w:bCs/>
        </w:rPr>
        <w:t xml:space="preserve"> c</w:t>
      </w:r>
      <w:r w:rsidRPr="007A4404">
        <w:rPr>
          <w:rFonts w:ascii="Times New Roman" w:hAnsi="Times New Roman" w:cs="Times New Roman"/>
          <w:b/>
          <w:bCs/>
        </w:rPr>
        <w:t xml:space="preserve">, </w:t>
      </w:r>
      <w:r w:rsidRPr="007A4404">
        <w:rPr>
          <w:rFonts w:ascii="Times New Roman" w:hAnsi="Times New Roman" w:cs="Times New Roman" w:hint="eastAsia"/>
          <w:b/>
          <w:bCs/>
        </w:rPr>
        <w:t xml:space="preserve">d </w:t>
      </w:r>
      <w:r w:rsidRPr="007A4404">
        <w:rPr>
          <w:rFonts w:ascii="Times New Roman" w:hAnsi="Times New Roman" w:cs="Times New Roman" w:hint="eastAsia"/>
        </w:rPr>
        <w:t>KEGG</w:t>
      </w:r>
      <w:r w:rsidRPr="007A4404">
        <w:rPr>
          <w:rFonts w:ascii="Times New Roman" w:hAnsi="Times New Roman" w:cs="Times New Roman"/>
        </w:rPr>
        <w:t xml:space="preserve"> pathway</w:t>
      </w:r>
      <w:r w:rsidRPr="007A4404">
        <w:rPr>
          <w:rFonts w:ascii="Times New Roman" w:hAnsi="Times New Roman" w:cs="Times New Roman" w:hint="eastAsia"/>
        </w:rPr>
        <w:t xml:space="preserve"> (</w:t>
      </w:r>
      <w:r w:rsidRPr="007A4404">
        <w:rPr>
          <w:rFonts w:ascii="Times New Roman" w:hAnsi="Times New Roman" w:cs="Times New Roman" w:hint="eastAsia"/>
          <w:b/>
        </w:rPr>
        <w:t>c</w:t>
      </w:r>
      <w:r w:rsidRPr="007A4404">
        <w:rPr>
          <w:rFonts w:ascii="Times New Roman" w:hAnsi="Times New Roman" w:cs="Times New Roman" w:hint="eastAsia"/>
        </w:rPr>
        <w:t>) and GO (</w:t>
      </w:r>
      <w:r w:rsidRPr="007A4404">
        <w:rPr>
          <w:rFonts w:ascii="Times New Roman" w:hAnsi="Times New Roman" w:cs="Times New Roman" w:hint="eastAsia"/>
          <w:b/>
        </w:rPr>
        <w:t>d</w:t>
      </w:r>
      <w:r w:rsidRPr="007A4404">
        <w:rPr>
          <w:rFonts w:ascii="Times New Roman" w:hAnsi="Times New Roman" w:cs="Times New Roman" w:hint="eastAsia"/>
        </w:rPr>
        <w:t>)</w:t>
      </w:r>
      <w:r w:rsidRPr="007A4404">
        <w:rPr>
          <w:rFonts w:ascii="Times New Roman" w:hAnsi="Times New Roman" w:cs="Times New Roman" w:hint="eastAsia"/>
          <w:b/>
          <w:bCs/>
        </w:rPr>
        <w:t xml:space="preserve"> </w:t>
      </w:r>
      <w:r w:rsidRPr="007A4404">
        <w:rPr>
          <w:rFonts w:ascii="Times New Roman" w:hAnsi="Times New Roman" w:cs="Times New Roman" w:hint="eastAsia"/>
        </w:rPr>
        <w:t>enrichment analyses of DEGs.</w:t>
      </w:r>
      <w:r w:rsidR="00C53A4B">
        <w:rPr>
          <w:rFonts w:ascii="Times New Roman" w:hAnsi="Times New Roman" w:cs="Times New Roman"/>
        </w:rPr>
        <w:br w:type="page"/>
      </w:r>
      <w:r w:rsidR="00A34484">
        <w:rPr>
          <w:rFonts w:ascii="Times New Roman" w:hAnsi="Times New Roman" w:cs="Times New Roman"/>
        </w:rPr>
        <w:lastRenderedPageBreak/>
        <w:pict w14:anchorId="1CCF80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6.9pt;height:339.35pt">
            <v:imagedata r:id="rId24" o:title="Supplementary figure19"/>
          </v:shape>
        </w:pict>
      </w:r>
    </w:p>
    <w:p w14:paraId="463744E8" w14:textId="77777777" w:rsidR="00E778C6" w:rsidRPr="007A4404" w:rsidRDefault="00E778C6" w:rsidP="00E778C6">
      <w:pPr>
        <w:rPr>
          <w:rFonts w:ascii="Times New Roman" w:hAnsi="Times New Roman" w:cs="Times New Roman"/>
        </w:rPr>
      </w:pPr>
      <w:r w:rsidRPr="007A4404">
        <w:rPr>
          <w:rFonts w:ascii="Times New Roman" w:hAnsi="Times New Roman" w:cs="Times New Roman"/>
          <w:b/>
          <w:bCs/>
        </w:rPr>
        <w:t>Supplementary Fig. 1</w:t>
      </w:r>
      <w:r w:rsidRPr="007A4404">
        <w:rPr>
          <w:rFonts w:ascii="Times New Roman" w:hAnsi="Times New Roman" w:cs="Times New Roman" w:hint="eastAsia"/>
          <w:b/>
          <w:bCs/>
        </w:rPr>
        <w:t>9</w:t>
      </w:r>
      <w:r w:rsidRPr="007A4404">
        <w:rPr>
          <w:rFonts w:ascii="Times New Roman" w:hAnsi="Times New Roman" w:cs="Times New Roman"/>
          <w:b/>
        </w:rPr>
        <w:t xml:space="preserve"> </w:t>
      </w:r>
      <w:r w:rsidRPr="007A4404">
        <w:rPr>
          <w:rFonts w:ascii="Times New Roman" w:hAnsi="Times New Roman" w:cs="Times New Roman"/>
          <w:b/>
          <w:bCs/>
        </w:rPr>
        <w:t xml:space="preserve">Phenotypic analysis of </w:t>
      </w:r>
      <w:r w:rsidRPr="007A4404">
        <w:rPr>
          <w:rFonts w:ascii="Times New Roman" w:hAnsi="Times New Roman" w:cs="Times New Roman"/>
          <w:b/>
          <w:bCs/>
          <w:i/>
        </w:rPr>
        <w:t>Os</w:t>
      </w:r>
      <w:r w:rsidRPr="007A4404">
        <w:rPr>
          <w:rFonts w:ascii="Times New Roman" w:hAnsi="Times New Roman" w:cs="Times New Roman" w:hint="eastAsia"/>
          <w:b/>
          <w:i/>
          <w:iCs/>
          <w:color w:val="000000" w:themeColor="text1"/>
        </w:rPr>
        <w:t>DOF11</w:t>
      </w:r>
      <w:r w:rsidRPr="007A4404">
        <w:rPr>
          <w:rFonts w:ascii="Times New Roman" w:hAnsi="Times New Roman" w:cs="Times New Roman"/>
          <w:b/>
          <w:iCs/>
          <w:color w:val="000000" w:themeColor="text1"/>
        </w:rPr>
        <w:t xml:space="preserve"> knockout mutants under alkaline stress.</w:t>
      </w:r>
    </w:p>
    <w:sectPr w:rsidR="00E778C6" w:rsidRPr="007A440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CE5A9B" w14:textId="77777777" w:rsidR="0080034E" w:rsidRDefault="0080034E" w:rsidP="001D7413">
      <w:pPr>
        <w:rPr>
          <w:rFonts w:hint="eastAsia"/>
        </w:rPr>
      </w:pPr>
      <w:r>
        <w:separator/>
      </w:r>
    </w:p>
  </w:endnote>
  <w:endnote w:type="continuationSeparator" w:id="0">
    <w:p w14:paraId="0EF561F6" w14:textId="77777777" w:rsidR="0080034E" w:rsidRDefault="0080034E" w:rsidP="001D7413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A46608" w14:textId="77777777" w:rsidR="0080034E" w:rsidRDefault="0080034E" w:rsidP="001D7413">
      <w:pPr>
        <w:rPr>
          <w:rFonts w:hint="eastAsia"/>
        </w:rPr>
      </w:pPr>
      <w:r>
        <w:separator/>
      </w:r>
    </w:p>
  </w:footnote>
  <w:footnote w:type="continuationSeparator" w:id="0">
    <w:p w14:paraId="08E27C7A" w14:textId="77777777" w:rsidR="0080034E" w:rsidRDefault="0080034E" w:rsidP="001D7413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xsDC0MDezNDCwMDG2MDZS0lEKTi0uzszPAykwrAUAU6ZRgywAAAA="/>
  </w:docVars>
  <w:rsids>
    <w:rsidRoot w:val="00D9441B"/>
    <w:rsid w:val="00005A34"/>
    <w:rsid w:val="000A337F"/>
    <w:rsid w:val="000B782D"/>
    <w:rsid w:val="000D45F5"/>
    <w:rsid w:val="000D578E"/>
    <w:rsid w:val="000E3E5E"/>
    <w:rsid w:val="000E70B4"/>
    <w:rsid w:val="00110C19"/>
    <w:rsid w:val="001300DB"/>
    <w:rsid w:val="00136DBE"/>
    <w:rsid w:val="00163D03"/>
    <w:rsid w:val="0017147B"/>
    <w:rsid w:val="00184538"/>
    <w:rsid w:val="001A7233"/>
    <w:rsid w:val="001D7413"/>
    <w:rsid w:val="001F562D"/>
    <w:rsid w:val="001F61C2"/>
    <w:rsid w:val="00202781"/>
    <w:rsid w:val="00212BD1"/>
    <w:rsid w:val="00221358"/>
    <w:rsid w:val="002544A2"/>
    <w:rsid w:val="002631A5"/>
    <w:rsid w:val="00274C02"/>
    <w:rsid w:val="00285DB8"/>
    <w:rsid w:val="002A5951"/>
    <w:rsid w:val="002D2E58"/>
    <w:rsid w:val="0033784C"/>
    <w:rsid w:val="003645EE"/>
    <w:rsid w:val="00370870"/>
    <w:rsid w:val="003D3556"/>
    <w:rsid w:val="00435956"/>
    <w:rsid w:val="00466479"/>
    <w:rsid w:val="00483704"/>
    <w:rsid w:val="004C6AC2"/>
    <w:rsid w:val="00503B6C"/>
    <w:rsid w:val="00507DC2"/>
    <w:rsid w:val="0052153F"/>
    <w:rsid w:val="00527CF7"/>
    <w:rsid w:val="00566422"/>
    <w:rsid w:val="00590024"/>
    <w:rsid w:val="005A11A7"/>
    <w:rsid w:val="005A5AC3"/>
    <w:rsid w:val="005B101F"/>
    <w:rsid w:val="005B6E32"/>
    <w:rsid w:val="005E6FF4"/>
    <w:rsid w:val="005F3C40"/>
    <w:rsid w:val="0060422D"/>
    <w:rsid w:val="00623EA6"/>
    <w:rsid w:val="00634382"/>
    <w:rsid w:val="00640C05"/>
    <w:rsid w:val="006548EB"/>
    <w:rsid w:val="00667A87"/>
    <w:rsid w:val="00684106"/>
    <w:rsid w:val="0068510C"/>
    <w:rsid w:val="006A184F"/>
    <w:rsid w:val="006C35D7"/>
    <w:rsid w:val="006F0298"/>
    <w:rsid w:val="00714DDF"/>
    <w:rsid w:val="0071576B"/>
    <w:rsid w:val="00716F83"/>
    <w:rsid w:val="00737AC3"/>
    <w:rsid w:val="00762E2D"/>
    <w:rsid w:val="00782F1B"/>
    <w:rsid w:val="00797860"/>
    <w:rsid w:val="007A2DE7"/>
    <w:rsid w:val="007A77A8"/>
    <w:rsid w:val="007B352F"/>
    <w:rsid w:val="007D7EA6"/>
    <w:rsid w:val="007E66DD"/>
    <w:rsid w:val="007F0F66"/>
    <w:rsid w:val="007F5ABC"/>
    <w:rsid w:val="0080034E"/>
    <w:rsid w:val="008378A3"/>
    <w:rsid w:val="008526BD"/>
    <w:rsid w:val="0085444D"/>
    <w:rsid w:val="00861CAF"/>
    <w:rsid w:val="008701D1"/>
    <w:rsid w:val="0088195B"/>
    <w:rsid w:val="00887CD5"/>
    <w:rsid w:val="00894CE2"/>
    <w:rsid w:val="008D18E3"/>
    <w:rsid w:val="008D6A2B"/>
    <w:rsid w:val="008D745F"/>
    <w:rsid w:val="008F06A8"/>
    <w:rsid w:val="008F3264"/>
    <w:rsid w:val="00967E3E"/>
    <w:rsid w:val="009A219D"/>
    <w:rsid w:val="009A5D1E"/>
    <w:rsid w:val="009C1144"/>
    <w:rsid w:val="009C16F8"/>
    <w:rsid w:val="009D3444"/>
    <w:rsid w:val="009E06A4"/>
    <w:rsid w:val="009E0A6E"/>
    <w:rsid w:val="00A34484"/>
    <w:rsid w:val="00A4649F"/>
    <w:rsid w:val="00A614B0"/>
    <w:rsid w:val="00A70BFA"/>
    <w:rsid w:val="00A82B69"/>
    <w:rsid w:val="00AA43EC"/>
    <w:rsid w:val="00AA5718"/>
    <w:rsid w:val="00AD2AEB"/>
    <w:rsid w:val="00B12CD4"/>
    <w:rsid w:val="00B16DCC"/>
    <w:rsid w:val="00B25493"/>
    <w:rsid w:val="00B41DE4"/>
    <w:rsid w:val="00B766BB"/>
    <w:rsid w:val="00B94CDB"/>
    <w:rsid w:val="00BF438C"/>
    <w:rsid w:val="00C24BA2"/>
    <w:rsid w:val="00C43A66"/>
    <w:rsid w:val="00C4676D"/>
    <w:rsid w:val="00C53A4B"/>
    <w:rsid w:val="00C664DC"/>
    <w:rsid w:val="00C757B0"/>
    <w:rsid w:val="00CD14C3"/>
    <w:rsid w:val="00D01C86"/>
    <w:rsid w:val="00D3576F"/>
    <w:rsid w:val="00D42370"/>
    <w:rsid w:val="00D554EA"/>
    <w:rsid w:val="00D65A1C"/>
    <w:rsid w:val="00D868F0"/>
    <w:rsid w:val="00D9441B"/>
    <w:rsid w:val="00D97ABC"/>
    <w:rsid w:val="00DC22EF"/>
    <w:rsid w:val="00DC55C5"/>
    <w:rsid w:val="00DD599B"/>
    <w:rsid w:val="00E009E6"/>
    <w:rsid w:val="00E2672E"/>
    <w:rsid w:val="00E464D6"/>
    <w:rsid w:val="00E778C6"/>
    <w:rsid w:val="00EF57AE"/>
    <w:rsid w:val="00F74BAF"/>
    <w:rsid w:val="00F919A9"/>
    <w:rsid w:val="00FB69A6"/>
    <w:rsid w:val="00FC0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3909F4F"/>
  <w15:chartTrackingRefBased/>
  <w15:docId w15:val="{D42F93B0-077E-41B6-B84C-F94767FD2E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D9441B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9441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9441B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9441B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9441B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9441B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9441B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9441B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9441B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9441B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D9441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D9441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D9441B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D9441B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D9441B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D9441B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9441B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D9441B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D9441B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D9441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9441B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D9441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9441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D9441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9441B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9441B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9441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D9441B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D9441B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D741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1D7413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1D741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1D7413"/>
    <w:rPr>
      <w:sz w:val="18"/>
      <w:szCs w:val="18"/>
    </w:rPr>
  </w:style>
  <w:style w:type="paragraph" w:styleId="af2">
    <w:name w:val="Normal (Web)"/>
    <w:basedOn w:val="a"/>
    <w:uiPriority w:val="99"/>
    <w:semiHidden/>
    <w:unhideWhenUsed/>
    <w:rsid w:val="001D741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"/><Relationship Id="rId17" Type="http://schemas.openxmlformats.org/officeDocument/2006/relationships/image" Target="media/image12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19</Pages>
  <Words>808</Words>
  <Characters>4664</Characters>
  <Application>Microsoft Office Word</Application>
  <DocSecurity>0</DocSecurity>
  <Lines>101</Lines>
  <Paragraphs>23</Paragraphs>
  <ScaleCrop>false</ScaleCrop>
  <Company/>
  <LinksUpToDate>false</LinksUpToDate>
  <CharactersWithSpaces>5449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苹苹 李</dc:creator>
  <cp:keywords/>
  <dc:description/>
  <cp:lastModifiedBy>苹苹 李</cp:lastModifiedBy>
  <cp:revision>13</cp:revision>
  <dcterms:created xsi:type="dcterms:W3CDTF">2025-11-25T13:39:00Z</dcterms:created>
  <dcterms:modified xsi:type="dcterms:W3CDTF">2025-11-29T07:15:00Z</dcterms:modified>
</cp:coreProperties>
</file>