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26D8BC0" w14:textId="5F26EFDC" w:rsidR="00DF2BE9" w:rsidRDefault="00ED2491" w:rsidP="00E670B4">
      <w:pPr>
        <w:pStyle w:val="af0"/>
        <w:rPr>
          <w:b/>
          <w:bCs w:val="0"/>
          <w:sz w:val="32"/>
        </w:rPr>
      </w:pPr>
      <w:r w:rsidRPr="00ED2491">
        <w:rPr>
          <w:b/>
          <w:bCs w:val="0"/>
          <w:sz w:val="32"/>
        </w:rPr>
        <w:t>High-resolution wealth maps reveal Africa’s nonlinear trajectory of development and inequality</w:t>
      </w:r>
    </w:p>
    <w:p w14:paraId="6A61D8C7" w14:textId="77777777" w:rsidR="00ED2491" w:rsidRPr="00ED2491" w:rsidRDefault="00ED2491" w:rsidP="00ED2491">
      <w:pPr>
        <w:ind w:firstLine="480"/>
      </w:pPr>
    </w:p>
    <w:p w14:paraId="2F901660" w14:textId="005DA4AD" w:rsidR="00031420" w:rsidRDefault="00801AA7" w:rsidP="004930E1">
      <w:pPr>
        <w:pStyle w:val="10"/>
        <w:spacing w:before="249" w:after="156"/>
      </w:pPr>
      <w:r>
        <w:rPr>
          <w:rFonts w:hint="eastAsia"/>
        </w:rPr>
        <w:t>S</w:t>
      </w:r>
      <w:r w:rsidRPr="00801AA7">
        <w:t xml:space="preserve">upplementary </w:t>
      </w:r>
      <w:r>
        <w:rPr>
          <w:rFonts w:hint="eastAsia"/>
        </w:rPr>
        <w:t>M</w:t>
      </w:r>
      <w:r w:rsidRPr="00801AA7">
        <w:t>aterials</w:t>
      </w:r>
      <w:r w:rsidR="00031420">
        <w:rPr>
          <w:rFonts w:hint="eastAsia"/>
        </w:rPr>
        <w:t xml:space="preserve"> </w:t>
      </w:r>
    </w:p>
    <w:p w14:paraId="7C7B8018" w14:textId="48D1CBFA" w:rsidR="00464D92" w:rsidRDefault="00BC6FF1" w:rsidP="00A90359">
      <w:pPr>
        <w:pStyle w:val="20"/>
      </w:pPr>
      <w:bookmarkStart w:id="0" w:name="_Hlk204783244"/>
      <w:r w:rsidRPr="00BC6FF1">
        <w:rPr>
          <w:rFonts w:hint="eastAsia"/>
        </w:rPr>
        <w:t>Note</w:t>
      </w:r>
      <w:r w:rsidR="00464D92">
        <w:rPr>
          <w:rFonts w:hint="eastAsia"/>
        </w:rPr>
        <w:t xml:space="preserve"> 1</w:t>
      </w:r>
      <w:bookmarkEnd w:id="0"/>
      <w:r w:rsidR="00F058F6">
        <w:rPr>
          <w:rFonts w:hint="eastAsia"/>
        </w:rPr>
        <w:t xml:space="preserve">: </w:t>
      </w:r>
      <w:r w:rsidR="00B511F2" w:rsidRPr="00B511F2">
        <w:t xml:space="preserve">Overall </w:t>
      </w:r>
      <w:r w:rsidR="00464D92" w:rsidRPr="00464D92">
        <w:t>Network Architecture</w:t>
      </w:r>
      <w:r w:rsidR="00464D92">
        <w:rPr>
          <w:rFonts w:hint="eastAsia"/>
        </w:rPr>
        <w:t xml:space="preserve"> </w:t>
      </w:r>
    </w:p>
    <w:p w14:paraId="28EE085D" w14:textId="77777777" w:rsidR="00464D92" w:rsidRPr="00FF3A8A" w:rsidRDefault="00464D92" w:rsidP="00464D92">
      <w:pPr>
        <w:tabs>
          <w:tab w:val="num" w:pos="720"/>
        </w:tabs>
        <w:ind w:firstLine="480"/>
      </w:pPr>
      <w:r w:rsidRPr="00FF3A8A">
        <w:t>The input includes:</w:t>
      </w:r>
      <w:r>
        <w:rPr>
          <w:rFonts w:hint="eastAsia"/>
        </w:rPr>
        <w:t xml:space="preserve"> </w:t>
      </w:r>
      <w:r w:rsidRPr="00FF3A8A">
        <w:t xml:space="preserve">A multispectral composite image </w:t>
      </w:r>
      <m:oMath>
        <m:r>
          <m:rPr>
            <m:sty m:val="b"/>
          </m:rPr>
          <w:rPr>
            <w:rFonts w:ascii="Cambria Math" w:hAnsi="Cambria Math"/>
          </w:rPr>
          <m:t>X</m:t>
        </m:r>
        <m:r>
          <m:rPr>
            <m:sty m:val="p"/>
          </m:rPr>
          <w:rPr>
            <w:rFonts w:ascii="Cambria Math" w:hAnsi="Cambria Math"/>
          </w:rPr>
          <m:t>∈</m:t>
        </m:r>
        <m:sSup>
          <m:sSupPr>
            <m:ctrlPr>
              <w:rPr>
                <w:rFonts w:ascii="Cambria Math" w:hAnsi="Cambria Math"/>
              </w:rPr>
            </m:ctrlPr>
          </m:sSupPr>
          <m:e>
            <m:r>
              <m:rPr>
                <m:scr m:val="double-struck"/>
              </m:rPr>
              <w:rPr>
                <w:rFonts w:ascii="Cambria Math" w:hAnsi="Cambria Math"/>
              </w:rPr>
              <m:t>R</m:t>
            </m:r>
          </m:e>
          <m:sup>
            <m:r>
              <w:rPr>
                <w:rFonts w:ascii="Cambria Math" w:hAnsi="Cambria Math"/>
              </w:rPr>
              <m:t>B</m:t>
            </m:r>
            <m:r>
              <m:rPr>
                <m:sty m:val="p"/>
              </m:rPr>
              <w:rPr>
                <w:rFonts w:ascii="Cambria Math" w:hAnsi="Cambria Math"/>
              </w:rPr>
              <m:t>×</m:t>
            </m:r>
            <m:r>
              <m:rPr>
                <m:sty m:val="p"/>
              </m:rPr>
              <w:rPr>
                <w:rFonts w:ascii="Cambria Math" w:hAnsi="Cambria Math" w:hint="eastAsia"/>
              </w:rPr>
              <m:t>6</m:t>
            </m:r>
            <m:r>
              <m:rPr>
                <m:sty m:val="p"/>
              </m:rPr>
              <w:rPr>
                <w:rFonts w:ascii="Cambria Math" w:hAnsi="Cambria Math"/>
              </w:rPr>
              <m:t>×512×512</m:t>
            </m:r>
          </m:sup>
        </m:sSup>
      </m:oMath>
      <w:r w:rsidRPr="00FF3A8A">
        <w:t>, concatenated from Sentinel-1 and Sentinel-2 imagery.</w:t>
      </w:r>
      <w:r>
        <w:rPr>
          <w:rFonts w:hint="eastAsia"/>
        </w:rPr>
        <w:t xml:space="preserve"> </w:t>
      </w:r>
      <w:r w:rsidRPr="00FF3A8A">
        <w:t xml:space="preserve">A nighttime light image </w:t>
      </w:r>
      <m:oMath>
        <m:r>
          <m:rPr>
            <m:sty m:val="b"/>
          </m:rPr>
          <w:rPr>
            <w:rFonts w:ascii="Cambria Math" w:hAnsi="Cambria Math"/>
          </w:rPr>
          <m:t>L</m:t>
        </m:r>
        <m:r>
          <m:rPr>
            <m:sty m:val="p"/>
          </m:rPr>
          <w:rPr>
            <w:rFonts w:ascii="Cambria Math" w:hAnsi="Cambria Math"/>
          </w:rPr>
          <m:t>∈</m:t>
        </m:r>
        <m:sSup>
          <m:sSupPr>
            <m:ctrlPr>
              <w:rPr>
                <w:rFonts w:ascii="Cambria Math" w:hAnsi="Cambria Math"/>
              </w:rPr>
            </m:ctrlPr>
          </m:sSupPr>
          <m:e>
            <m:r>
              <m:rPr>
                <m:scr m:val="double-struck"/>
              </m:rPr>
              <w:rPr>
                <w:rFonts w:ascii="Cambria Math" w:hAnsi="Cambria Math"/>
              </w:rPr>
              <m:t>R</m:t>
            </m:r>
          </m:e>
          <m:sup>
            <m:r>
              <w:rPr>
                <w:rFonts w:ascii="Cambria Math" w:hAnsi="Cambria Math"/>
              </w:rPr>
              <m:t>B</m:t>
            </m:r>
            <m:r>
              <m:rPr>
                <m:sty m:val="p"/>
              </m:rPr>
              <w:rPr>
                <w:rFonts w:ascii="Cambria Math" w:hAnsi="Cambria Math"/>
              </w:rPr>
              <m:t>×1×512×512</m:t>
            </m:r>
          </m:sup>
        </m:sSup>
      </m:oMath>
      <w:r w:rsidRPr="00FF3A8A">
        <w:t>, sourced from the SGDSAT dataset.</w:t>
      </w:r>
      <w:r>
        <w:rPr>
          <w:rFonts w:hint="eastAsia"/>
        </w:rPr>
        <w:t xml:space="preserve"> </w:t>
      </w:r>
      <w:r w:rsidRPr="00FF3A8A">
        <w:t xml:space="preserve">The encoder </w:t>
      </w:r>
      <m:oMath>
        <m:r>
          <m:rPr>
            <m:scr m:val="script"/>
          </m:rPr>
          <w:rPr>
            <w:rFonts w:ascii="Cambria Math" w:hAnsi="Cambria Math"/>
          </w:rPr>
          <m:t>E</m:t>
        </m:r>
        <m:r>
          <m:rPr>
            <m:sty m:val="p"/>
          </m:rPr>
          <w:rPr>
            <w:rFonts w:ascii="Cambria Math" w:hAnsi="Cambria Math"/>
          </w:rPr>
          <m:t>(⋅)</m:t>
        </m:r>
      </m:oMath>
      <w:r w:rsidRPr="00FF3A8A">
        <w:t xml:space="preserve">, implemented using ResNet-50, extracts hierarchical spatial features from </w:t>
      </w:r>
      <m:oMath>
        <m:r>
          <m:rPr>
            <m:sty m:val="b"/>
          </m:rPr>
          <w:rPr>
            <w:rFonts w:ascii="Cambria Math" w:hAnsi="Cambria Math"/>
          </w:rPr>
          <m:t>X</m:t>
        </m:r>
      </m:oMath>
      <w:r w:rsidRPr="00FF3A8A">
        <w:t xml:space="preserve">, producing encoded features </w:t>
      </w:r>
      <m:oMath>
        <m:sSub>
          <m:sSubPr>
            <m:ctrlPr>
              <w:rPr>
                <w:rFonts w:ascii="Cambria Math" w:hAnsi="Cambria Math"/>
              </w:rPr>
            </m:ctrlPr>
          </m:sSubPr>
          <m:e>
            <m:r>
              <m:rPr>
                <m:sty m:val="b"/>
              </m:rPr>
              <w:rPr>
                <w:rFonts w:ascii="Cambria Math" w:hAnsi="Cambria Math"/>
              </w:rPr>
              <m:t>F</m:t>
            </m:r>
          </m:e>
          <m:sub>
            <m:r>
              <w:rPr>
                <w:rFonts w:ascii="Cambria Math" w:hAnsi="Cambria Math"/>
              </w:rPr>
              <m:t>enc</m:t>
            </m:r>
          </m:sub>
        </m:sSub>
      </m:oMath>
      <w:r w:rsidRPr="00FF3A8A">
        <w:t xml:space="preserve">. The decoder </w:t>
      </w:r>
      <m:oMath>
        <m:r>
          <m:rPr>
            <m:scr m:val="script"/>
          </m:rPr>
          <w:rPr>
            <w:rFonts w:ascii="Cambria Math" w:hAnsi="Cambria Math"/>
          </w:rPr>
          <m:t>D</m:t>
        </m:r>
        <m:r>
          <m:rPr>
            <m:sty m:val="p"/>
          </m:rPr>
          <w:rPr>
            <w:rFonts w:ascii="Cambria Math" w:hAnsi="Cambria Math"/>
          </w:rPr>
          <m:t>(⋅)</m:t>
        </m:r>
      </m:oMath>
      <w:r w:rsidRPr="00FF3A8A">
        <w:t xml:space="preserve"> then performs progressive upsampling to recover spatial resolution, yielding intermediate decoded features </w:t>
      </w:r>
      <m:oMath>
        <m:sSub>
          <m:sSubPr>
            <m:ctrlPr>
              <w:rPr>
                <w:rFonts w:ascii="Cambria Math" w:hAnsi="Cambria Math"/>
              </w:rPr>
            </m:ctrlPr>
          </m:sSubPr>
          <m:e>
            <m:r>
              <m:rPr>
                <m:sty m:val="b"/>
              </m:rPr>
              <w:rPr>
                <w:rFonts w:ascii="Cambria Math" w:hAnsi="Cambria Math"/>
              </w:rPr>
              <m:t>F</m:t>
            </m:r>
          </m:e>
          <m:sub>
            <m:r>
              <w:rPr>
                <w:rFonts w:ascii="Cambria Math" w:hAnsi="Cambria Math"/>
              </w:rPr>
              <m:t>up</m:t>
            </m:r>
            <m:r>
              <m:rPr>
                <m:sty m:val="p"/>
              </m:rPr>
              <w:rPr>
                <w:rFonts w:ascii="Cambria Math" w:hAnsi="Cambria Math"/>
              </w:rPr>
              <m:t>1</m:t>
            </m:r>
          </m:sub>
        </m:sSub>
        <m:r>
          <m:rPr>
            <m:sty m:val="p"/>
          </m:rPr>
          <w:rPr>
            <w:rFonts w:ascii="Cambria Math" w:hAnsi="Cambria Math"/>
          </w:rPr>
          <m:t>∈</m:t>
        </m:r>
        <m:sSup>
          <m:sSupPr>
            <m:ctrlPr>
              <w:rPr>
                <w:rFonts w:ascii="Cambria Math" w:hAnsi="Cambria Math"/>
              </w:rPr>
            </m:ctrlPr>
          </m:sSupPr>
          <m:e>
            <m:r>
              <m:rPr>
                <m:scr m:val="double-struck"/>
              </m:rPr>
              <w:rPr>
                <w:rFonts w:ascii="Cambria Math" w:hAnsi="Cambria Math"/>
              </w:rPr>
              <m:t>R</m:t>
            </m:r>
          </m:e>
          <m:sup>
            <m:r>
              <w:rPr>
                <w:rFonts w:ascii="Cambria Math" w:hAnsi="Cambria Math"/>
              </w:rPr>
              <m:t>B</m:t>
            </m:r>
            <m:r>
              <m:rPr>
                <m:sty m:val="p"/>
              </m:rPr>
              <w:rPr>
                <w:rFonts w:ascii="Cambria Math" w:hAnsi="Cambria Math"/>
              </w:rPr>
              <m:t>×128×256×256</m:t>
            </m:r>
          </m:sup>
        </m:sSup>
      </m:oMath>
      <w:r>
        <w:rPr>
          <w:rFonts w:hint="eastAsia"/>
        </w:rPr>
        <w:t xml:space="preserve"> </w:t>
      </w:r>
    </w:p>
    <w:p w14:paraId="4EC3A423" w14:textId="6472A0C6" w:rsidR="00464D92" w:rsidRDefault="00464D92" w:rsidP="00464D92">
      <w:pPr>
        <w:ind w:firstLine="480"/>
      </w:pPr>
      <w:r w:rsidRPr="008509B2">
        <w:t xml:space="preserve">Nighttime light features are encoded through a guiding subnetwork, </w:t>
      </w:r>
      <w:r w:rsidRPr="008509B2">
        <w:rPr>
          <w:b/>
          <w:bCs/>
        </w:rPr>
        <w:t>LightNet</w:t>
      </w:r>
      <w:r w:rsidRPr="008509B2">
        <w:t xml:space="preserve"> (see </w:t>
      </w:r>
      <w:r>
        <w:rPr>
          <w:rFonts w:hint="eastAsia"/>
        </w:rPr>
        <w:t>Note 2</w:t>
      </w:r>
      <w:r w:rsidRPr="008509B2">
        <w:t>), represented as:</w:t>
      </w:r>
      <w:r>
        <w:rPr>
          <w:rFonts w:hint="eastAsia"/>
        </w:rPr>
        <w:t xml:space="preserve"> </w:t>
      </w:r>
    </w:p>
    <w:p w14:paraId="427CB013" w14:textId="77777777" w:rsidR="00464D92" w:rsidRPr="008509B2" w:rsidRDefault="00000000" w:rsidP="00661D04">
      <w:pPr>
        <w:spacing w:beforeLines="50" w:before="156" w:afterLines="50" w:after="156" w:line="240" w:lineRule="auto"/>
        <w:ind w:firstLineChars="0" w:firstLine="420"/>
      </w:pPr>
      <m:oMathPara>
        <m:oMath>
          <m:sSub>
            <m:sSubPr>
              <m:ctrlPr>
                <w:rPr>
                  <w:rFonts w:ascii="Cambria Math" w:hAnsi="Cambria Math"/>
                </w:rPr>
              </m:ctrlPr>
            </m:sSubPr>
            <m:e>
              <m:r>
                <m:rPr>
                  <m:sty m:val="b"/>
                </m:rPr>
                <w:rPr>
                  <w:rFonts w:ascii="Cambria Math" w:hAnsi="Cambria Math"/>
                </w:rPr>
                <m:t>F</m:t>
              </m:r>
            </m:e>
            <m:sub>
              <m:r>
                <w:rPr>
                  <w:rFonts w:ascii="Cambria Math" w:hAnsi="Cambria Math"/>
                </w:rPr>
                <m:t>light</m:t>
              </m:r>
            </m:sub>
          </m:sSub>
          <m:r>
            <m:rPr>
              <m:sty m:val="p"/>
            </m:rPr>
            <w:rPr>
              <w:rFonts w:ascii="Cambria Math" w:hAnsi="Cambria Math"/>
            </w:rPr>
            <m:t>=</m:t>
          </m:r>
          <m:r>
            <m:rPr>
              <m:scr m:val="script"/>
            </m:rPr>
            <w:rPr>
              <w:rFonts w:ascii="Cambria Math" w:hAnsi="Cambria Math"/>
            </w:rPr>
            <m:t>L</m:t>
          </m:r>
          <m:r>
            <m:rPr>
              <m:sty m:val="p"/>
            </m:rPr>
            <w:rPr>
              <w:rFonts w:ascii="Cambria Math" w:hAnsi="Cambria Math"/>
            </w:rPr>
            <m:t>(</m:t>
          </m:r>
          <m:r>
            <m:rPr>
              <m:sty m:val="b"/>
            </m:rPr>
            <w:rPr>
              <w:rFonts w:ascii="Cambria Math" w:hAnsi="Cambria Math"/>
            </w:rPr>
            <m:t>L</m:t>
          </m:r>
          <m:r>
            <m:rPr>
              <m:sty m:val="p"/>
            </m:rPr>
            <w:rPr>
              <w:rFonts w:ascii="Cambria Math" w:hAnsi="Cambria Math"/>
            </w:rPr>
            <m:t>)∈</m:t>
          </m:r>
          <m:sSup>
            <m:sSupPr>
              <m:ctrlPr>
                <w:rPr>
                  <w:rFonts w:ascii="Cambria Math" w:hAnsi="Cambria Math"/>
                </w:rPr>
              </m:ctrlPr>
            </m:sSupPr>
            <m:e>
              <m:r>
                <m:rPr>
                  <m:scr m:val="double-struck"/>
                </m:rPr>
                <w:rPr>
                  <w:rFonts w:ascii="Cambria Math" w:hAnsi="Cambria Math"/>
                </w:rPr>
                <m:t>R</m:t>
              </m:r>
            </m:e>
            <m:sup>
              <m:r>
                <w:rPr>
                  <w:rFonts w:ascii="Cambria Math" w:hAnsi="Cambria Math"/>
                </w:rPr>
                <m:t>B</m:t>
              </m:r>
              <m:r>
                <m:rPr>
                  <m:sty m:val="p"/>
                </m:rPr>
                <w:rPr>
                  <w:rFonts w:ascii="Cambria Math" w:hAnsi="Cambria Math"/>
                </w:rPr>
                <m:t>×128×256×256</m:t>
              </m:r>
            </m:sup>
          </m:sSup>
        </m:oMath>
      </m:oMathPara>
    </w:p>
    <w:p w14:paraId="447BAF2E" w14:textId="77777777" w:rsidR="00464D92" w:rsidRDefault="00464D92" w:rsidP="00464D92">
      <w:pPr>
        <w:ind w:firstLineChars="0" w:firstLine="0"/>
      </w:pPr>
      <w:r w:rsidRPr="008509B2">
        <w:t>The fusion of decoded and light features is computed as:</w:t>
      </w:r>
    </w:p>
    <w:p w14:paraId="45B72A28" w14:textId="1CB9162A" w:rsidR="00031420" w:rsidRDefault="00000000" w:rsidP="00661D04">
      <w:pPr>
        <w:spacing w:beforeLines="50" w:before="156" w:afterLines="50" w:after="156" w:line="240" w:lineRule="auto"/>
        <w:ind w:firstLineChars="0" w:firstLine="420"/>
      </w:pPr>
      <m:oMathPara>
        <m:oMath>
          <m:sSub>
            <m:sSubPr>
              <m:ctrlPr>
                <w:rPr>
                  <w:rFonts w:ascii="Cambria Math" w:hAnsi="Cambria Math"/>
                </w:rPr>
              </m:ctrlPr>
            </m:sSubPr>
            <m:e>
              <m:r>
                <m:rPr>
                  <m:sty m:val="b"/>
                </m:rPr>
                <w:rPr>
                  <w:rFonts w:ascii="Cambria Math" w:hAnsi="Cambria Math"/>
                </w:rPr>
                <m:t>F</m:t>
              </m:r>
            </m:e>
            <m:sub>
              <m:r>
                <w:rPr>
                  <w:rFonts w:ascii="Cambria Math" w:hAnsi="Cambria Math"/>
                </w:rPr>
                <m:t>fusion</m:t>
              </m:r>
            </m:sub>
          </m:sSub>
          <m:r>
            <m:rPr>
              <m:sty m:val="p"/>
            </m:rPr>
            <w:rPr>
              <w:rFonts w:ascii="Cambria Math" w:hAnsi="Cambria Math"/>
            </w:rPr>
            <m:t>=</m:t>
          </m:r>
          <m:sSub>
            <m:sSubPr>
              <m:ctrlPr>
                <w:rPr>
                  <w:rFonts w:ascii="Cambria Math" w:hAnsi="Cambria Math"/>
                </w:rPr>
              </m:ctrlPr>
            </m:sSubPr>
            <m:e>
              <m:r>
                <m:rPr>
                  <m:sty m:val="b"/>
                </m:rPr>
                <w:rPr>
                  <w:rFonts w:ascii="Cambria Math" w:hAnsi="Cambria Math"/>
                </w:rPr>
                <m:t>F</m:t>
              </m:r>
            </m:e>
            <m:sub>
              <m:r>
                <w:rPr>
                  <w:rFonts w:ascii="Cambria Math" w:hAnsi="Cambria Math"/>
                </w:rPr>
                <m:t>up</m:t>
              </m:r>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m:rPr>
                  <m:sty m:val="b"/>
                </m:rPr>
                <w:rPr>
                  <w:rFonts w:ascii="Cambria Math" w:hAnsi="Cambria Math"/>
                </w:rPr>
                <m:t>F</m:t>
              </m:r>
            </m:e>
            <m:sub>
              <m:r>
                <w:rPr>
                  <w:rFonts w:ascii="Cambria Math" w:hAnsi="Cambria Math"/>
                </w:rPr>
                <m:t>light</m:t>
              </m:r>
            </m:sub>
          </m:sSub>
        </m:oMath>
      </m:oMathPara>
    </w:p>
    <w:p w14:paraId="2ABBE2BC" w14:textId="787F99C4" w:rsidR="00464D92" w:rsidRDefault="00464D92" w:rsidP="00464D92">
      <w:pPr>
        <w:tabs>
          <w:tab w:val="num" w:pos="720"/>
        </w:tabs>
        <w:ind w:firstLine="480"/>
      </w:pPr>
      <w:r w:rsidRPr="00464D92">
        <w:t xml:space="preserve">The final high-resolution spatial prediction </w:t>
      </w:r>
      <m:oMath>
        <m:acc>
          <m:accPr>
            <m:chr m:val="ˆ"/>
            <m:ctrlPr>
              <w:rPr>
                <w:rFonts w:ascii="Cambria Math" w:hAnsi="Cambria Math"/>
              </w:rPr>
            </m:ctrlPr>
          </m:accPr>
          <m:e>
            <m:r>
              <m:rPr>
                <m:sty m:val="b"/>
              </m:rPr>
              <w:rPr>
                <w:rFonts w:ascii="Cambria Math" w:hAnsi="Cambria Math"/>
              </w:rPr>
              <m:t>Y</m:t>
            </m:r>
          </m:e>
        </m:acc>
        <m:r>
          <m:rPr>
            <m:sty m:val="p"/>
          </m:rPr>
          <w:rPr>
            <w:rFonts w:ascii="Cambria Math" w:hAnsi="Cambria Math"/>
          </w:rPr>
          <m:t>∈</m:t>
        </m:r>
        <m:sSup>
          <m:sSupPr>
            <m:ctrlPr>
              <w:rPr>
                <w:rFonts w:ascii="Cambria Math" w:hAnsi="Cambria Math"/>
              </w:rPr>
            </m:ctrlPr>
          </m:sSupPr>
          <m:e>
            <m:r>
              <m:rPr>
                <m:scr m:val="double-struck"/>
              </m:rPr>
              <w:rPr>
                <w:rFonts w:ascii="Cambria Math" w:hAnsi="Cambria Math"/>
              </w:rPr>
              <m:t>R</m:t>
            </m:r>
          </m:e>
          <m:sup>
            <m:r>
              <w:rPr>
                <w:rFonts w:ascii="Cambria Math" w:hAnsi="Cambria Math"/>
              </w:rPr>
              <m:t>B</m:t>
            </m:r>
            <m:r>
              <m:rPr>
                <m:sty m:val="p"/>
              </m:rPr>
              <w:rPr>
                <w:rFonts w:ascii="Cambria Math" w:hAnsi="Cambria Math"/>
              </w:rPr>
              <m:t>×1×512×512</m:t>
            </m:r>
          </m:sup>
        </m:sSup>
      </m:oMath>
      <w:r w:rsidRPr="00464D92">
        <w:t>, representing per-pixel wealth levels, is generated via a final upsampling and convolution module:</w:t>
      </w:r>
    </w:p>
    <w:p w14:paraId="61BD8E29" w14:textId="23B02AB8" w:rsidR="00464D92" w:rsidRPr="00D20A84" w:rsidRDefault="00000000" w:rsidP="00661D04">
      <w:pPr>
        <w:spacing w:beforeLines="50" w:before="156" w:afterLines="50" w:after="156" w:line="240" w:lineRule="auto"/>
        <w:ind w:firstLineChars="0" w:firstLine="420"/>
      </w:pPr>
      <m:oMathPara>
        <m:oMath>
          <m:acc>
            <m:accPr>
              <m:chr m:val="ˆ"/>
              <m:ctrlPr>
                <w:rPr>
                  <w:rFonts w:ascii="Cambria Math" w:hAnsi="Cambria Math"/>
                </w:rPr>
              </m:ctrlPr>
            </m:accPr>
            <m:e>
              <m:r>
                <m:rPr>
                  <m:sty m:val="b"/>
                </m:rPr>
                <w:rPr>
                  <w:rFonts w:ascii="Cambria Math" w:hAnsi="Cambria Math"/>
                </w:rPr>
                <m:t>Y</m:t>
              </m:r>
            </m:e>
          </m:acc>
          <m:r>
            <m:rPr>
              <m:sty m:val="p"/>
            </m:rPr>
            <w:rPr>
              <w:rFonts w:ascii="Cambria Math" w:hAnsi="Cambria Math"/>
            </w:rPr>
            <m:t>=</m:t>
          </m:r>
          <m:r>
            <m:rPr>
              <m:scr m:val="script"/>
            </m:rPr>
            <w:rPr>
              <w:rFonts w:ascii="Cambria Math" w:hAnsi="Cambria Math"/>
            </w:rPr>
            <m:t>C</m:t>
          </m:r>
          <m:r>
            <m:rPr>
              <m:sty m:val="p"/>
            </m:rPr>
            <w:rPr>
              <w:rFonts w:ascii="Cambria Math" w:hAnsi="Cambria Math"/>
            </w:rPr>
            <m:t>(</m:t>
          </m:r>
          <m:r>
            <m:rPr>
              <m:scr m:val="script"/>
            </m:rPr>
            <w:rPr>
              <w:rFonts w:ascii="Cambria Math" w:hAnsi="Cambria Math"/>
            </w:rPr>
            <m:t>U</m:t>
          </m:r>
          <m:r>
            <m:rPr>
              <m:sty m:val="p"/>
            </m:rPr>
            <w:rPr>
              <w:rFonts w:ascii="Cambria Math" w:hAnsi="Cambria Math"/>
            </w:rPr>
            <m:t>(</m:t>
          </m:r>
          <m:sSub>
            <m:sSubPr>
              <m:ctrlPr>
                <w:rPr>
                  <w:rFonts w:ascii="Cambria Math" w:hAnsi="Cambria Math"/>
                </w:rPr>
              </m:ctrlPr>
            </m:sSubPr>
            <m:e>
              <m:r>
                <m:rPr>
                  <m:sty m:val="b"/>
                </m:rPr>
                <w:rPr>
                  <w:rFonts w:ascii="Cambria Math" w:hAnsi="Cambria Math"/>
                </w:rPr>
                <m:t>F</m:t>
              </m:r>
            </m:e>
            <m:sub>
              <m:r>
                <w:rPr>
                  <w:rFonts w:ascii="Cambria Math" w:hAnsi="Cambria Math"/>
                </w:rPr>
                <m:t>fusion</m:t>
              </m:r>
            </m:sub>
          </m:sSub>
          <m:r>
            <m:rPr>
              <m:sty m:val="p"/>
            </m:rPr>
            <w:rPr>
              <w:rFonts w:ascii="Cambria Math" w:hAnsi="Cambria Math"/>
            </w:rPr>
            <m:t>))</m:t>
          </m:r>
        </m:oMath>
      </m:oMathPara>
    </w:p>
    <w:p w14:paraId="48730DB2" w14:textId="2791047B" w:rsidR="00D20A84" w:rsidRDefault="00D20A84" w:rsidP="00031420">
      <w:pPr>
        <w:ind w:firstLineChars="0" w:firstLine="0"/>
      </w:pPr>
      <w:r w:rsidRPr="00D20A84">
        <w:t xml:space="preserve">where </w:t>
      </w:r>
      <m:oMath>
        <m:r>
          <m:rPr>
            <m:scr m:val="script"/>
          </m:rPr>
          <w:rPr>
            <w:rFonts w:ascii="Cambria Math" w:hAnsi="Cambria Math"/>
          </w:rPr>
          <m:t>U</m:t>
        </m:r>
        <m:r>
          <m:rPr>
            <m:sty m:val="p"/>
          </m:rPr>
          <w:rPr>
            <w:rFonts w:ascii="Cambria Math" w:hAnsi="Cambria Math"/>
          </w:rPr>
          <m:t>(⋅)</m:t>
        </m:r>
      </m:oMath>
      <w:r w:rsidRPr="00D20A84">
        <w:t xml:space="preserve"> denotes the upsampl</w:t>
      </w:r>
      <w:r>
        <w:rPr>
          <w:rFonts w:hint="eastAsia"/>
        </w:rPr>
        <w:t>e</w:t>
      </w:r>
      <w:r w:rsidRPr="00D20A84">
        <w:t xml:space="preserve"> </w:t>
      </w:r>
      <w:r>
        <w:rPr>
          <w:rFonts w:hint="eastAsia"/>
        </w:rPr>
        <w:t>layer</w:t>
      </w:r>
      <w:r w:rsidRPr="00D20A84">
        <w:t xml:space="preserve"> and </w:t>
      </w:r>
      <m:oMath>
        <m:r>
          <m:rPr>
            <m:scr m:val="script"/>
          </m:rPr>
          <w:rPr>
            <w:rFonts w:ascii="Cambria Math" w:hAnsi="Cambria Math"/>
          </w:rPr>
          <m:t>C</m:t>
        </m:r>
        <m:r>
          <m:rPr>
            <m:sty m:val="p"/>
          </m:rPr>
          <w:rPr>
            <w:rFonts w:ascii="Cambria Math" w:hAnsi="Cambria Math"/>
          </w:rPr>
          <m:t>(⋅)</m:t>
        </m:r>
      </m:oMath>
      <w:r w:rsidRPr="00D20A84">
        <w:t xml:space="preserve"> is the final convolutional layer.</w:t>
      </w:r>
    </w:p>
    <w:p w14:paraId="6C525B98" w14:textId="6FED229F" w:rsidR="00D20A84" w:rsidRDefault="00D20A84" w:rsidP="00D20A84">
      <w:pPr>
        <w:ind w:firstLine="480"/>
      </w:pPr>
      <w:r w:rsidRPr="00D20A84">
        <w:t xml:space="preserve">Furthermore, we design a joint supervision loss function that integrates region-level labels and pixel-level priors (i.e., the spatial wealth proxy) to enhance the model’s spatial reasoning. Without such guidance, the model's predictions may lack spatial plausibility and interpretability (see Figure S1). Specifically, the region-level (weak) supervision is computed by averaging the prediction </w:t>
      </w:r>
      <m:oMath>
        <m:acc>
          <m:accPr>
            <m:chr m:val="ˆ"/>
            <m:ctrlPr>
              <w:rPr>
                <w:rFonts w:ascii="Cambria Math" w:hAnsi="Cambria Math"/>
              </w:rPr>
            </m:ctrlPr>
          </m:accPr>
          <m:e>
            <m:r>
              <m:rPr>
                <m:sty m:val="b"/>
              </m:rPr>
              <w:rPr>
                <w:rFonts w:ascii="Cambria Math" w:hAnsi="Cambria Math"/>
              </w:rPr>
              <m:t xml:space="preserve"> Y</m:t>
            </m:r>
          </m:e>
        </m:acc>
      </m:oMath>
      <w:r w:rsidRPr="00D20A84">
        <w:t xml:space="preserve"> over built-up areas (non-null mask) and comparing it to the DHS-derived village-level label. In parallel, the pixel-level (strong) supervision utilizes the constructed spatial wealth proxy map. To ensure consistency, this proxy is mean-adjusted using the village-level label </w:t>
      </w:r>
      <w:r w:rsidRPr="00D20A84">
        <w:lastRenderedPageBreak/>
        <w:t>(original proxy has zero mean). The final loss combines both components as:</w:t>
      </w:r>
    </w:p>
    <w:p w14:paraId="3DE89B92" w14:textId="1FA504A3" w:rsidR="00D20A84" w:rsidRPr="00D20A84" w:rsidRDefault="00D20A84" w:rsidP="00661D04">
      <w:pPr>
        <w:spacing w:beforeLines="50" w:before="156" w:afterLines="50" w:after="156" w:line="240" w:lineRule="auto"/>
        <w:ind w:firstLineChars="0" w:firstLine="420"/>
      </w:pPr>
      <m:oMathPara>
        <m:oMath>
          <m:r>
            <m:rPr>
              <m:scr m:val="script"/>
            </m:rPr>
            <w:rPr>
              <w:rFonts w:ascii="Cambria Math" w:hAnsi="Cambria Math"/>
            </w:rPr>
            <m:t>L</m:t>
          </m:r>
          <m:r>
            <m:rPr>
              <m:sty m:val="p"/>
            </m:rPr>
            <w:rPr>
              <w:rFonts w:ascii="Cambria Math" w:hAnsi="Cambria Math"/>
            </w:rPr>
            <m:t>=</m:t>
          </m:r>
          <m:sSub>
            <m:sSubPr>
              <m:ctrlPr>
                <w:rPr>
                  <w:rFonts w:ascii="Cambria Math" w:hAnsi="Cambria Math"/>
                </w:rPr>
              </m:ctrlPr>
            </m:sSubPr>
            <m:e>
              <m:r>
                <w:rPr>
                  <w:rFonts w:ascii="Cambria Math" w:hAnsi="Cambria Math"/>
                </w:rPr>
                <m:t>w</m:t>
              </m:r>
            </m:e>
            <m:sub>
              <m:r>
                <m:rPr>
                  <m:nor/>
                </m:rPr>
                <m:t>weak</m:t>
              </m:r>
            </m:sub>
          </m:sSub>
          <m:r>
            <m:rPr>
              <m:sty m:val="p"/>
            </m:rPr>
            <w:rPr>
              <w:rFonts w:ascii="Cambria Math" w:hAnsi="Cambria Math"/>
            </w:rPr>
            <m:t>⋅</m:t>
          </m:r>
          <m:sSub>
            <m:sSubPr>
              <m:ctrlPr>
                <w:rPr>
                  <w:rFonts w:ascii="Cambria Math" w:hAnsi="Cambria Math"/>
                </w:rPr>
              </m:ctrlPr>
            </m:sSubPr>
            <m:e>
              <m:d>
                <m:dPr>
                  <m:begChr m:val="‖"/>
                  <m:endChr m:val="‖"/>
                  <m:ctrlPr>
                    <w:rPr>
                      <w:rFonts w:ascii="Cambria Math" w:hAnsi="Cambria Math"/>
                    </w:rPr>
                  </m:ctrlPr>
                </m:dPr>
                <m:e>
                  <m:sSup>
                    <m:sSupPr>
                      <m:ctrlPr>
                        <w:rPr>
                          <w:rFonts w:ascii="Cambria Math" w:hAnsi="Cambria Math"/>
                        </w:rPr>
                      </m:ctrlPr>
                    </m:sSupPr>
                    <m:e>
                      <m:acc>
                        <m:accPr>
                          <m:chr m:val="ˆ"/>
                          <m:ctrlPr>
                            <w:rPr>
                              <w:rFonts w:ascii="Cambria Math" w:hAnsi="Cambria Math"/>
                            </w:rPr>
                          </m:ctrlPr>
                        </m:accPr>
                        <m:e>
                          <m:r>
                            <w:rPr>
                              <w:rFonts w:ascii="Cambria Math" w:hAnsi="Cambria Math"/>
                            </w:rPr>
                            <m:t>y</m:t>
                          </m:r>
                        </m:e>
                      </m:acc>
                    </m:e>
                    <m:sup>
                      <m:r>
                        <m:rPr>
                          <m:nor/>
                        </m:rPr>
                        <m:t>region</m:t>
                      </m:r>
                    </m:sup>
                  </m:sSup>
                  <m:r>
                    <m:rPr>
                      <m:sty m:val="p"/>
                    </m:rPr>
                    <w:rPr>
                      <w:rFonts w:ascii="Cambria Math" w:hAnsi="Cambria Math"/>
                    </w:rPr>
                    <m:t>-</m:t>
                  </m:r>
                  <m:sSup>
                    <m:sSupPr>
                      <m:ctrlPr>
                        <w:rPr>
                          <w:rFonts w:ascii="Cambria Math" w:hAnsi="Cambria Math"/>
                        </w:rPr>
                      </m:ctrlPr>
                    </m:sSupPr>
                    <m:e>
                      <m:r>
                        <w:rPr>
                          <w:rFonts w:ascii="Cambria Math" w:hAnsi="Cambria Math"/>
                        </w:rPr>
                        <m:t>y</m:t>
                      </m:r>
                    </m:e>
                    <m:sup>
                      <m:r>
                        <m:rPr>
                          <m:nor/>
                        </m:rPr>
                        <m:t>region</m:t>
                      </m:r>
                    </m:sup>
                  </m:sSup>
                </m:e>
              </m:d>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w</m:t>
              </m:r>
            </m:e>
            <m:sub>
              <m:r>
                <m:rPr>
                  <m:nor/>
                </m:rPr>
                <m:t>strong</m:t>
              </m:r>
            </m:sub>
          </m:sSub>
          <m:r>
            <m:rPr>
              <m:sty m:val="p"/>
            </m:rPr>
            <w:rPr>
              <w:rFonts w:ascii="Cambria Math" w:hAnsi="Cambria Math"/>
            </w:rPr>
            <m:t>⋅</m:t>
          </m:r>
          <m:sSub>
            <m:sSubPr>
              <m:ctrlPr>
                <w:rPr>
                  <w:rFonts w:ascii="Cambria Math" w:hAnsi="Cambria Math"/>
                </w:rPr>
              </m:ctrlPr>
            </m:sSubPr>
            <m:e>
              <m:d>
                <m:dPr>
                  <m:begChr m:val="‖"/>
                  <m:endChr m:val="‖"/>
                  <m:ctrlPr>
                    <w:rPr>
                      <w:rFonts w:ascii="Cambria Math" w:hAnsi="Cambria Math"/>
                    </w:rPr>
                  </m:ctrlPr>
                </m:dPr>
                <m:e>
                  <m:acc>
                    <m:accPr>
                      <m:chr m:val="ˆ"/>
                      <m:ctrlPr>
                        <w:rPr>
                          <w:rFonts w:ascii="Cambria Math" w:hAnsi="Cambria Math"/>
                        </w:rPr>
                      </m:ctrlPr>
                    </m:accPr>
                    <m:e>
                      <m:r>
                        <m:rPr>
                          <m:sty m:val="b"/>
                        </m:rPr>
                        <w:rPr>
                          <w:rFonts w:ascii="Cambria Math" w:hAnsi="Cambria Math"/>
                        </w:rPr>
                        <m:t>Y</m:t>
                      </m:r>
                    </m:e>
                  </m:acc>
                  <m:r>
                    <m:rPr>
                      <m:sty m:val="p"/>
                    </m:rPr>
                    <w:rPr>
                      <w:rFonts w:ascii="Cambria Math" w:hAnsi="Cambria Math"/>
                    </w:rPr>
                    <m:t>-(</m:t>
                  </m:r>
                  <m:sSup>
                    <m:sSupPr>
                      <m:ctrlPr>
                        <w:rPr>
                          <w:rFonts w:ascii="Cambria Math" w:hAnsi="Cambria Math"/>
                        </w:rPr>
                      </m:ctrlPr>
                    </m:sSupPr>
                    <m:e>
                      <m:r>
                        <m:rPr>
                          <m:sty m:val="b"/>
                        </m:rPr>
                        <w:rPr>
                          <w:rFonts w:ascii="Cambria Math" w:hAnsi="Cambria Math"/>
                        </w:rPr>
                        <m:t>Y</m:t>
                      </m:r>
                    </m:e>
                    <m:sup>
                      <m:r>
                        <m:rPr>
                          <m:nor/>
                        </m:rPr>
                        <m:t>proxy</m:t>
                      </m:r>
                    </m:sup>
                  </m:sSup>
                  <m:r>
                    <m:rPr>
                      <m:sty m:val="p"/>
                    </m:rPr>
                    <w:rPr>
                      <w:rFonts w:ascii="Cambria Math" w:hAnsi="Cambria Math"/>
                    </w:rPr>
                    <m:t>+</m:t>
                  </m:r>
                  <m:sSup>
                    <m:sSupPr>
                      <m:ctrlPr>
                        <w:rPr>
                          <w:rFonts w:ascii="Cambria Math" w:hAnsi="Cambria Math"/>
                        </w:rPr>
                      </m:ctrlPr>
                    </m:sSupPr>
                    <m:e>
                      <m:r>
                        <w:rPr>
                          <w:rFonts w:ascii="Cambria Math" w:hAnsi="Cambria Math"/>
                        </w:rPr>
                        <m:t>y</m:t>
                      </m:r>
                    </m:e>
                    <m:sup>
                      <m:r>
                        <m:rPr>
                          <m:nor/>
                        </m:rPr>
                        <m:t>region</m:t>
                      </m:r>
                    </m:sup>
                  </m:sSup>
                  <m:r>
                    <m:rPr>
                      <m:sty m:val="p"/>
                    </m:rPr>
                    <w:rPr>
                      <w:rFonts w:ascii="Cambria Math" w:hAnsi="Cambria Math"/>
                    </w:rPr>
                    <m:t>)</m:t>
                  </m:r>
                </m:e>
              </m:d>
            </m:e>
            <m:sub>
              <m:r>
                <m:rPr>
                  <m:sty m:val="p"/>
                </m:rPr>
                <w:rPr>
                  <w:rFonts w:ascii="Cambria Math" w:hAnsi="Cambria Math"/>
                </w:rPr>
                <m:t>1</m:t>
              </m:r>
            </m:sub>
          </m:sSub>
        </m:oMath>
      </m:oMathPara>
    </w:p>
    <w:p w14:paraId="6BFC3E46" w14:textId="70098F3C" w:rsidR="00D20A84" w:rsidRDefault="00D20A84" w:rsidP="00D20A84">
      <w:pPr>
        <w:ind w:firstLine="480"/>
      </w:pPr>
      <w:r w:rsidRPr="00D20A84">
        <w:t xml:space="preserve">where </w:t>
      </w:r>
      <m:oMath>
        <m:sSup>
          <m:sSupPr>
            <m:ctrlPr>
              <w:rPr>
                <w:rFonts w:ascii="Cambria Math" w:hAnsi="Cambria Math"/>
              </w:rPr>
            </m:ctrlPr>
          </m:sSupPr>
          <m:e>
            <m:acc>
              <m:accPr>
                <m:chr m:val="ˆ"/>
                <m:ctrlPr>
                  <w:rPr>
                    <w:rFonts w:ascii="Cambria Math" w:hAnsi="Cambria Math"/>
                  </w:rPr>
                </m:ctrlPr>
              </m:accPr>
              <m:e>
                <m:r>
                  <w:rPr>
                    <w:rFonts w:ascii="Cambria Math" w:hAnsi="Cambria Math"/>
                  </w:rPr>
                  <m:t>y</m:t>
                </m:r>
              </m:e>
            </m:acc>
          </m:e>
          <m:sup>
            <m:r>
              <m:rPr>
                <m:nor/>
              </m:rPr>
              <m:t>region</m:t>
            </m:r>
          </m:sup>
        </m:sSup>
      </m:oMath>
      <w:r w:rsidRPr="00D20A84">
        <w:t xml:space="preserve"> denotes the average predicted wealth over the built-up region,</w:t>
      </w:r>
      <m:oMath>
        <m:r>
          <w:rPr>
            <w:rFonts w:ascii="Cambria Math" w:hAnsi="Cambria Math"/>
          </w:rPr>
          <m:t xml:space="preserve"> </m:t>
        </m:r>
        <m:sSup>
          <m:sSupPr>
            <m:ctrlPr>
              <w:rPr>
                <w:rFonts w:ascii="Cambria Math" w:hAnsi="Cambria Math"/>
              </w:rPr>
            </m:ctrlPr>
          </m:sSupPr>
          <m:e>
            <m:r>
              <m:rPr>
                <m:sty m:val="b"/>
              </m:rPr>
              <w:rPr>
                <w:rFonts w:ascii="Cambria Math" w:hAnsi="Cambria Math"/>
              </w:rPr>
              <m:t>Y</m:t>
            </m:r>
          </m:e>
          <m:sup>
            <m:r>
              <m:rPr>
                <m:nor/>
              </m:rPr>
              <m:t>proxy</m:t>
            </m:r>
          </m:sup>
        </m:sSup>
      </m:oMath>
      <w:r w:rsidRPr="00D20A84">
        <w:t xml:space="preserve"> is the constructed spatial wealth proxy map, and </w:t>
      </w:r>
      <m:oMath>
        <m:sSub>
          <m:sSubPr>
            <m:ctrlPr>
              <w:rPr>
                <w:rFonts w:ascii="Cambria Math" w:hAnsi="Cambria Math"/>
              </w:rPr>
            </m:ctrlPr>
          </m:sSubPr>
          <m:e>
            <m:r>
              <w:rPr>
                <w:rFonts w:ascii="Cambria Math" w:hAnsi="Cambria Math"/>
              </w:rPr>
              <m:t>w</m:t>
            </m:r>
          </m:e>
          <m:sub>
            <m:r>
              <m:rPr>
                <m:nor/>
              </m:rPr>
              <m:t>weak</m:t>
            </m:r>
          </m:sub>
        </m:sSub>
      </m:oMath>
      <w:r w:rsidRPr="00D20A84">
        <w:t xml:space="preserve">, </w:t>
      </w:r>
      <m:oMath>
        <m:sSub>
          <m:sSubPr>
            <m:ctrlPr>
              <w:rPr>
                <w:rFonts w:ascii="Cambria Math" w:hAnsi="Cambria Math"/>
              </w:rPr>
            </m:ctrlPr>
          </m:sSubPr>
          <m:e>
            <m:r>
              <w:rPr>
                <w:rFonts w:ascii="Cambria Math" w:hAnsi="Cambria Math"/>
              </w:rPr>
              <m:t>w</m:t>
            </m:r>
          </m:e>
          <m:sub>
            <m:r>
              <m:rPr>
                <m:nor/>
              </m:rPr>
              <m:t>strong</m:t>
            </m:r>
          </m:sub>
        </m:sSub>
      </m:oMath>
      <w:r w:rsidRPr="00D20A84">
        <w:t xml:space="preserve"> are weights balancing region- and pixel-level supervision. In supplementary experiments, we evaluate various weight settings and demonstrate that joint supervision significantly improves both model robustness and interpretability.</w:t>
      </w:r>
    </w:p>
    <w:p w14:paraId="60CAA85F" w14:textId="77777777" w:rsidR="00B511F2" w:rsidRDefault="00B511F2" w:rsidP="00D20A84">
      <w:pPr>
        <w:ind w:firstLine="480"/>
      </w:pPr>
    </w:p>
    <w:p w14:paraId="0EB873E2" w14:textId="68D27235" w:rsidR="00B511F2" w:rsidRDefault="00B511F2" w:rsidP="00065CB1">
      <w:pPr>
        <w:pStyle w:val="20"/>
        <w:spacing w:before="156"/>
      </w:pPr>
      <w:r w:rsidRPr="00BC6FF1">
        <w:rPr>
          <w:rFonts w:hint="eastAsia"/>
        </w:rPr>
        <w:t>Note</w:t>
      </w:r>
      <w:r>
        <w:rPr>
          <w:rFonts w:hint="eastAsia"/>
        </w:rPr>
        <w:t xml:space="preserve"> 2</w:t>
      </w:r>
      <w:r w:rsidR="00F058F6">
        <w:rPr>
          <w:rFonts w:hint="eastAsia"/>
        </w:rPr>
        <w:t xml:space="preserve">: </w:t>
      </w:r>
      <w:r w:rsidRPr="008509B2">
        <w:t>LightNet</w:t>
      </w:r>
      <w:r w:rsidRPr="00464D92">
        <w:t xml:space="preserve"> Network Architecture</w:t>
      </w:r>
      <w:r>
        <w:rPr>
          <w:rFonts w:hint="eastAsia"/>
        </w:rPr>
        <w:t xml:space="preserve"> </w:t>
      </w:r>
    </w:p>
    <w:p w14:paraId="2473DC62" w14:textId="77777777" w:rsidR="00B511F2" w:rsidRPr="00B511F2" w:rsidRDefault="00B511F2" w:rsidP="00B511F2">
      <w:pPr>
        <w:ind w:firstLine="480"/>
      </w:pPr>
      <w:r w:rsidRPr="00B511F2">
        <w:t xml:space="preserve">We design a multi-scale guidance module, </w:t>
      </w:r>
      <w:r w:rsidRPr="00B511F2">
        <w:rPr>
          <w:b/>
          <w:bCs/>
        </w:rPr>
        <w:t>PyramidConvNet</w:t>
      </w:r>
      <w:r w:rsidRPr="00B511F2">
        <w:t xml:space="preserve"> (referred to as </w:t>
      </w:r>
      <w:r w:rsidRPr="00B511F2">
        <w:rPr>
          <w:i/>
          <w:iCs/>
        </w:rPr>
        <w:t>LightNet</w:t>
      </w:r>
      <w:r w:rsidRPr="00B511F2">
        <w:t>), to extract economic activity features at different spatial scales from nighttime illumination and enhance the model’s sensitivity to urban lighting patterns and wealth heterogeneity during decoding.</w:t>
      </w:r>
    </w:p>
    <w:p w14:paraId="0BDA5FB7" w14:textId="77777777" w:rsidR="00B511F2" w:rsidRPr="00B511F2" w:rsidRDefault="00B511F2" w:rsidP="00B511F2">
      <w:pPr>
        <w:ind w:firstLine="480"/>
      </w:pPr>
      <w:r w:rsidRPr="00B511F2">
        <w:t>The structure is as follows:</w:t>
      </w:r>
    </w:p>
    <w:p w14:paraId="63AD6314" w14:textId="311ED40E" w:rsidR="00464D92" w:rsidRDefault="00661D04" w:rsidP="00661D04">
      <w:pPr>
        <w:ind w:firstLine="482"/>
      </w:pPr>
      <w:r w:rsidRPr="00661D04">
        <w:rPr>
          <w:b/>
          <w:bCs/>
        </w:rPr>
        <w:t>Input</w:t>
      </w:r>
      <w:r w:rsidRPr="00661D04">
        <w:t xml:space="preserve">: SGDSAT nighttime light image </w:t>
      </w:r>
      <m:oMath>
        <m:r>
          <m:rPr>
            <m:sty m:val="b"/>
          </m:rPr>
          <w:rPr>
            <w:rFonts w:ascii="Cambria Math" w:hAnsi="Cambria Math"/>
          </w:rPr>
          <m:t>L</m:t>
        </m:r>
        <m:r>
          <m:rPr>
            <m:sty m:val="p"/>
          </m:rPr>
          <w:rPr>
            <w:rFonts w:ascii="Cambria Math" w:hAnsi="Cambria Math" w:hint="eastAsia"/>
          </w:rPr>
          <m:t>∈</m:t>
        </m:r>
        <m:sSup>
          <m:sSupPr>
            <m:ctrlPr>
              <w:rPr>
                <w:rFonts w:ascii="Cambria Math" w:hAnsi="Cambria Math"/>
              </w:rPr>
            </m:ctrlPr>
          </m:sSupPr>
          <m:e>
            <m:r>
              <m:rPr>
                <m:scr m:val="double-struck"/>
              </m:rPr>
              <w:rPr>
                <w:rFonts w:ascii="Cambria Math" w:hAnsi="Cambria Math"/>
              </w:rPr>
              <m:t>R</m:t>
            </m:r>
          </m:e>
          <m:sup>
            <m:r>
              <m:rPr>
                <m:sty m:val="p"/>
              </m:rPr>
              <w:rPr>
                <w:rFonts w:ascii="Cambria Math" w:hAnsi="Cambria Math" w:hint="eastAsia"/>
              </w:rPr>
              <m:t>1</m:t>
            </m:r>
            <m:r>
              <m:rPr>
                <m:sty m:val="p"/>
              </m:rPr>
              <w:rPr>
                <w:rFonts w:ascii="Cambria Math" w:hAnsi="Cambria Math" w:hint="eastAsia"/>
              </w:rPr>
              <m:t>×</m:t>
            </m:r>
            <m:r>
              <m:rPr>
                <m:sty m:val="p"/>
              </m:rPr>
              <w:rPr>
                <w:rFonts w:ascii="Cambria Math" w:hAnsi="Cambria Math" w:hint="eastAsia"/>
              </w:rPr>
              <m:t>512</m:t>
            </m:r>
            <m:r>
              <m:rPr>
                <m:sty m:val="p"/>
              </m:rPr>
              <w:rPr>
                <w:rFonts w:ascii="Cambria Math" w:hAnsi="Cambria Math" w:hint="eastAsia"/>
              </w:rPr>
              <m:t>×</m:t>
            </m:r>
            <m:r>
              <m:rPr>
                <m:sty m:val="p"/>
              </m:rPr>
              <w:rPr>
                <w:rFonts w:ascii="Cambria Math" w:hAnsi="Cambria Math" w:hint="eastAsia"/>
              </w:rPr>
              <m:t>512</m:t>
            </m:r>
          </m:sup>
        </m:sSup>
      </m:oMath>
      <w:r w:rsidRPr="00661D04">
        <w:t>.</w:t>
      </w:r>
    </w:p>
    <w:p w14:paraId="20661711" w14:textId="592A1B8A" w:rsidR="00464D92" w:rsidRDefault="00661D04" w:rsidP="00661D04">
      <w:pPr>
        <w:ind w:firstLine="482"/>
      </w:pPr>
      <w:r w:rsidRPr="00661D04">
        <w:rPr>
          <w:b/>
          <w:bCs/>
        </w:rPr>
        <w:t>Multi-scale encoding</w:t>
      </w:r>
      <w:r w:rsidRPr="00661D04">
        <w:t>: The module contains three residual convolutional branches using 3×3, 5×5, and 7×7 kernels, capturing local, mid-scale, and large-scale illumination patterns, respectively:</w:t>
      </w:r>
    </w:p>
    <w:p w14:paraId="390C24D2" w14:textId="7C0EB845" w:rsidR="00661D04" w:rsidRPr="00C44D8E" w:rsidRDefault="00000000" w:rsidP="00661D04">
      <w:pPr>
        <w:spacing w:beforeLines="50" w:before="156" w:afterLines="50" w:after="156" w:line="240" w:lineRule="auto"/>
        <w:ind w:firstLineChars="0" w:firstLine="420"/>
        <w:rPr>
          <w:lang w:val="pt-PT"/>
        </w:rPr>
      </w:pPr>
      <m:oMathPara>
        <m:oMath>
          <m:m>
            <m:mPr>
              <m:plcHide m:val="1"/>
              <m:cGpRule m:val="4"/>
              <m:mcs>
                <m:mc>
                  <m:mcPr>
                    <m:count m:val="1"/>
                    <m:mcJc m:val="right"/>
                  </m:mcPr>
                </m:mc>
                <m:mc>
                  <m:mcPr>
                    <m:count m:val="1"/>
                    <m:mcJc m:val="left"/>
                  </m:mcPr>
                </m:mc>
              </m:mcs>
              <m:ctrlPr>
                <w:rPr>
                  <w:rFonts w:ascii="Cambria Math" w:hAnsi="Cambria Math"/>
                  <w:i/>
                </w:rPr>
              </m:ctrlPr>
            </m:mPr>
            <m:mr>
              <m:e>
                <m:sSub>
                  <m:sSubPr>
                    <m:ctrlPr>
                      <w:rPr>
                        <w:rFonts w:ascii="Cambria Math" w:hAnsi="Cambria Math"/>
                      </w:rPr>
                    </m:ctrlPr>
                  </m:sSubPr>
                  <m:e>
                    <m:r>
                      <m:rPr>
                        <m:sty m:val="b"/>
                      </m:rPr>
                      <w:rPr>
                        <w:rFonts w:ascii="Cambria Math" w:hAnsi="Cambria Math" w:hint="eastAsia"/>
                      </w:rPr>
                      <m:t>F</m:t>
                    </m:r>
                  </m:e>
                  <m:sub>
                    <m:r>
                      <m:rPr>
                        <m:sty m:val="p"/>
                      </m:rPr>
                      <w:rPr>
                        <w:rFonts w:ascii="Cambria Math" w:hAnsi="Cambria Math"/>
                        <w:lang w:val="pt-PT"/>
                      </w:rPr>
                      <m:t>3</m:t>
                    </m:r>
                    <m:r>
                      <m:rPr>
                        <m:sty m:val="p"/>
                      </m:rPr>
                      <w:rPr>
                        <w:rFonts w:ascii="Cambria Math" w:hAnsi="Cambria Math" w:hint="eastAsia"/>
                        <w:lang w:val="pt-PT"/>
                      </w:rPr>
                      <m:t>×</m:t>
                    </m:r>
                    <m:r>
                      <m:rPr>
                        <m:sty m:val="p"/>
                      </m:rPr>
                      <w:rPr>
                        <w:rFonts w:ascii="Cambria Math" w:hAnsi="Cambria Math"/>
                        <w:lang w:val="pt-PT"/>
                      </w:rPr>
                      <m:t>3</m:t>
                    </m:r>
                  </m:sub>
                </m:sSub>
              </m:e>
              <m:e>
                <m:r>
                  <w:rPr>
                    <w:rFonts w:ascii="Cambria Math" w:hAnsi="Cambria Math"/>
                    <w:lang w:val="pt-PT"/>
                  </w:rPr>
                  <m:t xml:space="preserve"> </m:t>
                </m:r>
                <m:r>
                  <m:rPr>
                    <m:sty m:val="p"/>
                  </m:rPr>
                  <w:rPr>
                    <w:rFonts w:ascii="Cambria Math" w:hAnsi="Cambria Math"/>
                    <w:lang w:val="pt-PT"/>
                  </w:rPr>
                  <m:t>=</m:t>
                </m:r>
                <m:sSub>
                  <m:sSubPr>
                    <m:ctrlPr>
                      <w:rPr>
                        <w:rFonts w:ascii="Cambria Math" w:hAnsi="Cambria Math"/>
                      </w:rPr>
                    </m:ctrlPr>
                  </m:sSubPr>
                  <m:e>
                    <m:r>
                      <m:rPr>
                        <m:nor/>
                      </m:rPr>
                      <w:rPr>
                        <w:lang w:val="pt-PT"/>
                      </w:rPr>
                      <m:t>ResConv</m:t>
                    </m:r>
                  </m:e>
                  <m:sub>
                    <m:r>
                      <m:rPr>
                        <m:sty m:val="p"/>
                      </m:rPr>
                      <w:rPr>
                        <w:rFonts w:ascii="Cambria Math" w:hAnsi="Cambria Math"/>
                        <w:lang w:val="pt-PT"/>
                      </w:rPr>
                      <m:t>3</m:t>
                    </m:r>
                    <m:r>
                      <m:rPr>
                        <m:sty m:val="p"/>
                      </m:rPr>
                      <w:rPr>
                        <w:rFonts w:ascii="Cambria Math" w:hAnsi="Cambria Math" w:hint="eastAsia"/>
                        <w:lang w:val="pt-PT"/>
                      </w:rPr>
                      <m:t>×</m:t>
                    </m:r>
                    <m:r>
                      <m:rPr>
                        <m:sty m:val="p"/>
                      </m:rPr>
                      <w:rPr>
                        <w:rFonts w:ascii="Cambria Math" w:hAnsi="Cambria Math"/>
                        <w:lang w:val="pt-PT"/>
                      </w:rPr>
                      <m:t>3</m:t>
                    </m:r>
                  </m:sub>
                </m:sSub>
                <m:r>
                  <m:rPr>
                    <m:sty m:val="p"/>
                  </m:rPr>
                  <w:rPr>
                    <w:rFonts w:ascii="Cambria Math" w:hAnsi="Cambria Math"/>
                    <w:lang w:val="pt-PT"/>
                  </w:rPr>
                  <m:t>(</m:t>
                </m:r>
                <m:r>
                  <m:rPr>
                    <m:sty m:val="b"/>
                  </m:rPr>
                  <w:rPr>
                    <w:rFonts w:ascii="Cambria Math" w:hAnsi="Cambria Math"/>
                  </w:rPr>
                  <m:t>L</m:t>
                </m:r>
                <m:r>
                  <m:rPr>
                    <m:sty m:val="p"/>
                  </m:rPr>
                  <w:rPr>
                    <w:rFonts w:ascii="Cambria Math" w:hAnsi="Cambria Math"/>
                    <w:lang w:val="pt-PT"/>
                  </w:rPr>
                  <m:t>)</m:t>
                </m:r>
              </m:e>
            </m:mr>
            <m:mr>
              <m:e>
                <m:sSub>
                  <m:sSubPr>
                    <m:ctrlPr>
                      <w:rPr>
                        <w:rFonts w:ascii="Cambria Math" w:hAnsi="Cambria Math"/>
                      </w:rPr>
                    </m:ctrlPr>
                  </m:sSubPr>
                  <m:e>
                    <m:r>
                      <m:rPr>
                        <m:sty m:val="b"/>
                      </m:rPr>
                      <w:rPr>
                        <w:rFonts w:ascii="Cambria Math" w:hAnsi="Cambria Math" w:hint="eastAsia"/>
                      </w:rPr>
                      <m:t>F</m:t>
                    </m:r>
                  </m:e>
                  <m:sub>
                    <m:r>
                      <m:rPr>
                        <m:sty m:val="p"/>
                      </m:rPr>
                      <w:rPr>
                        <w:rFonts w:ascii="Cambria Math" w:hAnsi="Cambria Math"/>
                        <w:lang w:val="pt-PT"/>
                      </w:rPr>
                      <m:t>5</m:t>
                    </m:r>
                    <m:r>
                      <m:rPr>
                        <m:sty m:val="p"/>
                      </m:rPr>
                      <w:rPr>
                        <w:rFonts w:ascii="Cambria Math" w:hAnsi="Cambria Math" w:hint="eastAsia"/>
                        <w:lang w:val="pt-PT"/>
                      </w:rPr>
                      <m:t>×</m:t>
                    </m:r>
                    <m:r>
                      <m:rPr>
                        <m:sty m:val="p"/>
                      </m:rPr>
                      <w:rPr>
                        <w:rFonts w:ascii="Cambria Math" w:hAnsi="Cambria Math"/>
                        <w:lang w:val="pt-PT"/>
                      </w:rPr>
                      <m:t>5</m:t>
                    </m:r>
                  </m:sub>
                </m:sSub>
              </m:e>
              <m:e>
                <m:r>
                  <w:rPr>
                    <w:rFonts w:ascii="Cambria Math" w:hAnsi="Cambria Math"/>
                    <w:lang w:val="pt-PT"/>
                  </w:rPr>
                  <m:t xml:space="preserve"> </m:t>
                </m:r>
                <m:r>
                  <m:rPr>
                    <m:sty m:val="p"/>
                  </m:rPr>
                  <w:rPr>
                    <w:rFonts w:ascii="Cambria Math" w:hAnsi="Cambria Math"/>
                    <w:lang w:val="pt-PT"/>
                  </w:rPr>
                  <m:t>=</m:t>
                </m:r>
                <m:sSub>
                  <m:sSubPr>
                    <m:ctrlPr>
                      <w:rPr>
                        <w:rFonts w:ascii="Cambria Math" w:hAnsi="Cambria Math"/>
                      </w:rPr>
                    </m:ctrlPr>
                  </m:sSubPr>
                  <m:e>
                    <m:r>
                      <m:rPr>
                        <m:nor/>
                      </m:rPr>
                      <w:rPr>
                        <w:lang w:val="pt-PT"/>
                      </w:rPr>
                      <m:t>ResConv</m:t>
                    </m:r>
                  </m:e>
                  <m:sub>
                    <m:r>
                      <m:rPr>
                        <m:sty m:val="p"/>
                      </m:rPr>
                      <w:rPr>
                        <w:rFonts w:ascii="Cambria Math" w:hAnsi="Cambria Math"/>
                        <w:lang w:val="pt-PT"/>
                      </w:rPr>
                      <m:t>5</m:t>
                    </m:r>
                    <m:r>
                      <m:rPr>
                        <m:sty m:val="p"/>
                      </m:rPr>
                      <w:rPr>
                        <w:rFonts w:ascii="Cambria Math" w:hAnsi="Cambria Math" w:hint="eastAsia"/>
                        <w:lang w:val="pt-PT"/>
                      </w:rPr>
                      <m:t>×</m:t>
                    </m:r>
                    <m:r>
                      <m:rPr>
                        <m:sty m:val="p"/>
                      </m:rPr>
                      <w:rPr>
                        <w:rFonts w:ascii="Cambria Math" w:hAnsi="Cambria Math"/>
                        <w:lang w:val="pt-PT"/>
                      </w:rPr>
                      <m:t>5</m:t>
                    </m:r>
                  </m:sub>
                </m:sSub>
                <m:r>
                  <m:rPr>
                    <m:sty m:val="p"/>
                  </m:rPr>
                  <w:rPr>
                    <w:rFonts w:ascii="Cambria Math" w:hAnsi="Cambria Math"/>
                    <w:lang w:val="pt-PT"/>
                  </w:rPr>
                  <m:t>(</m:t>
                </m:r>
                <m:r>
                  <m:rPr>
                    <m:sty m:val="b"/>
                  </m:rPr>
                  <w:rPr>
                    <w:rFonts w:ascii="Cambria Math" w:hAnsi="Cambria Math"/>
                  </w:rPr>
                  <m:t>L</m:t>
                </m:r>
                <m:r>
                  <m:rPr>
                    <m:sty m:val="p"/>
                  </m:rPr>
                  <w:rPr>
                    <w:rFonts w:ascii="Cambria Math" w:hAnsi="Cambria Math"/>
                    <w:lang w:val="pt-PT"/>
                  </w:rPr>
                  <m:t>)</m:t>
                </m:r>
              </m:e>
            </m:mr>
            <m:mr>
              <m:e>
                <m:sSub>
                  <m:sSubPr>
                    <m:ctrlPr>
                      <w:rPr>
                        <w:rFonts w:ascii="Cambria Math" w:hAnsi="Cambria Math"/>
                      </w:rPr>
                    </m:ctrlPr>
                  </m:sSubPr>
                  <m:e>
                    <m:r>
                      <m:rPr>
                        <m:sty m:val="b"/>
                      </m:rPr>
                      <w:rPr>
                        <w:rFonts w:ascii="Cambria Math" w:hAnsi="Cambria Math" w:hint="eastAsia"/>
                      </w:rPr>
                      <m:t>F</m:t>
                    </m:r>
                  </m:e>
                  <m:sub>
                    <m:r>
                      <m:rPr>
                        <m:sty m:val="p"/>
                      </m:rPr>
                      <w:rPr>
                        <w:rFonts w:ascii="Cambria Math" w:hAnsi="Cambria Math"/>
                        <w:lang w:val="pt-PT"/>
                      </w:rPr>
                      <m:t>7</m:t>
                    </m:r>
                    <m:r>
                      <m:rPr>
                        <m:sty m:val="p"/>
                      </m:rPr>
                      <w:rPr>
                        <w:rFonts w:ascii="Cambria Math" w:hAnsi="Cambria Math" w:hint="eastAsia"/>
                        <w:lang w:val="pt-PT"/>
                      </w:rPr>
                      <m:t>×</m:t>
                    </m:r>
                    <m:r>
                      <m:rPr>
                        <m:sty m:val="p"/>
                      </m:rPr>
                      <w:rPr>
                        <w:rFonts w:ascii="Cambria Math" w:hAnsi="Cambria Math"/>
                        <w:lang w:val="pt-PT"/>
                      </w:rPr>
                      <m:t>7</m:t>
                    </m:r>
                  </m:sub>
                </m:sSub>
              </m:e>
              <m:e>
                <m:r>
                  <w:rPr>
                    <w:rFonts w:ascii="Cambria Math" w:hAnsi="Cambria Math"/>
                    <w:lang w:val="pt-PT"/>
                  </w:rPr>
                  <m:t xml:space="preserve"> </m:t>
                </m:r>
                <m:r>
                  <m:rPr>
                    <m:sty m:val="p"/>
                  </m:rPr>
                  <w:rPr>
                    <w:rFonts w:ascii="Cambria Math" w:hAnsi="Cambria Math"/>
                    <w:lang w:val="pt-PT"/>
                  </w:rPr>
                  <m:t>=</m:t>
                </m:r>
                <m:sSub>
                  <m:sSubPr>
                    <m:ctrlPr>
                      <w:rPr>
                        <w:rFonts w:ascii="Cambria Math" w:hAnsi="Cambria Math"/>
                      </w:rPr>
                    </m:ctrlPr>
                  </m:sSubPr>
                  <m:e>
                    <m:r>
                      <m:rPr>
                        <m:nor/>
                      </m:rPr>
                      <w:rPr>
                        <w:lang w:val="pt-PT"/>
                      </w:rPr>
                      <m:t>ResConv</m:t>
                    </m:r>
                  </m:e>
                  <m:sub>
                    <m:r>
                      <m:rPr>
                        <m:sty m:val="p"/>
                      </m:rPr>
                      <w:rPr>
                        <w:rFonts w:ascii="Cambria Math" w:hAnsi="Cambria Math"/>
                        <w:lang w:val="pt-PT"/>
                      </w:rPr>
                      <m:t>7</m:t>
                    </m:r>
                    <m:r>
                      <m:rPr>
                        <m:sty m:val="p"/>
                      </m:rPr>
                      <w:rPr>
                        <w:rFonts w:ascii="Cambria Math" w:hAnsi="Cambria Math" w:hint="eastAsia"/>
                        <w:lang w:val="pt-PT"/>
                      </w:rPr>
                      <m:t>×</m:t>
                    </m:r>
                    <m:r>
                      <m:rPr>
                        <m:sty m:val="p"/>
                      </m:rPr>
                      <w:rPr>
                        <w:rFonts w:ascii="Cambria Math" w:hAnsi="Cambria Math"/>
                        <w:lang w:val="pt-PT"/>
                      </w:rPr>
                      <m:t>7</m:t>
                    </m:r>
                  </m:sub>
                </m:sSub>
                <m:r>
                  <m:rPr>
                    <m:sty m:val="p"/>
                  </m:rPr>
                  <w:rPr>
                    <w:rFonts w:ascii="Cambria Math" w:hAnsi="Cambria Math"/>
                    <w:lang w:val="pt-PT"/>
                  </w:rPr>
                  <m:t>(</m:t>
                </m:r>
                <m:r>
                  <m:rPr>
                    <m:sty m:val="b"/>
                  </m:rPr>
                  <w:rPr>
                    <w:rFonts w:ascii="Cambria Math" w:hAnsi="Cambria Math"/>
                  </w:rPr>
                  <m:t>L</m:t>
                </m:r>
                <m:r>
                  <m:rPr>
                    <m:sty m:val="p"/>
                  </m:rPr>
                  <w:rPr>
                    <w:rFonts w:ascii="Cambria Math" w:hAnsi="Cambria Math"/>
                    <w:lang w:val="pt-PT"/>
                  </w:rPr>
                  <m:t>)</m:t>
                </m:r>
              </m:e>
            </m:mr>
          </m:m>
        </m:oMath>
      </m:oMathPara>
    </w:p>
    <w:p w14:paraId="48D3C2F5" w14:textId="01B65824" w:rsidR="00661D04" w:rsidRDefault="00661D04" w:rsidP="00661D04">
      <w:pPr>
        <w:ind w:firstLineChars="0" w:firstLine="420"/>
      </w:pPr>
      <w:r w:rsidRPr="00661D04">
        <w:rPr>
          <w:b/>
          <w:bCs/>
        </w:rPr>
        <w:t>Fusion</w:t>
      </w:r>
      <w:r w:rsidRPr="00661D04">
        <w:t>: The outputs are upsampled to a common spatial size, concatenated along the channel dimension, and passed through a 1×1 convolution for feature fusion:</w:t>
      </w:r>
    </w:p>
    <w:p w14:paraId="012408B4" w14:textId="4B6F0F3B" w:rsidR="00661D04" w:rsidRPr="00C44D8E" w:rsidRDefault="00000000" w:rsidP="00661D04">
      <w:pPr>
        <w:spacing w:beforeLines="50" w:before="156" w:afterLines="50" w:after="156" w:line="240" w:lineRule="auto"/>
        <w:ind w:firstLineChars="0" w:firstLine="420"/>
        <w:rPr>
          <w:lang w:val="pt-PT"/>
        </w:rPr>
      </w:pPr>
      <m:oMathPara>
        <m:oMath>
          <m:sSub>
            <m:sSubPr>
              <m:ctrlPr>
                <w:rPr>
                  <w:rFonts w:ascii="Cambria Math" w:hAnsi="Cambria Math"/>
                </w:rPr>
              </m:ctrlPr>
            </m:sSubPr>
            <m:e>
              <m:r>
                <m:rPr>
                  <m:sty m:val="b"/>
                </m:rPr>
                <w:rPr>
                  <w:rFonts w:ascii="Cambria Math" w:hAnsi="Cambria Math" w:hint="eastAsia"/>
                </w:rPr>
                <m:t>F</m:t>
              </m:r>
            </m:e>
            <m:sub>
              <m:r>
                <w:rPr>
                  <w:rFonts w:ascii="Cambria Math" w:hAnsi="Cambria Math" w:hint="eastAsia"/>
                </w:rPr>
                <m:t>lig</m:t>
              </m:r>
              <m:r>
                <w:rPr>
                  <w:rFonts w:ascii="Cambria Math" w:hAnsi="Cambria Math"/>
                  <w:lang w:val="pt-PT"/>
                </w:rPr>
                <m:t>h</m:t>
              </m:r>
              <m:r>
                <w:rPr>
                  <w:rFonts w:ascii="Cambria Math" w:hAnsi="Cambria Math" w:hint="eastAsia"/>
                </w:rPr>
                <m:t>t</m:t>
              </m:r>
            </m:sub>
          </m:sSub>
          <m:r>
            <m:rPr>
              <m:sty m:val="p"/>
            </m:rPr>
            <w:rPr>
              <w:rFonts w:ascii="Cambria Math" w:hAnsi="Cambria Math"/>
              <w:lang w:val="pt-PT"/>
            </w:rPr>
            <m:t>=</m:t>
          </m:r>
          <m:sSub>
            <m:sSubPr>
              <m:ctrlPr>
                <w:rPr>
                  <w:rFonts w:ascii="Cambria Math" w:hAnsi="Cambria Math"/>
                </w:rPr>
              </m:ctrlPr>
            </m:sSubPr>
            <m:e>
              <m:r>
                <m:rPr>
                  <m:nor/>
                </m:rPr>
                <w:rPr>
                  <w:lang w:val="pt-PT"/>
                </w:rPr>
                <m:t>Conv</m:t>
              </m:r>
            </m:e>
            <m:sub>
              <m:r>
                <m:rPr>
                  <m:sty m:val="p"/>
                </m:rPr>
                <w:rPr>
                  <w:rFonts w:ascii="Cambria Math" w:hAnsi="Cambria Math"/>
                  <w:lang w:val="pt-PT"/>
                </w:rPr>
                <m:t>1</m:t>
              </m:r>
              <m:r>
                <m:rPr>
                  <m:sty m:val="p"/>
                </m:rPr>
                <w:rPr>
                  <w:rFonts w:ascii="Cambria Math" w:hAnsi="Cambria Math" w:hint="eastAsia"/>
                  <w:lang w:val="pt-PT"/>
                </w:rPr>
                <m:t>×</m:t>
              </m:r>
              <m:r>
                <m:rPr>
                  <m:sty m:val="p"/>
                </m:rPr>
                <w:rPr>
                  <w:rFonts w:ascii="Cambria Math" w:hAnsi="Cambria Math"/>
                  <w:lang w:val="pt-PT"/>
                </w:rPr>
                <m:t>1</m:t>
              </m:r>
            </m:sub>
          </m:sSub>
          <m:d>
            <m:dPr>
              <m:ctrlPr>
                <w:rPr>
                  <w:rFonts w:ascii="Cambria Math" w:hAnsi="Cambria Math"/>
                </w:rPr>
              </m:ctrlPr>
            </m:dPr>
            <m:e>
              <m:r>
                <m:rPr>
                  <m:nor/>
                </m:rPr>
                <w:rPr>
                  <w:lang w:val="pt-PT"/>
                </w:rPr>
                <m:t>Concat</m:t>
              </m:r>
              <m:r>
                <m:rPr>
                  <m:sty m:val="p"/>
                </m:rPr>
                <w:rPr>
                  <w:rFonts w:ascii="Cambria Math" w:hAnsi="Cambria Math"/>
                  <w:lang w:val="pt-PT"/>
                </w:rPr>
                <m:t>(</m:t>
              </m:r>
              <m:sSub>
                <m:sSubPr>
                  <m:ctrlPr>
                    <w:rPr>
                      <w:rFonts w:ascii="Cambria Math" w:hAnsi="Cambria Math"/>
                    </w:rPr>
                  </m:ctrlPr>
                </m:sSubPr>
                <m:e>
                  <m:r>
                    <m:rPr>
                      <m:sty m:val="b"/>
                    </m:rPr>
                    <w:rPr>
                      <w:rFonts w:ascii="Cambria Math" w:hAnsi="Cambria Math" w:hint="eastAsia"/>
                    </w:rPr>
                    <m:t>F</m:t>
                  </m:r>
                </m:e>
                <m:sub>
                  <m:r>
                    <m:rPr>
                      <m:sty m:val="p"/>
                    </m:rPr>
                    <w:rPr>
                      <w:rFonts w:ascii="Cambria Math" w:hAnsi="Cambria Math"/>
                      <w:lang w:val="pt-PT"/>
                    </w:rPr>
                    <m:t>3</m:t>
                  </m:r>
                  <m:r>
                    <m:rPr>
                      <m:sty m:val="p"/>
                    </m:rPr>
                    <w:rPr>
                      <w:rFonts w:ascii="Cambria Math" w:hAnsi="Cambria Math" w:hint="eastAsia"/>
                      <w:lang w:val="pt-PT"/>
                    </w:rPr>
                    <m:t>×</m:t>
                  </m:r>
                  <m:r>
                    <m:rPr>
                      <m:sty m:val="p"/>
                    </m:rPr>
                    <w:rPr>
                      <w:rFonts w:ascii="Cambria Math" w:hAnsi="Cambria Math"/>
                      <w:lang w:val="pt-PT"/>
                    </w:rPr>
                    <m:t>3</m:t>
                  </m:r>
                </m:sub>
              </m:sSub>
              <m:r>
                <m:rPr>
                  <m:sty m:val="p"/>
                </m:rPr>
                <w:rPr>
                  <w:rFonts w:ascii="Cambria Math" w:hAnsi="Cambria Math"/>
                  <w:lang w:val="pt-PT"/>
                </w:rPr>
                <m:t>,</m:t>
              </m:r>
              <m:sSub>
                <m:sSubPr>
                  <m:ctrlPr>
                    <w:rPr>
                      <w:rFonts w:ascii="Cambria Math" w:hAnsi="Cambria Math"/>
                    </w:rPr>
                  </m:ctrlPr>
                </m:sSubPr>
                <m:e>
                  <m:r>
                    <m:rPr>
                      <m:sty m:val="b"/>
                    </m:rPr>
                    <w:rPr>
                      <w:rFonts w:ascii="Cambria Math" w:hAnsi="Cambria Math" w:hint="eastAsia"/>
                    </w:rPr>
                    <m:t>F</m:t>
                  </m:r>
                </m:e>
                <m:sub>
                  <m:r>
                    <m:rPr>
                      <m:sty m:val="p"/>
                    </m:rPr>
                    <w:rPr>
                      <w:rFonts w:ascii="Cambria Math" w:hAnsi="Cambria Math"/>
                      <w:lang w:val="pt-PT"/>
                    </w:rPr>
                    <m:t>5</m:t>
                  </m:r>
                  <m:r>
                    <m:rPr>
                      <m:sty m:val="p"/>
                    </m:rPr>
                    <w:rPr>
                      <w:rFonts w:ascii="Cambria Math" w:hAnsi="Cambria Math" w:hint="eastAsia"/>
                      <w:lang w:val="pt-PT"/>
                    </w:rPr>
                    <m:t>×</m:t>
                  </m:r>
                  <m:r>
                    <m:rPr>
                      <m:sty m:val="p"/>
                    </m:rPr>
                    <w:rPr>
                      <w:rFonts w:ascii="Cambria Math" w:hAnsi="Cambria Math"/>
                      <w:lang w:val="pt-PT"/>
                    </w:rPr>
                    <m:t>5</m:t>
                  </m:r>
                </m:sub>
              </m:sSub>
              <m:r>
                <m:rPr>
                  <m:sty m:val="p"/>
                </m:rPr>
                <w:rPr>
                  <w:rFonts w:ascii="Cambria Math" w:hAnsi="Cambria Math"/>
                  <w:lang w:val="pt-PT"/>
                </w:rPr>
                <m:t>,</m:t>
              </m:r>
              <m:sSub>
                <m:sSubPr>
                  <m:ctrlPr>
                    <w:rPr>
                      <w:rFonts w:ascii="Cambria Math" w:hAnsi="Cambria Math"/>
                    </w:rPr>
                  </m:ctrlPr>
                </m:sSubPr>
                <m:e>
                  <m:r>
                    <m:rPr>
                      <m:sty m:val="b"/>
                    </m:rPr>
                    <w:rPr>
                      <w:rFonts w:ascii="Cambria Math" w:hAnsi="Cambria Math" w:hint="eastAsia"/>
                    </w:rPr>
                    <m:t>F</m:t>
                  </m:r>
                </m:e>
                <m:sub>
                  <m:r>
                    <m:rPr>
                      <m:sty m:val="p"/>
                    </m:rPr>
                    <w:rPr>
                      <w:rFonts w:ascii="Cambria Math" w:hAnsi="Cambria Math"/>
                      <w:lang w:val="pt-PT"/>
                    </w:rPr>
                    <m:t>7</m:t>
                  </m:r>
                  <m:r>
                    <m:rPr>
                      <m:sty m:val="p"/>
                    </m:rPr>
                    <w:rPr>
                      <w:rFonts w:ascii="Cambria Math" w:hAnsi="Cambria Math" w:hint="eastAsia"/>
                      <w:lang w:val="pt-PT"/>
                    </w:rPr>
                    <m:t>×</m:t>
                  </m:r>
                  <m:r>
                    <m:rPr>
                      <m:sty m:val="p"/>
                    </m:rPr>
                    <w:rPr>
                      <w:rFonts w:ascii="Cambria Math" w:hAnsi="Cambria Math"/>
                      <w:lang w:val="pt-PT"/>
                    </w:rPr>
                    <m:t>7</m:t>
                  </m:r>
                </m:sub>
              </m:sSub>
              <m:r>
                <m:rPr>
                  <m:sty m:val="p"/>
                </m:rPr>
                <w:rPr>
                  <w:rFonts w:ascii="Cambria Math" w:hAnsi="Cambria Math"/>
                  <w:lang w:val="pt-PT"/>
                </w:rPr>
                <m:t>)</m:t>
              </m:r>
            </m:e>
          </m:d>
        </m:oMath>
      </m:oMathPara>
    </w:p>
    <w:p w14:paraId="12876E7C" w14:textId="02BB1C59" w:rsidR="00661D04" w:rsidRPr="00464D92" w:rsidRDefault="00661D04" w:rsidP="00661D04">
      <w:pPr>
        <w:ind w:firstLineChars="0" w:firstLine="420"/>
      </w:pPr>
      <w:r w:rsidRPr="00661D04">
        <w:t xml:space="preserve">The resulting feature map </w:t>
      </w:r>
      <m:oMath>
        <m:sSub>
          <m:sSubPr>
            <m:ctrlPr>
              <w:rPr>
                <w:rFonts w:ascii="Cambria Math" w:hAnsi="Cambria Math"/>
              </w:rPr>
            </m:ctrlPr>
          </m:sSubPr>
          <m:e>
            <m:r>
              <m:rPr>
                <m:sty m:val="b"/>
              </m:rPr>
              <w:rPr>
                <w:rFonts w:ascii="Cambria Math" w:hAnsi="Cambria Math" w:hint="eastAsia"/>
              </w:rPr>
              <m:t>F</m:t>
            </m:r>
          </m:e>
          <m:sub>
            <m:r>
              <w:rPr>
                <w:rFonts w:ascii="Cambria Math" w:hAnsi="Cambria Math" w:hint="eastAsia"/>
              </w:rPr>
              <m:t>lig</m:t>
            </m:r>
            <m:r>
              <w:rPr>
                <w:rFonts w:ascii="Cambria Math" w:hAnsi="Cambria Math"/>
              </w:rPr>
              <m:t>h</m:t>
            </m:r>
            <m:r>
              <w:rPr>
                <w:rFonts w:ascii="Cambria Math" w:hAnsi="Cambria Math" w:hint="eastAsia"/>
              </w:rPr>
              <m:t>t</m:t>
            </m:r>
          </m:sub>
        </m:sSub>
        <m:r>
          <m:rPr>
            <m:sty m:val="p"/>
          </m:rPr>
          <w:rPr>
            <w:rFonts w:ascii="Cambria Math" w:hAnsi="Cambria Math"/>
          </w:rPr>
          <m:t>∈</m:t>
        </m:r>
        <m:sSup>
          <m:sSupPr>
            <m:ctrlPr>
              <w:rPr>
                <w:rFonts w:ascii="Cambria Math" w:hAnsi="Cambria Math"/>
              </w:rPr>
            </m:ctrlPr>
          </m:sSupPr>
          <m:e>
            <m:r>
              <m:rPr>
                <m:scr m:val="double-struck"/>
              </m:rPr>
              <w:rPr>
                <w:rFonts w:ascii="Cambria Math" w:hAnsi="Cambria Math"/>
              </w:rPr>
              <m:t>R</m:t>
            </m:r>
          </m:e>
          <m:sup>
            <m:r>
              <w:rPr>
                <w:rFonts w:ascii="Cambria Math" w:hAnsi="Cambria Math" w:hint="eastAsia"/>
              </w:rPr>
              <m:t>B</m:t>
            </m:r>
            <m:r>
              <m:rPr>
                <m:sty m:val="p"/>
              </m:rPr>
              <w:rPr>
                <w:rFonts w:ascii="Cambria Math" w:hAnsi="Cambria Math" w:hint="eastAsia"/>
              </w:rPr>
              <m:t>,128,256,256</m:t>
            </m:r>
          </m:sup>
        </m:sSup>
      </m:oMath>
      <w:r w:rsidRPr="00661D04">
        <w:t xml:space="preserve">represents high-level illumination features and is added to the decoder output </w:t>
      </w:r>
      <m:oMath>
        <m:sSub>
          <m:sSubPr>
            <m:ctrlPr>
              <w:rPr>
                <w:rFonts w:ascii="Cambria Math" w:hAnsi="Cambria Math"/>
              </w:rPr>
            </m:ctrlPr>
          </m:sSubPr>
          <m:e>
            <m:r>
              <m:rPr>
                <m:sty m:val="b"/>
              </m:rPr>
              <w:rPr>
                <w:rFonts w:ascii="Cambria Math" w:hAnsi="Cambria Math" w:hint="eastAsia"/>
              </w:rPr>
              <m:t>F</m:t>
            </m:r>
          </m:e>
          <m:sub>
            <m:r>
              <w:rPr>
                <w:rFonts w:ascii="Cambria Math" w:hAnsi="Cambria Math" w:hint="eastAsia"/>
              </w:rPr>
              <m:t>up</m:t>
            </m:r>
            <m:r>
              <m:rPr>
                <m:sty m:val="p"/>
              </m:rPr>
              <w:rPr>
                <w:rFonts w:ascii="Cambria Math" w:hAnsi="Cambria Math" w:hint="eastAsia"/>
              </w:rPr>
              <m:t>1</m:t>
            </m:r>
          </m:sub>
        </m:sSub>
      </m:oMath>
      <w:r w:rsidRPr="00661D04">
        <w:t xml:space="preserve"> during the UNet decoding stage (see Methods). This enhances the model’s understanding of the spatial relationship between lighting intensity and economic wealth distribution.</w:t>
      </w:r>
    </w:p>
    <w:p w14:paraId="11EA4F4F" w14:textId="77777777" w:rsidR="00D154AB" w:rsidRDefault="00D154AB" w:rsidP="00031420">
      <w:pPr>
        <w:spacing w:line="240" w:lineRule="auto"/>
        <w:ind w:firstLineChars="0" w:firstLine="0"/>
        <w:rPr>
          <w:highlight w:val="yellow"/>
        </w:rPr>
      </w:pPr>
    </w:p>
    <w:p w14:paraId="79B60731" w14:textId="198E2657" w:rsidR="00D154AB" w:rsidRDefault="00D154AB" w:rsidP="00065CB1">
      <w:pPr>
        <w:pStyle w:val="20"/>
        <w:spacing w:before="156"/>
      </w:pPr>
      <w:r w:rsidRPr="00BC6FF1">
        <w:rPr>
          <w:rFonts w:hint="eastAsia"/>
        </w:rPr>
        <w:lastRenderedPageBreak/>
        <w:t>Note</w:t>
      </w:r>
      <w:r>
        <w:rPr>
          <w:rFonts w:hint="eastAsia"/>
        </w:rPr>
        <w:t xml:space="preserve"> 3</w:t>
      </w:r>
      <w:r w:rsidR="00F058F6">
        <w:rPr>
          <w:rFonts w:hint="eastAsia"/>
        </w:rPr>
        <w:t xml:space="preserve">: </w:t>
      </w:r>
      <w:r w:rsidR="0003080A" w:rsidRPr="0003080A">
        <w:t>Explanation of Weight Adjustments</w:t>
      </w:r>
      <w:r>
        <w:rPr>
          <w:rFonts w:hint="eastAsia"/>
        </w:rPr>
        <w:t xml:space="preserve"> </w:t>
      </w:r>
    </w:p>
    <w:p w14:paraId="7D01787D" w14:textId="353D11F1" w:rsidR="00AB4878" w:rsidRDefault="00AB4878" w:rsidP="00AB4878">
      <w:pPr>
        <w:ind w:firstLine="480"/>
      </w:pPr>
      <w:r w:rsidRPr="00666BE1">
        <w:t xml:space="preserve">As shown in Table </w:t>
      </w:r>
      <w:r>
        <w:rPr>
          <w:rFonts w:hint="eastAsia"/>
        </w:rPr>
        <w:t>2</w:t>
      </w:r>
      <w:r w:rsidRPr="00666BE1">
        <w:t>, Partial Least Squares regression (PLS) performs best in terms of R² (0.56) and explains 60% of the feature variance. However, the resulting feature weights conflict with known domain relationships between urban form and wealth</w:t>
      </w:r>
      <w:r w:rsidR="00EE4E73">
        <w:rPr>
          <w:rFonts w:hint="eastAsia"/>
        </w:rPr>
        <w:t xml:space="preserve"> </w:t>
      </w:r>
      <w:r w:rsidR="00EE4E73">
        <w:fldChar w:fldCharType="begin"/>
      </w:r>
      <w:r w:rsidR="00EE4E73">
        <w:instrText xml:space="preserve"> REF _Ref203156035 \n \h </w:instrText>
      </w:r>
      <w:r w:rsidR="00EE4E73">
        <w:fldChar w:fldCharType="separate"/>
      </w:r>
      <w:r w:rsidR="00EE4E73">
        <w:t>[1]</w:t>
      </w:r>
      <w:r w:rsidR="00EE4E73">
        <w:fldChar w:fldCharType="end"/>
      </w:r>
      <w:r w:rsidRPr="00666BE1">
        <w:t xml:space="preserve">. For instance, building density (BD) </w:t>
      </w:r>
      <w:r>
        <w:rPr>
          <w:rFonts w:hint="eastAsia"/>
        </w:rPr>
        <w:t>present</w:t>
      </w:r>
      <w:r w:rsidRPr="00666BE1">
        <w:t>s a disproportionately high weight (0.471), potentially misclassifying dense informal settlements as high-wealth areas.</w:t>
      </w:r>
    </w:p>
    <w:p w14:paraId="3C7841B5" w14:textId="5DB00CC9" w:rsidR="00AB4878" w:rsidRPr="00666BE1" w:rsidRDefault="00AB4878" w:rsidP="00AB4878">
      <w:pPr>
        <w:ind w:firstLine="480"/>
      </w:pPr>
      <w:r w:rsidRPr="00666BE1">
        <w:t xml:space="preserve">To mitigate this, we propose an empirically corrected weighting scheme—PLS with </w:t>
      </w:r>
      <w:r w:rsidR="00330C51" w:rsidRPr="00666BE1">
        <w:t>Adjustments</w:t>
      </w:r>
      <w:r w:rsidRPr="00666BE1">
        <w:t xml:space="preserve"> (PLS-</w:t>
      </w:r>
      <w:r w:rsidR="00330C51">
        <w:rPr>
          <w:rFonts w:hint="eastAsia"/>
        </w:rPr>
        <w:t>A</w:t>
      </w:r>
      <w:r w:rsidRPr="00666BE1">
        <w:t>)—which retains the predictive strength of PLS while enhancing its alignment with urban morphology knowledge. Adjustments include:</w:t>
      </w:r>
    </w:p>
    <w:p w14:paraId="6C7D7E9D" w14:textId="1BBF9911" w:rsidR="00AB4878" w:rsidRPr="00666BE1" w:rsidRDefault="00AB4878" w:rsidP="00AB4878">
      <w:pPr>
        <w:ind w:firstLineChars="0"/>
      </w:pPr>
      <w:r w:rsidRPr="00666BE1">
        <w:rPr>
          <w:b/>
          <w:bCs/>
        </w:rPr>
        <w:t>Building Area (BA)</w:t>
      </w:r>
      <w:r w:rsidRPr="00666BE1">
        <w:t xml:space="preserve">: </w:t>
      </w:r>
      <w:r w:rsidR="000112B9" w:rsidRPr="000112B9">
        <w:t>No change</w:t>
      </w:r>
      <w:r w:rsidR="00197F9E">
        <w:rPr>
          <w:rFonts w:hint="eastAsia"/>
        </w:rPr>
        <w:t xml:space="preserve"> (</w:t>
      </w:r>
      <w:r w:rsidRPr="00666BE1">
        <w:t>0.505</w:t>
      </w:r>
      <w:r w:rsidR="00197F9E">
        <w:rPr>
          <w:rFonts w:hint="eastAsia"/>
        </w:rPr>
        <w:t>)</w:t>
      </w:r>
      <w:r w:rsidRPr="00666BE1">
        <w:t>, indicating strong correlation with available residential space;</w:t>
      </w:r>
    </w:p>
    <w:p w14:paraId="256F4047" w14:textId="56778803" w:rsidR="00AB4878" w:rsidRPr="00666BE1" w:rsidRDefault="00AB4878" w:rsidP="009F7B03">
      <w:pPr>
        <w:ind w:firstLineChars="0" w:firstLine="0"/>
      </w:pPr>
      <w:r w:rsidRPr="00666BE1">
        <w:rPr>
          <w:b/>
          <w:bCs/>
        </w:rPr>
        <w:t>Building Density (BD)</w:t>
      </w:r>
      <w:r w:rsidRPr="00666BE1">
        <w:t xml:space="preserve">: </w:t>
      </w:r>
      <w:r w:rsidR="00B77F96" w:rsidRPr="00B77F96">
        <w:t>0.471×0.5=0.235,</w:t>
      </w:r>
      <w:r w:rsidR="00B77F96">
        <w:rPr>
          <w:rFonts w:hint="eastAsia"/>
        </w:rPr>
        <w:t xml:space="preserve"> </w:t>
      </w:r>
      <w:r w:rsidR="007D644D" w:rsidRPr="007D644D">
        <w:t>reduc</w:t>
      </w:r>
      <w:r w:rsidR="008D19FF">
        <w:rPr>
          <w:rFonts w:hint="eastAsia"/>
        </w:rPr>
        <w:t>ing</w:t>
      </w:r>
      <w:r w:rsidR="007D644D" w:rsidRPr="007D644D">
        <w:t xml:space="preserve"> the correlation between dense built-up areas and wealth;</w:t>
      </w:r>
    </w:p>
    <w:p w14:paraId="3801A55B" w14:textId="5D671A85" w:rsidR="00AB4878" w:rsidRPr="00666BE1" w:rsidRDefault="00AB4878" w:rsidP="00AB4878">
      <w:pPr>
        <w:ind w:firstLineChars="0"/>
      </w:pPr>
      <w:r w:rsidRPr="00666BE1">
        <w:rPr>
          <w:b/>
          <w:bCs/>
        </w:rPr>
        <w:t>NDVI</w:t>
      </w:r>
      <w:r w:rsidRPr="00666BE1">
        <w:t xml:space="preserve">: </w:t>
      </w:r>
      <w:r w:rsidR="003D2331">
        <w:rPr>
          <w:rFonts w:hint="eastAsia"/>
        </w:rPr>
        <w:t>-</w:t>
      </w:r>
      <w:r w:rsidR="0013797B" w:rsidRPr="008D273B">
        <w:t>0.237</w:t>
      </w:r>
      <w:r w:rsidR="008D273B" w:rsidRPr="008D273B">
        <w:t xml:space="preserve"> </w:t>
      </w:r>
      <w:r w:rsidR="0013797B" w:rsidRPr="00B77F96">
        <w:t>×</w:t>
      </w:r>
      <w:r w:rsidR="0013797B">
        <w:rPr>
          <w:rFonts w:hint="eastAsia"/>
        </w:rPr>
        <w:t xml:space="preserve"> (</w:t>
      </w:r>
      <w:r w:rsidR="008D273B" w:rsidRPr="008D273B">
        <w:t>-1</w:t>
      </w:r>
      <w:r w:rsidR="0013797B">
        <w:rPr>
          <w:rFonts w:hint="eastAsia"/>
        </w:rPr>
        <w:t xml:space="preserve">) = </w:t>
      </w:r>
      <w:r w:rsidR="008D273B" w:rsidRPr="008D273B">
        <w:t>0.237</w:t>
      </w:r>
      <w:r w:rsidR="0013797B">
        <w:rPr>
          <w:rFonts w:hint="eastAsia"/>
        </w:rPr>
        <w:t>,</w:t>
      </w:r>
      <w:r w:rsidR="008D273B" w:rsidRPr="008D273B">
        <w:t xml:space="preserve"> highlight</w:t>
      </w:r>
      <w:r w:rsidR="00DC2AA6">
        <w:rPr>
          <w:rFonts w:hint="eastAsia"/>
        </w:rPr>
        <w:t>ing</w:t>
      </w:r>
      <w:r w:rsidR="008D273B" w:rsidRPr="008D273B">
        <w:t xml:space="preserve"> a certain level of green space, rather than implying that less green space equates to greater wealth.</w:t>
      </w:r>
      <w:r w:rsidRPr="00666BE1">
        <w:t>;</w:t>
      </w:r>
    </w:p>
    <w:p w14:paraId="32316B6D" w14:textId="2B62EEC7" w:rsidR="00AB4878" w:rsidRPr="00666BE1" w:rsidRDefault="00AB4878" w:rsidP="00AB4878">
      <w:pPr>
        <w:ind w:firstLineChars="0"/>
      </w:pPr>
      <w:r w:rsidRPr="00666BE1">
        <w:rPr>
          <w:b/>
          <w:bCs/>
        </w:rPr>
        <w:t>Night-time Light (LIGHT)</w:t>
      </w:r>
      <w:r w:rsidRPr="00666BE1">
        <w:t xml:space="preserve">: </w:t>
      </w:r>
      <w:r w:rsidR="000F1A18" w:rsidRPr="008D273B">
        <w:t>0.</w:t>
      </w:r>
      <w:r w:rsidR="000F1A18">
        <w:rPr>
          <w:rFonts w:hint="eastAsia"/>
        </w:rPr>
        <w:t>331</w:t>
      </w:r>
      <w:r w:rsidR="000F1A18" w:rsidRPr="008D273B">
        <w:t xml:space="preserve"> </w:t>
      </w:r>
      <w:r w:rsidR="000F1A18" w:rsidRPr="00B77F96">
        <w:t>×</w:t>
      </w:r>
      <w:r w:rsidR="000F1A18">
        <w:rPr>
          <w:rFonts w:hint="eastAsia"/>
        </w:rPr>
        <w:t xml:space="preserve"> 0.5 = </w:t>
      </w:r>
      <w:r w:rsidR="001A68CB">
        <w:rPr>
          <w:rFonts w:hint="eastAsia"/>
        </w:rPr>
        <w:t>0.165</w:t>
      </w:r>
      <w:r w:rsidR="001E379E">
        <w:rPr>
          <w:rFonts w:hint="eastAsia"/>
        </w:rPr>
        <w:t>,</w:t>
      </w:r>
      <w:r w:rsidRPr="00666BE1">
        <w:t xml:space="preserve"> </w:t>
      </w:r>
      <w:r w:rsidR="00F86C2D" w:rsidRPr="00F86C2D">
        <w:t>reducing the weight to minimize the urban-rural disparity, as rural areas have sparse lighting.</w:t>
      </w:r>
      <w:r w:rsidRPr="00666BE1">
        <w:t>;</w:t>
      </w:r>
    </w:p>
    <w:p w14:paraId="171AC9A2" w14:textId="3268A6E4" w:rsidR="00D154AB" w:rsidRDefault="00AB4878" w:rsidP="00801AA7">
      <w:pPr>
        <w:ind w:firstLineChars="0"/>
      </w:pPr>
      <w:r w:rsidRPr="00666BE1">
        <w:rPr>
          <w:b/>
          <w:bCs/>
        </w:rPr>
        <w:t>Road Density (ROAD)</w:t>
      </w:r>
      <w:r w:rsidRPr="00666BE1">
        <w:t xml:space="preserve"> and </w:t>
      </w:r>
      <w:r w:rsidRPr="00666BE1">
        <w:rPr>
          <w:b/>
          <w:bCs/>
        </w:rPr>
        <w:t>POI Density</w:t>
      </w:r>
      <w:r w:rsidRPr="00666BE1">
        <w:t xml:space="preserve">: </w:t>
      </w:r>
      <w:r w:rsidR="00334FC7" w:rsidRPr="008D273B">
        <w:t>0.</w:t>
      </w:r>
      <w:r w:rsidR="00334FC7">
        <w:rPr>
          <w:rFonts w:hint="eastAsia"/>
        </w:rPr>
        <w:t>462</w:t>
      </w:r>
      <w:r w:rsidR="00334FC7" w:rsidRPr="008D273B">
        <w:t xml:space="preserve"> </w:t>
      </w:r>
      <w:r w:rsidR="00334FC7" w:rsidRPr="00B77F96">
        <w:t>×</w:t>
      </w:r>
      <w:r w:rsidR="00334FC7">
        <w:rPr>
          <w:rFonts w:hint="eastAsia"/>
        </w:rPr>
        <w:t xml:space="preserve"> 0.5 = 0.</w:t>
      </w:r>
      <w:r w:rsidR="00387F68">
        <w:rPr>
          <w:rFonts w:hint="eastAsia"/>
        </w:rPr>
        <w:t xml:space="preserve">231, </w:t>
      </w:r>
      <w:r w:rsidR="00356DF5">
        <w:rPr>
          <w:rFonts w:hint="eastAsia"/>
        </w:rPr>
        <w:t>0.381</w:t>
      </w:r>
      <w:r w:rsidR="00DC485C" w:rsidRPr="008D273B">
        <w:t xml:space="preserve"> </w:t>
      </w:r>
      <w:r w:rsidR="00DC485C" w:rsidRPr="00B77F96">
        <w:t>×</w:t>
      </w:r>
      <w:r w:rsidR="00DC485C">
        <w:rPr>
          <w:rFonts w:hint="eastAsia"/>
        </w:rPr>
        <w:t xml:space="preserve"> 0.5 = 0.191,</w:t>
      </w:r>
      <w:r w:rsidR="00DC485C" w:rsidRPr="00DC485C">
        <w:t xml:space="preserve"> </w:t>
      </w:r>
      <w:r w:rsidR="00E67CF7" w:rsidRPr="00E67CF7">
        <w:t>OSM data is missing in certain areas, so the weight needs to be reduced</w:t>
      </w:r>
      <w:r w:rsidR="00DC485C" w:rsidRPr="00DC485C">
        <w:t>.</w:t>
      </w:r>
    </w:p>
    <w:p w14:paraId="57DE8B39" w14:textId="77777777" w:rsidR="003E40F8" w:rsidRDefault="003E40F8" w:rsidP="00F058F6">
      <w:pPr>
        <w:ind w:firstLineChars="0" w:firstLine="0"/>
      </w:pPr>
    </w:p>
    <w:p w14:paraId="7F46841C" w14:textId="79D12903" w:rsidR="00F058F6" w:rsidRDefault="00F058F6" w:rsidP="00065CB1">
      <w:pPr>
        <w:pStyle w:val="20"/>
        <w:spacing w:before="156"/>
      </w:pPr>
      <w:r w:rsidRPr="009562C4">
        <w:rPr>
          <w:rFonts w:hint="eastAsia"/>
        </w:rPr>
        <w:t>Note 4:</w:t>
      </w:r>
      <w:r w:rsidRPr="009562C4">
        <w:t xml:space="preserve"> Populati</w:t>
      </w:r>
      <w:r w:rsidRPr="00077A1E">
        <w:t>on-Weighted Wealth Share</w:t>
      </w:r>
    </w:p>
    <w:p w14:paraId="3FEF4821" w14:textId="5D41FAA0" w:rsidR="009B79FA" w:rsidRDefault="009B79FA" w:rsidP="009562C4">
      <w:pPr>
        <w:ind w:firstLine="480"/>
      </w:pPr>
      <w:r w:rsidRPr="009B79FA">
        <w:t>The term “population-weighted wealth share” reflects the proportion of wealth within each spatial unit weighted by population. Population weighting primarily accounts for the agglomeration effects of population and development</w:t>
      </w:r>
      <w:r w:rsidR="00CB1FCA">
        <w:rPr>
          <w:rFonts w:hint="eastAsia"/>
        </w:rPr>
        <w:t>.</w:t>
      </w:r>
      <w:r w:rsidR="00CB1FCA" w:rsidRPr="00CB1FCA">
        <w:t xml:space="preserve"> Specifically, within a given geographic boundary, wealth agglomeration effects are measured by calculating the multiplication of population size and average wealth levels, thereby providing a more accurate assessment of socioeconomic disparities</w:t>
      </w:r>
      <w:r w:rsidR="00A825E5">
        <w:rPr>
          <w:rFonts w:hint="eastAsia"/>
        </w:rPr>
        <w:t>:</w:t>
      </w:r>
    </w:p>
    <w:p w14:paraId="0F524B69" w14:textId="1E49EC4C" w:rsidR="00004D67" w:rsidRDefault="008C71B1" w:rsidP="008C71B1">
      <w:pPr>
        <w:ind w:firstLine="480"/>
      </w:pPr>
      <w:r>
        <w:t xml:space="preserve">1. For each grid cell or spatial unit, obtain two values: the wealth </w:t>
      </w:r>
      <w:r>
        <w:rPr>
          <w:rFonts w:hint="eastAsia"/>
        </w:rPr>
        <w:t>index</w:t>
      </w:r>
      <w:r>
        <w:t xml:space="preserve"> (W) and the population (P).</w:t>
      </w:r>
      <w:r w:rsidR="00004D67">
        <w:t xml:space="preserve"> </w:t>
      </w:r>
      <w:r w:rsidR="009F40C6" w:rsidRPr="009F40C6">
        <w:t xml:space="preserve">Prior to this, </w:t>
      </w:r>
      <w:r w:rsidR="003044AB">
        <w:rPr>
          <w:rFonts w:hint="eastAsia"/>
        </w:rPr>
        <w:t xml:space="preserve">the </w:t>
      </w:r>
      <w:r w:rsidR="00AE3C05">
        <w:t>W</w:t>
      </w:r>
      <w:r w:rsidR="00742D61">
        <w:rPr>
          <w:rFonts w:hint="eastAsia"/>
        </w:rPr>
        <w:t xml:space="preserve"> </w:t>
      </w:r>
      <w:r w:rsidR="009F40C6" w:rsidRPr="009F40C6">
        <w:t>needed to be shifted to non-negative values.</w:t>
      </w:r>
    </w:p>
    <w:p w14:paraId="10B99E2F" w14:textId="47C07D5A" w:rsidR="00004D67" w:rsidRDefault="008C71B1" w:rsidP="008C71B1">
      <w:pPr>
        <w:ind w:firstLine="480"/>
      </w:pPr>
      <w:r>
        <w:t xml:space="preserve">2. </w:t>
      </w:r>
      <w:r w:rsidR="00C66756" w:rsidRPr="00C66756">
        <w:t>Pixel-level multiplication</w:t>
      </w:r>
      <w:r>
        <w:t>: W × P.</w:t>
      </w:r>
      <w:r w:rsidR="00004D67">
        <w:t xml:space="preserve"> </w:t>
      </w:r>
    </w:p>
    <w:p w14:paraId="1DA7BB54" w14:textId="2C68268D" w:rsidR="00004D67" w:rsidRDefault="00C66756" w:rsidP="008C71B1">
      <w:pPr>
        <w:ind w:firstLine="480"/>
      </w:pPr>
      <w:r>
        <w:rPr>
          <w:rFonts w:hint="eastAsia"/>
        </w:rPr>
        <w:t>3</w:t>
      </w:r>
      <w:r w:rsidR="008C71B1">
        <w:t xml:space="preserve">. To compute the population-weighted wealth share of a specific region (e.g., capital city), </w:t>
      </w:r>
      <w:r w:rsidR="008C71B1">
        <w:lastRenderedPageBreak/>
        <w:t>divide the sum of W × P for that region by the total Σ(W × P) across the country.</w:t>
      </w:r>
      <w:r w:rsidR="00004D67">
        <w:t xml:space="preserve"> </w:t>
      </w:r>
    </w:p>
    <w:p w14:paraId="790D41DF" w14:textId="4AE42854" w:rsidR="009562C4" w:rsidRDefault="008C71B1" w:rsidP="00C66756">
      <w:pPr>
        <w:ind w:firstLine="480"/>
      </w:pPr>
      <w:r>
        <w:t>Formula:</w:t>
      </w:r>
      <w:r w:rsidR="00004D67">
        <w:t xml:space="preserve"> </w:t>
      </w:r>
      <w:r>
        <w:t>Population-Weighted Wealth Share (region) = Σ(W × P)_region / Σ(W × P)_total</w:t>
      </w:r>
    </w:p>
    <w:p w14:paraId="149CD43E" w14:textId="77777777" w:rsidR="00DF0F21" w:rsidRPr="00C66756" w:rsidRDefault="00DF0F21" w:rsidP="00C66756">
      <w:pPr>
        <w:ind w:firstLine="480"/>
      </w:pPr>
    </w:p>
    <w:p w14:paraId="4E93C8B4" w14:textId="6CBC8E55" w:rsidR="000952B3" w:rsidRDefault="00DF0F21" w:rsidP="00A90359">
      <w:pPr>
        <w:pStyle w:val="20"/>
      </w:pPr>
      <w:r w:rsidRPr="00DF0F21">
        <w:rPr>
          <w:rFonts w:hint="eastAsia"/>
        </w:rPr>
        <w:t xml:space="preserve">Table S1. </w:t>
      </w:r>
      <w:r w:rsidRPr="00DF0F21">
        <w:t xml:space="preserve">Wealth-Tier Based Population Distribution across </w:t>
      </w:r>
      <w:r w:rsidR="00514042">
        <w:rPr>
          <w:rFonts w:hint="eastAsia"/>
        </w:rPr>
        <w:t>30</w:t>
      </w:r>
      <w:r w:rsidRPr="00DF0F21">
        <w:t xml:space="preserve"> African Countries (2020)</w:t>
      </w:r>
    </w:p>
    <w:tbl>
      <w:tblPr>
        <w:tblW w:w="5000" w:type="pct"/>
        <w:jc w:val="center"/>
        <w:tblLayout w:type="fixed"/>
        <w:tblLook w:val="04A0" w:firstRow="1" w:lastRow="0" w:firstColumn="1" w:lastColumn="0" w:noHBand="0" w:noVBand="1"/>
      </w:tblPr>
      <w:tblGrid>
        <w:gridCol w:w="2412"/>
        <w:gridCol w:w="1841"/>
        <w:gridCol w:w="1560"/>
        <w:gridCol w:w="1551"/>
        <w:gridCol w:w="1707"/>
      </w:tblGrid>
      <w:tr w:rsidR="00534A0D" w:rsidRPr="000952B3" w14:paraId="5C9A63E9" w14:textId="77777777" w:rsidTr="00534A0D">
        <w:trPr>
          <w:trHeight w:val="276"/>
          <w:jc w:val="center"/>
        </w:trPr>
        <w:tc>
          <w:tcPr>
            <w:tcW w:w="1329" w:type="pct"/>
            <w:tcBorders>
              <w:top w:val="single" w:sz="12" w:space="0" w:color="auto"/>
              <w:left w:val="nil"/>
              <w:bottom w:val="single" w:sz="8" w:space="0" w:color="auto"/>
              <w:right w:val="nil"/>
            </w:tcBorders>
            <w:noWrap/>
            <w:vAlign w:val="center"/>
            <w:hideMark/>
          </w:tcPr>
          <w:p w14:paraId="675876C8" w14:textId="77777777" w:rsidR="000952B3" w:rsidRPr="000952B3" w:rsidRDefault="000952B3" w:rsidP="00396023">
            <w:pPr>
              <w:widowControl/>
              <w:spacing w:line="288" w:lineRule="auto"/>
              <w:ind w:firstLineChars="0" w:firstLine="0"/>
              <w:jc w:val="center"/>
              <w:rPr>
                <w:rFonts w:eastAsia="等线" w:cs="Times New Roman"/>
                <w:b/>
                <w:bCs/>
                <w:color w:val="000000"/>
                <w:kern w:val="0"/>
                <w:sz w:val="22"/>
              </w:rPr>
            </w:pPr>
            <w:r w:rsidRPr="000952B3">
              <w:rPr>
                <w:rFonts w:eastAsia="等线" w:cs="Times New Roman"/>
                <w:b/>
                <w:bCs/>
                <w:color w:val="000000"/>
                <w:kern w:val="0"/>
                <w:sz w:val="22"/>
              </w:rPr>
              <w:t>Country</w:t>
            </w:r>
          </w:p>
        </w:tc>
        <w:tc>
          <w:tcPr>
            <w:tcW w:w="1015" w:type="pct"/>
            <w:tcBorders>
              <w:top w:val="single" w:sz="12" w:space="0" w:color="auto"/>
              <w:left w:val="nil"/>
              <w:bottom w:val="single" w:sz="8" w:space="0" w:color="auto"/>
              <w:right w:val="nil"/>
            </w:tcBorders>
            <w:noWrap/>
            <w:vAlign w:val="center"/>
            <w:hideMark/>
          </w:tcPr>
          <w:p w14:paraId="36D4FBA1" w14:textId="77777777" w:rsidR="000952B3" w:rsidRPr="000952B3" w:rsidRDefault="000952B3" w:rsidP="00396023">
            <w:pPr>
              <w:widowControl/>
              <w:spacing w:line="288" w:lineRule="auto"/>
              <w:ind w:firstLineChars="0" w:firstLine="0"/>
              <w:jc w:val="center"/>
              <w:rPr>
                <w:rFonts w:eastAsia="等线" w:cs="Times New Roman"/>
                <w:b/>
                <w:bCs/>
                <w:color w:val="000000"/>
                <w:kern w:val="0"/>
                <w:sz w:val="22"/>
              </w:rPr>
            </w:pPr>
            <w:r w:rsidRPr="000952B3">
              <w:rPr>
                <w:rFonts w:eastAsia="等线" w:cs="Times New Roman"/>
                <w:b/>
                <w:bCs/>
                <w:color w:val="000000"/>
                <w:kern w:val="0"/>
                <w:sz w:val="22"/>
              </w:rPr>
              <w:t>Official</w:t>
            </w:r>
          </w:p>
          <w:p w14:paraId="55720705" w14:textId="38F2CFF9" w:rsidR="000952B3" w:rsidRPr="000952B3" w:rsidRDefault="004638CF" w:rsidP="00396023">
            <w:pPr>
              <w:widowControl/>
              <w:spacing w:line="288" w:lineRule="auto"/>
              <w:ind w:firstLineChars="0" w:firstLine="0"/>
              <w:jc w:val="center"/>
              <w:rPr>
                <w:rFonts w:eastAsia="等线" w:cs="Times New Roman"/>
                <w:b/>
                <w:bCs/>
                <w:color w:val="000000"/>
                <w:kern w:val="0"/>
                <w:sz w:val="22"/>
              </w:rPr>
            </w:pPr>
            <w:r>
              <w:rPr>
                <w:rFonts w:eastAsia="等线" w:cs="Times New Roman"/>
                <w:b/>
                <w:bCs/>
                <w:color w:val="000000"/>
                <w:kern w:val="0"/>
                <w:sz w:val="22"/>
              </w:rPr>
              <w:t>P</w:t>
            </w:r>
            <w:r>
              <w:rPr>
                <w:rFonts w:eastAsia="等线" w:cs="Times New Roman" w:hint="eastAsia"/>
                <w:b/>
                <w:bCs/>
                <w:color w:val="000000"/>
                <w:kern w:val="0"/>
                <w:sz w:val="22"/>
              </w:rPr>
              <w:t>opulation</w:t>
            </w:r>
            <w:r w:rsidR="00BA0B52">
              <w:rPr>
                <w:rFonts w:eastAsia="等线" w:cs="Times New Roman" w:hint="eastAsia"/>
                <w:b/>
                <w:bCs/>
                <w:color w:val="000000"/>
                <w:kern w:val="0"/>
                <w:sz w:val="22"/>
              </w:rPr>
              <w:t>[</w:t>
            </w:r>
            <w:r w:rsidR="00065CB1">
              <w:rPr>
                <w:rFonts w:eastAsia="等线" w:cs="Times New Roman" w:hint="eastAsia"/>
                <w:b/>
                <w:bCs/>
                <w:color w:val="000000"/>
                <w:kern w:val="0"/>
                <w:sz w:val="22"/>
              </w:rPr>
              <w:t>2</w:t>
            </w:r>
            <w:r w:rsidR="00BA0B52">
              <w:rPr>
                <w:rFonts w:eastAsia="等线" w:cs="Times New Roman" w:hint="eastAsia"/>
                <w:b/>
                <w:bCs/>
                <w:color w:val="000000"/>
                <w:kern w:val="0"/>
                <w:sz w:val="22"/>
              </w:rPr>
              <w:t>]</w:t>
            </w:r>
          </w:p>
        </w:tc>
        <w:tc>
          <w:tcPr>
            <w:tcW w:w="860" w:type="pct"/>
            <w:tcBorders>
              <w:top w:val="single" w:sz="12" w:space="0" w:color="auto"/>
              <w:left w:val="nil"/>
              <w:bottom w:val="single" w:sz="8" w:space="0" w:color="auto"/>
              <w:right w:val="nil"/>
            </w:tcBorders>
            <w:noWrap/>
            <w:vAlign w:val="center"/>
            <w:hideMark/>
          </w:tcPr>
          <w:p w14:paraId="01077167" w14:textId="15963272" w:rsidR="000952B3" w:rsidRPr="000952B3" w:rsidRDefault="000952B3" w:rsidP="00396023">
            <w:pPr>
              <w:widowControl/>
              <w:spacing w:line="288" w:lineRule="auto"/>
              <w:ind w:firstLineChars="0" w:firstLine="0"/>
              <w:jc w:val="center"/>
              <w:rPr>
                <w:rFonts w:eastAsia="等线" w:cs="Times New Roman"/>
                <w:b/>
                <w:bCs/>
                <w:color w:val="000000"/>
                <w:kern w:val="0"/>
                <w:sz w:val="22"/>
              </w:rPr>
            </w:pPr>
            <w:r w:rsidRPr="000952B3">
              <w:rPr>
                <w:rFonts w:eastAsia="等线" w:cs="Times New Roman"/>
                <w:b/>
                <w:bCs/>
                <w:color w:val="000000"/>
                <w:kern w:val="0"/>
                <w:sz w:val="22"/>
              </w:rPr>
              <w:t>Ratio</w:t>
            </w:r>
          </w:p>
          <w:p w14:paraId="1284282E" w14:textId="67BEFFD6" w:rsidR="000952B3" w:rsidRPr="000952B3" w:rsidRDefault="000952B3" w:rsidP="00396023">
            <w:pPr>
              <w:widowControl/>
              <w:spacing w:line="288" w:lineRule="auto"/>
              <w:ind w:firstLineChars="0" w:firstLine="0"/>
              <w:jc w:val="center"/>
              <w:rPr>
                <w:rFonts w:eastAsia="等线" w:cs="Times New Roman"/>
                <w:b/>
                <w:bCs/>
                <w:color w:val="000000"/>
                <w:kern w:val="0"/>
                <w:sz w:val="22"/>
              </w:rPr>
            </w:pPr>
            <w:r w:rsidRPr="000952B3">
              <w:rPr>
                <w:rFonts w:eastAsia="等线" w:cs="Times New Roman"/>
                <w:b/>
                <w:bCs/>
                <w:color w:val="000000"/>
                <w:kern w:val="0"/>
                <w:sz w:val="22"/>
              </w:rPr>
              <w:t>High</w:t>
            </w:r>
            <w:r w:rsidR="00B47BDB">
              <w:rPr>
                <w:rFonts w:eastAsia="等线" w:cs="Times New Roman" w:hint="eastAsia"/>
                <w:b/>
                <w:bCs/>
                <w:color w:val="000000"/>
                <w:kern w:val="0"/>
                <w:sz w:val="22"/>
              </w:rPr>
              <w:t xml:space="preserve"> (</w:t>
            </w:r>
            <w:r w:rsidR="00B47BDB" w:rsidRPr="00B47BDB">
              <w:rPr>
                <w:rFonts w:eastAsia="等线" w:cs="Times New Roman" w:hint="eastAsia"/>
                <w:b/>
                <w:bCs/>
                <w:color w:val="000000"/>
                <w:kern w:val="0"/>
                <w:sz w:val="22"/>
              </w:rPr>
              <w:t>≥</w:t>
            </w:r>
            <w:r w:rsidR="00B47BDB">
              <w:rPr>
                <w:rFonts w:eastAsia="等线" w:cs="Times New Roman" w:hint="eastAsia"/>
                <w:b/>
                <w:bCs/>
                <w:color w:val="000000"/>
                <w:kern w:val="0"/>
                <w:sz w:val="22"/>
              </w:rPr>
              <w:t>80%)</w:t>
            </w:r>
          </w:p>
        </w:tc>
        <w:tc>
          <w:tcPr>
            <w:tcW w:w="855" w:type="pct"/>
            <w:tcBorders>
              <w:top w:val="single" w:sz="12" w:space="0" w:color="auto"/>
              <w:left w:val="nil"/>
              <w:bottom w:val="single" w:sz="8" w:space="0" w:color="auto"/>
              <w:right w:val="nil"/>
            </w:tcBorders>
            <w:noWrap/>
            <w:vAlign w:val="center"/>
            <w:hideMark/>
          </w:tcPr>
          <w:p w14:paraId="3F21F627" w14:textId="77777777" w:rsidR="000952B3" w:rsidRPr="000952B3" w:rsidRDefault="000952B3" w:rsidP="00396023">
            <w:pPr>
              <w:widowControl/>
              <w:spacing w:line="288" w:lineRule="auto"/>
              <w:ind w:firstLineChars="0" w:firstLine="0"/>
              <w:jc w:val="center"/>
              <w:rPr>
                <w:rFonts w:eastAsia="等线" w:cs="Times New Roman"/>
                <w:b/>
                <w:bCs/>
                <w:color w:val="000000"/>
                <w:kern w:val="0"/>
                <w:sz w:val="22"/>
              </w:rPr>
            </w:pPr>
            <w:r w:rsidRPr="000952B3">
              <w:rPr>
                <w:rFonts w:eastAsia="等线" w:cs="Times New Roman"/>
                <w:b/>
                <w:bCs/>
                <w:color w:val="000000"/>
                <w:kern w:val="0"/>
                <w:sz w:val="22"/>
              </w:rPr>
              <w:t>Ratio</w:t>
            </w:r>
          </w:p>
          <w:p w14:paraId="73062C9F" w14:textId="17DFBC8A" w:rsidR="000952B3" w:rsidRPr="000952B3" w:rsidRDefault="000952B3" w:rsidP="00396023">
            <w:pPr>
              <w:widowControl/>
              <w:spacing w:line="288" w:lineRule="auto"/>
              <w:ind w:firstLineChars="0" w:firstLine="0"/>
              <w:jc w:val="center"/>
              <w:rPr>
                <w:rFonts w:eastAsia="等线" w:cs="Times New Roman"/>
                <w:b/>
                <w:bCs/>
                <w:color w:val="000000"/>
                <w:kern w:val="0"/>
                <w:sz w:val="22"/>
              </w:rPr>
            </w:pPr>
            <w:r w:rsidRPr="000952B3">
              <w:rPr>
                <w:rFonts w:eastAsia="等线" w:cs="Times New Roman"/>
                <w:b/>
                <w:bCs/>
                <w:color w:val="000000"/>
                <w:kern w:val="0"/>
                <w:sz w:val="22"/>
              </w:rPr>
              <w:t>Low</w:t>
            </w:r>
            <w:r w:rsidR="00B47BDB">
              <w:rPr>
                <w:rFonts w:eastAsia="等线" w:cs="Times New Roman" w:hint="eastAsia"/>
                <w:b/>
                <w:bCs/>
                <w:color w:val="000000"/>
                <w:kern w:val="0"/>
                <w:sz w:val="22"/>
              </w:rPr>
              <w:t xml:space="preserve"> (</w:t>
            </w:r>
            <w:r w:rsidR="00534A0D">
              <w:rPr>
                <w:rFonts w:eastAsia="等线" w:cs="Times New Roman" w:hint="eastAsia"/>
                <w:b/>
                <w:bCs/>
                <w:color w:val="000000"/>
                <w:kern w:val="0"/>
                <w:sz w:val="22"/>
              </w:rPr>
              <w:t>≤</w:t>
            </w:r>
            <w:r w:rsidR="00B47BDB">
              <w:rPr>
                <w:rFonts w:eastAsia="等线" w:cs="Times New Roman" w:hint="eastAsia"/>
                <w:b/>
                <w:bCs/>
                <w:color w:val="000000"/>
                <w:kern w:val="0"/>
                <w:sz w:val="22"/>
              </w:rPr>
              <w:t>20%)</w:t>
            </w:r>
          </w:p>
        </w:tc>
        <w:tc>
          <w:tcPr>
            <w:tcW w:w="941" w:type="pct"/>
            <w:tcBorders>
              <w:top w:val="single" w:sz="12" w:space="0" w:color="auto"/>
              <w:left w:val="nil"/>
              <w:bottom w:val="single" w:sz="8" w:space="0" w:color="auto"/>
              <w:right w:val="nil"/>
            </w:tcBorders>
            <w:noWrap/>
            <w:vAlign w:val="center"/>
            <w:hideMark/>
          </w:tcPr>
          <w:p w14:paraId="1C2989ED" w14:textId="77777777" w:rsidR="000952B3" w:rsidRPr="000952B3" w:rsidRDefault="000952B3" w:rsidP="00396023">
            <w:pPr>
              <w:widowControl/>
              <w:spacing w:line="288" w:lineRule="auto"/>
              <w:ind w:firstLineChars="0" w:firstLine="0"/>
              <w:jc w:val="center"/>
              <w:rPr>
                <w:rFonts w:eastAsia="等线" w:cs="Times New Roman"/>
                <w:b/>
                <w:bCs/>
                <w:color w:val="000000"/>
                <w:kern w:val="0"/>
                <w:sz w:val="22"/>
              </w:rPr>
            </w:pPr>
            <w:r w:rsidRPr="000952B3">
              <w:rPr>
                <w:rFonts w:eastAsia="等线" w:cs="Times New Roman"/>
                <w:b/>
                <w:bCs/>
                <w:color w:val="000000"/>
                <w:kern w:val="0"/>
                <w:sz w:val="22"/>
              </w:rPr>
              <w:t>Ratio</w:t>
            </w:r>
          </w:p>
          <w:p w14:paraId="4EEACDA4" w14:textId="340585B7" w:rsidR="000952B3" w:rsidRPr="000952B3" w:rsidRDefault="000952B3" w:rsidP="00396023">
            <w:pPr>
              <w:widowControl/>
              <w:spacing w:line="288" w:lineRule="auto"/>
              <w:ind w:firstLineChars="0" w:firstLine="0"/>
              <w:jc w:val="center"/>
              <w:rPr>
                <w:rFonts w:eastAsia="等线" w:cs="Times New Roman"/>
                <w:b/>
                <w:bCs/>
                <w:color w:val="000000"/>
                <w:kern w:val="0"/>
                <w:sz w:val="22"/>
              </w:rPr>
            </w:pPr>
            <w:r w:rsidRPr="000952B3">
              <w:rPr>
                <w:rFonts w:eastAsia="等线" w:cs="Times New Roman"/>
                <w:b/>
                <w:bCs/>
                <w:color w:val="000000"/>
                <w:kern w:val="0"/>
                <w:sz w:val="22"/>
              </w:rPr>
              <w:t>Mid</w:t>
            </w:r>
            <w:r w:rsidR="00534A0D">
              <w:rPr>
                <w:rFonts w:eastAsia="等线" w:cs="Times New Roman" w:hint="eastAsia"/>
                <w:b/>
                <w:bCs/>
                <w:color w:val="000000"/>
                <w:kern w:val="0"/>
                <w:sz w:val="22"/>
              </w:rPr>
              <w:t>(20%-80%)</w:t>
            </w:r>
          </w:p>
        </w:tc>
      </w:tr>
      <w:tr w:rsidR="00534A0D" w:rsidRPr="000952B3" w14:paraId="28FD419B" w14:textId="77777777" w:rsidTr="00534A0D">
        <w:trPr>
          <w:trHeight w:val="276"/>
          <w:jc w:val="center"/>
        </w:trPr>
        <w:tc>
          <w:tcPr>
            <w:tcW w:w="1329" w:type="pct"/>
            <w:tcBorders>
              <w:top w:val="single" w:sz="8" w:space="0" w:color="auto"/>
              <w:left w:val="nil"/>
              <w:bottom w:val="nil"/>
              <w:right w:val="nil"/>
            </w:tcBorders>
            <w:noWrap/>
            <w:vAlign w:val="center"/>
            <w:hideMark/>
          </w:tcPr>
          <w:p w14:paraId="29F7C693" w14:textId="77777777" w:rsidR="000952B3" w:rsidRPr="000952B3" w:rsidRDefault="000952B3" w:rsidP="00396023">
            <w:pPr>
              <w:widowControl/>
              <w:spacing w:line="360" w:lineRule="auto"/>
              <w:ind w:firstLineChars="0" w:firstLine="0"/>
              <w:jc w:val="center"/>
              <w:rPr>
                <w:rFonts w:eastAsia="等线" w:cs="Times New Roman"/>
                <w:b/>
                <w:bCs/>
                <w:color w:val="000000"/>
                <w:kern w:val="0"/>
                <w:sz w:val="22"/>
              </w:rPr>
            </w:pPr>
            <w:r w:rsidRPr="000952B3">
              <w:rPr>
                <w:rFonts w:eastAsia="等线" w:cs="Times New Roman"/>
                <w:b/>
                <w:bCs/>
                <w:color w:val="000000"/>
                <w:kern w:val="0"/>
                <w:sz w:val="22"/>
              </w:rPr>
              <w:t>Angola</w:t>
            </w:r>
          </w:p>
        </w:tc>
        <w:tc>
          <w:tcPr>
            <w:tcW w:w="1015" w:type="pct"/>
            <w:tcBorders>
              <w:top w:val="single" w:sz="8" w:space="0" w:color="auto"/>
              <w:left w:val="nil"/>
              <w:bottom w:val="nil"/>
              <w:right w:val="nil"/>
            </w:tcBorders>
            <w:noWrap/>
            <w:vAlign w:val="center"/>
            <w:hideMark/>
          </w:tcPr>
          <w:p w14:paraId="3CFA850D" w14:textId="0E81052A" w:rsidR="000952B3" w:rsidRPr="000952B3" w:rsidRDefault="001414AB" w:rsidP="00396023">
            <w:pPr>
              <w:widowControl/>
              <w:spacing w:line="360" w:lineRule="auto"/>
              <w:ind w:firstLineChars="0" w:firstLine="0"/>
              <w:jc w:val="center"/>
              <w:rPr>
                <w:rFonts w:eastAsia="等线" w:cs="Times New Roman"/>
                <w:color w:val="000000"/>
                <w:kern w:val="0"/>
                <w:sz w:val="22"/>
              </w:rPr>
            </w:pPr>
            <w:r>
              <w:rPr>
                <w:rFonts w:hint="eastAsia"/>
              </w:rPr>
              <w:t>33451132</w:t>
            </w:r>
          </w:p>
        </w:tc>
        <w:tc>
          <w:tcPr>
            <w:tcW w:w="860" w:type="pct"/>
            <w:tcBorders>
              <w:top w:val="single" w:sz="8" w:space="0" w:color="auto"/>
              <w:left w:val="nil"/>
              <w:bottom w:val="nil"/>
              <w:right w:val="nil"/>
            </w:tcBorders>
            <w:noWrap/>
            <w:vAlign w:val="center"/>
            <w:hideMark/>
          </w:tcPr>
          <w:p w14:paraId="71CF2307" w14:textId="67E3F68A"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0.55</w:t>
            </w:r>
          </w:p>
        </w:tc>
        <w:tc>
          <w:tcPr>
            <w:tcW w:w="855" w:type="pct"/>
            <w:tcBorders>
              <w:top w:val="single" w:sz="8" w:space="0" w:color="auto"/>
              <w:left w:val="nil"/>
              <w:bottom w:val="nil"/>
              <w:right w:val="nil"/>
            </w:tcBorders>
            <w:noWrap/>
            <w:vAlign w:val="center"/>
            <w:hideMark/>
          </w:tcPr>
          <w:p w14:paraId="327FC58B" w14:textId="2F760C7C"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0.03</w:t>
            </w:r>
          </w:p>
        </w:tc>
        <w:tc>
          <w:tcPr>
            <w:tcW w:w="941" w:type="pct"/>
            <w:tcBorders>
              <w:top w:val="single" w:sz="8" w:space="0" w:color="auto"/>
              <w:left w:val="nil"/>
              <w:bottom w:val="nil"/>
              <w:right w:val="nil"/>
            </w:tcBorders>
            <w:noWrap/>
            <w:vAlign w:val="center"/>
            <w:hideMark/>
          </w:tcPr>
          <w:p w14:paraId="6ACA4507" w14:textId="5EC9D0A7"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0.41</w:t>
            </w:r>
          </w:p>
        </w:tc>
      </w:tr>
      <w:tr w:rsidR="00534A0D" w:rsidRPr="000952B3" w14:paraId="414C3B0E" w14:textId="77777777" w:rsidTr="00534A0D">
        <w:trPr>
          <w:trHeight w:val="276"/>
          <w:jc w:val="center"/>
        </w:trPr>
        <w:tc>
          <w:tcPr>
            <w:tcW w:w="1329" w:type="pct"/>
            <w:tcBorders>
              <w:top w:val="nil"/>
              <w:left w:val="nil"/>
              <w:bottom w:val="nil"/>
              <w:right w:val="nil"/>
            </w:tcBorders>
            <w:noWrap/>
            <w:vAlign w:val="center"/>
            <w:hideMark/>
          </w:tcPr>
          <w:p w14:paraId="16CAA6CF" w14:textId="77777777" w:rsidR="000952B3" w:rsidRPr="000952B3" w:rsidRDefault="000952B3" w:rsidP="00396023">
            <w:pPr>
              <w:widowControl/>
              <w:spacing w:line="360" w:lineRule="auto"/>
              <w:ind w:firstLineChars="0" w:firstLine="0"/>
              <w:jc w:val="center"/>
              <w:rPr>
                <w:rFonts w:eastAsia="等线" w:cs="Times New Roman"/>
                <w:b/>
                <w:bCs/>
                <w:color w:val="000000"/>
                <w:kern w:val="0"/>
                <w:sz w:val="22"/>
              </w:rPr>
            </w:pPr>
            <w:r w:rsidRPr="000952B3">
              <w:rPr>
                <w:rFonts w:eastAsia="等线" w:cs="Times New Roman"/>
                <w:b/>
                <w:bCs/>
                <w:color w:val="000000"/>
                <w:kern w:val="0"/>
                <w:sz w:val="22"/>
              </w:rPr>
              <w:t>Benin</w:t>
            </w:r>
          </w:p>
        </w:tc>
        <w:tc>
          <w:tcPr>
            <w:tcW w:w="1015" w:type="pct"/>
            <w:tcBorders>
              <w:top w:val="nil"/>
              <w:left w:val="nil"/>
              <w:bottom w:val="nil"/>
              <w:right w:val="nil"/>
            </w:tcBorders>
            <w:noWrap/>
            <w:vAlign w:val="center"/>
            <w:hideMark/>
          </w:tcPr>
          <w:p w14:paraId="57279CCC" w14:textId="4CBBC8BE" w:rsidR="000952B3" w:rsidRPr="000952B3" w:rsidRDefault="001414AB" w:rsidP="00396023">
            <w:pPr>
              <w:widowControl/>
              <w:spacing w:line="360" w:lineRule="auto"/>
              <w:ind w:firstLineChars="0" w:firstLine="0"/>
              <w:jc w:val="center"/>
              <w:rPr>
                <w:rFonts w:eastAsia="等线" w:cs="Times New Roman"/>
                <w:color w:val="000000"/>
                <w:kern w:val="0"/>
                <w:sz w:val="22"/>
              </w:rPr>
            </w:pPr>
            <w:r>
              <w:rPr>
                <w:rFonts w:hint="eastAsia"/>
              </w:rPr>
              <w:t>13070169</w:t>
            </w:r>
          </w:p>
        </w:tc>
        <w:tc>
          <w:tcPr>
            <w:tcW w:w="860" w:type="pct"/>
            <w:tcBorders>
              <w:top w:val="nil"/>
              <w:left w:val="nil"/>
              <w:bottom w:val="nil"/>
              <w:right w:val="nil"/>
            </w:tcBorders>
            <w:noWrap/>
            <w:vAlign w:val="center"/>
            <w:hideMark/>
          </w:tcPr>
          <w:p w14:paraId="25B72570" w14:textId="369949B0"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0.40</w:t>
            </w:r>
          </w:p>
        </w:tc>
        <w:tc>
          <w:tcPr>
            <w:tcW w:w="855" w:type="pct"/>
            <w:tcBorders>
              <w:top w:val="nil"/>
              <w:left w:val="nil"/>
              <w:bottom w:val="nil"/>
              <w:right w:val="nil"/>
            </w:tcBorders>
            <w:noWrap/>
            <w:vAlign w:val="center"/>
            <w:hideMark/>
          </w:tcPr>
          <w:p w14:paraId="7E23FFAB" w14:textId="31ACA9CC"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0.13</w:t>
            </w:r>
          </w:p>
        </w:tc>
        <w:tc>
          <w:tcPr>
            <w:tcW w:w="941" w:type="pct"/>
            <w:tcBorders>
              <w:top w:val="nil"/>
              <w:left w:val="nil"/>
              <w:bottom w:val="nil"/>
              <w:right w:val="nil"/>
            </w:tcBorders>
            <w:noWrap/>
            <w:vAlign w:val="center"/>
            <w:hideMark/>
          </w:tcPr>
          <w:p w14:paraId="461435FC" w14:textId="47FACE2D"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0.47</w:t>
            </w:r>
          </w:p>
        </w:tc>
      </w:tr>
      <w:tr w:rsidR="00534A0D" w:rsidRPr="000952B3" w14:paraId="5C6199BB" w14:textId="77777777" w:rsidTr="00534A0D">
        <w:trPr>
          <w:trHeight w:val="276"/>
          <w:jc w:val="center"/>
        </w:trPr>
        <w:tc>
          <w:tcPr>
            <w:tcW w:w="1329" w:type="pct"/>
            <w:tcBorders>
              <w:top w:val="nil"/>
              <w:left w:val="nil"/>
              <w:bottom w:val="nil"/>
              <w:right w:val="nil"/>
            </w:tcBorders>
            <w:noWrap/>
            <w:vAlign w:val="center"/>
            <w:hideMark/>
          </w:tcPr>
          <w:p w14:paraId="24826EBD" w14:textId="77777777" w:rsidR="000952B3" w:rsidRPr="000952B3" w:rsidRDefault="000952B3" w:rsidP="00396023">
            <w:pPr>
              <w:widowControl/>
              <w:spacing w:line="360" w:lineRule="auto"/>
              <w:ind w:firstLineChars="0" w:firstLine="0"/>
              <w:jc w:val="center"/>
              <w:rPr>
                <w:rFonts w:eastAsia="等线" w:cs="Times New Roman"/>
                <w:b/>
                <w:bCs/>
                <w:color w:val="000000"/>
                <w:kern w:val="0"/>
                <w:sz w:val="22"/>
              </w:rPr>
            </w:pPr>
            <w:r w:rsidRPr="000952B3">
              <w:rPr>
                <w:rFonts w:eastAsia="等线" w:cs="Times New Roman"/>
                <w:b/>
                <w:bCs/>
                <w:color w:val="000000"/>
                <w:kern w:val="0"/>
                <w:sz w:val="22"/>
              </w:rPr>
              <w:t>Burkina Faso</w:t>
            </w:r>
          </w:p>
        </w:tc>
        <w:tc>
          <w:tcPr>
            <w:tcW w:w="1015" w:type="pct"/>
            <w:tcBorders>
              <w:top w:val="nil"/>
              <w:left w:val="nil"/>
              <w:bottom w:val="nil"/>
              <w:right w:val="nil"/>
            </w:tcBorders>
            <w:noWrap/>
            <w:vAlign w:val="center"/>
            <w:hideMark/>
          </w:tcPr>
          <w:p w14:paraId="1C5B2443" w14:textId="65AAA8FA" w:rsidR="000952B3" w:rsidRPr="000952B3" w:rsidRDefault="001414AB" w:rsidP="00396023">
            <w:pPr>
              <w:widowControl/>
              <w:spacing w:line="360" w:lineRule="auto"/>
              <w:ind w:firstLineChars="0" w:firstLine="0"/>
              <w:jc w:val="center"/>
              <w:rPr>
                <w:rFonts w:eastAsia="等线" w:cs="Times New Roman"/>
                <w:color w:val="000000"/>
                <w:kern w:val="0"/>
                <w:sz w:val="22"/>
              </w:rPr>
            </w:pPr>
            <w:r>
              <w:rPr>
                <w:rFonts w:hint="eastAsia"/>
              </w:rPr>
              <w:t>21478690</w:t>
            </w:r>
          </w:p>
        </w:tc>
        <w:tc>
          <w:tcPr>
            <w:tcW w:w="860" w:type="pct"/>
            <w:tcBorders>
              <w:top w:val="nil"/>
              <w:left w:val="nil"/>
              <w:bottom w:val="nil"/>
              <w:right w:val="nil"/>
            </w:tcBorders>
            <w:noWrap/>
            <w:vAlign w:val="center"/>
            <w:hideMark/>
          </w:tcPr>
          <w:p w14:paraId="6F8ADFE6" w14:textId="3A25B4B7"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0.50</w:t>
            </w:r>
          </w:p>
        </w:tc>
        <w:tc>
          <w:tcPr>
            <w:tcW w:w="855" w:type="pct"/>
            <w:tcBorders>
              <w:top w:val="nil"/>
              <w:left w:val="nil"/>
              <w:bottom w:val="nil"/>
              <w:right w:val="nil"/>
            </w:tcBorders>
            <w:noWrap/>
            <w:vAlign w:val="center"/>
            <w:hideMark/>
          </w:tcPr>
          <w:p w14:paraId="3DBC7849" w14:textId="539290D8"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0.16</w:t>
            </w:r>
          </w:p>
        </w:tc>
        <w:tc>
          <w:tcPr>
            <w:tcW w:w="941" w:type="pct"/>
            <w:tcBorders>
              <w:top w:val="nil"/>
              <w:left w:val="nil"/>
              <w:bottom w:val="nil"/>
              <w:right w:val="nil"/>
            </w:tcBorders>
            <w:noWrap/>
            <w:vAlign w:val="center"/>
            <w:hideMark/>
          </w:tcPr>
          <w:p w14:paraId="025F5A92" w14:textId="38CB896F"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0.34</w:t>
            </w:r>
          </w:p>
        </w:tc>
      </w:tr>
      <w:tr w:rsidR="00534A0D" w:rsidRPr="000952B3" w14:paraId="7C1F3192" w14:textId="77777777" w:rsidTr="00534A0D">
        <w:trPr>
          <w:trHeight w:val="276"/>
          <w:jc w:val="center"/>
        </w:trPr>
        <w:tc>
          <w:tcPr>
            <w:tcW w:w="1329" w:type="pct"/>
            <w:tcBorders>
              <w:top w:val="nil"/>
              <w:left w:val="nil"/>
              <w:bottom w:val="nil"/>
              <w:right w:val="nil"/>
            </w:tcBorders>
            <w:noWrap/>
            <w:vAlign w:val="center"/>
            <w:hideMark/>
          </w:tcPr>
          <w:p w14:paraId="275370BA" w14:textId="77777777" w:rsidR="000952B3" w:rsidRPr="000952B3" w:rsidRDefault="000952B3" w:rsidP="00396023">
            <w:pPr>
              <w:widowControl/>
              <w:spacing w:line="360" w:lineRule="auto"/>
              <w:ind w:firstLineChars="0" w:firstLine="0"/>
              <w:jc w:val="center"/>
              <w:rPr>
                <w:rFonts w:eastAsia="等线" w:cs="Times New Roman"/>
                <w:b/>
                <w:bCs/>
                <w:color w:val="000000"/>
                <w:kern w:val="0"/>
                <w:sz w:val="22"/>
              </w:rPr>
            </w:pPr>
            <w:r w:rsidRPr="000952B3">
              <w:rPr>
                <w:rFonts w:eastAsia="等线" w:cs="Times New Roman"/>
                <w:b/>
                <w:bCs/>
                <w:color w:val="000000"/>
                <w:kern w:val="0"/>
                <w:sz w:val="22"/>
              </w:rPr>
              <w:t>Burundi</w:t>
            </w:r>
          </w:p>
        </w:tc>
        <w:tc>
          <w:tcPr>
            <w:tcW w:w="1015" w:type="pct"/>
            <w:tcBorders>
              <w:top w:val="nil"/>
              <w:left w:val="nil"/>
              <w:bottom w:val="nil"/>
              <w:right w:val="nil"/>
            </w:tcBorders>
            <w:noWrap/>
            <w:vAlign w:val="center"/>
            <w:hideMark/>
          </w:tcPr>
          <w:p w14:paraId="0E71143E" w14:textId="4F9E8903" w:rsidR="000952B3" w:rsidRPr="000952B3" w:rsidRDefault="00162169" w:rsidP="00396023">
            <w:pPr>
              <w:widowControl/>
              <w:spacing w:line="360" w:lineRule="auto"/>
              <w:ind w:firstLineChars="0" w:firstLine="0"/>
              <w:jc w:val="center"/>
              <w:rPr>
                <w:rFonts w:eastAsia="等线" w:cs="Times New Roman"/>
                <w:color w:val="000000"/>
                <w:kern w:val="0"/>
                <w:sz w:val="22"/>
              </w:rPr>
            </w:pPr>
            <w:r>
              <w:rPr>
                <w:rFonts w:hint="eastAsia"/>
              </w:rPr>
              <w:t>12617036</w:t>
            </w:r>
          </w:p>
        </w:tc>
        <w:tc>
          <w:tcPr>
            <w:tcW w:w="860" w:type="pct"/>
            <w:tcBorders>
              <w:top w:val="nil"/>
              <w:left w:val="nil"/>
              <w:bottom w:val="nil"/>
              <w:right w:val="nil"/>
            </w:tcBorders>
            <w:noWrap/>
            <w:vAlign w:val="center"/>
            <w:hideMark/>
          </w:tcPr>
          <w:p w14:paraId="23224885" w14:textId="65561A42"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0.28</w:t>
            </w:r>
          </w:p>
        </w:tc>
        <w:tc>
          <w:tcPr>
            <w:tcW w:w="855" w:type="pct"/>
            <w:tcBorders>
              <w:top w:val="nil"/>
              <w:left w:val="nil"/>
              <w:bottom w:val="nil"/>
              <w:right w:val="nil"/>
            </w:tcBorders>
            <w:noWrap/>
            <w:vAlign w:val="center"/>
            <w:hideMark/>
          </w:tcPr>
          <w:p w14:paraId="7544E06B" w14:textId="333A5030"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0.42</w:t>
            </w:r>
          </w:p>
        </w:tc>
        <w:tc>
          <w:tcPr>
            <w:tcW w:w="941" w:type="pct"/>
            <w:tcBorders>
              <w:top w:val="nil"/>
              <w:left w:val="nil"/>
              <w:bottom w:val="nil"/>
              <w:right w:val="nil"/>
            </w:tcBorders>
            <w:noWrap/>
            <w:vAlign w:val="center"/>
            <w:hideMark/>
          </w:tcPr>
          <w:p w14:paraId="6E625B5C" w14:textId="5F22FEBA"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0.30</w:t>
            </w:r>
          </w:p>
        </w:tc>
      </w:tr>
      <w:tr w:rsidR="00534A0D" w:rsidRPr="000952B3" w14:paraId="71890A37" w14:textId="77777777" w:rsidTr="00534A0D">
        <w:trPr>
          <w:trHeight w:val="276"/>
          <w:jc w:val="center"/>
        </w:trPr>
        <w:tc>
          <w:tcPr>
            <w:tcW w:w="1329" w:type="pct"/>
            <w:tcBorders>
              <w:top w:val="nil"/>
              <w:left w:val="nil"/>
              <w:bottom w:val="nil"/>
              <w:right w:val="nil"/>
            </w:tcBorders>
            <w:noWrap/>
            <w:vAlign w:val="center"/>
            <w:hideMark/>
          </w:tcPr>
          <w:p w14:paraId="53BDABEC" w14:textId="77777777" w:rsidR="000952B3" w:rsidRPr="000952B3" w:rsidRDefault="000952B3" w:rsidP="00396023">
            <w:pPr>
              <w:widowControl/>
              <w:spacing w:line="360" w:lineRule="auto"/>
              <w:ind w:firstLineChars="0" w:firstLine="0"/>
              <w:jc w:val="center"/>
              <w:rPr>
                <w:rFonts w:eastAsia="等线" w:cs="Times New Roman"/>
                <w:b/>
                <w:bCs/>
                <w:color w:val="000000"/>
                <w:kern w:val="0"/>
                <w:sz w:val="22"/>
              </w:rPr>
            </w:pPr>
            <w:r w:rsidRPr="000952B3">
              <w:rPr>
                <w:rFonts w:eastAsia="等线" w:cs="Times New Roman"/>
                <w:b/>
                <w:bCs/>
                <w:color w:val="000000"/>
                <w:kern w:val="0"/>
                <w:sz w:val="22"/>
              </w:rPr>
              <w:t>Cameroon</w:t>
            </w:r>
          </w:p>
        </w:tc>
        <w:tc>
          <w:tcPr>
            <w:tcW w:w="1015" w:type="pct"/>
            <w:tcBorders>
              <w:top w:val="nil"/>
              <w:left w:val="nil"/>
              <w:bottom w:val="nil"/>
              <w:right w:val="nil"/>
            </w:tcBorders>
            <w:noWrap/>
            <w:vAlign w:val="center"/>
            <w:hideMark/>
          </w:tcPr>
          <w:p w14:paraId="7E96A71B" w14:textId="5B2F52B7" w:rsidR="000952B3" w:rsidRPr="000952B3" w:rsidRDefault="00162169" w:rsidP="00396023">
            <w:pPr>
              <w:widowControl/>
              <w:spacing w:line="360" w:lineRule="auto"/>
              <w:ind w:firstLineChars="0" w:firstLine="0"/>
              <w:jc w:val="center"/>
              <w:rPr>
                <w:rFonts w:eastAsia="等线" w:cs="Times New Roman"/>
                <w:color w:val="000000"/>
                <w:kern w:val="0"/>
                <w:sz w:val="22"/>
              </w:rPr>
            </w:pPr>
            <w:r>
              <w:rPr>
                <w:rFonts w:hint="eastAsia"/>
              </w:rPr>
              <w:t>26210558</w:t>
            </w:r>
          </w:p>
        </w:tc>
        <w:tc>
          <w:tcPr>
            <w:tcW w:w="860" w:type="pct"/>
            <w:tcBorders>
              <w:top w:val="nil"/>
              <w:left w:val="nil"/>
              <w:bottom w:val="nil"/>
              <w:right w:val="nil"/>
            </w:tcBorders>
            <w:noWrap/>
            <w:vAlign w:val="center"/>
            <w:hideMark/>
          </w:tcPr>
          <w:p w14:paraId="7495C2D9" w14:textId="11B5CA48"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0.23</w:t>
            </w:r>
          </w:p>
        </w:tc>
        <w:tc>
          <w:tcPr>
            <w:tcW w:w="855" w:type="pct"/>
            <w:tcBorders>
              <w:top w:val="nil"/>
              <w:left w:val="nil"/>
              <w:bottom w:val="nil"/>
              <w:right w:val="nil"/>
            </w:tcBorders>
            <w:noWrap/>
            <w:vAlign w:val="center"/>
            <w:hideMark/>
          </w:tcPr>
          <w:p w14:paraId="3060EB68" w14:textId="061DDEBD"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0.50</w:t>
            </w:r>
          </w:p>
        </w:tc>
        <w:tc>
          <w:tcPr>
            <w:tcW w:w="941" w:type="pct"/>
            <w:tcBorders>
              <w:top w:val="nil"/>
              <w:left w:val="nil"/>
              <w:bottom w:val="nil"/>
              <w:right w:val="nil"/>
            </w:tcBorders>
            <w:noWrap/>
            <w:vAlign w:val="center"/>
            <w:hideMark/>
          </w:tcPr>
          <w:p w14:paraId="1133AFE7" w14:textId="42F69D13"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0.27</w:t>
            </w:r>
          </w:p>
        </w:tc>
      </w:tr>
      <w:tr w:rsidR="00534A0D" w:rsidRPr="000952B3" w14:paraId="5EFCCBF8" w14:textId="77777777" w:rsidTr="00534A0D">
        <w:trPr>
          <w:trHeight w:val="276"/>
          <w:jc w:val="center"/>
        </w:trPr>
        <w:tc>
          <w:tcPr>
            <w:tcW w:w="1329" w:type="pct"/>
            <w:tcBorders>
              <w:top w:val="nil"/>
              <w:left w:val="nil"/>
              <w:bottom w:val="nil"/>
              <w:right w:val="nil"/>
            </w:tcBorders>
            <w:noWrap/>
            <w:vAlign w:val="center"/>
            <w:hideMark/>
          </w:tcPr>
          <w:p w14:paraId="3159DA90" w14:textId="77777777" w:rsidR="000952B3" w:rsidRPr="000952B3" w:rsidRDefault="000952B3" w:rsidP="00396023">
            <w:pPr>
              <w:widowControl/>
              <w:spacing w:line="360" w:lineRule="auto"/>
              <w:ind w:firstLineChars="0" w:firstLine="0"/>
              <w:jc w:val="center"/>
              <w:rPr>
                <w:rFonts w:eastAsia="等线" w:cs="Times New Roman"/>
                <w:b/>
                <w:bCs/>
                <w:color w:val="000000"/>
                <w:kern w:val="0"/>
                <w:sz w:val="22"/>
              </w:rPr>
            </w:pPr>
            <w:r w:rsidRPr="000952B3">
              <w:rPr>
                <w:rFonts w:eastAsia="等线" w:cs="Times New Roman"/>
                <w:b/>
                <w:bCs/>
                <w:color w:val="000000"/>
                <w:kern w:val="0"/>
                <w:sz w:val="22"/>
              </w:rPr>
              <w:t>Cote d Ivoire</w:t>
            </w:r>
          </w:p>
        </w:tc>
        <w:tc>
          <w:tcPr>
            <w:tcW w:w="1015" w:type="pct"/>
            <w:tcBorders>
              <w:top w:val="nil"/>
              <w:left w:val="nil"/>
              <w:bottom w:val="nil"/>
              <w:right w:val="nil"/>
            </w:tcBorders>
            <w:noWrap/>
            <w:vAlign w:val="center"/>
            <w:hideMark/>
          </w:tcPr>
          <w:p w14:paraId="4F583EFA" w14:textId="36D82573" w:rsidR="000952B3" w:rsidRPr="000952B3" w:rsidRDefault="00162169" w:rsidP="00396023">
            <w:pPr>
              <w:widowControl/>
              <w:spacing w:line="360" w:lineRule="auto"/>
              <w:ind w:firstLineChars="0" w:firstLine="0"/>
              <w:jc w:val="center"/>
              <w:rPr>
                <w:rFonts w:eastAsia="等线" w:cs="Times New Roman"/>
                <w:color w:val="000000"/>
                <w:kern w:val="0"/>
                <w:sz w:val="22"/>
              </w:rPr>
            </w:pPr>
            <w:r>
              <w:rPr>
                <w:rFonts w:hint="eastAsia"/>
              </w:rPr>
              <w:t>28915449</w:t>
            </w:r>
          </w:p>
        </w:tc>
        <w:tc>
          <w:tcPr>
            <w:tcW w:w="860" w:type="pct"/>
            <w:tcBorders>
              <w:top w:val="nil"/>
              <w:left w:val="nil"/>
              <w:bottom w:val="nil"/>
              <w:right w:val="nil"/>
            </w:tcBorders>
            <w:noWrap/>
            <w:vAlign w:val="center"/>
            <w:hideMark/>
          </w:tcPr>
          <w:p w14:paraId="0774D550" w14:textId="0E6B6756"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0.30</w:t>
            </w:r>
          </w:p>
        </w:tc>
        <w:tc>
          <w:tcPr>
            <w:tcW w:w="855" w:type="pct"/>
            <w:tcBorders>
              <w:top w:val="nil"/>
              <w:left w:val="nil"/>
              <w:bottom w:val="nil"/>
              <w:right w:val="nil"/>
            </w:tcBorders>
            <w:noWrap/>
            <w:vAlign w:val="center"/>
            <w:hideMark/>
          </w:tcPr>
          <w:p w14:paraId="28282565" w14:textId="4967F787"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0.54</w:t>
            </w:r>
          </w:p>
        </w:tc>
        <w:tc>
          <w:tcPr>
            <w:tcW w:w="941" w:type="pct"/>
            <w:tcBorders>
              <w:top w:val="nil"/>
              <w:left w:val="nil"/>
              <w:bottom w:val="nil"/>
              <w:right w:val="nil"/>
            </w:tcBorders>
            <w:noWrap/>
            <w:vAlign w:val="center"/>
            <w:hideMark/>
          </w:tcPr>
          <w:p w14:paraId="272F6A89" w14:textId="348FD31B"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0.16</w:t>
            </w:r>
          </w:p>
        </w:tc>
      </w:tr>
      <w:tr w:rsidR="00534A0D" w:rsidRPr="000952B3" w14:paraId="014DB9C3" w14:textId="77777777" w:rsidTr="00534A0D">
        <w:trPr>
          <w:trHeight w:val="276"/>
          <w:jc w:val="center"/>
        </w:trPr>
        <w:tc>
          <w:tcPr>
            <w:tcW w:w="1329" w:type="pct"/>
            <w:tcBorders>
              <w:top w:val="nil"/>
              <w:left w:val="nil"/>
              <w:bottom w:val="nil"/>
              <w:right w:val="nil"/>
            </w:tcBorders>
            <w:noWrap/>
            <w:vAlign w:val="center"/>
            <w:hideMark/>
          </w:tcPr>
          <w:p w14:paraId="2329C7A8" w14:textId="77777777" w:rsidR="000952B3" w:rsidRPr="000952B3" w:rsidRDefault="000952B3" w:rsidP="00396023">
            <w:pPr>
              <w:widowControl/>
              <w:spacing w:line="360" w:lineRule="auto"/>
              <w:ind w:firstLineChars="0" w:firstLine="0"/>
              <w:jc w:val="center"/>
              <w:rPr>
                <w:rFonts w:eastAsia="等线" w:cs="Times New Roman"/>
                <w:b/>
                <w:bCs/>
                <w:color w:val="000000"/>
                <w:kern w:val="0"/>
                <w:sz w:val="22"/>
              </w:rPr>
            </w:pPr>
            <w:r w:rsidRPr="000952B3">
              <w:rPr>
                <w:rFonts w:eastAsia="等线" w:cs="Times New Roman"/>
                <w:b/>
                <w:bCs/>
                <w:color w:val="000000"/>
                <w:kern w:val="0"/>
                <w:sz w:val="22"/>
              </w:rPr>
              <w:t>Ethiopia</w:t>
            </w:r>
          </w:p>
        </w:tc>
        <w:tc>
          <w:tcPr>
            <w:tcW w:w="1015" w:type="pct"/>
            <w:tcBorders>
              <w:top w:val="nil"/>
              <w:left w:val="nil"/>
              <w:bottom w:val="nil"/>
              <w:right w:val="nil"/>
            </w:tcBorders>
            <w:noWrap/>
            <w:vAlign w:val="center"/>
            <w:hideMark/>
          </w:tcPr>
          <w:p w14:paraId="052E1CA4" w14:textId="16C7ECC0" w:rsidR="000952B3" w:rsidRPr="000952B3" w:rsidRDefault="00162169" w:rsidP="00396023">
            <w:pPr>
              <w:widowControl/>
              <w:spacing w:line="360" w:lineRule="auto"/>
              <w:ind w:firstLineChars="0" w:firstLine="0"/>
              <w:jc w:val="center"/>
              <w:rPr>
                <w:rFonts w:eastAsia="等线" w:cs="Times New Roman"/>
                <w:color w:val="000000"/>
                <w:kern w:val="0"/>
                <w:sz w:val="22"/>
              </w:rPr>
            </w:pPr>
            <w:r>
              <w:rPr>
                <w:rFonts w:hint="eastAsia"/>
              </w:rPr>
              <w:t>118917671</w:t>
            </w:r>
          </w:p>
        </w:tc>
        <w:tc>
          <w:tcPr>
            <w:tcW w:w="860" w:type="pct"/>
            <w:tcBorders>
              <w:top w:val="nil"/>
              <w:left w:val="nil"/>
              <w:bottom w:val="nil"/>
              <w:right w:val="nil"/>
            </w:tcBorders>
            <w:noWrap/>
            <w:vAlign w:val="center"/>
            <w:hideMark/>
          </w:tcPr>
          <w:p w14:paraId="550D7F0B" w14:textId="50AA689E"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0.28</w:t>
            </w:r>
          </w:p>
        </w:tc>
        <w:tc>
          <w:tcPr>
            <w:tcW w:w="855" w:type="pct"/>
            <w:tcBorders>
              <w:top w:val="nil"/>
              <w:left w:val="nil"/>
              <w:bottom w:val="nil"/>
              <w:right w:val="nil"/>
            </w:tcBorders>
            <w:noWrap/>
            <w:vAlign w:val="center"/>
            <w:hideMark/>
          </w:tcPr>
          <w:p w14:paraId="01CF9D12" w14:textId="347C53BC"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0.32</w:t>
            </w:r>
          </w:p>
        </w:tc>
        <w:tc>
          <w:tcPr>
            <w:tcW w:w="941" w:type="pct"/>
            <w:tcBorders>
              <w:top w:val="nil"/>
              <w:left w:val="nil"/>
              <w:bottom w:val="nil"/>
              <w:right w:val="nil"/>
            </w:tcBorders>
            <w:noWrap/>
            <w:vAlign w:val="center"/>
            <w:hideMark/>
          </w:tcPr>
          <w:p w14:paraId="14C96760" w14:textId="20A52113"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0.41</w:t>
            </w:r>
          </w:p>
        </w:tc>
      </w:tr>
      <w:tr w:rsidR="00534A0D" w:rsidRPr="000952B3" w14:paraId="08FAFB4F" w14:textId="77777777" w:rsidTr="00534A0D">
        <w:trPr>
          <w:trHeight w:val="276"/>
          <w:jc w:val="center"/>
        </w:trPr>
        <w:tc>
          <w:tcPr>
            <w:tcW w:w="1329" w:type="pct"/>
            <w:tcBorders>
              <w:top w:val="nil"/>
              <w:left w:val="nil"/>
              <w:bottom w:val="nil"/>
              <w:right w:val="nil"/>
            </w:tcBorders>
            <w:noWrap/>
            <w:vAlign w:val="center"/>
            <w:hideMark/>
          </w:tcPr>
          <w:p w14:paraId="1DDC3181" w14:textId="77777777" w:rsidR="000952B3" w:rsidRPr="000952B3" w:rsidRDefault="000952B3" w:rsidP="00396023">
            <w:pPr>
              <w:widowControl/>
              <w:spacing w:line="360" w:lineRule="auto"/>
              <w:ind w:firstLineChars="0" w:firstLine="0"/>
              <w:jc w:val="center"/>
              <w:rPr>
                <w:rFonts w:eastAsia="等线" w:cs="Times New Roman"/>
                <w:b/>
                <w:bCs/>
                <w:color w:val="000000"/>
                <w:kern w:val="0"/>
                <w:sz w:val="22"/>
              </w:rPr>
            </w:pPr>
            <w:r w:rsidRPr="000952B3">
              <w:rPr>
                <w:rFonts w:eastAsia="等线" w:cs="Times New Roman"/>
                <w:b/>
                <w:bCs/>
                <w:color w:val="000000"/>
                <w:kern w:val="0"/>
                <w:sz w:val="22"/>
              </w:rPr>
              <w:t>Gabon</w:t>
            </w:r>
          </w:p>
        </w:tc>
        <w:tc>
          <w:tcPr>
            <w:tcW w:w="1015" w:type="pct"/>
            <w:tcBorders>
              <w:top w:val="nil"/>
              <w:left w:val="nil"/>
              <w:bottom w:val="nil"/>
              <w:right w:val="nil"/>
            </w:tcBorders>
            <w:noWrap/>
            <w:vAlign w:val="center"/>
            <w:hideMark/>
          </w:tcPr>
          <w:p w14:paraId="4A43438B" w14:textId="72ABCEB7" w:rsidR="000952B3" w:rsidRPr="000952B3" w:rsidRDefault="00162169" w:rsidP="00396023">
            <w:pPr>
              <w:widowControl/>
              <w:spacing w:line="360" w:lineRule="auto"/>
              <w:ind w:firstLineChars="0" w:firstLine="0"/>
              <w:jc w:val="center"/>
              <w:rPr>
                <w:rFonts w:eastAsia="等线" w:cs="Times New Roman"/>
                <w:color w:val="000000"/>
                <w:kern w:val="0"/>
                <w:sz w:val="22"/>
              </w:rPr>
            </w:pPr>
            <w:r>
              <w:rPr>
                <w:rFonts w:hint="eastAsia"/>
              </w:rPr>
              <w:t>2322539</w:t>
            </w:r>
          </w:p>
        </w:tc>
        <w:tc>
          <w:tcPr>
            <w:tcW w:w="860" w:type="pct"/>
            <w:tcBorders>
              <w:top w:val="nil"/>
              <w:left w:val="nil"/>
              <w:bottom w:val="nil"/>
              <w:right w:val="nil"/>
            </w:tcBorders>
            <w:noWrap/>
            <w:vAlign w:val="center"/>
            <w:hideMark/>
          </w:tcPr>
          <w:p w14:paraId="11831B4B" w14:textId="6BAC3BF5"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0.19</w:t>
            </w:r>
          </w:p>
        </w:tc>
        <w:tc>
          <w:tcPr>
            <w:tcW w:w="855" w:type="pct"/>
            <w:tcBorders>
              <w:top w:val="nil"/>
              <w:left w:val="nil"/>
              <w:bottom w:val="nil"/>
              <w:right w:val="nil"/>
            </w:tcBorders>
            <w:noWrap/>
            <w:vAlign w:val="center"/>
            <w:hideMark/>
          </w:tcPr>
          <w:p w14:paraId="6DBAC005" w14:textId="498504A3"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0.58</w:t>
            </w:r>
          </w:p>
        </w:tc>
        <w:tc>
          <w:tcPr>
            <w:tcW w:w="941" w:type="pct"/>
            <w:tcBorders>
              <w:top w:val="nil"/>
              <w:left w:val="nil"/>
              <w:bottom w:val="nil"/>
              <w:right w:val="nil"/>
            </w:tcBorders>
            <w:noWrap/>
            <w:vAlign w:val="center"/>
            <w:hideMark/>
          </w:tcPr>
          <w:p w14:paraId="30656D5D" w14:textId="0F0FCAF1"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0.23</w:t>
            </w:r>
          </w:p>
        </w:tc>
      </w:tr>
      <w:tr w:rsidR="00534A0D" w:rsidRPr="000952B3" w14:paraId="01A193DC" w14:textId="77777777" w:rsidTr="00534A0D">
        <w:trPr>
          <w:trHeight w:val="276"/>
          <w:jc w:val="center"/>
        </w:trPr>
        <w:tc>
          <w:tcPr>
            <w:tcW w:w="1329" w:type="pct"/>
            <w:tcBorders>
              <w:top w:val="nil"/>
              <w:left w:val="nil"/>
              <w:bottom w:val="nil"/>
              <w:right w:val="nil"/>
            </w:tcBorders>
            <w:noWrap/>
            <w:vAlign w:val="center"/>
            <w:hideMark/>
          </w:tcPr>
          <w:p w14:paraId="1F87C0AC" w14:textId="77777777" w:rsidR="000952B3" w:rsidRPr="000952B3" w:rsidRDefault="000952B3" w:rsidP="00396023">
            <w:pPr>
              <w:widowControl/>
              <w:spacing w:line="360" w:lineRule="auto"/>
              <w:ind w:firstLineChars="0" w:firstLine="0"/>
              <w:jc w:val="center"/>
              <w:rPr>
                <w:rFonts w:eastAsia="等线" w:cs="Times New Roman"/>
                <w:b/>
                <w:bCs/>
                <w:color w:val="000000"/>
                <w:kern w:val="0"/>
                <w:sz w:val="22"/>
              </w:rPr>
            </w:pPr>
            <w:r w:rsidRPr="000952B3">
              <w:rPr>
                <w:rFonts w:eastAsia="等线" w:cs="Times New Roman"/>
                <w:b/>
                <w:bCs/>
                <w:color w:val="000000"/>
                <w:kern w:val="0"/>
                <w:sz w:val="22"/>
              </w:rPr>
              <w:t>Gambia</w:t>
            </w:r>
          </w:p>
        </w:tc>
        <w:tc>
          <w:tcPr>
            <w:tcW w:w="1015" w:type="pct"/>
            <w:tcBorders>
              <w:top w:val="nil"/>
              <w:left w:val="nil"/>
              <w:bottom w:val="nil"/>
              <w:right w:val="nil"/>
            </w:tcBorders>
            <w:noWrap/>
            <w:vAlign w:val="center"/>
            <w:hideMark/>
          </w:tcPr>
          <w:p w14:paraId="682F8745" w14:textId="4F45F35E" w:rsidR="000952B3" w:rsidRPr="000952B3" w:rsidRDefault="00162169" w:rsidP="00396023">
            <w:pPr>
              <w:widowControl/>
              <w:spacing w:line="360" w:lineRule="auto"/>
              <w:ind w:firstLineChars="0" w:firstLine="0"/>
              <w:jc w:val="center"/>
              <w:rPr>
                <w:rFonts w:eastAsia="等线" w:cs="Times New Roman"/>
                <w:color w:val="000000"/>
                <w:kern w:val="0"/>
                <w:sz w:val="22"/>
              </w:rPr>
            </w:pPr>
            <w:r>
              <w:rPr>
                <w:rFonts w:hint="eastAsia"/>
              </w:rPr>
              <w:t>2515733</w:t>
            </w:r>
          </w:p>
        </w:tc>
        <w:tc>
          <w:tcPr>
            <w:tcW w:w="860" w:type="pct"/>
            <w:tcBorders>
              <w:top w:val="nil"/>
              <w:left w:val="nil"/>
              <w:bottom w:val="nil"/>
              <w:right w:val="nil"/>
            </w:tcBorders>
            <w:noWrap/>
            <w:vAlign w:val="center"/>
            <w:hideMark/>
          </w:tcPr>
          <w:p w14:paraId="026555C3" w14:textId="6E0971AF"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0.13</w:t>
            </w:r>
          </w:p>
        </w:tc>
        <w:tc>
          <w:tcPr>
            <w:tcW w:w="855" w:type="pct"/>
            <w:tcBorders>
              <w:top w:val="nil"/>
              <w:left w:val="nil"/>
              <w:bottom w:val="nil"/>
              <w:right w:val="nil"/>
            </w:tcBorders>
            <w:noWrap/>
            <w:vAlign w:val="center"/>
            <w:hideMark/>
          </w:tcPr>
          <w:p w14:paraId="0497B857" w14:textId="7B5B3DEF"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0.72</w:t>
            </w:r>
          </w:p>
        </w:tc>
        <w:tc>
          <w:tcPr>
            <w:tcW w:w="941" w:type="pct"/>
            <w:tcBorders>
              <w:top w:val="nil"/>
              <w:left w:val="nil"/>
              <w:bottom w:val="nil"/>
              <w:right w:val="nil"/>
            </w:tcBorders>
            <w:noWrap/>
            <w:vAlign w:val="center"/>
            <w:hideMark/>
          </w:tcPr>
          <w:p w14:paraId="4B879250" w14:textId="7663E14C"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0.14</w:t>
            </w:r>
          </w:p>
        </w:tc>
      </w:tr>
      <w:tr w:rsidR="00534A0D" w:rsidRPr="000952B3" w14:paraId="13F61B64" w14:textId="77777777" w:rsidTr="00534A0D">
        <w:trPr>
          <w:trHeight w:val="276"/>
          <w:jc w:val="center"/>
        </w:trPr>
        <w:tc>
          <w:tcPr>
            <w:tcW w:w="1329" w:type="pct"/>
            <w:tcBorders>
              <w:top w:val="nil"/>
              <w:left w:val="nil"/>
              <w:bottom w:val="nil"/>
              <w:right w:val="nil"/>
            </w:tcBorders>
            <w:noWrap/>
            <w:vAlign w:val="center"/>
            <w:hideMark/>
          </w:tcPr>
          <w:p w14:paraId="2EB206EF" w14:textId="77777777" w:rsidR="000952B3" w:rsidRPr="000952B3" w:rsidRDefault="000952B3" w:rsidP="00396023">
            <w:pPr>
              <w:widowControl/>
              <w:spacing w:line="360" w:lineRule="auto"/>
              <w:ind w:firstLineChars="0" w:firstLine="0"/>
              <w:jc w:val="center"/>
              <w:rPr>
                <w:rFonts w:eastAsia="等线" w:cs="Times New Roman"/>
                <w:b/>
                <w:bCs/>
                <w:color w:val="000000"/>
                <w:kern w:val="0"/>
                <w:sz w:val="22"/>
              </w:rPr>
            </w:pPr>
            <w:r w:rsidRPr="000952B3">
              <w:rPr>
                <w:rFonts w:eastAsia="等线" w:cs="Times New Roman"/>
                <w:b/>
                <w:bCs/>
                <w:color w:val="000000"/>
                <w:kern w:val="0"/>
                <w:sz w:val="22"/>
              </w:rPr>
              <w:t>Ghana</w:t>
            </w:r>
          </w:p>
        </w:tc>
        <w:tc>
          <w:tcPr>
            <w:tcW w:w="1015" w:type="pct"/>
            <w:tcBorders>
              <w:top w:val="nil"/>
              <w:left w:val="nil"/>
              <w:bottom w:val="nil"/>
              <w:right w:val="nil"/>
            </w:tcBorders>
            <w:noWrap/>
            <w:vAlign w:val="center"/>
            <w:hideMark/>
          </w:tcPr>
          <w:p w14:paraId="473F0F31" w14:textId="14377D1B" w:rsidR="000952B3" w:rsidRPr="000952B3" w:rsidRDefault="00162169" w:rsidP="00396023">
            <w:pPr>
              <w:widowControl/>
              <w:spacing w:line="360" w:lineRule="auto"/>
              <w:ind w:firstLineChars="0" w:firstLine="0"/>
              <w:jc w:val="center"/>
              <w:rPr>
                <w:rFonts w:eastAsia="等线" w:cs="Times New Roman"/>
                <w:color w:val="000000"/>
                <w:kern w:val="0"/>
                <w:sz w:val="22"/>
              </w:rPr>
            </w:pPr>
            <w:r>
              <w:rPr>
                <w:rFonts w:hint="eastAsia"/>
              </w:rPr>
              <w:t>31887809</w:t>
            </w:r>
          </w:p>
        </w:tc>
        <w:tc>
          <w:tcPr>
            <w:tcW w:w="860" w:type="pct"/>
            <w:tcBorders>
              <w:top w:val="nil"/>
              <w:left w:val="nil"/>
              <w:bottom w:val="nil"/>
              <w:right w:val="nil"/>
            </w:tcBorders>
            <w:noWrap/>
            <w:vAlign w:val="center"/>
            <w:hideMark/>
          </w:tcPr>
          <w:p w14:paraId="593694C1" w14:textId="21626766"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0.51</w:t>
            </w:r>
          </w:p>
        </w:tc>
        <w:tc>
          <w:tcPr>
            <w:tcW w:w="855" w:type="pct"/>
            <w:tcBorders>
              <w:top w:val="nil"/>
              <w:left w:val="nil"/>
              <w:bottom w:val="nil"/>
              <w:right w:val="nil"/>
            </w:tcBorders>
            <w:noWrap/>
            <w:vAlign w:val="center"/>
            <w:hideMark/>
          </w:tcPr>
          <w:p w14:paraId="1DF594AB" w14:textId="57257CA9"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0.11</w:t>
            </w:r>
          </w:p>
        </w:tc>
        <w:tc>
          <w:tcPr>
            <w:tcW w:w="941" w:type="pct"/>
            <w:tcBorders>
              <w:top w:val="nil"/>
              <w:left w:val="nil"/>
              <w:bottom w:val="nil"/>
              <w:right w:val="nil"/>
            </w:tcBorders>
            <w:noWrap/>
            <w:vAlign w:val="center"/>
            <w:hideMark/>
          </w:tcPr>
          <w:p w14:paraId="715534D1" w14:textId="542C399B"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0.39</w:t>
            </w:r>
          </w:p>
        </w:tc>
      </w:tr>
      <w:tr w:rsidR="00534A0D" w:rsidRPr="000952B3" w14:paraId="2C25FDD3" w14:textId="77777777" w:rsidTr="00534A0D">
        <w:trPr>
          <w:trHeight w:val="276"/>
          <w:jc w:val="center"/>
        </w:trPr>
        <w:tc>
          <w:tcPr>
            <w:tcW w:w="1329" w:type="pct"/>
            <w:tcBorders>
              <w:top w:val="nil"/>
              <w:left w:val="nil"/>
              <w:bottom w:val="nil"/>
              <w:right w:val="nil"/>
            </w:tcBorders>
            <w:noWrap/>
            <w:vAlign w:val="center"/>
            <w:hideMark/>
          </w:tcPr>
          <w:p w14:paraId="6385810D" w14:textId="77777777" w:rsidR="000952B3" w:rsidRPr="000952B3" w:rsidRDefault="000952B3" w:rsidP="00396023">
            <w:pPr>
              <w:widowControl/>
              <w:spacing w:line="360" w:lineRule="auto"/>
              <w:ind w:firstLineChars="0" w:firstLine="0"/>
              <w:jc w:val="center"/>
              <w:rPr>
                <w:rFonts w:eastAsia="等线" w:cs="Times New Roman"/>
                <w:b/>
                <w:bCs/>
                <w:color w:val="000000"/>
                <w:kern w:val="0"/>
                <w:sz w:val="22"/>
              </w:rPr>
            </w:pPr>
            <w:r w:rsidRPr="000952B3">
              <w:rPr>
                <w:rFonts w:eastAsia="等线" w:cs="Times New Roman"/>
                <w:b/>
                <w:bCs/>
                <w:color w:val="000000"/>
                <w:kern w:val="0"/>
                <w:sz w:val="22"/>
              </w:rPr>
              <w:t>Guinea</w:t>
            </w:r>
          </w:p>
        </w:tc>
        <w:tc>
          <w:tcPr>
            <w:tcW w:w="1015" w:type="pct"/>
            <w:tcBorders>
              <w:top w:val="nil"/>
              <w:left w:val="nil"/>
              <w:bottom w:val="nil"/>
              <w:right w:val="nil"/>
            </w:tcBorders>
            <w:noWrap/>
            <w:vAlign w:val="center"/>
            <w:hideMark/>
          </w:tcPr>
          <w:p w14:paraId="16359B57" w14:textId="6E61B791" w:rsidR="000952B3" w:rsidRPr="000952B3" w:rsidRDefault="00162169" w:rsidP="00396023">
            <w:pPr>
              <w:widowControl/>
              <w:spacing w:line="360" w:lineRule="auto"/>
              <w:ind w:firstLineChars="0" w:firstLine="0"/>
              <w:jc w:val="center"/>
              <w:rPr>
                <w:rFonts w:eastAsia="等线" w:cs="Times New Roman"/>
                <w:color w:val="000000"/>
                <w:kern w:val="0"/>
                <w:sz w:val="22"/>
              </w:rPr>
            </w:pPr>
            <w:r>
              <w:rPr>
                <w:rFonts w:hint="eastAsia"/>
              </w:rPr>
              <w:t>13371183</w:t>
            </w:r>
          </w:p>
        </w:tc>
        <w:tc>
          <w:tcPr>
            <w:tcW w:w="860" w:type="pct"/>
            <w:tcBorders>
              <w:top w:val="nil"/>
              <w:left w:val="nil"/>
              <w:bottom w:val="nil"/>
              <w:right w:val="nil"/>
            </w:tcBorders>
            <w:noWrap/>
            <w:vAlign w:val="center"/>
            <w:hideMark/>
          </w:tcPr>
          <w:p w14:paraId="21950BB5" w14:textId="19F2DA70"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0.40</w:t>
            </w:r>
          </w:p>
        </w:tc>
        <w:tc>
          <w:tcPr>
            <w:tcW w:w="855" w:type="pct"/>
            <w:tcBorders>
              <w:top w:val="nil"/>
              <w:left w:val="nil"/>
              <w:bottom w:val="nil"/>
              <w:right w:val="nil"/>
            </w:tcBorders>
            <w:noWrap/>
            <w:vAlign w:val="center"/>
            <w:hideMark/>
          </w:tcPr>
          <w:p w14:paraId="6DEEF3F2" w14:textId="14B2CACA"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0.10</w:t>
            </w:r>
          </w:p>
        </w:tc>
        <w:tc>
          <w:tcPr>
            <w:tcW w:w="941" w:type="pct"/>
            <w:tcBorders>
              <w:top w:val="nil"/>
              <w:left w:val="nil"/>
              <w:bottom w:val="nil"/>
              <w:right w:val="nil"/>
            </w:tcBorders>
            <w:noWrap/>
            <w:vAlign w:val="center"/>
            <w:hideMark/>
          </w:tcPr>
          <w:p w14:paraId="031178EA" w14:textId="2A1A6187"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0.51</w:t>
            </w:r>
          </w:p>
        </w:tc>
      </w:tr>
      <w:tr w:rsidR="00534A0D" w:rsidRPr="000952B3" w14:paraId="5E8E7B0D" w14:textId="77777777" w:rsidTr="00534A0D">
        <w:trPr>
          <w:trHeight w:val="276"/>
          <w:jc w:val="center"/>
        </w:trPr>
        <w:tc>
          <w:tcPr>
            <w:tcW w:w="1329" w:type="pct"/>
            <w:tcBorders>
              <w:top w:val="nil"/>
              <w:left w:val="nil"/>
              <w:bottom w:val="nil"/>
              <w:right w:val="nil"/>
            </w:tcBorders>
            <w:noWrap/>
            <w:vAlign w:val="center"/>
            <w:hideMark/>
          </w:tcPr>
          <w:p w14:paraId="488741F2" w14:textId="77777777" w:rsidR="000952B3" w:rsidRPr="000952B3" w:rsidRDefault="000952B3" w:rsidP="00396023">
            <w:pPr>
              <w:widowControl/>
              <w:spacing w:line="360" w:lineRule="auto"/>
              <w:ind w:firstLineChars="0" w:firstLine="0"/>
              <w:jc w:val="center"/>
              <w:rPr>
                <w:rFonts w:eastAsia="等线" w:cs="Times New Roman"/>
                <w:b/>
                <w:bCs/>
                <w:color w:val="000000"/>
                <w:kern w:val="0"/>
                <w:sz w:val="22"/>
              </w:rPr>
            </w:pPr>
            <w:r w:rsidRPr="000952B3">
              <w:rPr>
                <w:rFonts w:eastAsia="等线" w:cs="Times New Roman"/>
                <w:b/>
                <w:bCs/>
                <w:color w:val="000000"/>
                <w:kern w:val="0"/>
                <w:sz w:val="22"/>
              </w:rPr>
              <w:t>Kenya</w:t>
            </w:r>
          </w:p>
        </w:tc>
        <w:tc>
          <w:tcPr>
            <w:tcW w:w="1015" w:type="pct"/>
            <w:tcBorders>
              <w:top w:val="nil"/>
              <w:left w:val="nil"/>
              <w:bottom w:val="nil"/>
              <w:right w:val="nil"/>
            </w:tcBorders>
            <w:noWrap/>
            <w:vAlign w:val="center"/>
            <w:hideMark/>
          </w:tcPr>
          <w:p w14:paraId="144FFAD6" w14:textId="7FFC6C9B" w:rsidR="000952B3" w:rsidRPr="000952B3" w:rsidRDefault="00162169" w:rsidP="00396023">
            <w:pPr>
              <w:widowControl/>
              <w:spacing w:line="360" w:lineRule="auto"/>
              <w:ind w:firstLineChars="0" w:firstLine="0"/>
              <w:jc w:val="center"/>
              <w:rPr>
                <w:rFonts w:eastAsia="等线" w:cs="Times New Roman"/>
                <w:color w:val="000000"/>
                <w:kern w:val="0"/>
                <w:sz w:val="22"/>
              </w:rPr>
            </w:pPr>
            <w:r>
              <w:rPr>
                <w:rFonts w:hint="eastAsia"/>
              </w:rPr>
              <w:t>52217334</w:t>
            </w:r>
          </w:p>
        </w:tc>
        <w:tc>
          <w:tcPr>
            <w:tcW w:w="860" w:type="pct"/>
            <w:tcBorders>
              <w:top w:val="nil"/>
              <w:left w:val="nil"/>
              <w:bottom w:val="nil"/>
              <w:right w:val="nil"/>
            </w:tcBorders>
            <w:noWrap/>
            <w:vAlign w:val="center"/>
            <w:hideMark/>
          </w:tcPr>
          <w:p w14:paraId="5B56ADB2" w14:textId="46391FE1"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0.31</w:t>
            </w:r>
          </w:p>
        </w:tc>
        <w:tc>
          <w:tcPr>
            <w:tcW w:w="855" w:type="pct"/>
            <w:tcBorders>
              <w:top w:val="nil"/>
              <w:left w:val="nil"/>
              <w:bottom w:val="nil"/>
              <w:right w:val="nil"/>
            </w:tcBorders>
            <w:noWrap/>
            <w:vAlign w:val="center"/>
            <w:hideMark/>
          </w:tcPr>
          <w:p w14:paraId="27526A38" w14:textId="1888C3F2"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0.35</w:t>
            </w:r>
          </w:p>
        </w:tc>
        <w:tc>
          <w:tcPr>
            <w:tcW w:w="941" w:type="pct"/>
            <w:tcBorders>
              <w:top w:val="nil"/>
              <w:left w:val="nil"/>
              <w:bottom w:val="nil"/>
              <w:right w:val="nil"/>
            </w:tcBorders>
            <w:noWrap/>
            <w:vAlign w:val="center"/>
            <w:hideMark/>
          </w:tcPr>
          <w:p w14:paraId="1FC1B70B" w14:textId="51D1E026"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0.35</w:t>
            </w:r>
          </w:p>
        </w:tc>
      </w:tr>
      <w:tr w:rsidR="00534A0D" w:rsidRPr="000952B3" w14:paraId="6E7C1E57" w14:textId="77777777" w:rsidTr="00534A0D">
        <w:trPr>
          <w:trHeight w:val="276"/>
          <w:jc w:val="center"/>
        </w:trPr>
        <w:tc>
          <w:tcPr>
            <w:tcW w:w="1329" w:type="pct"/>
            <w:tcBorders>
              <w:top w:val="nil"/>
              <w:left w:val="nil"/>
              <w:bottom w:val="nil"/>
              <w:right w:val="nil"/>
            </w:tcBorders>
            <w:noWrap/>
            <w:vAlign w:val="center"/>
            <w:hideMark/>
          </w:tcPr>
          <w:p w14:paraId="1B1381EF" w14:textId="77777777" w:rsidR="000952B3" w:rsidRPr="000952B3" w:rsidRDefault="000952B3" w:rsidP="00396023">
            <w:pPr>
              <w:widowControl/>
              <w:spacing w:line="360" w:lineRule="auto"/>
              <w:ind w:firstLineChars="0" w:firstLine="0"/>
              <w:jc w:val="center"/>
              <w:rPr>
                <w:rFonts w:eastAsia="等线" w:cs="Times New Roman"/>
                <w:b/>
                <w:bCs/>
                <w:color w:val="000000"/>
                <w:kern w:val="0"/>
                <w:sz w:val="22"/>
              </w:rPr>
            </w:pPr>
            <w:r w:rsidRPr="000952B3">
              <w:rPr>
                <w:rFonts w:eastAsia="等线" w:cs="Times New Roman"/>
                <w:b/>
                <w:bCs/>
                <w:color w:val="000000"/>
                <w:kern w:val="0"/>
                <w:sz w:val="22"/>
              </w:rPr>
              <w:t>Lesotho</w:t>
            </w:r>
          </w:p>
        </w:tc>
        <w:tc>
          <w:tcPr>
            <w:tcW w:w="1015" w:type="pct"/>
            <w:tcBorders>
              <w:top w:val="nil"/>
              <w:left w:val="nil"/>
              <w:bottom w:val="nil"/>
              <w:right w:val="nil"/>
            </w:tcBorders>
            <w:noWrap/>
            <w:vAlign w:val="center"/>
            <w:hideMark/>
          </w:tcPr>
          <w:p w14:paraId="182B09A5" w14:textId="5D9B5E0F" w:rsidR="000952B3" w:rsidRPr="000952B3" w:rsidRDefault="00DB612F" w:rsidP="00396023">
            <w:pPr>
              <w:widowControl/>
              <w:spacing w:line="360" w:lineRule="auto"/>
              <w:ind w:firstLineChars="0" w:firstLine="0"/>
              <w:jc w:val="center"/>
              <w:rPr>
                <w:rFonts w:eastAsia="等线" w:cs="Times New Roman"/>
                <w:color w:val="000000"/>
                <w:kern w:val="0"/>
                <w:sz w:val="22"/>
              </w:rPr>
            </w:pPr>
            <w:r>
              <w:rPr>
                <w:rFonts w:hint="eastAsia"/>
              </w:rPr>
              <w:t>2235727</w:t>
            </w:r>
          </w:p>
        </w:tc>
        <w:tc>
          <w:tcPr>
            <w:tcW w:w="860" w:type="pct"/>
            <w:tcBorders>
              <w:top w:val="nil"/>
              <w:left w:val="nil"/>
              <w:bottom w:val="nil"/>
              <w:right w:val="nil"/>
            </w:tcBorders>
            <w:noWrap/>
            <w:vAlign w:val="center"/>
            <w:hideMark/>
          </w:tcPr>
          <w:p w14:paraId="461DC6A6" w14:textId="00BB757B"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0.35</w:t>
            </w:r>
          </w:p>
        </w:tc>
        <w:tc>
          <w:tcPr>
            <w:tcW w:w="855" w:type="pct"/>
            <w:tcBorders>
              <w:top w:val="nil"/>
              <w:left w:val="nil"/>
              <w:bottom w:val="nil"/>
              <w:right w:val="nil"/>
            </w:tcBorders>
            <w:noWrap/>
            <w:vAlign w:val="center"/>
            <w:hideMark/>
          </w:tcPr>
          <w:p w14:paraId="7F5AA19F" w14:textId="3296A3C3"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0.21</w:t>
            </w:r>
          </w:p>
        </w:tc>
        <w:tc>
          <w:tcPr>
            <w:tcW w:w="941" w:type="pct"/>
            <w:tcBorders>
              <w:top w:val="nil"/>
              <w:left w:val="nil"/>
              <w:bottom w:val="nil"/>
              <w:right w:val="nil"/>
            </w:tcBorders>
            <w:noWrap/>
            <w:vAlign w:val="center"/>
            <w:hideMark/>
          </w:tcPr>
          <w:p w14:paraId="52F7505D" w14:textId="58152C88"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0.44</w:t>
            </w:r>
          </w:p>
        </w:tc>
      </w:tr>
      <w:tr w:rsidR="00534A0D" w:rsidRPr="000952B3" w14:paraId="2A6A7839" w14:textId="77777777" w:rsidTr="00534A0D">
        <w:trPr>
          <w:trHeight w:val="276"/>
          <w:jc w:val="center"/>
        </w:trPr>
        <w:tc>
          <w:tcPr>
            <w:tcW w:w="1329" w:type="pct"/>
            <w:tcBorders>
              <w:top w:val="nil"/>
              <w:left w:val="nil"/>
              <w:bottom w:val="nil"/>
              <w:right w:val="nil"/>
            </w:tcBorders>
            <w:noWrap/>
            <w:vAlign w:val="center"/>
            <w:hideMark/>
          </w:tcPr>
          <w:p w14:paraId="2AA4E193" w14:textId="77777777" w:rsidR="000952B3" w:rsidRPr="000952B3" w:rsidRDefault="000952B3" w:rsidP="00396023">
            <w:pPr>
              <w:widowControl/>
              <w:spacing w:line="360" w:lineRule="auto"/>
              <w:ind w:firstLineChars="0" w:firstLine="0"/>
              <w:jc w:val="center"/>
              <w:rPr>
                <w:rFonts w:eastAsia="等线" w:cs="Times New Roman"/>
                <w:b/>
                <w:bCs/>
                <w:color w:val="000000"/>
                <w:kern w:val="0"/>
                <w:sz w:val="22"/>
              </w:rPr>
            </w:pPr>
            <w:r w:rsidRPr="000952B3">
              <w:rPr>
                <w:rFonts w:eastAsia="等线" w:cs="Times New Roman"/>
                <w:b/>
                <w:bCs/>
                <w:color w:val="000000"/>
                <w:kern w:val="0"/>
                <w:sz w:val="22"/>
              </w:rPr>
              <w:t>Liberia</w:t>
            </w:r>
          </w:p>
        </w:tc>
        <w:tc>
          <w:tcPr>
            <w:tcW w:w="1015" w:type="pct"/>
            <w:tcBorders>
              <w:top w:val="nil"/>
              <w:left w:val="nil"/>
              <w:bottom w:val="nil"/>
              <w:right w:val="nil"/>
            </w:tcBorders>
            <w:noWrap/>
            <w:vAlign w:val="center"/>
            <w:hideMark/>
          </w:tcPr>
          <w:p w14:paraId="3491F20C" w14:textId="09A2B145" w:rsidR="000952B3" w:rsidRPr="000952B3" w:rsidRDefault="00DB612F" w:rsidP="00396023">
            <w:pPr>
              <w:widowControl/>
              <w:spacing w:line="360" w:lineRule="auto"/>
              <w:ind w:firstLineChars="0" w:firstLine="0"/>
              <w:jc w:val="center"/>
              <w:rPr>
                <w:rFonts w:eastAsia="等线" w:cs="Times New Roman"/>
                <w:color w:val="000000"/>
                <w:kern w:val="0"/>
                <w:sz w:val="22"/>
              </w:rPr>
            </w:pPr>
            <w:r>
              <w:rPr>
                <w:rFonts w:hint="eastAsia"/>
              </w:rPr>
              <w:t>5149463</w:t>
            </w:r>
          </w:p>
        </w:tc>
        <w:tc>
          <w:tcPr>
            <w:tcW w:w="860" w:type="pct"/>
            <w:tcBorders>
              <w:top w:val="nil"/>
              <w:left w:val="nil"/>
              <w:bottom w:val="nil"/>
              <w:right w:val="nil"/>
            </w:tcBorders>
            <w:noWrap/>
            <w:vAlign w:val="center"/>
            <w:hideMark/>
          </w:tcPr>
          <w:p w14:paraId="5DFF8602" w14:textId="057D3137"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0.46</w:t>
            </w:r>
          </w:p>
        </w:tc>
        <w:tc>
          <w:tcPr>
            <w:tcW w:w="855" w:type="pct"/>
            <w:tcBorders>
              <w:top w:val="nil"/>
              <w:left w:val="nil"/>
              <w:bottom w:val="nil"/>
              <w:right w:val="nil"/>
            </w:tcBorders>
            <w:noWrap/>
            <w:vAlign w:val="center"/>
            <w:hideMark/>
          </w:tcPr>
          <w:p w14:paraId="2EC4D7CA" w14:textId="2ED5AB47"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0.03</w:t>
            </w:r>
          </w:p>
        </w:tc>
        <w:tc>
          <w:tcPr>
            <w:tcW w:w="941" w:type="pct"/>
            <w:tcBorders>
              <w:top w:val="nil"/>
              <w:left w:val="nil"/>
              <w:bottom w:val="nil"/>
              <w:right w:val="nil"/>
            </w:tcBorders>
            <w:noWrap/>
            <w:vAlign w:val="center"/>
            <w:hideMark/>
          </w:tcPr>
          <w:p w14:paraId="50972AC9" w14:textId="56188148"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0.50</w:t>
            </w:r>
          </w:p>
        </w:tc>
      </w:tr>
      <w:tr w:rsidR="00534A0D" w:rsidRPr="000952B3" w14:paraId="1826E578" w14:textId="77777777" w:rsidTr="00534A0D">
        <w:trPr>
          <w:trHeight w:val="276"/>
          <w:jc w:val="center"/>
        </w:trPr>
        <w:tc>
          <w:tcPr>
            <w:tcW w:w="1329" w:type="pct"/>
            <w:tcBorders>
              <w:top w:val="nil"/>
              <w:left w:val="nil"/>
              <w:bottom w:val="nil"/>
              <w:right w:val="nil"/>
            </w:tcBorders>
            <w:noWrap/>
            <w:vAlign w:val="center"/>
            <w:hideMark/>
          </w:tcPr>
          <w:p w14:paraId="5192E10C" w14:textId="77777777" w:rsidR="000952B3" w:rsidRPr="000952B3" w:rsidRDefault="000952B3" w:rsidP="00396023">
            <w:pPr>
              <w:widowControl/>
              <w:spacing w:line="360" w:lineRule="auto"/>
              <w:ind w:firstLineChars="0" w:firstLine="0"/>
              <w:jc w:val="center"/>
              <w:rPr>
                <w:rFonts w:eastAsia="等线" w:cs="Times New Roman"/>
                <w:b/>
                <w:bCs/>
                <w:color w:val="000000"/>
                <w:kern w:val="0"/>
                <w:sz w:val="22"/>
              </w:rPr>
            </w:pPr>
            <w:r w:rsidRPr="000952B3">
              <w:rPr>
                <w:rFonts w:eastAsia="等线" w:cs="Times New Roman"/>
                <w:b/>
                <w:bCs/>
                <w:color w:val="000000"/>
                <w:kern w:val="0"/>
                <w:sz w:val="22"/>
              </w:rPr>
              <w:t>Madagascar</w:t>
            </w:r>
          </w:p>
        </w:tc>
        <w:tc>
          <w:tcPr>
            <w:tcW w:w="1015" w:type="pct"/>
            <w:tcBorders>
              <w:top w:val="nil"/>
              <w:left w:val="nil"/>
              <w:bottom w:val="nil"/>
              <w:right w:val="nil"/>
            </w:tcBorders>
            <w:noWrap/>
            <w:vAlign w:val="center"/>
            <w:hideMark/>
          </w:tcPr>
          <w:p w14:paraId="783264EB" w14:textId="13069B1F" w:rsidR="000952B3" w:rsidRPr="000952B3" w:rsidRDefault="00DB612F" w:rsidP="00396023">
            <w:pPr>
              <w:widowControl/>
              <w:spacing w:line="360" w:lineRule="auto"/>
              <w:ind w:firstLineChars="0" w:firstLine="0"/>
              <w:jc w:val="center"/>
              <w:rPr>
                <w:rFonts w:eastAsia="等线" w:cs="Times New Roman"/>
                <w:color w:val="000000"/>
                <w:kern w:val="0"/>
                <w:sz w:val="22"/>
              </w:rPr>
            </w:pPr>
            <w:r>
              <w:rPr>
                <w:rFonts w:hint="eastAsia"/>
              </w:rPr>
              <w:t>28953556</w:t>
            </w:r>
          </w:p>
        </w:tc>
        <w:tc>
          <w:tcPr>
            <w:tcW w:w="860" w:type="pct"/>
            <w:tcBorders>
              <w:top w:val="nil"/>
              <w:left w:val="nil"/>
              <w:bottom w:val="nil"/>
              <w:right w:val="nil"/>
            </w:tcBorders>
            <w:noWrap/>
            <w:vAlign w:val="center"/>
            <w:hideMark/>
          </w:tcPr>
          <w:p w14:paraId="40568FEB" w14:textId="674427FA"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0.40</w:t>
            </w:r>
          </w:p>
        </w:tc>
        <w:tc>
          <w:tcPr>
            <w:tcW w:w="855" w:type="pct"/>
            <w:tcBorders>
              <w:top w:val="nil"/>
              <w:left w:val="nil"/>
              <w:bottom w:val="nil"/>
              <w:right w:val="nil"/>
            </w:tcBorders>
            <w:noWrap/>
            <w:vAlign w:val="center"/>
            <w:hideMark/>
          </w:tcPr>
          <w:p w14:paraId="53DC10A6" w14:textId="3CBE80C1"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0.13</w:t>
            </w:r>
          </w:p>
        </w:tc>
        <w:tc>
          <w:tcPr>
            <w:tcW w:w="941" w:type="pct"/>
            <w:tcBorders>
              <w:top w:val="nil"/>
              <w:left w:val="nil"/>
              <w:bottom w:val="nil"/>
              <w:right w:val="nil"/>
            </w:tcBorders>
            <w:noWrap/>
            <w:vAlign w:val="center"/>
            <w:hideMark/>
          </w:tcPr>
          <w:p w14:paraId="3C7787D2" w14:textId="735E4B45"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0.47</w:t>
            </w:r>
          </w:p>
        </w:tc>
      </w:tr>
      <w:tr w:rsidR="00534A0D" w:rsidRPr="000952B3" w14:paraId="1BCF9D5A" w14:textId="77777777" w:rsidTr="00534A0D">
        <w:trPr>
          <w:trHeight w:val="276"/>
          <w:jc w:val="center"/>
        </w:trPr>
        <w:tc>
          <w:tcPr>
            <w:tcW w:w="1329" w:type="pct"/>
            <w:tcBorders>
              <w:top w:val="nil"/>
              <w:left w:val="nil"/>
              <w:bottom w:val="nil"/>
              <w:right w:val="nil"/>
            </w:tcBorders>
            <w:noWrap/>
            <w:vAlign w:val="center"/>
            <w:hideMark/>
          </w:tcPr>
          <w:p w14:paraId="273DF6AA" w14:textId="77777777" w:rsidR="000952B3" w:rsidRPr="000952B3" w:rsidRDefault="000952B3" w:rsidP="00396023">
            <w:pPr>
              <w:widowControl/>
              <w:spacing w:line="360" w:lineRule="auto"/>
              <w:ind w:firstLineChars="0" w:firstLine="0"/>
              <w:jc w:val="center"/>
              <w:rPr>
                <w:rFonts w:eastAsia="等线" w:cs="Times New Roman"/>
                <w:b/>
                <w:bCs/>
                <w:color w:val="000000"/>
                <w:kern w:val="0"/>
                <w:sz w:val="22"/>
              </w:rPr>
            </w:pPr>
            <w:r w:rsidRPr="000952B3">
              <w:rPr>
                <w:rFonts w:eastAsia="等线" w:cs="Times New Roman"/>
                <w:b/>
                <w:bCs/>
                <w:color w:val="000000"/>
                <w:kern w:val="0"/>
                <w:sz w:val="22"/>
              </w:rPr>
              <w:t>Malawi</w:t>
            </w:r>
          </w:p>
        </w:tc>
        <w:tc>
          <w:tcPr>
            <w:tcW w:w="1015" w:type="pct"/>
            <w:tcBorders>
              <w:top w:val="nil"/>
              <w:left w:val="nil"/>
              <w:bottom w:val="nil"/>
              <w:right w:val="nil"/>
            </w:tcBorders>
            <w:noWrap/>
            <w:vAlign w:val="center"/>
            <w:hideMark/>
          </w:tcPr>
          <w:p w14:paraId="3B327B0B" w14:textId="2169CE77" w:rsidR="000952B3" w:rsidRPr="000952B3" w:rsidRDefault="00DB612F" w:rsidP="00396023">
            <w:pPr>
              <w:widowControl/>
              <w:spacing w:line="360" w:lineRule="auto"/>
              <w:ind w:firstLineChars="0" w:firstLine="0"/>
              <w:jc w:val="center"/>
              <w:rPr>
                <w:rFonts w:eastAsia="等线" w:cs="Times New Roman"/>
                <w:color w:val="000000"/>
                <w:kern w:val="0"/>
                <w:sz w:val="22"/>
              </w:rPr>
            </w:pPr>
            <w:r>
              <w:rPr>
                <w:rFonts w:hint="eastAsia"/>
              </w:rPr>
              <w:t>19533888</w:t>
            </w:r>
          </w:p>
        </w:tc>
        <w:tc>
          <w:tcPr>
            <w:tcW w:w="860" w:type="pct"/>
            <w:tcBorders>
              <w:top w:val="nil"/>
              <w:left w:val="nil"/>
              <w:bottom w:val="nil"/>
              <w:right w:val="nil"/>
            </w:tcBorders>
            <w:noWrap/>
            <w:vAlign w:val="center"/>
            <w:hideMark/>
          </w:tcPr>
          <w:p w14:paraId="1AA72117" w14:textId="0F11FBC4"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0.38</w:t>
            </w:r>
          </w:p>
        </w:tc>
        <w:tc>
          <w:tcPr>
            <w:tcW w:w="855" w:type="pct"/>
            <w:tcBorders>
              <w:top w:val="nil"/>
              <w:left w:val="nil"/>
              <w:bottom w:val="nil"/>
              <w:right w:val="nil"/>
            </w:tcBorders>
            <w:noWrap/>
            <w:vAlign w:val="center"/>
            <w:hideMark/>
          </w:tcPr>
          <w:p w14:paraId="18AD211C" w14:textId="3FF457A2"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0.28</w:t>
            </w:r>
          </w:p>
        </w:tc>
        <w:tc>
          <w:tcPr>
            <w:tcW w:w="941" w:type="pct"/>
            <w:tcBorders>
              <w:top w:val="nil"/>
              <w:left w:val="nil"/>
              <w:bottom w:val="nil"/>
              <w:right w:val="nil"/>
            </w:tcBorders>
            <w:noWrap/>
            <w:vAlign w:val="center"/>
            <w:hideMark/>
          </w:tcPr>
          <w:p w14:paraId="44DBFA06" w14:textId="1BD2BBFE"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0.34</w:t>
            </w:r>
          </w:p>
        </w:tc>
      </w:tr>
      <w:tr w:rsidR="00534A0D" w:rsidRPr="000952B3" w14:paraId="7F3501C4" w14:textId="77777777" w:rsidTr="00534A0D">
        <w:trPr>
          <w:trHeight w:val="276"/>
          <w:jc w:val="center"/>
        </w:trPr>
        <w:tc>
          <w:tcPr>
            <w:tcW w:w="1329" w:type="pct"/>
            <w:tcBorders>
              <w:top w:val="nil"/>
              <w:left w:val="nil"/>
              <w:bottom w:val="nil"/>
              <w:right w:val="nil"/>
            </w:tcBorders>
            <w:noWrap/>
            <w:vAlign w:val="center"/>
            <w:hideMark/>
          </w:tcPr>
          <w:p w14:paraId="06D43B7F" w14:textId="77777777" w:rsidR="000952B3" w:rsidRPr="000952B3" w:rsidRDefault="000952B3" w:rsidP="00396023">
            <w:pPr>
              <w:widowControl/>
              <w:spacing w:line="360" w:lineRule="auto"/>
              <w:ind w:firstLineChars="0" w:firstLine="0"/>
              <w:jc w:val="center"/>
              <w:rPr>
                <w:rFonts w:eastAsia="等线" w:cs="Times New Roman"/>
                <w:b/>
                <w:bCs/>
                <w:color w:val="000000"/>
                <w:kern w:val="0"/>
                <w:sz w:val="22"/>
              </w:rPr>
            </w:pPr>
            <w:r w:rsidRPr="000952B3">
              <w:rPr>
                <w:rFonts w:eastAsia="等线" w:cs="Times New Roman"/>
                <w:b/>
                <w:bCs/>
                <w:color w:val="000000"/>
                <w:kern w:val="0"/>
                <w:sz w:val="22"/>
              </w:rPr>
              <w:t>Mali</w:t>
            </w:r>
          </w:p>
        </w:tc>
        <w:tc>
          <w:tcPr>
            <w:tcW w:w="1015" w:type="pct"/>
            <w:tcBorders>
              <w:top w:val="nil"/>
              <w:left w:val="nil"/>
              <w:bottom w:val="nil"/>
              <w:right w:val="nil"/>
            </w:tcBorders>
            <w:noWrap/>
            <w:vAlign w:val="center"/>
            <w:hideMark/>
          </w:tcPr>
          <w:p w14:paraId="3F05BF08" w14:textId="78B4216B" w:rsidR="000952B3" w:rsidRPr="000952B3" w:rsidRDefault="00DB612F" w:rsidP="00396023">
            <w:pPr>
              <w:widowControl/>
              <w:spacing w:line="360" w:lineRule="auto"/>
              <w:ind w:firstLineChars="0" w:firstLine="0"/>
              <w:jc w:val="center"/>
              <w:rPr>
                <w:rFonts w:eastAsia="等线" w:cs="Times New Roman"/>
                <w:color w:val="000000"/>
                <w:kern w:val="0"/>
                <w:sz w:val="22"/>
              </w:rPr>
            </w:pPr>
            <w:r>
              <w:rPr>
                <w:rFonts w:hint="eastAsia"/>
              </w:rPr>
              <w:t>21713836</w:t>
            </w:r>
          </w:p>
        </w:tc>
        <w:tc>
          <w:tcPr>
            <w:tcW w:w="860" w:type="pct"/>
            <w:tcBorders>
              <w:top w:val="nil"/>
              <w:left w:val="nil"/>
              <w:bottom w:val="nil"/>
              <w:right w:val="nil"/>
            </w:tcBorders>
            <w:noWrap/>
            <w:vAlign w:val="center"/>
            <w:hideMark/>
          </w:tcPr>
          <w:p w14:paraId="5A7E6FBE" w14:textId="7A043F68"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0.73</w:t>
            </w:r>
          </w:p>
        </w:tc>
        <w:tc>
          <w:tcPr>
            <w:tcW w:w="855" w:type="pct"/>
            <w:tcBorders>
              <w:top w:val="nil"/>
              <w:left w:val="nil"/>
              <w:bottom w:val="nil"/>
              <w:right w:val="nil"/>
            </w:tcBorders>
            <w:noWrap/>
            <w:vAlign w:val="center"/>
            <w:hideMark/>
          </w:tcPr>
          <w:p w14:paraId="3F91C40F" w14:textId="10016EF2"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0.05</w:t>
            </w:r>
          </w:p>
        </w:tc>
        <w:tc>
          <w:tcPr>
            <w:tcW w:w="941" w:type="pct"/>
            <w:tcBorders>
              <w:top w:val="nil"/>
              <w:left w:val="nil"/>
              <w:bottom w:val="nil"/>
              <w:right w:val="nil"/>
            </w:tcBorders>
            <w:noWrap/>
            <w:vAlign w:val="center"/>
            <w:hideMark/>
          </w:tcPr>
          <w:p w14:paraId="561B4CD6" w14:textId="2209FEA0"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0.22</w:t>
            </w:r>
          </w:p>
        </w:tc>
      </w:tr>
      <w:tr w:rsidR="00534A0D" w:rsidRPr="000952B3" w14:paraId="00E93137" w14:textId="77777777" w:rsidTr="00534A0D">
        <w:trPr>
          <w:trHeight w:val="276"/>
          <w:jc w:val="center"/>
        </w:trPr>
        <w:tc>
          <w:tcPr>
            <w:tcW w:w="1329" w:type="pct"/>
            <w:tcBorders>
              <w:top w:val="nil"/>
              <w:left w:val="nil"/>
              <w:bottom w:val="nil"/>
              <w:right w:val="nil"/>
            </w:tcBorders>
            <w:noWrap/>
            <w:vAlign w:val="center"/>
            <w:hideMark/>
          </w:tcPr>
          <w:p w14:paraId="2F91B31E" w14:textId="77777777" w:rsidR="000952B3" w:rsidRPr="000952B3" w:rsidRDefault="000952B3" w:rsidP="00396023">
            <w:pPr>
              <w:widowControl/>
              <w:spacing w:line="360" w:lineRule="auto"/>
              <w:ind w:firstLineChars="0" w:firstLine="0"/>
              <w:jc w:val="center"/>
              <w:rPr>
                <w:rFonts w:eastAsia="等线" w:cs="Times New Roman"/>
                <w:b/>
                <w:bCs/>
                <w:color w:val="000000"/>
                <w:kern w:val="0"/>
                <w:sz w:val="22"/>
              </w:rPr>
            </w:pPr>
            <w:r w:rsidRPr="000952B3">
              <w:rPr>
                <w:rFonts w:eastAsia="等线" w:cs="Times New Roman"/>
                <w:b/>
                <w:bCs/>
                <w:color w:val="000000"/>
                <w:kern w:val="0"/>
                <w:sz w:val="22"/>
              </w:rPr>
              <w:t>Mauritania</w:t>
            </w:r>
          </w:p>
        </w:tc>
        <w:tc>
          <w:tcPr>
            <w:tcW w:w="1015" w:type="pct"/>
            <w:tcBorders>
              <w:top w:val="nil"/>
              <w:left w:val="nil"/>
              <w:bottom w:val="nil"/>
              <w:right w:val="nil"/>
            </w:tcBorders>
            <w:noWrap/>
            <w:vAlign w:val="center"/>
            <w:hideMark/>
          </w:tcPr>
          <w:p w14:paraId="76D9D7F5" w14:textId="674C73E7" w:rsidR="000952B3" w:rsidRPr="000952B3" w:rsidRDefault="00DB612F" w:rsidP="00396023">
            <w:pPr>
              <w:widowControl/>
              <w:spacing w:line="360" w:lineRule="auto"/>
              <w:ind w:firstLineChars="0" w:firstLine="0"/>
              <w:jc w:val="center"/>
              <w:rPr>
                <w:rFonts w:eastAsia="等线" w:cs="Times New Roman"/>
                <w:color w:val="000000"/>
                <w:kern w:val="0"/>
                <w:sz w:val="22"/>
              </w:rPr>
            </w:pPr>
            <w:r>
              <w:rPr>
                <w:rFonts w:hint="eastAsia"/>
              </w:rPr>
              <w:t>4600131</w:t>
            </w:r>
          </w:p>
        </w:tc>
        <w:tc>
          <w:tcPr>
            <w:tcW w:w="860" w:type="pct"/>
            <w:tcBorders>
              <w:top w:val="nil"/>
              <w:left w:val="nil"/>
              <w:bottom w:val="nil"/>
              <w:right w:val="nil"/>
            </w:tcBorders>
            <w:noWrap/>
            <w:vAlign w:val="center"/>
            <w:hideMark/>
          </w:tcPr>
          <w:p w14:paraId="1E3EBA62" w14:textId="08C1E73F"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0.54</w:t>
            </w:r>
          </w:p>
        </w:tc>
        <w:tc>
          <w:tcPr>
            <w:tcW w:w="855" w:type="pct"/>
            <w:tcBorders>
              <w:top w:val="nil"/>
              <w:left w:val="nil"/>
              <w:bottom w:val="nil"/>
              <w:right w:val="nil"/>
            </w:tcBorders>
            <w:noWrap/>
            <w:vAlign w:val="center"/>
            <w:hideMark/>
          </w:tcPr>
          <w:p w14:paraId="6780F620" w14:textId="11D10D45"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0.18</w:t>
            </w:r>
          </w:p>
        </w:tc>
        <w:tc>
          <w:tcPr>
            <w:tcW w:w="941" w:type="pct"/>
            <w:tcBorders>
              <w:top w:val="nil"/>
              <w:left w:val="nil"/>
              <w:bottom w:val="nil"/>
              <w:right w:val="nil"/>
            </w:tcBorders>
            <w:noWrap/>
            <w:vAlign w:val="center"/>
            <w:hideMark/>
          </w:tcPr>
          <w:p w14:paraId="596F1020" w14:textId="1BF6B815"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0.28</w:t>
            </w:r>
          </w:p>
        </w:tc>
      </w:tr>
      <w:tr w:rsidR="00534A0D" w:rsidRPr="000952B3" w14:paraId="20C7CB68" w14:textId="77777777" w:rsidTr="00534A0D">
        <w:trPr>
          <w:trHeight w:val="276"/>
          <w:jc w:val="center"/>
        </w:trPr>
        <w:tc>
          <w:tcPr>
            <w:tcW w:w="1329" w:type="pct"/>
            <w:tcBorders>
              <w:top w:val="nil"/>
              <w:left w:val="nil"/>
              <w:bottom w:val="nil"/>
              <w:right w:val="nil"/>
            </w:tcBorders>
            <w:noWrap/>
            <w:vAlign w:val="center"/>
            <w:hideMark/>
          </w:tcPr>
          <w:p w14:paraId="0D11B95D" w14:textId="77777777" w:rsidR="000952B3" w:rsidRPr="000952B3" w:rsidRDefault="000952B3" w:rsidP="00396023">
            <w:pPr>
              <w:widowControl/>
              <w:spacing w:line="360" w:lineRule="auto"/>
              <w:ind w:firstLineChars="0" w:firstLine="0"/>
              <w:jc w:val="center"/>
              <w:rPr>
                <w:rFonts w:eastAsia="等线" w:cs="Times New Roman"/>
                <w:b/>
                <w:bCs/>
                <w:color w:val="000000"/>
                <w:kern w:val="0"/>
                <w:sz w:val="22"/>
              </w:rPr>
            </w:pPr>
            <w:r w:rsidRPr="000952B3">
              <w:rPr>
                <w:rFonts w:eastAsia="等线" w:cs="Times New Roman"/>
                <w:b/>
                <w:bCs/>
                <w:color w:val="000000"/>
                <w:kern w:val="0"/>
                <w:sz w:val="22"/>
              </w:rPr>
              <w:t>Mozambique</w:t>
            </w:r>
          </w:p>
        </w:tc>
        <w:tc>
          <w:tcPr>
            <w:tcW w:w="1015" w:type="pct"/>
            <w:tcBorders>
              <w:top w:val="nil"/>
              <w:left w:val="nil"/>
              <w:bottom w:val="nil"/>
              <w:right w:val="nil"/>
            </w:tcBorders>
            <w:noWrap/>
            <w:vAlign w:val="center"/>
            <w:hideMark/>
          </w:tcPr>
          <w:p w14:paraId="49F662AC" w14:textId="29BC2644" w:rsidR="000952B3" w:rsidRPr="000952B3" w:rsidRDefault="00DB612F" w:rsidP="00396023">
            <w:pPr>
              <w:widowControl/>
              <w:spacing w:line="360" w:lineRule="auto"/>
              <w:ind w:firstLineChars="0" w:firstLine="0"/>
              <w:jc w:val="center"/>
              <w:rPr>
                <w:rFonts w:eastAsia="等线" w:cs="Times New Roman"/>
                <w:color w:val="000000"/>
                <w:kern w:val="0"/>
                <w:sz w:val="22"/>
              </w:rPr>
            </w:pPr>
            <w:r>
              <w:rPr>
                <w:rFonts w:hint="eastAsia"/>
              </w:rPr>
              <w:t>30783688</w:t>
            </w:r>
          </w:p>
        </w:tc>
        <w:tc>
          <w:tcPr>
            <w:tcW w:w="860" w:type="pct"/>
            <w:tcBorders>
              <w:top w:val="nil"/>
              <w:left w:val="nil"/>
              <w:bottom w:val="nil"/>
              <w:right w:val="nil"/>
            </w:tcBorders>
            <w:noWrap/>
            <w:vAlign w:val="center"/>
            <w:hideMark/>
          </w:tcPr>
          <w:p w14:paraId="0C344A5D" w14:textId="2C916ABE"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0.26</w:t>
            </w:r>
          </w:p>
        </w:tc>
        <w:tc>
          <w:tcPr>
            <w:tcW w:w="855" w:type="pct"/>
            <w:tcBorders>
              <w:top w:val="nil"/>
              <w:left w:val="nil"/>
              <w:bottom w:val="nil"/>
              <w:right w:val="nil"/>
            </w:tcBorders>
            <w:noWrap/>
            <w:vAlign w:val="center"/>
            <w:hideMark/>
          </w:tcPr>
          <w:p w14:paraId="4D157826" w14:textId="61B8B64A"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0.54</w:t>
            </w:r>
          </w:p>
        </w:tc>
        <w:tc>
          <w:tcPr>
            <w:tcW w:w="941" w:type="pct"/>
            <w:tcBorders>
              <w:top w:val="nil"/>
              <w:left w:val="nil"/>
              <w:bottom w:val="nil"/>
              <w:right w:val="nil"/>
            </w:tcBorders>
            <w:noWrap/>
            <w:vAlign w:val="center"/>
            <w:hideMark/>
          </w:tcPr>
          <w:p w14:paraId="4BAF23A5" w14:textId="063628BA"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0.20</w:t>
            </w:r>
          </w:p>
        </w:tc>
      </w:tr>
      <w:tr w:rsidR="00534A0D" w:rsidRPr="000952B3" w14:paraId="6D28BC5C" w14:textId="77777777" w:rsidTr="00534A0D">
        <w:trPr>
          <w:trHeight w:val="276"/>
          <w:jc w:val="center"/>
        </w:trPr>
        <w:tc>
          <w:tcPr>
            <w:tcW w:w="1329" w:type="pct"/>
            <w:tcBorders>
              <w:top w:val="nil"/>
              <w:left w:val="nil"/>
              <w:bottom w:val="nil"/>
              <w:right w:val="nil"/>
            </w:tcBorders>
            <w:noWrap/>
            <w:vAlign w:val="center"/>
            <w:hideMark/>
          </w:tcPr>
          <w:p w14:paraId="2BD320C3" w14:textId="77777777" w:rsidR="000952B3" w:rsidRPr="000952B3" w:rsidRDefault="000952B3" w:rsidP="00396023">
            <w:pPr>
              <w:widowControl/>
              <w:spacing w:line="360" w:lineRule="auto"/>
              <w:ind w:firstLineChars="0" w:firstLine="0"/>
              <w:jc w:val="center"/>
              <w:rPr>
                <w:rFonts w:eastAsia="等线" w:cs="Times New Roman"/>
                <w:b/>
                <w:bCs/>
                <w:color w:val="000000"/>
                <w:kern w:val="0"/>
                <w:sz w:val="22"/>
              </w:rPr>
            </w:pPr>
            <w:r w:rsidRPr="000952B3">
              <w:rPr>
                <w:rFonts w:eastAsia="等线" w:cs="Times New Roman"/>
                <w:b/>
                <w:bCs/>
                <w:color w:val="000000"/>
                <w:kern w:val="0"/>
                <w:sz w:val="22"/>
              </w:rPr>
              <w:t>Niger</w:t>
            </w:r>
          </w:p>
        </w:tc>
        <w:tc>
          <w:tcPr>
            <w:tcW w:w="1015" w:type="pct"/>
            <w:tcBorders>
              <w:top w:val="nil"/>
              <w:left w:val="nil"/>
              <w:bottom w:val="nil"/>
              <w:right w:val="nil"/>
            </w:tcBorders>
            <w:noWrap/>
            <w:vAlign w:val="center"/>
            <w:hideMark/>
          </w:tcPr>
          <w:p w14:paraId="5ACE04F1" w14:textId="1549C8F3" w:rsidR="000952B3" w:rsidRPr="000952B3" w:rsidRDefault="00E04595" w:rsidP="00396023">
            <w:pPr>
              <w:widowControl/>
              <w:spacing w:line="360" w:lineRule="auto"/>
              <w:ind w:firstLineChars="0" w:firstLine="0"/>
              <w:jc w:val="center"/>
              <w:rPr>
                <w:rFonts w:eastAsia="等线" w:cs="Times New Roman"/>
                <w:color w:val="000000"/>
                <w:kern w:val="0"/>
                <w:sz w:val="22"/>
              </w:rPr>
            </w:pPr>
            <w:r>
              <w:rPr>
                <w:rFonts w:hint="eastAsia"/>
              </w:rPr>
              <w:t>23717613</w:t>
            </w:r>
          </w:p>
        </w:tc>
        <w:tc>
          <w:tcPr>
            <w:tcW w:w="860" w:type="pct"/>
            <w:tcBorders>
              <w:top w:val="nil"/>
              <w:left w:val="nil"/>
              <w:bottom w:val="nil"/>
              <w:right w:val="nil"/>
            </w:tcBorders>
            <w:noWrap/>
            <w:vAlign w:val="center"/>
            <w:hideMark/>
          </w:tcPr>
          <w:p w14:paraId="2CA06732" w14:textId="319D3930"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0.35</w:t>
            </w:r>
          </w:p>
        </w:tc>
        <w:tc>
          <w:tcPr>
            <w:tcW w:w="855" w:type="pct"/>
            <w:tcBorders>
              <w:top w:val="nil"/>
              <w:left w:val="nil"/>
              <w:bottom w:val="nil"/>
              <w:right w:val="nil"/>
            </w:tcBorders>
            <w:noWrap/>
            <w:vAlign w:val="center"/>
            <w:hideMark/>
          </w:tcPr>
          <w:p w14:paraId="20A3B43F" w14:textId="77A7C392"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0.39</w:t>
            </w:r>
          </w:p>
        </w:tc>
        <w:tc>
          <w:tcPr>
            <w:tcW w:w="941" w:type="pct"/>
            <w:tcBorders>
              <w:top w:val="nil"/>
              <w:left w:val="nil"/>
              <w:bottom w:val="nil"/>
              <w:right w:val="nil"/>
            </w:tcBorders>
            <w:noWrap/>
            <w:vAlign w:val="center"/>
            <w:hideMark/>
          </w:tcPr>
          <w:p w14:paraId="43468883" w14:textId="7A06AFC5"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0.26</w:t>
            </w:r>
          </w:p>
        </w:tc>
      </w:tr>
      <w:tr w:rsidR="00534A0D" w:rsidRPr="000952B3" w14:paraId="1DA54618" w14:textId="77777777" w:rsidTr="00534A0D">
        <w:trPr>
          <w:trHeight w:val="276"/>
          <w:jc w:val="center"/>
        </w:trPr>
        <w:tc>
          <w:tcPr>
            <w:tcW w:w="1329" w:type="pct"/>
            <w:tcBorders>
              <w:top w:val="nil"/>
              <w:left w:val="nil"/>
              <w:bottom w:val="nil"/>
              <w:right w:val="nil"/>
            </w:tcBorders>
            <w:noWrap/>
            <w:vAlign w:val="center"/>
            <w:hideMark/>
          </w:tcPr>
          <w:p w14:paraId="4ECF04EA" w14:textId="77777777" w:rsidR="000952B3" w:rsidRPr="000952B3" w:rsidRDefault="000952B3" w:rsidP="00396023">
            <w:pPr>
              <w:widowControl/>
              <w:spacing w:line="360" w:lineRule="auto"/>
              <w:ind w:firstLineChars="0" w:firstLine="0"/>
              <w:jc w:val="center"/>
              <w:rPr>
                <w:rFonts w:eastAsia="等线" w:cs="Times New Roman"/>
                <w:b/>
                <w:bCs/>
                <w:color w:val="000000"/>
                <w:kern w:val="0"/>
                <w:sz w:val="22"/>
              </w:rPr>
            </w:pPr>
            <w:r w:rsidRPr="000952B3">
              <w:rPr>
                <w:rFonts w:eastAsia="等线" w:cs="Times New Roman"/>
                <w:b/>
                <w:bCs/>
                <w:color w:val="000000"/>
                <w:kern w:val="0"/>
                <w:sz w:val="22"/>
              </w:rPr>
              <w:t>Nigeria</w:t>
            </w:r>
          </w:p>
        </w:tc>
        <w:tc>
          <w:tcPr>
            <w:tcW w:w="1015" w:type="pct"/>
            <w:tcBorders>
              <w:top w:val="nil"/>
              <w:left w:val="nil"/>
              <w:bottom w:val="nil"/>
              <w:right w:val="nil"/>
            </w:tcBorders>
            <w:noWrap/>
            <w:vAlign w:val="center"/>
            <w:hideMark/>
          </w:tcPr>
          <w:p w14:paraId="4C6D69E1" w14:textId="59E342EF" w:rsidR="000952B3" w:rsidRPr="000952B3" w:rsidRDefault="00E04595" w:rsidP="00396023">
            <w:pPr>
              <w:widowControl/>
              <w:spacing w:line="360" w:lineRule="auto"/>
              <w:ind w:firstLineChars="0" w:firstLine="0"/>
              <w:jc w:val="center"/>
              <w:rPr>
                <w:rFonts w:eastAsia="等线" w:cs="Times New Roman"/>
                <w:color w:val="000000"/>
                <w:kern w:val="0"/>
                <w:sz w:val="22"/>
              </w:rPr>
            </w:pPr>
            <w:r>
              <w:rPr>
                <w:rFonts w:hint="eastAsia"/>
              </w:rPr>
              <w:t>213996181</w:t>
            </w:r>
          </w:p>
        </w:tc>
        <w:tc>
          <w:tcPr>
            <w:tcW w:w="860" w:type="pct"/>
            <w:tcBorders>
              <w:top w:val="nil"/>
              <w:left w:val="nil"/>
              <w:bottom w:val="nil"/>
              <w:right w:val="nil"/>
            </w:tcBorders>
            <w:noWrap/>
            <w:vAlign w:val="center"/>
            <w:hideMark/>
          </w:tcPr>
          <w:p w14:paraId="1C83CAA9" w14:textId="1A53FDBA"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0.18</w:t>
            </w:r>
          </w:p>
        </w:tc>
        <w:tc>
          <w:tcPr>
            <w:tcW w:w="855" w:type="pct"/>
            <w:tcBorders>
              <w:top w:val="nil"/>
              <w:left w:val="nil"/>
              <w:bottom w:val="nil"/>
              <w:right w:val="nil"/>
            </w:tcBorders>
            <w:noWrap/>
            <w:vAlign w:val="center"/>
            <w:hideMark/>
          </w:tcPr>
          <w:p w14:paraId="07027AC8" w14:textId="233991A1"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0.49</w:t>
            </w:r>
          </w:p>
        </w:tc>
        <w:tc>
          <w:tcPr>
            <w:tcW w:w="941" w:type="pct"/>
            <w:tcBorders>
              <w:top w:val="nil"/>
              <w:left w:val="nil"/>
              <w:bottom w:val="nil"/>
              <w:right w:val="nil"/>
            </w:tcBorders>
            <w:noWrap/>
            <w:vAlign w:val="center"/>
            <w:hideMark/>
          </w:tcPr>
          <w:p w14:paraId="052D05C7" w14:textId="729484C8"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0.33</w:t>
            </w:r>
          </w:p>
        </w:tc>
      </w:tr>
      <w:tr w:rsidR="00534A0D" w:rsidRPr="000952B3" w14:paraId="07250D9B" w14:textId="77777777" w:rsidTr="00534A0D">
        <w:trPr>
          <w:trHeight w:val="276"/>
          <w:jc w:val="center"/>
        </w:trPr>
        <w:tc>
          <w:tcPr>
            <w:tcW w:w="1329" w:type="pct"/>
            <w:tcBorders>
              <w:top w:val="nil"/>
              <w:left w:val="nil"/>
              <w:bottom w:val="nil"/>
              <w:right w:val="nil"/>
            </w:tcBorders>
            <w:noWrap/>
            <w:vAlign w:val="center"/>
            <w:hideMark/>
          </w:tcPr>
          <w:p w14:paraId="687EDB03" w14:textId="77777777" w:rsidR="000952B3" w:rsidRPr="000952B3" w:rsidRDefault="000952B3" w:rsidP="00396023">
            <w:pPr>
              <w:widowControl/>
              <w:spacing w:line="360" w:lineRule="auto"/>
              <w:ind w:firstLineChars="0" w:firstLine="0"/>
              <w:jc w:val="center"/>
              <w:rPr>
                <w:rFonts w:eastAsia="等线" w:cs="Times New Roman"/>
                <w:b/>
                <w:bCs/>
                <w:color w:val="000000"/>
                <w:kern w:val="0"/>
                <w:sz w:val="22"/>
              </w:rPr>
            </w:pPr>
            <w:r w:rsidRPr="000952B3">
              <w:rPr>
                <w:rFonts w:eastAsia="等线" w:cs="Times New Roman"/>
                <w:b/>
                <w:bCs/>
                <w:color w:val="000000"/>
                <w:kern w:val="0"/>
                <w:sz w:val="22"/>
              </w:rPr>
              <w:t>Rwanda</w:t>
            </w:r>
          </w:p>
        </w:tc>
        <w:tc>
          <w:tcPr>
            <w:tcW w:w="1015" w:type="pct"/>
            <w:tcBorders>
              <w:top w:val="nil"/>
              <w:left w:val="nil"/>
              <w:bottom w:val="nil"/>
              <w:right w:val="nil"/>
            </w:tcBorders>
            <w:noWrap/>
            <w:vAlign w:val="center"/>
            <w:hideMark/>
          </w:tcPr>
          <w:p w14:paraId="0292D43F" w14:textId="3CF88AF7" w:rsidR="000952B3" w:rsidRPr="000952B3" w:rsidRDefault="00E04595" w:rsidP="00396023">
            <w:pPr>
              <w:widowControl/>
              <w:spacing w:line="360" w:lineRule="auto"/>
              <w:ind w:firstLineChars="0" w:firstLine="0"/>
              <w:jc w:val="center"/>
              <w:rPr>
                <w:rFonts w:eastAsia="等线" w:cs="Times New Roman"/>
                <w:color w:val="000000"/>
                <w:kern w:val="0"/>
                <w:sz w:val="22"/>
              </w:rPr>
            </w:pPr>
            <w:r>
              <w:rPr>
                <w:rFonts w:hint="eastAsia"/>
              </w:rPr>
              <w:t>13065837</w:t>
            </w:r>
          </w:p>
        </w:tc>
        <w:tc>
          <w:tcPr>
            <w:tcW w:w="860" w:type="pct"/>
            <w:tcBorders>
              <w:top w:val="nil"/>
              <w:left w:val="nil"/>
              <w:bottom w:val="nil"/>
              <w:right w:val="nil"/>
            </w:tcBorders>
            <w:noWrap/>
            <w:vAlign w:val="center"/>
            <w:hideMark/>
          </w:tcPr>
          <w:p w14:paraId="55E52763" w14:textId="72F4424E"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0.35</w:t>
            </w:r>
          </w:p>
        </w:tc>
        <w:tc>
          <w:tcPr>
            <w:tcW w:w="855" w:type="pct"/>
            <w:tcBorders>
              <w:top w:val="nil"/>
              <w:left w:val="nil"/>
              <w:bottom w:val="nil"/>
              <w:right w:val="nil"/>
            </w:tcBorders>
            <w:noWrap/>
            <w:vAlign w:val="center"/>
            <w:hideMark/>
          </w:tcPr>
          <w:p w14:paraId="5324EB24" w14:textId="1FA092A3"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0.35</w:t>
            </w:r>
          </w:p>
        </w:tc>
        <w:tc>
          <w:tcPr>
            <w:tcW w:w="941" w:type="pct"/>
            <w:tcBorders>
              <w:top w:val="nil"/>
              <w:left w:val="nil"/>
              <w:bottom w:val="nil"/>
              <w:right w:val="nil"/>
            </w:tcBorders>
            <w:noWrap/>
            <w:vAlign w:val="center"/>
            <w:hideMark/>
          </w:tcPr>
          <w:p w14:paraId="4A5D9D51" w14:textId="6E264B0F"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0.30</w:t>
            </w:r>
          </w:p>
        </w:tc>
      </w:tr>
      <w:tr w:rsidR="00534A0D" w:rsidRPr="000952B3" w14:paraId="40ED218B" w14:textId="77777777" w:rsidTr="00534A0D">
        <w:trPr>
          <w:trHeight w:val="276"/>
          <w:jc w:val="center"/>
        </w:trPr>
        <w:tc>
          <w:tcPr>
            <w:tcW w:w="1329" w:type="pct"/>
            <w:tcBorders>
              <w:top w:val="nil"/>
              <w:left w:val="nil"/>
              <w:bottom w:val="nil"/>
              <w:right w:val="nil"/>
            </w:tcBorders>
            <w:noWrap/>
            <w:vAlign w:val="center"/>
            <w:hideMark/>
          </w:tcPr>
          <w:p w14:paraId="3387A463" w14:textId="77777777" w:rsidR="000952B3" w:rsidRPr="000952B3" w:rsidRDefault="000952B3" w:rsidP="00396023">
            <w:pPr>
              <w:widowControl/>
              <w:spacing w:line="360" w:lineRule="auto"/>
              <w:ind w:firstLineChars="0" w:firstLine="0"/>
              <w:jc w:val="center"/>
              <w:rPr>
                <w:rFonts w:eastAsia="等线" w:cs="Times New Roman"/>
                <w:b/>
                <w:bCs/>
                <w:color w:val="000000"/>
                <w:kern w:val="0"/>
                <w:sz w:val="22"/>
              </w:rPr>
            </w:pPr>
            <w:r w:rsidRPr="000952B3">
              <w:rPr>
                <w:rFonts w:eastAsia="等线" w:cs="Times New Roman"/>
                <w:b/>
                <w:bCs/>
                <w:color w:val="000000"/>
                <w:kern w:val="0"/>
                <w:sz w:val="22"/>
              </w:rPr>
              <w:t>Senegal</w:t>
            </w:r>
          </w:p>
        </w:tc>
        <w:tc>
          <w:tcPr>
            <w:tcW w:w="1015" w:type="pct"/>
            <w:tcBorders>
              <w:top w:val="nil"/>
              <w:left w:val="nil"/>
              <w:bottom w:val="nil"/>
              <w:right w:val="nil"/>
            </w:tcBorders>
            <w:noWrap/>
            <w:vAlign w:val="center"/>
            <w:hideMark/>
          </w:tcPr>
          <w:p w14:paraId="05A2A931" w14:textId="53FBE5DB" w:rsidR="000952B3" w:rsidRPr="000952B3" w:rsidRDefault="00EB567A" w:rsidP="00396023">
            <w:pPr>
              <w:widowControl/>
              <w:spacing w:line="360" w:lineRule="auto"/>
              <w:ind w:firstLineChars="0" w:firstLine="0"/>
              <w:jc w:val="center"/>
              <w:rPr>
                <w:rFonts w:eastAsia="等线" w:cs="Times New Roman"/>
                <w:color w:val="000000"/>
                <w:kern w:val="0"/>
                <w:sz w:val="22"/>
              </w:rPr>
            </w:pPr>
            <w:r>
              <w:rPr>
                <w:rFonts w:hint="eastAsia"/>
              </w:rPr>
              <w:t>16789219</w:t>
            </w:r>
          </w:p>
        </w:tc>
        <w:tc>
          <w:tcPr>
            <w:tcW w:w="860" w:type="pct"/>
            <w:tcBorders>
              <w:top w:val="nil"/>
              <w:left w:val="nil"/>
              <w:bottom w:val="nil"/>
              <w:right w:val="nil"/>
            </w:tcBorders>
            <w:noWrap/>
            <w:vAlign w:val="center"/>
            <w:hideMark/>
          </w:tcPr>
          <w:p w14:paraId="4C417F1D" w14:textId="65326FC3"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0.14</w:t>
            </w:r>
          </w:p>
        </w:tc>
        <w:tc>
          <w:tcPr>
            <w:tcW w:w="855" w:type="pct"/>
            <w:tcBorders>
              <w:top w:val="nil"/>
              <w:left w:val="nil"/>
              <w:bottom w:val="nil"/>
              <w:right w:val="nil"/>
            </w:tcBorders>
            <w:noWrap/>
            <w:vAlign w:val="center"/>
            <w:hideMark/>
          </w:tcPr>
          <w:p w14:paraId="07B64BDD" w14:textId="5AF67064"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0.69</w:t>
            </w:r>
          </w:p>
        </w:tc>
        <w:tc>
          <w:tcPr>
            <w:tcW w:w="941" w:type="pct"/>
            <w:tcBorders>
              <w:top w:val="nil"/>
              <w:left w:val="nil"/>
              <w:bottom w:val="nil"/>
              <w:right w:val="nil"/>
            </w:tcBorders>
            <w:noWrap/>
            <w:vAlign w:val="center"/>
            <w:hideMark/>
          </w:tcPr>
          <w:p w14:paraId="778905F8" w14:textId="3B42A364"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0.17</w:t>
            </w:r>
          </w:p>
        </w:tc>
      </w:tr>
      <w:tr w:rsidR="00534A0D" w:rsidRPr="000952B3" w14:paraId="2143ADED" w14:textId="77777777" w:rsidTr="00534A0D">
        <w:trPr>
          <w:trHeight w:val="276"/>
          <w:jc w:val="center"/>
        </w:trPr>
        <w:tc>
          <w:tcPr>
            <w:tcW w:w="1329" w:type="pct"/>
            <w:tcBorders>
              <w:top w:val="nil"/>
              <w:left w:val="nil"/>
              <w:bottom w:val="nil"/>
              <w:right w:val="nil"/>
            </w:tcBorders>
            <w:noWrap/>
            <w:vAlign w:val="center"/>
            <w:hideMark/>
          </w:tcPr>
          <w:p w14:paraId="642CAB68" w14:textId="77777777" w:rsidR="000952B3" w:rsidRPr="000952B3" w:rsidRDefault="000952B3" w:rsidP="00396023">
            <w:pPr>
              <w:widowControl/>
              <w:spacing w:line="360" w:lineRule="auto"/>
              <w:ind w:firstLineChars="0" w:firstLine="0"/>
              <w:jc w:val="center"/>
              <w:rPr>
                <w:rFonts w:eastAsia="等线" w:cs="Times New Roman"/>
                <w:b/>
                <w:bCs/>
                <w:color w:val="000000"/>
                <w:kern w:val="0"/>
                <w:sz w:val="22"/>
              </w:rPr>
            </w:pPr>
            <w:r w:rsidRPr="000952B3">
              <w:rPr>
                <w:rFonts w:eastAsia="等线" w:cs="Times New Roman"/>
                <w:b/>
                <w:bCs/>
                <w:color w:val="000000"/>
                <w:kern w:val="0"/>
                <w:sz w:val="22"/>
              </w:rPr>
              <w:t>Sierra Leone</w:t>
            </w:r>
          </w:p>
        </w:tc>
        <w:tc>
          <w:tcPr>
            <w:tcW w:w="1015" w:type="pct"/>
            <w:tcBorders>
              <w:top w:val="nil"/>
              <w:left w:val="nil"/>
              <w:bottom w:val="nil"/>
              <w:right w:val="nil"/>
            </w:tcBorders>
            <w:noWrap/>
            <w:vAlign w:val="center"/>
            <w:hideMark/>
          </w:tcPr>
          <w:p w14:paraId="68D5FB49" w14:textId="651F65D2" w:rsidR="000952B3" w:rsidRPr="000952B3" w:rsidRDefault="00EB567A" w:rsidP="00396023">
            <w:pPr>
              <w:widowControl/>
              <w:spacing w:line="360" w:lineRule="auto"/>
              <w:ind w:firstLineChars="0" w:firstLine="0"/>
              <w:jc w:val="center"/>
              <w:rPr>
                <w:rFonts w:eastAsia="等线" w:cs="Times New Roman"/>
                <w:color w:val="000000"/>
                <w:kern w:val="0"/>
                <w:sz w:val="22"/>
              </w:rPr>
            </w:pPr>
            <w:r>
              <w:rPr>
                <w:rFonts w:hint="eastAsia"/>
              </w:rPr>
              <w:t>7912558</w:t>
            </w:r>
          </w:p>
        </w:tc>
        <w:tc>
          <w:tcPr>
            <w:tcW w:w="860" w:type="pct"/>
            <w:tcBorders>
              <w:top w:val="nil"/>
              <w:left w:val="nil"/>
              <w:bottom w:val="nil"/>
              <w:right w:val="nil"/>
            </w:tcBorders>
            <w:noWrap/>
            <w:vAlign w:val="center"/>
            <w:hideMark/>
          </w:tcPr>
          <w:p w14:paraId="7416147B" w14:textId="6A77F4FE"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0.16</w:t>
            </w:r>
          </w:p>
        </w:tc>
        <w:tc>
          <w:tcPr>
            <w:tcW w:w="855" w:type="pct"/>
            <w:tcBorders>
              <w:top w:val="nil"/>
              <w:left w:val="nil"/>
              <w:bottom w:val="nil"/>
              <w:right w:val="nil"/>
            </w:tcBorders>
            <w:noWrap/>
            <w:vAlign w:val="center"/>
            <w:hideMark/>
          </w:tcPr>
          <w:p w14:paraId="0E1CA148" w14:textId="16FEA186"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0.67</w:t>
            </w:r>
          </w:p>
        </w:tc>
        <w:tc>
          <w:tcPr>
            <w:tcW w:w="941" w:type="pct"/>
            <w:tcBorders>
              <w:top w:val="nil"/>
              <w:left w:val="nil"/>
              <w:bottom w:val="nil"/>
              <w:right w:val="nil"/>
            </w:tcBorders>
            <w:noWrap/>
            <w:vAlign w:val="center"/>
            <w:hideMark/>
          </w:tcPr>
          <w:p w14:paraId="7B63FE86" w14:textId="41873EB6"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0.18</w:t>
            </w:r>
          </w:p>
        </w:tc>
      </w:tr>
      <w:tr w:rsidR="00534A0D" w:rsidRPr="000952B3" w14:paraId="3EC5B1BA" w14:textId="77777777" w:rsidTr="00534A0D">
        <w:trPr>
          <w:trHeight w:val="276"/>
          <w:jc w:val="center"/>
        </w:trPr>
        <w:tc>
          <w:tcPr>
            <w:tcW w:w="1329" w:type="pct"/>
            <w:tcBorders>
              <w:top w:val="nil"/>
              <w:left w:val="nil"/>
              <w:bottom w:val="nil"/>
              <w:right w:val="nil"/>
            </w:tcBorders>
            <w:noWrap/>
            <w:vAlign w:val="center"/>
            <w:hideMark/>
          </w:tcPr>
          <w:p w14:paraId="3C742C86" w14:textId="77777777" w:rsidR="000952B3" w:rsidRPr="000952B3" w:rsidRDefault="000952B3" w:rsidP="00396023">
            <w:pPr>
              <w:widowControl/>
              <w:spacing w:line="360" w:lineRule="auto"/>
              <w:ind w:firstLineChars="0" w:firstLine="0"/>
              <w:jc w:val="center"/>
              <w:rPr>
                <w:rFonts w:eastAsia="等线" w:cs="Times New Roman"/>
                <w:b/>
                <w:bCs/>
                <w:color w:val="000000"/>
                <w:kern w:val="0"/>
                <w:sz w:val="22"/>
              </w:rPr>
            </w:pPr>
            <w:r w:rsidRPr="000952B3">
              <w:rPr>
                <w:rFonts w:eastAsia="等线" w:cs="Times New Roman"/>
                <w:b/>
                <w:bCs/>
                <w:color w:val="000000"/>
                <w:kern w:val="0"/>
                <w:sz w:val="22"/>
              </w:rPr>
              <w:t>South Africa</w:t>
            </w:r>
          </w:p>
        </w:tc>
        <w:tc>
          <w:tcPr>
            <w:tcW w:w="1015" w:type="pct"/>
            <w:tcBorders>
              <w:top w:val="nil"/>
              <w:left w:val="nil"/>
              <w:bottom w:val="nil"/>
              <w:right w:val="nil"/>
            </w:tcBorders>
            <w:noWrap/>
            <w:vAlign w:val="center"/>
            <w:hideMark/>
          </w:tcPr>
          <w:p w14:paraId="66776082" w14:textId="21CE97BD" w:rsidR="000952B3" w:rsidRPr="000952B3" w:rsidRDefault="00EB567A" w:rsidP="00396023">
            <w:pPr>
              <w:widowControl/>
              <w:spacing w:line="360" w:lineRule="auto"/>
              <w:ind w:firstLineChars="0" w:firstLine="0"/>
              <w:jc w:val="center"/>
              <w:rPr>
                <w:rFonts w:eastAsia="等线" w:cs="Times New Roman"/>
                <w:color w:val="000000"/>
                <w:kern w:val="0"/>
                <w:sz w:val="22"/>
              </w:rPr>
            </w:pPr>
            <w:r>
              <w:rPr>
                <w:rFonts w:hint="eastAsia"/>
              </w:rPr>
              <w:t>60562381</w:t>
            </w:r>
          </w:p>
        </w:tc>
        <w:tc>
          <w:tcPr>
            <w:tcW w:w="860" w:type="pct"/>
            <w:tcBorders>
              <w:top w:val="nil"/>
              <w:left w:val="nil"/>
              <w:bottom w:val="nil"/>
              <w:right w:val="nil"/>
            </w:tcBorders>
            <w:noWrap/>
            <w:vAlign w:val="center"/>
            <w:hideMark/>
          </w:tcPr>
          <w:p w14:paraId="0CBE421B" w14:textId="7C48CEAE"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0.29</w:t>
            </w:r>
          </w:p>
        </w:tc>
        <w:tc>
          <w:tcPr>
            <w:tcW w:w="855" w:type="pct"/>
            <w:tcBorders>
              <w:top w:val="nil"/>
              <w:left w:val="nil"/>
              <w:bottom w:val="nil"/>
              <w:right w:val="nil"/>
            </w:tcBorders>
            <w:noWrap/>
            <w:vAlign w:val="center"/>
            <w:hideMark/>
          </w:tcPr>
          <w:p w14:paraId="79FAC857" w14:textId="102DE406"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0.18</w:t>
            </w:r>
          </w:p>
        </w:tc>
        <w:tc>
          <w:tcPr>
            <w:tcW w:w="941" w:type="pct"/>
            <w:tcBorders>
              <w:top w:val="nil"/>
              <w:left w:val="nil"/>
              <w:bottom w:val="nil"/>
              <w:right w:val="nil"/>
            </w:tcBorders>
            <w:noWrap/>
            <w:vAlign w:val="center"/>
            <w:hideMark/>
          </w:tcPr>
          <w:p w14:paraId="24E4BD33" w14:textId="4B916291"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0.53</w:t>
            </w:r>
          </w:p>
        </w:tc>
      </w:tr>
      <w:tr w:rsidR="00534A0D" w:rsidRPr="000952B3" w14:paraId="62CA9AD4" w14:textId="77777777" w:rsidTr="00534A0D">
        <w:trPr>
          <w:trHeight w:val="276"/>
          <w:jc w:val="center"/>
        </w:trPr>
        <w:tc>
          <w:tcPr>
            <w:tcW w:w="1329" w:type="pct"/>
            <w:tcBorders>
              <w:top w:val="nil"/>
              <w:left w:val="nil"/>
              <w:bottom w:val="nil"/>
              <w:right w:val="nil"/>
            </w:tcBorders>
            <w:noWrap/>
            <w:vAlign w:val="center"/>
            <w:hideMark/>
          </w:tcPr>
          <w:p w14:paraId="413FFA92" w14:textId="77777777" w:rsidR="000952B3" w:rsidRPr="000952B3" w:rsidRDefault="000952B3" w:rsidP="00396023">
            <w:pPr>
              <w:widowControl/>
              <w:spacing w:line="360" w:lineRule="auto"/>
              <w:ind w:firstLineChars="0" w:firstLine="0"/>
              <w:jc w:val="center"/>
              <w:rPr>
                <w:rFonts w:eastAsia="等线" w:cs="Times New Roman"/>
                <w:b/>
                <w:bCs/>
                <w:color w:val="000000"/>
                <w:kern w:val="0"/>
                <w:sz w:val="22"/>
              </w:rPr>
            </w:pPr>
            <w:r w:rsidRPr="000952B3">
              <w:rPr>
                <w:rFonts w:eastAsia="等线" w:cs="Times New Roman"/>
                <w:b/>
                <w:bCs/>
                <w:color w:val="000000"/>
                <w:kern w:val="0"/>
                <w:sz w:val="22"/>
              </w:rPr>
              <w:t>Tanzania</w:t>
            </w:r>
          </w:p>
        </w:tc>
        <w:tc>
          <w:tcPr>
            <w:tcW w:w="1015" w:type="pct"/>
            <w:tcBorders>
              <w:top w:val="nil"/>
              <w:left w:val="nil"/>
              <w:bottom w:val="nil"/>
              <w:right w:val="nil"/>
            </w:tcBorders>
            <w:noWrap/>
            <w:vAlign w:val="center"/>
            <w:hideMark/>
          </w:tcPr>
          <w:p w14:paraId="1BB6BF98" w14:textId="237F2AD8"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60972798</w:t>
            </w:r>
          </w:p>
        </w:tc>
        <w:tc>
          <w:tcPr>
            <w:tcW w:w="860" w:type="pct"/>
            <w:tcBorders>
              <w:top w:val="nil"/>
              <w:left w:val="nil"/>
              <w:bottom w:val="nil"/>
              <w:right w:val="nil"/>
            </w:tcBorders>
            <w:noWrap/>
            <w:vAlign w:val="center"/>
            <w:hideMark/>
          </w:tcPr>
          <w:p w14:paraId="4CE0E39D" w14:textId="609B75F6"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0.39</w:t>
            </w:r>
          </w:p>
        </w:tc>
        <w:tc>
          <w:tcPr>
            <w:tcW w:w="855" w:type="pct"/>
            <w:tcBorders>
              <w:top w:val="nil"/>
              <w:left w:val="nil"/>
              <w:bottom w:val="nil"/>
              <w:right w:val="nil"/>
            </w:tcBorders>
            <w:noWrap/>
            <w:vAlign w:val="center"/>
            <w:hideMark/>
          </w:tcPr>
          <w:p w14:paraId="6A88DD1E" w14:textId="470941DF"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0.39</w:t>
            </w:r>
          </w:p>
        </w:tc>
        <w:tc>
          <w:tcPr>
            <w:tcW w:w="941" w:type="pct"/>
            <w:tcBorders>
              <w:top w:val="nil"/>
              <w:left w:val="nil"/>
              <w:bottom w:val="nil"/>
              <w:right w:val="nil"/>
            </w:tcBorders>
            <w:noWrap/>
            <w:vAlign w:val="center"/>
            <w:hideMark/>
          </w:tcPr>
          <w:p w14:paraId="1F97B4FF" w14:textId="4930EA3E"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0.22</w:t>
            </w:r>
          </w:p>
        </w:tc>
      </w:tr>
      <w:tr w:rsidR="00534A0D" w:rsidRPr="000952B3" w14:paraId="1C34BA72" w14:textId="77777777" w:rsidTr="00534A0D">
        <w:trPr>
          <w:trHeight w:val="276"/>
          <w:jc w:val="center"/>
        </w:trPr>
        <w:tc>
          <w:tcPr>
            <w:tcW w:w="1329" w:type="pct"/>
            <w:tcBorders>
              <w:top w:val="nil"/>
              <w:left w:val="nil"/>
              <w:bottom w:val="nil"/>
              <w:right w:val="nil"/>
            </w:tcBorders>
            <w:noWrap/>
            <w:vAlign w:val="center"/>
            <w:hideMark/>
          </w:tcPr>
          <w:p w14:paraId="11A2A7F0" w14:textId="77777777" w:rsidR="000952B3" w:rsidRPr="000952B3" w:rsidRDefault="000952B3" w:rsidP="00396023">
            <w:pPr>
              <w:widowControl/>
              <w:spacing w:line="360" w:lineRule="auto"/>
              <w:ind w:firstLineChars="0" w:firstLine="0"/>
              <w:jc w:val="center"/>
              <w:rPr>
                <w:rFonts w:eastAsia="等线" w:cs="Times New Roman"/>
                <w:b/>
                <w:bCs/>
                <w:color w:val="000000"/>
                <w:kern w:val="0"/>
                <w:sz w:val="22"/>
              </w:rPr>
            </w:pPr>
            <w:r w:rsidRPr="000952B3">
              <w:rPr>
                <w:rFonts w:eastAsia="等线" w:cs="Times New Roman"/>
                <w:b/>
                <w:bCs/>
                <w:color w:val="000000"/>
                <w:kern w:val="0"/>
                <w:sz w:val="22"/>
              </w:rPr>
              <w:t>Togo</w:t>
            </w:r>
          </w:p>
        </w:tc>
        <w:tc>
          <w:tcPr>
            <w:tcW w:w="1015" w:type="pct"/>
            <w:tcBorders>
              <w:top w:val="nil"/>
              <w:left w:val="nil"/>
              <w:bottom w:val="nil"/>
              <w:right w:val="nil"/>
            </w:tcBorders>
            <w:noWrap/>
            <w:vAlign w:val="center"/>
            <w:hideMark/>
          </w:tcPr>
          <w:p w14:paraId="3A865E26" w14:textId="5A19F9E8" w:rsidR="000952B3" w:rsidRPr="000952B3" w:rsidRDefault="00EB567A" w:rsidP="00396023">
            <w:pPr>
              <w:widowControl/>
              <w:spacing w:line="360" w:lineRule="auto"/>
              <w:ind w:firstLineChars="0" w:firstLine="0"/>
              <w:jc w:val="center"/>
              <w:rPr>
                <w:rFonts w:eastAsia="等线" w:cs="Times New Roman"/>
                <w:color w:val="000000"/>
                <w:kern w:val="0"/>
                <w:sz w:val="22"/>
              </w:rPr>
            </w:pPr>
            <w:r>
              <w:rPr>
                <w:rFonts w:hint="eastAsia"/>
              </w:rPr>
              <w:t>8669720</w:t>
            </w:r>
          </w:p>
        </w:tc>
        <w:tc>
          <w:tcPr>
            <w:tcW w:w="860" w:type="pct"/>
            <w:tcBorders>
              <w:top w:val="nil"/>
              <w:left w:val="nil"/>
              <w:bottom w:val="nil"/>
              <w:right w:val="nil"/>
            </w:tcBorders>
            <w:noWrap/>
            <w:vAlign w:val="center"/>
            <w:hideMark/>
          </w:tcPr>
          <w:p w14:paraId="4FD6A654" w14:textId="666826CA"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0.14</w:t>
            </w:r>
          </w:p>
        </w:tc>
        <w:tc>
          <w:tcPr>
            <w:tcW w:w="855" w:type="pct"/>
            <w:tcBorders>
              <w:top w:val="nil"/>
              <w:left w:val="nil"/>
              <w:bottom w:val="nil"/>
              <w:right w:val="nil"/>
            </w:tcBorders>
            <w:noWrap/>
            <w:vAlign w:val="center"/>
            <w:hideMark/>
          </w:tcPr>
          <w:p w14:paraId="78B7CC23" w14:textId="44A50BA5"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0.65</w:t>
            </w:r>
          </w:p>
        </w:tc>
        <w:tc>
          <w:tcPr>
            <w:tcW w:w="941" w:type="pct"/>
            <w:tcBorders>
              <w:top w:val="nil"/>
              <w:left w:val="nil"/>
              <w:bottom w:val="nil"/>
              <w:right w:val="nil"/>
            </w:tcBorders>
            <w:noWrap/>
            <w:vAlign w:val="center"/>
            <w:hideMark/>
          </w:tcPr>
          <w:p w14:paraId="3E1F62EF" w14:textId="0ABC80E0"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0.21</w:t>
            </w:r>
          </w:p>
        </w:tc>
      </w:tr>
      <w:tr w:rsidR="00534A0D" w:rsidRPr="000952B3" w14:paraId="1B0CB234" w14:textId="77777777" w:rsidTr="00534A0D">
        <w:trPr>
          <w:trHeight w:val="276"/>
          <w:jc w:val="center"/>
        </w:trPr>
        <w:tc>
          <w:tcPr>
            <w:tcW w:w="1329" w:type="pct"/>
            <w:tcBorders>
              <w:top w:val="nil"/>
              <w:left w:val="nil"/>
              <w:bottom w:val="nil"/>
              <w:right w:val="nil"/>
            </w:tcBorders>
            <w:noWrap/>
            <w:vAlign w:val="center"/>
            <w:hideMark/>
          </w:tcPr>
          <w:p w14:paraId="2DE15A4B" w14:textId="77777777" w:rsidR="000952B3" w:rsidRPr="000952B3" w:rsidRDefault="000952B3" w:rsidP="00396023">
            <w:pPr>
              <w:widowControl/>
              <w:spacing w:line="360" w:lineRule="auto"/>
              <w:ind w:firstLineChars="0" w:firstLine="0"/>
              <w:jc w:val="center"/>
              <w:rPr>
                <w:rFonts w:eastAsia="等线" w:cs="Times New Roman"/>
                <w:b/>
                <w:bCs/>
                <w:color w:val="000000"/>
                <w:kern w:val="0"/>
                <w:sz w:val="22"/>
              </w:rPr>
            </w:pPr>
            <w:r w:rsidRPr="000952B3">
              <w:rPr>
                <w:rFonts w:eastAsia="等线" w:cs="Times New Roman"/>
                <w:b/>
                <w:bCs/>
                <w:color w:val="000000"/>
                <w:kern w:val="0"/>
                <w:sz w:val="22"/>
              </w:rPr>
              <w:lastRenderedPageBreak/>
              <w:t>Uganda</w:t>
            </w:r>
          </w:p>
        </w:tc>
        <w:tc>
          <w:tcPr>
            <w:tcW w:w="1015" w:type="pct"/>
            <w:tcBorders>
              <w:top w:val="nil"/>
              <w:left w:val="nil"/>
              <w:bottom w:val="nil"/>
              <w:right w:val="nil"/>
            </w:tcBorders>
            <w:noWrap/>
            <w:vAlign w:val="center"/>
            <w:hideMark/>
          </w:tcPr>
          <w:p w14:paraId="0DC7EEC4" w14:textId="6A09F180" w:rsidR="000952B3" w:rsidRPr="000952B3" w:rsidRDefault="00EB567A" w:rsidP="00396023">
            <w:pPr>
              <w:widowControl/>
              <w:spacing w:line="360" w:lineRule="auto"/>
              <w:ind w:firstLineChars="0" w:firstLine="0"/>
              <w:jc w:val="center"/>
              <w:rPr>
                <w:rFonts w:eastAsia="等线" w:cs="Times New Roman"/>
                <w:color w:val="000000"/>
                <w:kern w:val="0"/>
                <w:sz w:val="22"/>
              </w:rPr>
            </w:pPr>
            <w:r>
              <w:rPr>
                <w:rFonts w:hint="eastAsia"/>
              </w:rPr>
              <w:t>44457152</w:t>
            </w:r>
          </w:p>
        </w:tc>
        <w:tc>
          <w:tcPr>
            <w:tcW w:w="860" w:type="pct"/>
            <w:tcBorders>
              <w:top w:val="nil"/>
              <w:left w:val="nil"/>
              <w:bottom w:val="nil"/>
              <w:right w:val="nil"/>
            </w:tcBorders>
            <w:noWrap/>
            <w:vAlign w:val="center"/>
            <w:hideMark/>
          </w:tcPr>
          <w:p w14:paraId="4A1FA06E" w14:textId="73BC9809"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0.36</w:t>
            </w:r>
          </w:p>
        </w:tc>
        <w:tc>
          <w:tcPr>
            <w:tcW w:w="855" w:type="pct"/>
            <w:tcBorders>
              <w:top w:val="nil"/>
              <w:left w:val="nil"/>
              <w:bottom w:val="nil"/>
              <w:right w:val="nil"/>
            </w:tcBorders>
            <w:noWrap/>
            <w:vAlign w:val="center"/>
            <w:hideMark/>
          </w:tcPr>
          <w:p w14:paraId="3A5A83E3" w14:textId="25217932"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0.35</w:t>
            </w:r>
          </w:p>
        </w:tc>
        <w:tc>
          <w:tcPr>
            <w:tcW w:w="941" w:type="pct"/>
            <w:tcBorders>
              <w:top w:val="nil"/>
              <w:left w:val="nil"/>
              <w:bottom w:val="nil"/>
              <w:right w:val="nil"/>
            </w:tcBorders>
            <w:noWrap/>
            <w:vAlign w:val="center"/>
            <w:hideMark/>
          </w:tcPr>
          <w:p w14:paraId="3D8272D5" w14:textId="10334A9C"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0.29</w:t>
            </w:r>
          </w:p>
        </w:tc>
      </w:tr>
      <w:tr w:rsidR="00534A0D" w:rsidRPr="000952B3" w14:paraId="178F6B01" w14:textId="77777777" w:rsidTr="00534A0D">
        <w:trPr>
          <w:trHeight w:val="276"/>
          <w:jc w:val="center"/>
        </w:trPr>
        <w:tc>
          <w:tcPr>
            <w:tcW w:w="1329" w:type="pct"/>
            <w:tcBorders>
              <w:top w:val="nil"/>
              <w:left w:val="nil"/>
              <w:right w:val="nil"/>
            </w:tcBorders>
            <w:noWrap/>
            <w:vAlign w:val="center"/>
            <w:hideMark/>
          </w:tcPr>
          <w:p w14:paraId="511D364D" w14:textId="77777777" w:rsidR="000952B3" w:rsidRPr="000952B3" w:rsidRDefault="000952B3" w:rsidP="00396023">
            <w:pPr>
              <w:widowControl/>
              <w:spacing w:line="360" w:lineRule="auto"/>
              <w:ind w:firstLineChars="0" w:firstLine="0"/>
              <w:jc w:val="center"/>
              <w:rPr>
                <w:rFonts w:eastAsia="等线" w:cs="Times New Roman"/>
                <w:b/>
                <w:bCs/>
                <w:color w:val="000000"/>
                <w:kern w:val="0"/>
                <w:sz w:val="22"/>
              </w:rPr>
            </w:pPr>
            <w:r w:rsidRPr="000952B3">
              <w:rPr>
                <w:rFonts w:eastAsia="等线" w:cs="Times New Roman"/>
                <w:b/>
                <w:bCs/>
                <w:color w:val="000000"/>
                <w:kern w:val="0"/>
                <w:sz w:val="22"/>
              </w:rPr>
              <w:t>Zambia</w:t>
            </w:r>
          </w:p>
        </w:tc>
        <w:tc>
          <w:tcPr>
            <w:tcW w:w="1015" w:type="pct"/>
            <w:tcBorders>
              <w:top w:val="nil"/>
              <w:left w:val="nil"/>
              <w:right w:val="nil"/>
            </w:tcBorders>
            <w:noWrap/>
            <w:vAlign w:val="center"/>
            <w:hideMark/>
          </w:tcPr>
          <w:p w14:paraId="1FD19458" w14:textId="4679F684" w:rsidR="000952B3" w:rsidRPr="000952B3" w:rsidRDefault="00EB567A" w:rsidP="00396023">
            <w:pPr>
              <w:widowControl/>
              <w:spacing w:line="360" w:lineRule="auto"/>
              <w:ind w:firstLineChars="0" w:firstLine="0"/>
              <w:jc w:val="center"/>
              <w:rPr>
                <w:rFonts w:eastAsia="等线" w:cs="Times New Roman"/>
                <w:color w:val="000000"/>
                <w:kern w:val="0"/>
                <w:sz w:val="22"/>
              </w:rPr>
            </w:pPr>
            <w:r>
              <w:rPr>
                <w:rFonts w:hint="eastAsia"/>
              </w:rPr>
              <w:t>19059395</w:t>
            </w:r>
          </w:p>
        </w:tc>
        <w:tc>
          <w:tcPr>
            <w:tcW w:w="860" w:type="pct"/>
            <w:tcBorders>
              <w:top w:val="nil"/>
              <w:left w:val="nil"/>
              <w:right w:val="nil"/>
            </w:tcBorders>
            <w:noWrap/>
            <w:vAlign w:val="center"/>
            <w:hideMark/>
          </w:tcPr>
          <w:p w14:paraId="4634BB27" w14:textId="1DE78329"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0.29</w:t>
            </w:r>
          </w:p>
        </w:tc>
        <w:tc>
          <w:tcPr>
            <w:tcW w:w="855" w:type="pct"/>
            <w:tcBorders>
              <w:top w:val="nil"/>
              <w:left w:val="nil"/>
              <w:right w:val="nil"/>
            </w:tcBorders>
            <w:noWrap/>
            <w:vAlign w:val="center"/>
            <w:hideMark/>
          </w:tcPr>
          <w:p w14:paraId="6FFC9012" w14:textId="559F7E21"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0.51</w:t>
            </w:r>
          </w:p>
        </w:tc>
        <w:tc>
          <w:tcPr>
            <w:tcW w:w="941" w:type="pct"/>
            <w:tcBorders>
              <w:top w:val="nil"/>
              <w:left w:val="nil"/>
              <w:right w:val="nil"/>
            </w:tcBorders>
            <w:noWrap/>
            <w:vAlign w:val="center"/>
            <w:hideMark/>
          </w:tcPr>
          <w:p w14:paraId="472FF8A0" w14:textId="62B6A7B4"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0.20</w:t>
            </w:r>
          </w:p>
        </w:tc>
      </w:tr>
      <w:tr w:rsidR="00534A0D" w:rsidRPr="000952B3" w14:paraId="1F43B587" w14:textId="77777777" w:rsidTr="00534A0D">
        <w:trPr>
          <w:trHeight w:val="276"/>
          <w:jc w:val="center"/>
        </w:trPr>
        <w:tc>
          <w:tcPr>
            <w:tcW w:w="1329" w:type="pct"/>
            <w:tcBorders>
              <w:top w:val="nil"/>
              <w:left w:val="nil"/>
              <w:bottom w:val="single" w:sz="12" w:space="0" w:color="auto"/>
              <w:right w:val="nil"/>
            </w:tcBorders>
            <w:noWrap/>
            <w:vAlign w:val="center"/>
            <w:hideMark/>
          </w:tcPr>
          <w:p w14:paraId="7408BE88" w14:textId="77777777" w:rsidR="000952B3" w:rsidRPr="000952B3" w:rsidRDefault="000952B3" w:rsidP="00396023">
            <w:pPr>
              <w:widowControl/>
              <w:spacing w:line="360" w:lineRule="auto"/>
              <w:ind w:firstLineChars="0" w:firstLine="0"/>
              <w:jc w:val="center"/>
              <w:rPr>
                <w:rFonts w:eastAsia="等线" w:cs="Times New Roman"/>
                <w:b/>
                <w:bCs/>
                <w:color w:val="000000"/>
                <w:kern w:val="0"/>
                <w:sz w:val="22"/>
              </w:rPr>
            </w:pPr>
            <w:r w:rsidRPr="000952B3">
              <w:rPr>
                <w:rFonts w:eastAsia="等线" w:cs="Times New Roman"/>
                <w:b/>
                <w:bCs/>
                <w:color w:val="000000"/>
                <w:kern w:val="0"/>
                <w:sz w:val="22"/>
              </w:rPr>
              <w:t>Zimbabwe</w:t>
            </w:r>
          </w:p>
        </w:tc>
        <w:tc>
          <w:tcPr>
            <w:tcW w:w="1015" w:type="pct"/>
            <w:tcBorders>
              <w:top w:val="nil"/>
              <w:left w:val="nil"/>
              <w:bottom w:val="single" w:sz="12" w:space="0" w:color="auto"/>
              <w:right w:val="nil"/>
            </w:tcBorders>
            <w:noWrap/>
            <w:vAlign w:val="center"/>
            <w:hideMark/>
          </w:tcPr>
          <w:p w14:paraId="3974D886" w14:textId="4DA922B2" w:rsidR="000952B3" w:rsidRPr="000952B3" w:rsidRDefault="00EB567A" w:rsidP="00396023">
            <w:pPr>
              <w:widowControl/>
              <w:spacing w:line="360" w:lineRule="auto"/>
              <w:ind w:firstLineChars="0" w:firstLine="0"/>
              <w:jc w:val="center"/>
              <w:rPr>
                <w:rFonts w:eastAsia="等线" w:cs="Times New Roman"/>
                <w:color w:val="000000"/>
                <w:kern w:val="0"/>
                <w:sz w:val="22"/>
              </w:rPr>
            </w:pPr>
            <w:r>
              <w:rPr>
                <w:rFonts w:hint="eastAsia"/>
              </w:rPr>
              <w:t>15526888</w:t>
            </w:r>
          </w:p>
        </w:tc>
        <w:tc>
          <w:tcPr>
            <w:tcW w:w="860" w:type="pct"/>
            <w:tcBorders>
              <w:top w:val="nil"/>
              <w:left w:val="nil"/>
              <w:bottom w:val="single" w:sz="12" w:space="0" w:color="auto"/>
              <w:right w:val="nil"/>
            </w:tcBorders>
            <w:noWrap/>
            <w:vAlign w:val="center"/>
            <w:hideMark/>
          </w:tcPr>
          <w:p w14:paraId="52A35EF3" w14:textId="5A535866"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0.18</w:t>
            </w:r>
          </w:p>
        </w:tc>
        <w:tc>
          <w:tcPr>
            <w:tcW w:w="855" w:type="pct"/>
            <w:tcBorders>
              <w:top w:val="nil"/>
              <w:left w:val="nil"/>
              <w:bottom w:val="single" w:sz="12" w:space="0" w:color="auto"/>
              <w:right w:val="nil"/>
            </w:tcBorders>
            <w:noWrap/>
            <w:vAlign w:val="center"/>
            <w:hideMark/>
          </w:tcPr>
          <w:p w14:paraId="607E7B0C" w14:textId="4A732FF3"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0.61</w:t>
            </w:r>
          </w:p>
        </w:tc>
        <w:tc>
          <w:tcPr>
            <w:tcW w:w="941" w:type="pct"/>
            <w:tcBorders>
              <w:top w:val="nil"/>
              <w:left w:val="nil"/>
              <w:bottom w:val="single" w:sz="12" w:space="0" w:color="auto"/>
              <w:right w:val="nil"/>
            </w:tcBorders>
            <w:noWrap/>
            <w:vAlign w:val="center"/>
            <w:hideMark/>
          </w:tcPr>
          <w:p w14:paraId="6F437557" w14:textId="40035086" w:rsidR="000952B3" w:rsidRPr="000952B3" w:rsidRDefault="000952B3" w:rsidP="00396023">
            <w:pPr>
              <w:widowControl/>
              <w:spacing w:line="360" w:lineRule="auto"/>
              <w:ind w:firstLineChars="0" w:firstLine="0"/>
              <w:jc w:val="center"/>
              <w:rPr>
                <w:rFonts w:eastAsia="等线" w:cs="Times New Roman"/>
                <w:color w:val="000000"/>
                <w:kern w:val="0"/>
                <w:sz w:val="22"/>
              </w:rPr>
            </w:pPr>
            <w:r w:rsidRPr="004340F1">
              <w:t>0.21</w:t>
            </w:r>
          </w:p>
        </w:tc>
      </w:tr>
    </w:tbl>
    <w:p w14:paraId="4F222363" w14:textId="77777777" w:rsidR="000E3439" w:rsidRDefault="000E3439" w:rsidP="00BC2978">
      <w:pPr>
        <w:ind w:firstLineChars="0" w:firstLine="0"/>
      </w:pPr>
    </w:p>
    <w:p w14:paraId="411DBC4D" w14:textId="77777777" w:rsidR="00BC2978" w:rsidRDefault="00BC2978" w:rsidP="00505D04">
      <w:pPr>
        <w:spacing w:line="240" w:lineRule="auto"/>
        <w:ind w:firstLineChars="0" w:firstLine="0"/>
      </w:pPr>
    </w:p>
    <w:p w14:paraId="3D5AFEF5" w14:textId="586CA522" w:rsidR="006418DD" w:rsidRPr="006418DD" w:rsidRDefault="006418DD" w:rsidP="00E75CC3">
      <w:pPr>
        <w:pStyle w:val="20"/>
      </w:pPr>
      <w:r w:rsidRPr="006418DD">
        <w:t>Figure S</w:t>
      </w:r>
      <w:r w:rsidR="00065CB1">
        <w:rPr>
          <w:rFonts w:hint="eastAsia"/>
        </w:rPr>
        <w:t>1</w:t>
      </w:r>
      <w:r w:rsidRPr="006418DD">
        <w:t>. Identifying Prominent Patterns of Poverty and Inequality in 30 African Countries Using the Quintile Method</w:t>
      </w:r>
    </w:p>
    <w:p w14:paraId="02852801" w14:textId="77777777" w:rsidR="000B7BBD" w:rsidRDefault="000B7BBD" w:rsidP="00BA0B52">
      <w:pPr>
        <w:spacing w:line="240" w:lineRule="auto"/>
        <w:ind w:firstLineChars="0" w:firstLine="0"/>
        <w:jc w:val="left"/>
      </w:pPr>
      <w:r>
        <w:rPr>
          <w:b/>
          <w:bCs/>
          <w:noProof/>
        </w:rPr>
        <w:drawing>
          <wp:inline distT="0" distB="0" distL="0" distR="0" wp14:anchorId="6758778D" wp14:editId="025DBB34">
            <wp:extent cx="5746750" cy="3835400"/>
            <wp:effectExtent l="0" t="0" r="6350" b="0"/>
            <wp:docPr id="209275301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46750" cy="3835400"/>
                    </a:xfrm>
                    <a:prstGeom prst="rect">
                      <a:avLst/>
                    </a:prstGeom>
                    <a:noFill/>
                    <a:ln>
                      <a:noFill/>
                    </a:ln>
                  </pic:spPr>
                </pic:pic>
              </a:graphicData>
            </a:graphic>
          </wp:inline>
        </w:drawing>
      </w:r>
    </w:p>
    <w:p w14:paraId="75CF418C" w14:textId="37C1DB0F" w:rsidR="00BC2978" w:rsidRDefault="00BC2978">
      <w:pPr>
        <w:widowControl/>
        <w:spacing w:line="240" w:lineRule="auto"/>
        <w:ind w:firstLineChars="0" w:firstLine="0"/>
        <w:jc w:val="left"/>
        <w:rPr>
          <w:b/>
          <w:bCs/>
        </w:rPr>
      </w:pPr>
      <w:r>
        <w:rPr>
          <w:b/>
          <w:bCs/>
        </w:rPr>
        <w:br w:type="page"/>
      </w:r>
    </w:p>
    <w:p w14:paraId="2B129152" w14:textId="5C8ED356" w:rsidR="000B7BBD" w:rsidRDefault="000B7BBD" w:rsidP="00A90359">
      <w:pPr>
        <w:pStyle w:val="20"/>
        <w:rPr>
          <w:noProof/>
        </w:rPr>
      </w:pPr>
      <w:r w:rsidRPr="00505D04">
        <w:lastRenderedPageBreak/>
        <w:t>Figure S</w:t>
      </w:r>
      <w:r w:rsidR="00065CB1">
        <w:rPr>
          <w:rFonts w:hint="eastAsia"/>
        </w:rPr>
        <w:t>2</w:t>
      </w:r>
      <w:r w:rsidRPr="00505D04">
        <w:t>. Evaluation of Spatial Wealth Proxy Construction Methods and Model Performance.</w:t>
      </w:r>
      <w:r>
        <w:rPr>
          <w:noProof/>
        </w:rPr>
        <w:t xml:space="preserve"> </w:t>
      </w:r>
    </w:p>
    <w:p w14:paraId="4773A18E" w14:textId="6896F6C1" w:rsidR="00031420" w:rsidRPr="008D3916" w:rsidRDefault="00031420" w:rsidP="00BA0B52">
      <w:pPr>
        <w:spacing w:line="240" w:lineRule="auto"/>
        <w:ind w:firstLineChars="0" w:firstLine="0"/>
        <w:jc w:val="left"/>
      </w:pPr>
      <w:r>
        <w:rPr>
          <w:noProof/>
        </w:rPr>
        <w:drawing>
          <wp:inline distT="0" distB="0" distL="0" distR="0" wp14:anchorId="4C3EF1E4" wp14:editId="25D2A2AE">
            <wp:extent cx="5756275" cy="4460875"/>
            <wp:effectExtent l="0" t="0" r="0" b="0"/>
            <wp:docPr id="13536710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56275" cy="4460875"/>
                    </a:xfrm>
                    <a:prstGeom prst="rect">
                      <a:avLst/>
                    </a:prstGeom>
                    <a:noFill/>
                    <a:ln>
                      <a:noFill/>
                    </a:ln>
                  </pic:spPr>
                </pic:pic>
              </a:graphicData>
            </a:graphic>
          </wp:inline>
        </w:drawing>
      </w:r>
    </w:p>
    <w:p w14:paraId="1EF48439" w14:textId="2CC8E462" w:rsidR="0067226A" w:rsidRDefault="0067226A" w:rsidP="00031420">
      <w:pPr>
        <w:ind w:firstLine="480"/>
      </w:pPr>
      <w:r w:rsidRPr="0067226A">
        <w:t>Figure S</w:t>
      </w:r>
      <w:r w:rsidR="00065CB1">
        <w:rPr>
          <w:rFonts w:hint="eastAsia"/>
        </w:rPr>
        <w:t>2</w:t>
      </w:r>
      <w:r w:rsidRPr="0067226A">
        <w:t xml:space="preserve"> presents a comparative analysis of spatial wealth indices generated using PCA, PLS, and the proposed </w:t>
      </w:r>
      <w:r w:rsidR="00960173" w:rsidRPr="00960173">
        <w:t>adjusted method</w:t>
      </w:r>
      <w:r w:rsidRPr="0067226A">
        <w:t xml:space="preserve"> (PLS-</w:t>
      </w:r>
      <w:r w:rsidR="00611892">
        <w:rPr>
          <w:rFonts w:hint="eastAsia"/>
        </w:rPr>
        <w:t>A</w:t>
      </w:r>
      <w:r w:rsidRPr="0067226A">
        <w:t>). The figure includes</w:t>
      </w:r>
      <w:r w:rsidR="006C0C36">
        <w:rPr>
          <w:rFonts w:hint="eastAsia"/>
        </w:rPr>
        <w:t xml:space="preserve"> Wealt Agent Map</w:t>
      </w:r>
      <w:r w:rsidRPr="0067226A">
        <w:t xml:space="preserve">, </w:t>
      </w:r>
      <w:r w:rsidR="00316D75">
        <w:rPr>
          <w:rFonts w:hint="eastAsia"/>
        </w:rPr>
        <w:t>Wealt Agent Distribution</w:t>
      </w:r>
      <w:r w:rsidRPr="0067226A">
        <w:t xml:space="preserve">, </w:t>
      </w:r>
      <w:r w:rsidR="00DE05CD">
        <w:rPr>
          <w:rFonts w:hint="eastAsia"/>
        </w:rPr>
        <w:t>M</w:t>
      </w:r>
      <w:r w:rsidRPr="0067226A">
        <w:t xml:space="preserve">odel </w:t>
      </w:r>
      <w:r w:rsidR="00DE05CD">
        <w:rPr>
          <w:rFonts w:hint="eastAsia"/>
        </w:rPr>
        <w:t>O</w:t>
      </w:r>
      <w:r w:rsidRPr="0067226A">
        <w:t>utput, and corresponding statistical distributions. At the bottom, zoomed-in views show regional details for all three methods.</w:t>
      </w:r>
    </w:p>
    <w:p w14:paraId="50648095" w14:textId="2592C952" w:rsidR="00DC5479" w:rsidRDefault="00C44208" w:rsidP="00CD1D2C">
      <w:pPr>
        <w:ind w:firstLine="480"/>
      </w:pPr>
      <w:r w:rsidRPr="00C44208">
        <w:t>Detailed comparisons reveal that both PCA and PLS tend to assign higher wealth scores to areas with high building density. While this aligns with common perception, it may lead to misclassification in specific contexts—for instance, informal settlements (slums) exhibit dense building layouts yet reflect elevated wealth levels.</w:t>
      </w:r>
      <w:r w:rsidR="005D319A">
        <w:rPr>
          <w:rFonts w:hint="eastAsia"/>
        </w:rPr>
        <w:t xml:space="preserve"> </w:t>
      </w:r>
      <w:r w:rsidR="00524DEE" w:rsidRPr="00524DEE">
        <w:t>The adjusted method (PLS-A) mitigates the overestimation of wealth levels in high-density areas, thereby better distinguishing low-income high-density zones from typical middle-to-high-income communities. This significantly enhances the model's structural interpretability and discriminatory power.</w:t>
      </w:r>
      <w:r w:rsidR="00E606A7" w:rsidRPr="00E606A7">
        <w:t xml:space="preserve"> Regarding distribution plots, the proxy distribution plot of PLS-A more closely resembles the model output distribution plot (Loss=0.03, Correlation=0.69).</w:t>
      </w:r>
    </w:p>
    <w:p w14:paraId="4F83EBFB" w14:textId="2F5AFC10" w:rsidR="004A2A3E" w:rsidRPr="004420A7" w:rsidRDefault="0067226A" w:rsidP="004420A7">
      <w:pPr>
        <w:ind w:firstLine="480"/>
      </w:pPr>
      <w:r w:rsidRPr="0067226A">
        <w:lastRenderedPageBreak/>
        <w:t>Regarding model performance, all three methods achieve comparable results on the test set, with differences in Weak Loss below 0.01 (see Table S</w:t>
      </w:r>
      <w:r w:rsidR="00062E84">
        <w:rPr>
          <w:rFonts w:hint="eastAsia"/>
        </w:rPr>
        <w:t>2</w:t>
      </w:r>
      <w:r w:rsidRPr="0067226A">
        <w:t>). This suggests that the integration of empirical knowledge in PLS-</w:t>
      </w:r>
      <w:r w:rsidR="00121F71">
        <w:rPr>
          <w:rFonts w:hint="eastAsia"/>
        </w:rPr>
        <w:t>A</w:t>
      </w:r>
      <w:r w:rsidRPr="0067226A">
        <w:t xml:space="preserve"> does not compromise model accuracy, while enhancing interpretability (Strong Loss = 0.160). </w:t>
      </w:r>
      <w:r w:rsidR="00811A6E" w:rsidRPr="00811A6E">
        <w:t>In conclusion, the PLS-A method demonstrates advantages in spatial representation and model compatibility, making it a more appropriate approach for constructing spatial wealth proxy.</w:t>
      </w:r>
    </w:p>
    <w:p w14:paraId="70E0B3AE" w14:textId="7B1146CD" w:rsidR="004E3C74" w:rsidRPr="005753CD" w:rsidRDefault="004E3C74" w:rsidP="00A90359">
      <w:pPr>
        <w:pStyle w:val="20"/>
      </w:pPr>
      <w:r w:rsidRPr="004E3C74">
        <w:t>Table S</w:t>
      </w:r>
      <w:r w:rsidR="00DF0F21">
        <w:rPr>
          <w:rFonts w:hint="eastAsia"/>
        </w:rPr>
        <w:t>2</w:t>
      </w:r>
      <w:r w:rsidR="00E75CC3">
        <w:rPr>
          <w:rFonts w:hint="eastAsia"/>
        </w:rPr>
        <w:t>.</w:t>
      </w:r>
      <w:r w:rsidRPr="004E3C74">
        <w:t xml:space="preserve"> Validation </w:t>
      </w:r>
      <w:r w:rsidR="00A90359">
        <w:rPr>
          <w:rFonts w:hint="eastAsia"/>
        </w:rPr>
        <w:t>A</w:t>
      </w:r>
      <w:r w:rsidRPr="004E3C74">
        <w:t xml:space="preserve">ccuracy of </w:t>
      </w:r>
      <w:r w:rsidR="00A90359">
        <w:rPr>
          <w:rFonts w:hint="eastAsia"/>
        </w:rPr>
        <w:t>S</w:t>
      </w:r>
      <w:r w:rsidRPr="004E3C74">
        <w:t xml:space="preserve">patial </w:t>
      </w:r>
      <w:r w:rsidR="00A90359">
        <w:rPr>
          <w:rFonts w:hint="eastAsia"/>
        </w:rPr>
        <w:t>W</w:t>
      </w:r>
      <w:r w:rsidRPr="004E3C74">
        <w:t xml:space="preserve">ealth </w:t>
      </w:r>
      <w:r w:rsidR="00A90359">
        <w:rPr>
          <w:rFonts w:hint="eastAsia"/>
        </w:rPr>
        <w:t>P</w:t>
      </w:r>
      <w:r w:rsidRPr="004E3C74">
        <w:t xml:space="preserve">roxy </w:t>
      </w:r>
      <w:r w:rsidR="00A90359" w:rsidRPr="00966565">
        <w:t>Strategies</w:t>
      </w:r>
      <w:r w:rsidRPr="004E3C74">
        <w:t xml:space="preserve">. </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63"/>
        <w:gridCol w:w="756"/>
        <w:gridCol w:w="836"/>
        <w:gridCol w:w="836"/>
        <w:gridCol w:w="936"/>
        <w:gridCol w:w="897"/>
        <w:gridCol w:w="756"/>
        <w:gridCol w:w="966"/>
        <w:gridCol w:w="963"/>
      </w:tblGrid>
      <w:tr w:rsidR="004E3C74" w14:paraId="254CA1BE" w14:textId="77777777" w:rsidTr="00801AA7">
        <w:tc>
          <w:tcPr>
            <w:tcW w:w="963" w:type="dxa"/>
            <w:vMerge w:val="restart"/>
            <w:tcBorders>
              <w:top w:val="single" w:sz="12" w:space="0" w:color="auto"/>
            </w:tcBorders>
            <w:vAlign w:val="center"/>
          </w:tcPr>
          <w:p w14:paraId="775A00A3" w14:textId="77777777" w:rsidR="004E3C74" w:rsidRDefault="004E3C74" w:rsidP="00F7473A">
            <w:pPr>
              <w:ind w:firstLineChars="0" w:firstLine="0"/>
              <w:jc w:val="center"/>
            </w:pPr>
            <w:r>
              <w:rPr>
                <w:rFonts w:hint="eastAsia"/>
              </w:rPr>
              <w:t>Method</w:t>
            </w:r>
          </w:p>
        </w:tc>
        <w:tc>
          <w:tcPr>
            <w:tcW w:w="5017" w:type="dxa"/>
            <w:gridSpan w:val="6"/>
            <w:tcBorders>
              <w:top w:val="single" w:sz="12" w:space="0" w:color="auto"/>
              <w:bottom w:val="single" w:sz="4" w:space="0" w:color="auto"/>
            </w:tcBorders>
            <w:vAlign w:val="center"/>
          </w:tcPr>
          <w:p w14:paraId="52D752BE" w14:textId="77777777" w:rsidR="004E3C74" w:rsidRDefault="004E3C74" w:rsidP="00F7473A">
            <w:pPr>
              <w:ind w:firstLineChars="0" w:firstLine="0"/>
              <w:jc w:val="center"/>
            </w:pPr>
            <w:r>
              <w:rPr>
                <w:rFonts w:hint="eastAsia"/>
              </w:rPr>
              <w:t>Features</w:t>
            </w:r>
            <w:r w:rsidRPr="00E6741D">
              <w:t xml:space="preserve"> </w:t>
            </w:r>
            <w:r>
              <w:rPr>
                <w:rFonts w:hint="eastAsia"/>
              </w:rPr>
              <w:t>Weights</w:t>
            </w:r>
          </w:p>
        </w:tc>
        <w:tc>
          <w:tcPr>
            <w:tcW w:w="966" w:type="dxa"/>
            <w:vMerge w:val="restart"/>
            <w:tcBorders>
              <w:top w:val="single" w:sz="12" w:space="0" w:color="auto"/>
            </w:tcBorders>
            <w:vAlign w:val="center"/>
          </w:tcPr>
          <w:p w14:paraId="298E21A9" w14:textId="77777777" w:rsidR="004E3C74" w:rsidRDefault="004E3C74" w:rsidP="00F7473A">
            <w:pPr>
              <w:ind w:firstLineChars="12" w:firstLine="29"/>
              <w:jc w:val="center"/>
            </w:pPr>
            <w:r>
              <w:rPr>
                <w:rFonts w:hint="eastAsia"/>
              </w:rPr>
              <w:t>Weak</w:t>
            </w:r>
          </w:p>
          <w:p w14:paraId="4CAE13AE" w14:textId="77777777" w:rsidR="004E3C74" w:rsidDel="00233DC2" w:rsidRDefault="004E3C74" w:rsidP="00F7473A">
            <w:pPr>
              <w:ind w:firstLineChars="12" w:firstLine="29"/>
              <w:jc w:val="center"/>
            </w:pPr>
            <w:r>
              <w:rPr>
                <w:rFonts w:hint="eastAsia"/>
              </w:rPr>
              <w:t>Loss</w:t>
            </w:r>
          </w:p>
        </w:tc>
        <w:tc>
          <w:tcPr>
            <w:tcW w:w="963" w:type="dxa"/>
            <w:vMerge w:val="restart"/>
            <w:tcBorders>
              <w:top w:val="single" w:sz="12" w:space="0" w:color="auto"/>
            </w:tcBorders>
            <w:vAlign w:val="center"/>
          </w:tcPr>
          <w:p w14:paraId="4D35D865" w14:textId="77777777" w:rsidR="004E3C74" w:rsidRDefault="004E3C74" w:rsidP="00F7473A">
            <w:pPr>
              <w:ind w:rightChars="-44" w:right="-106" w:firstLineChars="0" w:firstLine="0"/>
              <w:jc w:val="center"/>
            </w:pPr>
            <w:r>
              <w:rPr>
                <w:rFonts w:hint="eastAsia"/>
              </w:rPr>
              <w:t>Strong</w:t>
            </w:r>
          </w:p>
          <w:p w14:paraId="25BB80E5" w14:textId="77777777" w:rsidR="004E3C74" w:rsidRDefault="004E3C74" w:rsidP="00F7473A">
            <w:pPr>
              <w:ind w:rightChars="-44" w:right="-106" w:firstLineChars="0" w:firstLine="0"/>
              <w:jc w:val="center"/>
            </w:pPr>
            <w:r>
              <w:rPr>
                <w:rFonts w:hint="eastAsia"/>
              </w:rPr>
              <w:t>Loss</w:t>
            </w:r>
          </w:p>
        </w:tc>
      </w:tr>
      <w:tr w:rsidR="004E3C74" w14:paraId="374F035C" w14:textId="77777777" w:rsidTr="00801AA7">
        <w:trPr>
          <w:trHeight w:val="510"/>
        </w:trPr>
        <w:tc>
          <w:tcPr>
            <w:tcW w:w="963" w:type="dxa"/>
            <w:vMerge/>
            <w:tcBorders>
              <w:bottom w:val="single" w:sz="8" w:space="0" w:color="auto"/>
            </w:tcBorders>
            <w:vAlign w:val="center"/>
          </w:tcPr>
          <w:p w14:paraId="07E5B39E" w14:textId="77777777" w:rsidR="004E3C74" w:rsidRDefault="004E3C74" w:rsidP="00F7473A">
            <w:pPr>
              <w:ind w:firstLineChars="0" w:firstLine="0"/>
              <w:jc w:val="center"/>
            </w:pPr>
          </w:p>
        </w:tc>
        <w:tc>
          <w:tcPr>
            <w:tcW w:w="756" w:type="dxa"/>
            <w:tcBorders>
              <w:top w:val="single" w:sz="8" w:space="0" w:color="auto"/>
              <w:bottom w:val="single" w:sz="8" w:space="0" w:color="auto"/>
            </w:tcBorders>
            <w:vAlign w:val="center"/>
          </w:tcPr>
          <w:p w14:paraId="122873B7" w14:textId="77777777" w:rsidR="004E3C74" w:rsidRDefault="004E3C74" w:rsidP="00F7473A">
            <w:pPr>
              <w:ind w:firstLineChars="0" w:firstLine="0"/>
              <w:jc w:val="center"/>
            </w:pPr>
            <w:r>
              <w:rPr>
                <w:rFonts w:hint="eastAsia"/>
              </w:rPr>
              <w:t>BA</w:t>
            </w:r>
          </w:p>
        </w:tc>
        <w:tc>
          <w:tcPr>
            <w:tcW w:w="836" w:type="dxa"/>
            <w:tcBorders>
              <w:top w:val="single" w:sz="8" w:space="0" w:color="auto"/>
              <w:bottom w:val="single" w:sz="8" w:space="0" w:color="auto"/>
            </w:tcBorders>
            <w:vAlign w:val="center"/>
          </w:tcPr>
          <w:p w14:paraId="34EBF99D" w14:textId="77777777" w:rsidR="004E3C74" w:rsidRDefault="004E3C74" w:rsidP="00F7473A">
            <w:pPr>
              <w:ind w:firstLineChars="0" w:firstLine="0"/>
              <w:jc w:val="center"/>
            </w:pPr>
            <w:r>
              <w:rPr>
                <w:rFonts w:hint="eastAsia"/>
              </w:rPr>
              <w:t>BD</w:t>
            </w:r>
          </w:p>
        </w:tc>
        <w:tc>
          <w:tcPr>
            <w:tcW w:w="836" w:type="dxa"/>
            <w:tcBorders>
              <w:top w:val="single" w:sz="8" w:space="0" w:color="auto"/>
              <w:bottom w:val="single" w:sz="8" w:space="0" w:color="auto"/>
            </w:tcBorders>
            <w:vAlign w:val="center"/>
          </w:tcPr>
          <w:p w14:paraId="5BD3D679" w14:textId="77777777" w:rsidR="004E3C74" w:rsidRDefault="004E3C74" w:rsidP="00F7473A">
            <w:pPr>
              <w:ind w:firstLineChars="0" w:firstLine="0"/>
              <w:jc w:val="center"/>
            </w:pPr>
            <w:r>
              <w:rPr>
                <w:rFonts w:hint="eastAsia"/>
              </w:rPr>
              <w:t>NDVI</w:t>
            </w:r>
          </w:p>
        </w:tc>
        <w:tc>
          <w:tcPr>
            <w:tcW w:w="936" w:type="dxa"/>
            <w:tcBorders>
              <w:top w:val="single" w:sz="8" w:space="0" w:color="auto"/>
              <w:bottom w:val="single" w:sz="8" w:space="0" w:color="auto"/>
            </w:tcBorders>
            <w:vAlign w:val="center"/>
          </w:tcPr>
          <w:p w14:paraId="68D7C303" w14:textId="77777777" w:rsidR="004E3C74" w:rsidRDefault="004E3C74" w:rsidP="00F7473A">
            <w:pPr>
              <w:ind w:firstLineChars="0" w:firstLine="0"/>
              <w:jc w:val="center"/>
            </w:pPr>
            <w:r>
              <w:rPr>
                <w:rFonts w:hint="eastAsia"/>
              </w:rPr>
              <w:t>LIGHT</w:t>
            </w:r>
          </w:p>
        </w:tc>
        <w:tc>
          <w:tcPr>
            <w:tcW w:w="897" w:type="dxa"/>
            <w:tcBorders>
              <w:top w:val="single" w:sz="8" w:space="0" w:color="auto"/>
              <w:bottom w:val="single" w:sz="8" w:space="0" w:color="auto"/>
            </w:tcBorders>
            <w:vAlign w:val="center"/>
          </w:tcPr>
          <w:p w14:paraId="386128E0" w14:textId="77777777" w:rsidR="004E3C74" w:rsidRDefault="004E3C74" w:rsidP="00F7473A">
            <w:pPr>
              <w:ind w:firstLineChars="0" w:firstLine="0"/>
              <w:jc w:val="center"/>
            </w:pPr>
            <w:r>
              <w:rPr>
                <w:rFonts w:hint="eastAsia"/>
              </w:rPr>
              <w:t>ROAD</w:t>
            </w:r>
          </w:p>
        </w:tc>
        <w:tc>
          <w:tcPr>
            <w:tcW w:w="756" w:type="dxa"/>
            <w:tcBorders>
              <w:top w:val="single" w:sz="8" w:space="0" w:color="auto"/>
              <w:bottom w:val="single" w:sz="8" w:space="0" w:color="auto"/>
            </w:tcBorders>
            <w:vAlign w:val="center"/>
          </w:tcPr>
          <w:p w14:paraId="0269EA9A" w14:textId="77777777" w:rsidR="004E3C74" w:rsidRDefault="004E3C74" w:rsidP="00F7473A">
            <w:pPr>
              <w:ind w:firstLineChars="0" w:firstLine="0"/>
              <w:jc w:val="center"/>
            </w:pPr>
            <w:r>
              <w:rPr>
                <w:rFonts w:hint="eastAsia"/>
              </w:rPr>
              <w:t>POI</w:t>
            </w:r>
          </w:p>
        </w:tc>
        <w:tc>
          <w:tcPr>
            <w:tcW w:w="966" w:type="dxa"/>
            <w:vMerge/>
            <w:tcBorders>
              <w:bottom w:val="single" w:sz="8" w:space="0" w:color="auto"/>
            </w:tcBorders>
            <w:vAlign w:val="center"/>
          </w:tcPr>
          <w:p w14:paraId="3459C587" w14:textId="77777777" w:rsidR="004E3C74" w:rsidRDefault="004E3C74" w:rsidP="00F7473A">
            <w:pPr>
              <w:ind w:firstLineChars="0" w:firstLine="0"/>
              <w:jc w:val="center"/>
            </w:pPr>
          </w:p>
        </w:tc>
        <w:tc>
          <w:tcPr>
            <w:tcW w:w="963" w:type="dxa"/>
            <w:vMerge/>
            <w:tcBorders>
              <w:bottom w:val="single" w:sz="8" w:space="0" w:color="auto"/>
            </w:tcBorders>
            <w:vAlign w:val="center"/>
          </w:tcPr>
          <w:p w14:paraId="72FB8CA1" w14:textId="77777777" w:rsidR="004E3C74" w:rsidRPr="00DF6053" w:rsidRDefault="004E3C74" w:rsidP="00F7473A">
            <w:pPr>
              <w:ind w:rightChars="-44" w:right="-106" w:firstLineChars="0" w:firstLine="0"/>
              <w:jc w:val="center"/>
            </w:pPr>
          </w:p>
        </w:tc>
      </w:tr>
      <w:tr w:rsidR="004E3C74" w14:paraId="4CF63DD4" w14:textId="77777777" w:rsidTr="00801AA7">
        <w:trPr>
          <w:trHeight w:val="510"/>
        </w:trPr>
        <w:tc>
          <w:tcPr>
            <w:tcW w:w="963" w:type="dxa"/>
            <w:vAlign w:val="center"/>
          </w:tcPr>
          <w:p w14:paraId="6D40B876" w14:textId="77777777" w:rsidR="004E3C74" w:rsidRDefault="004E3C74" w:rsidP="00F7473A">
            <w:pPr>
              <w:ind w:firstLineChars="0" w:firstLine="0"/>
              <w:jc w:val="center"/>
            </w:pPr>
            <w:r>
              <w:rPr>
                <w:rFonts w:hint="eastAsia"/>
              </w:rPr>
              <w:t>PCA</w:t>
            </w:r>
          </w:p>
        </w:tc>
        <w:tc>
          <w:tcPr>
            <w:tcW w:w="756" w:type="dxa"/>
            <w:vAlign w:val="center"/>
          </w:tcPr>
          <w:p w14:paraId="66F1711D" w14:textId="77777777" w:rsidR="004E3C74" w:rsidRDefault="004E3C74" w:rsidP="00F7473A">
            <w:pPr>
              <w:ind w:firstLineChars="0" w:firstLine="0"/>
              <w:jc w:val="center"/>
            </w:pPr>
            <w:r>
              <w:rPr>
                <w:rFonts w:hint="eastAsia"/>
              </w:rPr>
              <w:t>0.440</w:t>
            </w:r>
          </w:p>
        </w:tc>
        <w:tc>
          <w:tcPr>
            <w:tcW w:w="836" w:type="dxa"/>
            <w:vAlign w:val="center"/>
          </w:tcPr>
          <w:p w14:paraId="578D5541" w14:textId="77777777" w:rsidR="004E3C74" w:rsidRDefault="004E3C74" w:rsidP="00F7473A">
            <w:pPr>
              <w:ind w:firstLineChars="0" w:firstLine="0"/>
              <w:jc w:val="center"/>
            </w:pPr>
            <w:r>
              <w:rPr>
                <w:rFonts w:hint="eastAsia"/>
              </w:rPr>
              <w:t>0.288</w:t>
            </w:r>
          </w:p>
        </w:tc>
        <w:tc>
          <w:tcPr>
            <w:tcW w:w="836" w:type="dxa"/>
            <w:vAlign w:val="center"/>
          </w:tcPr>
          <w:p w14:paraId="640C71C8" w14:textId="77777777" w:rsidR="004E3C74" w:rsidRDefault="004E3C74" w:rsidP="00F7473A">
            <w:pPr>
              <w:ind w:firstLineChars="0" w:firstLine="0"/>
              <w:jc w:val="center"/>
            </w:pPr>
            <w:r>
              <w:rPr>
                <w:rFonts w:hint="eastAsia"/>
              </w:rPr>
              <w:t>-0.490</w:t>
            </w:r>
          </w:p>
        </w:tc>
        <w:tc>
          <w:tcPr>
            <w:tcW w:w="936" w:type="dxa"/>
            <w:vAlign w:val="center"/>
          </w:tcPr>
          <w:p w14:paraId="4C75F752" w14:textId="77777777" w:rsidR="004E3C74" w:rsidRDefault="004E3C74" w:rsidP="00F7473A">
            <w:pPr>
              <w:ind w:firstLineChars="0" w:firstLine="0"/>
              <w:jc w:val="center"/>
            </w:pPr>
            <w:r>
              <w:rPr>
                <w:rFonts w:hint="eastAsia"/>
              </w:rPr>
              <w:t>0.407</w:t>
            </w:r>
          </w:p>
        </w:tc>
        <w:tc>
          <w:tcPr>
            <w:tcW w:w="897" w:type="dxa"/>
            <w:vAlign w:val="center"/>
          </w:tcPr>
          <w:p w14:paraId="649DF3AE" w14:textId="77777777" w:rsidR="004E3C74" w:rsidRDefault="004E3C74" w:rsidP="00F7473A">
            <w:pPr>
              <w:ind w:firstLineChars="0" w:firstLine="0"/>
              <w:jc w:val="center"/>
            </w:pPr>
            <w:r>
              <w:rPr>
                <w:rFonts w:hint="eastAsia"/>
              </w:rPr>
              <w:t>0.462</w:t>
            </w:r>
          </w:p>
        </w:tc>
        <w:tc>
          <w:tcPr>
            <w:tcW w:w="756" w:type="dxa"/>
            <w:vAlign w:val="center"/>
          </w:tcPr>
          <w:p w14:paraId="1A9A53D2" w14:textId="77777777" w:rsidR="004E3C74" w:rsidRDefault="004E3C74" w:rsidP="00F7473A">
            <w:pPr>
              <w:ind w:firstLineChars="0" w:firstLine="0"/>
              <w:jc w:val="center"/>
            </w:pPr>
            <w:r>
              <w:rPr>
                <w:rFonts w:hint="eastAsia"/>
              </w:rPr>
              <w:t>0.323</w:t>
            </w:r>
          </w:p>
        </w:tc>
        <w:tc>
          <w:tcPr>
            <w:tcW w:w="966" w:type="dxa"/>
            <w:vAlign w:val="center"/>
          </w:tcPr>
          <w:p w14:paraId="2D8E7190" w14:textId="77777777" w:rsidR="004E3C74" w:rsidRDefault="004E3C74" w:rsidP="00F7473A">
            <w:pPr>
              <w:ind w:firstLineChars="0" w:firstLine="0"/>
              <w:jc w:val="center"/>
            </w:pPr>
            <w:r>
              <w:rPr>
                <w:rFonts w:hint="eastAsia"/>
              </w:rPr>
              <w:t>0.330</w:t>
            </w:r>
          </w:p>
        </w:tc>
        <w:tc>
          <w:tcPr>
            <w:tcW w:w="963" w:type="dxa"/>
            <w:vAlign w:val="center"/>
          </w:tcPr>
          <w:p w14:paraId="4CA765B9" w14:textId="77777777" w:rsidR="004E3C74" w:rsidRDefault="004E3C74" w:rsidP="00F7473A">
            <w:pPr>
              <w:ind w:firstLineChars="0" w:firstLine="0"/>
              <w:jc w:val="center"/>
            </w:pPr>
            <w:r>
              <w:rPr>
                <w:rFonts w:hint="eastAsia"/>
              </w:rPr>
              <w:t>0.236</w:t>
            </w:r>
          </w:p>
        </w:tc>
      </w:tr>
      <w:tr w:rsidR="004E3C74" w14:paraId="75B6BC3F" w14:textId="77777777" w:rsidTr="00801AA7">
        <w:trPr>
          <w:trHeight w:val="510"/>
        </w:trPr>
        <w:tc>
          <w:tcPr>
            <w:tcW w:w="963" w:type="dxa"/>
            <w:vAlign w:val="center"/>
          </w:tcPr>
          <w:p w14:paraId="1DAEBCC5" w14:textId="77777777" w:rsidR="004E3C74" w:rsidRDefault="004E3C74" w:rsidP="00F7473A">
            <w:pPr>
              <w:ind w:firstLineChars="0" w:firstLine="0"/>
              <w:jc w:val="center"/>
            </w:pPr>
            <w:r>
              <w:rPr>
                <w:rFonts w:hint="eastAsia"/>
              </w:rPr>
              <w:t>PLS</w:t>
            </w:r>
          </w:p>
        </w:tc>
        <w:tc>
          <w:tcPr>
            <w:tcW w:w="756" w:type="dxa"/>
            <w:vAlign w:val="center"/>
          </w:tcPr>
          <w:p w14:paraId="538C815F" w14:textId="77777777" w:rsidR="004E3C74" w:rsidRDefault="004E3C74" w:rsidP="00F7473A">
            <w:pPr>
              <w:ind w:firstLineChars="0" w:firstLine="0"/>
              <w:jc w:val="center"/>
            </w:pPr>
            <w:r>
              <w:rPr>
                <w:rFonts w:hint="eastAsia"/>
              </w:rPr>
              <w:t>0.505</w:t>
            </w:r>
          </w:p>
        </w:tc>
        <w:tc>
          <w:tcPr>
            <w:tcW w:w="836" w:type="dxa"/>
            <w:vAlign w:val="center"/>
          </w:tcPr>
          <w:p w14:paraId="504BEF01" w14:textId="77777777" w:rsidR="004E3C74" w:rsidRDefault="004E3C74" w:rsidP="00F7473A">
            <w:pPr>
              <w:ind w:firstLineChars="0" w:firstLine="0"/>
              <w:jc w:val="center"/>
            </w:pPr>
            <w:r>
              <w:rPr>
                <w:rFonts w:hint="eastAsia"/>
              </w:rPr>
              <w:t>0.471</w:t>
            </w:r>
          </w:p>
        </w:tc>
        <w:tc>
          <w:tcPr>
            <w:tcW w:w="836" w:type="dxa"/>
            <w:vAlign w:val="center"/>
          </w:tcPr>
          <w:p w14:paraId="0C1CDCDF" w14:textId="77777777" w:rsidR="004E3C74" w:rsidRDefault="004E3C74" w:rsidP="00F7473A">
            <w:pPr>
              <w:ind w:firstLineChars="0" w:firstLine="0"/>
              <w:jc w:val="center"/>
            </w:pPr>
            <w:r>
              <w:rPr>
                <w:rFonts w:hint="eastAsia"/>
              </w:rPr>
              <w:t>-0.237</w:t>
            </w:r>
          </w:p>
        </w:tc>
        <w:tc>
          <w:tcPr>
            <w:tcW w:w="936" w:type="dxa"/>
            <w:vAlign w:val="center"/>
          </w:tcPr>
          <w:p w14:paraId="4A5212E1" w14:textId="77777777" w:rsidR="004E3C74" w:rsidRDefault="004E3C74" w:rsidP="00F7473A">
            <w:pPr>
              <w:ind w:firstLineChars="0" w:firstLine="0"/>
              <w:jc w:val="center"/>
            </w:pPr>
            <w:r>
              <w:rPr>
                <w:rFonts w:hint="eastAsia"/>
              </w:rPr>
              <w:t>0.331</w:t>
            </w:r>
          </w:p>
        </w:tc>
        <w:tc>
          <w:tcPr>
            <w:tcW w:w="897" w:type="dxa"/>
            <w:vAlign w:val="center"/>
          </w:tcPr>
          <w:p w14:paraId="49AB2099" w14:textId="77777777" w:rsidR="004E3C74" w:rsidRDefault="004E3C74" w:rsidP="00F7473A">
            <w:pPr>
              <w:ind w:firstLineChars="0" w:firstLine="0"/>
              <w:jc w:val="center"/>
            </w:pPr>
            <w:r>
              <w:rPr>
                <w:rFonts w:hint="eastAsia"/>
              </w:rPr>
              <w:t>0.462</w:t>
            </w:r>
          </w:p>
        </w:tc>
        <w:tc>
          <w:tcPr>
            <w:tcW w:w="756" w:type="dxa"/>
            <w:vAlign w:val="center"/>
          </w:tcPr>
          <w:p w14:paraId="450E65C6" w14:textId="77777777" w:rsidR="004E3C74" w:rsidRDefault="004E3C74" w:rsidP="00F7473A">
            <w:pPr>
              <w:ind w:firstLineChars="0" w:firstLine="0"/>
              <w:jc w:val="center"/>
            </w:pPr>
            <w:r>
              <w:rPr>
                <w:rFonts w:hint="eastAsia"/>
              </w:rPr>
              <w:t>0.381</w:t>
            </w:r>
          </w:p>
        </w:tc>
        <w:tc>
          <w:tcPr>
            <w:tcW w:w="966" w:type="dxa"/>
            <w:vAlign w:val="center"/>
          </w:tcPr>
          <w:p w14:paraId="54632EC0" w14:textId="77777777" w:rsidR="004E3C74" w:rsidRDefault="004E3C74" w:rsidP="00F7473A">
            <w:pPr>
              <w:ind w:firstLineChars="0" w:firstLine="0"/>
              <w:jc w:val="center"/>
            </w:pPr>
            <w:r>
              <w:rPr>
                <w:rFonts w:hint="eastAsia"/>
              </w:rPr>
              <w:t>0.335</w:t>
            </w:r>
          </w:p>
        </w:tc>
        <w:tc>
          <w:tcPr>
            <w:tcW w:w="963" w:type="dxa"/>
            <w:vAlign w:val="center"/>
          </w:tcPr>
          <w:p w14:paraId="7C056313" w14:textId="77777777" w:rsidR="004E3C74" w:rsidRDefault="004E3C74" w:rsidP="00F7473A">
            <w:pPr>
              <w:ind w:firstLineChars="0" w:firstLine="0"/>
              <w:jc w:val="center"/>
            </w:pPr>
            <w:r>
              <w:rPr>
                <w:rFonts w:hint="eastAsia"/>
              </w:rPr>
              <w:t>0.238</w:t>
            </w:r>
          </w:p>
        </w:tc>
      </w:tr>
      <w:tr w:rsidR="004E3C74" w14:paraId="2A1A7787" w14:textId="77777777" w:rsidTr="00801AA7">
        <w:trPr>
          <w:trHeight w:val="510"/>
        </w:trPr>
        <w:tc>
          <w:tcPr>
            <w:tcW w:w="963" w:type="dxa"/>
            <w:tcBorders>
              <w:bottom w:val="single" w:sz="12" w:space="0" w:color="auto"/>
            </w:tcBorders>
            <w:vAlign w:val="center"/>
          </w:tcPr>
          <w:p w14:paraId="7E60AFE6" w14:textId="6943E620" w:rsidR="004E3C74" w:rsidRDefault="004E3C74" w:rsidP="00F7473A">
            <w:pPr>
              <w:ind w:firstLineChars="0" w:firstLine="0"/>
              <w:jc w:val="center"/>
            </w:pPr>
            <w:r>
              <w:rPr>
                <w:rFonts w:hint="eastAsia"/>
              </w:rPr>
              <w:t>PLS-</w:t>
            </w:r>
            <w:r w:rsidR="001E72D7">
              <w:rPr>
                <w:rFonts w:hint="eastAsia"/>
              </w:rPr>
              <w:t>A</w:t>
            </w:r>
          </w:p>
        </w:tc>
        <w:tc>
          <w:tcPr>
            <w:tcW w:w="756" w:type="dxa"/>
            <w:tcBorders>
              <w:bottom w:val="single" w:sz="12" w:space="0" w:color="auto"/>
            </w:tcBorders>
            <w:vAlign w:val="center"/>
          </w:tcPr>
          <w:p w14:paraId="5E4903DD" w14:textId="77777777" w:rsidR="004E3C74" w:rsidRDefault="004E3C74" w:rsidP="00F7473A">
            <w:pPr>
              <w:ind w:firstLineChars="0" w:firstLine="0"/>
              <w:jc w:val="center"/>
            </w:pPr>
            <w:r>
              <w:rPr>
                <w:rFonts w:hint="eastAsia"/>
              </w:rPr>
              <w:t>0.505</w:t>
            </w:r>
          </w:p>
        </w:tc>
        <w:tc>
          <w:tcPr>
            <w:tcW w:w="836" w:type="dxa"/>
            <w:tcBorders>
              <w:bottom w:val="single" w:sz="12" w:space="0" w:color="auto"/>
            </w:tcBorders>
            <w:vAlign w:val="center"/>
          </w:tcPr>
          <w:p w14:paraId="3226121F" w14:textId="799F951A" w:rsidR="004E3C74" w:rsidRDefault="004E3C74" w:rsidP="00F7473A">
            <w:pPr>
              <w:ind w:firstLineChars="0" w:firstLine="0"/>
              <w:jc w:val="center"/>
            </w:pPr>
            <w:r>
              <w:rPr>
                <w:rFonts w:hint="eastAsia"/>
              </w:rPr>
              <w:t>0.235</w:t>
            </w:r>
          </w:p>
        </w:tc>
        <w:tc>
          <w:tcPr>
            <w:tcW w:w="836" w:type="dxa"/>
            <w:tcBorders>
              <w:bottom w:val="single" w:sz="12" w:space="0" w:color="auto"/>
            </w:tcBorders>
            <w:vAlign w:val="center"/>
          </w:tcPr>
          <w:p w14:paraId="79920B1F" w14:textId="77777777" w:rsidR="004E3C74" w:rsidRDefault="004E3C74" w:rsidP="00F7473A">
            <w:pPr>
              <w:ind w:firstLineChars="0" w:firstLine="0"/>
              <w:jc w:val="center"/>
            </w:pPr>
            <w:r>
              <w:rPr>
                <w:rFonts w:hint="eastAsia"/>
              </w:rPr>
              <w:t>0.237</w:t>
            </w:r>
          </w:p>
        </w:tc>
        <w:tc>
          <w:tcPr>
            <w:tcW w:w="936" w:type="dxa"/>
            <w:tcBorders>
              <w:bottom w:val="single" w:sz="12" w:space="0" w:color="auto"/>
            </w:tcBorders>
            <w:vAlign w:val="center"/>
          </w:tcPr>
          <w:p w14:paraId="72C1989F" w14:textId="205CA72B" w:rsidR="004E3C74" w:rsidRDefault="004E3C74" w:rsidP="00F7473A">
            <w:pPr>
              <w:ind w:firstLineChars="0" w:firstLine="0"/>
              <w:jc w:val="center"/>
            </w:pPr>
            <w:r>
              <w:rPr>
                <w:rFonts w:hint="eastAsia"/>
              </w:rPr>
              <w:t>0.</w:t>
            </w:r>
            <w:r w:rsidR="00E57307">
              <w:rPr>
                <w:rFonts w:hint="eastAsia"/>
              </w:rPr>
              <w:t>165</w:t>
            </w:r>
          </w:p>
        </w:tc>
        <w:tc>
          <w:tcPr>
            <w:tcW w:w="897" w:type="dxa"/>
            <w:tcBorders>
              <w:bottom w:val="single" w:sz="12" w:space="0" w:color="auto"/>
            </w:tcBorders>
            <w:vAlign w:val="center"/>
          </w:tcPr>
          <w:p w14:paraId="08090F6A" w14:textId="42F16C7F" w:rsidR="004E3C74" w:rsidRDefault="004E3C74" w:rsidP="00F7473A">
            <w:pPr>
              <w:ind w:firstLineChars="0" w:firstLine="0"/>
              <w:jc w:val="center"/>
            </w:pPr>
            <w:r>
              <w:rPr>
                <w:rFonts w:hint="eastAsia"/>
              </w:rPr>
              <w:t>0.</w:t>
            </w:r>
            <w:r w:rsidR="00E57307">
              <w:rPr>
                <w:rFonts w:hint="eastAsia"/>
              </w:rPr>
              <w:t>231</w:t>
            </w:r>
          </w:p>
        </w:tc>
        <w:tc>
          <w:tcPr>
            <w:tcW w:w="756" w:type="dxa"/>
            <w:tcBorders>
              <w:bottom w:val="single" w:sz="12" w:space="0" w:color="auto"/>
            </w:tcBorders>
            <w:vAlign w:val="center"/>
          </w:tcPr>
          <w:p w14:paraId="5EA10E87" w14:textId="755478ED" w:rsidR="004E3C74" w:rsidRDefault="004E3C74" w:rsidP="00F7473A">
            <w:pPr>
              <w:ind w:firstLineChars="0" w:firstLine="0"/>
              <w:jc w:val="center"/>
            </w:pPr>
            <w:r>
              <w:rPr>
                <w:rFonts w:hint="eastAsia"/>
              </w:rPr>
              <w:t>0.</w:t>
            </w:r>
            <w:r w:rsidR="00E57307">
              <w:rPr>
                <w:rFonts w:hint="eastAsia"/>
              </w:rPr>
              <w:t>191</w:t>
            </w:r>
          </w:p>
        </w:tc>
        <w:tc>
          <w:tcPr>
            <w:tcW w:w="966" w:type="dxa"/>
            <w:tcBorders>
              <w:bottom w:val="single" w:sz="12" w:space="0" w:color="auto"/>
            </w:tcBorders>
            <w:vAlign w:val="center"/>
          </w:tcPr>
          <w:p w14:paraId="63B733A6" w14:textId="77777777" w:rsidR="004E3C74" w:rsidRDefault="004E3C74" w:rsidP="00F7473A">
            <w:pPr>
              <w:ind w:firstLineChars="0" w:firstLine="0"/>
              <w:jc w:val="center"/>
            </w:pPr>
            <w:r>
              <w:rPr>
                <w:rFonts w:hint="eastAsia"/>
              </w:rPr>
              <w:t>0.340</w:t>
            </w:r>
          </w:p>
        </w:tc>
        <w:tc>
          <w:tcPr>
            <w:tcW w:w="963" w:type="dxa"/>
            <w:tcBorders>
              <w:bottom w:val="single" w:sz="12" w:space="0" w:color="auto"/>
            </w:tcBorders>
            <w:vAlign w:val="center"/>
          </w:tcPr>
          <w:p w14:paraId="064542A5" w14:textId="77777777" w:rsidR="004E3C74" w:rsidRDefault="004E3C74" w:rsidP="00F7473A">
            <w:pPr>
              <w:ind w:firstLineChars="0" w:firstLine="0"/>
              <w:jc w:val="center"/>
            </w:pPr>
            <w:r>
              <w:rPr>
                <w:rFonts w:hint="eastAsia"/>
              </w:rPr>
              <w:t>0.160</w:t>
            </w:r>
          </w:p>
        </w:tc>
      </w:tr>
    </w:tbl>
    <w:p w14:paraId="78170481" w14:textId="77777777" w:rsidR="00791509" w:rsidRDefault="00791509" w:rsidP="00031420">
      <w:pPr>
        <w:ind w:firstLineChars="0" w:firstLine="0"/>
        <w:rPr>
          <w:b/>
          <w:bCs/>
        </w:rPr>
      </w:pPr>
    </w:p>
    <w:p w14:paraId="01736C7A" w14:textId="77777777" w:rsidR="00A90359" w:rsidRDefault="00966565" w:rsidP="00A90359">
      <w:pPr>
        <w:pStyle w:val="20"/>
      </w:pPr>
      <w:r w:rsidRPr="00966565">
        <w:t>Figure S</w:t>
      </w:r>
      <w:r w:rsidR="00BC2978">
        <w:rPr>
          <w:rFonts w:hint="eastAsia"/>
        </w:rPr>
        <w:t>3</w:t>
      </w:r>
      <w:r w:rsidRPr="00966565">
        <w:t>. Accuracy and Visualization Performance of Different Weighting Strategies.</w:t>
      </w:r>
      <w:r>
        <w:rPr>
          <w:rFonts w:hint="eastAsia"/>
        </w:rPr>
        <w:t xml:space="preserve"> </w:t>
      </w:r>
    </w:p>
    <w:p w14:paraId="7AAE11EC" w14:textId="5AE79607" w:rsidR="00966565" w:rsidRPr="00966565" w:rsidRDefault="00966565" w:rsidP="00031420">
      <w:pPr>
        <w:ind w:firstLineChars="0" w:firstLine="0"/>
      </w:pPr>
      <w:r w:rsidRPr="00966565">
        <w:t xml:space="preserve">Strong Loss refers to the pixel-level loss between predictions and the </w:t>
      </w:r>
      <w:r w:rsidR="009B4BCF" w:rsidRPr="00966565">
        <w:t>proxy map</w:t>
      </w:r>
      <w:r w:rsidR="009B4BCF">
        <w:rPr>
          <w:rFonts w:hint="eastAsia"/>
        </w:rPr>
        <w:t>s</w:t>
      </w:r>
      <w:r w:rsidRPr="00966565">
        <w:t xml:space="preserve"> Correlation measures the consistency between prediction</w:t>
      </w:r>
      <w:r w:rsidR="009B4BCF">
        <w:rPr>
          <w:rFonts w:hint="eastAsia"/>
        </w:rPr>
        <w:t>s</w:t>
      </w:r>
      <w:r w:rsidRPr="00966565">
        <w:t xml:space="preserve"> and the proxy map</w:t>
      </w:r>
      <w:r w:rsidR="009B4BCF">
        <w:rPr>
          <w:rFonts w:hint="eastAsia"/>
        </w:rPr>
        <w:t>s</w:t>
      </w:r>
      <w:r w:rsidRPr="00966565">
        <w:t xml:space="preserve"> for </w:t>
      </w:r>
      <w:r w:rsidR="00AB49ED">
        <w:rPr>
          <w:rFonts w:hint="eastAsia"/>
        </w:rPr>
        <w:t>the shown</w:t>
      </w:r>
      <w:r w:rsidRPr="00966565">
        <w:t xml:space="preserve"> samples.</w:t>
      </w:r>
    </w:p>
    <w:p w14:paraId="40819A90" w14:textId="2982DB24" w:rsidR="00031420" w:rsidRDefault="007B5B67" w:rsidP="00031420">
      <w:pPr>
        <w:spacing w:line="240" w:lineRule="auto"/>
        <w:ind w:firstLineChars="0" w:firstLine="0"/>
      </w:pPr>
      <w:r w:rsidRPr="007B5B67">
        <w:rPr>
          <w:noProof/>
        </w:rPr>
        <w:lastRenderedPageBreak/>
        <w:drawing>
          <wp:inline distT="0" distB="0" distL="0" distR="0" wp14:anchorId="1C1DCF1E" wp14:editId="5E08B8B4">
            <wp:extent cx="4963104" cy="7954107"/>
            <wp:effectExtent l="0" t="0" r="0" b="0"/>
            <wp:docPr id="1535223574"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223574"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4965434" cy="7957842"/>
                    </a:xfrm>
                    <a:prstGeom prst="rect">
                      <a:avLst/>
                    </a:prstGeom>
                  </pic:spPr>
                </pic:pic>
              </a:graphicData>
            </a:graphic>
          </wp:inline>
        </w:drawing>
      </w:r>
    </w:p>
    <w:p w14:paraId="1C76DCCE" w14:textId="7AB1F3F8" w:rsidR="006641AF" w:rsidRDefault="006641AF" w:rsidP="00031420">
      <w:pPr>
        <w:ind w:firstLine="480"/>
      </w:pPr>
      <w:r w:rsidRPr="006641AF">
        <w:t>Figure S</w:t>
      </w:r>
      <w:r w:rsidR="00BC2978">
        <w:rPr>
          <w:rFonts w:hint="eastAsia"/>
        </w:rPr>
        <w:t>3</w:t>
      </w:r>
      <w:r w:rsidRPr="006641AF">
        <w:t xml:space="preserve"> illustrates the performance of five loss weighting strategies (Strategy 1–5) used in the spatial wealth learning task, including weight schedules, predictive accuracy (R² and </w:t>
      </w:r>
      <w:r w:rsidRPr="006641AF">
        <w:lastRenderedPageBreak/>
        <w:t>MAE), and qualitative evaluations of prediction maps.</w:t>
      </w:r>
    </w:p>
    <w:p w14:paraId="42359C04" w14:textId="301CA0C4" w:rsidR="00B11737" w:rsidRDefault="00B11737" w:rsidP="00031420">
      <w:pPr>
        <w:ind w:firstLine="480"/>
      </w:pPr>
      <w:r w:rsidRPr="00B11737">
        <w:t>Strategies 1 and 2 represent two extremes: weak supervision only (W_weak = 1, W_strong = 0) and strong supervision only (W_weak = 0, W_strong = 1), respectively. The former achieves reasonable prediction of regional wealth averages but lacks spatial detail fidelity. The latter is prone to overfitting noise or biases in the proxy map, leading to lower accuracy and interpretability (R² = 0.21, MAE = 0.45).</w:t>
      </w:r>
    </w:p>
    <w:p w14:paraId="16189659" w14:textId="05B49829" w:rsidR="00B11737" w:rsidRDefault="00B11737" w:rsidP="00031420">
      <w:pPr>
        <w:ind w:firstLine="480"/>
      </w:pPr>
      <w:r w:rsidRPr="00B11737">
        <w:t>Strategies 3 (W_weak = sin, W_strong = cos) and 4 (W_weak = cos, W_strong = sin) introduce dynamic balancing via orthogonal functions. Strategy 4 emphasizes spatial supervision in later training stages, achieving a better trade-off between global consistency and fine-grained detail (R² = 0.66, MAE = 0.29), along with higher image-to-proxy consistency (Correlation = 0.54) and stable overall loss (Strong Loss = 0.22). The results suggest that well-designed proxy maps combined with adaptive weighting help the model capture fine-grained features relevant to wealth, improving both accuracy and interpretability beyond purely weak supervision.</w:t>
      </w:r>
    </w:p>
    <w:p w14:paraId="40BB55E9" w14:textId="77777777" w:rsidR="00B11737" w:rsidRPr="00B11737" w:rsidRDefault="00B11737" w:rsidP="00B11737">
      <w:pPr>
        <w:ind w:firstLine="480"/>
      </w:pPr>
      <w:r w:rsidRPr="00B11737">
        <w:t>Strategy 5 adopts a staged approach: it begins with weak supervision (Epoch ≤ 20: W_weak = 1, W_strong = 0), then shifts to combined supervision (Epoch &gt; 20: W_weak = 0.3, W_strong = 0.7). While also effective, its performance on spatial detail is slightly below Strategy 4.</w:t>
      </w:r>
    </w:p>
    <w:p w14:paraId="6E3E66E4" w14:textId="497966E2" w:rsidR="00CD0106" w:rsidRDefault="00B11737" w:rsidP="005E5540">
      <w:pPr>
        <w:ind w:firstLine="480"/>
      </w:pPr>
      <w:r w:rsidRPr="00B11737">
        <w:t>Considering all metrics, Strategy 4 provides the best balance between predictive accuracy, spatial detail quality, and generalization, and was therefore selected as the final training strategy in this study.</w:t>
      </w:r>
    </w:p>
    <w:p w14:paraId="691682F8" w14:textId="77777777" w:rsidR="004F397F" w:rsidRPr="00A902D3" w:rsidRDefault="004F397F" w:rsidP="005E5540">
      <w:pPr>
        <w:ind w:firstLine="480"/>
      </w:pPr>
    </w:p>
    <w:p w14:paraId="6AB5BB2F" w14:textId="16981DEC" w:rsidR="00B11737" w:rsidRPr="00B11737" w:rsidRDefault="00B11737" w:rsidP="00E75CC3">
      <w:pPr>
        <w:pStyle w:val="20"/>
      </w:pPr>
      <w:r w:rsidRPr="00B11737">
        <w:t>Figure S</w:t>
      </w:r>
      <w:r w:rsidR="00BC2978">
        <w:rPr>
          <w:rFonts w:hint="eastAsia"/>
        </w:rPr>
        <w:t>4</w:t>
      </w:r>
      <w:r w:rsidRPr="00B11737">
        <w:t>. Modality Ablation Study: Accuracy and Visualization Across Different Input Combinations (Sentinel-1, Sentinel-2, S1+S2, S1+S2+S</w:t>
      </w:r>
      <w:r w:rsidR="009E34A4">
        <w:rPr>
          <w:rFonts w:hint="eastAsia"/>
        </w:rPr>
        <w:t>DG</w:t>
      </w:r>
      <w:r w:rsidRPr="00B11737">
        <w:t>SAT).</w:t>
      </w:r>
    </w:p>
    <w:p w14:paraId="33870D01" w14:textId="1B303DA7" w:rsidR="00B11737" w:rsidRDefault="00B11737" w:rsidP="00031420">
      <w:pPr>
        <w:ind w:firstLineChars="0" w:firstLine="0"/>
      </w:pPr>
      <w:r w:rsidRPr="00B11737">
        <w:t xml:space="preserve">The left column shows the input modality combinations; the middle column presents validation scatter plots for each </w:t>
      </w:r>
      <w:r w:rsidR="00801AA7" w:rsidRPr="00B11737">
        <w:t>combination</w:t>
      </w:r>
      <w:r w:rsidRPr="00B11737">
        <w:t>; the right column displays corresponding prediction visualizations.</w:t>
      </w:r>
      <w:r w:rsidR="00801AA7">
        <w:rPr>
          <w:rFonts w:hint="eastAsia"/>
        </w:rPr>
        <w:t xml:space="preserve"> </w:t>
      </w:r>
      <w:r w:rsidRPr="00B11737">
        <w:t>Training follows Strategy 4 from Figure S2</w:t>
      </w:r>
      <w:r w:rsidRPr="00E12A67">
        <w:t>. Strong Loss</w:t>
      </w:r>
      <w:r w:rsidRPr="00B11737">
        <w:t xml:space="preserve"> denotes the pixel-level loss between predicted outputs and the spatial wealth proxy on the validation set, </w:t>
      </w:r>
      <w:r w:rsidRPr="00E12A67">
        <w:t xml:space="preserve">Correlation </w:t>
      </w:r>
      <w:r w:rsidRPr="00B11737">
        <w:t>indicates the similarity between prediction maps and proxy maps for selected samples.</w:t>
      </w:r>
    </w:p>
    <w:p w14:paraId="01452921" w14:textId="788901AE" w:rsidR="00F9058A" w:rsidRPr="00441870" w:rsidRDefault="00263966" w:rsidP="00821257">
      <w:pPr>
        <w:spacing w:line="240" w:lineRule="auto"/>
        <w:ind w:firstLineChars="0" w:firstLine="0"/>
        <w:jc w:val="left"/>
        <w:rPr>
          <w:b/>
          <w:bCs/>
        </w:rPr>
      </w:pPr>
      <w:r>
        <w:rPr>
          <w:noProof/>
        </w:rPr>
        <w:lastRenderedPageBreak/>
        <w:drawing>
          <wp:inline distT="0" distB="0" distL="0" distR="0" wp14:anchorId="7120769B" wp14:editId="3B1258BD">
            <wp:extent cx="4574540" cy="9071610"/>
            <wp:effectExtent l="0" t="0" r="0" b="0"/>
            <wp:docPr id="20197758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574540" cy="9071610"/>
                    </a:xfrm>
                    <a:prstGeom prst="rect">
                      <a:avLst/>
                    </a:prstGeom>
                    <a:noFill/>
                    <a:ln>
                      <a:noFill/>
                    </a:ln>
                  </pic:spPr>
                </pic:pic>
              </a:graphicData>
            </a:graphic>
          </wp:inline>
        </w:drawing>
      </w:r>
    </w:p>
    <w:p w14:paraId="63EA613F" w14:textId="77777777" w:rsidR="00BC2978" w:rsidRDefault="00BC2978" w:rsidP="0009183A">
      <w:pPr>
        <w:spacing w:line="240" w:lineRule="auto"/>
        <w:ind w:firstLineChars="0" w:firstLine="0"/>
        <w:rPr>
          <w:b/>
          <w:bCs/>
        </w:rPr>
      </w:pPr>
    </w:p>
    <w:p w14:paraId="642CC5A3" w14:textId="230C34F4" w:rsidR="001A55AA" w:rsidRPr="007E20CE" w:rsidRDefault="001A55AA" w:rsidP="0079624F">
      <w:pPr>
        <w:pStyle w:val="20"/>
      </w:pPr>
      <w:r w:rsidRPr="001A55AA">
        <w:t>Figure S</w:t>
      </w:r>
      <w:r w:rsidR="0079624F">
        <w:rPr>
          <w:rFonts w:hint="eastAsia"/>
        </w:rPr>
        <w:t>5</w:t>
      </w:r>
      <w:r w:rsidRPr="001A55AA">
        <w:t xml:space="preserve">. Application </w:t>
      </w:r>
      <w:r w:rsidR="004420A7">
        <w:rPr>
          <w:rFonts w:hint="eastAsia"/>
        </w:rPr>
        <w:t>Test</w:t>
      </w:r>
      <w:r w:rsidRPr="001A55AA">
        <w:t>: Urban Wealth Evolution in Dar es Salaam, 2015–2025</w:t>
      </w:r>
    </w:p>
    <w:p w14:paraId="725E3C11" w14:textId="40799106" w:rsidR="00031420" w:rsidRDefault="0009183A" w:rsidP="0009183A">
      <w:pPr>
        <w:spacing w:line="240" w:lineRule="auto"/>
        <w:ind w:firstLineChars="0" w:firstLine="0"/>
      </w:pPr>
      <w:r>
        <w:rPr>
          <w:rFonts w:hint="eastAsia"/>
          <w:noProof/>
        </w:rPr>
        <w:drawing>
          <wp:inline distT="0" distB="0" distL="0" distR="0" wp14:anchorId="634FC691" wp14:editId="63389620">
            <wp:extent cx="5756275" cy="7104380"/>
            <wp:effectExtent l="0" t="0" r="0" b="1270"/>
            <wp:docPr id="182129872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56275" cy="7104380"/>
                    </a:xfrm>
                    <a:prstGeom prst="rect">
                      <a:avLst/>
                    </a:prstGeom>
                    <a:noFill/>
                    <a:ln>
                      <a:noFill/>
                    </a:ln>
                  </pic:spPr>
                </pic:pic>
              </a:graphicData>
            </a:graphic>
          </wp:inline>
        </w:drawing>
      </w:r>
    </w:p>
    <w:p w14:paraId="501C1BDA" w14:textId="27E8D161" w:rsidR="00BC0C85" w:rsidRDefault="00BC0C85" w:rsidP="00BC0C85">
      <w:pPr>
        <w:ind w:firstLineChars="0" w:firstLine="420"/>
      </w:pPr>
      <w:r w:rsidRPr="00BC0C85">
        <w:t>Figure S</w:t>
      </w:r>
      <w:r w:rsidR="009E34A4">
        <w:rPr>
          <w:rFonts w:hint="eastAsia"/>
        </w:rPr>
        <w:t>5</w:t>
      </w:r>
      <w:r w:rsidRPr="00BC0C85">
        <w:t xml:space="preserve"> illustrates the spatial distribution and temporal evolution of urban wealth in Dar es Salaam</w:t>
      </w:r>
      <w:r w:rsidR="00EB567A">
        <w:rPr>
          <w:rFonts w:hint="eastAsia"/>
        </w:rPr>
        <w:t xml:space="preserve"> </w:t>
      </w:r>
      <w:r w:rsidR="00263966">
        <w:fldChar w:fldCharType="begin"/>
      </w:r>
      <w:r w:rsidR="00263966">
        <w:instrText xml:space="preserve"> </w:instrText>
      </w:r>
      <w:r w:rsidR="00263966">
        <w:rPr>
          <w:rFonts w:hint="eastAsia"/>
        </w:rPr>
        <w:instrText>REF _Ref211938741 \n \h</w:instrText>
      </w:r>
      <w:r w:rsidR="00263966">
        <w:instrText xml:space="preserve"> </w:instrText>
      </w:r>
      <w:r w:rsidR="00263966">
        <w:fldChar w:fldCharType="separate"/>
      </w:r>
      <w:r w:rsidR="00263966">
        <w:t>[3]</w:t>
      </w:r>
      <w:r w:rsidR="00263966">
        <w:fldChar w:fldCharType="end"/>
      </w:r>
      <w:r w:rsidRPr="00BC0C85">
        <w:t xml:space="preserve"> from 2015 to 2025, highlighting persistent socioeconomic disparities between informal and planned settlements. While the overall wealth index shows a steady increase, a pattern of widening inequality followed by slight convergence is observed, suggesting that rapid </w:t>
      </w:r>
      <w:r w:rsidRPr="00BC0C85">
        <w:lastRenderedPageBreak/>
        <w:t>urban expansion may initially intensify disparities, with potential mitigation in later stages.</w:t>
      </w:r>
      <w:r>
        <w:rPr>
          <w:rFonts w:hint="eastAsia"/>
        </w:rPr>
        <w:t xml:space="preserve"> </w:t>
      </w:r>
      <w:r w:rsidRPr="00BC0C85">
        <w:t>By integrating spatial data and predictive modeling, this approach enables fine-grained monitoring of urban change over time. It offers a practical tool for identifying localized shifts in wealth, particularly relevant for rapidly growing cities with extensive informal sectors. The results can support urban upgrading efforts by informing equitable infrastructure investment, policy evaluation, and the targeting of underserved areas.</w:t>
      </w:r>
    </w:p>
    <w:p w14:paraId="5D2784BD" w14:textId="77777777" w:rsidR="00BC0C85" w:rsidRPr="00BC0C85" w:rsidRDefault="00BC0C85" w:rsidP="00DA7163">
      <w:pPr>
        <w:ind w:firstLineChars="0" w:firstLine="420"/>
      </w:pPr>
    </w:p>
    <w:p w14:paraId="71CC19C2" w14:textId="516C23C1" w:rsidR="000B60DC" w:rsidRDefault="000B60DC" w:rsidP="00031420">
      <w:pPr>
        <w:ind w:firstLineChars="0" w:firstLine="0"/>
      </w:pPr>
      <w:r>
        <w:br w:type="page"/>
      </w:r>
    </w:p>
    <w:p w14:paraId="505E8552" w14:textId="77777777" w:rsidR="00031420" w:rsidRPr="00844BDB" w:rsidRDefault="00031420" w:rsidP="00031420">
      <w:pPr>
        <w:ind w:firstLineChars="0" w:firstLine="0"/>
      </w:pPr>
    </w:p>
    <w:p w14:paraId="7E5C4B81" w14:textId="7500022A" w:rsidR="00EB6712" w:rsidRPr="00EB6712" w:rsidRDefault="00031420" w:rsidP="0079624F">
      <w:pPr>
        <w:pStyle w:val="20"/>
      </w:pPr>
      <w:r w:rsidRPr="00EB6712">
        <w:rPr>
          <w:rFonts w:hint="eastAsia"/>
        </w:rPr>
        <w:t>Table S</w:t>
      </w:r>
      <w:r w:rsidR="00697A46">
        <w:rPr>
          <w:rFonts w:hint="eastAsia"/>
        </w:rPr>
        <w:t>3</w:t>
      </w:r>
      <w:r w:rsidR="0072166D">
        <w:rPr>
          <w:rFonts w:hint="eastAsia"/>
        </w:rPr>
        <w:t xml:space="preserve">. </w:t>
      </w:r>
      <w:r w:rsidR="0079624F" w:rsidRPr="0079624F">
        <w:t>Accuracy of the 5-</w:t>
      </w:r>
      <w:r w:rsidR="0079624F">
        <w:rPr>
          <w:rFonts w:hint="eastAsia"/>
        </w:rPr>
        <w:t>F</w:t>
      </w:r>
      <w:r w:rsidR="0079624F" w:rsidRPr="0079624F">
        <w:t xml:space="preserve">old </w:t>
      </w:r>
      <w:r w:rsidR="0079624F">
        <w:rPr>
          <w:rFonts w:hint="eastAsia"/>
        </w:rPr>
        <w:t>C</w:t>
      </w:r>
      <w:r w:rsidR="0079624F" w:rsidRPr="0079624F">
        <w:t xml:space="preserve">ross-validation </w:t>
      </w:r>
      <w:r w:rsidR="0079624F">
        <w:rPr>
          <w:rFonts w:hint="eastAsia"/>
        </w:rPr>
        <w:t>D</w:t>
      </w:r>
      <w:r w:rsidR="0079624F" w:rsidRPr="0079624F">
        <w:t>ataset</w:t>
      </w:r>
    </w:p>
    <w:tbl>
      <w:tblPr>
        <w:tblStyle w:val="afb"/>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823"/>
        <w:gridCol w:w="791"/>
        <w:gridCol w:w="760"/>
        <w:gridCol w:w="107"/>
        <w:gridCol w:w="83"/>
        <w:gridCol w:w="731"/>
        <w:gridCol w:w="787"/>
        <w:gridCol w:w="787"/>
        <w:gridCol w:w="105"/>
        <w:gridCol w:w="152"/>
        <w:gridCol w:w="829"/>
        <w:gridCol w:w="902"/>
        <w:gridCol w:w="835"/>
        <w:gridCol w:w="103"/>
      </w:tblGrid>
      <w:tr w:rsidR="00E36D71" w14:paraId="3C05C31A" w14:textId="5DCA6B1C" w:rsidTr="006E3E58">
        <w:trPr>
          <w:trHeight w:val="440"/>
          <w:jc w:val="center"/>
        </w:trPr>
        <w:tc>
          <w:tcPr>
            <w:tcW w:w="703" w:type="pct"/>
            <w:vMerge w:val="restart"/>
            <w:tcBorders>
              <w:top w:val="single" w:sz="12" w:space="0" w:color="auto"/>
            </w:tcBorders>
            <w:vAlign w:val="center"/>
          </w:tcPr>
          <w:p w14:paraId="288421F2" w14:textId="49E43005" w:rsidR="00E36D71" w:rsidRDefault="00E36D71" w:rsidP="00F7473A">
            <w:pPr>
              <w:ind w:firstLineChars="0" w:firstLine="0"/>
              <w:jc w:val="center"/>
            </w:pPr>
            <w:r>
              <w:rPr>
                <w:rFonts w:hint="eastAsia"/>
              </w:rPr>
              <w:t>Fold</w:t>
            </w:r>
          </w:p>
        </w:tc>
        <w:tc>
          <w:tcPr>
            <w:tcW w:w="1367" w:type="pct"/>
            <w:gridSpan w:val="4"/>
            <w:tcBorders>
              <w:top w:val="single" w:sz="12" w:space="0" w:color="auto"/>
              <w:bottom w:val="single" w:sz="8" w:space="0" w:color="auto"/>
              <w:right w:val="single" w:sz="8" w:space="0" w:color="auto"/>
            </w:tcBorders>
            <w:vAlign w:val="center"/>
          </w:tcPr>
          <w:p w14:paraId="06E7CD15" w14:textId="22E404A8" w:rsidR="00E36D71" w:rsidRDefault="00E36D71" w:rsidP="00F7473A">
            <w:pPr>
              <w:ind w:rightChars="-44" w:right="-106" w:firstLineChars="0" w:firstLine="0"/>
              <w:jc w:val="center"/>
            </w:pPr>
            <w:r>
              <w:rPr>
                <w:rFonts w:hint="eastAsia"/>
              </w:rPr>
              <w:t>Train Set</w:t>
            </w:r>
          </w:p>
        </w:tc>
        <w:tc>
          <w:tcPr>
            <w:tcW w:w="1375" w:type="pct"/>
            <w:gridSpan w:val="5"/>
            <w:tcBorders>
              <w:top w:val="single" w:sz="12" w:space="0" w:color="auto"/>
              <w:left w:val="single" w:sz="8" w:space="0" w:color="auto"/>
              <w:bottom w:val="single" w:sz="8" w:space="0" w:color="auto"/>
            </w:tcBorders>
          </w:tcPr>
          <w:p w14:paraId="65554FB0" w14:textId="5D08ADF6" w:rsidR="00E36D71" w:rsidRDefault="00E36D71" w:rsidP="00F7473A">
            <w:pPr>
              <w:ind w:rightChars="-44" w:right="-106" w:firstLineChars="0" w:firstLine="0"/>
              <w:jc w:val="center"/>
            </w:pPr>
            <w:r>
              <w:rPr>
                <w:rFonts w:hint="eastAsia"/>
              </w:rPr>
              <w:t>Validation Set</w:t>
            </w:r>
          </w:p>
        </w:tc>
        <w:tc>
          <w:tcPr>
            <w:tcW w:w="1555" w:type="pct"/>
            <w:gridSpan w:val="5"/>
            <w:tcBorders>
              <w:top w:val="single" w:sz="12" w:space="0" w:color="auto"/>
              <w:left w:val="single" w:sz="8" w:space="0" w:color="auto"/>
              <w:bottom w:val="single" w:sz="8" w:space="0" w:color="auto"/>
            </w:tcBorders>
          </w:tcPr>
          <w:p w14:paraId="397C0A42" w14:textId="13E1E3F3" w:rsidR="00E36D71" w:rsidRDefault="00E36D71" w:rsidP="00F7473A">
            <w:pPr>
              <w:ind w:rightChars="-44" w:right="-106" w:firstLineChars="0" w:firstLine="0"/>
              <w:jc w:val="center"/>
            </w:pPr>
            <w:r>
              <w:rPr>
                <w:rFonts w:hint="eastAsia"/>
              </w:rPr>
              <w:t>Test Set (</w:t>
            </w:r>
            <w:r w:rsidRPr="008A448B">
              <w:t>Independent</w:t>
            </w:r>
            <w:r>
              <w:rPr>
                <w:rFonts w:hint="eastAsia"/>
              </w:rPr>
              <w:t>)</w:t>
            </w:r>
          </w:p>
        </w:tc>
      </w:tr>
      <w:tr w:rsidR="00E36D71" w14:paraId="314D463F" w14:textId="66A24DD5" w:rsidTr="006E3E58">
        <w:trPr>
          <w:gridAfter w:val="1"/>
          <w:wAfter w:w="57" w:type="pct"/>
          <w:trHeight w:val="510"/>
          <w:jc w:val="center"/>
        </w:trPr>
        <w:tc>
          <w:tcPr>
            <w:tcW w:w="703" w:type="pct"/>
            <w:vMerge/>
            <w:tcBorders>
              <w:bottom w:val="single" w:sz="8" w:space="0" w:color="auto"/>
            </w:tcBorders>
            <w:vAlign w:val="center"/>
          </w:tcPr>
          <w:p w14:paraId="441A97A2" w14:textId="77777777" w:rsidR="00E36D71" w:rsidRDefault="00E36D71" w:rsidP="00A12684">
            <w:pPr>
              <w:ind w:firstLineChars="0" w:firstLine="0"/>
              <w:jc w:val="center"/>
            </w:pPr>
          </w:p>
        </w:tc>
        <w:tc>
          <w:tcPr>
            <w:tcW w:w="453" w:type="pct"/>
            <w:tcBorders>
              <w:top w:val="single" w:sz="8" w:space="0" w:color="auto"/>
              <w:bottom w:val="single" w:sz="8" w:space="0" w:color="auto"/>
            </w:tcBorders>
            <w:vAlign w:val="center"/>
          </w:tcPr>
          <w:p w14:paraId="2F5F9AE7" w14:textId="6B513EA6" w:rsidR="00E36D71" w:rsidRDefault="00E36D71" w:rsidP="00A12684">
            <w:pPr>
              <w:ind w:firstLineChars="0" w:firstLine="0"/>
              <w:jc w:val="center"/>
            </w:pPr>
            <w:r>
              <w:rPr>
                <w:rFonts w:hint="eastAsia"/>
              </w:rPr>
              <w:t>Count</w:t>
            </w:r>
          </w:p>
        </w:tc>
        <w:tc>
          <w:tcPr>
            <w:tcW w:w="436" w:type="pct"/>
            <w:tcBorders>
              <w:top w:val="single" w:sz="8" w:space="0" w:color="auto"/>
              <w:bottom w:val="single" w:sz="8" w:space="0" w:color="auto"/>
            </w:tcBorders>
            <w:vAlign w:val="center"/>
          </w:tcPr>
          <w:p w14:paraId="01C658E7" w14:textId="5B258025" w:rsidR="00E36D71" w:rsidRPr="00DF6053" w:rsidRDefault="00E36D71" w:rsidP="00A12684">
            <w:pPr>
              <w:ind w:rightChars="-44" w:right="-106" w:firstLineChars="0" w:firstLine="0"/>
              <w:jc w:val="center"/>
            </w:pPr>
            <w:r>
              <w:rPr>
                <w:rFonts w:hint="eastAsia"/>
              </w:rPr>
              <w:t>R</w:t>
            </w:r>
            <w:r w:rsidRPr="00A12684">
              <w:rPr>
                <w:rFonts w:hint="eastAsia"/>
                <w:vertAlign w:val="superscript"/>
              </w:rPr>
              <w:t>2</w:t>
            </w:r>
          </w:p>
        </w:tc>
        <w:tc>
          <w:tcPr>
            <w:tcW w:w="419" w:type="pct"/>
            <w:tcBorders>
              <w:top w:val="single" w:sz="8" w:space="0" w:color="auto"/>
              <w:bottom w:val="single" w:sz="8" w:space="0" w:color="auto"/>
            </w:tcBorders>
            <w:vAlign w:val="center"/>
          </w:tcPr>
          <w:p w14:paraId="26476DB3" w14:textId="27256234" w:rsidR="00E36D71" w:rsidRPr="00DF6053" w:rsidRDefault="00E36D71" w:rsidP="00A12684">
            <w:pPr>
              <w:ind w:rightChars="-44" w:right="-106" w:firstLineChars="0" w:firstLine="0"/>
              <w:jc w:val="center"/>
            </w:pPr>
            <w:r>
              <w:rPr>
                <w:rFonts w:hint="eastAsia"/>
              </w:rPr>
              <w:t>MAE</w:t>
            </w:r>
          </w:p>
        </w:tc>
        <w:tc>
          <w:tcPr>
            <w:tcW w:w="508" w:type="pct"/>
            <w:gridSpan w:val="3"/>
            <w:tcBorders>
              <w:top w:val="single" w:sz="8" w:space="0" w:color="auto"/>
              <w:bottom w:val="single" w:sz="8" w:space="0" w:color="auto"/>
            </w:tcBorders>
            <w:vAlign w:val="center"/>
          </w:tcPr>
          <w:p w14:paraId="44856AE0" w14:textId="5A41D334" w:rsidR="00E36D71" w:rsidRPr="00DF6053" w:rsidRDefault="00E36D71" w:rsidP="00A12684">
            <w:pPr>
              <w:ind w:rightChars="-44" w:right="-106" w:firstLineChars="0" w:firstLine="0"/>
              <w:jc w:val="center"/>
            </w:pPr>
            <w:r>
              <w:rPr>
                <w:rFonts w:hint="eastAsia"/>
              </w:rPr>
              <w:t>Count</w:t>
            </w:r>
          </w:p>
        </w:tc>
        <w:tc>
          <w:tcPr>
            <w:tcW w:w="434" w:type="pct"/>
            <w:tcBorders>
              <w:top w:val="single" w:sz="8" w:space="0" w:color="auto"/>
              <w:bottom w:val="single" w:sz="8" w:space="0" w:color="auto"/>
            </w:tcBorders>
            <w:vAlign w:val="center"/>
          </w:tcPr>
          <w:p w14:paraId="4AE5D528" w14:textId="65003BE8" w:rsidR="00E36D71" w:rsidRPr="00DF6053" w:rsidRDefault="00E36D71" w:rsidP="00A12684">
            <w:pPr>
              <w:ind w:rightChars="-44" w:right="-106" w:firstLineChars="0" w:firstLine="0"/>
              <w:jc w:val="center"/>
            </w:pPr>
            <w:r>
              <w:rPr>
                <w:rFonts w:hint="eastAsia"/>
              </w:rPr>
              <w:t>R</w:t>
            </w:r>
            <w:r w:rsidRPr="00A12684">
              <w:rPr>
                <w:rFonts w:hint="eastAsia"/>
                <w:vertAlign w:val="superscript"/>
              </w:rPr>
              <w:t>2</w:t>
            </w:r>
          </w:p>
        </w:tc>
        <w:tc>
          <w:tcPr>
            <w:tcW w:w="434" w:type="pct"/>
            <w:tcBorders>
              <w:top w:val="single" w:sz="8" w:space="0" w:color="auto"/>
              <w:bottom w:val="single" w:sz="8" w:space="0" w:color="auto"/>
            </w:tcBorders>
            <w:vAlign w:val="center"/>
          </w:tcPr>
          <w:p w14:paraId="6E2F49ED" w14:textId="4777E13D" w:rsidR="00E36D71" w:rsidRPr="00DF6053" w:rsidRDefault="00E36D71" w:rsidP="00A12684">
            <w:pPr>
              <w:ind w:rightChars="-44" w:right="-106" w:firstLineChars="0" w:firstLine="0"/>
              <w:jc w:val="center"/>
            </w:pPr>
            <w:r>
              <w:rPr>
                <w:rFonts w:hint="eastAsia"/>
              </w:rPr>
              <w:t>MAE</w:t>
            </w:r>
          </w:p>
        </w:tc>
        <w:tc>
          <w:tcPr>
            <w:tcW w:w="599" w:type="pct"/>
            <w:gridSpan w:val="3"/>
            <w:tcBorders>
              <w:top w:val="single" w:sz="8" w:space="0" w:color="auto"/>
              <w:bottom w:val="single" w:sz="8" w:space="0" w:color="auto"/>
            </w:tcBorders>
            <w:vAlign w:val="center"/>
          </w:tcPr>
          <w:p w14:paraId="1E410860" w14:textId="513A64AA" w:rsidR="00E36D71" w:rsidRDefault="00E36D71" w:rsidP="00A12684">
            <w:pPr>
              <w:ind w:rightChars="-44" w:right="-106" w:firstLineChars="0" w:firstLine="0"/>
              <w:jc w:val="center"/>
            </w:pPr>
            <w:r>
              <w:rPr>
                <w:rFonts w:hint="eastAsia"/>
              </w:rPr>
              <w:t>Count</w:t>
            </w:r>
          </w:p>
        </w:tc>
        <w:tc>
          <w:tcPr>
            <w:tcW w:w="497" w:type="pct"/>
            <w:tcBorders>
              <w:top w:val="single" w:sz="8" w:space="0" w:color="auto"/>
              <w:bottom w:val="single" w:sz="8" w:space="0" w:color="auto"/>
            </w:tcBorders>
            <w:vAlign w:val="center"/>
          </w:tcPr>
          <w:p w14:paraId="0F525634" w14:textId="4834A4E6" w:rsidR="00E36D71" w:rsidRDefault="00E36D71" w:rsidP="00A12684">
            <w:pPr>
              <w:ind w:rightChars="-44" w:right="-106" w:firstLineChars="0" w:firstLine="0"/>
              <w:jc w:val="center"/>
            </w:pPr>
            <w:r>
              <w:rPr>
                <w:rFonts w:hint="eastAsia"/>
              </w:rPr>
              <w:t>R</w:t>
            </w:r>
            <w:r w:rsidRPr="00A12684">
              <w:rPr>
                <w:rFonts w:hint="eastAsia"/>
                <w:vertAlign w:val="superscript"/>
              </w:rPr>
              <w:t>2</w:t>
            </w:r>
          </w:p>
        </w:tc>
        <w:tc>
          <w:tcPr>
            <w:tcW w:w="460" w:type="pct"/>
            <w:tcBorders>
              <w:top w:val="single" w:sz="8" w:space="0" w:color="auto"/>
              <w:bottom w:val="single" w:sz="8" w:space="0" w:color="auto"/>
            </w:tcBorders>
            <w:vAlign w:val="center"/>
          </w:tcPr>
          <w:p w14:paraId="7B90C5A2" w14:textId="26A6EEE9" w:rsidR="00E36D71" w:rsidRDefault="00E36D71" w:rsidP="00A12684">
            <w:pPr>
              <w:ind w:rightChars="-44" w:right="-106" w:firstLineChars="0" w:firstLine="0"/>
              <w:jc w:val="center"/>
            </w:pPr>
            <w:r>
              <w:rPr>
                <w:rFonts w:hint="eastAsia"/>
              </w:rPr>
              <w:t>MAE</w:t>
            </w:r>
          </w:p>
        </w:tc>
      </w:tr>
      <w:tr w:rsidR="00E36D71" w14:paraId="1EB46F4E" w14:textId="7BFACF36" w:rsidTr="006E3E58">
        <w:trPr>
          <w:gridAfter w:val="1"/>
          <w:wAfter w:w="57" w:type="pct"/>
          <w:trHeight w:val="510"/>
          <w:jc w:val="center"/>
        </w:trPr>
        <w:tc>
          <w:tcPr>
            <w:tcW w:w="703" w:type="pct"/>
            <w:vAlign w:val="center"/>
          </w:tcPr>
          <w:p w14:paraId="7C8CBECB" w14:textId="40073C76" w:rsidR="00E36D71" w:rsidRDefault="00E36D71" w:rsidP="00E36D71">
            <w:pPr>
              <w:ind w:firstLineChars="0" w:firstLine="0"/>
              <w:jc w:val="center"/>
            </w:pPr>
            <w:r>
              <w:rPr>
                <w:rFonts w:hint="eastAsia"/>
              </w:rPr>
              <w:t>1</w:t>
            </w:r>
          </w:p>
        </w:tc>
        <w:tc>
          <w:tcPr>
            <w:tcW w:w="453" w:type="pct"/>
            <w:vAlign w:val="center"/>
          </w:tcPr>
          <w:p w14:paraId="7E67D08E" w14:textId="761B11EA" w:rsidR="00E36D71" w:rsidRDefault="00E36D71" w:rsidP="00E36D71">
            <w:pPr>
              <w:ind w:firstLineChars="0" w:firstLine="0"/>
              <w:jc w:val="center"/>
            </w:pPr>
            <w:r>
              <w:rPr>
                <w:rFonts w:hint="eastAsia"/>
              </w:rPr>
              <w:t>15496</w:t>
            </w:r>
          </w:p>
        </w:tc>
        <w:tc>
          <w:tcPr>
            <w:tcW w:w="436" w:type="pct"/>
            <w:vAlign w:val="center"/>
          </w:tcPr>
          <w:p w14:paraId="6FB8C6ED" w14:textId="758D9AEF" w:rsidR="00E36D71" w:rsidRDefault="00E36D71" w:rsidP="00E36D71">
            <w:pPr>
              <w:ind w:firstLineChars="0" w:firstLine="0"/>
              <w:jc w:val="center"/>
            </w:pPr>
            <w:r>
              <w:rPr>
                <w:rFonts w:hint="eastAsia"/>
              </w:rPr>
              <w:t>0.76</w:t>
            </w:r>
          </w:p>
        </w:tc>
        <w:tc>
          <w:tcPr>
            <w:tcW w:w="419" w:type="pct"/>
            <w:vAlign w:val="center"/>
          </w:tcPr>
          <w:p w14:paraId="74D053CE" w14:textId="5A20D10F" w:rsidR="00E36D71" w:rsidRDefault="00E36D71" w:rsidP="00E36D71">
            <w:pPr>
              <w:ind w:firstLineChars="0" w:firstLine="0"/>
              <w:jc w:val="center"/>
            </w:pPr>
            <w:r>
              <w:rPr>
                <w:rFonts w:hint="eastAsia"/>
              </w:rPr>
              <w:t>0.22</w:t>
            </w:r>
          </w:p>
        </w:tc>
        <w:tc>
          <w:tcPr>
            <w:tcW w:w="508" w:type="pct"/>
            <w:gridSpan w:val="3"/>
            <w:vAlign w:val="center"/>
          </w:tcPr>
          <w:p w14:paraId="439F0894" w14:textId="6710C396" w:rsidR="00E36D71" w:rsidRDefault="00E36D71" w:rsidP="00E36D71">
            <w:pPr>
              <w:ind w:firstLineChars="0" w:firstLine="0"/>
              <w:jc w:val="center"/>
            </w:pPr>
            <w:r>
              <w:rPr>
                <w:rFonts w:hint="eastAsia"/>
              </w:rPr>
              <w:t>3874</w:t>
            </w:r>
          </w:p>
        </w:tc>
        <w:tc>
          <w:tcPr>
            <w:tcW w:w="434" w:type="pct"/>
            <w:vAlign w:val="center"/>
          </w:tcPr>
          <w:p w14:paraId="11EE2561" w14:textId="443DF764" w:rsidR="00E36D71" w:rsidRDefault="00E36D71" w:rsidP="00E36D71">
            <w:pPr>
              <w:ind w:firstLineChars="0" w:firstLine="0"/>
              <w:jc w:val="center"/>
            </w:pPr>
            <w:r>
              <w:rPr>
                <w:rFonts w:hint="eastAsia"/>
              </w:rPr>
              <w:t>0.64</w:t>
            </w:r>
          </w:p>
        </w:tc>
        <w:tc>
          <w:tcPr>
            <w:tcW w:w="434" w:type="pct"/>
            <w:vAlign w:val="center"/>
          </w:tcPr>
          <w:p w14:paraId="781CAF22" w14:textId="164B7756" w:rsidR="00E36D71" w:rsidRDefault="00E36D71" w:rsidP="00E36D71">
            <w:pPr>
              <w:ind w:firstLineChars="0" w:firstLine="0"/>
              <w:jc w:val="center"/>
            </w:pPr>
            <w:r>
              <w:rPr>
                <w:rFonts w:hint="eastAsia"/>
              </w:rPr>
              <w:t>0.</w:t>
            </w:r>
            <w:r w:rsidR="00631AD3">
              <w:rPr>
                <w:rFonts w:hint="eastAsia"/>
              </w:rPr>
              <w:t>29</w:t>
            </w:r>
          </w:p>
        </w:tc>
        <w:tc>
          <w:tcPr>
            <w:tcW w:w="599" w:type="pct"/>
            <w:gridSpan w:val="3"/>
            <w:vAlign w:val="center"/>
          </w:tcPr>
          <w:p w14:paraId="397982D6" w14:textId="2D0AB531" w:rsidR="00E36D71" w:rsidRDefault="00E36D71" w:rsidP="00E36D71">
            <w:pPr>
              <w:ind w:firstLineChars="0" w:firstLine="0"/>
              <w:jc w:val="center"/>
            </w:pPr>
            <w:r>
              <w:rPr>
                <w:rFonts w:hint="eastAsia"/>
              </w:rPr>
              <w:t>1863</w:t>
            </w:r>
          </w:p>
        </w:tc>
        <w:tc>
          <w:tcPr>
            <w:tcW w:w="497" w:type="pct"/>
            <w:vAlign w:val="center"/>
          </w:tcPr>
          <w:p w14:paraId="761F626E" w14:textId="72B5AC53" w:rsidR="00E36D71" w:rsidRDefault="00E36D71" w:rsidP="00E36D71">
            <w:pPr>
              <w:ind w:firstLineChars="0" w:firstLine="0"/>
              <w:jc w:val="center"/>
            </w:pPr>
            <w:r>
              <w:rPr>
                <w:rFonts w:hint="eastAsia"/>
              </w:rPr>
              <w:t>0.63</w:t>
            </w:r>
          </w:p>
        </w:tc>
        <w:tc>
          <w:tcPr>
            <w:tcW w:w="460" w:type="pct"/>
            <w:vAlign w:val="center"/>
          </w:tcPr>
          <w:p w14:paraId="5FEC3217" w14:textId="748E6065" w:rsidR="00E36D71" w:rsidRDefault="00E36D71" w:rsidP="00E36D71">
            <w:pPr>
              <w:ind w:firstLineChars="0" w:firstLine="0"/>
              <w:jc w:val="center"/>
            </w:pPr>
            <w:r>
              <w:rPr>
                <w:rFonts w:hint="eastAsia"/>
              </w:rPr>
              <w:t>0.</w:t>
            </w:r>
            <w:r w:rsidR="00631AD3">
              <w:rPr>
                <w:rFonts w:hint="eastAsia"/>
              </w:rPr>
              <w:t>34</w:t>
            </w:r>
          </w:p>
        </w:tc>
      </w:tr>
      <w:tr w:rsidR="00E36D71" w14:paraId="3053FF05" w14:textId="034A96B8" w:rsidTr="006E3E58">
        <w:trPr>
          <w:gridAfter w:val="1"/>
          <w:wAfter w:w="57" w:type="pct"/>
          <w:trHeight w:val="510"/>
          <w:jc w:val="center"/>
        </w:trPr>
        <w:tc>
          <w:tcPr>
            <w:tcW w:w="703" w:type="pct"/>
            <w:vAlign w:val="center"/>
          </w:tcPr>
          <w:p w14:paraId="0B1ECAE5" w14:textId="5E41373C" w:rsidR="00E36D71" w:rsidRDefault="00E36D71" w:rsidP="00E36D71">
            <w:pPr>
              <w:ind w:firstLineChars="0" w:firstLine="0"/>
              <w:jc w:val="center"/>
            </w:pPr>
            <w:r>
              <w:rPr>
                <w:rFonts w:hint="eastAsia"/>
              </w:rPr>
              <w:t>2</w:t>
            </w:r>
          </w:p>
        </w:tc>
        <w:tc>
          <w:tcPr>
            <w:tcW w:w="453" w:type="pct"/>
            <w:vAlign w:val="center"/>
          </w:tcPr>
          <w:p w14:paraId="788ECDBF" w14:textId="459E41A9" w:rsidR="00E36D71" w:rsidRDefault="00E36D71" w:rsidP="00E36D71">
            <w:pPr>
              <w:ind w:firstLineChars="0" w:firstLine="0"/>
              <w:jc w:val="center"/>
            </w:pPr>
            <w:r>
              <w:rPr>
                <w:rFonts w:hint="eastAsia"/>
              </w:rPr>
              <w:t>15450</w:t>
            </w:r>
          </w:p>
        </w:tc>
        <w:tc>
          <w:tcPr>
            <w:tcW w:w="436" w:type="pct"/>
            <w:vAlign w:val="center"/>
          </w:tcPr>
          <w:p w14:paraId="19781F43" w14:textId="3CF5B5A0" w:rsidR="00E36D71" w:rsidRDefault="00E36D71" w:rsidP="00E36D71">
            <w:pPr>
              <w:ind w:firstLineChars="0" w:firstLine="0"/>
              <w:jc w:val="center"/>
            </w:pPr>
            <w:r>
              <w:rPr>
                <w:rFonts w:hint="eastAsia"/>
              </w:rPr>
              <w:t>0.75</w:t>
            </w:r>
          </w:p>
        </w:tc>
        <w:tc>
          <w:tcPr>
            <w:tcW w:w="419" w:type="pct"/>
            <w:vAlign w:val="center"/>
          </w:tcPr>
          <w:p w14:paraId="6E9A4342" w14:textId="430985DC" w:rsidR="00E36D71" w:rsidRDefault="00E36D71" w:rsidP="00E36D71">
            <w:pPr>
              <w:ind w:firstLineChars="0" w:firstLine="0"/>
              <w:jc w:val="center"/>
            </w:pPr>
            <w:r>
              <w:rPr>
                <w:rFonts w:hint="eastAsia"/>
              </w:rPr>
              <w:t>0.</w:t>
            </w:r>
            <w:r w:rsidR="00631AD3">
              <w:rPr>
                <w:rFonts w:hint="eastAsia"/>
              </w:rPr>
              <w:t>24</w:t>
            </w:r>
          </w:p>
        </w:tc>
        <w:tc>
          <w:tcPr>
            <w:tcW w:w="508" w:type="pct"/>
            <w:gridSpan w:val="3"/>
            <w:vAlign w:val="center"/>
          </w:tcPr>
          <w:p w14:paraId="24AC87F6" w14:textId="74D97FB7" w:rsidR="00E36D71" w:rsidRDefault="00E36D71" w:rsidP="00E36D71">
            <w:pPr>
              <w:ind w:firstLineChars="0" w:firstLine="0"/>
              <w:jc w:val="center"/>
            </w:pPr>
            <w:r>
              <w:rPr>
                <w:rFonts w:hint="eastAsia"/>
              </w:rPr>
              <w:t>3863</w:t>
            </w:r>
          </w:p>
        </w:tc>
        <w:tc>
          <w:tcPr>
            <w:tcW w:w="434" w:type="pct"/>
            <w:vAlign w:val="center"/>
          </w:tcPr>
          <w:p w14:paraId="2E5BE88E" w14:textId="0B618398" w:rsidR="00E36D71" w:rsidRDefault="00E36D71" w:rsidP="00E36D71">
            <w:pPr>
              <w:ind w:firstLineChars="0" w:firstLine="0"/>
              <w:jc w:val="center"/>
            </w:pPr>
            <w:r>
              <w:rPr>
                <w:rFonts w:hint="eastAsia"/>
              </w:rPr>
              <w:t>0.64</w:t>
            </w:r>
          </w:p>
        </w:tc>
        <w:tc>
          <w:tcPr>
            <w:tcW w:w="434" w:type="pct"/>
            <w:vAlign w:val="center"/>
          </w:tcPr>
          <w:p w14:paraId="16F56BFA" w14:textId="12E361EC" w:rsidR="00E36D71" w:rsidRDefault="00ED5873" w:rsidP="00E36D71">
            <w:pPr>
              <w:ind w:firstLineChars="0" w:firstLine="0"/>
              <w:jc w:val="center"/>
            </w:pPr>
            <w:r>
              <w:rPr>
                <w:rFonts w:hint="eastAsia"/>
              </w:rPr>
              <w:t>0.29</w:t>
            </w:r>
          </w:p>
        </w:tc>
        <w:tc>
          <w:tcPr>
            <w:tcW w:w="599" w:type="pct"/>
            <w:gridSpan w:val="3"/>
            <w:vAlign w:val="center"/>
          </w:tcPr>
          <w:p w14:paraId="77D48104" w14:textId="39F281B2" w:rsidR="00E36D71" w:rsidRDefault="00E36D71" w:rsidP="00E36D71">
            <w:pPr>
              <w:ind w:firstLineChars="0" w:firstLine="0"/>
              <w:jc w:val="center"/>
            </w:pPr>
            <w:r>
              <w:rPr>
                <w:rFonts w:hint="eastAsia"/>
              </w:rPr>
              <w:t>1920</w:t>
            </w:r>
          </w:p>
        </w:tc>
        <w:tc>
          <w:tcPr>
            <w:tcW w:w="497" w:type="pct"/>
            <w:vAlign w:val="center"/>
          </w:tcPr>
          <w:p w14:paraId="5DE9F286" w14:textId="72A99F34" w:rsidR="00E36D71" w:rsidRDefault="00ED5873" w:rsidP="00E36D71">
            <w:pPr>
              <w:ind w:firstLineChars="0" w:firstLine="0"/>
              <w:jc w:val="center"/>
            </w:pPr>
            <w:r>
              <w:rPr>
                <w:rFonts w:hint="eastAsia"/>
              </w:rPr>
              <w:t>0.66</w:t>
            </w:r>
          </w:p>
        </w:tc>
        <w:tc>
          <w:tcPr>
            <w:tcW w:w="460" w:type="pct"/>
            <w:vAlign w:val="center"/>
          </w:tcPr>
          <w:p w14:paraId="5F84B5B5" w14:textId="0BF38B48" w:rsidR="00E36D71" w:rsidRDefault="00ED5873" w:rsidP="00E36D71">
            <w:pPr>
              <w:ind w:firstLineChars="0" w:firstLine="0"/>
              <w:jc w:val="center"/>
            </w:pPr>
            <w:r>
              <w:rPr>
                <w:rFonts w:hint="eastAsia"/>
              </w:rPr>
              <w:t>0.28</w:t>
            </w:r>
          </w:p>
        </w:tc>
      </w:tr>
      <w:tr w:rsidR="00E36D71" w14:paraId="2225AB6B" w14:textId="013BC8B0" w:rsidTr="006E3E58">
        <w:trPr>
          <w:gridAfter w:val="1"/>
          <w:wAfter w:w="57" w:type="pct"/>
          <w:trHeight w:val="510"/>
          <w:jc w:val="center"/>
        </w:trPr>
        <w:tc>
          <w:tcPr>
            <w:tcW w:w="703" w:type="pct"/>
            <w:vAlign w:val="center"/>
          </w:tcPr>
          <w:p w14:paraId="216B26B4" w14:textId="7859824C" w:rsidR="00E36D71" w:rsidRDefault="00E36D71" w:rsidP="00E36D71">
            <w:pPr>
              <w:ind w:firstLineChars="0" w:firstLine="0"/>
              <w:jc w:val="center"/>
            </w:pPr>
            <w:r>
              <w:rPr>
                <w:rFonts w:hint="eastAsia"/>
              </w:rPr>
              <w:t>3</w:t>
            </w:r>
          </w:p>
        </w:tc>
        <w:tc>
          <w:tcPr>
            <w:tcW w:w="453" w:type="pct"/>
            <w:vAlign w:val="center"/>
          </w:tcPr>
          <w:p w14:paraId="028314B9" w14:textId="14641158" w:rsidR="00E36D71" w:rsidRDefault="00E36D71" w:rsidP="00E36D71">
            <w:pPr>
              <w:ind w:firstLineChars="0" w:firstLine="0"/>
              <w:jc w:val="center"/>
            </w:pPr>
            <w:r>
              <w:rPr>
                <w:rFonts w:hint="eastAsia"/>
              </w:rPr>
              <w:t>15159</w:t>
            </w:r>
          </w:p>
        </w:tc>
        <w:tc>
          <w:tcPr>
            <w:tcW w:w="436" w:type="pct"/>
            <w:vAlign w:val="center"/>
          </w:tcPr>
          <w:p w14:paraId="79BEA750" w14:textId="77C46A8F" w:rsidR="00E36D71" w:rsidRDefault="00ED5873" w:rsidP="00E36D71">
            <w:pPr>
              <w:ind w:firstLineChars="0" w:firstLine="0"/>
              <w:jc w:val="center"/>
            </w:pPr>
            <w:r>
              <w:rPr>
                <w:rFonts w:hint="eastAsia"/>
              </w:rPr>
              <w:t>0.77</w:t>
            </w:r>
          </w:p>
        </w:tc>
        <w:tc>
          <w:tcPr>
            <w:tcW w:w="419" w:type="pct"/>
            <w:vAlign w:val="center"/>
          </w:tcPr>
          <w:p w14:paraId="0C570D8D" w14:textId="1097F1DE" w:rsidR="00E36D71" w:rsidRDefault="00ED5873" w:rsidP="00E36D71">
            <w:pPr>
              <w:ind w:firstLineChars="0" w:firstLine="0"/>
              <w:jc w:val="center"/>
            </w:pPr>
            <w:r>
              <w:rPr>
                <w:rFonts w:hint="eastAsia"/>
              </w:rPr>
              <w:t>0.23</w:t>
            </w:r>
          </w:p>
        </w:tc>
        <w:tc>
          <w:tcPr>
            <w:tcW w:w="508" w:type="pct"/>
            <w:gridSpan w:val="3"/>
            <w:vAlign w:val="center"/>
          </w:tcPr>
          <w:p w14:paraId="40ABC5B8" w14:textId="61A20346" w:rsidR="00E36D71" w:rsidRDefault="00E36D71" w:rsidP="00E36D71">
            <w:pPr>
              <w:ind w:firstLineChars="0" w:firstLine="0"/>
              <w:jc w:val="center"/>
            </w:pPr>
            <w:r>
              <w:rPr>
                <w:rFonts w:hint="eastAsia"/>
              </w:rPr>
              <w:t>3790</w:t>
            </w:r>
          </w:p>
        </w:tc>
        <w:tc>
          <w:tcPr>
            <w:tcW w:w="434" w:type="pct"/>
            <w:vAlign w:val="center"/>
          </w:tcPr>
          <w:p w14:paraId="7A06DCBC" w14:textId="5ABA1886" w:rsidR="00E36D71" w:rsidRDefault="00ED5873" w:rsidP="00E36D71">
            <w:pPr>
              <w:ind w:firstLineChars="0" w:firstLine="0"/>
              <w:jc w:val="center"/>
            </w:pPr>
            <w:r>
              <w:rPr>
                <w:rFonts w:hint="eastAsia"/>
              </w:rPr>
              <w:t>0.66</w:t>
            </w:r>
          </w:p>
        </w:tc>
        <w:tc>
          <w:tcPr>
            <w:tcW w:w="434" w:type="pct"/>
            <w:vAlign w:val="center"/>
          </w:tcPr>
          <w:p w14:paraId="744F199F" w14:textId="4D1CDB02" w:rsidR="00E36D71" w:rsidRDefault="00ED5873" w:rsidP="00E36D71">
            <w:pPr>
              <w:ind w:firstLineChars="0" w:firstLine="0"/>
              <w:jc w:val="center"/>
            </w:pPr>
            <w:r>
              <w:rPr>
                <w:rFonts w:hint="eastAsia"/>
              </w:rPr>
              <w:t>0.29</w:t>
            </w:r>
          </w:p>
        </w:tc>
        <w:tc>
          <w:tcPr>
            <w:tcW w:w="599" w:type="pct"/>
            <w:gridSpan w:val="3"/>
            <w:vAlign w:val="center"/>
          </w:tcPr>
          <w:p w14:paraId="28DD9FA5" w14:textId="30EDB54B" w:rsidR="00E36D71" w:rsidRDefault="00E36D71" w:rsidP="00E36D71">
            <w:pPr>
              <w:ind w:firstLineChars="0" w:firstLine="0"/>
              <w:jc w:val="center"/>
            </w:pPr>
            <w:r>
              <w:rPr>
                <w:rFonts w:hint="eastAsia"/>
              </w:rPr>
              <w:t>2284</w:t>
            </w:r>
          </w:p>
        </w:tc>
        <w:tc>
          <w:tcPr>
            <w:tcW w:w="497" w:type="pct"/>
            <w:vAlign w:val="center"/>
          </w:tcPr>
          <w:p w14:paraId="5BCCD799" w14:textId="19B67DAA" w:rsidR="00E36D71" w:rsidRDefault="00ED5873" w:rsidP="00E36D71">
            <w:pPr>
              <w:ind w:firstLineChars="0" w:firstLine="0"/>
              <w:jc w:val="center"/>
            </w:pPr>
            <w:r>
              <w:rPr>
                <w:rFonts w:hint="eastAsia"/>
              </w:rPr>
              <w:t>0.64</w:t>
            </w:r>
          </w:p>
        </w:tc>
        <w:tc>
          <w:tcPr>
            <w:tcW w:w="460" w:type="pct"/>
            <w:vAlign w:val="center"/>
          </w:tcPr>
          <w:p w14:paraId="6D8EA994" w14:textId="774ED3C4" w:rsidR="00E36D71" w:rsidRDefault="00ED5873" w:rsidP="00E36D71">
            <w:pPr>
              <w:ind w:firstLineChars="0" w:firstLine="0"/>
              <w:jc w:val="center"/>
            </w:pPr>
            <w:r>
              <w:rPr>
                <w:rFonts w:hint="eastAsia"/>
              </w:rPr>
              <w:t>0.27</w:t>
            </w:r>
          </w:p>
        </w:tc>
      </w:tr>
      <w:tr w:rsidR="00E36D71" w14:paraId="0B456B18" w14:textId="150C81F7" w:rsidTr="006E3E58">
        <w:trPr>
          <w:gridAfter w:val="1"/>
          <w:wAfter w:w="57" w:type="pct"/>
          <w:trHeight w:val="510"/>
          <w:jc w:val="center"/>
        </w:trPr>
        <w:tc>
          <w:tcPr>
            <w:tcW w:w="703" w:type="pct"/>
            <w:vAlign w:val="center"/>
          </w:tcPr>
          <w:p w14:paraId="1A2DDBF3" w14:textId="23E3DBC3" w:rsidR="00E36D71" w:rsidRDefault="00E36D71" w:rsidP="00E36D71">
            <w:pPr>
              <w:ind w:firstLineChars="0" w:firstLine="0"/>
              <w:jc w:val="center"/>
            </w:pPr>
            <w:r>
              <w:rPr>
                <w:rFonts w:hint="eastAsia"/>
              </w:rPr>
              <w:t>4</w:t>
            </w:r>
          </w:p>
        </w:tc>
        <w:tc>
          <w:tcPr>
            <w:tcW w:w="453" w:type="pct"/>
            <w:vAlign w:val="center"/>
          </w:tcPr>
          <w:p w14:paraId="7301E175" w14:textId="62300980" w:rsidR="00E36D71" w:rsidRDefault="00E36D71" w:rsidP="00E36D71">
            <w:pPr>
              <w:ind w:firstLineChars="0" w:firstLine="0"/>
              <w:jc w:val="center"/>
            </w:pPr>
            <w:r>
              <w:rPr>
                <w:rFonts w:hint="eastAsia"/>
              </w:rPr>
              <w:t>15288</w:t>
            </w:r>
          </w:p>
        </w:tc>
        <w:tc>
          <w:tcPr>
            <w:tcW w:w="436" w:type="pct"/>
            <w:vAlign w:val="center"/>
          </w:tcPr>
          <w:p w14:paraId="2A3340B0" w14:textId="456AB27D" w:rsidR="00E36D71" w:rsidRDefault="00ED5873" w:rsidP="00E36D71">
            <w:pPr>
              <w:ind w:firstLineChars="0" w:firstLine="0"/>
              <w:jc w:val="center"/>
            </w:pPr>
            <w:r>
              <w:rPr>
                <w:rFonts w:hint="eastAsia"/>
              </w:rPr>
              <w:t>0.80</w:t>
            </w:r>
          </w:p>
        </w:tc>
        <w:tc>
          <w:tcPr>
            <w:tcW w:w="419" w:type="pct"/>
            <w:vAlign w:val="center"/>
          </w:tcPr>
          <w:p w14:paraId="26909E89" w14:textId="1852C2E7" w:rsidR="00E36D71" w:rsidRDefault="00ED5873" w:rsidP="00E36D71">
            <w:pPr>
              <w:ind w:firstLineChars="0" w:firstLine="0"/>
              <w:jc w:val="center"/>
            </w:pPr>
            <w:r>
              <w:rPr>
                <w:rFonts w:hint="eastAsia"/>
              </w:rPr>
              <w:t>0.20</w:t>
            </w:r>
          </w:p>
        </w:tc>
        <w:tc>
          <w:tcPr>
            <w:tcW w:w="508" w:type="pct"/>
            <w:gridSpan w:val="3"/>
            <w:vAlign w:val="center"/>
          </w:tcPr>
          <w:p w14:paraId="0CDC20DA" w14:textId="20CACB4F" w:rsidR="00E36D71" w:rsidRDefault="00E36D71" w:rsidP="00E36D71">
            <w:pPr>
              <w:ind w:firstLineChars="0" w:firstLine="0"/>
              <w:jc w:val="center"/>
            </w:pPr>
            <w:r>
              <w:rPr>
                <w:rFonts w:hint="eastAsia"/>
              </w:rPr>
              <w:t>3822</w:t>
            </w:r>
          </w:p>
        </w:tc>
        <w:tc>
          <w:tcPr>
            <w:tcW w:w="434" w:type="pct"/>
            <w:vAlign w:val="center"/>
          </w:tcPr>
          <w:p w14:paraId="4AAB3D8D" w14:textId="23018C8A" w:rsidR="00E36D71" w:rsidRDefault="00ED5873" w:rsidP="00E36D71">
            <w:pPr>
              <w:ind w:firstLineChars="0" w:firstLine="0"/>
              <w:jc w:val="center"/>
            </w:pPr>
            <w:r>
              <w:rPr>
                <w:rFonts w:hint="eastAsia"/>
              </w:rPr>
              <w:t>0.65</w:t>
            </w:r>
          </w:p>
        </w:tc>
        <w:tc>
          <w:tcPr>
            <w:tcW w:w="434" w:type="pct"/>
            <w:vAlign w:val="center"/>
          </w:tcPr>
          <w:p w14:paraId="26651CCC" w14:textId="2CED02C4" w:rsidR="00E36D71" w:rsidRDefault="00ED5873" w:rsidP="00E36D71">
            <w:pPr>
              <w:ind w:firstLineChars="0" w:firstLine="0"/>
              <w:jc w:val="center"/>
            </w:pPr>
            <w:r>
              <w:rPr>
                <w:rFonts w:hint="eastAsia"/>
              </w:rPr>
              <w:t>0.28</w:t>
            </w:r>
          </w:p>
        </w:tc>
        <w:tc>
          <w:tcPr>
            <w:tcW w:w="599" w:type="pct"/>
            <w:gridSpan w:val="3"/>
            <w:vAlign w:val="center"/>
          </w:tcPr>
          <w:p w14:paraId="5CB55A1E" w14:textId="12AA5D68" w:rsidR="00E36D71" w:rsidRDefault="00E36D71" w:rsidP="00E36D71">
            <w:pPr>
              <w:ind w:firstLineChars="0" w:firstLine="0"/>
              <w:jc w:val="center"/>
            </w:pPr>
            <w:r>
              <w:rPr>
                <w:rFonts w:hint="eastAsia"/>
              </w:rPr>
              <w:t>2123</w:t>
            </w:r>
          </w:p>
        </w:tc>
        <w:tc>
          <w:tcPr>
            <w:tcW w:w="497" w:type="pct"/>
            <w:vAlign w:val="center"/>
          </w:tcPr>
          <w:p w14:paraId="020D2EAE" w14:textId="680D663F" w:rsidR="00E36D71" w:rsidRDefault="00ED5873" w:rsidP="00E36D71">
            <w:pPr>
              <w:ind w:firstLineChars="0" w:firstLine="0"/>
              <w:jc w:val="center"/>
            </w:pPr>
            <w:r>
              <w:rPr>
                <w:rFonts w:hint="eastAsia"/>
              </w:rPr>
              <w:t>0.59</w:t>
            </w:r>
          </w:p>
        </w:tc>
        <w:tc>
          <w:tcPr>
            <w:tcW w:w="460" w:type="pct"/>
            <w:vAlign w:val="center"/>
          </w:tcPr>
          <w:p w14:paraId="1BE28EAA" w14:textId="4BC9E065" w:rsidR="00E36D71" w:rsidRDefault="00ED5873" w:rsidP="00E36D71">
            <w:pPr>
              <w:ind w:firstLineChars="0" w:firstLine="0"/>
              <w:jc w:val="center"/>
            </w:pPr>
            <w:r>
              <w:rPr>
                <w:rFonts w:hint="eastAsia"/>
              </w:rPr>
              <w:t>0.35</w:t>
            </w:r>
          </w:p>
        </w:tc>
      </w:tr>
      <w:tr w:rsidR="00E36D71" w14:paraId="715A9BA0" w14:textId="5D87D07F" w:rsidTr="00690AFB">
        <w:trPr>
          <w:gridAfter w:val="1"/>
          <w:wAfter w:w="57" w:type="pct"/>
          <w:trHeight w:val="510"/>
          <w:jc w:val="center"/>
        </w:trPr>
        <w:tc>
          <w:tcPr>
            <w:tcW w:w="703" w:type="pct"/>
            <w:vAlign w:val="center"/>
          </w:tcPr>
          <w:p w14:paraId="6AF47F54" w14:textId="04E9B02D" w:rsidR="00E36D71" w:rsidRDefault="00E36D71" w:rsidP="00E36D71">
            <w:pPr>
              <w:ind w:firstLineChars="0" w:firstLine="0"/>
              <w:jc w:val="center"/>
            </w:pPr>
            <w:r>
              <w:rPr>
                <w:rFonts w:hint="eastAsia"/>
              </w:rPr>
              <w:t>5</w:t>
            </w:r>
          </w:p>
        </w:tc>
        <w:tc>
          <w:tcPr>
            <w:tcW w:w="453" w:type="pct"/>
            <w:vAlign w:val="center"/>
          </w:tcPr>
          <w:p w14:paraId="1FE5BAD1" w14:textId="732DF916" w:rsidR="00E36D71" w:rsidRDefault="00E36D71" w:rsidP="00E36D71">
            <w:pPr>
              <w:ind w:firstLineChars="0" w:firstLine="0"/>
              <w:jc w:val="center"/>
            </w:pPr>
            <w:r>
              <w:rPr>
                <w:rFonts w:hint="eastAsia"/>
              </w:rPr>
              <w:t>15453</w:t>
            </w:r>
          </w:p>
        </w:tc>
        <w:tc>
          <w:tcPr>
            <w:tcW w:w="436" w:type="pct"/>
            <w:vAlign w:val="center"/>
          </w:tcPr>
          <w:p w14:paraId="4B3CAA35" w14:textId="580B4A41" w:rsidR="00E36D71" w:rsidRDefault="00ED5873" w:rsidP="00E36D71">
            <w:pPr>
              <w:ind w:firstLineChars="0" w:firstLine="0"/>
              <w:jc w:val="center"/>
            </w:pPr>
            <w:r>
              <w:rPr>
                <w:rFonts w:hint="eastAsia"/>
              </w:rPr>
              <w:t>0.82</w:t>
            </w:r>
          </w:p>
        </w:tc>
        <w:tc>
          <w:tcPr>
            <w:tcW w:w="419" w:type="pct"/>
            <w:vAlign w:val="center"/>
          </w:tcPr>
          <w:p w14:paraId="53AF6FF7" w14:textId="211FBCA4" w:rsidR="00E36D71" w:rsidRDefault="00ED5873" w:rsidP="00E36D71">
            <w:pPr>
              <w:ind w:firstLineChars="0" w:firstLine="0"/>
              <w:jc w:val="center"/>
            </w:pPr>
            <w:r>
              <w:rPr>
                <w:rFonts w:hint="eastAsia"/>
              </w:rPr>
              <w:t>0.19</w:t>
            </w:r>
          </w:p>
        </w:tc>
        <w:tc>
          <w:tcPr>
            <w:tcW w:w="508" w:type="pct"/>
            <w:gridSpan w:val="3"/>
            <w:vAlign w:val="center"/>
          </w:tcPr>
          <w:p w14:paraId="3252E66F" w14:textId="47083AA9" w:rsidR="00E36D71" w:rsidRDefault="00E36D71" w:rsidP="00E36D71">
            <w:pPr>
              <w:ind w:firstLineChars="0" w:firstLine="0"/>
              <w:jc w:val="center"/>
            </w:pPr>
            <w:r>
              <w:rPr>
                <w:rFonts w:hint="eastAsia"/>
              </w:rPr>
              <w:t>3864</w:t>
            </w:r>
          </w:p>
        </w:tc>
        <w:tc>
          <w:tcPr>
            <w:tcW w:w="434" w:type="pct"/>
            <w:vAlign w:val="center"/>
          </w:tcPr>
          <w:p w14:paraId="161F8E0B" w14:textId="7F88A25F" w:rsidR="00E36D71" w:rsidRDefault="00ED5873" w:rsidP="00E36D71">
            <w:pPr>
              <w:ind w:firstLineChars="0" w:firstLine="0"/>
              <w:jc w:val="center"/>
            </w:pPr>
            <w:r>
              <w:rPr>
                <w:rFonts w:hint="eastAsia"/>
              </w:rPr>
              <w:t>0.65</w:t>
            </w:r>
          </w:p>
        </w:tc>
        <w:tc>
          <w:tcPr>
            <w:tcW w:w="434" w:type="pct"/>
            <w:vAlign w:val="center"/>
          </w:tcPr>
          <w:p w14:paraId="53990C3E" w14:textId="2AC58DB6" w:rsidR="00E36D71" w:rsidRDefault="00ED5873" w:rsidP="00E36D71">
            <w:pPr>
              <w:ind w:firstLineChars="0" w:firstLine="0"/>
              <w:jc w:val="center"/>
            </w:pPr>
            <w:r>
              <w:rPr>
                <w:rFonts w:hint="eastAsia"/>
              </w:rPr>
              <w:t>0.29</w:t>
            </w:r>
          </w:p>
        </w:tc>
        <w:tc>
          <w:tcPr>
            <w:tcW w:w="599" w:type="pct"/>
            <w:gridSpan w:val="3"/>
            <w:vAlign w:val="center"/>
          </w:tcPr>
          <w:p w14:paraId="59588F71" w14:textId="38E4C8B5" w:rsidR="00E36D71" w:rsidRDefault="00E36D71" w:rsidP="00E36D71">
            <w:pPr>
              <w:ind w:firstLineChars="0" w:firstLine="0"/>
              <w:jc w:val="center"/>
            </w:pPr>
            <w:r>
              <w:rPr>
                <w:rFonts w:hint="eastAsia"/>
              </w:rPr>
              <w:t>1916</w:t>
            </w:r>
          </w:p>
        </w:tc>
        <w:tc>
          <w:tcPr>
            <w:tcW w:w="497" w:type="pct"/>
            <w:vAlign w:val="center"/>
          </w:tcPr>
          <w:p w14:paraId="64602D0E" w14:textId="72BB8F50" w:rsidR="00E36D71" w:rsidRDefault="00ED5873" w:rsidP="00E36D71">
            <w:pPr>
              <w:ind w:firstLineChars="0" w:firstLine="0"/>
              <w:jc w:val="center"/>
            </w:pPr>
            <w:r>
              <w:rPr>
                <w:rFonts w:hint="eastAsia"/>
              </w:rPr>
              <w:t>0.57</w:t>
            </w:r>
          </w:p>
        </w:tc>
        <w:tc>
          <w:tcPr>
            <w:tcW w:w="460" w:type="pct"/>
            <w:vAlign w:val="center"/>
          </w:tcPr>
          <w:p w14:paraId="3E566F94" w14:textId="41420701" w:rsidR="00E36D71" w:rsidRDefault="00ED5873" w:rsidP="00E36D71">
            <w:pPr>
              <w:ind w:firstLineChars="0" w:firstLine="0"/>
              <w:jc w:val="center"/>
            </w:pPr>
            <w:r>
              <w:rPr>
                <w:rFonts w:hint="eastAsia"/>
              </w:rPr>
              <w:t>0.29</w:t>
            </w:r>
          </w:p>
        </w:tc>
      </w:tr>
      <w:tr w:rsidR="00E36D71" w14:paraId="2CDFB3ED" w14:textId="77777777" w:rsidTr="00690AFB">
        <w:trPr>
          <w:gridAfter w:val="1"/>
          <w:wAfter w:w="57" w:type="pct"/>
          <w:trHeight w:val="510"/>
          <w:jc w:val="center"/>
        </w:trPr>
        <w:tc>
          <w:tcPr>
            <w:tcW w:w="703" w:type="pct"/>
            <w:tcBorders>
              <w:bottom w:val="single" w:sz="4" w:space="0" w:color="auto"/>
            </w:tcBorders>
            <w:vAlign w:val="center"/>
          </w:tcPr>
          <w:p w14:paraId="3ACBDE11" w14:textId="121C5355" w:rsidR="00E36D71" w:rsidRDefault="00E36D71" w:rsidP="00E36D71">
            <w:pPr>
              <w:ind w:firstLineChars="0" w:firstLine="0"/>
              <w:jc w:val="center"/>
            </w:pPr>
            <w:r>
              <w:rPr>
                <w:rFonts w:hint="eastAsia"/>
              </w:rPr>
              <w:t>Mean</w:t>
            </w:r>
          </w:p>
        </w:tc>
        <w:tc>
          <w:tcPr>
            <w:tcW w:w="453" w:type="pct"/>
            <w:tcBorders>
              <w:bottom w:val="single" w:sz="4" w:space="0" w:color="auto"/>
            </w:tcBorders>
            <w:vAlign w:val="center"/>
          </w:tcPr>
          <w:p w14:paraId="3A1311B6" w14:textId="77777777" w:rsidR="00E36D71" w:rsidRDefault="00E36D71" w:rsidP="00E36D71">
            <w:pPr>
              <w:ind w:firstLineChars="0" w:firstLine="0"/>
              <w:jc w:val="center"/>
            </w:pPr>
          </w:p>
        </w:tc>
        <w:tc>
          <w:tcPr>
            <w:tcW w:w="436" w:type="pct"/>
            <w:tcBorders>
              <w:bottom w:val="single" w:sz="4" w:space="0" w:color="auto"/>
            </w:tcBorders>
            <w:vAlign w:val="center"/>
          </w:tcPr>
          <w:p w14:paraId="089B3D4D" w14:textId="5990E298" w:rsidR="00E36D71" w:rsidRDefault="00631AD3" w:rsidP="00E36D71">
            <w:pPr>
              <w:ind w:firstLineChars="0" w:firstLine="0"/>
              <w:jc w:val="center"/>
            </w:pPr>
            <w:r>
              <w:rPr>
                <w:rFonts w:hint="eastAsia"/>
              </w:rPr>
              <w:t>0.78</w:t>
            </w:r>
          </w:p>
        </w:tc>
        <w:tc>
          <w:tcPr>
            <w:tcW w:w="419" w:type="pct"/>
            <w:tcBorders>
              <w:bottom w:val="single" w:sz="4" w:space="0" w:color="auto"/>
            </w:tcBorders>
            <w:vAlign w:val="center"/>
          </w:tcPr>
          <w:p w14:paraId="468B5FB4" w14:textId="354D3821" w:rsidR="00E36D71" w:rsidRDefault="00631AD3" w:rsidP="00E36D71">
            <w:pPr>
              <w:ind w:firstLineChars="0" w:firstLine="0"/>
              <w:jc w:val="center"/>
            </w:pPr>
            <w:r>
              <w:rPr>
                <w:rFonts w:hint="eastAsia"/>
              </w:rPr>
              <w:t>0.19</w:t>
            </w:r>
          </w:p>
        </w:tc>
        <w:tc>
          <w:tcPr>
            <w:tcW w:w="508" w:type="pct"/>
            <w:gridSpan w:val="3"/>
            <w:tcBorders>
              <w:bottom w:val="single" w:sz="4" w:space="0" w:color="auto"/>
            </w:tcBorders>
            <w:vAlign w:val="center"/>
          </w:tcPr>
          <w:p w14:paraId="0DF6AA03" w14:textId="77777777" w:rsidR="00E36D71" w:rsidRDefault="00E36D71" w:rsidP="00E36D71">
            <w:pPr>
              <w:ind w:firstLineChars="0" w:firstLine="0"/>
              <w:jc w:val="center"/>
            </w:pPr>
          </w:p>
        </w:tc>
        <w:tc>
          <w:tcPr>
            <w:tcW w:w="434" w:type="pct"/>
            <w:tcBorders>
              <w:bottom w:val="single" w:sz="4" w:space="0" w:color="auto"/>
            </w:tcBorders>
            <w:vAlign w:val="center"/>
          </w:tcPr>
          <w:p w14:paraId="4AE4E1AC" w14:textId="325C256A" w:rsidR="00E36D71" w:rsidRDefault="00631AD3" w:rsidP="00E36D71">
            <w:pPr>
              <w:ind w:firstLineChars="0" w:firstLine="0"/>
              <w:jc w:val="center"/>
            </w:pPr>
            <w:r>
              <w:rPr>
                <w:rFonts w:hint="eastAsia"/>
              </w:rPr>
              <w:t>0.65</w:t>
            </w:r>
          </w:p>
        </w:tc>
        <w:tc>
          <w:tcPr>
            <w:tcW w:w="434" w:type="pct"/>
            <w:tcBorders>
              <w:bottom w:val="single" w:sz="4" w:space="0" w:color="auto"/>
            </w:tcBorders>
            <w:vAlign w:val="center"/>
          </w:tcPr>
          <w:p w14:paraId="49B2603F" w14:textId="1C51E510" w:rsidR="00E36D71" w:rsidRDefault="00631AD3" w:rsidP="00E36D71">
            <w:pPr>
              <w:ind w:firstLineChars="0" w:firstLine="0"/>
              <w:jc w:val="center"/>
            </w:pPr>
            <w:r>
              <w:rPr>
                <w:rFonts w:hint="eastAsia"/>
              </w:rPr>
              <w:t>0.29</w:t>
            </w:r>
          </w:p>
        </w:tc>
        <w:tc>
          <w:tcPr>
            <w:tcW w:w="599" w:type="pct"/>
            <w:gridSpan w:val="3"/>
            <w:tcBorders>
              <w:bottom w:val="single" w:sz="4" w:space="0" w:color="auto"/>
            </w:tcBorders>
            <w:vAlign w:val="center"/>
          </w:tcPr>
          <w:p w14:paraId="5B2325C7" w14:textId="77777777" w:rsidR="00E36D71" w:rsidRDefault="00E36D71" w:rsidP="00E36D71">
            <w:pPr>
              <w:ind w:firstLineChars="0" w:firstLine="0"/>
              <w:jc w:val="center"/>
            </w:pPr>
          </w:p>
        </w:tc>
        <w:tc>
          <w:tcPr>
            <w:tcW w:w="497" w:type="pct"/>
            <w:tcBorders>
              <w:bottom w:val="single" w:sz="4" w:space="0" w:color="auto"/>
            </w:tcBorders>
            <w:vAlign w:val="center"/>
          </w:tcPr>
          <w:p w14:paraId="6E6D3BC6" w14:textId="10D4FD6D" w:rsidR="00E36D71" w:rsidRDefault="00631AD3" w:rsidP="00E36D71">
            <w:pPr>
              <w:ind w:firstLineChars="0" w:firstLine="0"/>
              <w:jc w:val="center"/>
            </w:pPr>
            <w:r>
              <w:rPr>
                <w:rFonts w:hint="eastAsia"/>
              </w:rPr>
              <w:t>0.62</w:t>
            </w:r>
          </w:p>
        </w:tc>
        <w:tc>
          <w:tcPr>
            <w:tcW w:w="460" w:type="pct"/>
            <w:tcBorders>
              <w:bottom w:val="single" w:sz="4" w:space="0" w:color="auto"/>
            </w:tcBorders>
            <w:vAlign w:val="center"/>
          </w:tcPr>
          <w:p w14:paraId="6F9B1E20" w14:textId="6074D79C" w:rsidR="00E36D71" w:rsidRDefault="00077A27" w:rsidP="00E36D71">
            <w:pPr>
              <w:ind w:firstLineChars="0" w:firstLine="0"/>
              <w:jc w:val="center"/>
            </w:pPr>
            <w:r>
              <w:rPr>
                <w:rFonts w:hint="eastAsia"/>
              </w:rPr>
              <w:t>0.31</w:t>
            </w:r>
          </w:p>
        </w:tc>
      </w:tr>
      <w:tr w:rsidR="00AD3DCA" w14:paraId="63425CE4" w14:textId="77777777" w:rsidTr="00690AFB">
        <w:trPr>
          <w:gridAfter w:val="1"/>
          <w:wAfter w:w="57" w:type="pct"/>
          <w:trHeight w:val="510"/>
          <w:jc w:val="center"/>
        </w:trPr>
        <w:tc>
          <w:tcPr>
            <w:tcW w:w="703" w:type="pct"/>
            <w:tcBorders>
              <w:top w:val="single" w:sz="4" w:space="0" w:color="auto"/>
              <w:bottom w:val="single" w:sz="12" w:space="0" w:color="auto"/>
            </w:tcBorders>
            <w:vAlign w:val="center"/>
          </w:tcPr>
          <w:p w14:paraId="1BD76F91" w14:textId="0CB1F21D" w:rsidR="00AD3DCA" w:rsidRDefault="00AD3DCA" w:rsidP="00E36D71">
            <w:pPr>
              <w:ind w:firstLineChars="0" w:firstLine="0"/>
              <w:jc w:val="center"/>
            </w:pPr>
            <w:r w:rsidRPr="00E94F4B">
              <w:t>Ensemble</w:t>
            </w:r>
          </w:p>
        </w:tc>
        <w:tc>
          <w:tcPr>
            <w:tcW w:w="1413" w:type="pct"/>
            <w:gridSpan w:val="5"/>
            <w:tcBorders>
              <w:top w:val="single" w:sz="4" w:space="0" w:color="auto"/>
              <w:bottom w:val="single" w:sz="12" w:space="0" w:color="auto"/>
            </w:tcBorders>
            <w:vAlign w:val="center"/>
          </w:tcPr>
          <w:p w14:paraId="652CEACE" w14:textId="795591EB" w:rsidR="00AD3DCA" w:rsidRDefault="00AD3DCA" w:rsidP="00E36D71">
            <w:pPr>
              <w:ind w:firstLineChars="0" w:firstLine="0"/>
              <w:jc w:val="center"/>
            </w:pPr>
            <w:r>
              <w:rPr>
                <w:rFonts w:hint="eastAsia"/>
              </w:rPr>
              <w:t>Count:</w:t>
            </w:r>
            <w:r w:rsidR="004A45E7">
              <w:rPr>
                <w:rFonts w:hint="eastAsia"/>
              </w:rPr>
              <w:t xml:space="preserve"> </w:t>
            </w:r>
            <w:r>
              <w:rPr>
                <w:rFonts w:hint="eastAsia"/>
              </w:rPr>
              <w:t xml:space="preserve">21998 </w:t>
            </w:r>
          </w:p>
        </w:tc>
        <w:tc>
          <w:tcPr>
            <w:tcW w:w="1413" w:type="pct"/>
            <w:gridSpan w:val="5"/>
            <w:tcBorders>
              <w:top w:val="single" w:sz="4" w:space="0" w:color="auto"/>
              <w:bottom w:val="single" w:sz="12" w:space="0" w:color="auto"/>
            </w:tcBorders>
            <w:vAlign w:val="center"/>
          </w:tcPr>
          <w:p w14:paraId="0738D31B" w14:textId="62CBEF96" w:rsidR="00AD3DCA" w:rsidRDefault="00AD3DCA" w:rsidP="00E36D71">
            <w:pPr>
              <w:ind w:firstLineChars="0" w:firstLine="0"/>
              <w:jc w:val="center"/>
            </w:pPr>
            <w:r>
              <w:rPr>
                <w:rFonts w:hint="eastAsia"/>
              </w:rPr>
              <w:t>R</w:t>
            </w:r>
            <w:r w:rsidRPr="00A12684">
              <w:rPr>
                <w:rFonts w:hint="eastAsia"/>
                <w:vertAlign w:val="superscript"/>
              </w:rPr>
              <w:t>2</w:t>
            </w:r>
            <w:r w:rsidRPr="004A45E7">
              <w:rPr>
                <w:rFonts w:hint="eastAsia"/>
              </w:rPr>
              <w:t>:</w:t>
            </w:r>
            <w:r w:rsidR="004A45E7">
              <w:rPr>
                <w:rFonts w:hint="eastAsia"/>
              </w:rPr>
              <w:t xml:space="preserve"> </w:t>
            </w:r>
            <w:r w:rsidRPr="00387CFF">
              <w:rPr>
                <w:rFonts w:hint="eastAsia"/>
              </w:rPr>
              <w:t>0.74</w:t>
            </w:r>
          </w:p>
        </w:tc>
        <w:tc>
          <w:tcPr>
            <w:tcW w:w="1413" w:type="pct"/>
            <w:gridSpan w:val="3"/>
            <w:tcBorders>
              <w:top w:val="single" w:sz="4" w:space="0" w:color="auto"/>
              <w:bottom w:val="single" w:sz="12" w:space="0" w:color="auto"/>
            </w:tcBorders>
            <w:vAlign w:val="center"/>
          </w:tcPr>
          <w:p w14:paraId="6F27C1CA" w14:textId="1D89A71F" w:rsidR="00AD3DCA" w:rsidRDefault="00AD3DCA" w:rsidP="00E36D71">
            <w:pPr>
              <w:ind w:firstLineChars="0" w:firstLine="0"/>
              <w:jc w:val="center"/>
            </w:pPr>
            <w:r>
              <w:rPr>
                <w:rFonts w:hint="eastAsia"/>
              </w:rPr>
              <w:t>MAE</w:t>
            </w:r>
            <w:r w:rsidR="004A45E7">
              <w:rPr>
                <w:rFonts w:hint="eastAsia"/>
              </w:rPr>
              <w:t xml:space="preserve">: </w:t>
            </w:r>
            <w:r>
              <w:rPr>
                <w:rFonts w:hint="eastAsia"/>
              </w:rPr>
              <w:t>0.2</w:t>
            </w:r>
            <w:r w:rsidR="004A45E7">
              <w:rPr>
                <w:rFonts w:hint="eastAsia"/>
              </w:rPr>
              <w:t>4</w:t>
            </w:r>
          </w:p>
        </w:tc>
      </w:tr>
    </w:tbl>
    <w:p w14:paraId="027EF31A" w14:textId="77777777" w:rsidR="00810E6B" w:rsidRDefault="00810E6B" w:rsidP="00810E6B">
      <w:pPr>
        <w:ind w:firstLineChars="0" w:firstLine="420"/>
      </w:pPr>
    </w:p>
    <w:p w14:paraId="42209AB0" w14:textId="37E6C8D0" w:rsidR="0072166D" w:rsidRPr="0072166D" w:rsidRDefault="0072166D" w:rsidP="0079624F">
      <w:pPr>
        <w:pStyle w:val="20"/>
      </w:pPr>
      <w:r w:rsidRPr="0072166D">
        <w:rPr>
          <w:rFonts w:hint="eastAsia"/>
        </w:rPr>
        <w:t>Table S</w:t>
      </w:r>
      <w:r w:rsidR="004B1A97">
        <w:rPr>
          <w:rFonts w:hint="eastAsia"/>
        </w:rPr>
        <w:t>4</w:t>
      </w:r>
      <w:r w:rsidRPr="0072166D">
        <w:rPr>
          <w:rFonts w:hint="eastAsia"/>
        </w:rPr>
        <w:t xml:space="preserve">. </w:t>
      </w:r>
      <w:r w:rsidRPr="0072166D">
        <w:t xml:space="preserve">Effect of </w:t>
      </w:r>
      <w:r w:rsidR="0079624F">
        <w:rPr>
          <w:rFonts w:hint="eastAsia"/>
        </w:rPr>
        <w:t>T</w:t>
      </w:r>
      <w:r w:rsidRPr="0072166D">
        <w:rPr>
          <w:rFonts w:hint="eastAsia"/>
        </w:rPr>
        <w:t xml:space="preserve">rain </w:t>
      </w:r>
      <w:r w:rsidR="0079624F">
        <w:rPr>
          <w:rFonts w:hint="eastAsia"/>
        </w:rPr>
        <w:t>S</w:t>
      </w:r>
      <w:r w:rsidRPr="0072166D">
        <w:t xml:space="preserve">ample </w:t>
      </w:r>
      <w:r w:rsidR="0079624F">
        <w:rPr>
          <w:rFonts w:hint="eastAsia"/>
        </w:rPr>
        <w:t>S</w:t>
      </w:r>
      <w:r w:rsidRPr="0072166D">
        <w:t xml:space="preserve">ize on </w:t>
      </w:r>
      <w:r w:rsidR="0079624F">
        <w:rPr>
          <w:rFonts w:hint="eastAsia"/>
        </w:rPr>
        <w:t>M</w:t>
      </w:r>
      <w:r w:rsidRPr="0072166D">
        <w:t xml:space="preserve">odel </w:t>
      </w:r>
      <w:r w:rsidR="0079624F">
        <w:rPr>
          <w:rFonts w:hint="eastAsia"/>
        </w:rPr>
        <w:t>P</w:t>
      </w:r>
      <w:r w:rsidRPr="0072166D">
        <w:t>erformance</w:t>
      </w:r>
    </w:p>
    <w:tbl>
      <w:tblPr>
        <w:tblStyle w:val="af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34"/>
        <w:gridCol w:w="714"/>
        <w:gridCol w:w="20"/>
        <w:gridCol w:w="915"/>
        <w:gridCol w:w="20"/>
        <w:gridCol w:w="32"/>
        <w:gridCol w:w="622"/>
        <w:gridCol w:w="20"/>
        <w:gridCol w:w="898"/>
        <w:gridCol w:w="20"/>
      </w:tblGrid>
      <w:tr w:rsidR="0072166D" w14:paraId="6D7F1901" w14:textId="77777777" w:rsidTr="00F7473A">
        <w:trPr>
          <w:trHeight w:val="440"/>
          <w:jc w:val="center"/>
        </w:trPr>
        <w:tc>
          <w:tcPr>
            <w:tcW w:w="1134" w:type="dxa"/>
            <w:vMerge w:val="restart"/>
            <w:tcBorders>
              <w:top w:val="single" w:sz="12" w:space="0" w:color="auto"/>
            </w:tcBorders>
            <w:vAlign w:val="center"/>
          </w:tcPr>
          <w:p w14:paraId="7D3D14A2" w14:textId="77777777" w:rsidR="0072166D" w:rsidRDefault="0072166D" w:rsidP="00F7473A">
            <w:pPr>
              <w:ind w:firstLineChars="0" w:firstLine="0"/>
              <w:jc w:val="center"/>
            </w:pPr>
            <w:r w:rsidRPr="00A608B8">
              <w:t>Data us</w:t>
            </w:r>
            <w:r>
              <w:rPr>
                <w:rFonts w:hint="eastAsia"/>
              </w:rPr>
              <w:t>e</w:t>
            </w:r>
          </w:p>
        </w:tc>
        <w:tc>
          <w:tcPr>
            <w:tcW w:w="1701" w:type="dxa"/>
            <w:gridSpan w:val="5"/>
            <w:tcBorders>
              <w:top w:val="single" w:sz="12" w:space="0" w:color="auto"/>
              <w:bottom w:val="single" w:sz="8" w:space="0" w:color="auto"/>
            </w:tcBorders>
          </w:tcPr>
          <w:p w14:paraId="2B4D8C54" w14:textId="77777777" w:rsidR="0072166D" w:rsidRDefault="0072166D" w:rsidP="00F7473A">
            <w:pPr>
              <w:ind w:rightChars="-44" w:right="-106" w:firstLineChars="0" w:firstLine="0"/>
              <w:jc w:val="center"/>
            </w:pPr>
            <w:r>
              <w:rPr>
                <w:rFonts w:hint="eastAsia"/>
              </w:rPr>
              <w:t>Validation Set</w:t>
            </w:r>
          </w:p>
        </w:tc>
        <w:tc>
          <w:tcPr>
            <w:tcW w:w="1560" w:type="dxa"/>
            <w:gridSpan w:val="4"/>
            <w:tcBorders>
              <w:top w:val="single" w:sz="12" w:space="0" w:color="auto"/>
              <w:bottom w:val="single" w:sz="8" w:space="0" w:color="auto"/>
            </w:tcBorders>
          </w:tcPr>
          <w:p w14:paraId="590D478F" w14:textId="77777777" w:rsidR="0072166D" w:rsidRDefault="0072166D" w:rsidP="00F7473A">
            <w:pPr>
              <w:ind w:rightChars="-44" w:right="-106" w:firstLineChars="0" w:firstLine="0"/>
              <w:jc w:val="center"/>
            </w:pPr>
            <w:r>
              <w:rPr>
                <w:rFonts w:hint="eastAsia"/>
              </w:rPr>
              <w:t xml:space="preserve">Test Set </w:t>
            </w:r>
          </w:p>
        </w:tc>
      </w:tr>
      <w:tr w:rsidR="0072166D" w14:paraId="45CD2229" w14:textId="77777777" w:rsidTr="00F7473A">
        <w:trPr>
          <w:trHeight w:val="510"/>
          <w:jc w:val="center"/>
        </w:trPr>
        <w:tc>
          <w:tcPr>
            <w:tcW w:w="1134" w:type="dxa"/>
            <w:vMerge/>
            <w:tcBorders>
              <w:bottom w:val="single" w:sz="8" w:space="0" w:color="auto"/>
            </w:tcBorders>
            <w:vAlign w:val="center"/>
          </w:tcPr>
          <w:p w14:paraId="3FEF3652" w14:textId="77777777" w:rsidR="0072166D" w:rsidRDefault="0072166D" w:rsidP="00F7473A">
            <w:pPr>
              <w:ind w:firstLineChars="0" w:firstLine="0"/>
              <w:jc w:val="center"/>
            </w:pPr>
          </w:p>
        </w:tc>
        <w:tc>
          <w:tcPr>
            <w:tcW w:w="734" w:type="dxa"/>
            <w:gridSpan w:val="2"/>
            <w:tcBorders>
              <w:top w:val="single" w:sz="8" w:space="0" w:color="auto"/>
              <w:bottom w:val="single" w:sz="8" w:space="0" w:color="auto"/>
            </w:tcBorders>
            <w:vAlign w:val="center"/>
          </w:tcPr>
          <w:p w14:paraId="5703C479" w14:textId="77777777" w:rsidR="0072166D" w:rsidRPr="00DF6053" w:rsidRDefault="0072166D" w:rsidP="00F7473A">
            <w:pPr>
              <w:ind w:rightChars="-44" w:right="-106" w:firstLineChars="0" w:firstLine="0"/>
              <w:jc w:val="center"/>
            </w:pPr>
            <w:r>
              <w:rPr>
                <w:rFonts w:hint="eastAsia"/>
              </w:rPr>
              <w:t>R</w:t>
            </w:r>
            <w:r w:rsidRPr="00A12684">
              <w:rPr>
                <w:rFonts w:hint="eastAsia"/>
                <w:vertAlign w:val="superscript"/>
              </w:rPr>
              <w:t>2</w:t>
            </w:r>
          </w:p>
        </w:tc>
        <w:tc>
          <w:tcPr>
            <w:tcW w:w="935" w:type="dxa"/>
            <w:gridSpan w:val="2"/>
            <w:tcBorders>
              <w:top w:val="single" w:sz="8" w:space="0" w:color="auto"/>
              <w:bottom w:val="single" w:sz="8" w:space="0" w:color="auto"/>
            </w:tcBorders>
            <w:vAlign w:val="center"/>
          </w:tcPr>
          <w:p w14:paraId="46954A3F" w14:textId="77777777" w:rsidR="0072166D" w:rsidRPr="00DF6053" w:rsidRDefault="0072166D" w:rsidP="00F7473A">
            <w:pPr>
              <w:ind w:rightChars="-44" w:right="-106" w:firstLineChars="0" w:firstLine="0"/>
              <w:jc w:val="center"/>
            </w:pPr>
            <w:r>
              <w:rPr>
                <w:rFonts w:hint="eastAsia"/>
              </w:rPr>
              <w:t>MAE</w:t>
            </w:r>
          </w:p>
        </w:tc>
        <w:tc>
          <w:tcPr>
            <w:tcW w:w="674" w:type="dxa"/>
            <w:gridSpan w:val="3"/>
            <w:tcBorders>
              <w:top w:val="single" w:sz="8" w:space="0" w:color="auto"/>
              <w:bottom w:val="single" w:sz="8" w:space="0" w:color="auto"/>
            </w:tcBorders>
            <w:vAlign w:val="center"/>
          </w:tcPr>
          <w:p w14:paraId="684E2921" w14:textId="77777777" w:rsidR="0072166D" w:rsidRPr="00DF6053" w:rsidRDefault="0072166D" w:rsidP="00F7473A">
            <w:pPr>
              <w:ind w:rightChars="-44" w:right="-106" w:firstLineChars="0" w:firstLine="0"/>
              <w:jc w:val="center"/>
            </w:pPr>
            <w:r>
              <w:rPr>
                <w:rFonts w:hint="eastAsia"/>
              </w:rPr>
              <w:t>R</w:t>
            </w:r>
            <w:r w:rsidRPr="00A12684">
              <w:rPr>
                <w:rFonts w:hint="eastAsia"/>
                <w:vertAlign w:val="superscript"/>
              </w:rPr>
              <w:t>2</w:t>
            </w:r>
          </w:p>
        </w:tc>
        <w:tc>
          <w:tcPr>
            <w:tcW w:w="918" w:type="dxa"/>
            <w:gridSpan w:val="2"/>
            <w:tcBorders>
              <w:top w:val="single" w:sz="8" w:space="0" w:color="auto"/>
              <w:bottom w:val="single" w:sz="8" w:space="0" w:color="auto"/>
            </w:tcBorders>
            <w:vAlign w:val="center"/>
          </w:tcPr>
          <w:p w14:paraId="198CB374" w14:textId="77777777" w:rsidR="0072166D" w:rsidRPr="00DF6053" w:rsidRDefault="0072166D" w:rsidP="00F7473A">
            <w:pPr>
              <w:ind w:rightChars="-44" w:right="-106" w:firstLineChars="0" w:firstLine="0"/>
              <w:jc w:val="center"/>
            </w:pPr>
            <w:r>
              <w:rPr>
                <w:rFonts w:hint="eastAsia"/>
              </w:rPr>
              <w:t>MAE</w:t>
            </w:r>
          </w:p>
        </w:tc>
      </w:tr>
      <w:tr w:rsidR="0072166D" w14:paraId="7E30BF1A" w14:textId="77777777" w:rsidTr="00F7473A">
        <w:trPr>
          <w:gridAfter w:val="1"/>
          <w:wAfter w:w="20" w:type="dxa"/>
          <w:trHeight w:val="510"/>
          <w:jc w:val="center"/>
        </w:trPr>
        <w:tc>
          <w:tcPr>
            <w:tcW w:w="1134" w:type="dxa"/>
            <w:vAlign w:val="center"/>
          </w:tcPr>
          <w:p w14:paraId="69A4617F" w14:textId="77777777" w:rsidR="0072166D" w:rsidRDefault="0072166D" w:rsidP="00F7473A">
            <w:pPr>
              <w:ind w:firstLineChars="0" w:firstLine="0"/>
              <w:jc w:val="center"/>
            </w:pPr>
            <w:r>
              <w:rPr>
                <w:rFonts w:hint="eastAsia"/>
              </w:rPr>
              <w:t>10%</w:t>
            </w:r>
          </w:p>
        </w:tc>
        <w:tc>
          <w:tcPr>
            <w:tcW w:w="714" w:type="dxa"/>
            <w:vAlign w:val="center"/>
          </w:tcPr>
          <w:p w14:paraId="623D46D6" w14:textId="77777777" w:rsidR="0072166D" w:rsidRDefault="0072166D" w:rsidP="00F7473A">
            <w:pPr>
              <w:ind w:firstLineChars="0" w:firstLine="0"/>
              <w:jc w:val="center"/>
            </w:pPr>
            <w:r>
              <w:rPr>
                <w:rFonts w:hint="eastAsia"/>
              </w:rPr>
              <w:t>0.60</w:t>
            </w:r>
          </w:p>
        </w:tc>
        <w:tc>
          <w:tcPr>
            <w:tcW w:w="935" w:type="dxa"/>
            <w:gridSpan w:val="2"/>
            <w:vAlign w:val="center"/>
          </w:tcPr>
          <w:p w14:paraId="63D369B0" w14:textId="77777777" w:rsidR="0072166D" w:rsidRDefault="0072166D" w:rsidP="00F7473A">
            <w:pPr>
              <w:ind w:firstLineChars="0" w:firstLine="0"/>
              <w:jc w:val="center"/>
            </w:pPr>
            <w:r>
              <w:rPr>
                <w:rFonts w:hint="eastAsia"/>
              </w:rPr>
              <w:t>0.31</w:t>
            </w:r>
          </w:p>
        </w:tc>
        <w:tc>
          <w:tcPr>
            <w:tcW w:w="674" w:type="dxa"/>
            <w:gridSpan w:val="3"/>
            <w:vAlign w:val="center"/>
          </w:tcPr>
          <w:p w14:paraId="408A7EFF" w14:textId="7F974694" w:rsidR="0072166D" w:rsidRDefault="0072166D" w:rsidP="00F7473A">
            <w:pPr>
              <w:ind w:firstLineChars="0" w:firstLine="0"/>
              <w:jc w:val="center"/>
            </w:pPr>
            <w:r>
              <w:rPr>
                <w:rFonts w:hint="eastAsia"/>
              </w:rPr>
              <w:t>0.5</w:t>
            </w:r>
            <w:r w:rsidR="003547E7">
              <w:rPr>
                <w:rFonts w:hint="eastAsia"/>
              </w:rPr>
              <w:t>3</w:t>
            </w:r>
          </w:p>
        </w:tc>
        <w:tc>
          <w:tcPr>
            <w:tcW w:w="918" w:type="dxa"/>
            <w:gridSpan w:val="2"/>
            <w:vAlign w:val="center"/>
          </w:tcPr>
          <w:p w14:paraId="1C36D25B" w14:textId="77777777" w:rsidR="0072166D" w:rsidRDefault="0072166D" w:rsidP="00F7473A">
            <w:pPr>
              <w:ind w:firstLineChars="0" w:firstLine="0"/>
              <w:jc w:val="center"/>
            </w:pPr>
            <w:r>
              <w:rPr>
                <w:rFonts w:hint="eastAsia"/>
              </w:rPr>
              <w:t>0.27</w:t>
            </w:r>
          </w:p>
        </w:tc>
      </w:tr>
      <w:tr w:rsidR="0072166D" w14:paraId="4A82F361" w14:textId="77777777" w:rsidTr="00F7473A">
        <w:trPr>
          <w:gridAfter w:val="1"/>
          <w:wAfter w:w="20" w:type="dxa"/>
          <w:trHeight w:val="510"/>
          <w:jc w:val="center"/>
        </w:trPr>
        <w:tc>
          <w:tcPr>
            <w:tcW w:w="1134" w:type="dxa"/>
            <w:vAlign w:val="center"/>
          </w:tcPr>
          <w:p w14:paraId="2F2044AE" w14:textId="77777777" w:rsidR="0072166D" w:rsidRDefault="0072166D" w:rsidP="00F7473A">
            <w:pPr>
              <w:ind w:firstLineChars="0" w:firstLine="0"/>
              <w:jc w:val="center"/>
            </w:pPr>
            <w:r>
              <w:rPr>
                <w:rFonts w:hint="eastAsia"/>
              </w:rPr>
              <w:t>20%</w:t>
            </w:r>
          </w:p>
        </w:tc>
        <w:tc>
          <w:tcPr>
            <w:tcW w:w="714" w:type="dxa"/>
            <w:vAlign w:val="center"/>
          </w:tcPr>
          <w:p w14:paraId="03F780FC" w14:textId="77777777" w:rsidR="0072166D" w:rsidRDefault="0072166D" w:rsidP="00F7473A">
            <w:pPr>
              <w:ind w:firstLineChars="0" w:firstLine="0"/>
              <w:jc w:val="center"/>
            </w:pPr>
            <w:r>
              <w:rPr>
                <w:rFonts w:hint="eastAsia"/>
              </w:rPr>
              <w:t>0.61</w:t>
            </w:r>
          </w:p>
        </w:tc>
        <w:tc>
          <w:tcPr>
            <w:tcW w:w="935" w:type="dxa"/>
            <w:gridSpan w:val="2"/>
            <w:vAlign w:val="center"/>
          </w:tcPr>
          <w:p w14:paraId="491BF8BF" w14:textId="77777777" w:rsidR="0072166D" w:rsidRDefault="0072166D" w:rsidP="00F7473A">
            <w:pPr>
              <w:ind w:firstLineChars="0" w:firstLine="0"/>
              <w:jc w:val="center"/>
            </w:pPr>
            <w:r>
              <w:rPr>
                <w:rFonts w:hint="eastAsia"/>
              </w:rPr>
              <w:t>0.30</w:t>
            </w:r>
          </w:p>
        </w:tc>
        <w:tc>
          <w:tcPr>
            <w:tcW w:w="674" w:type="dxa"/>
            <w:gridSpan w:val="3"/>
            <w:vAlign w:val="center"/>
          </w:tcPr>
          <w:p w14:paraId="51228FE0" w14:textId="77777777" w:rsidR="0072166D" w:rsidRDefault="0072166D" w:rsidP="00F7473A">
            <w:pPr>
              <w:ind w:firstLineChars="0" w:firstLine="0"/>
              <w:jc w:val="center"/>
            </w:pPr>
            <w:r>
              <w:rPr>
                <w:rFonts w:hint="eastAsia"/>
              </w:rPr>
              <w:t>0.47</w:t>
            </w:r>
          </w:p>
        </w:tc>
        <w:tc>
          <w:tcPr>
            <w:tcW w:w="918" w:type="dxa"/>
            <w:gridSpan w:val="2"/>
            <w:vAlign w:val="center"/>
          </w:tcPr>
          <w:p w14:paraId="35F67212" w14:textId="77777777" w:rsidR="0072166D" w:rsidRDefault="0072166D" w:rsidP="00F7473A">
            <w:pPr>
              <w:ind w:firstLineChars="0" w:firstLine="0"/>
              <w:jc w:val="center"/>
            </w:pPr>
            <w:r>
              <w:rPr>
                <w:rFonts w:hint="eastAsia"/>
              </w:rPr>
              <w:t>0.29</w:t>
            </w:r>
          </w:p>
        </w:tc>
      </w:tr>
      <w:tr w:rsidR="0072166D" w14:paraId="6F6559D6" w14:textId="77777777" w:rsidTr="00F7473A">
        <w:trPr>
          <w:gridAfter w:val="1"/>
          <w:wAfter w:w="20" w:type="dxa"/>
          <w:trHeight w:val="510"/>
          <w:jc w:val="center"/>
        </w:trPr>
        <w:tc>
          <w:tcPr>
            <w:tcW w:w="1134" w:type="dxa"/>
            <w:vAlign w:val="center"/>
          </w:tcPr>
          <w:p w14:paraId="1CBFBE16" w14:textId="77777777" w:rsidR="0072166D" w:rsidRDefault="0072166D" w:rsidP="00F7473A">
            <w:pPr>
              <w:ind w:firstLineChars="0" w:firstLine="0"/>
              <w:jc w:val="center"/>
            </w:pPr>
            <w:r>
              <w:rPr>
                <w:rFonts w:hint="eastAsia"/>
              </w:rPr>
              <w:t>30%</w:t>
            </w:r>
          </w:p>
        </w:tc>
        <w:tc>
          <w:tcPr>
            <w:tcW w:w="714" w:type="dxa"/>
            <w:vAlign w:val="center"/>
          </w:tcPr>
          <w:p w14:paraId="02EC1069" w14:textId="77777777" w:rsidR="0072166D" w:rsidRDefault="0072166D" w:rsidP="00F7473A">
            <w:pPr>
              <w:ind w:firstLineChars="0" w:firstLine="0"/>
              <w:jc w:val="center"/>
            </w:pPr>
            <w:r>
              <w:rPr>
                <w:rFonts w:hint="eastAsia"/>
              </w:rPr>
              <w:t>0.59</w:t>
            </w:r>
          </w:p>
        </w:tc>
        <w:tc>
          <w:tcPr>
            <w:tcW w:w="935" w:type="dxa"/>
            <w:gridSpan w:val="2"/>
            <w:vAlign w:val="center"/>
          </w:tcPr>
          <w:p w14:paraId="353E4B63" w14:textId="77777777" w:rsidR="0072166D" w:rsidRDefault="0072166D" w:rsidP="00F7473A">
            <w:pPr>
              <w:ind w:firstLineChars="0" w:firstLine="0"/>
              <w:jc w:val="center"/>
            </w:pPr>
            <w:r>
              <w:rPr>
                <w:rFonts w:hint="eastAsia"/>
              </w:rPr>
              <w:t>0.31</w:t>
            </w:r>
          </w:p>
        </w:tc>
        <w:tc>
          <w:tcPr>
            <w:tcW w:w="674" w:type="dxa"/>
            <w:gridSpan w:val="3"/>
            <w:vAlign w:val="center"/>
          </w:tcPr>
          <w:p w14:paraId="31DED422" w14:textId="77777777" w:rsidR="0072166D" w:rsidRDefault="0072166D" w:rsidP="00F7473A">
            <w:pPr>
              <w:ind w:firstLineChars="0" w:firstLine="0"/>
              <w:jc w:val="center"/>
            </w:pPr>
            <w:r>
              <w:rPr>
                <w:rFonts w:hint="eastAsia"/>
              </w:rPr>
              <w:t>0.46</w:t>
            </w:r>
          </w:p>
        </w:tc>
        <w:tc>
          <w:tcPr>
            <w:tcW w:w="918" w:type="dxa"/>
            <w:gridSpan w:val="2"/>
            <w:vAlign w:val="center"/>
          </w:tcPr>
          <w:p w14:paraId="4C7CEB8D" w14:textId="77777777" w:rsidR="0072166D" w:rsidRDefault="0072166D" w:rsidP="00F7473A">
            <w:pPr>
              <w:ind w:firstLineChars="0" w:firstLine="0"/>
              <w:jc w:val="center"/>
            </w:pPr>
            <w:r>
              <w:rPr>
                <w:rFonts w:hint="eastAsia"/>
              </w:rPr>
              <w:t>0.29</w:t>
            </w:r>
          </w:p>
        </w:tc>
      </w:tr>
      <w:tr w:rsidR="0072166D" w14:paraId="05986AB8" w14:textId="77777777" w:rsidTr="00F7473A">
        <w:trPr>
          <w:gridAfter w:val="1"/>
          <w:wAfter w:w="20" w:type="dxa"/>
          <w:trHeight w:val="510"/>
          <w:jc w:val="center"/>
        </w:trPr>
        <w:tc>
          <w:tcPr>
            <w:tcW w:w="1134" w:type="dxa"/>
            <w:vAlign w:val="center"/>
          </w:tcPr>
          <w:p w14:paraId="1E3449E0" w14:textId="77777777" w:rsidR="0072166D" w:rsidRDefault="0072166D" w:rsidP="00F7473A">
            <w:pPr>
              <w:ind w:firstLineChars="0" w:firstLine="0"/>
              <w:jc w:val="center"/>
            </w:pPr>
            <w:r>
              <w:rPr>
                <w:rFonts w:hint="eastAsia"/>
              </w:rPr>
              <w:t>40%</w:t>
            </w:r>
          </w:p>
        </w:tc>
        <w:tc>
          <w:tcPr>
            <w:tcW w:w="714" w:type="dxa"/>
            <w:vAlign w:val="center"/>
          </w:tcPr>
          <w:p w14:paraId="5702D5D7" w14:textId="77777777" w:rsidR="0072166D" w:rsidRDefault="0072166D" w:rsidP="00F7473A">
            <w:pPr>
              <w:ind w:firstLineChars="0" w:firstLine="0"/>
              <w:jc w:val="center"/>
            </w:pPr>
            <w:r>
              <w:rPr>
                <w:rFonts w:hint="eastAsia"/>
              </w:rPr>
              <w:t>0.60</w:t>
            </w:r>
          </w:p>
        </w:tc>
        <w:tc>
          <w:tcPr>
            <w:tcW w:w="935" w:type="dxa"/>
            <w:gridSpan w:val="2"/>
            <w:vAlign w:val="center"/>
          </w:tcPr>
          <w:p w14:paraId="22D26D2D" w14:textId="77777777" w:rsidR="0072166D" w:rsidRDefault="0072166D" w:rsidP="00F7473A">
            <w:pPr>
              <w:ind w:firstLineChars="0" w:firstLine="0"/>
              <w:jc w:val="center"/>
            </w:pPr>
            <w:r>
              <w:rPr>
                <w:rFonts w:hint="eastAsia"/>
              </w:rPr>
              <w:t>0.31</w:t>
            </w:r>
          </w:p>
        </w:tc>
        <w:tc>
          <w:tcPr>
            <w:tcW w:w="674" w:type="dxa"/>
            <w:gridSpan w:val="3"/>
            <w:vAlign w:val="center"/>
          </w:tcPr>
          <w:p w14:paraId="7DB3298A" w14:textId="77777777" w:rsidR="0072166D" w:rsidRDefault="0072166D" w:rsidP="00F7473A">
            <w:pPr>
              <w:ind w:firstLineChars="0" w:firstLine="0"/>
              <w:jc w:val="center"/>
            </w:pPr>
            <w:r>
              <w:rPr>
                <w:rFonts w:hint="eastAsia"/>
              </w:rPr>
              <w:t>0.48</w:t>
            </w:r>
          </w:p>
        </w:tc>
        <w:tc>
          <w:tcPr>
            <w:tcW w:w="918" w:type="dxa"/>
            <w:gridSpan w:val="2"/>
            <w:vAlign w:val="center"/>
          </w:tcPr>
          <w:p w14:paraId="5D4D9D4D" w14:textId="77777777" w:rsidR="0072166D" w:rsidRDefault="0072166D" w:rsidP="00F7473A">
            <w:pPr>
              <w:ind w:firstLineChars="0" w:firstLine="0"/>
              <w:jc w:val="center"/>
            </w:pPr>
            <w:r>
              <w:rPr>
                <w:rFonts w:hint="eastAsia"/>
              </w:rPr>
              <w:t>0.30</w:t>
            </w:r>
          </w:p>
        </w:tc>
      </w:tr>
      <w:tr w:rsidR="0072166D" w14:paraId="61E9A43B" w14:textId="77777777" w:rsidTr="00F7473A">
        <w:trPr>
          <w:gridAfter w:val="1"/>
          <w:wAfter w:w="20" w:type="dxa"/>
          <w:trHeight w:val="510"/>
          <w:jc w:val="center"/>
        </w:trPr>
        <w:tc>
          <w:tcPr>
            <w:tcW w:w="1134" w:type="dxa"/>
            <w:vAlign w:val="center"/>
          </w:tcPr>
          <w:p w14:paraId="4342BCDB" w14:textId="77777777" w:rsidR="0072166D" w:rsidRDefault="0072166D" w:rsidP="00F7473A">
            <w:pPr>
              <w:ind w:firstLineChars="0" w:firstLine="0"/>
              <w:jc w:val="center"/>
            </w:pPr>
            <w:r>
              <w:rPr>
                <w:rFonts w:hint="eastAsia"/>
              </w:rPr>
              <w:t>50%</w:t>
            </w:r>
          </w:p>
        </w:tc>
        <w:tc>
          <w:tcPr>
            <w:tcW w:w="714" w:type="dxa"/>
            <w:vAlign w:val="center"/>
          </w:tcPr>
          <w:p w14:paraId="7253F73F" w14:textId="77777777" w:rsidR="0072166D" w:rsidRDefault="0072166D" w:rsidP="00F7473A">
            <w:pPr>
              <w:ind w:firstLineChars="0" w:firstLine="0"/>
              <w:jc w:val="center"/>
            </w:pPr>
            <w:r>
              <w:rPr>
                <w:rFonts w:hint="eastAsia"/>
              </w:rPr>
              <w:t>0.60</w:t>
            </w:r>
          </w:p>
        </w:tc>
        <w:tc>
          <w:tcPr>
            <w:tcW w:w="935" w:type="dxa"/>
            <w:gridSpan w:val="2"/>
            <w:vAlign w:val="center"/>
          </w:tcPr>
          <w:p w14:paraId="1A4115FD" w14:textId="77777777" w:rsidR="0072166D" w:rsidRDefault="0072166D" w:rsidP="00F7473A">
            <w:pPr>
              <w:ind w:firstLineChars="0" w:firstLine="0"/>
              <w:jc w:val="center"/>
            </w:pPr>
            <w:r>
              <w:rPr>
                <w:rFonts w:hint="eastAsia"/>
              </w:rPr>
              <w:t>0.30</w:t>
            </w:r>
          </w:p>
        </w:tc>
        <w:tc>
          <w:tcPr>
            <w:tcW w:w="674" w:type="dxa"/>
            <w:gridSpan w:val="3"/>
            <w:vAlign w:val="center"/>
          </w:tcPr>
          <w:p w14:paraId="4DF5462E" w14:textId="77777777" w:rsidR="0072166D" w:rsidRDefault="0072166D" w:rsidP="00F7473A">
            <w:pPr>
              <w:ind w:firstLineChars="0" w:firstLine="0"/>
              <w:jc w:val="center"/>
            </w:pPr>
            <w:r>
              <w:rPr>
                <w:rFonts w:hint="eastAsia"/>
              </w:rPr>
              <w:t>0.46</w:t>
            </w:r>
          </w:p>
        </w:tc>
        <w:tc>
          <w:tcPr>
            <w:tcW w:w="918" w:type="dxa"/>
            <w:gridSpan w:val="2"/>
            <w:vAlign w:val="center"/>
          </w:tcPr>
          <w:p w14:paraId="55922030" w14:textId="77777777" w:rsidR="0072166D" w:rsidRDefault="0072166D" w:rsidP="00F7473A">
            <w:pPr>
              <w:ind w:firstLineChars="0" w:firstLine="0"/>
              <w:jc w:val="center"/>
            </w:pPr>
            <w:r>
              <w:rPr>
                <w:rFonts w:hint="eastAsia"/>
              </w:rPr>
              <w:t>0.30</w:t>
            </w:r>
          </w:p>
        </w:tc>
      </w:tr>
      <w:tr w:rsidR="0072166D" w14:paraId="7512E3A8" w14:textId="77777777" w:rsidTr="00F7473A">
        <w:trPr>
          <w:gridAfter w:val="1"/>
          <w:wAfter w:w="20" w:type="dxa"/>
          <w:trHeight w:val="510"/>
          <w:jc w:val="center"/>
        </w:trPr>
        <w:tc>
          <w:tcPr>
            <w:tcW w:w="1134" w:type="dxa"/>
            <w:vAlign w:val="center"/>
          </w:tcPr>
          <w:p w14:paraId="5B4E609F" w14:textId="77777777" w:rsidR="0072166D" w:rsidRDefault="0072166D" w:rsidP="00F7473A">
            <w:pPr>
              <w:ind w:firstLineChars="0" w:firstLine="0"/>
              <w:jc w:val="center"/>
            </w:pPr>
            <w:r>
              <w:rPr>
                <w:rFonts w:hint="eastAsia"/>
              </w:rPr>
              <w:t>60%</w:t>
            </w:r>
          </w:p>
        </w:tc>
        <w:tc>
          <w:tcPr>
            <w:tcW w:w="714" w:type="dxa"/>
            <w:vAlign w:val="center"/>
          </w:tcPr>
          <w:p w14:paraId="68DD90E5" w14:textId="77777777" w:rsidR="0072166D" w:rsidRDefault="0072166D" w:rsidP="00F7473A">
            <w:pPr>
              <w:ind w:firstLineChars="0" w:firstLine="0"/>
              <w:jc w:val="center"/>
            </w:pPr>
            <w:r>
              <w:rPr>
                <w:rFonts w:hint="eastAsia"/>
              </w:rPr>
              <w:t>0.64</w:t>
            </w:r>
          </w:p>
        </w:tc>
        <w:tc>
          <w:tcPr>
            <w:tcW w:w="935" w:type="dxa"/>
            <w:gridSpan w:val="2"/>
            <w:vAlign w:val="center"/>
          </w:tcPr>
          <w:p w14:paraId="170C98EE" w14:textId="77777777" w:rsidR="0072166D" w:rsidRDefault="0072166D" w:rsidP="00F7473A">
            <w:pPr>
              <w:ind w:firstLineChars="0" w:firstLine="0"/>
              <w:jc w:val="center"/>
            </w:pPr>
            <w:r>
              <w:rPr>
                <w:rFonts w:hint="eastAsia"/>
              </w:rPr>
              <w:t>0.28</w:t>
            </w:r>
          </w:p>
        </w:tc>
        <w:tc>
          <w:tcPr>
            <w:tcW w:w="674" w:type="dxa"/>
            <w:gridSpan w:val="3"/>
            <w:vAlign w:val="center"/>
          </w:tcPr>
          <w:p w14:paraId="59539FFA" w14:textId="77777777" w:rsidR="0072166D" w:rsidRDefault="0072166D" w:rsidP="00F7473A">
            <w:pPr>
              <w:ind w:firstLineChars="0" w:firstLine="0"/>
              <w:jc w:val="center"/>
            </w:pPr>
            <w:r>
              <w:rPr>
                <w:rFonts w:hint="eastAsia"/>
              </w:rPr>
              <w:t>0.53</w:t>
            </w:r>
          </w:p>
        </w:tc>
        <w:tc>
          <w:tcPr>
            <w:tcW w:w="918" w:type="dxa"/>
            <w:gridSpan w:val="2"/>
            <w:vAlign w:val="center"/>
          </w:tcPr>
          <w:p w14:paraId="782D1887" w14:textId="77777777" w:rsidR="0072166D" w:rsidRDefault="0072166D" w:rsidP="00F7473A">
            <w:pPr>
              <w:ind w:firstLineChars="0" w:firstLine="0"/>
              <w:jc w:val="center"/>
            </w:pPr>
            <w:r>
              <w:rPr>
                <w:rFonts w:hint="eastAsia"/>
              </w:rPr>
              <w:t>0.27</w:t>
            </w:r>
          </w:p>
        </w:tc>
      </w:tr>
      <w:tr w:rsidR="0072166D" w14:paraId="658243BF" w14:textId="77777777" w:rsidTr="00F7473A">
        <w:trPr>
          <w:gridAfter w:val="1"/>
          <w:wAfter w:w="20" w:type="dxa"/>
          <w:trHeight w:val="510"/>
          <w:jc w:val="center"/>
        </w:trPr>
        <w:tc>
          <w:tcPr>
            <w:tcW w:w="1134" w:type="dxa"/>
            <w:vAlign w:val="center"/>
          </w:tcPr>
          <w:p w14:paraId="70B4A488" w14:textId="77777777" w:rsidR="0072166D" w:rsidRDefault="0072166D" w:rsidP="00F7473A">
            <w:pPr>
              <w:ind w:firstLineChars="0" w:firstLine="0"/>
              <w:jc w:val="center"/>
            </w:pPr>
            <w:r>
              <w:rPr>
                <w:rFonts w:hint="eastAsia"/>
              </w:rPr>
              <w:t>70%</w:t>
            </w:r>
          </w:p>
        </w:tc>
        <w:tc>
          <w:tcPr>
            <w:tcW w:w="714" w:type="dxa"/>
            <w:vAlign w:val="center"/>
          </w:tcPr>
          <w:p w14:paraId="5D18E306" w14:textId="77777777" w:rsidR="0072166D" w:rsidRDefault="0072166D" w:rsidP="00F7473A">
            <w:pPr>
              <w:ind w:firstLineChars="0" w:firstLine="0"/>
              <w:jc w:val="center"/>
            </w:pPr>
            <w:r>
              <w:rPr>
                <w:rFonts w:hint="eastAsia"/>
              </w:rPr>
              <w:t>0.63</w:t>
            </w:r>
          </w:p>
        </w:tc>
        <w:tc>
          <w:tcPr>
            <w:tcW w:w="935" w:type="dxa"/>
            <w:gridSpan w:val="2"/>
            <w:vAlign w:val="center"/>
          </w:tcPr>
          <w:p w14:paraId="1ECA537E" w14:textId="77777777" w:rsidR="0072166D" w:rsidRDefault="0072166D" w:rsidP="00F7473A">
            <w:pPr>
              <w:ind w:firstLineChars="0" w:firstLine="0"/>
              <w:jc w:val="center"/>
            </w:pPr>
            <w:r>
              <w:rPr>
                <w:rFonts w:hint="eastAsia"/>
              </w:rPr>
              <w:t>0.29</w:t>
            </w:r>
          </w:p>
        </w:tc>
        <w:tc>
          <w:tcPr>
            <w:tcW w:w="674" w:type="dxa"/>
            <w:gridSpan w:val="3"/>
            <w:vAlign w:val="center"/>
          </w:tcPr>
          <w:p w14:paraId="52F1DB58" w14:textId="77777777" w:rsidR="0072166D" w:rsidRDefault="0072166D" w:rsidP="00F7473A">
            <w:pPr>
              <w:ind w:firstLineChars="0" w:firstLine="0"/>
              <w:jc w:val="center"/>
            </w:pPr>
            <w:r>
              <w:rPr>
                <w:rFonts w:hint="eastAsia"/>
              </w:rPr>
              <w:t>0.53</w:t>
            </w:r>
          </w:p>
        </w:tc>
        <w:tc>
          <w:tcPr>
            <w:tcW w:w="918" w:type="dxa"/>
            <w:gridSpan w:val="2"/>
            <w:vAlign w:val="center"/>
          </w:tcPr>
          <w:p w14:paraId="23789F41" w14:textId="77777777" w:rsidR="0072166D" w:rsidRDefault="0072166D" w:rsidP="00F7473A">
            <w:pPr>
              <w:ind w:firstLineChars="0" w:firstLine="0"/>
              <w:jc w:val="center"/>
            </w:pPr>
            <w:r>
              <w:rPr>
                <w:rFonts w:hint="eastAsia"/>
              </w:rPr>
              <w:t>0.27</w:t>
            </w:r>
          </w:p>
        </w:tc>
      </w:tr>
      <w:tr w:rsidR="0072166D" w14:paraId="41787AFD" w14:textId="77777777" w:rsidTr="00F7473A">
        <w:trPr>
          <w:gridAfter w:val="1"/>
          <w:wAfter w:w="20" w:type="dxa"/>
          <w:trHeight w:val="510"/>
          <w:jc w:val="center"/>
        </w:trPr>
        <w:tc>
          <w:tcPr>
            <w:tcW w:w="1134" w:type="dxa"/>
            <w:vAlign w:val="center"/>
          </w:tcPr>
          <w:p w14:paraId="516DECFF" w14:textId="77777777" w:rsidR="0072166D" w:rsidRDefault="0072166D" w:rsidP="00F7473A">
            <w:pPr>
              <w:ind w:firstLineChars="0" w:firstLine="0"/>
              <w:jc w:val="center"/>
            </w:pPr>
            <w:r>
              <w:rPr>
                <w:rFonts w:hint="eastAsia"/>
              </w:rPr>
              <w:t>80%</w:t>
            </w:r>
          </w:p>
        </w:tc>
        <w:tc>
          <w:tcPr>
            <w:tcW w:w="714" w:type="dxa"/>
            <w:vAlign w:val="center"/>
          </w:tcPr>
          <w:p w14:paraId="0129E116" w14:textId="77777777" w:rsidR="0072166D" w:rsidRDefault="0072166D" w:rsidP="00F7473A">
            <w:pPr>
              <w:ind w:firstLineChars="0" w:firstLine="0"/>
              <w:jc w:val="center"/>
            </w:pPr>
            <w:r>
              <w:rPr>
                <w:rFonts w:hint="eastAsia"/>
              </w:rPr>
              <w:t>0.64</w:t>
            </w:r>
          </w:p>
        </w:tc>
        <w:tc>
          <w:tcPr>
            <w:tcW w:w="935" w:type="dxa"/>
            <w:gridSpan w:val="2"/>
            <w:vAlign w:val="center"/>
          </w:tcPr>
          <w:p w14:paraId="3EACB26E" w14:textId="77777777" w:rsidR="0072166D" w:rsidRDefault="0072166D" w:rsidP="00F7473A">
            <w:pPr>
              <w:ind w:firstLineChars="0" w:firstLine="0"/>
              <w:jc w:val="center"/>
            </w:pPr>
            <w:r>
              <w:rPr>
                <w:rFonts w:hint="eastAsia"/>
              </w:rPr>
              <w:t>0.29</w:t>
            </w:r>
          </w:p>
        </w:tc>
        <w:tc>
          <w:tcPr>
            <w:tcW w:w="674" w:type="dxa"/>
            <w:gridSpan w:val="3"/>
            <w:vAlign w:val="center"/>
          </w:tcPr>
          <w:p w14:paraId="0245EA9A" w14:textId="77777777" w:rsidR="0072166D" w:rsidRDefault="0072166D" w:rsidP="00F7473A">
            <w:pPr>
              <w:ind w:firstLineChars="0" w:firstLine="0"/>
              <w:jc w:val="center"/>
            </w:pPr>
            <w:r>
              <w:rPr>
                <w:rFonts w:hint="eastAsia"/>
              </w:rPr>
              <w:t>0.51</w:t>
            </w:r>
          </w:p>
        </w:tc>
        <w:tc>
          <w:tcPr>
            <w:tcW w:w="918" w:type="dxa"/>
            <w:gridSpan w:val="2"/>
            <w:vAlign w:val="center"/>
          </w:tcPr>
          <w:p w14:paraId="4F45BD35" w14:textId="77777777" w:rsidR="0072166D" w:rsidRDefault="0072166D" w:rsidP="00F7473A">
            <w:pPr>
              <w:ind w:firstLineChars="0" w:firstLine="0"/>
              <w:jc w:val="center"/>
            </w:pPr>
            <w:r>
              <w:rPr>
                <w:rFonts w:hint="eastAsia"/>
              </w:rPr>
              <w:t>0.28</w:t>
            </w:r>
          </w:p>
        </w:tc>
      </w:tr>
      <w:tr w:rsidR="0072166D" w14:paraId="6D7EE8D1" w14:textId="77777777" w:rsidTr="00F7473A">
        <w:trPr>
          <w:gridAfter w:val="1"/>
          <w:wAfter w:w="20" w:type="dxa"/>
          <w:trHeight w:val="510"/>
          <w:jc w:val="center"/>
        </w:trPr>
        <w:tc>
          <w:tcPr>
            <w:tcW w:w="1134" w:type="dxa"/>
            <w:vAlign w:val="center"/>
          </w:tcPr>
          <w:p w14:paraId="4613197F" w14:textId="77777777" w:rsidR="0072166D" w:rsidRDefault="0072166D" w:rsidP="00F7473A">
            <w:pPr>
              <w:ind w:firstLineChars="0" w:firstLine="0"/>
              <w:jc w:val="center"/>
            </w:pPr>
            <w:r>
              <w:rPr>
                <w:rFonts w:hint="eastAsia"/>
              </w:rPr>
              <w:t>90%</w:t>
            </w:r>
          </w:p>
        </w:tc>
        <w:tc>
          <w:tcPr>
            <w:tcW w:w="714" w:type="dxa"/>
            <w:vAlign w:val="center"/>
          </w:tcPr>
          <w:p w14:paraId="65C5F1F4" w14:textId="77777777" w:rsidR="0072166D" w:rsidRDefault="0072166D" w:rsidP="00F7473A">
            <w:pPr>
              <w:ind w:firstLineChars="0" w:firstLine="0"/>
              <w:jc w:val="center"/>
            </w:pPr>
            <w:r>
              <w:rPr>
                <w:rFonts w:hint="eastAsia"/>
              </w:rPr>
              <w:t>0.62</w:t>
            </w:r>
          </w:p>
        </w:tc>
        <w:tc>
          <w:tcPr>
            <w:tcW w:w="935" w:type="dxa"/>
            <w:gridSpan w:val="2"/>
            <w:vAlign w:val="center"/>
          </w:tcPr>
          <w:p w14:paraId="75E00F27" w14:textId="77777777" w:rsidR="0072166D" w:rsidRDefault="0072166D" w:rsidP="00F7473A">
            <w:pPr>
              <w:ind w:firstLineChars="0" w:firstLine="0"/>
              <w:jc w:val="center"/>
            </w:pPr>
            <w:r>
              <w:rPr>
                <w:rFonts w:hint="eastAsia"/>
              </w:rPr>
              <w:t>0.29</w:t>
            </w:r>
          </w:p>
        </w:tc>
        <w:tc>
          <w:tcPr>
            <w:tcW w:w="674" w:type="dxa"/>
            <w:gridSpan w:val="3"/>
            <w:vAlign w:val="center"/>
          </w:tcPr>
          <w:p w14:paraId="2FB2527D" w14:textId="77777777" w:rsidR="0072166D" w:rsidRDefault="0072166D" w:rsidP="00F7473A">
            <w:pPr>
              <w:ind w:firstLineChars="0" w:firstLine="0"/>
              <w:jc w:val="center"/>
            </w:pPr>
            <w:r>
              <w:rPr>
                <w:rFonts w:hint="eastAsia"/>
              </w:rPr>
              <w:t>0.51</w:t>
            </w:r>
          </w:p>
        </w:tc>
        <w:tc>
          <w:tcPr>
            <w:tcW w:w="918" w:type="dxa"/>
            <w:gridSpan w:val="2"/>
            <w:vAlign w:val="center"/>
          </w:tcPr>
          <w:p w14:paraId="6713610C" w14:textId="77777777" w:rsidR="0072166D" w:rsidRDefault="0072166D" w:rsidP="00F7473A">
            <w:pPr>
              <w:ind w:firstLineChars="0" w:firstLine="0"/>
              <w:jc w:val="center"/>
            </w:pPr>
            <w:r>
              <w:rPr>
                <w:rFonts w:hint="eastAsia"/>
              </w:rPr>
              <w:t>0.28</w:t>
            </w:r>
          </w:p>
        </w:tc>
      </w:tr>
      <w:tr w:rsidR="0072166D" w14:paraId="3904CB2E" w14:textId="77777777" w:rsidTr="00F7473A">
        <w:trPr>
          <w:gridAfter w:val="1"/>
          <w:wAfter w:w="20" w:type="dxa"/>
          <w:trHeight w:val="510"/>
          <w:jc w:val="center"/>
        </w:trPr>
        <w:tc>
          <w:tcPr>
            <w:tcW w:w="1134" w:type="dxa"/>
            <w:tcBorders>
              <w:bottom w:val="single" w:sz="12" w:space="0" w:color="auto"/>
            </w:tcBorders>
            <w:vAlign w:val="center"/>
          </w:tcPr>
          <w:p w14:paraId="38B68380" w14:textId="77777777" w:rsidR="0072166D" w:rsidRDefault="0072166D" w:rsidP="00F7473A">
            <w:pPr>
              <w:ind w:firstLineChars="0" w:firstLine="0"/>
              <w:jc w:val="center"/>
            </w:pPr>
            <w:r>
              <w:rPr>
                <w:rFonts w:hint="eastAsia"/>
              </w:rPr>
              <w:t>100%</w:t>
            </w:r>
          </w:p>
        </w:tc>
        <w:tc>
          <w:tcPr>
            <w:tcW w:w="714" w:type="dxa"/>
            <w:tcBorders>
              <w:bottom w:val="single" w:sz="12" w:space="0" w:color="auto"/>
            </w:tcBorders>
            <w:vAlign w:val="center"/>
          </w:tcPr>
          <w:p w14:paraId="4CDF9CCA" w14:textId="77777777" w:rsidR="0072166D" w:rsidRPr="0072166D" w:rsidRDefault="0072166D" w:rsidP="00F7473A">
            <w:pPr>
              <w:ind w:firstLineChars="0" w:firstLine="0"/>
              <w:jc w:val="center"/>
              <w:rPr>
                <w:b/>
                <w:bCs/>
              </w:rPr>
            </w:pPr>
            <w:r w:rsidRPr="0072166D">
              <w:rPr>
                <w:rFonts w:hint="eastAsia"/>
                <w:b/>
                <w:bCs/>
              </w:rPr>
              <w:t>0.66</w:t>
            </w:r>
          </w:p>
        </w:tc>
        <w:tc>
          <w:tcPr>
            <w:tcW w:w="935" w:type="dxa"/>
            <w:gridSpan w:val="2"/>
            <w:tcBorders>
              <w:bottom w:val="single" w:sz="12" w:space="0" w:color="auto"/>
            </w:tcBorders>
            <w:vAlign w:val="center"/>
          </w:tcPr>
          <w:p w14:paraId="398EE2AD" w14:textId="77777777" w:rsidR="0072166D" w:rsidRPr="0072166D" w:rsidRDefault="0072166D" w:rsidP="00F7473A">
            <w:pPr>
              <w:ind w:firstLineChars="0" w:firstLine="0"/>
              <w:jc w:val="center"/>
              <w:rPr>
                <w:b/>
                <w:bCs/>
              </w:rPr>
            </w:pPr>
            <w:r w:rsidRPr="0072166D">
              <w:rPr>
                <w:rFonts w:hint="eastAsia"/>
                <w:b/>
                <w:bCs/>
              </w:rPr>
              <w:t>0.28</w:t>
            </w:r>
          </w:p>
        </w:tc>
        <w:tc>
          <w:tcPr>
            <w:tcW w:w="674" w:type="dxa"/>
            <w:gridSpan w:val="3"/>
            <w:tcBorders>
              <w:bottom w:val="single" w:sz="12" w:space="0" w:color="auto"/>
            </w:tcBorders>
            <w:vAlign w:val="center"/>
          </w:tcPr>
          <w:p w14:paraId="399AD2E7" w14:textId="77777777" w:rsidR="0072166D" w:rsidRPr="0072166D" w:rsidRDefault="0072166D" w:rsidP="00F7473A">
            <w:pPr>
              <w:ind w:firstLineChars="0" w:firstLine="0"/>
              <w:jc w:val="center"/>
              <w:rPr>
                <w:b/>
                <w:bCs/>
              </w:rPr>
            </w:pPr>
            <w:r w:rsidRPr="0072166D">
              <w:rPr>
                <w:rFonts w:hint="eastAsia"/>
                <w:b/>
                <w:bCs/>
              </w:rPr>
              <w:t>0.55</w:t>
            </w:r>
          </w:p>
        </w:tc>
        <w:tc>
          <w:tcPr>
            <w:tcW w:w="918" w:type="dxa"/>
            <w:gridSpan w:val="2"/>
            <w:tcBorders>
              <w:bottom w:val="single" w:sz="12" w:space="0" w:color="auto"/>
            </w:tcBorders>
            <w:vAlign w:val="center"/>
          </w:tcPr>
          <w:p w14:paraId="0399A969" w14:textId="77777777" w:rsidR="0072166D" w:rsidRPr="0072166D" w:rsidRDefault="0072166D" w:rsidP="00F7473A">
            <w:pPr>
              <w:ind w:firstLineChars="0" w:firstLine="0"/>
              <w:jc w:val="center"/>
              <w:rPr>
                <w:b/>
                <w:bCs/>
              </w:rPr>
            </w:pPr>
            <w:r w:rsidRPr="0072166D">
              <w:rPr>
                <w:rFonts w:hint="eastAsia"/>
                <w:b/>
                <w:bCs/>
              </w:rPr>
              <w:t>0.27</w:t>
            </w:r>
          </w:p>
        </w:tc>
      </w:tr>
    </w:tbl>
    <w:p w14:paraId="18D50582" w14:textId="08F118C0" w:rsidR="0072166D" w:rsidRPr="003547E7" w:rsidRDefault="0072166D" w:rsidP="0039405E">
      <w:pPr>
        <w:ind w:firstLineChars="0" w:firstLine="0"/>
      </w:pPr>
    </w:p>
    <w:p w14:paraId="23FC113F" w14:textId="104886D9" w:rsidR="00A12684" w:rsidRDefault="00A12684" w:rsidP="00A12684">
      <w:pPr>
        <w:ind w:firstLineChars="0" w:firstLine="0"/>
        <w:rPr>
          <w:b/>
          <w:bCs/>
        </w:rPr>
      </w:pPr>
      <w:r w:rsidRPr="00EB6712">
        <w:rPr>
          <w:rFonts w:hint="eastAsia"/>
          <w:b/>
          <w:bCs/>
        </w:rPr>
        <w:t>Table S</w:t>
      </w:r>
      <w:r w:rsidR="00801D5F">
        <w:rPr>
          <w:rFonts w:hint="eastAsia"/>
          <w:b/>
          <w:bCs/>
        </w:rPr>
        <w:t>5</w:t>
      </w:r>
      <w:r w:rsidR="00FF24F6" w:rsidRPr="00FF24F6">
        <w:t xml:space="preserve"> </w:t>
      </w:r>
      <w:r w:rsidR="00FF24F6" w:rsidRPr="00FF24F6">
        <w:rPr>
          <w:b/>
          <w:bCs/>
        </w:rPr>
        <w:t xml:space="preserve">Regional Divisions in Africa and Their Basis </w:t>
      </w:r>
      <w:r>
        <w:rPr>
          <w:b/>
          <w:bCs/>
        </w:rPr>
        <w:t xml:space="preserve"> </w:t>
      </w:r>
    </w:p>
    <w:tbl>
      <w:tblPr>
        <w:tblW w:w="0" w:type="auto"/>
        <w:tblLook w:val="04A0" w:firstRow="1" w:lastRow="0" w:firstColumn="1" w:lastColumn="0" w:noHBand="0" w:noVBand="1"/>
      </w:tblPr>
      <w:tblGrid>
        <w:gridCol w:w="2160"/>
        <w:gridCol w:w="2160"/>
        <w:gridCol w:w="1492"/>
        <w:gridCol w:w="2828"/>
      </w:tblGrid>
      <w:tr w:rsidR="00711298" w:rsidRPr="00711298" w14:paraId="15868D32" w14:textId="77777777" w:rsidTr="00064F3D">
        <w:tc>
          <w:tcPr>
            <w:tcW w:w="2160" w:type="dxa"/>
            <w:tcBorders>
              <w:top w:val="single" w:sz="12" w:space="0" w:color="auto"/>
              <w:bottom w:val="single" w:sz="8" w:space="0" w:color="auto"/>
            </w:tcBorders>
            <w:vAlign w:val="center"/>
            <w:hideMark/>
          </w:tcPr>
          <w:p w14:paraId="44527536" w14:textId="77777777" w:rsidR="00711298" w:rsidRPr="00711298" w:rsidRDefault="00711298" w:rsidP="00064F3D">
            <w:pPr>
              <w:ind w:firstLineChars="0" w:firstLine="0"/>
              <w:jc w:val="center"/>
            </w:pPr>
            <w:r w:rsidRPr="00711298">
              <w:t>Region</w:t>
            </w:r>
          </w:p>
        </w:tc>
        <w:tc>
          <w:tcPr>
            <w:tcW w:w="2160" w:type="dxa"/>
            <w:tcBorders>
              <w:top w:val="single" w:sz="12" w:space="0" w:color="auto"/>
              <w:bottom w:val="single" w:sz="8" w:space="0" w:color="auto"/>
            </w:tcBorders>
            <w:vAlign w:val="center"/>
            <w:hideMark/>
          </w:tcPr>
          <w:p w14:paraId="2A675FBA" w14:textId="77777777" w:rsidR="00711298" w:rsidRPr="00711298" w:rsidRDefault="00711298" w:rsidP="00064F3D">
            <w:pPr>
              <w:ind w:firstLineChars="0" w:firstLine="0"/>
              <w:jc w:val="center"/>
            </w:pPr>
            <w:r w:rsidRPr="00711298">
              <w:t>Country Name</w:t>
            </w:r>
          </w:p>
        </w:tc>
        <w:tc>
          <w:tcPr>
            <w:tcW w:w="1492" w:type="dxa"/>
            <w:tcBorders>
              <w:top w:val="single" w:sz="12" w:space="0" w:color="auto"/>
              <w:bottom w:val="single" w:sz="8" w:space="0" w:color="auto"/>
            </w:tcBorders>
            <w:vAlign w:val="center"/>
            <w:hideMark/>
          </w:tcPr>
          <w:p w14:paraId="5AD02482" w14:textId="77777777" w:rsidR="00711298" w:rsidRPr="00711298" w:rsidRDefault="00711298" w:rsidP="00064F3D">
            <w:pPr>
              <w:ind w:firstLineChars="0" w:firstLine="0"/>
              <w:jc w:val="center"/>
            </w:pPr>
            <w:r w:rsidRPr="00711298">
              <w:t>ISO Code</w:t>
            </w:r>
          </w:p>
        </w:tc>
        <w:tc>
          <w:tcPr>
            <w:tcW w:w="2828" w:type="dxa"/>
            <w:tcBorders>
              <w:top w:val="single" w:sz="12" w:space="0" w:color="auto"/>
              <w:bottom w:val="single" w:sz="8" w:space="0" w:color="auto"/>
            </w:tcBorders>
            <w:vAlign w:val="center"/>
            <w:hideMark/>
          </w:tcPr>
          <w:p w14:paraId="7E156311" w14:textId="77777777" w:rsidR="00711298" w:rsidRPr="00711298" w:rsidRDefault="00711298" w:rsidP="00064F3D">
            <w:pPr>
              <w:ind w:firstLineChars="0" w:firstLine="0"/>
              <w:jc w:val="center"/>
            </w:pPr>
            <w:r w:rsidRPr="00711298">
              <w:t>Classification Rationale</w:t>
            </w:r>
          </w:p>
        </w:tc>
      </w:tr>
      <w:tr w:rsidR="00711298" w:rsidRPr="00711298" w14:paraId="19E2BD4A" w14:textId="77777777" w:rsidTr="00064F3D">
        <w:tc>
          <w:tcPr>
            <w:tcW w:w="2160" w:type="dxa"/>
            <w:vMerge w:val="restart"/>
            <w:tcBorders>
              <w:top w:val="single" w:sz="8" w:space="0" w:color="auto"/>
              <w:bottom w:val="single" w:sz="8" w:space="0" w:color="auto"/>
            </w:tcBorders>
            <w:vAlign w:val="center"/>
            <w:hideMark/>
          </w:tcPr>
          <w:p w14:paraId="71EF9CD9" w14:textId="77777777" w:rsidR="00064F3D" w:rsidRDefault="00711298" w:rsidP="00064F3D">
            <w:pPr>
              <w:ind w:firstLineChars="0" w:firstLine="0"/>
              <w:jc w:val="center"/>
            </w:pPr>
            <w:r w:rsidRPr="00711298">
              <w:lastRenderedPageBreak/>
              <w:t xml:space="preserve">North </w:t>
            </w:r>
          </w:p>
          <w:p w14:paraId="65E3811E" w14:textId="1B2B9493" w:rsidR="00711298" w:rsidRPr="00711298" w:rsidRDefault="00711298" w:rsidP="00064F3D">
            <w:pPr>
              <w:ind w:firstLineChars="0" w:firstLine="0"/>
              <w:jc w:val="center"/>
            </w:pPr>
            <w:r w:rsidRPr="00711298">
              <w:t>Africa</w:t>
            </w:r>
          </w:p>
        </w:tc>
        <w:tc>
          <w:tcPr>
            <w:tcW w:w="2160" w:type="dxa"/>
            <w:tcBorders>
              <w:top w:val="single" w:sz="8" w:space="0" w:color="auto"/>
            </w:tcBorders>
            <w:vAlign w:val="center"/>
            <w:hideMark/>
          </w:tcPr>
          <w:p w14:paraId="63DD4073" w14:textId="77777777" w:rsidR="00711298" w:rsidRPr="00711298" w:rsidRDefault="00711298" w:rsidP="00064F3D">
            <w:pPr>
              <w:ind w:firstLineChars="0" w:firstLine="0"/>
              <w:jc w:val="center"/>
            </w:pPr>
            <w:r w:rsidRPr="00711298">
              <w:t>Algeria</w:t>
            </w:r>
          </w:p>
        </w:tc>
        <w:tc>
          <w:tcPr>
            <w:tcW w:w="1492" w:type="dxa"/>
            <w:tcBorders>
              <w:top w:val="single" w:sz="8" w:space="0" w:color="auto"/>
            </w:tcBorders>
            <w:vAlign w:val="center"/>
            <w:hideMark/>
          </w:tcPr>
          <w:p w14:paraId="39FE72D7" w14:textId="77777777" w:rsidR="00711298" w:rsidRPr="00711298" w:rsidRDefault="00711298" w:rsidP="00064F3D">
            <w:pPr>
              <w:ind w:firstLineChars="0" w:firstLine="0"/>
              <w:jc w:val="center"/>
            </w:pPr>
            <w:r w:rsidRPr="00711298">
              <w:t>DZA</w:t>
            </w:r>
          </w:p>
        </w:tc>
        <w:tc>
          <w:tcPr>
            <w:tcW w:w="2828" w:type="dxa"/>
            <w:vMerge w:val="restart"/>
            <w:tcBorders>
              <w:top w:val="single" w:sz="8" w:space="0" w:color="auto"/>
              <w:bottom w:val="single" w:sz="8" w:space="0" w:color="auto"/>
            </w:tcBorders>
            <w:vAlign w:val="center"/>
            <w:hideMark/>
          </w:tcPr>
          <w:p w14:paraId="71886DA1" w14:textId="77777777" w:rsidR="00711298" w:rsidRPr="00711298" w:rsidRDefault="00711298" w:rsidP="00064F3D">
            <w:pPr>
              <w:ind w:firstLineChars="0" w:firstLine="0"/>
              <w:jc w:val="center"/>
            </w:pPr>
            <w:r w:rsidRPr="00711298">
              <w:t>Classified as North Africa due to geographic and cultural alignment with the Mediterranean region and the Arab world.</w:t>
            </w:r>
          </w:p>
        </w:tc>
      </w:tr>
      <w:tr w:rsidR="00711298" w:rsidRPr="00711298" w14:paraId="15BB3CC0" w14:textId="77777777" w:rsidTr="00064F3D">
        <w:tc>
          <w:tcPr>
            <w:tcW w:w="2160" w:type="dxa"/>
            <w:vMerge/>
            <w:tcBorders>
              <w:bottom w:val="single" w:sz="8" w:space="0" w:color="auto"/>
            </w:tcBorders>
            <w:vAlign w:val="center"/>
            <w:hideMark/>
          </w:tcPr>
          <w:p w14:paraId="2A8486D7" w14:textId="77777777" w:rsidR="00711298" w:rsidRPr="00711298" w:rsidRDefault="00711298" w:rsidP="00064F3D">
            <w:pPr>
              <w:ind w:firstLineChars="0" w:firstLine="0"/>
              <w:jc w:val="center"/>
            </w:pPr>
          </w:p>
        </w:tc>
        <w:tc>
          <w:tcPr>
            <w:tcW w:w="2160" w:type="dxa"/>
            <w:vAlign w:val="center"/>
            <w:hideMark/>
          </w:tcPr>
          <w:p w14:paraId="3935C078" w14:textId="77777777" w:rsidR="00711298" w:rsidRPr="00711298" w:rsidRDefault="00711298" w:rsidP="00064F3D">
            <w:pPr>
              <w:ind w:firstLineChars="0" w:firstLine="0"/>
              <w:jc w:val="center"/>
            </w:pPr>
            <w:r w:rsidRPr="00711298">
              <w:t>Egypt</w:t>
            </w:r>
          </w:p>
        </w:tc>
        <w:tc>
          <w:tcPr>
            <w:tcW w:w="1492" w:type="dxa"/>
            <w:vAlign w:val="center"/>
            <w:hideMark/>
          </w:tcPr>
          <w:p w14:paraId="5E2597AE" w14:textId="77777777" w:rsidR="00711298" w:rsidRPr="00711298" w:rsidRDefault="00711298" w:rsidP="00064F3D">
            <w:pPr>
              <w:ind w:firstLineChars="0" w:firstLine="0"/>
              <w:jc w:val="center"/>
            </w:pPr>
            <w:r w:rsidRPr="00711298">
              <w:t>EGY</w:t>
            </w:r>
          </w:p>
        </w:tc>
        <w:tc>
          <w:tcPr>
            <w:tcW w:w="2828" w:type="dxa"/>
            <w:vMerge/>
            <w:tcBorders>
              <w:bottom w:val="single" w:sz="8" w:space="0" w:color="auto"/>
            </w:tcBorders>
            <w:vAlign w:val="center"/>
            <w:hideMark/>
          </w:tcPr>
          <w:p w14:paraId="6338D11D" w14:textId="77777777" w:rsidR="00711298" w:rsidRPr="00711298" w:rsidRDefault="00711298" w:rsidP="00064F3D">
            <w:pPr>
              <w:ind w:firstLineChars="0" w:firstLine="0"/>
              <w:jc w:val="center"/>
            </w:pPr>
          </w:p>
        </w:tc>
      </w:tr>
      <w:tr w:rsidR="00711298" w:rsidRPr="00711298" w14:paraId="7678F434" w14:textId="77777777" w:rsidTr="00064F3D">
        <w:tc>
          <w:tcPr>
            <w:tcW w:w="2160" w:type="dxa"/>
            <w:vMerge/>
            <w:tcBorders>
              <w:bottom w:val="single" w:sz="8" w:space="0" w:color="auto"/>
            </w:tcBorders>
            <w:vAlign w:val="center"/>
            <w:hideMark/>
          </w:tcPr>
          <w:p w14:paraId="4B1644DA" w14:textId="77777777" w:rsidR="00711298" w:rsidRPr="00711298" w:rsidRDefault="00711298" w:rsidP="00064F3D">
            <w:pPr>
              <w:ind w:firstLineChars="0" w:firstLine="0"/>
              <w:jc w:val="center"/>
            </w:pPr>
          </w:p>
        </w:tc>
        <w:tc>
          <w:tcPr>
            <w:tcW w:w="2160" w:type="dxa"/>
            <w:vAlign w:val="center"/>
            <w:hideMark/>
          </w:tcPr>
          <w:p w14:paraId="305C3464" w14:textId="77777777" w:rsidR="00711298" w:rsidRPr="00711298" w:rsidRDefault="00711298" w:rsidP="00064F3D">
            <w:pPr>
              <w:ind w:firstLineChars="0" w:firstLine="0"/>
              <w:jc w:val="center"/>
            </w:pPr>
            <w:r w:rsidRPr="00711298">
              <w:t>Libya</w:t>
            </w:r>
          </w:p>
        </w:tc>
        <w:tc>
          <w:tcPr>
            <w:tcW w:w="1492" w:type="dxa"/>
            <w:vAlign w:val="center"/>
            <w:hideMark/>
          </w:tcPr>
          <w:p w14:paraId="5C52A7F5" w14:textId="77777777" w:rsidR="00711298" w:rsidRPr="00711298" w:rsidRDefault="00711298" w:rsidP="00064F3D">
            <w:pPr>
              <w:ind w:firstLineChars="0" w:firstLine="0"/>
              <w:jc w:val="center"/>
            </w:pPr>
            <w:r w:rsidRPr="00711298">
              <w:t>LBY</w:t>
            </w:r>
          </w:p>
        </w:tc>
        <w:tc>
          <w:tcPr>
            <w:tcW w:w="2828" w:type="dxa"/>
            <w:vMerge/>
            <w:tcBorders>
              <w:bottom w:val="single" w:sz="8" w:space="0" w:color="auto"/>
            </w:tcBorders>
            <w:vAlign w:val="center"/>
            <w:hideMark/>
          </w:tcPr>
          <w:p w14:paraId="6A0254B8" w14:textId="77777777" w:rsidR="00711298" w:rsidRPr="00711298" w:rsidRDefault="00711298" w:rsidP="00064F3D">
            <w:pPr>
              <w:ind w:firstLineChars="0" w:firstLine="0"/>
              <w:jc w:val="center"/>
            </w:pPr>
          </w:p>
        </w:tc>
      </w:tr>
      <w:tr w:rsidR="00711298" w:rsidRPr="00711298" w14:paraId="3017E3D3" w14:textId="77777777" w:rsidTr="00064F3D">
        <w:tc>
          <w:tcPr>
            <w:tcW w:w="2160" w:type="dxa"/>
            <w:vMerge/>
            <w:tcBorders>
              <w:bottom w:val="single" w:sz="8" w:space="0" w:color="auto"/>
            </w:tcBorders>
            <w:vAlign w:val="center"/>
            <w:hideMark/>
          </w:tcPr>
          <w:p w14:paraId="193D552C" w14:textId="77777777" w:rsidR="00711298" w:rsidRPr="00711298" w:rsidRDefault="00711298" w:rsidP="00064F3D">
            <w:pPr>
              <w:ind w:firstLineChars="0" w:firstLine="0"/>
              <w:jc w:val="center"/>
            </w:pPr>
          </w:p>
        </w:tc>
        <w:tc>
          <w:tcPr>
            <w:tcW w:w="2160" w:type="dxa"/>
            <w:vAlign w:val="center"/>
            <w:hideMark/>
          </w:tcPr>
          <w:p w14:paraId="60F92A36" w14:textId="77777777" w:rsidR="00711298" w:rsidRPr="00711298" w:rsidRDefault="00711298" w:rsidP="00064F3D">
            <w:pPr>
              <w:ind w:firstLineChars="0" w:firstLine="0"/>
              <w:jc w:val="center"/>
            </w:pPr>
            <w:r w:rsidRPr="00711298">
              <w:t>Morocco</w:t>
            </w:r>
          </w:p>
        </w:tc>
        <w:tc>
          <w:tcPr>
            <w:tcW w:w="1492" w:type="dxa"/>
            <w:vAlign w:val="center"/>
            <w:hideMark/>
          </w:tcPr>
          <w:p w14:paraId="51D5406B" w14:textId="77777777" w:rsidR="00711298" w:rsidRPr="00711298" w:rsidRDefault="00711298" w:rsidP="00064F3D">
            <w:pPr>
              <w:ind w:firstLineChars="0" w:firstLine="0"/>
              <w:jc w:val="center"/>
            </w:pPr>
            <w:r w:rsidRPr="00711298">
              <w:t>MAR</w:t>
            </w:r>
          </w:p>
        </w:tc>
        <w:tc>
          <w:tcPr>
            <w:tcW w:w="2828" w:type="dxa"/>
            <w:vMerge/>
            <w:tcBorders>
              <w:bottom w:val="single" w:sz="8" w:space="0" w:color="auto"/>
            </w:tcBorders>
            <w:vAlign w:val="center"/>
            <w:hideMark/>
          </w:tcPr>
          <w:p w14:paraId="7D152ACD" w14:textId="77777777" w:rsidR="00711298" w:rsidRPr="00711298" w:rsidRDefault="00711298" w:rsidP="00064F3D">
            <w:pPr>
              <w:ind w:firstLineChars="0" w:firstLine="0"/>
              <w:jc w:val="center"/>
            </w:pPr>
          </w:p>
        </w:tc>
      </w:tr>
      <w:tr w:rsidR="00711298" w:rsidRPr="00711298" w14:paraId="19A80B71" w14:textId="77777777" w:rsidTr="00064F3D">
        <w:tc>
          <w:tcPr>
            <w:tcW w:w="2160" w:type="dxa"/>
            <w:vMerge/>
            <w:tcBorders>
              <w:bottom w:val="single" w:sz="8" w:space="0" w:color="auto"/>
            </w:tcBorders>
            <w:vAlign w:val="center"/>
            <w:hideMark/>
          </w:tcPr>
          <w:p w14:paraId="1F8BD81E" w14:textId="77777777" w:rsidR="00711298" w:rsidRPr="00711298" w:rsidRDefault="00711298" w:rsidP="00064F3D">
            <w:pPr>
              <w:ind w:firstLineChars="0" w:firstLine="0"/>
              <w:jc w:val="center"/>
            </w:pPr>
          </w:p>
        </w:tc>
        <w:tc>
          <w:tcPr>
            <w:tcW w:w="2160" w:type="dxa"/>
            <w:vAlign w:val="center"/>
            <w:hideMark/>
          </w:tcPr>
          <w:p w14:paraId="52EEAECB" w14:textId="77777777" w:rsidR="00711298" w:rsidRPr="00711298" w:rsidRDefault="00711298" w:rsidP="00064F3D">
            <w:pPr>
              <w:ind w:firstLineChars="0" w:firstLine="0"/>
              <w:jc w:val="center"/>
            </w:pPr>
            <w:r w:rsidRPr="00711298">
              <w:t>Sudan</w:t>
            </w:r>
          </w:p>
        </w:tc>
        <w:tc>
          <w:tcPr>
            <w:tcW w:w="1492" w:type="dxa"/>
            <w:vAlign w:val="center"/>
            <w:hideMark/>
          </w:tcPr>
          <w:p w14:paraId="29B48EEB" w14:textId="77777777" w:rsidR="00711298" w:rsidRPr="00711298" w:rsidRDefault="00711298" w:rsidP="00064F3D">
            <w:pPr>
              <w:ind w:firstLineChars="0" w:firstLine="0"/>
              <w:jc w:val="center"/>
            </w:pPr>
            <w:r w:rsidRPr="00711298">
              <w:t>SDN</w:t>
            </w:r>
          </w:p>
        </w:tc>
        <w:tc>
          <w:tcPr>
            <w:tcW w:w="2828" w:type="dxa"/>
            <w:vMerge/>
            <w:tcBorders>
              <w:bottom w:val="single" w:sz="8" w:space="0" w:color="auto"/>
            </w:tcBorders>
            <w:vAlign w:val="center"/>
            <w:hideMark/>
          </w:tcPr>
          <w:p w14:paraId="0EDB99CD" w14:textId="77777777" w:rsidR="00711298" w:rsidRPr="00711298" w:rsidRDefault="00711298" w:rsidP="00064F3D">
            <w:pPr>
              <w:ind w:firstLineChars="0" w:firstLine="0"/>
              <w:jc w:val="center"/>
            </w:pPr>
          </w:p>
        </w:tc>
      </w:tr>
      <w:tr w:rsidR="00711298" w:rsidRPr="00711298" w14:paraId="6EADE0DE" w14:textId="77777777" w:rsidTr="00064F3D">
        <w:tc>
          <w:tcPr>
            <w:tcW w:w="2160" w:type="dxa"/>
            <w:vMerge/>
            <w:tcBorders>
              <w:bottom w:val="single" w:sz="8" w:space="0" w:color="auto"/>
            </w:tcBorders>
            <w:vAlign w:val="center"/>
            <w:hideMark/>
          </w:tcPr>
          <w:p w14:paraId="5ECBA9D8" w14:textId="77777777" w:rsidR="00711298" w:rsidRPr="00711298" w:rsidRDefault="00711298" w:rsidP="00064F3D">
            <w:pPr>
              <w:ind w:firstLineChars="0" w:firstLine="0"/>
              <w:jc w:val="center"/>
            </w:pPr>
          </w:p>
        </w:tc>
        <w:tc>
          <w:tcPr>
            <w:tcW w:w="2160" w:type="dxa"/>
            <w:vAlign w:val="center"/>
            <w:hideMark/>
          </w:tcPr>
          <w:p w14:paraId="463F9B5C" w14:textId="77777777" w:rsidR="00711298" w:rsidRPr="00711298" w:rsidRDefault="00711298" w:rsidP="00064F3D">
            <w:pPr>
              <w:ind w:firstLineChars="0" w:firstLine="0"/>
              <w:jc w:val="center"/>
            </w:pPr>
            <w:r w:rsidRPr="00711298">
              <w:t>Tunisia</w:t>
            </w:r>
          </w:p>
        </w:tc>
        <w:tc>
          <w:tcPr>
            <w:tcW w:w="1492" w:type="dxa"/>
            <w:vAlign w:val="center"/>
            <w:hideMark/>
          </w:tcPr>
          <w:p w14:paraId="1137F4BD" w14:textId="77777777" w:rsidR="00711298" w:rsidRPr="00711298" w:rsidRDefault="00711298" w:rsidP="00064F3D">
            <w:pPr>
              <w:ind w:firstLineChars="0" w:firstLine="0"/>
              <w:jc w:val="center"/>
            </w:pPr>
            <w:r w:rsidRPr="00711298">
              <w:t>TUN</w:t>
            </w:r>
          </w:p>
        </w:tc>
        <w:tc>
          <w:tcPr>
            <w:tcW w:w="2828" w:type="dxa"/>
            <w:vMerge/>
            <w:tcBorders>
              <w:bottom w:val="single" w:sz="8" w:space="0" w:color="auto"/>
            </w:tcBorders>
            <w:vAlign w:val="center"/>
            <w:hideMark/>
          </w:tcPr>
          <w:p w14:paraId="2AB4A1BF" w14:textId="77777777" w:rsidR="00711298" w:rsidRPr="00711298" w:rsidRDefault="00711298" w:rsidP="00064F3D">
            <w:pPr>
              <w:ind w:firstLineChars="0" w:firstLine="0"/>
              <w:jc w:val="center"/>
            </w:pPr>
          </w:p>
        </w:tc>
      </w:tr>
      <w:tr w:rsidR="00711298" w:rsidRPr="00711298" w14:paraId="141B5492" w14:textId="77777777" w:rsidTr="00064F3D">
        <w:tc>
          <w:tcPr>
            <w:tcW w:w="2160" w:type="dxa"/>
            <w:vMerge/>
            <w:tcBorders>
              <w:bottom w:val="single" w:sz="8" w:space="0" w:color="auto"/>
            </w:tcBorders>
            <w:vAlign w:val="center"/>
            <w:hideMark/>
          </w:tcPr>
          <w:p w14:paraId="1F98A59A" w14:textId="77777777" w:rsidR="00711298" w:rsidRPr="00711298" w:rsidRDefault="00711298" w:rsidP="00064F3D">
            <w:pPr>
              <w:ind w:firstLineChars="0" w:firstLine="0"/>
              <w:jc w:val="center"/>
            </w:pPr>
          </w:p>
        </w:tc>
        <w:tc>
          <w:tcPr>
            <w:tcW w:w="2160" w:type="dxa"/>
            <w:vAlign w:val="center"/>
            <w:hideMark/>
          </w:tcPr>
          <w:p w14:paraId="3E15CFA6" w14:textId="77777777" w:rsidR="00711298" w:rsidRPr="00711298" w:rsidRDefault="00711298" w:rsidP="00064F3D">
            <w:pPr>
              <w:ind w:firstLineChars="0" w:firstLine="0"/>
              <w:jc w:val="center"/>
            </w:pPr>
            <w:r w:rsidRPr="00711298">
              <w:t>Western Sahara</w:t>
            </w:r>
          </w:p>
        </w:tc>
        <w:tc>
          <w:tcPr>
            <w:tcW w:w="1492" w:type="dxa"/>
            <w:vAlign w:val="center"/>
            <w:hideMark/>
          </w:tcPr>
          <w:p w14:paraId="65CBF0D0" w14:textId="77777777" w:rsidR="00711298" w:rsidRPr="00711298" w:rsidRDefault="00711298" w:rsidP="00064F3D">
            <w:pPr>
              <w:ind w:firstLineChars="0" w:firstLine="0"/>
              <w:jc w:val="center"/>
            </w:pPr>
            <w:r w:rsidRPr="00711298">
              <w:t>ESH</w:t>
            </w:r>
          </w:p>
        </w:tc>
        <w:tc>
          <w:tcPr>
            <w:tcW w:w="2828" w:type="dxa"/>
            <w:vMerge/>
            <w:tcBorders>
              <w:bottom w:val="single" w:sz="8" w:space="0" w:color="auto"/>
            </w:tcBorders>
            <w:vAlign w:val="center"/>
            <w:hideMark/>
          </w:tcPr>
          <w:p w14:paraId="5BE24FC6" w14:textId="77777777" w:rsidR="00711298" w:rsidRPr="00711298" w:rsidRDefault="00711298" w:rsidP="00064F3D">
            <w:pPr>
              <w:ind w:firstLineChars="0" w:firstLine="0"/>
              <w:jc w:val="center"/>
            </w:pPr>
          </w:p>
        </w:tc>
      </w:tr>
      <w:tr w:rsidR="00711298" w:rsidRPr="00711298" w14:paraId="7F5925AB" w14:textId="77777777" w:rsidTr="00064F3D">
        <w:tc>
          <w:tcPr>
            <w:tcW w:w="2160" w:type="dxa"/>
            <w:vMerge/>
            <w:tcBorders>
              <w:bottom w:val="single" w:sz="8" w:space="0" w:color="auto"/>
            </w:tcBorders>
            <w:vAlign w:val="center"/>
            <w:hideMark/>
          </w:tcPr>
          <w:p w14:paraId="77881F41" w14:textId="77777777" w:rsidR="00711298" w:rsidRPr="00711298" w:rsidRDefault="00711298" w:rsidP="00064F3D">
            <w:pPr>
              <w:ind w:firstLineChars="0" w:firstLine="0"/>
              <w:jc w:val="center"/>
            </w:pPr>
          </w:p>
        </w:tc>
        <w:tc>
          <w:tcPr>
            <w:tcW w:w="2160" w:type="dxa"/>
            <w:tcBorders>
              <w:bottom w:val="single" w:sz="8" w:space="0" w:color="auto"/>
            </w:tcBorders>
            <w:vAlign w:val="center"/>
            <w:hideMark/>
          </w:tcPr>
          <w:p w14:paraId="3C2405FC" w14:textId="77777777" w:rsidR="00711298" w:rsidRPr="00711298" w:rsidRDefault="00711298" w:rsidP="00064F3D">
            <w:pPr>
              <w:ind w:firstLineChars="0" w:firstLine="0"/>
              <w:jc w:val="center"/>
            </w:pPr>
            <w:r w:rsidRPr="00711298">
              <w:t>Mauritania</w:t>
            </w:r>
          </w:p>
        </w:tc>
        <w:tc>
          <w:tcPr>
            <w:tcW w:w="1492" w:type="dxa"/>
            <w:tcBorders>
              <w:bottom w:val="single" w:sz="8" w:space="0" w:color="auto"/>
            </w:tcBorders>
            <w:vAlign w:val="center"/>
            <w:hideMark/>
          </w:tcPr>
          <w:p w14:paraId="4D067AAC" w14:textId="77777777" w:rsidR="00711298" w:rsidRPr="00711298" w:rsidRDefault="00711298" w:rsidP="00064F3D">
            <w:pPr>
              <w:ind w:firstLineChars="0" w:firstLine="0"/>
              <w:jc w:val="center"/>
            </w:pPr>
            <w:r w:rsidRPr="00711298">
              <w:t>MRT</w:t>
            </w:r>
          </w:p>
        </w:tc>
        <w:tc>
          <w:tcPr>
            <w:tcW w:w="2828" w:type="dxa"/>
            <w:vMerge/>
            <w:tcBorders>
              <w:bottom w:val="single" w:sz="8" w:space="0" w:color="auto"/>
            </w:tcBorders>
            <w:vAlign w:val="center"/>
            <w:hideMark/>
          </w:tcPr>
          <w:p w14:paraId="0C9D086E" w14:textId="77777777" w:rsidR="00711298" w:rsidRPr="00711298" w:rsidRDefault="00711298" w:rsidP="00064F3D">
            <w:pPr>
              <w:ind w:firstLineChars="0" w:firstLine="0"/>
              <w:jc w:val="center"/>
            </w:pPr>
          </w:p>
        </w:tc>
      </w:tr>
      <w:tr w:rsidR="00711298" w:rsidRPr="00711298" w14:paraId="4A128FFE" w14:textId="77777777" w:rsidTr="00064F3D">
        <w:tc>
          <w:tcPr>
            <w:tcW w:w="2160" w:type="dxa"/>
            <w:vMerge w:val="restart"/>
            <w:tcBorders>
              <w:top w:val="single" w:sz="8" w:space="0" w:color="auto"/>
              <w:bottom w:val="single" w:sz="8" w:space="0" w:color="auto"/>
            </w:tcBorders>
            <w:vAlign w:val="center"/>
            <w:hideMark/>
          </w:tcPr>
          <w:p w14:paraId="786FBCF2" w14:textId="77777777" w:rsidR="00064F3D" w:rsidRDefault="00711298" w:rsidP="00064F3D">
            <w:pPr>
              <w:ind w:firstLineChars="0" w:firstLine="0"/>
              <w:jc w:val="center"/>
            </w:pPr>
            <w:r w:rsidRPr="00711298">
              <w:t xml:space="preserve">West </w:t>
            </w:r>
          </w:p>
          <w:p w14:paraId="1A071CCA" w14:textId="10611BAF" w:rsidR="00711298" w:rsidRPr="00711298" w:rsidRDefault="00711298" w:rsidP="00064F3D">
            <w:pPr>
              <w:ind w:firstLineChars="0" w:firstLine="0"/>
              <w:jc w:val="center"/>
            </w:pPr>
            <w:r w:rsidRPr="00711298">
              <w:t>Africa</w:t>
            </w:r>
          </w:p>
        </w:tc>
        <w:tc>
          <w:tcPr>
            <w:tcW w:w="2160" w:type="dxa"/>
            <w:tcBorders>
              <w:top w:val="single" w:sz="8" w:space="0" w:color="auto"/>
            </w:tcBorders>
            <w:vAlign w:val="center"/>
            <w:hideMark/>
          </w:tcPr>
          <w:p w14:paraId="1DE83B0A" w14:textId="77777777" w:rsidR="00711298" w:rsidRPr="00711298" w:rsidRDefault="00711298" w:rsidP="00064F3D">
            <w:pPr>
              <w:ind w:firstLineChars="0" w:firstLine="0"/>
              <w:jc w:val="center"/>
            </w:pPr>
            <w:r w:rsidRPr="00711298">
              <w:t>Benin</w:t>
            </w:r>
          </w:p>
        </w:tc>
        <w:tc>
          <w:tcPr>
            <w:tcW w:w="1492" w:type="dxa"/>
            <w:tcBorders>
              <w:top w:val="single" w:sz="8" w:space="0" w:color="auto"/>
            </w:tcBorders>
            <w:vAlign w:val="center"/>
            <w:hideMark/>
          </w:tcPr>
          <w:p w14:paraId="712DB750" w14:textId="77777777" w:rsidR="00711298" w:rsidRPr="00711298" w:rsidRDefault="00711298" w:rsidP="00064F3D">
            <w:pPr>
              <w:ind w:firstLineChars="0" w:firstLine="0"/>
              <w:jc w:val="center"/>
            </w:pPr>
            <w:r w:rsidRPr="00711298">
              <w:t>BEN</w:t>
            </w:r>
          </w:p>
        </w:tc>
        <w:tc>
          <w:tcPr>
            <w:tcW w:w="2828" w:type="dxa"/>
            <w:vMerge w:val="restart"/>
            <w:tcBorders>
              <w:top w:val="single" w:sz="8" w:space="0" w:color="auto"/>
              <w:bottom w:val="single" w:sz="8" w:space="0" w:color="auto"/>
            </w:tcBorders>
            <w:vAlign w:val="center"/>
            <w:hideMark/>
          </w:tcPr>
          <w:p w14:paraId="01DE5940" w14:textId="77777777" w:rsidR="00711298" w:rsidRPr="00711298" w:rsidRDefault="00711298" w:rsidP="00064F3D">
            <w:pPr>
              <w:ind w:firstLineChars="0" w:firstLine="0"/>
              <w:jc w:val="center"/>
            </w:pPr>
            <w:r w:rsidRPr="00711298">
              <w:t>Designated as West Africa based on ECOWAS membership and western Atlantic coastline location.</w:t>
            </w:r>
          </w:p>
        </w:tc>
      </w:tr>
      <w:tr w:rsidR="00711298" w:rsidRPr="00711298" w14:paraId="78F3B819" w14:textId="77777777" w:rsidTr="00064F3D">
        <w:tc>
          <w:tcPr>
            <w:tcW w:w="2160" w:type="dxa"/>
            <w:vMerge/>
            <w:tcBorders>
              <w:bottom w:val="single" w:sz="8" w:space="0" w:color="auto"/>
            </w:tcBorders>
            <w:vAlign w:val="center"/>
            <w:hideMark/>
          </w:tcPr>
          <w:p w14:paraId="452ACF67" w14:textId="77777777" w:rsidR="00711298" w:rsidRPr="00711298" w:rsidRDefault="00711298" w:rsidP="00064F3D">
            <w:pPr>
              <w:ind w:firstLineChars="0" w:firstLine="0"/>
              <w:jc w:val="center"/>
            </w:pPr>
          </w:p>
        </w:tc>
        <w:tc>
          <w:tcPr>
            <w:tcW w:w="2160" w:type="dxa"/>
            <w:vAlign w:val="center"/>
            <w:hideMark/>
          </w:tcPr>
          <w:p w14:paraId="166381E1" w14:textId="77777777" w:rsidR="00711298" w:rsidRPr="00711298" w:rsidRDefault="00711298" w:rsidP="00064F3D">
            <w:pPr>
              <w:ind w:firstLineChars="0" w:firstLine="0"/>
              <w:jc w:val="center"/>
            </w:pPr>
            <w:r w:rsidRPr="00711298">
              <w:t>Burkina Faso</w:t>
            </w:r>
          </w:p>
        </w:tc>
        <w:tc>
          <w:tcPr>
            <w:tcW w:w="1492" w:type="dxa"/>
            <w:vAlign w:val="center"/>
            <w:hideMark/>
          </w:tcPr>
          <w:p w14:paraId="027A57F4" w14:textId="77777777" w:rsidR="00711298" w:rsidRPr="00711298" w:rsidRDefault="00711298" w:rsidP="00064F3D">
            <w:pPr>
              <w:ind w:firstLineChars="0" w:firstLine="0"/>
              <w:jc w:val="center"/>
            </w:pPr>
            <w:r w:rsidRPr="00711298">
              <w:t>BFA</w:t>
            </w:r>
          </w:p>
        </w:tc>
        <w:tc>
          <w:tcPr>
            <w:tcW w:w="2828" w:type="dxa"/>
            <w:vMerge/>
            <w:tcBorders>
              <w:bottom w:val="single" w:sz="8" w:space="0" w:color="auto"/>
            </w:tcBorders>
            <w:vAlign w:val="center"/>
            <w:hideMark/>
          </w:tcPr>
          <w:p w14:paraId="2A8CDC7F" w14:textId="77777777" w:rsidR="00711298" w:rsidRPr="00711298" w:rsidRDefault="00711298" w:rsidP="00064F3D">
            <w:pPr>
              <w:ind w:firstLineChars="0" w:firstLine="0"/>
              <w:jc w:val="center"/>
            </w:pPr>
          </w:p>
        </w:tc>
      </w:tr>
      <w:tr w:rsidR="00711298" w:rsidRPr="00711298" w14:paraId="3DCB8341" w14:textId="77777777" w:rsidTr="00064F3D">
        <w:tc>
          <w:tcPr>
            <w:tcW w:w="2160" w:type="dxa"/>
            <w:vMerge/>
            <w:tcBorders>
              <w:bottom w:val="single" w:sz="8" w:space="0" w:color="auto"/>
            </w:tcBorders>
            <w:vAlign w:val="center"/>
            <w:hideMark/>
          </w:tcPr>
          <w:p w14:paraId="38EA7E42" w14:textId="77777777" w:rsidR="00711298" w:rsidRPr="00711298" w:rsidRDefault="00711298" w:rsidP="00064F3D">
            <w:pPr>
              <w:ind w:firstLineChars="0" w:firstLine="0"/>
              <w:jc w:val="center"/>
            </w:pPr>
          </w:p>
        </w:tc>
        <w:tc>
          <w:tcPr>
            <w:tcW w:w="2160" w:type="dxa"/>
            <w:vAlign w:val="center"/>
            <w:hideMark/>
          </w:tcPr>
          <w:p w14:paraId="16FA8877" w14:textId="77777777" w:rsidR="00711298" w:rsidRPr="00711298" w:rsidRDefault="00711298" w:rsidP="00064F3D">
            <w:pPr>
              <w:ind w:firstLineChars="0" w:firstLine="0"/>
              <w:jc w:val="center"/>
            </w:pPr>
            <w:r w:rsidRPr="00711298">
              <w:t>Cabo Verde</w:t>
            </w:r>
          </w:p>
        </w:tc>
        <w:tc>
          <w:tcPr>
            <w:tcW w:w="1492" w:type="dxa"/>
            <w:vAlign w:val="center"/>
            <w:hideMark/>
          </w:tcPr>
          <w:p w14:paraId="2451F295" w14:textId="77777777" w:rsidR="00711298" w:rsidRPr="00711298" w:rsidRDefault="00711298" w:rsidP="00064F3D">
            <w:pPr>
              <w:ind w:firstLineChars="0" w:firstLine="0"/>
              <w:jc w:val="center"/>
            </w:pPr>
            <w:r w:rsidRPr="00711298">
              <w:t>CPV</w:t>
            </w:r>
          </w:p>
        </w:tc>
        <w:tc>
          <w:tcPr>
            <w:tcW w:w="2828" w:type="dxa"/>
            <w:vMerge/>
            <w:tcBorders>
              <w:bottom w:val="single" w:sz="8" w:space="0" w:color="auto"/>
            </w:tcBorders>
            <w:vAlign w:val="center"/>
            <w:hideMark/>
          </w:tcPr>
          <w:p w14:paraId="76D3FE31" w14:textId="77777777" w:rsidR="00711298" w:rsidRPr="00711298" w:rsidRDefault="00711298" w:rsidP="00064F3D">
            <w:pPr>
              <w:ind w:firstLineChars="0" w:firstLine="0"/>
              <w:jc w:val="center"/>
            </w:pPr>
          </w:p>
        </w:tc>
      </w:tr>
      <w:tr w:rsidR="00711298" w:rsidRPr="00711298" w14:paraId="573A5911" w14:textId="77777777" w:rsidTr="00064F3D">
        <w:tc>
          <w:tcPr>
            <w:tcW w:w="2160" w:type="dxa"/>
            <w:vMerge/>
            <w:tcBorders>
              <w:bottom w:val="single" w:sz="8" w:space="0" w:color="auto"/>
            </w:tcBorders>
            <w:vAlign w:val="center"/>
            <w:hideMark/>
          </w:tcPr>
          <w:p w14:paraId="43772C5B" w14:textId="77777777" w:rsidR="00711298" w:rsidRPr="00711298" w:rsidRDefault="00711298" w:rsidP="00064F3D">
            <w:pPr>
              <w:ind w:firstLineChars="0" w:firstLine="0"/>
              <w:jc w:val="center"/>
            </w:pPr>
          </w:p>
        </w:tc>
        <w:tc>
          <w:tcPr>
            <w:tcW w:w="2160" w:type="dxa"/>
            <w:vAlign w:val="center"/>
            <w:hideMark/>
          </w:tcPr>
          <w:p w14:paraId="4DED6D6F" w14:textId="77777777" w:rsidR="00711298" w:rsidRPr="00711298" w:rsidRDefault="00711298" w:rsidP="00064F3D">
            <w:pPr>
              <w:ind w:firstLineChars="0" w:firstLine="0"/>
              <w:jc w:val="center"/>
            </w:pPr>
            <w:r w:rsidRPr="00711298">
              <w:t>Côte d'Ivoire</w:t>
            </w:r>
          </w:p>
        </w:tc>
        <w:tc>
          <w:tcPr>
            <w:tcW w:w="1492" w:type="dxa"/>
            <w:vAlign w:val="center"/>
            <w:hideMark/>
          </w:tcPr>
          <w:p w14:paraId="288C1504" w14:textId="77777777" w:rsidR="00711298" w:rsidRPr="00711298" w:rsidRDefault="00711298" w:rsidP="00064F3D">
            <w:pPr>
              <w:ind w:firstLineChars="0" w:firstLine="0"/>
              <w:jc w:val="center"/>
            </w:pPr>
            <w:r w:rsidRPr="00711298">
              <w:t>CIV</w:t>
            </w:r>
          </w:p>
        </w:tc>
        <w:tc>
          <w:tcPr>
            <w:tcW w:w="2828" w:type="dxa"/>
            <w:vMerge/>
            <w:tcBorders>
              <w:bottom w:val="single" w:sz="8" w:space="0" w:color="auto"/>
            </w:tcBorders>
            <w:vAlign w:val="center"/>
            <w:hideMark/>
          </w:tcPr>
          <w:p w14:paraId="210EFE31" w14:textId="77777777" w:rsidR="00711298" w:rsidRPr="00711298" w:rsidRDefault="00711298" w:rsidP="00064F3D">
            <w:pPr>
              <w:ind w:firstLineChars="0" w:firstLine="0"/>
              <w:jc w:val="center"/>
            </w:pPr>
          </w:p>
        </w:tc>
      </w:tr>
      <w:tr w:rsidR="00711298" w:rsidRPr="00711298" w14:paraId="0F1CEFE6" w14:textId="77777777" w:rsidTr="00064F3D">
        <w:tc>
          <w:tcPr>
            <w:tcW w:w="2160" w:type="dxa"/>
            <w:vMerge/>
            <w:tcBorders>
              <w:bottom w:val="single" w:sz="8" w:space="0" w:color="auto"/>
            </w:tcBorders>
            <w:vAlign w:val="center"/>
            <w:hideMark/>
          </w:tcPr>
          <w:p w14:paraId="7477D503" w14:textId="77777777" w:rsidR="00711298" w:rsidRPr="00711298" w:rsidRDefault="00711298" w:rsidP="00064F3D">
            <w:pPr>
              <w:ind w:firstLineChars="0" w:firstLine="0"/>
              <w:jc w:val="center"/>
            </w:pPr>
          </w:p>
        </w:tc>
        <w:tc>
          <w:tcPr>
            <w:tcW w:w="2160" w:type="dxa"/>
            <w:vAlign w:val="center"/>
            <w:hideMark/>
          </w:tcPr>
          <w:p w14:paraId="3433CD40" w14:textId="77777777" w:rsidR="00711298" w:rsidRPr="00711298" w:rsidRDefault="00711298" w:rsidP="00064F3D">
            <w:pPr>
              <w:ind w:firstLineChars="0" w:firstLine="0"/>
              <w:jc w:val="center"/>
            </w:pPr>
            <w:r w:rsidRPr="00711298">
              <w:t>Gambia</w:t>
            </w:r>
          </w:p>
        </w:tc>
        <w:tc>
          <w:tcPr>
            <w:tcW w:w="1492" w:type="dxa"/>
            <w:vAlign w:val="center"/>
            <w:hideMark/>
          </w:tcPr>
          <w:p w14:paraId="4255DF26" w14:textId="77777777" w:rsidR="00711298" w:rsidRPr="00711298" w:rsidRDefault="00711298" w:rsidP="00064F3D">
            <w:pPr>
              <w:ind w:firstLineChars="0" w:firstLine="0"/>
              <w:jc w:val="center"/>
            </w:pPr>
            <w:r w:rsidRPr="00711298">
              <w:t>GMB</w:t>
            </w:r>
          </w:p>
        </w:tc>
        <w:tc>
          <w:tcPr>
            <w:tcW w:w="2828" w:type="dxa"/>
            <w:vMerge/>
            <w:tcBorders>
              <w:bottom w:val="single" w:sz="8" w:space="0" w:color="auto"/>
            </w:tcBorders>
            <w:vAlign w:val="center"/>
            <w:hideMark/>
          </w:tcPr>
          <w:p w14:paraId="735E98E8" w14:textId="77777777" w:rsidR="00711298" w:rsidRPr="00711298" w:rsidRDefault="00711298" w:rsidP="00064F3D">
            <w:pPr>
              <w:ind w:firstLineChars="0" w:firstLine="0"/>
              <w:jc w:val="center"/>
            </w:pPr>
          </w:p>
        </w:tc>
      </w:tr>
      <w:tr w:rsidR="00711298" w:rsidRPr="00711298" w14:paraId="4069B2E4" w14:textId="77777777" w:rsidTr="00064F3D">
        <w:tc>
          <w:tcPr>
            <w:tcW w:w="2160" w:type="dxa"/>
            <w:vMerge/>
            <w:tcBorders>
              <w:bottom w:val="single" w:sz="8" w:space="0" w:color="auto"/>
            </w:tcBorders>
            <w:vAlign w:val="center"/>
            <w:hideMark/>
          </w:tcPr>
          <w:p w14:paraId="642C0885" w14:textId="77777777" w:rsidR="00711298" w:rsidRPr="00711298" w:rsidRDefault="00711298" w:rsidP="00064F3D">
            <w:pPr>
              <w:ind w:firstLineChars="0" w:firstLine="0"/>
              <w:jc w:val="center"/>
            </w:pPr>
          </w:p>
        </w:tc>
        <w:tc>
          <w:tcPr>
            <w:tcW w:w="2160" w:type="dxa"/>
            <w:vAlign w:val="center"/>
            <w:hideMark/>
          </w:tcPr>
          <w:p w14:paraId="084FB87A" w14:textId="77777777" w:rsidR="00711298" w:rsidRPr="00711298" w:rsidRDefault="00711298" w:rsidP="00064F3D">
            <w:pPr>
              <w:ind w:firstLineChars="0" w:firstLine="0"/>
              <w:jc w:val="center"/>
            </w:pPr>
            <w:r w:rsidRPr="00711298">
              <w:t>Ghana</w:t>
            </w:r>
          </w:p>
        </w:tc>
        <w:tc>
          <w:tcPr>
            <w:tcW w:w="1492" w:type="dxa"/>
            <w:vAlign w:val="center"/>
            <w:hideMark/>
          </w:tcPr>
          <w:p w14:paraId="7564D1D8" w14:textId="77777777" w:rsidR="00711298" w:rsidRPr="00711298" w:rsidRDefault="00711298" w:rsidP="00064F3D">
            <w:pPr>
              <w:ind w:firstLineChars="0" w:firstLine="0"/>
              <w:jc w:val="center"/>
            </w:pPr>
            <w:r w:rsidRPr="00711298">
              <w:t>GHA</w:t>
            </w:r>
          </w:p>
        </w:tc>
        <w:tc>
          <w:tcPr>
            <w:tcW w:w="2828" w:type="dxa"/>
            <w:vMerge/>
            <w:tcBorders>
              <w:bottom w:val="single" w:sz="8" w:space="0" w:color="auto"/>
            </w:tcBorders>
            <w:vAlign w:val="center"/>
            <w:hideMark/>
          </w:tcPr>
          <w:p w14:paraId="37D34E25" w14:textId="77777777" w:rsidR="00711298" w:rsidRPr="00711298" w:rsidRDefault="00711298" w:rsidP="00064F3D">
            <w:pPr>
              <w:ind w:firstLineChars="0" w:firstLine="0"/>
              <w:jc w:val="center"/>
            </w:pPr>
          </w:p>
        </w:tc>
      </w:tr>
      <w:tr w:rsidR="00711298" w:rsidRPr="00711298" w14:paraId="0AF9F138" w14:textId="77777777" w:rsidTr="00064F3D">
        <w:tc>
          <w:tcPr>
            <w:tcW w:w="2160" w:type="dxa"/>
            <w:vMerge/>
            <w:tcBorders>
              <w:bottom w:val="single" w:sz="8" w:space="0" w:color="auto"/>
            </w:tcBorders>
            <w:vAlign w:val="center"/>
            <w:hideMark/>
          </w:tcPr>
          <w:p w14:paraId="32009950" w14:textId="77777777" w:rsidR="00711298" w:rsidRPr="00711298" w:rsidRDefault="00711298" w:rsidP="00064F3D">
            <w:pPr>
              <w:ind w:firstLineChars="0" w:firstLine="0"/>
              <w:jc w:val="center"/>
            </w:pPr>
          </w:p>
        </w:tc>
        <w:tc>
          <w:tcPr>
            <w:tcW w:w="2160" w:type="dxa"/>
            <w:vAlign w:val="center"/>
            <w:hideMark/>
          </w:tcPr>
          <w:p w14:paraId="5C066CA6" w14:textId="77777777" w:rsidR="00711298" w:rsidRPr="00711298" w:rsidRDefault="00711298" w:rsidP="00064F3D">
            <w:pPr>
              <w:ind w:firstLineChars="0" w:firstLine="0"/>
              <w:jc w:val="center"/>
            </w:pPr>
            <w:r w:rsidRPr="00711298">
              <w:t>Guinea</w:t>
            </w:r>
          </w:p>
        </w:tc>
        <w:tc>
          <w:tcPr>
            <w:tcW w:w="1492" w:type="dxa"/>
            <w:vAlign w:val="center"/>
            <w:hideMark/>
          </w:tcPr>
          <w:p w14:paraId="7D830D4B" w14:textId="77777777" w:rsidR="00711298" w:rsidRPr="00711298" w:rsidRDefault="00711298" w:rsidP="00064F3D">
            <w:pPr>
              <w:ind w:firstLineChars="0" w:firstLine="0"/>
              <w:jc w:val="center"/>
            </w:pPr>
            <w:r w:rsidRPr="00711298">
              <w:t>GIN</w:t>
            </w:r>
          </w:p>
        </w:tc>
        <w:tc>
          <w:tcPr>
            <w:tcW w:w="2828" w:type="dxa"/>
            <w:vMerge/>
            <w:tcBorders>
              <w:bottom w:val="single" w:sz="8" w:space="0" w:color="auto"/>
            </w:tcBorders>
            <w:vAlign w:val="center"/>
            <w:hideMark/>
          </w:tcPr>
          <w:p w14:paraId="27A1F327" w14:textId="77777777" w:rsidR="00711298" w:rsidRPr="00711298" w:rsidRDefault="00711298" w:rsidP="00064F3D">
            <w:pPr>
              <w:ind w:firstLineChars="0" w:firstLine="0"/>
              <w:jc w:val="center"/>
            </w:pPr>
          </w:p>
        </w:tc>
      </w:tr>
      <w:tr w:rsidR="00711298" w:rsidRPr="00711298" w14:paraId="7175C595" w14:textId="77777777" w:rsidTr="00064F3D">
        <w:tc>
          <w:tcPr>
            <w:tcW w:w="2160" w:type="dxa"/>
            <w:vMerge/>
            <w:tcBorders>
              <w:bottom w:val="single" w:sz="8" w:space="0" w:color="auto"/>
            </w:tcBorders>
            <w:vAlign w:val="center"/>
            <w:hideMark/>
          </w:tcPr>
          <w:p w14:paraId="31A7A0D9" w14:textId="77777777" w:rsidR="00711298" w:rsidRPr="00711298" w:rsidRDefault="00711298" w:rsidP="00064F3D">
            <w:pPr>
              <w:ind w:firstLineChars="0" w:firstLine="0"/>
              <w:jc w:val="center"/>
            </w:pPr>
          </w:p>
        </w:tc>
        <w:tc>
          <w:tcPr>
            <w:tcW w:w="2160" w:type="dxa"/>
            <w:vAlign w:val="center"/>
            <w:hideMark/>
          </w:tcPr>
          <w:p w14:paraId="06D284D2" w14:textId="77777777" w:rsidR="00711298" w:rsidRPr="00711298" w:rsidRDefault="00711298" w:rsidP="00064F3D">
            <w:pPr>
              <w:ind w:firstLineChars="0" w:firstLine="0"/>
              <w:jc w:val="center"/>
            </w:pPr>
            <w:r w:rsidRPr="00711298">
              <w:t>Guinea-Bissau</w:t>
            </w:r>
          </w:p>
        </w:tc>
        <w:tc>
          <w:tcPr>
            <w:tcW w:w="1492" w:type="dxa"/>
            <w:vAlign w:val="center"/>
            <w:hideMark/>
          </w:tcPr>
          <w:p w14:paraId="553E138D" w14:textId="77777777" w:rsidR="00711298" w:rsidRPr="00711298" w:rsidRDefault="00711298" w:rsidP="00064F3D">
            <w:pPr>
              <w:ind w:firstLineChars="0" w:firstLine="0"/>
              <w:jc w:val="center"/>
            </w:pPr>
            <w:r w:rsidRPr="00711298">
              <w:t>GNB</w:t>
            </w:r>
          </w:p>
        </w:tc>
        <w:tc>
          <w:tcPr>
            <w:tcW w:w="2828" w:type="dxa"/>
            <w:vMerge/>
            <w:tcBorders>
              <w:bottom w:val="single" w:sz="8" w:space="0" w:color="auto"/>
            </w:tcBorders>
            <w:vAlign w:val="center"/>
            <w:hideMark/>
          </w:tcPr>
          <w:p w14:paraId="4980E8F4" w14:textId="77777777" w:rsidR="00711298" w:rsidRPr="00711298" w:rsidRDefault="00711298" w:rsidP="00064F3D">
            <w:pPr>
              <w:ind w:firstLineChars="0" w:firstLine="0"/>
              <w:jc w:val="center"/>
            </w:pPr>
          </w:p>
        </w:tc>
      </w:tr>
      <w:tr w:rsidR="00711298" w:rsidRPr="00711298" w14:paraId="02277A3A" w14:textId="77777777" w:rsidTr="00064F3D">
        <w:tc>
          <w:tcPr>
            <w:tcW w:w="2160" w:type="dxa"/>
            <w:vMerge/>
            <w:tcBorders>
              <w:bottom w:val="single" w:sz="8" w:space="0" w:color="auto"/>
            </w:tcBorders>
            <w:vAlign w:val="center"/>
            <w:hideMark/>
          </w:tcPr>
          <w:p w14:paraId="4E29E960" w14:textId="77777777" w:rsidR="00711298" w:rsidRPr="00711298" w:rsidRDefault="00711298" w:rsidP="00064F3D">
            <w:pPr>
              <w:ind w:firstLineChars="0" w:firstLine="0"/>
              <w:jc w:val="center"/>
            </w:pPr>
          </w:p>
        </w:tc>
        <w:tc>
          <w:tcPr>
            <w:tcW w:w="2160" w:type="dxa"/>
            <w:vAlign w:val="center"/>
            <w:hideMark/>
          </w:tcPr>
          <w:p w14:paraId="38EAF8A5" w14:textId="77777777" w:rsidR="00711298" w:rsidRPr="00711298" w:rsidRDefault="00711298" w:rsidP="00064F3D">
            <w:pPr>
              <w:ind w:firstLineChars="0" w:firstLine="0"/>
              <w:jc w:val="center"/>
            </w:pPr>
            <w:r w:rsidRPr="00711298">
              <w:t>Liberia</w:t>
            </w:r>
          </w:p>
        </w:tc>
        <w:tc>
          <w:tcPr>
            <w:tcW w:w="1492" w:type="dxa"/>
            <w:vAlign w:val="center"/>
            <w:hideMark/>
          </w:tcPr>
          <w:p w14:paraId="29519395" w14:textId="77777777" w:rsidR="00711298" w:rsidRPr="00711298" w:rsidRDefault="00711298" w:rsidP="00064F3D">
            <w:pPr>
              <w:ind w:firstLineChars="0" w:firstLine="0"/>
              <w:jc w:val="center"/>
            </w:pPr>
            <w:r w:rsidRPr="00711298">
              <w:t>LBR</w:t>
            </w:r>
          </w:p>
        </w:tc>
        <w:tc>
          <w:tcPr>
            <w:tcW w:w="2828" w:type="dxa"/>
            <w:vMerge/>
            <w:tcBorders>
              <w:bottom w:val="single" w:sz="8" w:space="0" w:color="auto"/>
            </w:tcBorders>
            <w:vAlign w:val="center"/>
            <w:hideMark/>
          </w:tcPr>
          <w:p w14:paraId="3997731A" w14:textId="77777777" w:rsidR="00711298" w:rsidRPr="00711298" w:rsidRDefault="00711298" w:rsidP="00064F3D">
            <w:pPr>
              <w:ind w:firstLineChars="0" w:firstLine="0"/>
              <w:jc w:val="center"/>
            </w:pPr>
          </w:p>
        </w:tc>
      </w:tr>
      <w:tr w:rsidR="00711298" w:rsidRPr="00711298" w14:paraId="67558AD3" w14:textId="77777777" w:rsidTr="00064F3D">
        <w:tc>
          <w:tcPr>
            <w:tcW w:w="2160" w:type="dxa"/>
            <w:vMerge/>
            <w:tcBorders>
              <w:bottom w:val="single" w:sz="8" w:space="0" w:color="auto"/>
            </w:tcBorders>
            <w:vAlign w:val="center"/>
            <w:hideMark/>
          </w:tcPr>
          <w:p w14:paraId="3F88A503" w14:textId="77777777" w:rsidR="00711298" w:rsidRPr="00711298" w:rsidRDefault="00711298" w:rsidP="00064F3D">
            <w:pPr>
              <w:ind w:firstLineChars="0" w:firstLine="0"/>
              <w:jc w:val="center"/>
            </w:pPr>
          </w:p>
        </w:tc>
        <w:tc>
          <w:tcPr>
            <w:tcW w:w="2160" w:type="dxa"/>
            <w:vAlign w:val="center"/>
            <w:hideMark/>
          </w:tcPr>
          <w:p w14:paraId="782F48CB" w14:textId="77777777" w:rsidR="00711298" w:rsidRPr="00711298" w:rsidRDefault="00711298" w:rsidP="00064F3D">
            <w:pPr>
              <w:ind w:firstLineChars="0" w:firstLine="0"/>
              <w:jc w:val="center"/>
            </w:pPr>
            <w:r w:rsidRPr="00711298">
              <w:t>Mali</w:t>
            </w:r>
          </w:p>
        </w:tc>
        <w:tc>
          <w:tcPr>
            <w:tcW w:w="1492" w:type="dxa"/>
            <w:vAlign w:val="center"/>
            <w:hideMark/>
          </w:tcPr>
          <w:p w14:paraId="49088962" w14:textId="77777777" w:rsidR="00711298" w:rsidRPr="00711298" w:rsidRDefault="00711298" w:rsidP="00064F3D">
            <w:pPr>
              <w:ind w:firstLineChars="0" w:firstLine="0"/>
              <w:jc w:val="center"/>
            </w:pPr>
            <w:r w:rsidRPr="00711298">
              <w:t>MLI</w:t>
            </w:r>
          </w:p>
        </w:tc>
        <w:tc>
          <w:tcPr>
            <w:tcW w:w="2828" w:type="dxa"/>
            <w:vMerge/>
            <w:tcBorders>
              <w:bottom w:val="single" w:sz="8" w:space="0" w:color="auto"/>
            </w:tcBorders>
            <w:vAlign w:val="center"/>
            <w:hideMark/>
          </w:tcPr>
          <w:p w14:paraId="678B5555" w14:textId="77777777" w:rsidR="00711298" w:rsidRPr="00711298" w:rsidRDefault="00711298" w:rsidP="00064F3D">
            <w:pPr>
              <w:ind w:firstLineChars="0" w:firstLine="0"/>
              <w:jc w:val="center"/>
            </w:pPr>
          </w:p>
        </w:tc>
      </w:tr>
      <w:tr w:rsidR="00711298" w:rsidRPr="00711298" w14:paraId="00538F7F" w14:textId="77777777" w:rsidTr="00064F3D">
        <w:tc>
          <w:tcPr>
            <w:tcW w:w="2160" w:type="dxa"/>
            <w:vMerge/>
            <w:tcBorders>
              <w:bottom w:val="single" w:sz="8" w:space="0" w:color="auto"/>
            </w:tcBorders>
            <w:vAlign w:val="center"/>
            <w:hideMark/>
          </w:tcPr>
          <w:p w14:paraId="57BB9E89" w14:textId="77777777" w:rsidR="00711298" w:rsidRPr="00711298" w:rsidRDefault="00711298" w:rsidP="00064F3D">
            <w:pPr>
              <w:ind w:firstLineChars="0" w:firstLine="0"/>
              <w:jc w:val="center"/>
            </w:pPr>
          </w:p>
        </w:tc>
        <w:tc>
          <w:tcPr>
            <w:tcW w:w="2160" w:type="dxa"/>
            <w:vAlign w:val="center"/>
            <w:hideMark/>
          </w:tcPr>
          <w:p w14:paraId="53BDDE76" w14:textId="77777777" w:rsidR="00711298" w:rsidRPr="00711298" w:rsidRDefault="00711298" w:rsidP="00064F3D">
            <w:pPr>
              <w:ind w:firstLineChars="0" w:firstLine="0"/>
              <w:jc w:val="center"/>
            </w:pPr>
            <w:r w:rsidRPr="00711298">
              <w:t>Niger</w:t>
            </w:r>
          </w:p>
        </w:tc>
        <w:tc>
          <w:tcPr>
            <w:tcW w:w="1492" w:type="dxa"/>
            <w:vAlign w:val="center"/>
            <w:hideMark/>
          </w:tcPr>
          <w:p w14:paraId="360C35E6" w14:textId="77777777" w:rsidR="00711298" w:rsidRPr="00711298" w:rsidRDefault="00711298" w:rsidP="00064F3D">
            <w:pPr>
              <w:ind w:firstLineChars="0" w:firstLine="0"/>
              <w:jc w:val="center"/>
            </w:pPr>
            <w:r w:rsidRPr="00711298">
              <w:t>NER</w:t>
            </w:r>
          </w:p>
        </w:tc>
        <w:tc>
          <w:tcPr>
            <w:tcW w:w="2828" w:type="dxa"/>
            <w:vMerge/>
            <w:tcBorders>
              <w:bottom w:val="single" w:sz="8" w:space="0" w:color="auto"/>
            </w:tcBorders>
            <w:vAlign w:val="center"/>
            <w:hideMark/>
          </w:tcPr>
          <w:p w14:paraId="0D7C9B04" w14:textId="77777777" w:rsidR="00711298" w:rsidRPr="00711298" w:rsidRDefault="00711298" w:rsidP="00064F3D">
            <w:pPr>
              <w:ind w:firstLineChars="0" w:firstLine="0"/>
              <w:jc w:val="center"/>
            </w:pPr>
          </w:p>
        </w:tc>
      </w:tr>
      <w:tr w:rsidR="00711298" w:rsidRPr="00711298" w14:paraId="3D8A20E1" w14:textId="77777777" w:rsidTr="00064F3D">
        <w:tc>
          <w:tcPr>
            <w:tcW w:w="2160" w:type="dxa"/>
            <w:vMerge/>
            <w:tcBorders>
              <w:bottom w:val="single" w:sz="8" w:space="0" w:color="auto"/>
            </w:tcBorders>
            <w:vAlign w:val="center"/>
            <w:hideMark/>
          </w:tcPr>
          <w:p w14:paraId="20B4A09A" w14:textId="77777777" w:rsidR="00711298" w:rsidRPr="00711298" w:rsidRDefault="00711298" w:rsidP="00064F3D">
            <w:pPr>
              <w:ind w:firstLineChars="0" w:firstLine="0"/>
              <w:jc w:val="center"/>
            </w:pPr>
          </w:p>
        </w:tc>
        <w:tc>
          <w:tcPr>
            <w:tcW w:w="2160" w:type="dxa"/>
            <w:vAlign w:val="center"/>
            <w:hideMark/>
          </w:tcPr>
          <w:p w14:paraId="4C8206E4" w14:textId="77777777" w:rsidR="00711298" w:rsidRPr="00711298" w:rsidRDefault="00711298" w:rsidP="00064F3D">
            <w:pPr>
              <w:ind w:firstLineChars="0" w:firstLine="0"/>
              <w:jc w:val="center"/>
            </w:pPr>
            <w:r w:rsidRPr="00711298">
              <w:t>Nigeria</w:t>
            </w:r>
          </w:p>
        </w:tc>
        <w:tc>
          <w:tcPr>
            <w:tcW w:w="1492" w:type="dxa"/>
            <w:vAlign w:val="center"/>
            <w:hideMark/>
          </w:tcPr>
          <w:p w14:paraId="334F43FA" w14:textId="77777777" w:rsidR="00711298" w:rsidRPr="00711298" w:rsidRDefault="00711298" w:rsidP="00064F3D">
            <w:pPr>
              <w:ind w:firstLineChars="0" w:firstLine="0"/>
              <w:jc w:val="center"/>
            </w:pPr>
            <w:r w:rsidRPr="00711298">
              <w:t>NGA</w:t>
            </w:r>
          </w:p>
        </w:tc>
        <w:tc>
          <w:tcPr>
            <w:tcW w:w="2828" w:type="dxa"/>
            <w:vMerge/>
            <w:tcBorders>
              <w:bottom w:val="single" w:sz="8" w:space="0" w:color="auto"/>
            </w:tcBorders>
            <w:vAlign w:val="center"/>
            <w:hideMark/>
          </w:tcPr>
          <w:p w14:paraId="02EF9DEC" w14:textId="77777777" w:rsidR="00711298" w:rsidRPr="00711298" w:rsidRDefault="00711298" w:rsidP="00064F3D">
            <w:pPr>
              <w:ind w:firstLineChars="0" w:firstLine="0"/>
              <w:jc w:val="center"/>
            </w:pPr>
          </w:p>
        </w:tc>
      </w:tr>
      <w:tr w:rsidR="00711298" w:rsidRPr="00711298" w14:paraId="5681BBCF" w14:textId="77777777" w:rsidTr="00064F3D">
        <w:tc>
          <w:tcPr>
            <w:tcW w:w="2160" w:type="dxa"/>
            <w:vMerge/>
            <w:tcBorders>
              <w:bottom w:val="single" w:sz="8" w:space="0" w:color="auto"/>
            </w:tcBorders>
            <w:vAlign w:val="center"/>
            <w:hideMark/>
          </w:tcPr>
          <w:p w14:paraId="771C2FC7" w14:textId="77777777" w:rsidR="00711298" w:rsidRPr="00711298" w:rsidRDefault="00711298" w:rsidP="00064F3D">
            <w:pPr>
              <w:ind w:firstLineChars="0" w:firstLine="0"/>
              <w:jc w:val="center"/>
            </w:pPr>
          </w:p>
        </w:tc>
        <w:tc>
          <w:tcPr>
            <w:tcW w:w="2160" w:type="dxa"/>
            <w:vAlign w:val="center"/>
            <w:hideMark/>
          </w:tcPr>
          <w:p w14:paraId="0F61E68C" w14:textId="77777777" w:rsidR="00711298" w:rsidRPr="00711298" w:rsidRDefault="00711298" w:rsidP="00064F3D">
            <w:pPr>
              <w:ind w:firstLineChars="0" w:firstLine="0"/>
              <w:jc w:val="center"/>
            </w:pPr>
            <w:r w:rsidRPr="00711298">
              <w:t>Senegal</w:t>
            </w:r>
          </w:p>
        </w:tc>
        <w:tc>
          <w:tcPr>
            <w:tcW w:w="1492" w:type="dxa"/>
            <w:vAlign w:val="center"/>
            <w:hideMark/>
          </w:tcPr>
          <w:p w14:paraId="39D64913" w14:textId="77777777" w:rsidR="00711298" w:rsidRPr="00711298" w:rsidRDefault="00711298" w:rsidP="00064F3D">
            <w:pPr>
              <w:ind w:firstLineChars="0" w:firstLine="0"/>
              <w:jc w:val="center"/>
            </w:pPr>
            <w:r w:rsidRPr="00711298">
              <w:t>SEN</w:t>
            </w:r>
          </w:p>
        </w:tc>
        <w:tc>
          <w:tcPr>
            <w:tcW w:w="2828" w:type="dxa"/>
            <w:vMerge/>
            <w:tcBorders>
              <w:bottom w:val="single" w:sz="8" w:space="0" w:color="auto"/>
            </w:tcBorders>
            <w:vAlign w:val="center"/>
            <w:hideMark/>
          </w:tcPr>
          <w:p w14:paraId="6CBE2AED" w14:textId="77777777" w:rsidR="00711298" w:rsidRPr="00711298" w:rsidRDefault="00711298" w:rsidP="00064F3D">
            <w:pPr>
              <w:ind w:firstLineChars="0" w:firstLine="0"/>
              <w:jc w:val="center"/>
            </w:pPr>
          </w:p>
        </w:tc>
      </w:tr>
      <w:tr w:rsidR="00711298" w:rsidRPr="00711298" w14:paraId="052B56C3" w14:textId="77777777" w:rsidTr="00064F3D">
        <w:tc>
          <w:tcPr>
            <w:tcW w:w="2160" w:type="dxa"/>
            <w:vMerge/>
            <w:tcBorders>
              <w:bottom w:val="single" w:sz="8" w:space="0" w:color="auto"/>
            </w:tcBorders>
            <w:vAlign w:val="center"/>
            <w:hideMark/>
          </w:tcPr>
          <w:p w14:paraId="4A0EDBD3" w14:textId="77777777" w:rsidR="00711298" w:rsidRPr="00711298" w:rsidRDefault="00711298" w:rsidP="00064F3D">
            <w:pPr>
              <w:ind w:firstLineChars="0" w:firstLine="0"/>
              <w:jc w:val="center"/>
            </w:pPr>
          </w:p>
        </w:tc>
        <w:tc>
          <w:tcPr>
            <w:tcW w:w="2160" w:type="dxa"/>
            <w:vAlign w:val="center"/>
            <w:hideMark/>
          </w:tcPr>
          <w:p w14:paraId="37140F82" w14:textId="77777777" w:rsidR="00711298" w:rsidRPr="00711298" w:rsidRDefault="00711298" w:rsidP="00064F3D">
            <w:pPr>
              <w:ind w:firstLineChars="0" w:firstLine="0"/>
              <w:jc w:val="center"/>
            </w:pPr>
            <w:r w:rsidRPr="00711298">
              <w:t>Sierra Leone</w:t>
            </w:r>
          </w:p>
        </w:tc>
        <w:tc>
          <w:tcPr>
            <w:tcW w:w="1492" w:type="dxa"/>
            <w:vAlign w:val="center"/>
            <w:hideMark/>
          </w:tcPr>
          <w:p w14:paraId="17A3D09C" w14:textId="77777777" w:rsidR="00711298" w:rsidRPr="00711298" w:rsidRDefault="00711298" w:rsidP="00064F3D">
            <w:pPr>
              <w:ind w:firstLineChars="0" w:firstLine="0"/>
              <w:jc w:val="center"/>
            </w:pPr>
            <w:r w:rsidRPr="00711298">
              <w:t>SLE</w:t>
            </w:r>
          </w:p>
        </w:tc>
        <w:tc>
          <w:tcPr>
            <w:tcW w:w="2828" w:type="dxa"/>
            <w:vMerge/>
            <w:tcBorders>
              <w:bottom w:val="single" w:sz="8" w:space="0" w:color="auto"/>
            </w:tcBorders>
            <w:vAlign w:val="center"/>
            <w:hideMark/>
          </w:tcPr>
          <w:p w14:paraId="0286B71C" w14:textId="77777777" w:rsidR="00711298" w:rsidRPr="00711298" w:rsidRDefault="00711298" w:rsidP="00064F3D">
            <w:pPr>
              <w:ind w:firstLineChars="0" w:firstLine="0"/>
              <w:jc w:val="center"/>
            </w:pPr>
          </w:p>
        </w:tc>
      </w:tr>
      <w:tr w:rsidR="00711298" w:rsidRPr="00711298" w14:paraId="7E58138C" w14:textId="77777777" w:rsidTr="00064F3D">
        <w:tc>
          <w:tcPr>
            <w:tcW w:w="2160" w:type="dxa"/>
            <w:vMerge/>
            <w:tcBorders>
              <w:bottom w:val="single" w:sz="8" w:space="0" w:color="auto"/>
            </w:tcBorders>
            <w:vAlign w:val="center"/>
            <w:hideMark/>
          </w:tcPr>
          <w:p w14:paraId="6AAC230C" w14:textId="77777777" w:rsidR="00711298" w:rsidRPr="00711298" w:rsidRDefault="00711298" w:rsidP="00064F3D">
            <w:pPr>
              <w:ind w:firstLineChars="0" w:firstLine="0"/>
              <w:jc w:val="center"/>
            </w:pPr>
          </w:p>
        </w:tc>
        <w:tc>
          <w:tcPr>
            <w:tcW w:w="2160" w:type="dxa"/>
            <w:tcBorders>
              <w:bottom w:val="single" w:sz="8" w:space="0" w:color="auto"/>
            </w:tcBorders>
            <w:vAlign w:val="center"/>
            <w:hideMark/>
          </w:tcPr>
          <w:p w14:paraId="68C97AA2" w14:textId="77777777" w:rsidR="00711298" w:rsidRPr="00711298" w:rsidRDefault="00711298" w:rsidP="00064F3D">
            <w:pPr>
              <w:ind w:firstLineChars="0" w:firstLine="0"/>
              <w:jc w:val="center"/>
            </w:pPr>
            <w:r w:rsidRPr="00711298">
              <w:t>Togo</w:t>
            </w:r>
          </w:p>
        </w:tc>
        <w:tc>
          <w:tcPr>
            <w:tcW w:w="1492" w:type="dxa"/>
            <w:tcBorders>
              <w:bottom w:val="single" w:sz="8" w:space="0" w:color="auto"/>
            </w:tcBorders>
            <w:vAlign w:val="center"/>
            <w:hideMark/>
          </w:tcPr>
          <w:p w14:paraId="1472905D" w14:textId="77777777" w:rsidR="00711298" w:rsidRPr="00711298" w:rsidRDefault="00711298" w:rsidP="00064F3D">
            <w:pPr>
              <w:ind w:firstLineChars="0" w:firstLine="0"/>
              <w:jc w:val="center"/>
            </w:pPr>
            <w:r w:rsidRPr="00711298">
              <w:t>TGO</w:t>
            </w:r>
          </w:p>
        </w:tc>
        <w:tc>
          <w:tcPr>
            <w:tcW w:w="2828" w:type="dxa"/>
            <w:vMerge/>
            <w:tcBorders>
              <w:bottom w:val="single" w:sz="8" w:space="0" w:color="auto"/>
            </w:tcBorders>
            <w:vAlign w:val="center"/>
            <w:hideMark/>
          </w:tcPr>
          <w:p w14:paraId="0A190EC3" w14:textId="77777777" w:rsidR="00711298" w:rsidRPr="00711298" w:rsidRDefault="00711298" w:rsidP="00064F3D">
            <w:pPr>
              <w:ind w:firstLineChars="0" w:firstLine="0"/>
              <w:jc w:val="center"/>
            </w:pPr>
          </w:p>
        </w:tc>
      </w:tr>
      <w:tr w:rsidR="00711298" w:rsidRPr="00711298" w14:paraId="2677B27A" w14:textId="77777777" w:rsidTr="00064F3D">
        <w:tc>
          <w:tcPr>
            <w:tcW w:w="2160" w:type="dxa"/>
            <w:vMerge w:val="restart"/>
            <w:tcBorders>
              <w:top w:val="single" w:sz="8" w:space="0" w:color="auto"/>
              <w:bottom w:val="single" w:sz="8" w:space="0" w:color="auto"/>
            </w:tcBorders>
            <w:vAlign w:val="center"/>
            <w:hideMark/>
          </w:tcPr>
          <w:p w14:paraId="1D64C2EC" w14:textId="77777777" w:rsidR="00064F3D" w:rsidRDefault="00711298" w:rsidP="00064F3D">
            <w:pPr>
              <w:ind w:leftChars="-1" w:left="-2" w:firstLineChars="0" w:firstLine="0"/>
              <w:jc w:val="center"/>
            </w:pPr>
            <w:r w:rsidRPr="00711298">
              <w:t xml:space="preserve">East </w:t>
            </w:r>
          </w:p>
          <w:p w14:paraId="13F2D15B" w14:textId="71B08ED7" w:rsidR="00711298" w:rsidRPr="00711298" w:rsidRDefault="00711298" w:rsidP="00064F3D">
            <w:pPr>
              <w:ind w:leftChars="-1" w:left="-2" w:firstLineChars="0" w:firstLine="0"/>
              <w:jc w:val="center"/>
            </w:pPr>
            <w:r w:rsidRPr="00711298">
              <w:t>Africa</w:t>
            </w:r>
          </w:p>
        </w:tc>
        <w:tc>
          <w:tcPr>
            <w:tcW w:w="2160" w:type="dxa"/>
            <w:tcBorders>
              <w:top w:val="single" w:sz="8" w:space="0" w:color="auto"/>
            </w:tcBorders>
            <w:vAlign w:val="center"/>
            <w:hideMark/>
          </w:tcPr>
          <w:p w14:paraId="65564E52" w14:textId="77777777" w:rsidR="00711298" w:rsidRPr="00711298" w:rsidRDefault="00711298" w:rsidP="00064F3D">
            <w:pPr>
              <w:ind w:firstLineChars="0" w:firstLine="0"/>
              <w:jc w:val="center"/>
            </w:pPr>
            <w:r w:rsidRPr="00711298">
              <w:t>Burundi</w:t>
            </w:r>
          </w:p>
        </w:tc>
        <w:tc>
          <w:tcPr>
            <w:tcW w:w="1492" w:type="dxa"/>
            <w:tcBorders>
              <w:top w:val="single" w:sz="8" w:space="0" w:color="auto"/>
            </w:tcBorders>
            <w:vAlign w:val="center"/>
            <w:hideMark/>
          </w:tcPr>
          <w:p w14:paraId="3B079DD2" w14:textId="77777777" w:rsidR="00711298" w:rsidRPr="00711298" w:rsidRDefault="00711298" w:rsidP="00064F3D">
            <w:pPr>
              <w:ind w:firstLineChars="0" w:firstLine="0"/>
              <w:jc w:val="center"/>
            </w:pPr>
            <w:r w:rsidRPr="00711298">
              <w:t>BDI</w:t>
            </w:r>
          </w:p>
        </w:tc>
        <w:tc>
          <w:tcPr>
            <w:tcW w:w="2828" w:type="dxa"/>
            <w:vMerge w:val="restart"/>
            <w:tcBorders>
              <w:top w:val="single" w:sz="8" w:space="0" w:color="auto"/>
              <w:bottom w:val="single" w:sz="8" w:space="0" w:color="auto"/>
            </w:tcBorders>
            <w:vAlign w:val="center"/>
            <w:hideMark/>
          </w:tcPr>
          <w:p w14:paraId="2E3E48B2" w14:textId="77777777" w:rsidR="00711298" w:rsidRPr="00711298" w:rsidRDefault="00711298" w:rsidP="00064F3D">
            <w:pPr>
              <w:ind w:firstLineChars="0" w:firstLine="0"/>
              <w:jc w:val="center"/>
            </w:pPr>
            <w:r w:rsidRPr="00711298">
              <w:t>Grouped under East Africa due to their location along the East African Rift and socio-political ties in the Horn and Great Lakes regions.</w:t>
            </w:r>
          </w:p>
        </w:tc>
      </w:tr>
      <w:tr w:rsidR="00711298" w:rsidRPr="00711298" w14:paraId="382BF858" w14:textId="77777777" w:rsidTr="00064F3D">
        <w:tc>
          <w:tcPr>
            <w:tcW w:w="2160" w:type="dxa"/>
            <w:vMerge/>
            <w:tcBorders>
              <w:bottom w:val="single" w:sz="8" w:space="0" w:color="auto"/>
            </w:tcBorders>
            <w:vAlign w:val="center"/>
            <w:hideMark/>
          </w:tcPr>
          <w:p w14:paraId="5906B5AE" w14:textId="77777777" w:rsidR="00711298" w:rsidRPr="00711298" w:rsidRDefault="00711298" w:rsidP="00064F3D">
            <w:pPr>
              <w:ind w:firstLineChars="0" w:firstLine="0"/>
              <w:jc w:val="center"/>
            </w:pPr>
          </w:p>
        </w:tc>
        <w:tc>
          <w:tcPr>
            <w:tcW w:w="2160" w:type="dxa"/>
            <w:vAlign w:val="center"/>
            <w:hideMark/>
          </w:tcPr>
          <w:p w14:paraId="7174B95D" w14:textId="77777777" w:rsidR="00711298" w:rsidRPr="00711298" w:rsidRDefault="00711298" w:rsidP="00064F3D">
            <w:pPr>
              <w:ind w:firstLineChars="0" w:firstLine="0"/>
              <w:jc w:val="center"/>
            </w:pPr>
            <w:r w:rsidRPr="00711298">
              <w:t>Comoros</w:t>
            </w:r>
          </w:p>
        </w:tc>
        <w:tc>
          <w:tcPr>
            <w:tcW w:w="1492" w:type="dxa"/>
            <w:vAlign w:val="center"/>
            <w:hideMark/>
          </w:tcPr>
          <w:p w14:paraId="25F806DE" w14:textId="77777777" w:rsidR="00711298" w:rsidRPr="00711298" w:rsidRDefault="00711298" w:rsidP="00064F3D">
            <w:pPr>
              <w:ind w:firstLineChars="0" w:firstLine="0"/>
              <w:jc w:val="center"/>
            </w:pPr>
            <w:r w:rsidRPr="00711298">
              <w:t>COM</w:t>
            </w:r>
          </w:p>
        </w:tc>
        <w:tc>
          <w:tcPr>
            <w:tcW w:w="2828" w:type="dxa"/>
            <w:vMerge/>
            <w:tcBorders>
              <w:bottom w:val="single" w:sz="8" w:space="0" w:color="auto"/>
            </w:tcBorders>
            <w:vAlign w:val="center"/>
            <w:hideMark/>
          </w:tcPr>
          <w:p w14:paraId="372C43A6" w14:textId="77777777" w:rsidR="00711298" w:rsidRPr="00711298" w:rsidRDefault="00711298" w:rsidP="00064F3D">
            <w:pPr>
              <w:ind w:firstLineChars="0" w:firstLine="0"/>
              <w:jc w:val="center"/>
            </w:pPr>
          </w:p>
        </w:tc>
      </w:tr>
      <w:tr w:rsidR="00711298" w:rsidRPr="00711298" w14:paraId="2AAC7E3A" w14:textId="77777777" w:rsidTr="00064F3D">
        <w:tc>
          <w:tcPr>
            <w:tcW w:w="2160" w:type="dxa"/>
            <w:vMerge/>
            <w:tcBorders>
              <w:bottom w:val="single" w:sz="8" w:space="0" w:color="auto"/>
            </w:tcBorders>
            <w:vAlign w:val="center"/>
            <w:hideMark/>
          </w:tcPr>
          <w:p w14:paraId="09E314EC" w14:textId="77777777" w:rsidR="00711298" w:rsidRPr="00711298" w:rsidRDefault="00711298" w:rsidP="00064F3D">
            <w:pPr>
              <w:ind w:firstLineChars="0" w:firstLine="0"/>
              <w:jc w:val="center"/>
            </w:pPr>
          </w:p>
        </w:tc>
        <w:tc>
          <w:tcPr>
            <w:tcW w:w="2160" w:type="dxa"/>
            <w:vAlign w:val="center"/>
            <w:hideMark/>
          </w:tcPr>
          <w:p w14:paraId="67A66A1D" w14:textId="77777777" w:rsidR="00711298" w:rsidRPr="00711298" w:rsidRDefault="00711298" w:rsidP="00064F3D">
            <w:pPr>
              <w:ind w:firstLineChars="0" w:firstLine="0"/>
              <w:jc w:val="center"/>
            </w:pPr>
            <w:r w:rsidRPr="00711298">
              <w:t>Djibouti</w:t>
            </w:r>
          </w:p>
        </w:tc>
        <w:tc>
          <w:tcPr>
            <w:tcW w:w="1492" w:type="dxa"/>
            <w:vAlign w:val="center"/>
            <w:hideMark/>
          </w:tcPr>
          <w:p w14:paraId="7641C634" w14:textId="77777777" w:rsidR="00711298" w:rsidRPr="00711298" w:rsidRDefault="00711298" w:rsidP="00064F3D">
            <w:pPr>
              <w:ind w:firstLineChars="0" w:firstLine="0"/>
              <w:jc w:val="center"/>
            </w:pPr>
            <w:r w:rsidRPr="00711298">
              <w:t>DJI</w:t>
            </w:r>
          </w:p>
        </w:tc>
        <w:tc>
          <w:tcPr>
            <w:tcW w:w="2828" w:type="dxa"/>
            <w:vMerge/>
            <w:tcBorders>
              <w:bottom w:val="single" w:sz="8" w:space="0" w:color="auto"/>
            </w:tcBorders>
            <w:vAlign w:val="center"/>
            <w:hideMark/>
          </w:tcPr>
          <w:p w14:paraId="545DB9C4" w14:textId="77777777" w:rsidR="00711298" w:rsidRPr="00711298" w:rsidRDefault="00711298" w:rsidP="00064F3D">
            <w:pPr>
              <w:ind w:firstLineChars="0" w:firstLine="0"/>
              <w:jc w:val="center"/>
            </w:pPr>
          </w:p>
        </w:tc>
      </w:tr>
      <w:tr w:rsidR="00711298" w:rsidRPr="00711298" w14:paraId="2C906872" w14:textId="77777777" w:rsidTr="00064F3D">
        <w:tc>
          <w:tcPr>
            <w:tcW w:w="2160" w:type="dxa"/>
            <w:vMerge/>
            <w:tcBorders>
              <w:bottom w:val="single" w:sz="8" w:space="0" w:color="auto"/>
            </w:tcBorders>
            <w:vAlign w:val="center"/>
            <w:hideMark/>
          </w:tcPr>
          <w:p w14:paraId="367351BC" w14:textId="77777777" w:rsidR="00711298" w:rsidRPr="00711298" w:rsidRDefault="00711298" w:rsidP="00064F3D">
            <w:pPr>
              <w:ind w:firstLineChars="0" w:firstLine="0"/>
              <w:jc w:val="center"/>
            </w:pPr>
          </w:p>
        </w:tc>
        <w:tc>
          <w:tcPr>
            <w:tcW w:w="2160" w:type="dxa"/>
            <w:vAlign w:val="center"/>
            <w:hideMark/>
          </w:tcPr>
          <w:p w14:paraId="01136AE6" w14:textId="77777777" w:rsidR="00711298" w:rsidRPr="00711298" w:rsidRDefault="00711298" w:rsidP="00064F3D">
            <w:pPr>
              <w:ind w:firstLineChars="0" w:firstLine="0"/>
              <w:jc w:val="center"/>
            </w:pPr>
            <w:r w:rsidRPr="00711298">
              <w:t>Eritrea</w:t>
            </w:r>
          </w:p>
        </w:tc>
        <w:tc>
          <w:tcPr>
            <w:tcW w:w="1492" w:type="dxa"/>
            <w:vAlign w:val="center"/>
            <w:hideMark/>
          </w:tcPr>
          <w:p w14:paraId="60F8A59C" w14:textId="77777777" w:rsidR="00711298" w:rsidRPr="00711298" w:rsidRDefault="00711298" w:rsidP="00064F3D">
            <w:pPr>
              <w:ind w:firstLineChars="0" w:firstLine="0"/>
              <w:jc w:val="center"/>
            </w:pPr>
            <w:r w:rsidRPr="00711298">
              <w:t>ERI</w:t>
            </w:r>
          </w:p>
        </w:tc>
        <w:tc>
          <w:tcPr>
            <w:tcW w:w="2828" w:type="dxa"/>
            <w:vMerge/>
            <w:tcBorders>
              <w:bottom w:val="single" w:sz="8" w:space="0" w:color="auto"/>
            </w:tcBorders>
            <w:vAlign w:val="center"/>
            <w:hideMark/>
          </w:tcPr>
          <w:p w14:paraId="3DF64A62" w14:textId="77777777" w:rsidR="00711298" w:rsidRPr="00711298" w:rsidRDefault="00711298" w:rsidP="00064F3D">
            <w:pPr>
              <w:ind w:firstLineChars="0" w:firstLine="0"/>
              <w:jc w:val="center"/>
            </w:pPr>
          </w:p>
        </w:tc>
      </w:tr>
      <w:tr w:rsidR="00711298" w:rsidRPr="00711298" w14:paraId="15C9F45D" w14:textId="77777777" w:rsidTr="00064F3D">
        <w:tc>
          <w:tcPr>
            <w:tcW w:w="2160" w:type="dxa"/>
            <w:vMerge/>
            <w:tcBorders>
              <w:bottom w:val="single" w:sz="8" w:space="0" w:color="auto"/>
            </w:tcBorders>
            <w:vAlign w:val="center"/>
            <w:hideMark/>
          </w:tcPr>
          <w:p w14:paraId="3B03A4E5" w14:textId="77777777" w:rsidR="00711298" w:rsidRPr="00711298" w:rsidRDefault="00711298" w:rsidP="00064F3D">
            <w:pPr>
              <w:ind w:firstLineChars="0" w:firstLine="0"/>
              <w:jc w:val="center"/>
            </w:pPr>
          </w:p>
        </w:tc>
        <w:tc>
          <w:tcPr>
            <w:tcW w:w="2160" w:type="dxa"/>
            <w:vAlign w:val="center"/>
            <w:hideMark/>
          </w:tcPr>
          <w:p w14:paraId="15D9C9F9" w14:textId="77777777" w:rsidR="00711298" w:rsidRPr="00711298" w:rsidRDefault="00711298" w:rsidP="00064F3D">
            <w:pPr>
              <w:ind w:firstLineChars="0" w:firstLine="0"/>
              <w:jc w:val="center"/>
            </w:pPr>
            <w:r w:rsidRPr="00711298">
              <w:t>Ethiopia</w:t>
            </w:r>
          </w:p>
        </w:tc>
        <w:tc>
          <w:tcPr>
            <w:tcW w:w="1492" w:type="dxa"/>
            <w:vAlign w:val="center"/>
            <w:hideMark/>
          </w:tcPr>
          <w:p w14:paraId="5F2614B2" w14:textId="77777777" w:rsidR="00711298" w:rsidRPr="00711298" w:rsidRDefault="00711298" w:rsidP="00064F3D">
            <w:pPr>
              <w:ind w:firstLineChars="0" w:firstLine="0"/>
              <w:jc w:val="center"/>
            </w:pPr>
            <w:r w:rsidRPr="00711298">
              <w:t>ETH</w:t>
            </w:r>
          </w:p>
        </w:tc>
        <w:tc>
          <w:tcPr>
            <w:tcW w:w="2828" w:type="dxa"/>
            <w:vMerge/>
            <w:tcBorders>
              <w:bottom w:val="single" w:sz="8" w:space="0" w:color="auto"/>
            </w:tcBorders>
            <w:vAlign w:val="center"/>
            <w:hideMark/>
          </w:tcPr>
          <w:p w14:paraId="52F4D631" w14:textId="77777777" w:rsidR="00711298" w:rsidRPr="00711298" w:rsidRDefault="00711298" w:rsidP="00064F3D">
            <w:pPr>
              <w:ind w:firstLineChars="0" w:firstLine="0"/>
              <w:jc w:val="center"/>
            </w:pPr>
          </w:p>
        </w:tc>
      </w:tr>
      <w:tr w:rsidR="00711298" w:rsidRPr="00711298" w14:paraId="2BEDB6F1" w14:textId="77777777" w:rsidTr="00064F3D">
        <w:tc>
          <w:tcPr>
            <w:tcW w:w="2160" w:type="dxa"/>
            <w:vMerge/>
            <w:tcBorders>
              <w:bottom w:val="single" w:sz="8" w:space="0" w:color="auto"/>
            </w:tcBorders>
            <w:vAlign w:val="center"/>
            <w:hideMark/>
          </w:tcPr>
          <w:p w14:paraId="7FB05019" w14:textId="77777777" w:rsidR="00711298" w:rsidRPr="00711298" w:rsidRDefault="00711298" w:rsidP="00064F3D">
            <w:pPr>
              <w:ind w:firstLineChars="0" w:firstLine="0"/>
              <w:jc w:val="center"/>
            </w:pPr>
          </w:p>
        </w:tc>
        <w:tc>
          <w:tcPr>
            <w:tcW w:w="2160" w:type="dxa"/>
            <w:vAlign w:val="center"/>
            <w:hideMark/>
          </w:tcPr>
          <w:p w14:paraId="29FDD7C1" w14:textId="77777777" w:rsidR="00711298" w:rsidRPr="00711298" w:rsidRDefault="00711298" w:rsidP="00064F3D">
            <w:pPr>
              <w:ind w:firstLineChars="0" w:firstLine="0"/>
              <w:jc w:val="center"/>
            </w:pPr>
            <w:r w:rsidRPr="00711298">
              <w:t>Kenya</w:t>
            </w:r>
          </w:p>
        </w:tc>
        <w:tc>
          <w:tcPr>
            <w:tcW w:w="1492" w:type="dxa"/>
            <w:vAlign w:val="center"/>
            <w:hideMark/>
          </w:tcPr>
          <w:p w14:paraId="0A4AC695" w14:textId="77777777" w:rsidR="00711298" w:rsidRPr="00711298" w:rsidRDefault="00711298" w:rsidP="00064F3D">
            <w:pPr>
              <w:ind w:firstLineChars="0" w:firstLine="0"/>
              <w:jc w:val="center"/>
            </w:pPr>
            <w:r w:rsidRPr="00711298">
              <w:t>KEN</w:t>
            </w:r>
          </w:p>
        </w:tc>
        <w:tc>
          <w:tcPr>
            <w:tcW w:w="2828" w:type="dxa"/>
            <w:vMerge/>
            <w:tcBorders>
              <w:bottom w:val="single" w:sz="8" w:space="0" w:color="auto"/>
            </w:tcBorders>
            <w:vAlign w:val="center"/>
            <w:hideMark/>
          </w:tcPr>
          <w:p w14:paraId="71B0EFD5" w14:textId="77777777" w:rsidR="00711298" w:rsidRPr="00711298" w:rsidRDefault="00711298" w:rsidP="00064F3D">
            <w:pPr>
              <w:ind w:firstLineChars="0" w:firstLine="0"/>
              <w:jc w:val="center"/>
            </w:pPr>
          </w:p>
        </w:tc>
      </w:tr>
      <w:tr w:rsidR="00711298" w:rsidRPr="00711298" w14:paraId="2C9316DD" w14:textId="77777777" w:rsidTr="00064F3D">
        <w:tc>
          <w:tcPr>
            <w:tcW w:w="2160" w:type="dxa"/>
            <w:vMerge/>
            <w:tcBorders>
              <w:bottom w:val="single" w:sz="8" w:space="0" w:color="auto"/>
            </w:tcBorders>
            <w:vAlign w:val="center"/>
            <w:hideMark/>
          </w:tcPr>
          <w:p w14:paraId="598FF911" w14:textId="77777777" w:rsidR="00711298" w:rsidRPr="00711298" w:rsidRDefault="00711298" w:rsidP="00064F3D">
            <w:pPr>
              <w:ind w:firstLineChars="0" w:firstLine="0"/>
              <w:jc w:val="center"/>
            </w:pPr>
          </w:p>
        </w:tc>
        <w:tc>
          <w:tcPr>
            <w:tcW w:w="2160" w:type="dxa"/>
            <w:vAlign w:val="center"/>
            <w:hideMark/>
          </w:tcPr>
          <w:p w14:paraId="0352DFE4" w14:textId="77777777" w:rsidR="00711298" w:rsidRPr="00711298" w:rsidRDefault="00711298" w:rsidP="00064F3D">
            <w:pPr>
              <w:ind w:firstLineChars="0" w:firstLine="0"/>
              <w:jc w:val="center"/>
            </w:pPr>
            <w:r w:rsidRPr="00711298">
              <w:t>Madagascar</w:t>
            </w:r>
          </w:p>
        </w:tc>
        <w:tc>
          <w:tcPr>
            <w:tcW w:w="1492" w:type="dxa"/>
            <w:vAlign w:val="center"/>
            <w:hideMark/>
          </w:tcPr>
          <w:p w14:paraId="1D63D1B9" w14:textId="77777777" w:rsidR="00711298" w:rsidRPr="00711298" w:rsidRDefault="00711298" w:rsidP="00064F3D">
            <w:pPr>
              <w:ind w:firstLineChars="0" w:firstLine="0"/>
              <w:jc w:val="center"/>
            </w:pPr>
            <w:r w:rsidRPr="00711298">
              <w:t>MDG</w:t>
            </w:r>
          </w:p>
        </w:tc>
        <w:tc>
          <w:tcPr>
            <w:tcW w:w="2828" w:type="dxa"/>
            <w:vMerge/>
            <w:tcBorders>
              <w:bottom w:val="single" w:sz="8" w:space="0" w:color="auto"/>
            </w:tcBorders>
            <w:vAlign w:val="center"/>
            <w:hideMark/>
          </w:tcPr>
          <w:p w14:paraId="197159EA" w14:textId="77777777" w:rsidR="00711298" w:rsidRPr="00711298" w:rsidRDefault="00711298" w:rsidP="00064F3D">
            <w:pPr>
              <w:ind w:firstLineChars="0" w:firstLine="0"/>
              <w:jc w:val="center"/>
            </w:pPr>
          </w:p>
        </w:tc>
      </w:tr>
      <w:tr w:rsidR="00711298" w:rsidRPr="00711298" w14:paraId="108E7714" w14:textId="77777777" w:rsidTr="00064F3D">
        <w:tc>
          <w:tcPr>
            <w:tcW w:w="2160" w:type="dxa"/>
            <w:vMerge/>
            <w:tcBorders>
              <w:bottom w:val="single" w:sz="8" w:space="0" w:color="auto"/>
            </w:tcBorders>
            <w:vAlign w:val="center"/>
            <w:hideMark/>
          </w:tcPr>
          <w:p w14:paraId="21E0E03F" w14:textId="77777777" w:rsidR="00711298" w:rsidRPr="00711298" w:rsidRDefault="00711298" w:rsidP="00064F3D">
            <w:pPr>
              <w:ind w:firstLineChars="0" w:firstLine="0"/>
              <w:jc w:val="center"/>
            </w:pPr>
          </w:p>
        </w:tc>
        <w:tc>
          <w:tcPr>
            <w:tcW w:w="2160" w:type="dxa"/>
            <w:vAlign w:val="center"/>
            <w:hideMark/>
          </w:tcPr>
          <w:p w14:paraId="4B07A10F" w14:textId="77777777" w:rsidR="00711298" w:rsidRPr="00711298" w:rsidRDefault="00711298" w:rsidP="00064F3D">
            <w:pPr>
              <w:ind w:firstLineChars="0" w:firstLine="0"/>
              <w:jc w:val="center"/>
            </w:pPr>
            <w:r w:rsidRPr="00711298">
              <w:t>Malawi</w:t>
            </w:r>
          </w:p>
        </w:tc>
        <w:tc>
          <w:tcPr>
            <w:tcW w:w="1492" w:type="dxa"/>
            <w:vAlign w:val="center"/>
            <w:hideMark/>
          </w:tcPr>
          <w:p w14:paraId="7EBAA3EC" w14:textId="77777777" w:rsidR="00711298" w:rsidRPr="00711298" w:rsidRDefault="00711298" w:rsidP="00064F3D">
            <w:pPr>
              <w:ind w:firstLineChars="0" w:firstLine="0"/>
              <w:jc w:val="center"/>
            </w:pPr>
            <w:r w:rsidRPr="00711298">
              <w:t>MWI</w:t>
            </w:r>
          </w:p>
        </w:tc>
        <w:tc>
          <w:tcPr>
            <w:tcW w:w="2828" w:type="dxa"/>
            <w:vMerge/>
            <w:tcBorders>
              <w:bottom w:val="single" w:sz="8" w:space="0" w:color="auto"/>
            </w:tcBorders>
            <w:vAlign w:val="center"/>
            <w:hideMark/>
          </w:tcPr>
          <w:p w14:paraId="592F8F04" w14:textId="77777777" w:rsidR="00711298" w:rsidRPr="00711298" w:rsidRDefault="00711298" w:rsidP="00064F3D">
            <w:pPr>
              <w:ind w:firstLineChars="0" w:firstLine="0"/>
              <w:jc w:val="center"/>
            </w:pPr>
          </w:p>
        </w:tc>
      </w:tr>
      <w:tr w:rsidR="00711298" w:rsidRPr="00711298" w14:paraId="2FC4477B" w14:textId="77777777" w:rsidTr="00064F3D">
        <w:tc>
          <w:tcPr>
            <w:tcW w:w="2160" w:type="dxa"/>
            <w:vMerge/>
            <w:tcBorders>
              <w:bottom w:val="single" w:sz="8" w:space="0" w:color="auto"/>
            </w:tcBorders>
            <w:vAlign w:val="center"/>
            <w:hideMark/>
          </w:tcPr>
          <w:p w14:paraId="447AFFF3" w14:textId="77777777" w:rsidR="00711298" w:rsidRPr="00711298" w:rsidRDefault="00711298" w:rsidP="00064F3D">
            <w:pPr>
              <w:ind w:firstLineChars="0" w:firstLine="0"/>
              <w:jc w:val="center"/>
            </w:pPr>
          </w:p>
        </w:tc>
        <w:tc>
          <w:tcPr>
            <w:tcW w:w="2160" w:type="dxa"/>
            <w:vAlign w:val="center"/>
            <w:hideMark/>
          </w:tcPr>
          <w:p w14:paraId="3DB9E445" w14:textId="77777777" w:rsidR="00711298" w:rsidRPr="00711298" w:rsidRDefault="00711298" w:rsidP="00064F3D">
            <w:pPr>
              <w:ind w:firstLineChars="0" w:firstLine="0"/>
              <w:jc w:val="center"/>
            </w:pPr>
            <w:r w:rsidRPr="00711298">
              <w:t>Mozambique</w:t>
            </w:r>
          </w:p>
        </w:tc>
        <w:tc>
          <w:tcPr>
            <w:tcW w:w="1492" w:type="dxa"/>
            <w:vAlign w:val="center"/>
            <w:hideMark/>
          </w:tcPr>
          <w:p w14:paraId="1F77007D" w14:textId="77777777" w:rsidR="00711298" w:rsidRPr="00711298" w:rsidRDefault="00711298" w:rsidP="00064F3D">
            <w:pPr>
              <w:ind w:firstLineChars="0" w:firstLine="0"/>
              <w:jc w:val="center"/>
            </w:pPr>
            <w:r w:rsidRPr="00711298">
              <w:t>MOZ</w:t>
            </w:r>
          </w:p>
        </w:tc>
        <w:tc>
          <w:tcPr>
            <w:tcW w:w="2828" w:type="dxa"/>
            <w:vMerge/>
            <w:tcBorders>
              <w:bottom w:val="single" w:sz="8" w:space="0" w:color="auto"/>
            </w:tcBorders>
            <w:vAlign w:val="center"/>
            <w:hideMark/>
          </w:tcPr>
          <w:p w14:paraId="335A7196" w14:textId="77777777" w:rsidR="00711298" w:rsidRPr="00711298" w:rsidRDefault="00711298" w:rsidP="00064F3D">
            <w:pPr>
              <w:ind w:firstLineChars="0" w:firstLine="0"/>
              <w:jc w:val="center"/>
            </w:pPr>
          </w:p>
        </w:tc>
      </w:tr>
      <w:tr w:rsidR="00711298" w:rsidRPr="00711298" w14:paraId="789D31EB" w14:textId="77777777" w:rsidTr="00064F3D">
        <w:tc>
          <w:tcPr>
            <w:tcW w:w="2160" w:type="dxa"/>
            <w:vMerge/>
            <w:tcBorders>
              <w:bottom w:val="single" w:sz="8" w:space="0" w:color="auto"/>
            </w:tcBorders>
            <w:vAlign w:val="center"/>
            <w:hideMark/>
          </w:tcPr>
          <w:p w14:paraId="17F7182C" w14:textId="77777777" w:rsidR="00711298" w:rsidRPr="00711298" w:rsidRDefault="00711298" w:rsidP="00064F3D">
            <w:pPr>
              <w:ind w:firstLineChars="0" w:firstLine="0"/>
              <w:jc w:val="center"/>
            </w:pPr>
          </w:p>
        </w:tc>
        <w:tc>
          <w:tcPr>
            <w:tcW w:w="2160" w:type="dxa"/>
            <w:vAlign w:val="center"/>
            <w:hideMark/>
          </w:tcPr>
          <w:p w14:paraId="7D670554" w14:textId="77777777" w:rsidR="00711298" w:rsidRPr="00711298" w:rsidRDefault="00711298" w:rsidP="00064F3D">
            <w:pPr>
              <w:ind w:firstLineChars="0" w:firstLine="0"/>
              <w:jc w:val="center"/>
            </w:pPr>
            <w:r w:rsidRPr="00711298">
              <w:t>Rwanda</w:t>
            </w:r>
          </w:p>
        </w:tc>
        <w:tc>
          <w:tcPr>
            <w:tcW w:w="1492" w:type="dxa"/>
            <w:vAlign w:val="center"/>
            <w:hideMark/>
          </w:tcPr>
          <w:p w14:paraId="7444744E" w14:textId="77777777" w:rsidR="00711298" w:rsidRPr="00711298" w:rsidRDefault="00711298" w:rsidP="00064F3D">
            <w:pPr>
              <w:ind w:firstLineChars="0" w:firstLine="0"/>
              <w:jc w:val="center"/>
            </w:pPr>
            <w:r w:rsidRPr="00711298">
              <w:t>RWA</w:t>
            </w:r>
          </w:p>
        </w:tc>
        <w:tc>
          <w:tcPr>
            <w:tcW w:w="2828" w:type="dxa"/>
            <w:vMerge/>
            <w:tcBorders>
              <w:bottom w:val="single" w:sz="8" w:space="0" w:color="auto"/>
            </w:tcBorders>
            <w:vAlign w:val="center"/>
            <w:hideMark/>
          </w:tcPr>
          <w:p w14:paraId="012EB9DE" w14:textId="77777777" w:rsidR="00711298" w:rsidRPr="00711298" w:rsidRDefault="00711298" w:rsidP="00064F3D">
            <w:pPr>
              <w:ind w:firstLineChars="0" w:firstLine="0"/>
              <w:jc w:val="center"/>
            </w:pPr>
          </w:p>
        </w:tc>
      </w:tr>
      <w:tr w:rsidR="00711298" w:rsidRPr="00711298" w14:paraId="5540F49C" w14:textId="77777777" w:rsidTr="00064F3D">
        <w:tc>
          <w:tcPr>
            <w:tcW w:w="2160" w:type="dxa"/>
            <w:vMerge/>
            <w:tcBorders>
              <w:bottom w:val="single" w:sz="8" w:space="0" w:color="auto"/>
            </w:tcBorders>
            <w:vAlign w:val="center"/>
            <w:hideMark/>
          </w:tcPr>
          <w:p w14:paraId="4190EE05" w14:textId="77777777" w:rsidR="00711298" w:rsidRPr="00711298" w:rsidRDefault="00711298" w:rsidP="00064F3D">
            <w:pPr>
              <w:ind w:firstLineChars="0" w:firstLine="0"/>
              <w:jc w:val="center"/>
            </w:pPr>
          </w:p>
        </w:tc>
        <w:tc>
          <w:tcPr>
            <w:tcW w:w="2160" w:type="dxa"/>
            <w:vAlign w:val="center"/>
            <w:hideMark/>
          </w:tcPr>
          <w:p w14:paraId="70081F8A" w14:textId="77777777" w:rsidR="00711298" w:rsidRPr="00711298" w:rsidRDefault="00711298" w:rsidP="00064F3D">
            <w:pPr>
              <w:ind w:firstLineChars="0" w:firstLine="0"/>
              <w:jc w:val="center"/>
            </w:pPr>
            <w:r w:rsidRPr="00711298">
              <w:t>Somalia</w:t>
            </w:r>
          </w:p>
        </w:tc>
        <w:tc>
          <w:tcPr>
            <w:tcW w:w="1492" w:type="dxa"/>
            <w:vAlign w:val="center"/>
            <w:hideMark/>
          </w:tcPr>
          <w:p w14:paraId="02AED64A" w14:textId="77777777" w:rsidR="00711298" w:rsidRPr="00711298" w:rsidRDefault="00711298" w:rsidP="00064F3D">
            <w:pPr>
              <w:ind w:firstLineChars="0" w:firstLine="0"/>
              <w:jc w:val="center"/>
            </w:pPr>
            <w:r w:rsidRPr="00711298">
              <w:t>SOM</w:t>
            </w:r>
          </w:p>
        </w:tc>
        <w:tc>
          <w:tcPr>
            <w:tcW w:w="2828" w:type="dxa"/>
            <w:vMerge/>
            <w:tcBorders>
              <w:bottom w:val="single" w:sz="8" w:space="0" w:color="auto"/>
            </w:tcBorders>
            <w:vAlign w:val="center"/>
            <w:hideMark/>
          </w:tcPr>
          <w:p w14:paraId="085F90C1" w14:textId="77777777" w:rsidR="00711298" w:rsidRPr="00711298" w:rsidRDefault="00711298" w:rsidP="00064F3D">
            <w:pPr>
              <w:ind w:firstLineChars="0" w:firstLine="0"/>
              <w:jc w:val="center"/>
            </w:pPr>
          </w:p>
        </w:tc>
      </w:tr>
      <w:tr w:rsidR="00711298" w:rsidRPr="00711298" w14:paraId="3DA3B7D0" w14:textId="77777777" w:rsidTr="00064F3D">
        <w:tc>
          <w:tcPr>
            <w:tcW w:w="2160" w:type="dxa"/>
            <w:vMerge/>
            <w:tcBorders>
              <w:bottom w:val="single" w:sz="8" w:space="0" w:color="auto"/>
            </w:tcBorders>
            <w:vAlign w:val="center"/>
            <w:hideMark/>
          </w:tcPr>
          <w:p w14:paraId="37F4F3DB" w14:textId="77777777" w:rsidR="00711298" w:rsidRPr="00711298" w:rsidRDefault="00711298" w:rsidP="00064F3D">
            <w:pPr>
              <w:ind w:firstLineChars="0" w:firstLine="0"/>
              <w:jc w:val="center"/>
            </w:pPr>
          </w:p>
        </w:tc>
        <w:tc>
          <w:tcPr>
            <w:tcW w:w="2160" w:type="dxa"/>
            <w:vAlign w:val="center"/>
            <w:hideMark/>
          </w:tcPr>
          <w:p w14:paraId="4B3BF864" w14:textId="77777777" w:rsidR="00711298" w:rsidRPr="00711298" w:rsidRDefault="00711298" w:rsidP="00064F3D">
            <w:pPr>
              <w:ind w:firstLineChars="0" w:firstLine="0"/>
              <w:jc w:val="center"/>
            </w:pPr>
            <w:r w:rsidRPr="00711298">
              <w:t>South Sudan</w:t>
            </w:r>
          </w:p>
        </w:tc>
        <w:tc>
          <w:tcPr>
            <w:tcW w:w="1492" w:type="dxa"/>
            <w:vAlign w:val="center"/>
            <w:hideMark/>
          </w:tcPr>
          <w:p w14:paraId="56B4FA61" w14:textId="77777777" w:rsidR="00711298" w:rsidRPr="00711298" w:rsidRDefault="00711298" w:rsidP="00064F3D">
            <w:pPr>
              <w:ind w:firstLineChars="0" w:firstLine="0"/>
              <w:jc w:val="center"/>
            </w:pPr>
            <w:r w:rsidRPr="00711298">
              <w:t>SSD</w:t>
            </w:r>
          </w:p>
        </w:tc>
        <w:tc>
          <w:tcPr>
            <w:tcW w:w="2828" w:type="dxa"/>
            <w:vMerge/>
            <w:tcBorders>
              <w:bottom w:val="single" w:sz="8" w:space="0" w:color="auto"/>
            </w:tcBorders>
            <w:vAlign w:val="center"/>
            <w:hideMark/>
          </w:tcPr>
          <w:p w14:paraId="77F64436" w14:textId="77777777" w:rsidR="00711298" w:rsidRPr="00711298" w:rsidRDefault="00711298" w:rsidP="00064F3D">
            <w:pPr>
              <w:ind w:firstLineChars="0" w:firstLine="0"/>
              <w:jc w:val="center"/>
            </w:pPr>
          </w:p>
        </w:tc>
      </w:tr>
      <w:tr w:rsidR="00711298" w:rsidRPr="00711298" w14:paraId="0FC21667" w14:textId="77777777" w:rsidTr="00064F3D">
        <w:tc>
          <w:tcPr>
            <w:tcW w:w="2160" w:type="dxa"/>
            <w:vMerge/>
            <w:tcBorders>
              <w:bottom w:val="single" w:sz="8" w:space="0" w:color="auto"/>
            </w:tcBorders>
            <w:vAlign w:val="center"/>
            <w:hideMark/>
          </w:tcPr>
          <w:p w14:paraId="4CCF8B7E" w14:textId="77777777" w:rsidR="00711298" w:rsidRPr="00711298" w:rsidRDefault="00711298" w:rsidP="00064F3D">
            <w:pPr>
              <w:ind w:firstLineChars="0" w:firstLine="0"/>
              <w:jc w:val="center"/>
            </w:pPr>
          </w:p>
        </w:tc>
        <w:tc>
          <w:tcPr>
            <w:tcW w:w="2160" w:type="dxa"/>
            <w:vAlign w:val="center"/>
            <w:hideMark/>
          </w:tcPr>
          <w:p w14:paraId="51272DF3" w14:textId="77777777" w:rsidR="00711298" w:rsidRPr="00711298" w:rsidRDefault="00711298" w:rsidP="00064F3D">
            <w:pPr>
              <w:ind w:firstLineChars="0" w:firstLine="0"/>
              <w:jc w:val="center"/>
            </w:pPr>
            <w:r w:rsidRPr="00711298">
              <w:t>Tanzania</w:t>
            </w:r>
          </w:p>
        </w:tc>
        <w:tc>
          <w:tcPr>
            <w:tcW w:w="1492" w:type="dxa"/>
            <w:vAlign w:val="center"/>
            <w:hideMark/>
          </w:tcPr>
          <w:p w14:paraId="671AA090" w14:textId="77777777" w:rsidR="00711298" w:rsidRPr="00711298" w:rsidRDefault="00711298" w:rsidP="00064F3D">
            <w:pPr>
              <w:ind w:firstLineChars="0" w:firstLine="0"/>
              <w:jc w:val="center"/>
            </w:pPr>
            <w:r w:rsidRPr="00711298">
              <w:t>TZA</w:t>
            </w:r>
          </w:p>
        </w:tc>
        <w:tc>
          <w:tcPr>
            <w:tcW w:w="2828" w:type="dxa"/>
            <w:vMerge/>
            <w:tcBorders>
              <w:bottom w:val="single" w:sz="8" w:space="0" w:color="auto"/>
            </w:tcBorders>
            <w:vAlign w:val="center"/>
            <w:hideMark/>
          </w:tcPr>
          <w:p w14:paraId="038E93A0" w14:textId="77777777" w:rsidR="00711298" w:rsidRPr="00711298" w:rsidRDefault="00711298" w:rsidP="00064F3D">
            <w:pPr>
              <w:ind w:firstLineChars="0" w:firstLine="0"/>
              <w:jc w:val="center"/>
            </w:pPr>
          </w:p>
        </w:tc>
      </w:tr>
      <w:tr w:rsidR="00711298" w:rsidRPr="00711298" w14:paraId="5F6C6554" w14:textId="77777777" w:rsidTr="00064F3D">
        <w:tc>
          <w:tcPr>
            <w:tcW w:w="2160" w:type="dxa"/>
            <w:vMerge/>
            <w:tcBorders>
              <w:bottom w:val="single" w:sz="8" w:space="0" w:color="auto"/>
            </w:tcBorders>
            <w:vAlign w:val="center"/>
            <w:hideMark/>
          </w:tcPr>
          <w:p w14:paraId="23E22684" w14:textId="77777777" w:rsidR="00711298" w:rsidRPr="00711298" w:rsidRDefault="00711298" w:rsidP="00064F3D">
            <w:pPr>
              <w:ind w:firstLineChars="0" w:firstLine="0"/>
              <w:jc w:val="center"/>
            </w:pPr>
          </w:p>
        </w:tc>
        <w:tc>
          <w:tcPr>
            <w:tcW w:w="2160" w:type="dxa"/>
            <w:vAlign w:val="center"/>
            <w:hideMark/>
          </w:tcPr>
          <w:p w14:paraId="35EC592A" w14:textId="77777777" w:rsidR="00711298" w:rsidRPr="00711298" w:rsidRDefault="00711298" w:rsidP="00064F3D">
            <w:pPr>
              <w:ind w:firstLineChars="0" w:firstLine="0"/>
              <w:jc w:val="center"/>
            </w:pPr>
            <w:r w:rsidRPr="00711298">
              <w:t>Uganda</w:t>
            </w:r>
          </w:p>
        </w:tc>
        <w:tc>
          <w:tcPr>
            <w:tcW w:w="1492" w:type="dxa"/>
            <w:vAlign w:val="center"/>
            <w:hideMark/>
          </w:tcPr>
          <w:p w14:paraId="47257779" w14:textId="77777777" w:rsidR="00711298" w:rsidRPr="00711298" w:rsidRDefault="00711298" w:rsidP="00064F3D">
            <w:pPr>
              <w:ind w:firstLineChars="0" w:firstLine="0"/>
              <w:jc w:val="center"/>
            </w:pPr>
            <w:r w:rsidRPr="00711298">
              <w:t>UGA</w:t>
            </w:r>
          </w:p>
        </w:tc>
        <w:tc>
          <w:tcPr>
            <w:tcW w:w="2828" w:type="dxa"/>
            <w:vMerge/>
            <w:tcBorders>
              <w:bottom w:val="single" w:sz="8" w:space="0" w:color="auto"/>
            </w:tcBorders>
            <w:vAlign w:val="center"/>
            <w:hideMark/>
          </w:tcPr>
          <w:p w14:paraId="03654749" w14:textId="77777777" w:rsidR="00711298" w:rsidRPr="00711298" w:rsidRDefault="00711298" w:rsidP="00064F3D">
            <w:pPr>
              <w:ind w:firstLineChars="0" w:firstLine="0"/>
              <w:jc w:val="center"/>
            </w:pPr>
          </w:p>
        </w:tc>
      </w:tr>
      <w:tr w:rsidR="00711298" w:rsidRPr="00711298" w14:paraId="0B0C4427" w14:textId="77777777" w:rsidTr="00064F3D">
        <w:tc>
          <w:tcPr>
            <w:tcW w:w="2160" w:type="dxa"/>
            <w:vMerge/>
            <w:tcBorders>
              <w:bottom w:val="single" w:sz="8" w:space="0" w:color="auto"/>
            </w:tcBorders>
            <w:vAlign w:val="center"/>
            <w:hideMark/>
          </w:tcPr>
          <w:p w14:paraId="5C782EFD" w14:textId="77777777" w:rsidR="00711298" w:rsidRPr="00711298" w:rsidRDefault="00711298" w:rsidP="00064F3D">
            <w:pPr>
              <w:ind w:firstLineChars="0" w:firstLine="0"/>
              <w:jc w:val="center"/>
            </w:pPr>
          </w:p>
        </w:tc>
        <w:tc>
          <w:tcPr>
            <w:tcW w:w="2160" w:type="dxa"/>
            <w:vAlign w:val="center"/>
            <w:hideMark/>
          </w:tcPr>
          <w:p w14:paraId="09AF9A32" w14:textId="77777777" w:rsidR="00711298" w:rsidRPr="00711298" w:rsidRDefault="00711298" w:rsidP="00064F3D">
            <w:pPr>
              <w:ind w:firstLineChars="0" w:firstLine="0"/>
              <w:jc w:val="center"/>
            </w:pPr>
            <w:r w:rsidRPr="00711298">
              <w:t>Zambia</w:t>
            </w:r>
          </w:p>
        </w:tc>
        <w:tc>
          <w:tcPr>
            <w:tcW w:w="1492" w:type="dxa"/>
            <w:vAlign w:val="center"/>
            <w:hideMark/>
          </w:tcPr>
          <w:p w14:paraId="30BB346D" w14:textId="77777777" w:rsidR="00711298" w:rsidRPr="00711298" w:rsidRDefault="00711298" w:rsidP="00064F3D">
            <w:pPr>
              <w:ind w:firstLineChars="0" w:firstLine="0"/>
              <w:jc w:val="center"/>
            </w:pPr>
            <w:r w:rsidRPr="00711298">
              <w:t>ZMB</w:t>
            </w:r>
          </w:p>
        </w:tc>
        <w:tc>
          <w:tcPr>
            <w:tcW w:w="2828" w:type="dxa"/>
            <w:vMerge/>
            <w:tcBorders>
              <w:bottom w:val="single" w:sz="8" w:space="0" w:color="auto"/>
            </w:tcBorders>
            <w:vAlign w:val="center"/>
            <w:hideMark/>
          </w:tcPr>
          <w:p w14:paraId="18D6FF49" w14:textId="77777777" w:rsidR="00711298" w:rsidRPr="00711298" w:rsidRDefault="00711298" w:rsidP="00064F3D">
            <w:pPr>
              <w:ind w:firstLineChars="0" w:firstLine="0"/>
              <w:jc w:val="center"/>
            </w:pPr>
          </w:p>
        </w:tc>
      </w:tr>
      <w:tr w:rsidR="00711298" w:rsidRPr="00711298" w14:paraId="4B476E86" w14:textId="77777777" w:rsidTr="00064F3D">
        <w:tc>
          <w:tcPr>
            <w:tcW w:w="2160" w:type="dxa"/>
            <w:vMerge/>
            <w:tcBorders>
              <w:bottom w:val="single" w:sz="8" w:space="0" w:color="auto"/>
            </w:tcBorders>
            <w:vAlign w:val="center"/>
            <w:hideMark/>
          </w:tcPr>
          <w:p w14:paraId="709F3B38" w14:textId="77777777" w:rsidR="00711298" w:rsidRPr="00711298" w:rsidRDefault="00711298" w:rsidP="00064F3D">
            <w:pPr>
              <w:ind w:firstLineChars="0" w:firstLine="0"/>
              <w:jc w:val="center"/>
            </w:pPr>
          </w:p>
        </w:tc>
        <w:tc>
          <w:tcPr>
            <w:tcW w:w="2160" w:type="dxa"/>
            <w:tcBorders>
              <w:bottom w:val="single" w:sz="8" w:space="0" w:color="auto"/>
            </w:tcBorders>
            <w:vAlign w:val="center"/>
            <w:hideMark/>
          </w:tcPr>
          <w:p w14:paraId="27AFD63F" w14:textId="77777777" w:rsidR="00711298" w:rsidRPr="00711298" w:rsidRDefault="00711298" w:rsidP="00064F3D">
            <w:pPr>
              <w:ind w:firstLineChars="0" w:firstLine="0"/>
              <w:jc w:val="center"/>
            </w:pPr>
            <w:r w:rsidRPr="00711298">
              <w:t>Zimbabwe</w:t>
            </w:r>
          </w:p>
        </w:tc>
        <w:tc>
          <w:tcPr>
            <w:tcW w:w="1492" w:type="dxa"/>
            <w:tcBorders>
              <w:bottom w:val="single" w:sz="8" w:space="0" w:color="auto"/>
            </w:tcBorders>
            <w:vAlign w:val="center"/>
            <w:hideMark/>
          </w:tcPr>
          <w:p w14:paraId="1FBAEEF4" w14:textId="77777777" w:rsidR="00711298" w:rsidRPr="00711298" w:rsidRDefault="00711298" w:rsidP="00064F3D">
            <w:pPr>
              <w:ind w:firstLineChars="0" w:firstLine="0"/>
              <w:jc w:val="center"/>
            </w:pPr>
            <w:r w:rsidRPr="00711298">
              <w:t>ZWE</w:t>
            </w:r>
          </w:p>
        </w:tc>
        <w:tc>
          <w:tcPr>
            <w:tcW w:w="2828" w:type="dxa"/>
            <w:vMerge/>
            <w:tcBorders>
              <w:bottom w:val="single" w:sz="8" w:space="0" w:color="auto"/>
            </w:tcBorders>
            <w:vAlign w:val="center"/>
            <w:hideMark/>
          </w:tcPr>
          <w:p w14:paraId="616DC5BB" w14:textId="77777777" w:rsidR="00711298" w:rsidRPr="00711298" w:rsidRDefault="00711298" w:rsidP="00064F3D">
            <w:pPr>
              <w:ind w:firstLineChars="0" w:firstLine="0"/>
              <w:jc w:val="center"/>
            </w:pPr>
          </w:p>
        </w:tc>
      </w:tr>
      <w:tr w:rsidR="00711298" w:rsidRPr="00711298" w14:paraId="75E8ED30" w14:textId="77777777" w:rsidTr="00064F3D">
        <w:tc>
          <w:tcPr>
            <w:tcW w:w="2160" w:type="dxa"/>
            <w:vMerge w:val="restart"/>
            <w:tcBorders>
              <w:top w:val="single" w:sz="8" w:space="0" w:color="auto"/>
              <w:bottom w:val="single" w:sz="12" w:space="0" w:color="auto"/>
            </w:tcBorders>
            <w:vAlign w:val="center"/>
            <w:hideMark/>
          </w:tcPr>
          <w:p w14:paraId="0E67F17C" w14:textId="77777777" w:rsidR="00711298" w:rsidRPr="00711298" w:rsidRDefault="00711298" w:rsidP="00064F3D">
            <w:pPr>
              <w:ind w:firstLineChars="0" w:firstLine="0"/>
              <w:jc w:val="center"/>
            </w:pPr>
            <w:r w:rsidRPr="00711298">
              <w:t>Southern Africa</w:t>
            </w:r>
          </w:p>
        </w:tc>
        <w:tc>
          <w:tcPr>
            <w:tcW w:w="2160" w:type="dxa"/>
            <w:tcBorders>
              <w:top w:val="single" w:sz="8" w:space="0" w:color="auto"/>
            </w:tcBorders>
            <w:vAlign w:val="center"/>
            <w:hideMark/>
          </w:tcPr>
          <w:p w14:paraId="44A7DD9D" w14:textId="77777777" w:rsidR="00711298" w:rsidRPr="00711298" w:rsidRDefault="00711298" w:rsidP="00064F3D">
            <w:pPr>
              <w:ind w:firstLineChars="0" w:firstLine="0"/>
              <w:jc w:val="center"/>
            </w:pPr>
            <w:r w:rsidRPr="00711298">
              <w:t>Angola</w:t>
            </w:r>
          </w:p>
        </w:tc>
        <w:tc>
          <w:tcPr>
            <w:tcW w:w="1492" w:type="dxa"/>
            <w:tcBorders>
              <w:top w:val="single" w:sz="8" w:space="0" w:color="auto"/>
            </w:tcBorders>
            <w:vAlign w:val="center"/>
            <w:hideMark/>
          </w:tcPr>
          <w:p w14:paraId="76EDB962" w14:textId="77777777" w:rsidR="00711298" w:rsidRPr="00711298" w:rsidRDefault="00711298" w:rsidP="00064F3D">
            <w:pPr>
              <w:ind w:firstLineChars="0" w:firstLine="0"/>
              <w:jc w:val="center"/>
            </w:pPr>
            <w:r w:rsidRPr="00711298">
              <w:t>AGO</w:t>
            </w:r>
          </w:p>
        </w:tc>
        <w:tc>
          <w:tcPr>
            <w:tcW w:w="2828" w:type="dxa"/>
            <w:vMerge w:val="restart"/>
            <w:tcBorders>
              <w:top w:val="single" w:sz="8" w:space="0" w:color="auto"/>
            </w:tcBorders>
            <w:vAlign w:val="center"/>
            <w:hideMark/>
          </w:tcPr>
          <w:p w14:paraId="18EDCD47" w14:textId="77777777" w:rsidR="00711298" w:rsidRPr="00711298" w:rsidRDefault="00711298" w:rsidP="00064F3D">
            <w:pPr>
              <w:ind w:firstLineChars="0" w:firstLine="0"/>
              <w:jc w:val="center"/>
            </w:pPr>
            <w:r w:rsidRPr="00711298">
              <w:t>Classified as Southern Africa based on SADC regional grouping and southernmost latitude.</w:t>
            </w:r>
          </w:p>
        </w:tc>
      </w:tr>
      <w:tr w:rsidR="00711298" w:rsidRPr="00711298" w14:paraId="3CEE52C5" w14:textId="77777777" w:rsidTr="00064F3D">
        <w:tc>
          <w:tcPr>
            <w:tcW w:w="2160" w:type="dxa"/>
            <w:vMerge/>
            <w:tcBorders>
              <w:bottom w:val="single" w:sz="12" w:space="0" w:color="auto"/>
            </w:tcBorders>
            <w:vAlign w:val="center"/>
            <w:hideMark/>
          </w:tcPr>
          <w:p w14:paraId="03E046D3" w14:textId="77777777" w:rsidR="00711298" w:rsidRPr="00711298" w:rsidRDefault="00711298" w:rsidP="00064F3D">
            <w:pPr>
              <w:ind w:firstLineChars="0" w:firstLine="0"/>
              <w:jc w:val="center"/>
            </w:pPr>
          </w:p>
        </w:tc>
        <w:tc>
          <w:tcPr>
            <w:tcW w:w="2160" w:type="dxa"/>
            <w:vAlign w:val="center"/>
            <w:hideMark/>
          </w:tcPr>
          <w:p w14:paraId="4E09ADD8" w14:textId="77777777" w:rsidR="00711298" w:rsidRPr="00711298" w:rsidRDefault="00711298" w:rsidP="00064F3D">
            <w:pPr>
              <w:ind w:firstLineChars="0" w:firstLine="0"/>
              <w:jc w:val="center"/>
            </w:pPr>
            <w:r w:rsidRPr="00711298">
              <w:t>Botswana</w:t>
            </w:r>
          </w:p>
        </w:tc>
        <w:tc>
          <w:tcPr>
            <w:tcW w:w="1492" w:type="dxa"/>
            <w:vAlign w:val="center"/>
            <w:hideMark/>
          </w:tcPr>
          <w:p w14:paraId="645F2337" w14:textId="77777777" w:rsidR="00711298" w:rsidRPr="00711298" w:rsidRDefault="00711298" w:rsidP="00064F3D">
            <w:pPr>
              <w:ind w:firstLineChars="0" w:firstLine="0"/>
              <w:jc w:val="center"/>
            </w:pPr>
            <w:r w:rsidRPr="00711298">
              <w:t>BWA</w:t>
            </w:r>
          </w:p>
        </w:tc>
        <w:tc>
          <w:tcPr>
            <w:tcW w:w="2828" w:type="dxa"/>
            <w:vMerge/>
            <w:vAlign w:val="center"/>
            <w:hideMark/>
          </w:tcPr>
          <w:p w14:paraId="30D6D677" w14:textId="77777777" w:rsidR="00711298" w:rsidRPr="00711298" w:rsidRDefault="00711298" w:rsidP="00064F3D">
            <w:pPr>
              <w:ind w:firstLineChars="0" w:firstLine="0"/>
              <w:jc w:val="center"/>
            </w:pPr>
          </w:p>
        </w:tc>
      </w:tr>
      <w:tr w:rsidR="00711298" w:rsidRPr="00711298" w14:paraId="4E366A82" w14:textId="77777777" w:rsidTr="00064F3D">
        <w:tc>
          <w:tcPr>
            <w:tcW w:w="2160" w:type="dxa"/>
            <w:vMerge/>
            <w:tcBorders>
              <w:bottom w:val="single" w:sz="12" w:space="0" w:color="auto"/>
            </w:tcBorders>
            <w:vAlign w:val="center"/>
            <w:hideMark/>
          </w:tcPr>
          <w:p w14:paraId="1DEA2A9B" w14:textId="77777777" w:rsidR="00711298" w:rsidRPr="00711298" w:rsidRDefault="00711298" w:rsidP="00064F3D">
            <w:pPr>
              <w:ind w:firstLineChars="0" w:firstLine="0"/>
              <w:jc w:val="center"/>
            </w:pPr>
          </w:p>
        </w:tc>
        <w:tc>
          <w:tcPr>
            <w:tcW w:w="2160" w:type="dxa"/>
            <w:vAlign w:val="center"/>
            <w:hideMark/>
          </w:tcPr>
          <w:p w14:paraId="3B714A62" w14:textId="77777777" w:rsidR="00711298" w:rsidRPr="00711298" w:rsidRDefault="00711298" w:rsidP="00064F3D">
            <w:pPr>
              <w:ind w:firstLineChars="0" w:firstLine="0"/>
              <w:jc w:val="center"/>
            </w:pPr>
            <w:r w:rsidRPr="00711298">
              <w:t>Lesotho</w:t>
            </w:r>
          </w:p>
        </w:tc>
        <w:tc>
          <w:tcPr>
            <w:tcW w:w="1492" w:type="dxa"/>
            <w:vAlign w:val="center"/>
            <w:hideMark/>
          </w:tcPr>
          <w:p w14:paraId="043F75C9" w14:textId="77777777" w:rsidR="00711298" w:rsidRPr="00711298" w:rsidRDefault="00711298" w:rsidP="00064F3D">
            <w:pPr>
              <w:ind w:firstLineChars="0" w:firstLine="0"/>
              <w:jc w:val="center"/>
            </w:pPr>
            <w:r w:rsidRPr="00711298">
              <w:t>LSO</w:t>
            </w:r>
          </w:p>
        </w:tc>
        <w:tc>
          <w:tcPr>
            <w:tcW w:w="2828" w:type="dxa"/>
            <w:vMerge/>
            <w:vAlign w:val="center"/>
            <w:hideMark/>
          </w:tcPr>
          <w:p w14:paraId="11964DE1" w14:textId="77777777" w:rsidR="00711298" w:rsidRPr="00711298" w:rsidRDefault="00711298" w:rsidP="00064F3D">
            <w:pPr>
              <w:ind w:firstLineChars="0" w:firstLine="0"/>
              <w:jc w:val="center"/>
            </w:pPr>
          </w:p>
        </w:tc>
      </w:tr>
      <w:tr w:rsidR="00711298" w:rsidRPr="00711298" w14:paraId="0D3F1411" w14:textId="77777777" w:rsidTr="00064F3D">
        <w:tc>
          <w:tcPr>
            <w:tcW w:w="2160" w:type="dxa"/>
            <w:vMerge/>
            <w:tcBorders>
              <w:bottom w:val="single" w:sz="12" w:space="0" w:color="auto"/>
            </w:tcBorders>
            <w:vAlign w:val="center"/>
            <w:hideMark/>
          </w:tcPr>
          <w:p w14:paraId="18A0D8CB" w14:textId="77777777" w:rsidR="00711298" w:rsidRPr="00711298" w:rsidRDefault="00711298" w:rsidP="00064F3D">
            <w:pPr>
              <w:ind w:firstLineChars="0" w:firstLine="0"/>
              <w:jc w:val="center"/>
            </w:pPr>
          </w:p>
        </w:tc>
        <w:tc>
          <w:tcPr>
            <w:tcW w:w="2160" w:type="dxa"/>
            <w:vAlign w:val="center"/>
            <w:hideMark/>
          </w:tcPr>
          <w:p w14:paraId="6DA995DF" w14:textId="77777777" w:rsidR="00711298" w:rsidRPr="00711298" w:rsidRDefault="00711298" w:rsidP="00064F3D">
            <w:pPr>
              <w:ind w:firstLineChars="0" w:firstLine="0"/>
              <w:jc w:val="center"/>
            </w:pPr>
            <w:r w:rsidRPr="00711298">
              <w:t>Namibia</w:t>
            </w:r>
          </w:p>
        </w:tc>
        <w:tc>
          <w:tcPr>
            <w:tcW w:w="1492" w:type="dxa"/>
            <w:vAlign w:val="center"/>
            <w:hideMark/>
          </w:tcPr>
          <w:p w14:paraId="1DE779B6" w14:textId="77777777" w:rsidR="00711298" w:rsidRPr="00711298" w:rsidRDefault="00711298" w:rsidP="00064F3D">
            <w:pPr>
              <w:ind w:firstLineChars="0" w:firstLine="0"/>
              <w:jc w:val="center"/>
            </w:pPr>
            <w:r w:rsidRPr="00711298">
              <w:t>NAM</w:t>
            </w:r>
          </w:p>
        </w:tc>
        <w:tc>
          <w:tcPr>
            <w:tcW w:w="2828" w:type="dxa"/>
            <w:vMerge/>
            <w:vAlign w:val="center"/>
            <w:hideMark/>
          </w:tcPr>
          <w:p w14:paraId="5434EB98" w14:textId="77777777" w:rsidR="00711298" w:rsidRPr="00711298" w:rsidRDefault="00711298" w:rsidP="00064F3D">
            <w:pPr>
              <w:ind w:firstLineChars="0" w:firstLine="0"/>
              <w:jc w:val="center"/>
            </w:pPr>
          </w:p>
        </w:tc>
      </w:tr>
      <w:tr w:rsidR="00711298" w:rsidRPr="00711298" w14:paraId="4093CEEA" w14:textId="77777777" w:rsidTr="00064F3D">
        <w:trPr>
          <w:trHeight w:val="57"/>
        </w:trPr>
        <w:tc>
          <w:tcPr>
            <w:tcW w:w="2160" w:type="dxa"/>
            <w:vMerge/>
            <w:tcBorders>
              <w:bottom w:val="single" w:sz="12" w:space="0" w:color="auto"/>
            </w:tcBorders>
            <w:vAlign w:val="center"/>
            <w:hideMark/>
          </w:tcPr>
          <w:p w14:paraId="47F18E97" w14:textId="77777777" w:rsidR="00711298" w:rsidRPr="00711298" w:rsidRDefault="00711298" w:rsidP="00064F3D">
            <w:pPr>
              <w:ind w:firstLineChars="0" w:firstLine="0"/>
              <w:jc w:val="center"/>
            </w:pPr>
          </w:p>
        </w:tc>
        <w:tc>
          <w:tcPr>
            <w:tcW w:w="2160" w:type="dxa"/>
            <w:vAlign w:val="center"/>
            <w:hideMark/>
          </w:tcPr>
          <w:p w14:paraId="18F81C76" w14:textId="77777777" w:rsidR="00711298" w:rsidRPr="00711298" w:rsidRDefault="00711298" w:rsidP="00064F3D">
            <w:pPr>
              <w:ind w:firstLineChars="0" w:firstLine="0"/>
              <w:jc w:val="center"/>
            </w:pPr>
            <w:r w:rsidRPr="00711298">
              <w:t>South Africa</w:t>
            </w:r>
          </w:p>
        </w:tc>
        <w:tc>
          <w:tcPr>
            <w:tcW w:w="1492" w:type="dxa"/>
            <w:vAlign w:val="center"/>
            <w:hideMark/>
          </w:tcPr>
          <w:p w14:paraId="01689A09" w14:textId="77777777" w:rsidR="00711298" w:rsidRPr="00711298" w:rsidRDefault="00711298" w:rsidP="00064F3D">
            <w:pPr>
              <w:ind w:firstLineChars="0" w:firstLine="0"/>
              <w:jc w:val="center"/>
            </w:pPr>
            <w:r w:rsidRPr="00711298">
              <w:t>ZAF</w:t>
            </w:r>
          </w:p>
        </w:tc>
        <w:tc>
          <w:tcPr>
            <w:tcW w:w="2828" w:type="dxa"/>
            <w:vMerge/>
            <w:vAlign w:val="center"/>
            <w:hideMark/>
          </w:tcPr>
          <w:p w14:paraId="24EA0378" w14:textId="77777777" w:rsidR="00711298" w:rsidRPr="00711298" w:rsidRDefault="00711298" w:rsidP="00064F3D">
            <w:pPr>
              <w:ind w:firstLineChars="0" w:firstLine="0"/>
              <w:jc w:val="center"/>
            </w:pPr>
          </w:p>
        </w:tc>
      </w:tr>
      <w:tr w:rsidR="00711298" w:rsidRPr="00711298" w14:paraId="768299C7" w14:textId="77777777" w:rsidTr="00064F3D">
        <w:tc>
          <w:tcPr>
            <w:tcW w:w="2160" w:type="dxa"/>
            <w:vMerge/>
            <w:tcBorders>
              <w:bottom w:val="single" w:sz="12" w:space="0" w:color="auto"/>
            </w:tcBorders>
            <w:vAlign w:val="center"/>
            <w:hideMark/>
          </w:tcPr>
          <w:p w14:paraId="0175AE75" w14:textId="77777777" w:rsidR="00711298" w:rsidRPr="00711298" w:rsidRDefault="00711298" w:rsidP="00064F3D">
            <w:pPr>
              <w:ind w:firstLineChars="0" w:firstLine="0"/>
              <w:jc w:val="center"/>
            </w:pPr>
          </w:p>
        </w:tc>
        <w:tc>
          <w:tcPr>
            <w:tcW w:w="2160" w:type="dxa"/>
            <w:tcBorders>
              <w:bottom w:val="single" w:sz="12" w:space="0" w:color="auto"/>
            </w:tcBorders>
            <w:vAlign w:val="center"/>
            <w:hideMark/>
          </w:tcPr>
          <w:p w14:paraId="1AB26638" w14:textId="77777777" w:rsidR="00711298" w:rsidRPr="00711298" w:rsidRDefault="00711298" w:rsidP="00064F3D">
            <w:pPr>
              <w:ind w:firstLineChars="0" w:firstLine="0"/>
              <w:jc w:val="center"/>
            </w:pPr>
            <w:r w:rsidRPr="00711298">
              <w:t>Eswatini</w:t>
            </w:r>
          </w:p>
        </w:tc>
        <w:tc>
          <w:tcPr>
            <w:tcW w:w="1492" w:type="dxa"/>
            <w:tcBorders>
              <w:bottom w:val="single" w:sz="12" w:space="0" w:color="auto"/>
            </w:tcBorders>
            <w:vAlign w:val="center"/>
            <w:hideMark/>
          </w:tcPr>
          <w:p w14:paraId="49083029" w14:textId="77777777" w:rsidR="00711298" w:rsidRPr="00711298" w:rsidRDefault="00711298" w:rsidP="00064F3D">
            <w:pPr>
              <w:ind w:firstLineChars="0" w:firstLine="0"/>
              <w:jc w:val="center"/>
            </w:pPr>
            <w:r w:rsidRPr="00711298">
              <w:t>SWZ</w:t>
            </w:r>
          </w:p>
        </w:tc>
        <w:tc>
          <w:tcPr>
            <w:tcW w:w="2828" w:type="dxa"/>
            <w:vMerge/>
            <w:tcBorders>
              <w:bottom w:val="single" w:sz="12" w:space="0" w:color="auto"/>
            </w:tcBorders>
            <w:vAlign w:val="center"/>
            <w:hideMark/>
          </w:tcPr>
          <w:p w14:paraId="5A2C749D" w14:textId="77777777" w:rsidR="00711298" w:rsidRPr="00711298" w:rsidRDefault="00711298" w:rsidP="00064F3D">
            <w:pPr>
              <w:ind w:firstLineChars="0" w:firstLine="0"/>
              <w:jc w:val="center"/>
            </w:pPr>
          </w:p>
        </w:tc>
      </w:tr>
    </w:tbl>
    <w:p w14:paraId="0B5252F8" w14:textId="77777777" w:rsidR="00711298" w:rsidRPr="00711298" w:rsidRDefault="00711298" w:rsidP="00711298">
      <w:pPr>
        <w:ind w:firstLineChars="0" w:firstLine="420"/>
      </w:pPr>
    </w:p>
    <w:p w14:paraId="668F56A6" w14:textId="77777777" w:rsidR="00A12684" w:rsidRDefault="00A12684" w:rsidP="00810E6B">
      <w:pPr>
        <w:ind w:firstLineChars="0" w:firstLine="420"/>
      </w:pPr>
    </w:p>
    <w:p w14:paraId="5B40D1C2" w14:textId="77777777" w:rsidR="00810E6B" w:rsidRDefault="00810E6B" w:rsidP="00810E6B">
      <w:pPr>
        <w:ind w:firstLineChars="0" w:firstLine="420"/>
      </w:pPr>
    </w:p>
    <w:p w14:paraId="60BBEAD9" w14:textId="77777777" w:rsidR="00810E6B" w:rsidRDefault="00810E6B" w:rsidP="00810E6B">
      <w:pPr>
        <w:ind w:firstLine="480"/>
        <w:sectPr w:rsidR="00810E6B" w:rsidSect="00810E6B">
          <w:headerReference w:type="even" r:id="rId14"/>
          <w:headerReference w:type="default" r:id="rId15"/>
          <w:footerReference w:type="even" r:id="rId16"/>
          <w:footerReference w:type="default" r:id="rId17"/>
          <w:headerReference w:type="first" r:id="rId18"/>
          <w:footerReference w:type="first" r:id="rId19"/>
          <w:pgSz w:w="11906" w:h="16838"/>
          <w:pgMar w:top="1418" w:right="1134" w:bottom="1134" w:left="1701" w:header="851" w:footer="992" w:gutter="0"/>
          <w:cols w:space="425"/>
          <w:docGrid w:type="lines" w:linePitch="312"/>
        </w:sectPr>
      </w:pPr>
    </w:p>
    <w:p w14:paraId="75227935" w14:textId="77777777" w:rsidR="002A7C81" w:rsidRPr="006449DD" w:rsidRDefault="002A7C81" w:rsidP="002A7C81">
      <w:pPr>
        <w:pStyle w:val="10"/>
        <w:spacing w:before="249" w:after="156"/>
      </w:pPr>
      <w:r w:rsidRPr="006449DD">
        <w:lastRenderedPageBreak/>
        <w:t>References</w:t>
      </w:r>
    </w:p>
    <w:p w14:paraId="73DDFC5F" w14:textId="161C08C5" w:rsidR="007816BB" w:rsidRDefault="0062655E" w:rsidP="00D04E02">
      <w:pPr>
        <w:numPr>
          <w:ilvl w:val="1"/>
          <w:numId w:val="27"/>
        </w:numPr>
        <w:spacing w:line="240" w:lineRule="auto"/>
        <w:ind w:firstLineChars="0"/>
      </w:pPr>
      <w:bookmarkStart w:id="1" w:name="_Ref203156035"/>
      <w:r w:rsidRPr="0062655E">
        <w:t xml:space="preserve">Abascal, Angela, et al. "Identifying Degrees of Deprivation from Space Using Deep Learning and Morphological Spatial Analysis of Deprived Urban Areas." Computers, Environment and Urban Systems, vol. 95, 2022, p. 101820. </w:t>
      </w:r>
      <w:hyperlink r:id="rId20" w:history="1">
        <w:r w:rsidRPr="00A9398C">
          <w:rPr>
            <w:rStyle w:val="af"/>
          </w:rPr>
          <w:t>https://doi.org/10.1016/j.compenvurbsys.2022.101820</w:t>
        </w:r>
      </w:hyperlink>
      <w:bookmarkEnd w:id="1"/>
    </w:p>
    <w:p w14:paraId="05BA3B62" w14:textId="01C003E2" w:rsidR="00EB567A" w:rsidRDefault="00EB567A" w:rsidP="00D04E02">
      <w:pPr>
        <w:numPr>
          <w:ilvl w:val="1"/>
          <w:numId w:val="27"/>
        </w:numPr>
        <w:spacing w:line="240" w:lineRule="auto"/>
        <w:ind w:firstLineChars="0"/>
      </w:pPr>
      <w:r w:rsidRPr="00EB567A">
        <w:t xml:space="preserve">World Bank. (2021). </w:t>
      </w:r>
      <w:r w:rsidRPr="00EB567A">
        <w:rPr>
          <w:i/>
          <w:iCs/>
        </w:rPr>
        <w:t>Population, total – Angola</w:t>
      </w:r>
      <w:r w:rsidRPr="00EB567A">
        <w:t xml:space="preserve"> [Data set]. </w:t>
      </w:r>
      <w:hyperlink r:id="rId21" w:tgtFrame="_new" w:history="1">
        <w:r w:rsidRPr="00EB567A">
          <w:rPr>
            <w:rStyle w:val="af"/>
          </w:rPr>
          <w:t>https://data.worldbank.org/indicator/SP.POP.TOTL</w:t>
        </w:r>
      </w:hyperlink>
    </w:p>
    <w:p w14:paraId="6900EB73" w14:textId="133590AD" w:rsidR="00ED0423" w:rsidRDefault="00ED0423" w:rsidP="00D04E02">
      <w:pPr>
        <w:numPr>
          <w:ilvl w:val="1"/>
          <w:numId w:val="27"/>
        </w:numPr>
        <w:spacing w:line="240" w:lineRule="auto"/>
        <w:ind w:firstLineChars="0"/>
      </w:pPr>
      <w:bookmarkStart w:id="2" w:name="_Ref211938741"/>
      <w:r w:rsidRPr="00ED0423">
        <w:t>Sliuzas, R. V., et al. "Dar es salaam land use and informal settlement data set." </w:t>
      </w:r>
      <w:r w:rsidRPr="00ED0423">
        <w:rPr>
          <w:i/>
          <w:iCs/>
        </w:rPr>
        <w:t>NASA Socioeconomic Data and Applications Center (SEDAC) data set</w:t>
      </w:r>
      <w:r w:rsidRPr="00ED0423">
        <w:t> (2016): H43T9F56.</w:t>
      </w:r>
      <w:bookmarkEnd w:id="2"/>
    </w:p>
    <w:p w14:paraId="6ABA944E" w14:textId="3C96D97E" w:rsidR="006D53D2" w:rsidRPr="00EB567A" w:rsidRDefault="006D53D2" w:rsidP="006D53D2">
      <w:pPr>
        <w:spacing w:line="240" w:lineRule="auto"/>
        <w:ind w:firstLineChars="0"/>
      </w:pPr>
    </w:p>
    <w:sectPr w:rsidR="006D53D2" w:rsidRPr="00EB567A" w:rsidSect="00D70554">
      <w:pgSz w:w="11906" w:h="16838"/>
      <w:pgMar w:top="1418" w:right="1134" w:bottom="1134" w:left="1701"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A1A015D" w14:textId="77777777" w:rsidR="00F05F77" w:rsidRDefault="00F05F77" w:rsidP="002C74E6">
      <w:pPr>
        <w:ind w:firstLine="480"/>
      </w:pPr>
      <w:r>
        <w:separator/>
      </w:r>
    </w:p>
  </w:endnote>
  <w:endnote w:type="continuationSeparator" w:id="0">
    <w:p w14:paraId="0EE60DE7" w14:textId="77777777" w:rsidR="00F05F77" w:rsidRDefault="00F05F77" w:rsidP="002C74E6">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200247B" w:usb2="00000009" w:usb3="00000000" w:csb0="000001FF" w:csb1="00000000"/>
  </w:font>
  <w:font w:name="仿宋">
    <w:panose1 w:val="02010609060101010101"/>
    <w:charset w:val="86"/>
    <w:family w:val="modern"/>
    <w:pitch w:val="fixed"/>
    <w:sig w:usb0="800002BF" w:usb1="38CF7CFA" w:usb2="00000016" w:usb3="00000000" w:csb0="00040001" w:csb1="00000000"/>
  </w:font>
  <w:font w:name="Palatino Linotype">
    <w:panose1 w:val="02040502050505030304"/>
    <w:charset w:val="00"/>
    <w:family w:val="roman"/>
    <w:pitch w:val="variable"/>
    <w:sig w:usb0="E0000287" w:usb1="40000013"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04A4FE" w14:textId="77777777" w:rsidR="008A0A80" w:rsidRDefault="008A0A80">
    <w:pPr>
      <w:pStyle w:val="a5"/>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100D44" w14:textId="2209E873" w:rsidR="00D70554" w:rsidRPr="00514CD7" w:rsidRDefault="00D70554" w:rsidP="0013513D">
    <w:pPr>
      <w:pStyle w:val="a5"/>
      <w:ind w:firstLineChars="0" w:firstLine="0"/>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ADC7F4" w14:textId="77777777" w:rsidR="008A0A80" w:rsidRDefault="008A0A80">
    <w:pPr>
      <w:pStyle w:val="a5"/>
      <w:ind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56947F7" w14:textId="77777777" w:rsidR="00F05F77" w:rsidRDefault="00F05F77" w:rsidP="002C74E6">
      <w:pPr>
        <w:ind w:firstLine="480"/>
      </w:pPr>
      <w:r>
        <w:separator/>
      </w:r>
    </w:p>
  </w:footnote>
  <w:footnote w:type="continuationSeparator" w:id="0">
    <w:p w14:paraId="03F6C82A" w14:textId="77777777" w:rsidR="00F05F77" w:rsidRDefault="00F05F77" w:rsidP="002C74E6">
      <w:pPr>
        <w:ind w:firstLine="48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E76C0F" w14:textId="77777777" w:rsidR="008A0A80" w:rsidRDefault="008A0A80">
    <w:pPr>
      <w:pStyle w:val="a3"/>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E53EA3" w14:textId="77777777" w:rsidR="008A0A80" w:rsidRDefault="008A0A80">
    <w:pPr>
      <w:pStyle w:val="a3"/>
      <w:ind w:firstLine="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71A8C3" w14:textId="77777777" w:rsidR="008A0A80" w:rsidRDefault="008A0A80">
    <w:pPr>
      <w:pStyle w:val="a3"/>
      <w:ind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4E2FF4"/>
    <w:multiLevelType w:val="multilevel"/>
    <w:tmpl w:val="E9948338"/>
    <w:lvl w:ilvl="0">
      <w:start w:val="1"/>
      <w:numFmt w:val="decimal"/>
      <w:suff w:val="space"/>
      <w:lvlText w:val="%1."/>
      <w:lvlJc w:val="left"/>
      <w:pPr>
        <w:ind w:left="425" w:hanging="425"/>
      </w:pPr>
      <w:rPr>
        <w:rFonts w:ascii="Times New Roman" w:eastAsia="黑体" w:hAnsi="Times New Roman" w:hint="eastAsia"/>
        <w:sz w:val="32"/>
        <w:szCs w:val="32"/>
      </w:rPr>
    </w:lvl>
    <w:lvl w:ilvl="1">
      <w:start w:val="1"/>
      <w:numFmt w:val="decimal"/>
      <w:suff w:val="space"/>
      <w:lvlText w:val="%1.%2"/>
      <w:lvlJc w:val="left"/>
      <w:pPr>
        <w:ind w:left="425" w:hanging="425"/>
      </w:pPr>
      <w:rPr>
        <w:rFonts w:hint="eastAsia"/>
        <w:sz w:val="28"/>
        <w:szCs w:val="36"/>
      </w:rPr>
    </w:lvl>
    <w:lvl w:ilvl="2">
      <w:start w:val="1"/>
      <w:numFmt w:val="decimal"/>
      <w:suff w:val="space"/>
      <w:lvlText w:val="%1.%2.%3"/>
      <w:lvlJc w:val="left"/>
      <w:pPr>
        <w:ind w:left="0" w:firstLine="488"/>
      </w:pPr>
      <w:rPr>
        <w:rFonts w:hint="eastAsia"/>
      </w:rPr>
    </w:lvl>
    <w:lvl w:ilvl="3">
      <w:start w:val="1"/>
      <w:numFmt w:val="decimal"/>
      <w:suff w:val="space"/>
      <w:lvlText w:val="%4."/>
      <w:lvlJc w:val="left"/>
      <w:pPr>
        <w:ind w:left="0" w:firstLine="48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 w15:restartNumberingAfterBreak="0">
    <w:nsid w:val="02C31EBB"/>
    <w:multiLevelType w:val="multilevel"/>
    <w:tmpl w:val="2DDEF0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7F7FB2"/>
    <w:multiLevelType w:val="multilevel"/>
    <w:tmpl w:val="356E1C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68A06B5"/>
    <w:multiLevelType w:val="multilevel"/>
    <w:tmpl w:val="E9948338"/>
    <w:lvl w:ilvl="0">
      <w:start w:val="1"/>
      <w:numFmt w:val="decimal"/>
      <w:suff w:val="space"/>
      <w:lvlText w:val="%1."/>
      <w:lvlJc w:val="left"/>
      <w:pPr>
        <w:ind w:left="425" w:hanging="425"/>
      </w:pPr>
      <w:rPr>
        <w:rFonts w:ascii="Times New Roman" w:eastAsia="黑体" w:hAnsi="Times New Roman" w:hint="eastAsia"/>
        <w:sz w:val="32"/>
        <w:szCs w:val="32"/>
      </w:rPr>
    </w:lvl>
    <w:lvl w:ilvl="1">
      <w:start w:val="1"/>
      <w:numFmt w:val="decimal"/>
      <w:suff w:val="space"/>
      <w:lvlText w:val="%1.%2"/>
      <w:lvlJc w:val="left"/>
      <w:pPr>
        <w:ind w:left="425" w:hanging="425"/>
      </w:pPr>
      <w:rPr>
        <w:rFonts w:hint="eastAsia"/>
        <w:sz w:val="28"/>
        <w:szCs w:val="36"/>
      </w:rPr>
    </w:lvl>
    <w:lvl w:ilvl="2">
      <w:start w:val="1"/>
      <w:numFmt w:val="decimal"/>
      <w:suff w:val="space"/>
      <w:lvlText w:val="%1.%2.%3"/>
      <w:lvlJc w:val="left"/>
      <w:pPr>
        <w:ind w:left="0" w:firstLine="488"/>
      </w:pPr>
      <w:rPr>
        <w:rFonts w:hint="eastAsia"/>
      </w:rPr>
    </w:lvl>
    <w:lvl w:ilvl="3">
      <w:start w:val="1"/>
      <w:numFmt w:val="decimal"/>
      <w:suff w:val="space"/>
      <w:lvlText w:val="%4."/>
      <w:lvlJc w:val="left"/>
      <w:pPr>
        <w:ind w:left="0" w:firstLine="48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4" w15:restartNumberingAfterBreak="0">
    <w:nsid w:val="07D66010"/>
    <w:multiLevelType w:val="multilevel"/>
    <w:tmpl w:val="E9948338"/>
    <w:lvl w:ilvl="0">
      <w:start w:val="1"/>
      <w:numFmt w:val="decimal"/>
      <w:suff w:val="space"/>
      <w:lvlText w:val="%1."/>
      <w:lvlJc w:val="left"/>
      <w:pPr>
        <w:ind w:left="425" w:hanging="425"/>
      </w:pPr>
      <w:rPr>
        <w:rFonts w:ascii="Times New Roman" w:eastAsia="黑体" w:hAnsi="Times New Roman" w:hint="eastAsia"/>
        <w:sz w:val="32"/>
        <w:szCs w:val="32"/>
      </w:rPr>
    </w:lvl>
    <w:lvl w:ilvl="1">
      <w:start w:val="1"/>
      <w:numFmt w:val="decimal"/>
      <w:suff w:val="space"/>
      <w:lvlText w:val="%1.%2"/>
      <w:lvlJc w:val="left"/>
      <w:pPr>
        <w:ind w:left="425" w:hanging="425"/>
      </w:pPr>
      <w:rPr>
        <w:rFonts w:hint="eastAsia"/>
        <w:sz w:val="28"/>
        <w:szCs w:val="36"/>
      </w:rPr>
    </w:lvl>
    <w:lvl w:ilvl="2">
      <w:start w:val="1"/>
      <w:numFmt w:val="decimal"/>
      <w:suff w:val="space"/>
      <w:lvlText w:val="%1.%2.%3"/>
      <w:lvlJc w:val="left"/>
      <w:pPr>
        <w:ind w:left="0" w:firstLine="488"/>
      </w:pPr>
      <w:rPr>
        <w:rFonts w:hint="eastAsia"/>
      </w:rPr>
    </w:lvl>
    <w:lvl w:ilvl="3">
      <w:start w:val="1"/>
      <w:numFmt w:val="decimal"/>
      <w:suff w:val="space"/>
      <w:lvlText w:val="%4."/>
      <w:lvlJc w:val="left"/>
      <w:pPr>
        <w:ind w:left="0" w:firstLine="48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5" w15:restartNumberingAfterBreak="0">
    <w:nsid w:val="08CC37EE"/>
    <w:multiLevelType w:val="multilevel"/>
    <w:tmpl w:val="EB98BC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CF40DFC"/>
    <w:multiLevelType w:val="multilevel"/>
    <w:tmpl w:val="E9948338"/>
    <w:lvl w:ilvl="0">
      <w:start w:val="1"/>
      <w:numFmt w:val="decimal"/>
      <w:suff w:val="space"/>
      <w:lvlText w:val="%1."/>
      <w:lvlJc w:val="left"/>
      <w:pPr>
        <w:ind w:left="425" w:hanging="425"/>
      </w:pPr>
      <w:rPr>
        <w:rFonts w:ascii="Times New Roman" w:eastAsia="黑体" w:hAnsi="Times New Roman" w:hint="eastAsia"/>
        <w:sz w:val="32"/>
        <w:szCs w:val="32"/>
      </w:rPr>
    </w:lvl>
    <w:lvl w:ilvl="1">
      <w:start w:val="1"/>
      <w:numFmt w:val="decimal"/>
      <w:suff w:val="space"/>
      <w:lvlText w:val="%1.%2"/>
      <w:lvlJc w:val="left"/>
      <w:pPr>
        <w:ind w:left="425" w:hanging="425"/>
      </w:pPr>
      <w:rPr>
        <w:rFonts w:hint="eastAsia"/>
        <w:sz w:val="28"/>
        <w:szCs w:val="36"/>
      </w:rPr>
    </w:lvl>
    <w:lvl w:ilvl="2">
      <w:start w:val="1"/>
      <w:numFmt w:val="decimal"/>
      <w:suff w:val="space"/>
      <w:lvlText w:val="%1.%2.%3"/>
      <w:lvlJc w:val="left"/>
      <w:pPr>
        <w:ind w:left="0" w:firstLine="488"/>
      </w:pPr>
      <w:rPr>
        <w:rFonts w:hint="eastAsia"/>
      </w:rPr>
    </w:lvl>
    <w:lvl w:ilvl="3">
      <w:start w:val="1"/>
      <w:numFmt w:val="decimal"/>
      <w:suff w:val="space"/>
      <w:lvlText w:val="%4."/>
      <w:lvlJc w:val="left"/>
      <w:pPr>
        <w:ind w:left="0" w:firstLine="48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7" w15:restartNumberingAfterBreak="0">
    <w:nsid w:val="0D4B1602"/>
    <w:multiLevelType w:val="multilevel"/>
    <w:tmpl w:val="E9948338"/>
    <w:lvl w:ilvl="0">
      <w:start w:val="1"/>
      <w:numFmt w:val="decimal"/>
      <w:suff w:val="space"/>
      <w:lvlText w:val="%1."/>
      <w:lvlJc w:val="left"/>
      <w:pPr>
        <w:ind w:left="425" w:hanging="425"/>
      </w:pPr>
      <w:rPr>
        <w:rFonts w:ascii="Times New Roman" w:eastAsia="黑体" w:hAnsi="Times New Roman" w:hint="eastAsia"/>
        <w:sz w:val="32"/>
        <w:szCs w:val="32"/>
      </w:rPr>
    </w:lvl>
    <w:lvl w:ilvl="1">
      <w:start w:val="1"/>
      <w:numFmt w:val="decimal"/>
      <w:suff w:val="space"/>
      <w:lvlText w:val="%1.%2"/>
      <w:lvlJc w:val="left"/>
      <w:pPr>
        <w:ind w:left="425" w:hanging="425"/>
      </w:pPr>
      <w:rPr>
        <w:rFonts w:hint="eastAsia"/>
        <w:sz w:val="28"/>
        <w:szCs w:val="36"/>
      </w:rPr>
    </w:lvl>
    <w:lvl w:ilvl="2">
      <w:start w:val="1"/>
      <w:numFmt w:val="decimal"/>
      <w:suff w:val="space"/>
      <w:lvlText w:val="%1.%2.%3"/>
      <w:lvlJc w:val="left"/>
      <w:pPr>
        <w:ind w:left="0" w:firstLine="488"/>
      </w:pPr>
      <w:rPr>
        <w:rFonts w:hint="eastAsia"/>
      </w:rPr>
    </w:lvl>
    <w:lvl w:ilvl="3">
      <w:start w:val="1"/>
      <w:numFmt w:val="decimal"/>
      <w:suff w:val="space"/>
      <w:lvlText w:val="%4."/>
      <w:lvlJc w:val="left"/>
      <w:pPr>
        <w:ind w:left="0" w:firstLine="48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8" w15:restartNumberingAfterBreak="0">
    <w:nsid w:val="0FE27CBF"/>
    <w:multiLevelType w:val="hybridMultilevel"/>
    <w:tmpl w:val="DA20C1B2"/>
    <w:lvl w:ilvl="0" w:tplc="6B8C44D6">
      <w:start w:val="1"/>
      <w:numFmt w:val="bullet"/>
      <w:lvlText w:val=""/>
      <w:lvlJc w:val="left"/>
      <w:pPr>
        <w:ind w:left="420" w:hanging="420"/>
      </w:pPr>
      <w:rPr>
        <w:rFonts w:ascii="Wingdings" w:hAnsi="Wingdings" w:hint="default"/>
      </w:rPr>
    </w:lvl>
    <w:lvl w:ilvl="1" w:tplc="17C412B4" w:tentative="1">
      <w:start w:val="1"/>
      <w:numFmt w:val="bullet"/>
      <w:lvlText w:val=""/>
      <w:lvlJc w:val="left"/>
      <w:pPr>
        <w:ind w:left="840" w:hanging="420"/>
      </w:pPr>
      <w:rPr>
        <w:rFonts w:ascii="Wingdings" w:hAnsi="Wingdings" w:hint="default"/>
      </w:rPr>
    </w:lvl>
    <w:lvl w:ilvl="2" w:tplc="F38A9E46" w:tentative="1">
      <w:start w:val="1"/>
      <w:numFmt w:val="bullet"/>
      <w:lvlText w:val=""/>
      <w:lvlJc w:val="left"/>
      <w:pPr>
        <w:ind w:left="1260" w:hanging="420"/>
      </w:pPr>
      <w:rPr>
        <w:rFonts w:ascii="Wingdings" w:hAnsi="Wingdings" w:hint="default"/>
      </w:rPr>
    </w:lvl>
    <w:lvl w:ilvl="3" w:tplc="79CAA3A0" w:tentative="1">
      <w:start w:val="1"/>
      <w:numFmt w:val="bullet"/>
      <w:lvlText w:val=""/>
      <w:lvlJc w:val="left"/>
      <w:pPr>
        <w:ind w:left="1680" w:hanging="420"/>
      </w:pPr>
      <w:rPr>
        <w:rFonts w:ascii="Wingdings" w:hAnsi="Wingdings" w:hint="default"/>
      </w:rPr>
    </w:lvl>
    <w:lvl w:ilvl="4" w:tplc="D84EC45E" w:tentative="1">
      <w:start w:val="1"/>
      <w:numFmt w:val="bullet"/>
      <w:lvlText w:val=""/>
      <w:lvlJc w:val="left"/>
      <w:pPr>
        <w:ind w:left="2100" w:hanging="420"/>
      </w:pPr>
      <w:rPr>
        <w:rFonts w:ascii="Wingdings" w:hAnsi="Wingdings" w:hint="default"/>
      </w:rPr>
    </w:lvl>
    <w:lvl w:ilvl="5" w:tplc="CE02B32C" w:tentative="1">
      <w:start w:val="1"/>
      <w:numFmt w:val="bullet"/>
      <w:lvlText w:val=""/>
      <w:lvlJc w:val="left"/>
      <w:pPr>
        <w:ind w:left="2520" w:hanging="420"/>
      </w:pPr>
      <w:rPr>
        <w:rFonts w:ascii="Wingdings" w:hAnsi="Wingdings" w:hint="default"/>
      </w:rPr>
    </w:lvl>
    <w:lvl w:ilvl="6" w:tplc="34E83854" w:tentative="1">
      <w:start w:val="1"/>
      <w:numFmt w:val="bullet"/>
      <w:lvlText w:val=""/>
      <w:lvlJc w:val="left"/>
      <w:pPr>
        <w:ind w:left="2940" w:hanging="420"/>
      </w:pPr>
      <w:rPr>
        <w:rFonts w:ascii="Wingdings" w:hAnsi="Wingdings" w:hint="default"/>
      </w:rPr>
    </w:lvl>
    <w:lvl w:ilvl="7" w:tplc="4B8001E4" w:tentative="1">
      <w:start w:val="1"/>
      <w:numFmt w:val="bullet"/>
      <w:lvlText w:val=""/>
      <w:lvlJc w:val="left"/>
      <w:pPr>
        <w:ind w:left="3360" w:hanging="420"/>
      </w:pPr>
      <w:rPr>
        <w:rFonts w:ascii="Wingdings" w:hAnsi="Wingdings" w:hint="default"/>
      </w:rPr>
    </w:lvl>
    <w:lvl w:ilvl="8" w:tplc="CE46C968" w:tentative="1">
      <w:start w:val="1"/>
      <w:numFmt w:val="bullet"/>
      <w:lvlText w:val=""/>
      <w:lvlJc w:val="left"/>
      <w:pPr>
        <w:ind w:left="3780" w:hanging="420"/>
      </w:pPr>
      <w:rPr>
        <w:rFonts w:ascii="Wingdings" w:hAnsi="Wingdings" w:hint="default"/>
      </w:rPr>
    </w:lvl>
  </w:abstractNum>
  <w:abstractNum w:abstractNumId="9" w15:restartNumberingAfterBreak="0">
    <w:nsid w:val="11731E65"/>
    <w:multiLevelType w:val="multilevel"/>
    <w:tmpl w:val="8604AA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27B261C"/>
    <w:multiLevelType w:val="multilevel"/>
    <w:tmpl w:val="E9948338"/>
    <w:lvl w:ilvl="0">
      <w:start w:val="1"/>
      <w:numFmt w:val="decimal"/>
      <w:suff w:val="space"/>
      <w:lvlText w:val="%1."/>
      <w:lvlJc w:val="left"/>
      <w:pPr>
        <w:ind w:left="425" w:hanging="425"/>
      </w:pPr>
      <w:rPr>
        <w:rFonts w:ascii="Times New Roman" w:eastAsia="黑体" w:hAnsi="Times New Roman" w:hint="eastAsia"/>
        <w:sz w:val="32"/>
        <w:szCs w:val="32"/>
      </w:rPr>
    </w:lvl>
    <w:lvl w:ilvl="1">
      <w:start w:val="1"/>
      <w:numFmt w:val="decimal"/>
      <w:suff w:val="space"/>
      <w:lvlText w:val="%1.%2"/>
      <w:lvlJc w:val="left"/>
      <w:pPr>
        <w:ind w:left="425" w:hanging="425"/>
      </w:pPr>
      <w:rPr>
        <w:rFonts w:hint="eastAsia"/>
        <w:sz w:val="28"/>
        <w:szCs w:val="36"/>
      </w:rPr>
    </w:lvl>
    <w:lvl w:ilvl="2">
      <w:start w:val="1"/>
      <w:numFmt w:val="decimal"/>
      <w:suff w:val="space"/>
      <w:lvlText w:val="%1.%2.%3"/>
      <w:lvlJc w:val="left"/>
      <w:pPr>
        <w:ind w:left="0" w:firstLine="488"/>
      </w:pPr>
      <w:rPr>
        <w:rFonts w:hint="eastAsia"/>
      </w:rPr>
    </w:lvl>
    <w:lvl w:ilvl="3">
      <w:start w:val="1"/>
      <w:numFmt w:val="decimal"/>
      <w:suff w:val="space"/>
      <w:lvlText w:val="%4."/>
      <w:lvlJc w:val="left"/>
      <w:pPr>
        <w:ind w:left="0" w:firstLine="48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1" w15:restartNumberingAfterBreak="0">
    <w:nsid w:val="189C5253"/>
    <w:multiLevelType w:val="multilevel"/>
    <w:tmpl w:val="7FA2E11E"/>
    <w:lvl w:ilvl="0">
      <w:start w:val="1"/>
      <w:numFmt w:val="decimal"/>
      <w:suff w:val="space"/>
      <w:lvlText w:val="%1."/>
      <w:lvlJc w:val="left"/>
      <w:pPr>
        <w:ind w:left="425" w:hanging="425"/>
      </w:pPr>
      <w:rPr>
        <w:rFonts w:ascii="Times New Roman" w:eastAsia="黑体" w:hAnsi="Times New Roman" w:hint="eastAsia"/>
        <w:sz w:val="32"/>
        <w:szCs w:val="32"/>
      </w:rPr>
    </w:lvl>
    <w:lvl w:ilvl="1">
      <w:start w:val="1"/>
      <w:numFmt w:val="decimal"/>
      <w:suff w:val="space"/>
      <w:lvlText w:val="%1.%2"/>
      <w:lvlJc w:val="left"/>
      <w:pPr>
        <w:ind w:left="425" w:hanging="425"/>
      </w:pPr>
      <w:rPr>
        <w:rFonts w:hint="eastAsia"/>
        <w:sz w:val="28"/>
        <w:szCs w:val="36"/>
      </w:rPr>
    </w:lvl>
    <w:lvl w:ilvl="2">
      <w:start w:val="1"/>
      <w:numFmt w:val="decimal"/>
      <w:suff w:val="space"/>
      <w:lvlText w:val="%1.%2.%3"/>
      <w:lvlJc w:val="left"/>
      <w:pPr>
        <w:ind w:left="0" w:firstLine="0"/>
      </w:pPr>
      <w:rPr>
        <w:rFonts w:hint="eastAsia"/>
      </w:rPr>
    </w:lvl>
    <w:lvl w:ilvl="3">
      <w:start w:val="1"/>
      <w:numFmt w:val="decimal"/>
      <w:suff w:val="space"/>
      <w:lvlText w:val="%4."/>
      <w:lvlJc w:val="left"/>
      <w:pPr>
        <w:ind w:left="0" w:firstLine="48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2" w15:restartNumberingAfterBreak="0">
    <w:nsid w:val="19C84426"/>
    <w:multiLevelType w:val="multilevel"/>
    <w:tmpl w:val="E9948338"/>
    <w:lvl w:ilvl="0">
      <w:start w:val="1"/>
      <w:numFmt w:val="decimal"/>
      <w:suff w:val="space"/>
      <w:lvlText w:val="%1."/>
      <w:lvlJc w:val="left"/>
      <w:pPr>
        <w:ind w:left="425" w:hanging="425"/>
      </w:pPr>
      <w:rPr>
        <w:rFonts w:ascii="Times New Roman" w:eastAsia="黑体" w:hAnsi="Times New Roman" w:hint="eastAsia"/>
        <w:sz w:val="32"/>
        <w:szCs w:val="32"/>
      </w:rPr>
    </w:lvl>
    <w:lvl w:ilvl="1">
      <w:start w:val="1"/>
      <w:numFmt w:val="decimal"/>
      <w:suff w:val="space"/>
      <w:lvlText w:val="%1.%2"/>
      <w:lvlJc w:val="left"/>
      <w:pPr>
        <w:ind w:left="425" w:hanging="425"/>
      </w:pPr>
      <w:rPr>
        <w:rFonts w:hint="eastAsia"/>
        <w:sz w:val="28"/>
        <w:szCs w:val="36"/>
      </w:rPr>
    </w:lvl>
    <w:lvl w:ilvl="2">
      <w:start w:val="1"/>
      <w:numFmt w:val="decimal"/>
      <w:suff w:val="space"/>
      <w:lvlText w:val="%1.%2.%3"/>
      <w:lvlJc w:val="left"/>
      <w:pPr>
        <w:ind w:left="0" w:firstLine="488"/>
      </w:pPr>
      <w:rPr>
        <w:rFonts w:hint="eastAsia"/>
      </w:rPr>
    </w:lvl>
    <w:lvl w:ilvl="3">
      <w:start w:val="1"/>
      <w:numFmt w:val="decimal"/>
      <w:suff w:val="space"/>
      <w:lvlText w:val="%4."/>
      <w:lvlJc w:val="left"/>
      <w:pPr>
        <w:ind w:left="0" w:firstLine="48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3" w15:restartNumberingAfterBreak="0">
    <w:nsid w:val="1ADD533E"/>
    <w:multiLevelType w:val="multilevel"/>
    <w:tmpl w:val="E9948338"/>
    <w:lvl w:ilvl="0">
      <w:start w:val="1"/>
      <w:numFmt w:val="decimal"/>
      <w:suff w:val="space"/>
      <w:lvlText w:val="%1."/>
      <w:lvlJc w:val="left"/>
      <w:pPr>
        <w:ind w:left="425" w:hanging="425"/>
      </w:pPr>
      <w:rPr>
        <w:rFonts w:ascii="Times New Roman" w:eastAsia="黑体" w:hAnsi="Times New Roman" w:hint="eastAsia"/>
        <w:sz w:val="32"/>
        <w:szCs w:val="32"/>
      </w:rPr>
    </w:lvl>
    <w:lvl w:ilvl="1">
      <w:start w:val="1"/>
      <w:numFmt w:val="decimal"/>
      <w:suff w:val="space"/>
      <w:lvlText w:val="%1.%2"/>
      <w:lvlJc w:val="left"/>
      <w:pPr>
        <w:ind w:left="425" w:hanging="425"/>
      </w:pPr>
      <w:rPr>
        <w:rFonts w:hint="eastAsia"/>
        <w:sz w:val="28"/>
        <w:szCs w:val="36"/>
      </w:rPr>
    </w:lvl>
    <w:lvl w:ilvl="2">
      <w:start w:val="1"/>
      <w:numFmt w:val="decimal"/>
      <w:suff w:val="space"/>
      <w:lvlText w:val="%1.%2.%3"/>
      <w:lvlJc w:val="left"/>
      <w:pPr>
        <w:ind w:left="0" w:firstLine="488"/>
      </w:pPr>
      <w:rPr>
        <w:rFonts w:hint="eastAsia"/>
      </w:rPr>
    </w:lvl>
    <w:lvl w:ilvl="3">
      <w:start w:val="1"/>
      <w:numFmt w:val="decimal"/>
      <w:suff w:val="space"/>
      <w:lvlText w:val="%4."/>
      <w:lvlJc w:val="left"/>
      <w:pPr>
        <w:ind w:left="0" w:firstLine="48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4" w15:restartNumberingAfterBreak="0">
    <w:nsid w:val="1E2E0BD1"/>
    <w:multiLevelType w:val="multilevel"/>
    <w:tmpl w:val="E9F27F82"/>
    <w:numStyleLink w:val="1"/>
  </w:abstractNum>
  <w:abstractNum w:abstractNumId="15" w15:restartNumberingAfterBreak="0">
    <w:nsid w:val="1F426AC0"/>
    <w:multiLevelType w:val="hybridMultilevel"/>
    <w:tmpl w:val="3CD8ABEC"/>
    <w:lvl w:ilvl="0" w:tplc="FDAEC35C">
      <w:start w:val="1"/>
      <w:numFmt w:val="decimal"/>
      <w:lvlText w:val="%1."/>
      <w:lvlJc w:val="left"/>
      <w:pPr>
        <w:ind w:left="559" w:hanging="360"/>
      </w:pPr>
      <w:rPr>
        <w:rFonts w:hint="default"/>
      </w:rPr>
    </w:lvl>
    <w:lvl w:ilvl="1" w:tplc="04090019" w:tentative="1">
      <w:start w:val="1"/>
      <w:numFmt w:val="lowerLetter"/>
      <w:lvlText w:val="%2)"/>
      <w:lvlJc w:val="left"/>
      <w:pPr>
        <w:ind w:left="1079" w:hanging="440"/>
      </w:pPr>
    </w:lvl>
    <w:lvl w:ilvl="2" w:tplc="0409001B" w:tentative="1">
      <w:start w:val="1"/>
      <w:numFmt w:val="lowerRoman"/>
      <w:lvlText w:val="%3."/>
      <w:lvlJc w:val="right"/>
      <w:pPr>
        <w:ind w:left="1519" w:hanging="440"/>
      </w:pPr>
    </w:lvl>
    <w:lvl w:ilvl="3" w:tplc="0409000F" w:tentative="1">
      <w:start w:val="1"/>
      <w:numFmt w:val="decimal"/>
      <w:lvlText w:val="%4."/>
      <w:lvlJc w:val="left"/>
      <w:pPr>
        <w:ind w:left="1959" w:hanging="440"/>
      </w:pPr>
    </w:lvl>
    <w:lvl w:ilvl="4" w:tplc="04090019" w:tentative="1">
      <w:start w:val="1"/>
      <w:numFmt w:val="lowerLetter"/>
      <w:lvlText w:val="%5)"/>
      <w:lvlJc w:val="left"/>
      <w:pPr>
        <w:ind w:left="2399" w:hanging="440"/>
      </w:pPr>
    </w:lvl>
    <w:lvl w:ilvl="5" w:tplc="0409001B" w:tentative="1">
      <w:start w:val="1"/>
      <w:numFmt w:val="lowerRoman"/>
      <w:lvlText w:val="%6."/>
      <w:lvlJc w:val="right"/>
      <w:pPr>
        <w:ind w:left="2839" w:hanging="440"/>
      </w:pPr>
    </w:lvl>
    <w:lvl w:ilvl="6" w:tplc="0409000F" w:tentative="1">
      <w:start w:val="1"/>
      <w:numFmt w:val="decimal"/>
      <w:lvlText w:val="%7."/>
      <w:lvlJc w:val="left"/>
      <w:pPr>
        <w:ind w:left="3279" w:hanging="440"/>
      </w:pPr>
    </w:lvl>
    <w:lvl w:ilvl="7" w:tplc="04090019" w:tentative="1">
      <w:start w:val="1"/>
      <w:numFmt w:val="lowerLetter"/>
      <w:lvlText w:val="%8)"/>
      <w:lvlJc w:val="left"/>
      <w:pPr>
        <w:ind w:left="3719" w:hanging="440"/>
      </w:pPr>
    </w:lvl>
    <w:lvl w:ilvl="8" w:tplc="0409001B" w:tentative="1">
      <w:start w:val="1"/>
      <w:numFmt w:val="lowerRoman"/>
      <w:lvlText w:val="%9."/>
      <w:lvlJc w:val="right"/>
      <w:pPr>
        <w:ind w:left="4159" w:hanging="440"/>
      </w:pPr>
    </w:lvl>
  </w:abstractNum>
  <w:abstractNum w:abstractNumId="16" w15:restartNumberingAfterBreak="0">
    <w:nsid w:val="241621FE"/>
    <w:multiLevelType w:val="multilevel"/>
    <w:tmpl w:val="E9948338"/>
    <w:lvl w:ilvl="0">
      <w:start w:val="1"/>
      <w:numFmt w:val="decimal"/>
      <w:suff w:val="space"/>
      <w:lvlText w:val="%1."/>
      <w:lvlJc w:val="left"/>
      <w:pPr>
        <w:ind w:left="425" w:hanging="425"/>
      </w:pPr>
      <w:rPr>
        <w:rFonts w:ascii="Times New Roman" w:eastAsia="黑体" w:hAnsi="Times New Roman" w:hint="eastAsia"/>
        <w:sz w:val="32"/>
        <w:szCs w:val="32"/>
      </w:rPr>
    </w:lvl>
    <w:lvl w:ilvl="1">
      <w:start w:val="1"/>
      <w:numFmt w:val="decimal"/>
      <w:suff w:val="space"/>
      <w:lvlText w:val="%1.%2"/>
      <w:lvlJc w:val="left"/>
      <w:pPr>
        <w:ind w:left="425" w:hanging="425"/>
      </w:pPr>
      <w:rPr>
        <w:rFonts w:hint="eastAsia"/>
        <w:sz w:val="28"/>
        <w:szCs w:val="36"/>
      </w:rPr>
    </w:lvl>
    <w:lvl w:ilvl="2">
      <w:start w:val="1"/>
      <w:numFmt w:val="decimal"/>
      <w:suff w:val="space"/>
      <w:lvlText w:val="%1.%2.%3"/>
      <w:lvlJc w:val="left"/>
      <w:pPr>
        <w:ind w:left="0" w:firstLine="488"/>
      </w:pPr>
      <w:rPr>
        <w:rFonts w:hint="eastAsia"/>
      </w:rPr>
    </w:lvl>
    <w:lvl w:ilvl="3">
      <w:start w:val="1"/>
      <w:numFmt w:val="decimal"/>
      <w:suff w:val="space"/>
      <w:lvlText w:val="%4."/>
      <w:lvlJc w:val="left"/>
      <w:pPr>
        <w:ind w:left="0" w:firstLine="48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7" w15:restartNumberingAfterBreak="0">
    <w:nsid w:val="24C020C5"/>
    <w:multiLevelType w:val="multilevel"/>
    <w:tmpl w:val="E9948338"/>
    <w:lvl w:ilvl="0">
      <w:start w:val="1"/>
      <w:numFmt w:val="decimal"/>
      <w:suff w:val="space"/>
      <w:lvlText w:val="%1."/>
      <w:lvlJc w:val="left"/>
      <w:pPr>
        <w:ind w:left="425" w:hanging="425"/>
      </w:pPr>
      <w:rPr>
        <w:rFonts w:ascii="Times New Roman" w:eastAsia="黑体" w:hAnsi="Times New Roman" w:hint="eastAsia"/>
        <w:sz w:val="32"/>
        <w:szCs w:val="32"/>
      </w:rPr>
    </w:lvl>
    <w:lvl w:ilvl="1">
      <w:start w:val="1"/>
      <w:numFmt w:val="decimal"/>
      <w:suff w:val="space"/>
      <w:lvlText w:val="%1.%2"/>
      <w:lvlJc w:val="left"/>
      <w:pPr>
        <w:ind w:left="425" w:hanging="425"/>
      </w:pPr>
      <w:rPr>
        <w:rFonts w:hint="eastAsia"/>
        <w:sz w:val="28"/>
        <w:szCs w:val="36"/>
      </w:rPr>
    </w:lvl>
    <w:lvl w:ilvl="2">
      <w:start w:val="1"/>
      <w:numFmt w:val="decimal"/>
      <w:suff w:val="space"/>
      <w:lvlText w:val="%1.%2.%3"/>
      <w:lvlJc w:val="left"/>
      <w:pPr>
        <w:ind w:left="0" w:firstLine="488"/>
      </w:pPr>
      <w:rPr>
        <w:rFonts w:hint="eastAsia"/>
      </w:rPr>
    </w:lvl>
    <w:lvl w:ilvl="3">
      <w:start w:val="1"/>
      <w:numFmt w:val="decimal"/>
      <w:suff w:val="space"/>
      <w:lvlText w:val="%4."/>
      <w:lvlJc w:val="left"/>
      <w:pPr>
        <w:ind w:left="0" w:firstLine="48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8" w15:restartNumberingAfterBreak="0">
    <w:nsid w:val="2AAE0978"/>
    <w:multiLevelType w:val="multilevel"/>
    <w:tmpl w:val="E9948338"/>
    <w:lvl w:ilvl="0">
      <w:start w:val="1"/>
      <w:numFmt w:val="decimal"/>
      <w:suff w:val="space"/>
      <w:lvlText w:val="%1."/>
      <w:lvlJc w:val="left"/>
      <w:pPr>
        <w:ind w:left="425" w:hanging="425"/>
      </w:pPr>
      <w:rPr>
        <w:rFonts w:ascii="Times New Roman" w:eastAsia="黑体" w:hAnsi="Times New Roman" w:hint="eastAsia"/>
        <w:sz w:val="32"/>
        <w:szCs w:val="32"/>
      </w:rPr>
    </w:lvl>
    <w:lvl w:ilvl="1">
      <w:start w:val="1"/>
      <w:numFmt w:val="decimal"/>
      <w:suff w:val="space"/>
      <w:lvlText w:val="%1.%2"/>
      <w:lvlJc w:val="left"/>
      <w:pPr>
        <w:ind w:left="425" w:hanging="425"/>
      </w:pPr>
      <w:rPr>
        <w:rFonts w:hint="eastAsia"/>
        <w:sz w:val="28"/>
        <w:szCs w:val="36"/>
      </w:rPr>
    </w:lvl>
    <w:lvl w:ilvl="2">
      <w:start w:val="1"/>
      <w:numFmt w:val="decimal"/>
      <w:suff w:val="space"/>
      <w:lvlText w:val="%1.%2.%3"/>
      <w:lvlJc w:val="left"/>
      <w:pPr>
        <w:ind w:left="0" w:firstLine="488"/>
      </w:pPr>
      <w:rPr>
        <w:rFonts w:hint="eastAsia"/>
      </w:rPr>
    </w:lvl>
    <w:lvl w:ilvl="3">
      <w:start w:val="1"/>
      <w:numFmt w:val="decimal"/>
      <w:suff w:val="space"/>
      <w:lvlText w:val="%4."/>
      <w:lvlJc w:val="left"/>
      <w:pPr>
        <w:ind w:left="0" w:firstLine="48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9" w15:restartNumberingAfterBreak="0">
    <w:nsid w:val="2C8522AA"/>
    <w:multiLevelType w:val="multilevel"/>
    <w:tmpl w:val="E9948338"/>
    <w:lvl w:ilvl="0">
      <w:start w:val="1"/>
      <w:numFmt w:val="decimal"/>
      <w:suff w:val="space"/>
      <w:lvlText w:val="%1."/>
      <w:lvlJc w:val="left"/>
      <w:pPr>
        <w:ind w:left="425" w:hanging="425"/>
      </w:pPr>
      <w:rPr>
        <w:rFonts w:ascii="Times New Roman" w:eastAsia="黑体" w:hAnsi="Times New Roman" w:hint="eastAsia"/>
        <w:sz w:val="32"/>
        <w:szCs w:val="32"/>
      </w:rPr>
    </w:lvl>
    <w:lvl w:ilvl="1">
      <w:start w:val="1"/>
      <w:numFmt w:val="decimal"/>
      <w:suff w:val="space"/>
      <w:lvlText w:val="%1.%2"/>
      <w:lvlJc w:val="left"/>
      <w:pPr>
        <w:ind w:left="425" w:hanging="425"/>
      </w:pPr>
      <w:rPr>
        <w:rFonts w:hint="eastAsia"/>
        <w:sz w:val="28"/>
        <w:szCs w:val="36"/>
      </w:rPr>
    </w:lvl>
    <w:lvl w:ilvl="2">
      <w:start w:val="1"/>
      <w:numFmt w:val="decimal"/>
      <w:suff w:val="space"/>
      <w:lvlText w:val="%1.%2.%3"/>
      <w:lvlJc w:val="left"/>
      <w:pPr>
        <w:ind w:left="0" w:firstLine="488"/>
      </w:pPr>
      <w:rPr>
        <w:rFonts w:hint="eastAsia"/>
      </w:rPr>
    </w:lvl>
    <w:lvl w:ilvl="3">
      <w:start w:val="1"/>
      <w:numFmt w:val="decimal"/>
      <w:suff w:val="space"/>
      <w:lvlText w:val="%4."/>
      <w:lvlJc w:val="left"/>
      <w:pPr>
        <w:ind w:left="0" w:firstLine="48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0" w15:restartNumberingAfterBreak="0">
    <w:nsid w:val="2F284A36"/>
    <w:multiLevelType w:val="multilevel"/>
    <w:tmpl w:val="729071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30E527A"/>
    <w:multiLevelType w:val="hybridMultilevel"/>
    <w:tmpl w:val="1B3055FA"/>
    <w:lvl w:ilvl="0" w:tplc="2CF64FD6">
      <w:start w:val="1"/>
      <w:numFmt w:val="decimal"/>
      <w:lvlText w:val="（%1）"/>
      <w:lvlJc w:val="left"/>
      <w:pPr>
        <w:ind w:left="1200" w:hanging="720"/>
      </w:pPr>
      <w:rPr>
        <w:rFonts w:hint="default"/>
      </w:rPr>
    </w:lvl>
    <w:lvl w:ilvl="1" w:tplc="04090019" w:tentative="1">
      <w:start w:val="1"/>
      <w:numFmt w:val="lowerLetter"/>
      <w:lvlText w:val="%2)"/>
      <w:lvlJc w:val="left"/>
      <w:pPr>
        <w:ind w:left="1360" w:hanging="440"/>
      </w:pPr>
    </w:lvl>
    <w:lvl w:ilvl="2" w:tplc="0409001B" w:tentative="1">
      <w:start w:val="1"/>
      <w:numFmt w:val="lowerRoman"/>
      <w:lvlText w:val="%3."/>
      <w:lvlJc w:val="right"/>
      <w:pPr>
        <w:ind w:left="1800" w:hanging="440"/>
      </w:pPr>
    </w:lvl>
    <w:lvl w:ilvl="3" w:tplc="0409000F" w:tentative="1">
      <w:start w:val="1"/>
      <w:numFmt w:val="decimal"/>
      <w:lvlText w:val="%4."/>
      <w:lvlJc w:val="left"/>
      <w:pPr>
        <w:ind w:left="2240" w:hanging="440"/>
      </w:pPr>
    </w:lvl>
    <w:lvl w:ilvl="4" w:tplc="04090019" w:tentative="1">
      <w:start w:val="1"/>
      <w:numFmt w:val="lowerLetter"/>
      <w:lvlText w:val="%5)"/>
      <w:lvlJc w:val="left"/>
      <w:pPr>
        <w:ind w:left="2680" w:hanging="440"/>
      </w:pPr>
    </w:lvl>
    <w:lvl w:ilvl="5" w:tplc="0409001B" w:tentative="1">
      <w:start w:val="1"/>
      <w:numFmt w:val="lowerRoman"/>
      <w:lvlText w:val="%6."/>
      <w:lvlJc w:val="right"/>
      <w:pPr>
        <w:ind w:left="3120" w:hanging="440"/>
      </w:pPr>
    </w:lvl>
    <w:lvl w:ilvl="6" w:tplc="0409000F" w:tentative="1">
      <w:start w:val="1"/>
      <w:numFmt w:val="decimal"/>
      <w:lvlText w:val="%7."/>
      <w:lvlJc w:val="left"/>
      <w:pPr>
        <w:ind w:left="3560" w:hanging="440"/>
      </w:pPr>
    </w:lvl>
    <w:lvl w:ilvl="7" w:tplc="04090019" w:tentative="1">
      <w:start w:val="1"/>
      <w:numFmt w:val="lowerLetter"/>
      <w:lvlText w:val="%8)"/>
      <w:lvlJc w:val="left"/>
      <w:pPr>
        <w:ind w:left="4000" w:hanging="440"/>
      </w:pPr>
    </w:lvl>
    <w:lvl w:ilvl="8" w:tplc="0409001B" w:tentative="1">
      <w:start w:val="1"/>
      <w:numFmt w:val="lowerRoman"/>
      <w:lvlText w:val="%9."/>
      <w:lvlJc w:val="right"/>
      <w:pPr>
        <w:ind w:left="4440" w:hanging="440"/>
      </w:pPr>
    </w:lvl>
  </w:abstractNum>
  <w:abstractNum w:abstractNumId="22" w15:restartNumberingAfterBreak="0">
    <w:nsid w:val="44693371"/>
    <w:multiLevelType w:val="hybridMultilevel"/>
    <w:tmpl w:val="58AEA78A"/>
    <w:lvl w:ilvl="0" w:tplc="0409000D">
      <w:start w:val="1"/>
      <w:numFmt w:val="bullet"/>
      <w:lvlText w:val=""/>
      <w:lvlJc w:val="left"/>
      <w:pPr>
        <w:ind w:left="920" w:hanging="440"/>
      </w:pPr>
      <w:rPr>
        <w:rFonts w:ascii="Wingdings" w:hAnsi="Wingdings" w:hint="default"/>
      </w:rPr>
    </w:lvl>
    <w:lvl w:ilvl="1" w:tplc="04090003" w:tentative="1">
      <w:start w:val="1"/>
      <w:numFmt w:val="bullet"/>
      <w:lvlText w:val=""/>
      <w:lvlJc w:val="left"/>
      <w:pPr>
        <w:ind w:left="1360" w:hanging="440"/>
      </w:pPr>
      <w:rPr>
        <w:rFonts w:ascii="Wingdings" w:hAnsi="Wingdings" w:hint="default"/>
      </w:rPr>
    </w:lvl>
    <w:lvl w:ilvl="2" w:tplc="04090005" w:tentative="1">
      <w:start w:val="1"/>
      <w:numFmt w:val="bullet"/>
      <w:lvlText w:val=""/>
      <w:lvlJc w:val="left"/>
      <w:pPr>
        <w:ind w:left="1800" w:hanging="440"/>
      </w:pPr>
      <w:rPr>
        <w:rFonts w:ascii="Wingdings" w:hAnsi="Wingdings" w:hint="default"/>
      </w:rPr>
    </w:lvl>
    <w:lvl w:ilvl="3" w:tplc="04090001" w:tentative="1">
      <w:start w:val="1"/>
      <w:numFmt w:val="bullet"/>
      <w:lvlText w:val=""/>
      <w:lvlJc w:val="left"/>
      <w:pPr>
        <w:ind w:left="2240" w:hanging="440"/>
      </w:pPr>
      <w:rPr>
        <w:rFonts w:ascii="Wingdings" w:hAnsi="Wingdings" w:hint="default"/>
      </w:rPr>
    </w:lvl>
    <w:lvl w:ilvl="4" w:tplc="04090003" w:tentative="1">
      <w:start w:val="1"/>
      <w:numFmt w:val="bullet"/>
      <w:lvlText w:val=""/>
      <w:lvlJc w:val="left"/>
      <w:pPr>
        <w:ind w:left="2680" w:hanging="440"/>
      </w:pPr>
      <w:rPr>
        <w:rFonts w:ascii="Wingdings" w:hAnsi="Wingdings" w:hint="default"/>
      </w:rPr>
    </w:lvl>
    <w:lvl w:ilvl="5" w:tplc="04090005" w:tentative="1">
      <w:start w:val="1"/>
      <w:numFmt w:val="bullet"/>
      <w:lvlText w:val=""/>
      <w:lvlJc w:val="left"/>
      <w:pPr>
        <w:ind w:left="3120" w:hanging="440"/>
      </w:pPr>
      <w:rPr>
        <w:rFonts w:ascii="Wingdings" w:hAnsi="Wingdings" w:hint="default"/>
      </w:rPr>
    </w:lvl>
    <w:lvl w:ilvl="6" w:tplc="04090001" w:tentative="1">
      <w:start w:val="1"/>
      <w:numFmt w:val="bullet"/>
      <w:lvlText w:val=""/>
      <w:lvlJc w:val="left"/>
      <w:pPr>
        <w:ind w:left="3560" w:hanging="440"/>
      </w:pPr>
      <w:rPr>
        <w:rFonts w:ascii="Wingdings" w:hAnsi="Wingdings" w:hint="default"/>
      </w:rPr>
    </w:lvl>
    <w:lvl w:ilvl="7" w:tplc="04090003" w:tentative="1">
      <w:start w:val="1"/>
      <w:numFmt w:val="bullet"/>
      <w:lvlText w:val=""/>
      <w:lvlJc w:val="left"/>
      <w:pPr>
        <w:ind w:left="4000" w:hanging="440"/>
      </w:pPr>
      <w:rPr>
        <w:rFonts w:ascii="Wingdings" w:hAnsi="Wingdings" w:hint="default"/>
      </w:rPr>
    </w:lvl>
    <w:lvl w:ilvl="8" w:tplc="04090005" w:tentative="1">
      <w:start w:val="1"/>
      <w:numFmt w:val="bullet"/>
      <w:lvlText w:val=""/>
      <w:lvlJc w:val="left"/>
      <w:pPr>
        <w:ind w:left="4440" w:hanging="440"/>
      </w:pPr>
      <w:rPr>
        <w:rFonts w:ascii="Wingdings" w:hAnsi="Wingdings" w:hint="default"/>
      </w:rPr>
    </w:lvl>
  </w:abstractNum>
  <w:abstractNum w:abstractNumId="23" w15:restartNumberingAfterBreak="0">
    <w:nsid w:val="44763049"/>
    <w:multiLevelType w:val="multilevel"/>
    <w:tmpl w:val="0409001D"/>
    <w:styleLink w:val="2"/>
    <w:lvl w:ilvl="0">
      <w:start w:val="1"/>
      <w:numFmt w:val="decimal"/>
      <w:lvlText w:val="%1"/>
      <w:lvlJc w:val="left"/>
      <w:pPr>
        <w:ind w:left="425" w:hanging="425"/>
      </w:pPr>
    </w:lvl>
    <w:lvl w:ilvl="1">
      <w:start w:val="1"/>
      <w:numFmt w:val="decimal"/>
      <w:lvlText w:val="%1.%2"/>
      <w:lvlJc w:val="left"/>
      <w:pPr>
        <w:ind w:left="992" w:hanging="567"/>
      </w:pPr>
      <w:rPr>
        <w:rFonts w:ascii="Times New Roman" w:eastAsia="黑体" w:hAnsi="Times New Roman"/>
      </w:r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24" w15:restartNumberingAfterBreak="0">
    <w:nsid w:val="4C691E6F"/>
    <w:multiLevelType w:val="multilevel"/>
    <w:tmpl w:val="72F240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4D0C0E3A"/>
    <w:multiLevelType w:val="multilevel"/>
    <w:tmpl w:val="E9948338"/>
    <w:lvl w:ilvl="0">
      <w:start w:val="1"/>
      <w:numFmt w:val="decimal"/>
      <w:suff w:val="space"/>
      <w:lvlText w:val="%1."/>
      <w:lvlJc w:val="left"/>
      <w:pPr>
        <w:ind w:left="425" w:hanging="425"/>
      </w:pPr>
      <w:rPr>
        <w:rFonts w:ascii="Times New Roman" w:eastAsia="黑体" w:hAnsi="Times New Roman" w:hint="eastAsia"/>
        <w:sz w:val="32"/>
        <w:szCs w:val="32"/>
      </w:rPr>
    </w:lvl>
    <w:lvl w:ilvl="1">
      <w:start w:val="1"/>
      <w:numFmt w:val="decimal"/>
      <w:suff w:val="space"/>
      <w:lvlText w:val="%1.%2"/>
      <w:lvlJc w:val="left"/>
      <w:pPr>
        <w:ind w:left="425" w:hanging="425"/>
      </w:pPr>
      <w:rPr>
        <w:rFonts w:hint="eastAsia"/>
        <w:sz w:val="28"/>
        <w:szCs w:val="36"/>
      </w:rPr>
    </w:lvl>
    <w:lvl w:ilvl="2">
      <w:start w:val="1"/>
      <w:numFmt w:val="decimal"/>
      <w:suff w:val="space"/>
      <w:lvlText w:val="%1.%2.%3"/>
      <w:lvlJc w:val="left"/>
      <w:pPr>
        <w:ind w:left="0" w:firstLine="488"/>
      </w:pPr>
      <w:rPr>
        <w:rFonts w:hint="eastAsia"/>
      </w:rPr>
    </w:lvl>
    <w:lvl w:ilvl="3">
      <w:start w:val="1"/>
      <w:numFmt w:val="decimal"/>
      <w:suff w:val="space"/>
      <w:lvlText w:val="%4."/>
      <w:lvlJc w:val="left"/>
      <w:pPr>
        <w:ind w:left="0" w:firstLine="48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6" w15:restartNumberingAfterBreak="0">
    <w:nsid w:val="4E1A1077"/>
    <w:multiLevelType w:val="multilevel"/>
    <w:tmpl w:val="E9948338"/>
    <w:lvl w:ilvl="0">
      <w:start w:val="1"/>
      <w:numFmt w:val="decimal"/>
      <w:suff w:val="space"/>
      <w:lvlText w:val="%1."/>
      <w:lvlJc w:val="left"/>
      <w:pPr>
        <w:ind w:left="425" w:hanging="425"/>
      </w:pPr>
      <w:rPr>
        <w:rFonts w:ascii="Times New Roman" w:eastAsia="黑体" w:hAnsi="Times New Roman" w:hint="eastAsia"/>
        <w:sz w:val="32"/>
        <w:szCs w:val="32"/>
      </w:rPr>
    </w:lvl>
    <w:lvl w:ilvl="1">
      <w:start w:val="1"/>
      <w:numFmt w:val="decimal"/>
      <w:suff w:val="space"/>
      <w:lvlText w:val="%1.%2"/>
      <w:lvlJc w:val="left"/>
      <w:pPr>
        <w:ind w:left="425" w:hanging="425"/>
      </w:pPr>
      <w:rPr>
        <w:rFonts w:hint="eastAsia"/>
        <w:sz w:val="28"/>
        <w:szCs w:val="36"/>
      </w:rPr>
    </w:lvl>
    <w:lvl w:ilvl="2">
      <w:start w:val="1"/>
      <w:numFmt w:val="decimal"/>
      <w:suff w:val="space"/>
      <w:lvlText w:val="%1.%2.%3"/>
      <w:lvlJc w:val="left"/>
      <w:pPr>
        <w:ind w:left="0" w:firstLine="488"/>
      </w:pPr>
      <w:rPr>
        <w:rFonts w:hint="eastAsia"/>
      </w:rPr>
    </w:lvl>
    <w:lvl w:ilvl="3">
      <w:start w:val="1"/>
      <w:numFmt w:val="decimal"/>
      <w:suff w:val="space"/>
      <w:lvlText w:val="%4."/>
      <w:lvlJc w:val="left"/>
      <w:pPr>
        <w:ind w:left="0" w:firstLine="48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7" w15:restartNumberingAfterBreak="0">
    <w:nsid w:val="52013511"/>
    <w:multiLevelType w:val="hybridMultilevel"/>
    <w:tmpl w:val="5AD64E68"/>
    <w:lvl w:ilvl="0" w:tplc="B48E5522">
      <w:start w:val="1"/>
      <w:numFmt w:val="decimal"/>
      <w:lvlText w:val="[%1]"/>
      <w:lvlJc w:val="left"/>
      <w:pPr>
        <w:ind w:left="900" w:hanging="420"/>
      </w:pPr>
      <w:rPr>
        <w:rFonts w:hint="eastAsia"/>
      </w:rPr>
    </w:lvl>
    <w:lvl w:ilvl="1" w:tplc="B48E5522">
      <w:start w:val="1"/>
      <w:numFmt w:val="decimal"/>
      <w:lvlText w:val="[%2]"/>
      <w:lvlJc w:val="left"/>
      <w:pPr>
        <w:ind w:left="420" w:hanging="420"/>
      </w:pPr>
      <w:rPr>
        <w:rFonts w:hint="eastAsia"/>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8" w15:restartNumberingAfterBreak="0">
    <w:nsid w:val="550447BD"/>
    <w:multiLevelType w:val="multilevel"/>
    <w:tmpl w:val="D4FE9C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578262F0"/>
    <w:multiLevelType w:val="multilevel"/>
    <w:tmpl w:val="E9948338"/>
    <w:lvl w:ilvl="0">
      <w:start w:val="1"/>
      <w:numFmt w:val="decimal"/>
      <w:suff w:val="space"/>
      <w:lvlText w:val="%1."/>
      <w:lvlJc w:val="left"/>
      <w:pPr>
        <w:ind w:left="425" w:hanging="425"/>
      </w:pPr>
      <w:rPr>
        <w:rFonts w:ascii="Times New Roman" w:eastAsia="黑体" w:hAnsi="Times New Roman" w:hint="eastAsia"/>
        <w:sz w:val="32"/>
        <w:szCs w:val="32"/>
      </w:rPr>
    </w:lvl>
    <w:lvl w:ilvl="1">
      <w:start w:val="1"/>
      <w:numFmt w:val="decimal"/>
      <w:suff w:val="space"/>
      <w:lvlText w:val="%1.%2"/>
      <w:lvlJc w:val="left"/>
      <w:pPr>
        <w:ind w:left="425" w:hanging="425"/>
      </w:pPr>
      <w:rPr>
        <w:rFonts w:hint="eastAsia"/>
        <w:sz w:val="28"/>
        <w:szCs w:val="36"/>
      </w:rPr>
    </w:lvl>
    <w:lvl w:ilvl="2">
      <w:start w:val="1"/>
      <w:numFmt w:val="decimal"/>
      <w:suff w:val="space"/>
      <w:lvlText w:val="%1.%2.%3"/>
      <w:lvlJc w:val="left"/>
      <w:pPr>
        <w:ind w:left="0" w:firstLine="488"/>
      </w:pPr>
      <w:rPr>
        <w:rFonts w:hint="eastAsia"/>
      </w:rPr>
    </w:lvl>
    <w:lvl w:ilvl="3">
      <w:start w:val="1"/>
      <w:numFmt w:val="decimal"/>
      <w:suff w:val="space"/>
      <w:lvlText w:val="%4."/>
      <w:lvlJc w:val="left"/>
      <w:pPr>
        <w:ind w:left="0" w:firstLine="48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30" w15:restartNumberingAfterBreak="0">
    <w:nsid w:val="58FA3D7B"/>
    <w:multiLevelType w:val="hybridMultilevel"/>
    <w:tmpl w:val="6DDCFC74"/>
    <w:lvl w:ilvl="0" w:tplc="E49CEA5C">
      <w:start w:val="1"/>
      <w:numFmt w:val="decimal"/>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31" w15:restartNumberingAfterBreak="0">
    <w:nsid w:val="6011414A"/>
    <w:multiLevelType w:val="multilevel"/>
    <w:tmpl w:val="E9F27F82"/>
    <w:styleLink w:val="1"/>
    <w:lvl w:ilvl="0">
      <w:start w:val="1"/>
      <w:numFmt w:val="decimal"/>
      <w:suff w:val="space"/>
      <w:lvlText w:val="%1."/>
      <w:lvlJc w:val="left"/>
      <w:pPr>
        <w:ind w:left="425" w:hanging="425"/>
      </w:pPr>
      <w:rPr>
        <w:rFonts w:ascii="Times New Roman" w:eastAsia="黑体" w:hAnsi="Times New Roman"/>
      </w:rPr>
    </w:lvl>
    <w:lvl w:ilvl="1">
      <w:start w:val="1"/>
      <w:numFmt w:val="decimal"/>
      <w:suff w:val="space"/>
      <w:lvlText w:val="%1.%2"/>
      <w:lvlJc w:val="left"/>
      <w:pPr>
        <w:ind w:left="425" w:hanging="425"/>
      </w:pPr>
      <w:rPr>
        <w:rFonts w:hint="eastAsia"/>
      </w:rPr>
    </w:lvl>
    <w:lvl w:ilvl="2">
      <w:start w:val="1"/>
      <w:numFmt w:val="decimal"/>
      <w:suff w:val="space"/>
      <w:lvlText w:val="%1.%2.%3"/>
      <w:lvlJc w:val="left"/>
      <w:pPr>
        <w:ind w:left="0" w:firstLine="425"/>
      </w:pPr>
      <w:rPr>
        <w:rFonts w:hint="eastAsia"/>
      </w:rPr>
    </w:lvl>
    <w:lvl w:ilvl="3">
      <w:start w:val="1"/>
      <w:numFmt w:val="decimal"/>
      <w:suff w:val="space"/>
      <w:lvlText w:val="%1.%2.%3.%4"/>
      <w:lvlJc w:val="left"/>
      <w:pPr>
        <w:ind w:left="0" w:firstLine="425"/>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32" w15:restartNumberingAfterBreak="0">
    <w:nsid w:val="619736E1"/>
    <w:multiLevelType w:val="multilevel"/>
    <w:tmpl w:val="E9948338"/>
    <w:lvl w:ilvl="0">
      <w:start w:val="1"/>
      <w:numFmt w:val="decimal"/>
      <w:suff w:val="space"/>
      <w:lvlText w:val="%1."/>
      <w:lvlJc w:val="left"/>
      <w:pPr>
        <w:ind w:left="425" w:hanging="425"/>
      </w:pPr>
      <w:rPr>
        <w:rFonts w:ascii="Times New Roman" w:eastAsia="黑体" w:hAnsi="Times New Roman" w:hint="eastAsia"/>
        <w:sz w:val="32"/>
        <w:szCs w:val="32"/>
      </w:rPr>
    </w:lvl>
    <w:lvl w:ilvl="1">
      <w:start w:val="1"/>
      <w:numFmt w:val="decimal"/>
      <w:suff w:val="space"/>
      <w:lvlText w:val="%1.%2"/>
      <w:lvlJc w:val="left"/>
      <w:pPr>
        <w:ind w:left="425" w:hanging="425"/>
      </w:pPr>
      <w:rPr>
        <w:rFonts w:hint="eastAsia"/>
        <w:sz w:val="28"/>
        <w:szCs w:val="36"/>
      </w:rPr>
    </w:lvl>
    <w:lvl w:ilvl="2">
      <w:start w:val="1"/>
      <w:numFmt w:val="decimal"/>
      <w:suff w:val="space"/>
      <w:lvlText w:val="%1.%2.%3"/>
      <w:lvlJc w:val="left"/>
      <w:pPr>
        <w:ind w:left="0" w:firstLine="488"/>
      </w:pPr>
      <w:rPr>
        <w:rFonts w:hint="eastAsia"/>
      </w:rPr>
    </w:lvl>
    <w:lvl w:ilvl="3">
      <w:start w:val="1"/>
      <w:numFmt w:val="decimal"/>
      <w:suff w:val="space"/>
      <w:lvlText w:val="%4."/>
      <w:lvlJc w:val="left"/>
      <w:pPr>
        <w:ind w:left="0" w:firstLine="48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33" w15:restartNumberingAfterBreak="0">
    <w:nsid w:val="61AE0B32"/>
    <w:multiLevelType w:val="hybridMultilevel"/>
    <w:tmpl w:val="38DEE8B6"/>
    <w:lvl w:ilvl="0" w:tplc="0409000F">
      <w:start w:val="1"/>
      <w:numFmt w:val="decimal"/>
      <w:lvlText w:val="%1."/>
      <w:lvlJc w:val="left"/>
      <w:pPr>
        <w:ind w:left="440" w:hanging="440"/>
      </w:p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34" w15:restartNumberingAfterBreak="0">
    <w:nsid w:val="6A8B2FE1"/>
    <w:multiLevelType w:val="multilevel"/>
    <w:tmpl w:val="0F98A0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73B36E42"/>
    <w:multiLevelType w:val="multilevel"/>
    <w:tmpl w:val="0409001D"/>
    <w:numStyleLink w:val="2"/>
  </w:abstractNum>
  <w:num w:numId="1" w16cid:durableId="328362440">
    <w:abstractNumId w:val="3"/>
  </w:num>
  <w:num w:numId="2" w16cid:durableId="227348834">
    <w:abstractNumId w:val="14"/>
  </w:num>
  <w:num w:numId="3" w16cid:durableId="1881824073">
    <w:abstractNumId w:val="31"/>
  </w:num>
  <w:num w:numId="4" w16cid:durableId="1660500846">
    <w:abstractNumId w:val="23"/>
  </w:num>
  <w:num w:numId="5" w16cid:durableId="272516459">
    <w:abstractNumId w:val="29"/>
  </w:num>
  <w:num w:numId="6" w16cid:durableId="1962347350">
    <w:abstractNumId w:val="30"/>
  </w:num>
  <w:num w:numId="7" w16cid:durableId="1732465996">
    <w:abstractNumId w:val="21"/>
  </w:num>
  <w:num w:numId="8" w16cid:durableId="1200122025">
    <w:abstractNumId w:val="33"/>
  </w:num>
  <w:num w:numId="9" w16cid:durableId="1205369440">
    <w:abstractNumId w:val="4"/>
  </w:num>
  <w:num w:numId="10" w16cid:durableId="711151394">
    <w:abstractNumId w:val="6"/>
  </w:num>
  <w:num w:numId="11" w16cid:durableId="243612934">
    <w:abstractNumId w:val="32"/>
  </w:num>
  <w:num w:numId="12" w16cid:durableId="640308670">
    <w:abstractNumId w:val="18"/>
  </w:num>
  <w:num w:numId="13" w16cid:durableId="1027173364">
    <w:abstractNumId w:val="25"/>
  </w:num>
  <w:num w:numId="14" w16cid:durableId="1057704988">
    <w:abstractNumId w:val="11"/>
  </w:num>
  <w:num w:numId="15" w16cid:durableId="740904920">
    <w:abstractNumId w:val="10"/>
  </w:num>
  <w:num w:numId="16" w16cid:durableId="709763564">
    <w:abstractNumId w:val="7"/>
  </w:num>
  <w:num w:numId="17" w16cid:durableId="65036755">
    <w:abstractNumId w:val="13"/>
  </w:num>
  <w:num w:numId="18" w16cid:durableId="136188800">
    <w:abstractNumId w:val="26"/>
  </w:num>
  <w:num w:numId="19" w16cid:durableId="868034269">
    <w:abstractNumId w:val="16"/>
  </w:num>
  <w:num w:numId="20" w16cid:durableId="1004433236">
    <w:abstractNumId w:val="19"/>
  </w:num>
  <w:num w:numId="21" w16cid:durableId="207377410">
    <w:abstractNumId w:val="12"/>
  </w:num>
  <w:num w:numId="22" w16cid:durableId="211887546">
    <w:abstractNumId w:val="0"/>
  </w:num>
  <w:num w:numId="23" w16cid:durableId="1799760594">
    <w:abstractNumId w:val="35"/>
  </w:num>
  <w:num w:numId="24" w16cid:durableId="1633486788">
    <w:abstractNumId w:val="17"/>
  </w:num>
  <w:num w:numId="25" w16cid:durableId="1002584986">
    <w:abstractNumId w:val="8"/>
  </w:num>
  <w:num w:numId="26" w16cid:durableId="1930695088">
    <w:abstractNumId w:val="22"/>
  </w:num>
  <w:num w:numId="27" w16cid:durableId="1987935651">
    <w:abstractNumId w:val="27"/>
  </w:num>
  <w:num w:numId="28" w16cid:durableId="1517217">
    <w:abstractNumId w:val="5"/>
  </w:num>
  <w:num w:numId="29" w16cid:durableId="64113207">
    <w:abstractNumId w:val="28"/>
  </w:num>
  <w:num w:numId="30" w16cid:durableId="628783883">
    <w:abstractNumId w:val="34"/>
  </w:num>
  <w:num w:numId="31" w16cid:durableId="1620258144">
    <w:abstractNumId w:val="24"/>
  </w:num>
  <w:num w:numId="32" w16cid:durableId="1228879681">
    <w:abstractNumId w:val="1"/>
  </w:num>
  <w:num w:numId="33" w16cid:durableId="300884313">
    <w:abstractNumId w:val="2"/>
  </w:num>
  <w:num w:numId="34" w16cid:durableId="738140459">
    <w:abstractNumId w:val="20"/>
  </w:num>
  <w:num w:numId="35" w16cid:durableId="1161657672">
    <w:abstractNumId w:val="15"/>
  </w:num>
  <w:num w:numId="36" w16cid:durableId="1433165442">
    <w:abstractNumId w:val="9"/>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activeWritingStyle w:appName="MSWord" w:lang="zh-CN" w:vendorID="64" w:dllVersion="4096" w:nlCheck="1" w:checkStyle="0"/>
  <w:activeWritingStyle w:appName="MSWord" w:lang="en-US" w:vendorID="64" w:dllVersion="4096" w:nlCheck="1" w:checkStyle="0"/>
  <w:activeWritingStyle w:appName="MSWord" w:lang="zh-CN" w:vendorID="64" w:dllVersion="0" w:nlCheck="1" w:checkStyle="1"/>
  <w:defaultTabStop w:val="420"/>
  <w:evenAndOddHeaders/>
  <w:drawingGridHorizontalSpacing w:val="120"/>
  <w:drawingGridVerticalSpacing w:val="163"/>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C74E6"/>
    <w:rsid w:val="000001E5"/>
    <w:rsid w:val="0000036B"/>
    <w:rsid w:val="00000924"/>
    <w:rsid w:val="00000B15"/>
    <w:rsid w:val="0000174A"/>
    <w:rsid w:val="00001757"/>
    <w:rsid w:val="000018FE"/>
    <w:rsid w:val="00001B1C"/>
    <w:rsid w:val="00001D4F"/>
    <w:rsid w:val="00002013"/>
    <w:rsid w:val="00002308"/>
    <w:rsid w:val="0000241D"/>
    <w:rsid w:val="00002810"/>
    <w:rsid w:val="00002B28"/>
    <w:rsid w:val="00002DA6"/>
    <w:rsid w:val="00002E94"/>
    <w:rsid w:val="00003062"/>
    <w:rsid w:val="000032B4"/>
    <w:rsid w:val="00003C09"/>
    <w:rsid w:val="00003D29"/>
    <w:rsid w:val="0000444F"/>
    <w:rsid w:val="00004D67"/>
    <w:rsid w:val="00004DF3"/>
    <w:rsid w:val="00004EF7"/>
    <w:rsid w:val="0000506E"/>
    <w:rsid w:val="000054C9"/>
    <w:rsid w:val="00005610"/>
    <w:rsid w:val="00005641"/>
    <w:rsid w:val="000056D7"/>
    <w:rsid w:val="00005F4C"/>
    <w:rsid w:val="00005F71"/>
    <w:rsid w:val="000060A0"/>
    <w:rsid w:val="000060A2"/>
    <w:rsid w:val="000060F7"/>
    <w:rsid w:val="0000620A"/>
    <w:rsid w:val="0000630B"/>
    <w:rsid w:val="00006609"/>
    <w:rsid w:val="00006793"/>
    <w:rsid w:val="00010085"/>
    <w:rsid w:val="000100A6"/>
    <w:rsid w:val="0001019E"/>
    <w:rsid w:val="00010285"/>
    <w:rsid w:val="0001028F"/>
    <w:rsid w:val="00010381"/>
    <w:rsid w:val="00010447"/>
    <w:rsid w:val="00010C7E"/>
    <w:rsid w:val="00010E68"/>
    <w:rsid w:val="0001115C"/>
    <w:rsid w:val="000112B9"/>
    <w:rsid w:val="0001177A"/>
    <w:rsid w:val="000117C9"/>
    <w:rsid w:val="00011C1B"/>
    <w:rsid w:val="00011C21"/>
    <w:rsid w:val="00011D4D"/>
    <w:rsid w:val="00011EEB"/>
    <w:rsid w:val="0001206D"/>
    <w:rsid w:val="000125A3"/>
    <w:rsid w:val="000128D1"/>
    <w:rsid w:val="00012DD0"/>
    <w:rsid w:val="00012EDE"/>
    <w:rsid w:val="0001326F"/>
    <w:rsid w:val="00013C87"/>
    <w:rsid w:val="00013E47"/>
    <w:rsid w:val="00013E63"/>
    <w:rsid w:val="0001404C"/>
    <w:rsid w:val="00014194"/>
    <w:rsid w:val="00014478"/>
    <w:rsid w:val="00014775"/>
    <w:rsid w:val="000151DE"/>
    <w:rsid w:val="000154D1"/>
    <w:rsid w:val="000158FF"/>
    <w:rsid w:val="00015B66"/>
    <w:rsid w:val="00015D42"/>
    <w:rsid w:val="000167C2"/>
    <w:rsid w:val="0001683F"/>
    <w:rsid w:val="00016840"/>
    <w:rsid w:val="00016D09"/>
    <w:rsid w:val="00017218"/>
    <w:rsid w:val="000173A0"/>
    <w:rsid w:val="000173DF"/>
    <w:rsid w:val="0001741A"/>
    <w:rsid w:val="00017AE5"/>
    <w:rsid w:val="00017EF2"/>
    <w:rsid w:val="0002004A"/>
    <w:rsid w:val="00020507"/>
    <w:rsid w:val="0002086E"/>
    <w:rsid w:val="0002099B"/>
    <w:rsid w:val="00020CFB"/>
    <w:rsid w:val="00020D87"/>
    <w:rsid w:val="00020F3E"/>
    <w:rsid w:val="00020F5C"/>
    <w:rsid w:val="000210FA"/>
    <w:rsid w:val="00021389"/>
    <w:rsid w:val="000213C3"/>
    <w:rsid w:val="00021498"/>
    <w:rsid w:val="000215EE"/>
    <w:rsid w:val="00021774"/>
    <w:rsid w:val="000219A6"/>
    <w:rsid w:val="000220FD"/>
    <w:rsid w:val="00022462"/>
    <w:rsid w:val="0002276B"/>
    <w:rsid w:val="00022A22"/>
    <w:rsid w:val="000231F3"/>
    <w:rsid w:val="00023231"/>
    <w:rsid w:val="000234D6"/>
    <w:rsid w:val="00023C53"/>
    <w:rsid w:val="00023EB3"/>
    <w:rsid w:val="00023F9F"/>
    <w:rsid w:val="00024035"/>
    <w:rsid w:val="0002482C"/>
    <w:rsid w:val="000249E5"/>
    <w:rsid w:val="00024A2A"/>
    <w:rsid w:val="00024BE8"/>
    <w:rsid w:val="00024D31"/>
    <w:rsid w:val="00024F3B"/>
    <w:rsid w:val="00024F70"/>
    <w:rsid w:val="00024F7B"/>
    <w:rsid w:val="00025200"/>
    <w:rsid w:val="00025214"/>
    <w:rsid w:val="000257DC"/>
    <w:rsid w:val="00025B0C"/>
    <w:rsid w:val="00025BE0"/>
    <w:rsid w:val="00025F3E"/>
    <w:rsid w:val="00025F56"/>
    <w:rsid w:val="00025F6A"/>
    <w:rsid w:val="00026048"/>
    <w:rsid w:val="00026386"/>
    <w:rsid w:val="000265A4"/>
    <w:rsid w:val="0002686F"/>
    <w:rsid w:val="000278D9"/>
    <w:rsid w:val="00027F8D"/>
    <w:rsid w:val="000300AE"/>
    <w:rsid w:val="000300DF"/>
    <w:rsid w:val="0003080A"/>
    <w:rsid w:val="00030971"/>
    <w:rsid w:val="00030E21"/>
    <w:rsid w:val="00030E7F"/>
    <w:rsid w:val="0003107F"/>
    <w:rsid w:val="000312C9"/>
    <w:rsid w:val="0003133E"/>
    <w:rsid w:val="00031420"/>
    <w:rsid w:val="0003167A"/>
    <w:rsid w:val="00031739"/>
    <w:rsid w:val="000317F5"/>
    <w:rsid w:val="00031922"/>
    <w:rsid w:val="00031C4B"/>
    <w:rsid w:val="00032014"/>
    <w:rsid w:val="000323BA"/>
    <w:rsid w:val="0003259B"/>
    <w:rsid w:val="00032701"/>
    <w:rsid w:val="00032B26"/>
    <w:rsid w:val="00032C92"/>
    <w:rsid w:val="00032DBF"/>
    <w:rsid w:val="00032FCD"/>
    <w:rsid w:val="000331BE"/>
    <w:rsid w:val="00033331"/>
    <w:rsid w:val="000333D7"/>
    <w:rsid w:val="000336F3"/>
    <w:rsid w:val="00033A2A"/>
    <w:rsid w:val="00033C30"/>
    <w:rsid w:val="0003427D"/>
    <w:rsid w:val="000346CA"/>
    <w:rsid w:val="0003490D"/>
    <w:rsid w:val="000354D1"/>
    <w:rsid w:val="0003581E"/>
    <w:rsid w:val="00035999"/>
    <w:rsid w:val="00035A65"/>
    <w:rsid w:val="00035B02"/>
    <w:rsid w:val="00035EF4"/>
    <w:rsid w:val="00036066"/>
    <w:rsid w:val="00036272"/>
    <w:rsid w:val="0003635F"/>
    <w:rsid w:val="00036375"/>
    <w:rsid w:val="0003668B"/>
    <w:rsid w:val="0003689F"/>
    <w:rsid w:val="000369AF"/>
    <w:rsid w:val="00036C5C"/>
    <w:rsid w:val="00036C83"/>
    <w:rsid w:val="000370B8"/>
    <w:rsid w:val="00037101"/>
    <w:rsid w:val="00037357"/>
    <w:rsid w:val="00037598"/>
    <w:rsid w:val="00037683"/>
    <w:rsid w:val="00037E62"/>
    <w:rsid w:val="00037F19"/>
    <w:rsid w:val="00040044"/>
    <w:rsid w:val="000405F1"/>
    <w:rsid w:val="00040645"/>
    <w:rsid w:val="00040660"/>
    <w:rsid w:val="00040AC1"/>
    <w:rsid w:val="000411D9"/>
    <w:rsid w:val="000411DF"/>
    <w:rsid w:val="00041537"/>
    <w:rsid w:val="00041671"/>
    <w:rsid w:val="000419F6"/>
    <w:rsid w:val="00041CEE"/>
    <w:rsid w:val="00041D80"/>
    <w:rsid w:val="0004223E"/>
    <w:rsid w:val="0004249A"/>
    <w:rsid w:val="00042505"/>
    <w:rsid w:val="0004322C"/>
    <w:rsid w:val="000432C8"/>
    <w:rsid w:val="00043325"/>
    <w:rsid w:val="000437C0"/>
    <w:rsid w:val="00043A5F"/>
    <w:rsid w:val="00043AAD"/>
    <w:rsid w:val="00043CC4"/>
    <w:rsid w:val="00043CFC"/>
    <w:rsid w:val="00043F8A"/>
    <w:rsid w:val="0004446D"/>
    <w:rsid w:val="000447B3"/>
    <w:rsid w:val="00044AE5"/>
    <w:rsid w:val="00044B40"/>
    <w:rsid w:val="00044D43"/>
    <w:rsid w:val="00045021"/>
    <w:rsid w:val="00045472"/>
    <w:rsid w:val="00045520"/>
    <w:rsid w:val="00045753"/>
    <w:rsid w:val="00045DD7"/>
    <w:rsid w:val="0004627A"/>
    <w:rsid w:val="000467A2"/>
    <w:rsid w:val="00046C59"/>
    <w:rsid w:val="0004700F"/>
    <w:rsid w:val="00047084"/>
    <w:rsid w:val="000478DD"/>
    <w:rsid w:val="00047955"/>
    <w:rsid w:val="00047CC8"/>
    <w:rsid w:val="0005008C"/>
    <w:rsid w:val="000502AA"/>
    <w:rsid w:val="00050810"/>
    <w:rsid w:val="00050B9E"/>
    <w:rsid w:val="00050FF9"/>
    <w:rsid w:val="000511DC"/>
    <w:rsid w:val="000511F4"/>
    <w:rsid w:val="00051337"/>
    <w:rsid w:val="00051469"/>
    <w:rsid w:val="0005146D"/>
    <w:rsid w:val="000514E4"/>
    <w:rsid w:val="000515A2"/>
    <w:rsid w:val="000515DF"/>
    <w:rsid w:val="000516CF"/>
    <w:rsid w:val="000517F9"/>
    <w:rsid w:val="00051B34"/>
    <w:rsid w:val="00051D14"/>
    <w:rsid w:val="00051DCB"/>
    <w:rsid w:val="00052069"/>
    <w:rsid w:val="000522F1"/>
    <w:rsid w:val="00052429"/>
    <w:rsid w:val="00052844"/>
    <w:rsid w:val="00052882"/>
    <w:rsid w:val="00052985"/>
    <w:rsid w:val="00052ACE"/>
    <w:rsid w:val="0005300B"/>
    <w:rsid w:val="0005343E"/>
    <w:rsid w:val="00053598"/>
    <w:rsid w:val="000538AD"/>
    <w:rsid w:val="00054635"/>
    <w:rsid w:val="000546DF"/>
    <w:rsid w:val="00054C75"/>
    <w:rsid w:val="00054E4C"/>
    <w:rsid w:val="00054EC1"/>
    <w:rsid w:val="00055513"/>
    <w:rsid w:val="00055808"/>
    <w:rsid w:val="0005588D"/>
    <w:rsid w:val="00055B51"/>
    <w:rsid w:val="00056215"/>
    <w:rsid w:val="0005654E"/>
    <w:rsid w:val="0005655C"/>
    <w:rsid w:val="00056F58"/>
    <w:rsid w:val="00057002"/>
    <w:rsid w:val="00057036"/>
    <w:rsid w:val="000574C4"/>
    <w:rsid w:val="000575D6"/>
    <w:rsid w:val="00057A2C"/>
    <w:rsid w:val="00057FB1"/>
    <w:rsid w:val="0006022A"/>
    <w:rsid w:val="00060AA1"/>
    <w:rsid w:val="00060B2B"/>
    <w:rsid w:val="00060B9C"/>
    <w:rsid w:val="000611DE"/>
    <w:rsid w:val="00061223"/>
    <w:rsid w:val="00061461"/>
    <w:rsid w:val="00061AE6"/>
    <w:rsid w:val="00061B12"/>
    <w:rsid w:val="00061F9A"/>
    <w:rsid w:val="00062027"/>
    <w:rsid w:val="0006208B"/>
    <w:rsid w:val="000626CF"/>
    <w:rsid w:val="00062E84"/>
    <w:rsid w:val="00063526"/>
    <w:rsid w:val="0006399D"/>
    <w:rsid w:val="00063BC3"/>
    <w:rsid w:val="00063C44"/>
    <w:rsid w:val="00063CD4"/>
    <w:rsid w:val="00064698"/>
    <w:rsid w:val="0006472B"/>
    <w:rsid w:val="00064B92"/>
    <w:rsid w:val="00064F3D"/>
    <w:rsid w:val="000651A8"/>
    <w:rsid w:val="00065675"/>
    <w:rsid w:val="000656E6"/>
    <w:rsid w:val="00065B6F"/>
    <w:rsid w:val="00065C41"/>
    <w:rsid w:val="00065CB1"/>
    <w:rsid w:val="00065EE9"/>
    <w:rsid w:val="00065F0D"/>
    <w:rsid w:val="00065F74"/>
    <w:rsid w:val="0006608D"/>
    <w:rsid w:val="00066361"/>
    <w:rsid w:val="00066441"/>
    <w:rsid w:val="000666BC"/>
    <w:rsid w:val="00066857"/>
    <w:rsid w:val="00066E4E"/>
    <w:rsid w:val="00067123"/>
    <w:rsid w:val="0006713A"/>
    <w:rsid w:val="000671FA"/>
    <w:rsid w:val="00067433"/>
    <w:rsid w:val="00067470"/>
    <w:rsid w:val="0006753C"/>
    <w:rsid w:val="000675FC"/>
    <w:rsid w:val="00067880"/>
    <w:rsid w:val="00067B0C"/>
    <w:rsid w:val="00067D29"/>
    <w:rsid w:val="00067E14"/>
    <w:rsid w:val="0007050A"/>
    <w:rsid w:val="000706BA"/>
    <w:rsid w:val="00070E49"/>
    <w:rsid w:val="00070EDF"/>
    <w:rsid w:val="00070F2A"/>
    <w:rsid w:val="00071314"/>
    <w:rsid w:val="000713AA"/>
    <w:rsid w:val="000713C1"/>
    <w:rsid w:val="0007163A"/>
    <w:rsid w:val="00071708"/>
    <w:rsid w:val="00071D95"/>
    <w:rsid w:val="00071EB7"/>
    <w:rsid w:val="00072159"/>
    <w:rsid w:val="00072299"/>
    <w:rsid w:val="000723EB"/>
    <w:rsid w:val="00072759"/>
    <w:rsid w:val="000728C4"/>
    <w:rsid w:val="00072986"/>
    <w:rsid w:val="00072F5A"/>
    <w:rsid w:val="00073362"/>
    <w:rsid w:val="000733C8"/>
    <w:rsid w:val="000735AC"/>
    <w:rsid w:val="000737B5"/>
    <w:rsid w:val="000737FA"/>
    <w:rsid w:val="000738DD"/>
    <w:rsid w:val="00073DE0"/>
    <w:rsid w:val="00073DEB"/>
    <w:rsid w:val="00074003"/>
    <w:rsid w:val="00074274"/>
    <w:rsid w:val="000743E4"/>
    <w:rsid w:val="000748EC"/>
    <w:rsid w:val="00074A31"/>
    <w:rsid w:val="00074A54"/>
    <w:rsid w:val="00074B85"/>
    <w:rsid w:val="00074C12"/>
    <w:rsid w:val="00074E20"/>
    <w:rsid w:val="00074E2D"/>
    <w:rsid w:val="00074F81"/>
    <w:rsid w:val="00074F95"/>
    <w:rsid w:val="00075055"/>
    <w:rsid w:val="0007529B"/>
    <w:rsid w:val="00075866"/>
    <w:rsid w:val="000758DB"/>
    <w:rsid w:val="00075B32"/>
    <w:rsid w:val="00076264"/>
    <w:rsid w:val="00076419"/>
    <w:rsid w:val="000765B9"/>
    <w:rsid w:val="0007665F"/>
    <w:rsid w:val="00076848"/>
    <w:rsid w:val="00076CCB"/>
    <w:rsid w:val="00076FED"/>
    <w:rsid w:val="000771B6"/>
    <w:rsid w:val="000774F3"/>
    <w:rsid w:val="00077648"/>
    <w:rsid w:val="00077A1E"/>
    <w:rsid w:val="00077A27"/>
    <w:rsid w:val="00077BCF"/>
    <w:rsid w:val="00077C0C"/>
    <w:rsid w:val="00077C7F"/>
    <w:rsid w:val="0008005A"/>
    <w:rsid w:val="00080112"/>
    <w:rsid w:val="00080285"/>
    <w:rsid w:val="00080356"/>
    <w:rsid w:val="0008036C"/>
    <w:rsid w:val="00080537"/>
    <w:rsid w:val="000806E6"/>
    <w:rsid w:val="00080757"/>
    <w:rsid w:val="000808ED"/>
    <w:rsid w:val="00080985"/>
    <w:rsid w:val="00080CC0"/>
    <w:rsid w:val="00080EEB"/>
    <w:rsid w:val="00080FE4"/>
    <w:rsid w:val="0008109E"/>
    <w:rsid w:val="000810F8"/>
    <w:rsid w:val="000813C0"/>
    <w:rsid w:val="00081916"/>
    <w:rsid w:val="000819EE"/>
    <w:rsid w:val="00081D0F"/>
    <w:rsid w:val="00081E28"/>
    <w:rsid w:val="00082406"/>
    <w:rsid w:val="000827FC"/>
    <w:rsid w:val="00082CE7"/>
    <w:rsid w:val="00082F9D"/>
    <w:rsid w:val="00083054"/>
    <w:rsid w:val="00083144"/>
    <w:rsid w:val="00083520"/>
    <w:rsid w:val="0008381C"/>
    <w:rsid w:val="00084291"/>
    <w:rsid w:val="00084547"/>
    <w:rsid w:val="000847C7"/>
    <w:rsid w:val="00084C37"/>
    <w:rsid w:val="00084C5A"/>
    <w:rsid w:val="0008506D"/>
    <w:rsid w:val="00085210"/>
    <w:rsid w:val="0008560C"/>
    <w:rsid w:val="000858B1"/>
    <w:rsid w:val="00085A91"/>
    <w:rsid w:val="00085CC6"/>
    <w:rsid w:val="00085DC8"/>
    <w:rsid w:val="00086287"/>
    <w:rsid w:val="000863AE"/>
    <w:rsid w:val="000863D2"/>
    <w:rsid w:val="00086421"/>
    <w:rsid w:val="000869C6"/>
    <w:rsid w:val="00086B07"/>
    <w:rsid w:val="00086B1E"/>
    <w:rsid w:val="00086B51"/>
    <w:rsid w:val="00086CBD"/>
    <w:rsid w:val="00086CCD"/>
    <w:rsid w:val="00086DE9"/>
    <w:rsid w:val="00086EB9"/>
    <w:rsid w:val="00087077"/>
    <w:rsid w:val="0008713E"/>
    <w:rsid w:val="000874F9"/>
    <w:rsid w:val="0008773E"/>
    <w:rsid w:val="00087896"/>
    <w:rsid w:val="000879AA"/>
    <w:rsid w:val="00087AC0"/>
    <w:rsid w:val="00087BCE"/>
    <w:rsid w:val="00087C44"/>
    <w:rsid w:val="00087E07"/>
    <w:rsid w:val="00090688"/>
    <w:rsid w:val="0009099F"/>
    <w:rsid w:val="00090A33"/>
    <w:rsid w:val="00090EC0"/>
    <w:rsid w:val="00091339"/>
    <w:rsid w:val="00091382"/>
    <w:rsid w:val="0009183A"/>
    <w:rsid w:val="00091CFA"/>
    <w:rsid w:val="00091ED8"/>
    <w:rsid w:val="0009200B"/>
    <w:rsid w:val="0009210B"/>
    <w:rsid w:val="0009224E"/>
    <w:rsid w:val="00092522"/>
    <w:rsid w:val="00092560"/>
    <w:rsid w:val="00092B45"/>
    <w:rsid w:val="00093085"/>
    <w:rsid w:val="000930C0"/>
    <w:rsid w:val="00093478"/>
    <w:rsid w:val="00093ACC"/>
    <w:rsid w:val="00093D24"/>
    <w:rsid w:val="00094117"/>
    <w:rsid w:val="000941E5"/>
    <w:rsid w:val="0009429E"/>
    <w:rsid w:val="00094C2C"/>
    <w:rsid w:val="00095223"/>
    <w:rsid w:val="000952B3"/>
    <w:rsid w:val="0009551E"/>
    <w:rsid w:val="00095541"/>
    <w:rsid w:val="00095670"/>
    <w:rsid w:val="000957F8"/>
    <w:rsid w:val="00095CAD"/>
    <w:rsid w:val="00095D67"/>
    <w:rsid w:val="00095E46"/>
    <w:rsid w:val="000960CE"/>
    <w:rsid w:val="00096428"/>
    <w:rsid w:val="000968BB"/>
    <w:rsid w:val="00096C10"/>
    <w:rsid w:val="00096C57"/>
    <w:rsid w:val="00096D09"/>
    <w:rsid w:val="00096D87"/>
    <w:rsid w:val="0009744F"/>
    <w:rsid w:val="0009749D"/>
    <w:rsid w:val="000975D0"/>
    <w:rsid w:val="00097826"/>
    <w:rsid w:val="00097C70"/>
    <w:rsid w:val="00097D09"/>
    <w:rsid w:val="00097E52"/>
    <w:rsid w:val="000A01DF"/>
    <w:rsid w:val="000A0448"/>
    <w:rsid w:val="000A070C"/>
    <w:rsid w:val="000A0983"/>
    <w:rsid w:val="000A0A23"/>
    <w:rsid w:val="000A0C3E"/>
    <w:rsid w:val="000A0C8A"/>
    <w:rsid w:val="000A0ED3"/>
    <w:rsid w:val="000A0F34"/>
    <w:rsid w:val="000A103F"/>
    <w:rsid w:val="000A11F2"/>
    <w:rsid w:val="000A131B"/>
    <w:rsid w:val="000A1322"/>
    <w:rsid w:val="000A1887"/>
    <w:rsid w:val="000A18C6"/>
    <w:rsid w:val="000A18EF"/>
    <w:rsid w:val="000A1911"/>
    <w:rsid w:val="000A1DC4"/>
    <w:rsid w:val="000A2055"/>
    <w:rsid w:val="000A21B8"/>
    <w:rsid w:val="000A228C"/>
    <w:rsid w:val="000A2519"/>
    <w:rsid w:val="000A2576"/>
    <w:rsid w:val="000A26BD"/>
    <w:rsid w:val="000A2946"/>
    <w:rsid w:val="000A2E74"/>
    <w:rsid w:val="000A308F"/>
    <w:rsid w:val="000A311C"/>
    <w:rsid w:val="000A33E2"/>
    <w:rsid w:val="000A3414"/>
    <w:rsid w:val="000A353B"/>
    <w:rsid w:val="000A363A"/>
    <w:rsid w:val="000A3902"/>
    <w:rsid w:val="000A3F95"/>
    <w:rsid w:val="000A411D"/>
    <w:rsid w:val="000A43AE"/>
    <w:rsid w:val="000A4B2E"/>
    <w:rsid w:val="000A50C7"/>
    <w:rsid w:val="000A510F"/>
    <w:rsid w:val="000A527F"/>
    <w:rsid w:val="000A52CF"/>
    <w:rsid w:val="000A535B"/>
    <w:rsid w:val="000A56AD"/>
    <w:rsid w:val="000A57AF"/>
    <w:rsid w:val="000A57C6"/>
    <w:rsid w:val="000A58C2"/>
    <w:rsid w:val="000A5FC0"/>
    <w:rsid w:val="000A5FC7"/>
    <w:rsid w:val="000A61EE"/>
    <w:rsid w:val="000A6225"/>
    <w:rsid w:val="000A62E9"/>
    <w:rsid w:val="000A67F8"/>
    <w:rsid w:val="000A6A8C"/>
    <w:rsid w:val="000A6BD0"/>
    <w:rsid w:val="000A6CEF"/>
    <w:rsid w:val="000A6F77"/>
    <w:rsid w:val="000A702B"/>
    <w:rsid w:val="000A7069"/>
    <w:rsid w:val="000A733F"/>
    <w:rsid w:val="000A7B16"/>
    <w:rsid w:val="000A7BFA"/>
    <w:rsid w:val="000A7E1F"/>
    <w:rsid w:val="000B0426"/>
    <w:rsid w:val="000B0CED"/>
    <w:rsid w:val="000B0E81"/>
    <w:rsid w:val="000B0EE3"/>
    <w:rsid w:val="000B121D"/>
    <w:rsid w:val="000B1524"/>
    <w:rsid w:val="000B152F"/>
    <w:rsid w:val="000B194E"/>
    <w:rsid w:val="000B1A58"/>
    <w:rsid w:val="000B1D3F"/>
    <w:rsid w:val="000B1EFE"/>
    <w:rsid w:val="000B2077"/>
    <w:rsid w:val="000B2100"/>
    <w:rsid w:val="000B210A"/>
    <w:rsid w:val="000B2405"/>
    <w:rsid w:val="000B24D5"/>
    <w:rsid w:val="000B2771"/>
    <w:rsid w:val="000B2B4D"/>
    <w:rsid w:val="000B2B80"/>
    <w:rsid w:val="000B2BDB"/>
    <w:rsid w:val="000B2C51"/>
    <w:rsid w:val="000B3154"/>
    <w:rsid w:val="000B32CF"/>
    <w:rsid w:val="000B32E4"/>
    <w:rsid w:val="000B3372"/>
    <w:rsid w:val="000B3868"/>
    <w:rsid w:val="000B391F"/>
    <w:rsid w:val="000B39DE"/>
    <w:rsid w:val="000B42E5"/>
    <w:rsid w:val="000B4FF2"/>
    <w:rsid w:val="000B53E4"/>
    <w:rsid w:val="000B57BC"/>
    <w:rsid w:val="000B58B2"/>
    <w:rsid w:val="000B59CA"/>
    <w:rsid w:val="000B5AE5"/>
    <w:rsid w:val="000B60DC"/>
    <w:rsid w:val="000B6244"/>
    <w:rsid w:val="000B62E5"/>
    <w:rsid w:val="000B6357"/>
    <w:rsid w:val="000B6628"/>
    <w:rsid w:val="000B6AD6"/>
    <w:rsid w:val="000B6C6B"/>
    <w:rsid w:val="000B7626"/>
    <w:rsid w:val="000B795B"/>
    <w:rsid w:val="000B798B"/>
    <w:rsid w:val="000B7BBD"/>
    <w:rsid w:val="000B7E67"/>
    <w:rsid w:val="000C0007"/>
    <w:rsid w:val="000C0392"/>
    <w:rsid w:val="000C03D4"/>
    <w:rsid w:val="000C05C1"/>
    <w:rsid w:val="000C063D"/>
    <w:rsid w:val="000C0840"/>
    <w:rsid w:val="000C0D88"/>
    <w:rsid w:val="000C0DF9"/>
    <w:rsid w:val="000C148D"/>
    <w:rsid w:val="000C158A"/>
    <w:rsid w:val="000C165E"/>
    <w:rsid w:val="000C19BD"/>
    <w:rsid w:val="000C1AFE"/>
    <w:rsid w:val="000C22C1"/>
    <w:rsid w:val="000C254A"/>
    <w:rsid w:val="000C259B"/>
    <w:rsid w:val="000C25F8"/>
    <w:rsid w:val="000C2B16"/>
    <w:rsid w:val="000C2DD4"/>
    <w:rsid w:val="000C35A0"/>
    <w:rsid w:val="000C3698"/>
    <w:rsid w:val="000C36F0"/>
    <w:rsid w:val="000C38C6"/>
    <w:rsid w:val="000C39ED"/>
    <w:rsid w:val="000C3B2A"/>
    <w:rsid w:val="000C40CE"/>
    <w:rsid w:val="000C4201"/>
    <w:rsid w:val="000C42CB"/>
    <w:rsid w:val="000C4453"/>
    <w:rsid w:val="000C45E1"/>
    <w:rsid w:val="000C4786"/>
    <w:rsid w:val="000C499A"/>
    <w:rsid w:val="000C4A5D"/>
    <w:rsid w:val="000C4B4E"/>
    <w:rsid w:val="000C4EC4"/>
    <w:rsid w:val="000C54A7"/>
    <w:rsid w:val="000C5CE7"/>
    <w:rsid w:val="000C5DB2"/>
    <w:rsid w:val="000C62ED"/>
    <w:rsid w:val="000C644C"/>
    <w:rsid w:val="000C6BE8"/>
    <w:rsid w:val="000C6C2E"/>
    <w:rsid w:val="000C6F1F"/>
    <w:rsid w:val="000C7209"/>
    <w:rsid w:val="000C72C8"/>
    <w:rsid w:val="000C73A0"/>
    <w:rsid w:val="000C77DB"/>
    <w:rsid w:val="000C78F7"/>
    <w:rsid w:val="000C7A69"/>
    <w:rsid w:val="000C7A83"/>
    <w:rsid w:val="000C7D04"/>
    <w:rsid w:val="000C7F1B"/>
    <w:rsid w:val="000C7FA5"/>
    <w:rsid w:val="000D00CC"/>
    <w:rsid w:val="000D01EB"/>
    <w:rsid w:val="000D04C4"/>
    <w:rsid w:val="000D0586"/>
    <w:rsid w:val="000D08E4"/>
    <w:rsid w:val="000D09B4"/>
    <w:rsid w:val="000D0F3C"/>
    <w:rsid w:val="000D0FA8"/>
    <w:rsid w:val="000D1021"/>
    <w:rsid w:val="000D1047"/>
    <w:rsid w:val="000D1061"/>
    <w:rsid w:val="000D11C5"/>
    <w:rsid w:val="000D145A"/>
    <w:rsid w:val="000D1570"/>
    <w:rsid w:val="000D1CE6"/>
    <w:rsid w:val="000D1DB3"/>
    <w:rsid w:val="000D1FB3"/>
    <w:rsid w:val="000D231D"/>
    <w:rsid w:val="000D24A4"/>
    <w:rsid w:val="000D27E3"/>
    <w:rsid w:val="000D28BA"/>
    <w:rsid w:val="000D2B10"/>
    <w:rsid w:val="000D2C72"/>
    <w:rsid w:val="000D2CB8"/>
    <w:rsid w:val="000D2DED"/>
    <w:rsid w:val="000D2E2B"/>
    <w:rsid w:val="000D343B"/>
    <w:rsid w:val="000D377D"/>
    <w:rsid w:val="000D3904"/>
    <w:rsid w:val="000D42A6"/>
    <w:rsid w:val="000D44FD"/>
    <w:rsid w:val="000D4511"/>
    <w:rsid w:val="000D485A"/>
    <w:rsid w:val="000D4C64"/>
    <w:rsid w:val="000D4CE0"/>
    <w:rsid w:val="000D50EB"/>
    <w:rsid w:val="000D5125"/>
    <w:rsid w:val="000D5299"/>
    <w:rsid w:val="000D5575"/>
    <w:rsid w:val="000D55BD"/>
    <w:rsid w:val="000D5A9C"/>
    <w:rsid w:val="000D5CB9"/>
    <w:rsid w:val="000D5CD0"/>
    <w:rsid w:val="000D5D3B"/>
    <w:rsid w:val="000D5FFC"/>
    <w:rsid w:val="000D6306"/>
    <w:rsid w:val="000D6486"/>
    <w:rsid w:val="000D65F0"/>
    <w:rsid w:val="000D69AB"/>
    <w:rsid w:val="000D6AE2"/>
    <w:rsid w:val="000D6E68"/>
    <w:rsid w:val="000D7129"/>
    <w:rsid w:val="000D71CA"/>
    <w:rsid w:val="000D73A0"/>
    <w:rsid w:val="000D73F7"/>
    <w:rsid w:val="000D78FA"/>
    <w:rsid w:val="000D79D7"/>
    <w:rsid w:val="000D7D30"/>
    <w:rsid w:val="000D7D32"/>
    <w:rsid w:val="000D7E47"/>
    <w:rsid w:val="000E0655"/>
    <w:rsid w:val="000E06C8"/>
    <w:rsid w:val="000E08DA"/>
    <w:rsid w:val="000E0A48"/>
    <w:rsid w:val="000E0B67"/>
    <w:rsid w:val="000E0C8F"/>
    <w:rsid w:val="000E0E33"/>
    <w:rsid w:val="000E0FE1"/>
    <w:rsid w:val="000E0FF2"/>
    <w:rsid w:val="000E1161"/>
    <w:rsid w:val="000E1281"/>
    <w:rsid w:val="000E1752"/>
    <w:rsid w:val="000E1B93"/>
    <w:rsid w:val="000E1FE0"/>
    <w:rsid w:val="000E24CD"/>
    <w:rsid w:val="000E24DF"/>
    <w:rsid w:val="000E24FC"/>
    <w:rsid w:val="000E27AD"/>
    <w:rsid w:val="000E2B84"/>
    <w:rsid w:val="000E2BC5"/>
    <w:rsid w:val="000E2D8B"/>
    <w:rsid w:val="000E2DCD"/>
    <w:rsid w:val="000E2E5D"/>
    <w:rsid w:val="000E2ED1"/>
    <w:rsid w:val="000E2EFE"/>
    <w:rsid w:val="000E30C5"/>
    <w:rsid w:val="000E312E"/>
    <w:rsid w:val="000E330F"/>
    <w:rsid w:val="000E3439"/>
    <w:rsid w:val="000E37CB"/>
    <w:rsid w:val="000E3B47"/>
    <w:rsid w:val="000E3FF6"/>
    <w:rsid w:val="000E42F7"/>
    <w:rsid w:val="000E53AC"/>
    <w:rsid w:val="000E5748"/>
    <w:rsid w:val="000E5894"/>
    <w:rsid w:val="000E5947"/>
    <w:rsid w:val="000E5B83"/>
    <w:rsid w:val="000E5C30"/>
    <w:rsid w:val="000E6478"/>
    <w:rsid w:val="000E667E"/>
    <w:rsid w:val="000E66F9"/>
    <w:rsid w:val="000E6F10"/>
    <w:rsid w:val="000E7029"/>
    <w:rsid w:val="000E7119"/>
    <w:rsid w:val="000E71AA"/>
    <w:rsid w:val="000E78BF"/>
    <w:rsid w:val="000E7918"/>
    <w:rsid w:val="000E7B6E"/>
    <w:rsid w:val="000E7B95"/>
    <w:rsid w:val="000F0370"/>
    <w:rsid w:val="000F0757"/>
    <w:rsid w:val="000F0D35"/>
    <w:rsid w:val="000F0E45"/>
    <w:rsid w:val="000F1152"/>
    <w:rsid w:val="000F12F0"/>
    <w:rsid w:val="000F131F"/>
    <w:rsid w:val="000F1599"/>
    <w:rsid w:val="000F1767"/>
    <w:rsid w:val="000F1833"/>
    <w:rsid w:val="000F18C3"/>
    <w:rsid w:val="000F1927"/>
    <w:rsid w:val="000F1A18"/>
    <w:rsid w:val="000F1B33"/>
    <w:rsid w:val="000F1BED"/>
    <w:rsid w:val="000F1C06"/>
    <w:rsid w:val="000F1D18"/>
    <w:rsid w:val="000F1DAC"/>
    <w:rsid w:val="000F214A"/>
    <w:rsid w:val="000F24FB"/>
    <w:rsid w:val="000F27BA"/>
    <w:rsid w:val="000F2909"/>
    <w:rsid w:val="000F2966"/>
    <w:rsid w:val="000F2A83"/>
    <w:rsid w:val="000F2C36"/>
    <w:rsid w:val="000F311C"/>
    <w:rsid w:val="000F33B2"/>
    <w:rsid w:val="000F3551"/>
    <w:rsid w:val="000F359E"/>
    <w:rsid w:val="000F377A"/>
    <w:rsid w:val="000F38A7"/>
    <w:rsid w:val="000F38E0"/>
    <w:rsid w:val="000F397F"/>
    <w:rsid w:val="000F3D2D"/>
    <w:rsid w:val="000F3D5F"/>
    <w:rsid w:val="000F456D"/>
    <w:rsid w:val="000F45E6"/>
    <w:rsid w:val="000F47DF"/>
    <w:rsid w:val="000F507F"/>
    <w:rsid w:val="000F5085"/>
    <w:rsid w:val="000F5114"/>
    <w:rsid w:val="000F512A"/>
    <w:rsid w:val="000F51DC"/>
    <w:rsid w:val="000F5444"/>
    <w:rsid w:val="000F599F"/>
    <w:rsid w:val="000F5ADC"/>
    <w:rsid w:val="000F5B3D"/>
    <w:rsid w:val="000F5BA2"/>
    <w:rsid w:val="000F603D"/>
    <w:rsid w:val="000F62E7"/>
    <w:rsid w:val="000F65C4"/>
    <w:rsid w:val="000F66AC"/>
    <w:rsid w:val="000F6A9D"/>
    <w:rsid w:val="000F6B41"/>
    <w:rsid w:val="000F6D9F"/>
    <w:rsid w:val="000F738F"/>
    <w:rsid w:val="000F79A0"/>
    <w:rsid w:val="000F7CA4"/>
    <w:rsid w:val="001001C2"/>
    <w:rsid w:val="00100541"/>
    <w:rsid w:val="00100932"/>
    <w:rsid w:val="00101003"/>
    <w:rsid w:val="0010117D"/>
    <w:rsid w:val="001012B4"/>
    <w:rsid w:val="001014C8"/>
    <w:rsid w:val="0010188A"/>
    <w:rsid w:val="00101AFE"/>
    <w:rsid w:val="00101BA9"/>
    <w:rsid w:val="00101EA4"/>
    <w:rsid w:val="00101F04"/>
    <w:rsid w:val="0010205D"/>
    <w:rsid w:val="001020BB"/>
    <w:rsid w:val="0010217B"/>
    <w:rsid w:val="00102341"/>
    <w:rsid w:val="0010281A"/>
    <w:rsid w:val="001028A6"/>
    <w:rsid w:val="001028D5"/>
    <w:rsid w:val="00102A59"/>
    <w:rsid w:val="00102F20"/>
    <w:rsid w:val="00103020"/>
    <w:rsid w:val="001031F9"/>
    <w:rsid w:val="0010352C"/>
    <w:rsid w:val="00103573"/>
    <w:rsid w:val="001037A6"/>
    <w:rsid w:val="001038EF"/>
    <w:rsid w:val="001039BB"/>
    <w:rsid w:val="001046CB"/>
    <w:rsid w:val="001047D1"/>
    <w:rsid w:val="0010498A"/>
    <w:rsid w:val="00104AAC"/>
    <w:rsid w:val="00104D33"/>
    <w:rsid w:val="00105022"/>
    <w:rsid w:val="0010514D"/>
    <w:rsid w:val="00105450"/>
    <w:rsid w:val="001054FC"/>
    <w:rsid w:val="00105719"/>
    <w:rsid w:val="00105AA4"/>
    <w:rsid w:val="001061C9"/>
    <w:rsid w:val="00106C2E"/>
    <w:rsid w:val="00106C42"/>
    <w:rsid w:val="00106CBF"/>
    <w:rsid w:val="00106E1F"/>
    <w:rsid w:val="0010703C"/>
    <w:rsid w:val="001073AF"/>
    <w:rsid w:val="00107A25"/>
    <w:rsid w:val="00107D0B"/>
    <w:rsid w:val="00107D63"/>
    <w:rsid w:val="00107DA1"/>
    <w:rsid w:val="00107DBC"/>
    <w:rsid w:val="00110291"/>
    <w:rsid w:val="00110434"/>
    <w:rsid w:val="001107AE"/>
    <w:rsid w:val="0011095B"/>
    <w:rsid w:val="00110C88"/>
    <w:rsid w:val="00111398"/>
    <w:rsid w:val="001113B1"/>
    <w:rsid w:val="00111525"/>
    <w:rsid w:val="00111847"/>
    <w:rsid w:val="001119F0"/>
    <w:rsid w:val="00111C97"/>
    <w:rsid w:val="00111CEB"/>
    <w:rsid w:val="001122FB"/>
    <w:rsid w:val="00112343"/>
    <w:rsid w:val="0011296A"/>
    <w:rsid w:val="001133B3"/>
    <w:rsid w:val="0011346B"/>
    <w:rsid w:val="001136B3"/>
    <w:rsid w:val="00113AEA"/>
    <w:rsid w:val="0011400A"/>
    <w:rsid w:val="00114506"/>
    <w:rsid w:val="00114658"/>
    <w:rsid w:val="00114DBE"/>
    <w:rsid w:val="00114FB4"/>
    <w:rsid w:val="00114FBF"/>
    <w:rsid w:val="0011507E"/>
    <w:rsid w:val="0011518A"/>
    <w:rsid w:val="00115193"/>
    <w:rsid w:val="001152CD"/>
    <w:rsid w:val="00115581"/>
    <w:rsid w:val="001158E5"/>
    <w:rsid w:val="00115BB6"/>
    <w:rsid w:val="00115BCF"/>
    <w:rsid w:val="00115CA7"/>
    <w:rsid w:val="00115CAE"/>
    <w:rsid w:val="00115D19"/>
    <w:rsid w:val="001164CD"/>
    <w:rsid w:val="0011694A"/>
    <w:rsid w:val="00117043"/>
    <w:rsid w:val="00117169"/>
    <w:rsid w:val="00117204"/>
    <w:rsid w:val="001202AC"/>
    <w:rsid w:val="00120443"/>
    <w:rsid w:val="0012065A"/>
    <w:rsid w:val="001206C9"/>
    <w:rsid w:val="00120A8F"/>
    <w:rsid w:val="00120D59"/>
    <w:rsid w:val="00120DC6"/>
    <w:rsid w:val="00120F50"/>
    <w:rsid w:val="00120FFE"/>
    <w:rsid w:val="001211EF"/>
    <w:rsid w:val="0012125C"/>
    <w:rsid w:val="0012134F"/>
    <w:rsid w:val="001213BC"/>
    <w:rsid w:val="001216CC"/>
    <w:rsid w:val="001218EF"/>
    <w:rsid w:val="00121900"/>
    <w:rsid w:val="001219B2"/>
    <w:rsid w:val="00121A26"/>
    <w:rsid w:val="00121B08"/>
    <w:rsid w:val="00121C64"/>
    <w:rsid w:val="00121CFB"/>
    <w:rsid w:val="00121F71"/>
    <w:rsid w:val="0012208C"/>
    <w:rsid w:val="00122DDB"/>
    <w:rsid w:val="00123001"/>
    <w:rsid w:val="001231AB"/>
    <w:rsid w:val="00123500"/>
    <w:rsid w:val="00123694"/>
    <w:rsid w:val="00123CE4"/>
    <w:rsid w:val="00123D36"/>
    <w:rsid w:val="00123FFE"/>
    <w:rsid w:val="0012400B"/>
    <w:rsid w:val="00124031"/>
    <w:rsid w:val="00124103"/>
    <w:rsid w:val="0012437E"/>
    <w:rsid w:val="00124829"/>
    <w:rsid w:val="00124B6A"/>
    <w:rsid w:val="00124CC4"/>
    <w:rsid w:val="00124E58"/>
    <w:rsid w:val="00124E66"/>
    <w:rsid w:val="00125126"/>
    <w:rsid w:val="0012536F"/>
    <w:rsid w:val="001253CC"/>
    <w:rsid w:val="001256BB"/>
    <w:rsid w:val="001257BC"/>
    <w:rsid w:val="001258C0"/>
    <w:rsid w:val="00125935"/>
    <w:rsid w:val="00126135"/>
    <w:rsid w:val="0012659E"/>
    <w:rsid w:val="0012676E"/>
    <w:rsid w:val="001268B1"/>
    <w:rsid w:val="00126D40"/>
    <w:rsid w:val="00127526"/>
    <w:rsid w:val="001275D2"/>
    <w:rsid w:val="00127803"/>
    <w:rsid w:val="00127AAB"/>
    <w:rsid w:val="00130AAE"/>
    <w:rsid w:val="00130BE8"/>
    <w:rsid w:val="00130CB9"/>
    <w:rsid w:val="0013113B"/>
    <w:rsid w:val="001312A8"/>
    <w:rsid w:val="00131332"/>
    <w:rsid w:val="00131397"/>
    <w:rsid w:val="0013186B"/>
    <w:rsid w:val="00131A1F"/>
    <w:rsid w:val="00131D77"/>
    <w:rsid w:val="00131ED7"/>
    <w:rsid w:val="00132087"/>
    <w:rsid w:val="0013222E"/>
    <w:rsid w:val="00132436"/>
    <w:rsid w:val="001325E5"/>
    <w:rsid w:val="0013275C"/>
    <w:rsid w:val="00132CC5"/>
    <w:rsid w:val="00132E29"/>
    <w:rsid w:val="0013305F"/>
    <w:rsid w:val="001334B7"/>
    <w:rsid w:val="001334C5"/>
    <w:rsid w:val="00133599"/>
    <w:rsid w:val="001338DA"/>
    <w:rsid w:val="00133FF0"/>
    <w:rsid w:val="00134247"/>
    <w:rsid w:val="00134786"/>
    <w:rsid w:val="0013492E"/>
    <w:rsid w:val="00134A9A"/>
    <w:rsid w:val="00134B3C"/>
    <w:rsid w:val="00134D3B"/>
    <w:rsid w:val="0013513D"/>
    <w:rsid w:val="001351D2"/>
    <w:rsid w:val="0013560C"/>
    <w:rsid w:val="00135B58"/>
    <w:rsid w:val="00135D9E"/>
    <w:rsid w:val="00135DA0"/>
    <w:rsid w:val="00135E39"/>
    <w:rsid w:val="00135EFE"/>
    <w:rsid w:val="00136553"/>
    <w:rsid w:val="001366A1"/>
    <w:rsid w:val="00136898"/>
    <w:rsid w:val="00136E76"/>
    <w:rsid w:val="00136EB2"/>
    <w:rsid w:val="00137087"/>
    <w:rsid w:val="0013754B"/>
    <w:rsid w:val="00137659"/>
    <w:rsid w:val="0013797B"/>
    <w:rsid w:val="00137AA8"/>
    <w:rsid w:val="00137ADC"/>
    <w:rsid w:val="00137C8C"/>
    <w:rsid w:val="001401C8"/>
    <w:rsid w:val="001409DB"/>
    <w:rsid w:val="00140C49"/>
    <w:rsid w:val="00140D1E"/>
    <w:rsid w:val="00140E33"/>
    <w:rsid w:val="001411D5"/>
    <w:rsid w:val="001414AB"/>
    <w:rsid w:val="0014155E"/>
    <w:rsid w:val="0014162E"/>
    <w:rsid w:val="00141B7F"/>
    <w:rsid w:val="00141EAB"/>
    <w:rsid w:val="0014211C"/>
    <w:rsid w:val="0014225A"/>
    <w:rsid w:val="001427FF"/>
    <w:rsid w:val="00142822"/>
    <w:rsid w:val="00142BC6"/>
    <w:rsid w:val="00142C89"/>
    <w:rsid w:val="00142E16"/>
    <w:rsid w:val="0014310B"/>
    <w:rsid w:val="001431FC"/>
    <w:rsid w:val="0014355A"/>
    <w:rsid w:val="0014359F"/>
    <w:rsid w:val="00143718"/>
    <w:rsid w:val="00143BC8"/>
    <w:rsid w:val="00143CA8"/>
    <w:rsid w:val="00143DAA"/>
    <w:rsid w:val="0014403C"/>
    <w:rsid w:val="00144182"/>
    <w:rsid w:val="001443B3"/>
    <w:rsid w:val="0014445C"/>
    <w:rsid w:val="00144787"/>
    <w:rsid w:val="00144A45"/>
    <w:rsid w:val="00144ED5"/>
    <w:rsid w:val="0014502D"/>
    <w:rsid w:val="001450C0"/>
    <w:rsid w:val="0014550E"/>
    <w:rsid w:val="00145843"/>
    <w:rsid w:val="001458C7"/>
    <w:rsid w:val="001458CB"/>
    <w:rsid w:val="00145A83"/>
    <w:rsid w:val="00145DB4"/>
    <w:rsid w:val="00146181"/>
    <w:rsid w:val="0014628B"/>
    <w:rsid w:val="001464F8"/>
    <w:rsid w:val="001465A0"/>
    <w:rsid w:val="00146651"/>
    <w:rsid w:val="00146BFE"/>
    <w:rsid w:val="00146EB0"/>
    <w:rsid w:val="00146F9B"/>
    <w:rsid w:val="001470F6"/>
    <w:rsid w:val="0014736A"/>
    <w:rsid w:val="00147903"/>
    <w:rsid w:val="00147916"/>
    <w:rsid w:val="00147A04"/>
    <w:rsid w:val="00147A43"/>
    <w:rsid w:val="00147CFA"/>
    <w:rsid w:val="00147F82"/>
    <w:rsid w:val="0015008C"/>
    <w:rsid w:val="001500E1"/>
    <w:rsid w:val="0015033A"/>
    <w:rsid w:val="00150576"/>
    <w:rsid w:val="00150CC0"/>
    <w:rsid w:val="00151020"/>
    <w:rsid w:val="001514B0"/>
    <w:rsid w:val="001516DE"/>
    <w:rsid w:val="00151B75"/>
    <w:rsid w:val="00151CAF"/>
    <w:rsid w:val="00151D61"/>
    <w:rsid w:val="001526E0"/>
    <w:rsid w:val="0015275E"/>
    <w:rsid w:val="00152811"/>
    <w:rsid w:val="00152A6B"/>
    <w:rsid w:val="00152B8A"/>
    <w:rsid w:val="00152C98"/>
    <w:rsid w:val="00153036"/>
    <w:rsid w:val="00153491"/>
    <w:rsid w:val="00153750"/>
    <w:rsid w:val="00153861"/>
    <w:rsid w:val="00153EF3"/>
    <w:rsid w:val="00154495"/>
    <w:rsid w:val="0015481D"/>
    <w:rsid w:val="00154D2A"/>
    <w:rsid w:val="001550DA"/>
    <w:rsid w:val="00155147"/>
    <w:rsid w:val="00155264"/>
    <w:rsid w:val="00155A8E"/>
    <w:rsid w:val="00155BAF"/>
    <w:rsid w:val="00155C7B"/>
    <w:rsid w:val="001560A3"/>
    <w:rsid w:val="001560EC"/>
    <w:rsid w:val="00156160"/>
    <w:rsid w:val="00156775"/>
    <w:rsid w:val="00156E0C"/>
    <w:rsid w:val="00157014"/>
    <w:rsid w:val="00157015"/>
    <w:rsid w:val="001570C5"/>
    <w:rsid w:val="001572C4"/>
    <w:rsid w:val="001575B4"/>
    <w:rsid w:val="0015765D"/>
    <w:rsid w:val="00157948"/>
    <w:rsid w:val="00157C8F"/>
    <w:rsid w:val="00157CB9"/>
    <w:rsid w:val="00157D49"/>
    <w:rsid w:val="00157FE0"/>
    <w:rsid w:val="00160562"/>
    <w:rsid w:val="0016110E"/>
    <w:rsid w:val="00161629"/>
    <w:rsid w:val="0016170E"/>
    <w:rsid w:val="00161CBD"/>
    <w:rsid w:val="00161DF1"/>
    <w:rsid w:val="0016214F"/>
    <w:rsid w:val="00162169"/>
    <w:rsid w:val="0016226F"/>
    <w:rsid w:val="00162280"/>
    <w:rsid w:val="00162598"/>
    <w:rsid w:val="001626D8"/>
    <w:rsid w:val="001628C5"/>
    <w:rsid w:val="00162BE1"/>
    <w:rsid w:val="00162D05"/>
    <w:rsid w:val="00163A63"/>
    <w:rsid w:val="00163D58"/>
    <w:rsid w:val="0016418D"/>
    <w:rsid w:val="0016432B"/>
    <w:rsid w:val="00164610"/>
    <w:rsid w:val="001646E6"/>
    <w:rsid w:val="00164737"/>
    <w:rsid w:val="001647B1"/>
    <w:rsid w:val="0016493E"/>
    <w:rsid w:val="001649E2"/>
    <w:rsid w:val="00164A57"/>
    <w:rsid w:val="00164D5A"/>
    <w:rsid w:val="00165009"/>
    <w:rsid w:val="00165286"/>
    <w:rsid w:val="001652B8"/>
    <w:rsid w:val="0016533B"/>
    <w:rsid w:val="00165621"/>
    <w:rsid w:val="001657AD"/>
    <w:rsid w:val="00165A18"/>
    <w:rsid w:val="00165D19"/>
    <w:rsid w:val="001665E6"/>
    <w:rsid w:val="0016682B"/>
    <w:rsid w:val="00166B82"/>
    <w:rsid w:val="00166F06"/>
    <w:rsid w:val="0016711A"/>
    <w:rsid w:val="00167146"/>
    <w:rsid w:val="001673AB"/>
    <w:rsid w:val="001673C1"/>
    <w:rsid w:val="001677B1"/>
    <w:rsid w:val="00167BEA"/>
    <w:rsid w:val="00167F4C"/>
    <w:rsid w:val="001703FA"/>
    <w:rsid w:val="001705DB"/>
    <w:rsid w:val="00170D13"/>
    <w:rsid w:val="0017120A"/>
    <w:rsid w:val="00171652"/>
    <w:rsid w:val="00172023"/>
    <w:rsid w:val="001720F5"/>
    <w:rsid w:val="0017225A"/>
    <w:rsid w:val="0017227A"/>
    <w:rsid w:val="00172472"/>
    <w:rsid w:val="00172540"/>
    <w:rsid w:val="00172CB6"/>
    <w:rsid w:val="00172E9F"/>
    <w:rsid w:val="001730AC"/>
    <w:rsid w:val="001731B5"/>
    <w:rsid w:val="00173428"/>
    <w:rsid w:val="0017373B"/>
    <w:rsid w:val="0017396A"/>
    <w:rsid w:val="00173A7D"/>
    <w:rsid w:val="00173BFF"/>
    <w:rsid w:val="00173D1D"/>
    <w:rsid w:val="00173E55"/>
    <w:rsid w:val="00173EB5"/>
    <w:rsid w:val="00174127"/>
    <w:rsid w:val="00174248"/>
    <w:rsid w:val="001744BF"/>
    <w:rsid w:val="0017456D"/>
    <w:rsid w:val="00174601"/>
    <w:rsid w:val="00174855"/>
    <w:rsid w:val="00174A8F"/>
    <w:rsid w:val="00174D4F"/>
    <w:rsid w:val="00174E20"/>
    <w:rsid w:val="00174E71"/>
    <w:rsid w:val="0017550A"/>
    <w:rsid w:val="001758B6"/>
    <w:rsid w:val="00175AFD"/>
    <w:rsid w:val="00175B31"/>
    <w:rsid w:val="00175B77"/>
    <w:rsid w:val="00175BB9"/>
    <w:rsid w:val="00175BDC"/>
    <w:rsid w:val="0017607D"/>
    <w:rsid w:val="00176650"/>
    <w:rsid w:val="001766CE"/>
    <w:rsid w:val="00176770"/>
    <w:rsid w:val="00176773"/>
    <w:rsid w:val="00176911"/>
    <w:rsid w:val="00176A65"/>
    <w:rsid w:val="00176D4B"/>
    <w:rsid w:val="00176DDF"/>
    <w:rsid w:val="0017739E"/>
    <w:rsid w:val="0017764B"/>
    <w:rsid w:val="0017768B"/>
    <w:rsid w:val="0017770F"/>
    <w:rsid w:val="00177825"/>
    <w:rsid w:val="00177884"/>
    <w:rsid w:val="00177EA1"/>
    <w:rsid w:val="00177FA6"/>
    <w:rsid w:val="0018004D"/>
    <w:rsid w:val="001803BB"/>
    <w:rsid w:val="001807E5"/>
    <w:rsid w:val="00180B5D"/>
    <w:rsid w:val="00180DD6"/>
    <w:rsid w:val="00181231"/>
    <w:rsid w:val="00181784"/>
    <w:rsid w:val="001817BA"/>
    <w:rsid w:val="00181906"/>
    <w:rsid w:val="00181A6C"/>
    <w:rsid w:val="00181BA1"/>
    <w:rsid w:val="00182097"/>
    <w:rsid w:val="00182119"/>
    <w:rsid w:val="00182360"/>
    <w:rsid w:val="0018239D"/>
    <w:rsid w:val="00182930"/>
    <w:rsid w:val="00182AD6"/>
    <w:rsid w:val="00182B6B"/>
    <w:rsid w:val="00182C49"/>
    <w:rsid w:val="00182E87"/>
    <w:rsid w:val="001833D7"/>
    <w:rsid w:val="00183682"/>
    <w:rsid w:val="00183776"/>
    <w:rsid w:val="0018392B"/>
    <w:rsid w:val="0018454E"/>
    <w:rsid w:val="001848BC"/>
    <w:rsid w:val="00184A8B"/>
    <w:rsid w:val="00184DF2"/>
    <w:rsid w:val="00184E6C"/>
    <w:rsid w:val="00185123"/>
    <w:rsid w:val="00185124"/>
    <w:rsid w:val="00185181"/>
    <w:rsid w:val="001855A8"/>
    <w:rsid w:val="0018570E"/>
    <w:rsid w:val="00185A8C"/>
    <w:rsid w:val="00185BFE"/>
    <w:rsid w:val="00185D9D"/>
    <w:rsid w:val="00185F71"/>
    <w:rsid w:val="001864BB"/>
    <w:rsid w:val="0018663E"/>
    <w:rsid w:val="00187035"/>
    <w:rsid w:val="00187127"/>
    <w:rsid w:val="001871FF"/>
    <w:rsid w:val="00187334"/>
    <w:rsid w:val="0018738E"/>
    <w:rsid w:val="001873C8"/>
    <w:rsid w:val="001874C8"/>
    <w:rsid w:val="00187540"/>
    <w:rsid w:val="0018771E"/>
    <w:rsid w:val="001877E2"/>
    <w:rsid w:val="00187DBF"/>
    <w:rsid w:val="00187F50"/>
    <w:rsid w:val="0019036C"/>
    <w:rsid w:val="00190B2D"/>
    <w:rsid w:val="00190EEC"/>
    <w:rsid w:val="00190F99"/>
    <w:rsid w:val="001910C5"/>
    <w:rsid w:val="00191213"/>
    <w:rsid w:val="001912B3"/>
    <w:rsid w:val="0019135B"/>
    <w:rsid w:val="0019179A"/>
    <w:rsid w:val="001917A1"/>
    <w:rsid w:val="00191CF5"/>
    <w:rsid w:val="00191E5E"/>
    <w:rsid w:val="001920B0"/>
    <w:rsid w:val="00192125"/>
    <w:rsid w:val="001924AE"/>
    <w:rsid w:val="00192530"/>
    <w:rsid w:val="001925DB"/>
    <w:rsid w:val="001929CB"/>
    <w:rsid w:val="001932BA"/>
    <w:rsid w:val="00193416"/>
    <w:rsid w:val="00193834"/>
    <w:rsid w:val="00193B13"/>
    <w:rsid w:val="00193CB5"/>
    <w:rsid w:val="00193D1E"/>
    <w:rsid w:val="00193DB9"/>
    <w:rsid w:val="00193F38"/>
    <w:rsid w:val="00193FE2"/>
    <w:rsid w:val="0019412B"/>
    <w:rsid w:val="001941B7"/>
    <w:rsid w:val="001945DF"/>
    <w:rsid w:val="001946DA"/>
    <w:rsid w:val="001956A4"/>
    <w:rsid w:val="001957A1"/>
    <w:rsid w:val="001958B7"/>
    <w:rsid w:val="001959FC"/>
    <w:rsid w:val="001960AF"/>
    <w:rsid w:val="001961B1"/>
    <w:rsid w:val="00196214"/>
    <w:rsid w:val="0019648A"/>
    <w:rsid w:val="00196845"/>
    <w:rsid w:val="0019689B"/>
    <w:rsid w:val="00197055"/>
    <w:rsid w:val="001978FA"/>
    <w:rsid w:val="0019798A"/>
    <w:rsid w:val="00197F17"/>
    <w:rsid w:val="00197F90"/>
    <w:rsid w:val="00197F9E"/>
    <w:rsid w:val="001A0310"/>
    <w:rsid w:val="001A03D8"/>
    <w:rsid w:val="001A04A1"/>
    <w:rsid w:val="001A0535"/>
    <w:rsid w:val="001A0546"/>
    <w:rsid w:val="001A06D5"/>
    <w:rsid w:val="001A0C4C"/>
    <w:rsid w:val="001A116F"/>
    <w:rsid w:val="001A17CA"/>
    <w:rsid w:val="001A1DF1"/>
    <w:rsid w:val="001A268A"/>
    <w:rsid w:val="001A26A9"/>
    <w:rsid w:val="001A26AF"/>
    <w:rsid w:val="001A26E5"/>
    <w:rsid w:val="001A2B8F"/>
    <w:rsid w:val="001A3330"/>
    <w:rsid w:val="001A354B"/>
    <w:rsid w:val="001A3614"/>
    <w:rsid w:val="001A37CD"/>
    <w:rsid w:val="001A37EC"/>
    <w:rsid w:val="001A38B0"/>
    <w:rsid w:val="001A3B0D"/>
    <w:rsid w:val="001A3ED5"/>
    <w:rsid w:val="001A40B6"/>
    <w:rsid w:val="001A423D"/>
    <w:rsid w:val="001A42A7"/>
    <w:rsid w:val="001A42E6"/>
    <w:rsid w:val="001A4375"/>
    <w:rsid w:val="001A45CF"/>
    <w:rsid w:val="001A4B20"/>
    <w:rsid w:val="001A4E37"/>
    <w:rsid w:val="001A4ED1"/>
    <w:rsid w:val="001A5327"/>
    <w:rsid w:val="001A55AA"/>
    <w:rsid w:val="001A5653"/>
    <w:rsid w:val="001A574E"/>
    <w:rsid w:val="001A58AC"/>
    <w:rsid w:val="001A59C2"/>
    <w:rsid w:val="001A5BF3"/>
    <w:rsid w:val="001A5D1C"/>
    <w:rsid w:val="001A5D9A"/>
    <w:rsid w:val="001A5DB2"/>
    <w:rsid w:val="001A5EF6"/>
    <w:rsid w:val="001A63DB"/>
    <w:rsid w:val="001A640D"/>
    <w:rsid w:val="001A6434"/>
    <w:rsid w:val="001A64F5"/>
    <w:rsid w:val="001A682F"/>
    <w:rsid w:val="001A68CB"/>
    <w:rsid w:val="001A6ECC"/>
    <w:rsid w:val="001A7244"/>
    <w:rsid w:val="001A75D6"/>
    <w:rsid w:val="001A7D29"/>
    <w:rsid w:val="001B0268"/>
    <w:rsid w:val="001B04FF"/>
    <w:rsid w:val="001B0568"/>
    <w:rsid w:val="001B05AB"/>
    <w:rsid w:val="001B08D6"/>
    <w:rsid w:val="001B116D"/>
    <w:rsid w:val="001B11CB"/>
    <w:rsid w:val="001B1206"/>
    <w:rsid w:val="001B183B"/>
    <w:rsid w:val="001B1841"/>
    <w:rsid w:val="001B1C56"/>
    <w:rsid w:val="001B1CE5"/>
    <w:rsid w:val="001B1D3F"/>
    <w:rsid w:val="001B1F12"/>
    <w:rsid w:val="001B2008"/>
    <w:rsid w:val="001B243B"/>
    <w:rsid w:val="001B2535"/>
    <w:rsid w:val="001B268F"/>
    <w:rsid w:val="001B2898"/>
    <w:rsid w:val="001B2AA7"/>
    <w:rsid w:val="001B2F8E"/>
    <w:rsid w:val="001B2FAD"/>
    <w:rsid w:val="001B32B1"/>
    <w:rsid w:val="001B3402"/>
    <w:rsid w:val="001B344D"/>
    <w:rsid w:val="001B3541"/>
    <w:rsid w:val="001B36BC"/>
    <w:rsid w:val="001B36E3"/>
    <w:rsid w:val="001B3862"/>
    <w:rsid w:val="001B39D3"/>
    <w:rsid w:val="001B3DBD"/>
    <w:rsid w:val="001B3F5E"/>
    <w:rsid w:val="001B40D0"/>
    <w:rsid w:val="001B411F"/>
    <w:rsid w:val="001B4213"/>
    <w:rsid w:val="001B438F"/>
    <w:rsid w:val="001B49E6"/>
    <w:rsid w:val="001B4F7A"/>
    <w:rsid w:val="001B5490"/>
    <w:rsid w:val="001B58C7"/>
    <w:rsid w:val="001B5C65"/>
    <w:rsid w:val="001B5E22"/>
    <w:rsid w:val="001B65FF"/>
    <w:rsid w:val="001B675D"/>
    <w:rsid w:val="001B6888"/>
    <w:rsid w:val="001B68CD"/>
    <w:rsid w:val="001B6A3F"/>
    <w:rsid w:val="001B6B17"/>
    <w:rsid w:val="001B6F3E"/>
    <w:rsid w:val="001B6FAD"/>
    <w:rsid w:val="001B6FB9"/>
    <w:rsid w:val="001B70C9"/>
    <w:rsid w:val="001B717D"/>
    <w:rsid w:val="001B74E2"/>
    <w:rsid w:val="001B7521"/>
    <w:rsid w:val="001B76F3"/>
    <w:rsid w:val="001B7702"/>
    <w:rsid w:val="001B7AC6"/>
    <w:rsid w:val="001B7F92"/>
    <w:rsid w:val="001B7FA3"/>
    <w:rsid w:val="001C0088"/>
    <w:rsid w:val="001C0110"/>
    <w:rsid w:val="001C050B"/>
    <w:rsid w:val="001C06FA"/>
    <w:rsid w:val="001C0DB8"/>
    <w:rsid w:val="001C0ED3"/>
    <w:rsid w:val="001C13F2"/>
    <w:rsid w:val="001C14B0"/>
    <w:rsid w:val="001C1517"/>
    <w:rsid w:val="001C15A5"/>
    <w:rsid w:val="001C165D"/>
    <w:rsid w:val="001C1662"/>
    <w:rsid w:val="001C1732"/>
    <w:rsid w:val="001C17D2"/>
    <w:rsid w:val="001C19DE"/>
    <w:rsid w:val="001C1D8B"/>
    <w:rsid w:val="001C1FC4"/>
    <w:rsid w:val="001C201E"/>
    <w:rsid w:val="001C2464"/>
    <w:rsid w:val="001C24DE"/>
    <w:rsid w:val="001C2AC8"/>
    <w:rsid w:val="001C2B83"/>
    <w:rsid w:val="001C2D7F"/>
    <w:rsid w:val="001C2E80"/>
    <w:rsid w:val="001C2F78"/>
    <w:rsid w:val="001C2FEE"/>
    <w:rsid w:val="001C3298"/>
    <w:rsid w:val="001C378E"/>
    <w:rsid w:val="001C3A05"/>
    <w:rsid w:val="001C3DDD"/>
    <w:rsid w:val="001C3DE4"/>
    <w:rsid w:val="001C40A6"/>
    <w:rsid w:val="001C41BC"/>
    <w:rsid w:val="001C458C"/>
    <w:rsid w:val="001C47D6"/>
    <w:rsid w:val="001C4957"/>
    <w:rsid w:val="001C4CC2"/>
    <w:rsid w:val="001C4FAB"/>
    <w:rsid w:val="001C548B"/>
    <w:rsid w:val="001C54E7"/>
    <w:rsid w:val="001C55A1"/>
    <w:rsid w:val="001C5635"/>
    <w:rsid w:val="001C5707"/>
    <w:rsid w:val="001C5C0C"/>
    <w:rsid w:val="001C5D0D"/>
    <w:rsid w:val="001C5E02"/>
    <w:rsid w:val="001C5FC0"/>
    <w:rsid w:val="001C6236"/>
    <w:rsid w:val="001C6617"/>
    <w:rsid w:val="001C6DC6"/>
    <w:rsid w:val="001C7130"/>
    <w:rsid w:val="001C7182"/>
    <w:rsid w:val="001C74F2"/>
    <w:rsid w:val="001C758C"/>
    <w:rsid w:val="001C7857"/>
    <w:rsid w:val="001C7BB8"/>
    <w:rsid w:val="001C7BE2"/>
    <w:rsid w:val="001C7D6C"/>
    <w:rsid w:val="001D04E8"/>
    <w:rsid w:val="001D086C"/>
    <w:rsid w:val="001D0900"/>
    <w:rsid w:val="001D0C07"/>
    <w:rsid w:val="001D0D91"/>
    <w:rsid w:val="001D0E51"/>
    <w:rsid w:val="001D0E75"/>
    <w:rsid w:val="001D13A9"/>
    <w:rsid w:val="001D15E7"/>
    <w:rsid w:val="001D160F"/>
    <w:rsid w:val="001D1843"/>
    <w:rsid w:val="001D189F"/>
    <w:rsid w:val="001D1F53"/>
    <w:rsid w:val="001D213E"/>
    <w:rsid w:val="001D2616"/>
    <w:rsid w:val="001D271E"/>
    <w:rsid w:val="001D28A6"/>
    <w:rsid w:val="001D2A04"/>
    <w:rsid w:val="001D30FE"/>
    <w:rsid w:val="001D3470"/>
    <w:rsid w:val="001D397C"/>
    <w:rsid w:val="001D39B7"/>
    <w:rsid w:val="001D3A7B"/>
    <w:rsid w:val="001D3DBB"/>
    <w:rsid w:val="001D4056"/>
    <w:rsid w:val="001D4072"/>
    <w:rsid w:val="001D412E"/>
    <w:rsid w:val="001D4496"/>
    <w:rsid w:val="001D464C"/>
    <w:rsid w:val="001D469B"/>
    <w:rsid w:val="001D47D3"/>
    <w:rsid w:val="001D4A60"/>
    <w:rsid w:val="001D4BD4"/>
    <w:rsid w:val="001D4C33"/>
    <w:rsid w:val="001D4ECA"/>
    <w:rsid w:val="001D4F51"/>
    <w:rsid w:val="001D4F6A"/>
    <w:rsid w:val="001D5011"/>
    <w:rsid w:val="001D5019"/>
    <w:rsid w:val="001D53B3"/>
    <w:rsid w:val="001D543C"/>
    <w:rsid w:val="001D55CE"/>
    <w:rsid w:val="001D57C8"/>
    <w:rsid w:val="001D5846"/>
    <w:rsid w:val="001D5C9A"/>
    <w:rsid w:val="001D5E4F"/>
    <w:rsid w:val="001D5FF9"/>
    <w:rsid w:val="001D64AF"/>
    <w:rsid w:val="001D6554"/>
    <w:rsid w:val="001D6871"/>
    <w:rsid w:val="001D68B6"/>
    <w:rsid w:val="001D68F0"/>
    <w:rsid w:val="001D6A85"/>
    <w:rsid w:val="001D6B48"/>
    <w:rsid w:val="001D6D22"/>
    <w:rsid w:val="001D6D8D"/>
    <w:rsid w:val="001D6F47"/>
    <w:rsid w:val="001D6FBD"/>
    <w:rsid w:val="001D70E4"/>
    <w:rsid w:val="001D7127"/>
    <w:rsid w:val="001D72B4"/>
    <w:rsid w:val="001D792A"/>
    <w:rsid w:val="001D7A84"/>
    <w:rsid w:val="001D7B8D"/>
    <w:rsid w:val="001D7BCC"/>
    <w:rsid w:val="001D7D0E"/>
    <w:rsid w:val="001E0053"/>
    <w:rsid w:val="001E043E"/>
    <w:rsid w:val="001E05D3"/>
    <w:rsid w:val="001E096B"/>
    <w:rsid w:val="001E097C"/>
    <w:rsid w:val="001E09A9"/>
    <w:rsid w:val="001E0A45"/>
    <w:rsid w:val="001E0C4B"/>
    <w:rsid w:val="001E0DCF"/>
    <w:rsid w:val="001E0E2F"/>
    <w:rsid w:val="001E15C9"/>
    <w:rsid w:val="001E181C"/>
    <w:rsid w:val="001E1CCD"/>
    <w:rsid w:val="001E1E18"/>
    <w:rsid w:val="001E1F6A"/>
    <w:rsid w:val="001E1F84"/>
    <w:rsid w:val="001E2029"/>
    <w:rsid w:val="001E20CF"/>
    <w:rsid w:val="001E20F4"/>
    <w:rsid w:val="001E2198"/>
    <w:rsid w:val="001E21F2"/>
    <w:rsid w:val="001E267B"/>
    <w:rsid w:val="001E26F1"/>
    <w:rsid w:val="001E2A0A"/>
    <w:rsid w:val="001E2BA1"/>
    <w:rsid w:val="001E2C59"/>
    <w:rsid w:val="001E2D25"/>
    <w:rsid w:val="001E2E70"/>
    <w:rsid w:val="001E317A"/>
    <w:rsid w:val="001E32F1"/>
    <w:rsid w:val="001E3363"/>
    <w:rsid w:val="001E3427"/>
    <w:rsid w:val="001E3485"/>
    <w:rsid w:val="001E379E"/>
    <w:rsid w:val="001E3BB7"/>
    <w:rsid w:val="001E3D79"/>
    <w:rsid w:val="001E3E9E"/>
    <w:rsid w:val="001E404B"/>
    <w:rsid w:val="001E441B"/>
    <w:rsid w:val="001E46E7"/>
    <w:rsid w:val="001E4884"/>
    <w:rsid w:val="001E4C1D"/>
    <w:rsid w:val="001E4DAF"/>
    <w:rsid w:val="001E4F9C"/>
    <w:rsid w:val="001E4FC9"/>
    <w:rsid w:val="001E5278"/>
    <w:rsid w:val="001E550C"/>
    <w:rsid w:val="001E58E6"/>
    <w:rsid w:val="001E5B8D"/>
    <w:rsid w:val="001E5D95"/>
    <w:rsid w:val="001E5DC9"/>
    <w:rsid w:val="001E628A"/>
    <w:rsid w:val="001E64AC"/>
    <w:rsid w:val="001E6642"/>
    <w:rsid w:val="001E68D2"/>
    <w:rsid w:val="001E68F3"/>
    <w:rsid w:val="001E6B7A"/>
    <w:rsid w:val="001E6C4B"/>
    <w:rsid w:val="001E6C9B"/>
    <w:rsid w:val="001E6F2C"/>
    <w:rsid w:val="001E70CC"/>
    <w:rsid w:val="001E718E"/>
    <w:rsid w:val="001E72D7"/>
    <w:rsid w:val="001E7447"/>
    <w:rsid w:val="001E7521"/>
    <w:rsid w:val="001E7A6F"/>
    <w:rsid w:val="001E7C67"/>
    <w:rsid w:val="001F0071"/>
    <w:rsid w:val="001F0255"/>
    <w:rsid w:val="001F042F"/>
    <w:rsid w:val="001F05BF"/>
    <w:rsid w:val="001F0875"/>
    <w:rsid w:val="001F097C"/>
    <w:rsid w:val="001F0C19"/>
    <w:rsid w:val="001F0C7E"/>
    <w:rsid w:val="001F0D49"/>
    <w:rsid w:val="001F0D72"/>
    <w:rsid w:val="001F0D98"/>
    <w:rsid w:val="001F0E50"/>
    <w:rsid w:val="001F0FFF"/>
    <w:rsid w:val="001F15A6"/>
    <w:rsid w:val="001F1781"/>
    <w:rsid w:val="001F1926"/>
    <w:rsid w:val="001F1A55"/>
    <w:rsid w:val="001F1E14"/>
    <w:rsid w:val="001F1EA3"/>
    <w:rsid w:val="001F1FA0"/>
    <w:rsid w:val="001F20D1"/>
    <w:rsid w:val="001F2288"/>
    <w:rsid w:val="001F2294"/>
    <w:rsid w:val="001F2489"/>
    <w:rsid w:val="001F24CF"/>
    <w:rsid w:val="001F27DB"/>
    <w:rsid w:val="001F27E0"/>
    <w:rsid w:val="001F3112"/>
    <w:rsid w:val="001F317C"/>
    <w:rsid w:val="001F3215"/>
    <w:rsid w:val="001F3349"/>
    <w:rsid w:val="001F3485"/>
    <w:rsid w:val="001F35DC"/>
    <w:rsid w:val="001F3803"/>
    <w:rsid w:val="001F389E"/>
    <w:rsid w:val="001F3C67"/>
    <w:rsid w:val="001F3E42"/>
    <w:rsid w:val="001F3E9A"/>
    <w:rsid w:val="001F3EB7"/>
    <w:rsid w:val="001F3FCA"/>
    <w:rsid w:val="001F4248"/>
    <w:rsid w:val="001F44E1"/>
    <w:rsid w:val="001F4663"/>
    <w:rsid w:val="001F4961"/>
    <w:rsid w:val="001F4A26"/>
    <w:rsid w:val="001F4E12"/>
    <w:rsid w:val="001F4F6E"/>
    <w:rsid w:val="001F53DB"/>
    <w:rsid w:val="001F5418"/>
    <w:rsid w:val="001F54B7"/>
    <w:rsid w:val="001F5576"/>
    <w:rsid w:val="001F5CAF"/>
    <w:rsid w:val="001F5E38"/>
    <w:rsid w:val="001F5F17"/>
    <w:rsid w:val="001F5F2E"/>
    <w:rsid w:val="001F60A6"/>
    <w:rsid w:val="001F6175"/>
    <w:rsid w:val="001F63C0"/>
    <w:rsid w:val="001F69CD"/>
    <w:rsid w:val="001F6BC0"/>
    <w:rsid w:val="001F6CDC"/>
    <w:rsid w:val="001F6D01"/>
    <w:rsid w:val="001F6E20"/>
    <w:rsid w:val="001F6F6C"/>
    <w:rsid w:val="001F7558"/>
    <w:rsid w:val="001F77FE"/>
    <w:rsid w:val="001F7C4B"/>
    <w:rsid w:val="001F7C89"/>
    <w:rsid w:val="001F7EE1"/>
    <w:rsid w:val="00200128"/>
    <w:rsid w:val="00200159"/>
    <w:rsid w:val="00200202"/>
    <w:rsid w:val="002004F2"/>
    <w:rsid w:val="00200DC9"/>
    <w:rsid w:val="00200DF4"/>
    <w:rsid w:val="00200F03"/>
    <w:rsid w:val="00200FFD"/>
    <w:rsid w:val="00201327"/>
    <w:rsid w:val="002013DA"/>
    <w:rsid w:val="002015AD"/>
    <w:rsid w:val="00201861"/>
    <w:rsid w:val="00201B6F"/>
    <w:rsid w:val="00202291"/>
    <w:rsid w:val="00202737"/>
    <w:rsid w:val="002028F2"/>
    <w:rsid w:val="00202BD7"/>
    <w:rsid w:val="00203D9B"/>
    <w:rsid w:val="002041A5"/>
    <w:rsid w:val="00204671"/>
    <w:rsid w:val="00204925"/>
    <w:rsid w:val="00204F60"/>
    <w:rsid w:val="00204FD1"/>
    <w:rsid w:val="00205049"/>
    <w:rsid w:val="002051ED"/>
    <w:rsid w:val="002057EF"/>
    <w:rsid w:val="002058D2"/>
    <w:rsid w:val="002060CF"/>
    <w:rsid w:val="002062C0"/>
    <w:rsid w:val="00206364"/>
    <w:rsid w:val="002066BB"/>
    <w:rsid w:val="00206763"/>
    <w:rsid w:val="002068B2"/>
    <w:rsid w:val="00206A36"/>
    <w:rsid w:val="00206B23"/>
    <w:rsid w:val="00206BD0"/>
    <w:rsid w:val="00206D0E"/>
    <w:rsid w:val="00207045"/>
    <w:rsid w:val="00207099"/>
    <w:rsid w:val="0020720A"/>
    <w:rsid w:val="00207870"/>
    <w:rsid w:val="0020794F"/>
    <w:rsid w:val="00207979"/>
    <w:rsid w:val="002079C9"/>
    <w:rsid w:val="00207EF2"/>
    <w:rsid w:val="002101D3"/>
    <w:rsid w:val="002104A3"/>
    <w:rsid w:val="0021069D"/>
    <w:rsid w:val="0021070B"/>
    <w:rsid w:val="00210750"/>
    <w:rsid w:val="00210C10"/>
    <w:rsid w:val="0021161B"/>
    <w:rsid w:val="0021175E"/>
    <w:rsid w:val="00211936"/>
    <w:rsid w:val="00211E24"/>
    <w:rsid w:val="002121BF"/>
    <w:rsid w:val="00212288"/>
    <w:rsid w:val="002126D1"/>
    <w:rsid w:val="0021274F"/>
    <w:rsid w:val="0021293E"/>
    <w:rsid w:val="00212C8B"/>
    <w:rsid w:val="00212C97"/>
    <w:rsid w:val="00212DDC"/>
    <w:rsid w:val="0021350E"/>
    <w:rsid w:val="00213B31"/>
    <w:rsid w:val="00213F58"/>
    <w:rsid w:val="00214081"/>
    <w:rsid w:val="0021418E"/>
    <w:rsid w:val="00214482"/>
    <w:rsid w:val="00214D57"/>
    <w:rsid w:val="00214D81"/>
    <w:rsid w:val="002152A4"/>
    <w:rsid w:val="00215686"/>
    <w:rsid w:val="00215AE0"/>
    <w:rsid w:val="00215CA1"/>
    <w:rsid w:val="00215E77"/>
    <w:rsid w:val="00215FAC"/>
    <w:rsid w:val="00215FCC"/>
    <w:rsid w:val="002164B7"/>
    <w:rsid w:val="00216848"/>
    <w:rsid w:val="00216884"/>
    <w:rsid w:val="00216954"/>
    <w:rsid w:val="00216E89"/>
    <w:rsid w:val="00216F5B"/>
    <w:rsid w:val="00216F89"/>
    <w:rsid w:val="002172D0"/>
    <w:rsid w:val="00217589"/>
    <w:rsid w:val="0021769E"/>
    <w:rsid w:val="002178F3"/>
    <w:rsid w:val="00217D0E"/>
    <w:rsid w:val="00217D8B"/>
    <w:rsid w:val="00217DE1"/>
    <w:rsid w:val="0022023A"/>
    <w:rsid w:val="002205E3"/>
    <w:rsid w:val="0022066B"/>
    <w:rsid w:val="00220E6C"/>
    <w:rsid w:val="002210A8"/>
    <w:rsid w:val="002210C5"/>
    <w:rsid w:val="00221195"/>
    <w:rsid w:val="00221CDC"/>
    <w:rsid w:val="00221D3E"/>
    <w:rsid w:val="00221E19"/>
    <w:rsid w:val="0022248E"/>
    <w:rsid w:val="002225B4"/>
    <w:rsid w:val="0022284C"/>
    <w:rsid w:val="00222B42"/>
    <w:rsid w:val="0022307D"/>
    <w:rsid w:val="00223311"/>
    <w:rsid w:val="00223E0B"/>
    <w:rsid w:val="002242B3"/>
    <w:rsid w:val="002245A3"/>
    <w:rsid w:val="002247D3"/>
    <w:rsid w:val="002249CB"/>
    <w:rsid w:val="00224A2A"/>
    <w:rsid w:val="00224A74"/>
    <w:rsid w:val="00224AFF"/>
    <w:rsid w:val="00224CE8"/>
    <w:rsid w:val="0022500B"/>
    <w:rsid w:val="002250DC"/>
    <w:rsid w:val="002252AB"/>
    <w:rsid w:val="002253ED"/>
    <w:rsid w:val="002256FC"/>
    <w:rsid w:val="00225C16"/>
    <w:rsid w:val="00225EDC"/>
    <w:rsid w:val="00225FC3"/>
    <w:rsid w:val="0022604F"/>
    <w:rsid w:val="00226725"/>
    <w:rsid w:val="00226993"/>
    <w:rsid w:val="00226B41"/>
    <w:rsid w:val="00226BCD"/>
    <w:rsid w:val="002270AC"/>
    <w:rsid w:val="002270FA"/>
    <w:rsid w:val="00227149"/>
    <w:rsid w:val="00227D67"/>
    <w:rsid w:val="00227F94"/>
    <w:rsid w:val="002301BE"/>
    <w:rsid w:val="00230354"/>
    <w:rsid w:val="002305B5"/>
    <w:rsid w:val="00230737"/>
    <w:rsid w:val="0023077E"/>
    <w:rsid w:val="002308AE"/>
    <w:rsid w:val="002309F2"/>
    <w:rsid w:val="00230C9E"/>
    <w:rsid w:val="00230DDC"/>
    <w:rsid w:val="00230E12"/>
    <w:rsid w:val="00230E62"/>
    <w:rsid w:val="00231515"/>
    <w:rsid w:val="00231942"/>
    <w:rsid w:val="00232384"/>
    <w:rsid w:val="002324AC"/>
    <w:rsid w:val="0023286B"/>
    <w:rsid w:val="002328FE"/>
    <w:rsid w:val="00232C51"/>
    <w:rsid w:val="00232F75"/>
    <w:rsid w:val="00233686"/>
    <w:rsid w:val="002337AD"/>
    <w:rsid w:val="0023395C"/>
    <w:rsid w:val="00233CFB"/>
    <w:rsid w:val="002340B7"/>
    <w:rsid w:val="002340E5"/>
    <w:rsid w:val="0023416F"/>
    <w:rsid w:val="00234297"/>
    <w:rsid w:val="002342BC"/>
    <w:rsid w:val="002342CC"/>
    <w:rsid w:val="0023440E"/>
    <w:rsid w:val="00234564"/>
    <w:rsid w:val="00234617"/>
    <w:rsid w:val="002349A1"/>
    <w:rsid w:val="00234AC8"/>
    <w:rsid w:val="00234DEE"/>
    <w:rsid w:val="00234F86"/>
    <w:rsid w:val="00235272"/>
    <w:rsid w:val="002352CF"/>
    <w:rsid w:val="002354C9"/>
    <w:rsid w:val="002356BD"/>
    <w:rsid w:val="002357F8"/>
    <w:rsid w:val="002358A7"/>
    <w:rsid w:val="00235A6E"/>
    <w:rsid w:val="00235F44"/>
    <w:rsid w:val="0023603E"/>
    <w:rsid w:val="00236157"/>
    <w:rsid w:val="00236237"/>
    <w:rsid w:val="00236A2F"/>
    <w:rsid w:val="00236D69"/>
    <w:rsid w:val="00236D71"/>
    <w:rsid w:val="00236DF7"/>
    <w:rsid w:val="00237068"/>
    <w:rsid w:val="00237190"/>
    <w:rsid w:val="002374A9"/>
    <w:rsid w:val="0023760E"/>
    <w:rsid w:val="00237638"/>
    <w:rsid w:val="002401C0"/>
    <w:rsid w:val="0024096D"/>
    <w:rsid w:val="00240A51"/>
    <w:rsid w:val="00240ED2"/>
    <w:rsid w:val="002413FF"/>
    <w:rsid w:val="00241920"/>
    <w:rsid w:val="00241AFE"/>
    <w:rsid w:val="00241B63"/>
    <w:rsid w:val="00241EB3"/>
    <w:rsid w:val="002427E2"/>
    <w:rsid w:val="0024282D"/>
    <w:rsid w:val="0024286D"/>
    <w:rsid w:val="002428B5"/>
    <w:rsid w:val="00242A24"/>
    <w:rsid w:val="00242CF1"/>
    <w:rsid w:val="0024366A"/>
    <w:rsid w:val="002437F0"/>
    <w:rsid w:val="002448AB"/>
    <w:rsid w:val="0024499E"/>
    <w:rsid w:val="00244D72"/>
    <w:rsid w:val="00244DC8"/>
    <w:rsid w:val="00245200"/>
    <w:rsid w:val="0024556A"/>
    <w:rsid w:val="0024559C"/>
    <w:rsid w:val="002458B6"/>
    <w:rsid w:val="00245AC6"/>
    <w:rsid w:val="00245B57"/>
    <w:rsid w:val="0024617E"/>
    <w:rsid w:val="00246420"/>
    <w:rsid w:val="002465B6"/>
    <w:rsid w:val="0024672C"/>
    <w:rsid w:val="00246A09"/>
    <w:rsid w:val="00246E20"/>
    <w:rsid w:val="00247072"/>
    <w:rsid w:val="002470E7"/>
    <w:rsid w:val="002473C2"/>
    <w:rsid w:val="00247829"/>
    <w:rsid w:val="00247839"/>
    <w:rsid w:val="0025009E"/>
    <w:rsid w:val="00250250"/>
    <w:rsid w:val="00250337"/>
    <w:rsid w:val="002504E2"/>
    <w:rsid w:val="00251536"/>
    <w:rsid w:val="00251784"/>
    <w:rsid w:val="00251B1F"/>
    <w:rsid w:val="00251B77"/>
    <w:rsid w:val="00251CCC"/>
    <w:rsid w:val="002525B6"/>
    <w:rsid w:val="00252855"/>
    <w:rsid w:val="0025296C"/>
    <w:rsid w:val="00252E54"/>
    <w:rsid w:val="00252ECD"/>
    <w:rsid w:val="0025366C"/>
    <w:rsid w:val="00253827"/>
    <w:rsid w:val="002538D2"/>
    <w:rsid w:val="00253A39"/>
    <w:rsid w:val="00253A41"/>
    <w:rsid w:val="00253C94"/>
    <w:rsid w:val="00253E7A"/>
    <w:rsid w:val="002541EA"/>
    <w:rsid w:val="00254404"/>
    <w:rsid w:val="0025442F"/>
    <w:rsid w:val="0025456A"/>
    <w:rsid w:val="00254710"/>
    <w:rsid w:val="00254B18"/>
    <w:rsid w:val="00254E7A"/>
    <w:rsid w:val="00255402"/>
    <w:rsid w:val="002558AF"/>
    <w:rsid w:val="00255924"/>
    <w:rsid w:val="00255B63"/>
    <w:rsid w:val="00255CD9"/>
    <w:rsid w:val="00255D61"/>
    <w:rsid w:val="00255F1C"/>
    <w:rsid w:val="002562ED"/>
    <w:rsid w:val="0025674B"/>
    <w:rsid w:val="002567F5"/>
    <w:rsid w:val="0025685C"/>
    <w:rsid w:val="002569B9"/>
    <w:rsid w:val="00256D69"/>
    <w:rsid w:val="0025705D"/>
    <w:rsid w:val="002571E5"/>
    <w:rsid w:val="0025725D"/>
    <w:rsid w:val="002573F2"/>
    <w:rsid w:val="002577B4"/>
    <w:rsid w:val="00257C7A"/>
    <w:rsid w:val="00257E3F"/>
    <w:rsid w:val="00257F93"/>
    <w:rsid w:val="00260B6F"/>
    <w:rsid w:val="00260D4F"/>
    <w:rsid w:val="00261445"/>
    <w:rsid w:val="0026157D"/>
    <w:rsid w:val="00261759"/>
    <w:rsid w:val="002617C3"/>
    <w:rsid w:val="002618CA"/>
    <w:rsid w:val="00261D6C"/>
    <w:rsid w:val="00261EB6"/>
    <w:rsid w:val="00261FFB"/>
    <w:rsid w:val="002621B6"/>
    <w:rsid w:val="00262354"/>
    <w:rsid w:val="002623A1"/>
    <w:rsid w:val="0026278B"/>
    <w:rsid w:val="00262AB7"/>
    <w:rsid w:val="00262AB8"/>
    <w:rsid w:val="00262B88"/>
    <w:rsid w:val="00262D3F"/>
    <w:rsid w:val="00262FAC"/>
    <w:rsid w:val="0026300C"/>
    <w:rsid w:val="002630A4"/>
    <w:rsid w:val="00263227"/>
    <w:rsid w:val="00263373"/>
    <w:rsid w:val="00263573"/>
    <w:rsid w:val="0026357D"/>
    <w:rsid w:val="002635AB"/>
    <w:rsid w:val="0026374E"/>
    <w:rsid w:val="002637A8"/>
    <w:rsid w:val="00263966"/>
    <w:rsid w:val="00263EFC"/>
    <w:rsid w:val="00264015"/>
    <w:rsid w:val="0026414D"/>
    <w:rsid w:val="00264337"/>
    <w:rsid w:val="00264AD1"/>
    <w:rsid w:val="00264BB1"/>
    <w:rsid w:val="00264EAB"/>
    <w:rsid w:val="00265157"/>
    <w:rsid w:val="002652FA"/>
    <w:rsid w:val="00265A94"/>
    <w:rsid w:val="00265F03"/>
    <w:rsid w:val="0026624C"/>
    <w:rsid w:val="002668D1"/>
    <w:rsid w:val="002668FD"/>
    <w:rsid w:val="00266AF5"/>
    <w:rsid w:val="00266D34"/>
    <w:rsid w:val="00266E32"/>
    <w:rsid w:val="00267081"/>
    <w:rsid w:val="00267545"/>
    <w:rsid w:val="00267958"/>
    <w:rsid w:val="00267A99"/>
    <w:rsid w:val="002701FF"/>
    <w:rsid w:val="00271188"/>
    <w:rsid w:val="00271A9F"/>
    <w:rsid w:val="00271BF5"/>
    <w:rsid w:val="002721F2"/>
    <w:rsid w:val="00272360"/>
    <w:rsid w:val="00272438"/>
    <w:rsid w:val="002725BA"/>
    <w:rsid w:val="00272913"/>
    <w:rsid w:val="00272AA0"/>
    <w:rsid w:val="00272B50"/>
    <w:rsid w:val="00272C93"/>
    <w:rsid w:val="00272DA0"/>
    <w:rsid w:val="00272EF6"/>
    <w:rsid w:val="00272F19"/>
    <w:rsid w:val="00272F63"/>
    <w:rsid w:val="00273121"/>
    <w:rsid w:val="002731AD"/>
    <w:rsid w:val="002736A4"/>
    <w:rsid w:val="0027372C"/>
    <w:rsid w:val="00273F3B"/>
    <w:rsid w:val="002741E3"/>
    <w:rsid w:val="00274830"/>
    <w:rsid w:val="00274D76"/>
    <w:rsid w:val="00274E61"/>
    <w:rsid w:val="00275386"/>
    <w:rsid w:val="002756BF"/>
    <w:rsid w:val="002758DC"/>
    <w:rsid w:val="002759EA"/>
    <w:rsid w:val="00275A00"/>
    <w:rsid w:val="00275A1F"/>
    <w:rsid w:val="00275A4C"/>
    <w:rsid w:val="00275A9E"/>
    <w:rsid w:val="00275B9C"/>
    <w:rsid w:val="00275F12"/>
    <w:rsid w:val="00275FB7"/>
    <w:rsid w:val="002761C5"/>
    <w:rsid w:val="002762DD"/>
    <w:rsid w:val="0027672B"/>
    <w:rsid w:val="00276815"/>
    <w:rsid w:val="00276A92"/>
    <w:rsid w:val="002770A2"/>
    <w:rsid w:val="002770C6"/>
    <w:rsid w:val="0027755C"/>
    <w:rsid w:val="00280281"/>
    <w:rsid w:val="0028058E"/>
    <w:rsid w:val="002808BF"/>
    <w:rsid w:val="00280AA6"/>
    <w:rsid w:val="00280BD7"/>
    <w:rsid w:val="00280D25"/>
    <w:rsid w:val="00280E18"/>
    <w:rsid w:val="00281591"/>
    <w:rsid w:val="002815AE"/>
    <w:rsid w:val="0028163B"/>
    <w:rsid w:val="00281732"/>
    <w:rsid w:val="0028180F"/>
    <w:rsid w:val="00281B3D"/>
    <w:rsid w:val="00281BE0"/>
    <w:rsid w:val="0028244C"/>
    <w:rsid w:val="0028257D"/>
    <w:rsid w:val="00282651"/>
    <w:rsid w:val="0028278A"/>
    <w:rsid w:val="00282A1B"/>
    <w:rsid w:val="00282AD9"/>
    <w:rsid w:val="002832CC"/>
    <w:rsid w:val="00283438"/>
    <w:rsid w:val="002835B4"/>
    <w:rsid w:val="00283BE4"/>
    <w:rsid w:val="00283BF9"/>
    <w:rsid w:val="00283D5E"/>
    <w:rsid w:val="00283F9F"/>
    <w:rsid w:val="002841F9"/>
    <w:rsid w:val="00284828"/>
    <w:rsid w:val="002849C6"/>
    <w:rsid w:val="00284A42"/>
    <w:rsid w:val="00284B91"/>
    <w:rsid w:val="002855DA"/>
    <w:rsid w:val="00285641"/>
    <w:rsid w:val="00285671"/>
    <w:rsid w:val="0028568F"/>
    <w:rsid w:val="002856F3"/>
    <w:rsid w:val="00285834"/>
    <w:rsid w:val="00285BA8"/>
    <w:rsid w:val="00285C40"/>
    <w:rsid w:val="00285CE3"/>
    <w:rsid w:val="00286314"/>
    <w:rsid w:val="0028634D"/>
    <w:rsid w:val="002863C2"/>
    <w:rsid w:val="00286564"/>
    <w:rsid w:val="00286854"/>
    <w:rsid w:val="00286D7F"/>
    <w:rsid w:val="00286D84"/>
    <w:rsid w:val="00287770"/>
    <w:rsid w:val="00287793"/>
    <w:rsid w:val="0028779F"/>
    <w:rsid w:val="00287C99"/>
    <w:rsid w:val="00287F05"/>
    <w:rsid w:val="00287F59"/>
    <w:rsid w:val="00290188"/>
    <w:rsid w:val="00290751"/>
    <w:rsid w:val="002909A0"/>
    <w:rsid w:val="002910C9"/>
    <w:rsid w:val="0029139A"/>
    <w:rsid w:val="00291EA0"/>
    <w:rsid w:val="00292429"/>
    <w:rsid w:val="0029243A"/>
    <w:rsid w:val="00292490"/>
    <w:rsid w:val="002929DB"/>
    <w:rsid w:val="00292BAC"/>
    <w:rsid w:val="00292F38"/>
    <w:rsid w:val="00292FD7"/>
    <w:rsid w:val="002935A6"/>
    <w:rsid w:val="00293700"/>
    <w:rsid w:val="0029375B"/>
    <w:rsid w:val="0029384C"/>
    <w:rsid w:val="00293910"/>
    <w:rsid w:val="00293CDF"/>
    <w:rsid w:val="00293E41"/>
    <w:rsid w:val="00293EDA"/>
    <w:rsid w:val="002943E2"/>
    <w:rsid w:val="00294470"/>
    <w:rsid w:val="00294610"/>
    <w:rsid w:val="002948AE"/>
    <w:rsid w:val="00294BC2"/>
    <w:rsid w:val="00294E94"/>
    <w:rsid w:val="00294F32"/>
    <w:rsid w:val="00294FE1"/>
    <w:rsid w:val="002953AF"/>
    <w:rsid w:val="00295484"/>
    <w:rsid w:val="002954F2"/>
    <w:rsid w:val="002954F8"/>
    <w:rsid w:val="00295D12"/>
    <w:rsid w:val="00295D5C"/>
    <w:rsid w:val="00295D70"/>
    <w:rsid w:val="00295DD7"/>
    <w:rsid w:val="00295F0F"/>
    <w:rsid w:val="00295F81"/>
    <w:rsid w:val="0029613A"/>
    <w:rsid w:val="0029614E"/>
    <w:rsid w:val="002964A4"/>
    <w:rsid w:val="0029666E"/>
    <w:rsid w:val="00296676"/>
    <w:rsid w:val="002967E7"/>
    <w:rsid w:val="002967F8"/>
    <w:rsid w:val="00296820"/>
    <w:rsid w:val="00296911"/>
    <w:rsid w:val="002969E7"/>
    <w:rsid w:val="00296B90"/>
    <w:rsid w:val="00296CA7"/>
    <w:rsid w:val="00296DCA"/>
    <w:rsid w:val="00296E76"/>
    <w:rsid w:val="00297001"/>
    <w:rsid w:val="00297374"/>
    <w:rsid w:val="002974EF"/>
    <w:rsid w:val="002976BF"/>
    <w:rsid w:val="002976C7"/>
    <w:rsid w:val="002978C2"/>
    <w:rsid w:val="002979FD"/>
    <w:rsid w:val="00297BB2"/>
    <w:rsid w:val="00297DD5"/>
    <w:rsid w:val="00297F7A"/>
    <w:rsid w:val="002A025B"/>
    <w:rsid w:val="002A0770"/>
    <w:rsid w:val="002A097F"/>
    <w:rsid w:val="002A0B54"/>
    <w:rsid w:val="002A0F65"/>
    <w:rsid w:val="002A102B"/>
    <w:rsid w:val="002A12DC"/>
    <w:rsid w:val="002A1449"/>
    <w:rsid w:val="002A1590"/>
    <w:rsid w:val="002A163A"/>
    <w:rsid w:val="002A17F7"/>
    <w:rsid w:val="002A1D0B"/>
    <w:rsid w:val="002A1E01"/>
    <w:rsid w:val="002A1E71"/>
    <w:rsid w:val="002A219D"/>
    <w:rsid w:val="002A2391"/>
    <w:rsid w:val="002A25B7"/>
    <w:rsid w:val="002A25E4"/>
    <w:rsid w:val="002A2BDF"/>
    <w:rsid w:val="002A2D7F"/>
    <w:rsid w:val="002A2DE5"/>
    <w:rsid w:val="002A2E86"/>
    <w:rsid w:val="002A300D"/>
    <w:rsid w:val="002A3127"/>
    <w:rsid w:val="002A33C3"/>
    <w:rsid w:val="002A3546"/>
    <w:rsid w:val="002A3624"/>
    <w:rsid w:val="002A3657"/>
    <w:rsid w:val="002A3A6E"/>
    <w:rsid w:val="002A3AC4"/>
    <w:rsid w:val="002A3BCA"/>
    <w:rsid w:val="002A3CFC"/>
    <w:rsid w:val="002A3E31"/>
    <w:rsid w:val="002A43C2"/>
    <w:rsid w:val="002A4845"/>
    <w:rsid w:val="002A4BD4"/>
    <w:rsid w:val="002A4C40"/>
    <w:rsid w:val="002A4D5D"/>
    <w:rsid w:val="002A511E"/>
    <w:rsid w:val="002A5323"/>
    <w:rsid w:val="002A53F8"/>
    <w:rsid w:val="002A5443"/>
    <w:rsid w:val="002A55FE"/>
    <w:rsid w:val="002A572E"/>
    <w:rsid w:val="002A588F"/>
    <w:rsid w:val="002A596E"/>
    <w:rsid w:val="002A5D51"/>
    <w:rsid w:val="002A6A0C"/>
    <w:rsid w:val="002A6B0D"/>
    <w:rsid w:val="002A6E4C"/>
    <w:rsid w:val="002A6F9E"/>
    <w:rsid w:val="002A7087"/>
    <w:rsid w:val="002A7A13"/>
    <w:rsid w:val="002A7C81"/>
    <w:rsid w:val="002A7E23"/>
    <w:rsid w:val="002A7E4F"/>
    <w:rsid w:val="002A7FA1"/>
    <w:rsid w:val="002B0388"/>
    <w:rsid w:val="002B04D5"/>
    <w:rsid w:val="002B06A6"/>
    <w:rsid w:val="002B0791"/>
    <w:rsid w:val="002B0B65"/>
    <w:rsid w:val="002B0D30"/>
    <w:rsid w:val="002B12B9"/>
    <w:rsid w:val="002B1436"/>
    <w:rsid w:val="002B164C"/>
    <w:rsid w:val="002B1869"/>
    <w:rsid w:val="002B196A"/>
    <w:rsid w:val="002B1C51"/>
    <w:rsid w:val="002B1E97"/>
    <w:rsid w:val="002B22D4"/>
    <w:rsid w:val="002B2658"/>
    <w:rsid w:val="002B270E"/>
    <w:rsid w:val="002B27F1"/>
    <w:rsid w:val="002B28F2"/>
    <w:rsid w:val="002B2C83"/>
    <w:rsid w:val="002B2E69"/>
    <w:rsid w:val="002B3456"/>
    <w:rsid w:val="002B36CC"/>
    <w:rsid w:val="002B41D0"/>
    <w:rsid w:val="002B4204"/>
    <w:rsid w:val="002B4316"/>
    <w:rsid w:val="002B4650"/>
    <w:rsid w:val="002B4915"/>
    <w:rsid w:val="002B4D68"/>
    <w:rsid w:val="002B4F31"/>
    <w:rsid w:val="002B53EA"/>
    <w:rsid w:val="002B54F8"/>
    <w:rsid w:val="002B5A34"/>
    <w:rsid w:val="002B6110"/>
    <w:rsid w:val="002B64D6"/>
    <w:rsid w:val="002B680E"/>
    <w:rsid w:val="002B6C7A"/>
    <w:rsid w:val="002B6D75"/>
    <w:rsid w:val="002B6D8D"/>
    <w:rsid w:val="002B713F"/>
    <w:rsid w:val="002B7568"/>
    <w:rsid w:val="002B7878"/>
    <w:rsid w:val="002B7898"/>
    <w:rsid w:val="002B78B2"/>
    <w:rsid w:val="002B7ADD"/>
    <w:rsid w:val="002B7D3A"/>
    <w:rsid w:val="002B7F06"/>
    <w:rsid w:val="002C0232"/>
    <w:rsid w:val="002C0296"/>
    <w:rsid w:val="002C0AFF"/>
    <w:rsid w:val="002C0DDE"/>
    <w:rsid w:val="002C0F1D"/>
    <w:rsid w:val="002C1089"/>
    <w:rsid w:val="002C131F"/>
    <w:rsid w:val="002C158B"/>
    <w:rsid w:val="002C1C09"/>
    <w:rsid w:val="002C1E27"/>
    <w:rsid w:val="002C1EA0"/>
    <w:rsid w:val="002C211B"/>
    <w:rsid w:val="002C240A"/>
    <w:rsid w:val="002C273C"/>
    <w:rsid w:val="002C2773"/>
    <w:rsid w:val="002C2C58"/>
    <w:rsid w:val="002C31E5"/>
    <w:rsid w:val="002C32B3"/>
    <w:rsid w:val="002C3893"/>
    <w:rsid w:val="002C3C7B"/>
    <w:rsid w:val="002C437F"/>
    <w:rsid w:val="002C43B1"/>
    <w:rsid w:val="002C44D4"/>
    <w:rsid w:val="002C4554"/>
    <w:rsid w:val="002C48BF"/>
    <w:rsid w:val="002C490A"/>
    <w:rsid w:val="002C4B7E"/>
    <w:rsid w:val="002C4B99"/>
    <w:rsid w:val="002C4D57"/>
    <w:rsid w:val="002C4DAA"/>
    <w:rsid w:val="002C4F7B"/>
    <w:rsid w:val="002C52E9"/>
    <w:rsid w:val="002C54D2"/>
    <w:rsid w:val="002C5688"/>
    <w:rsid w:val="002C58A4"/>
    <w:rsid w:val="002C5A74"/>
    <w:rsid w:val="002C5ED3"/>
    <w:rsid w:val="002C5EF3"/>
    <w:rsid w:val="002C6297"/>
    <w:rsid w:val="002C62F7"/>
    <w:rsid w:val="002C658E"/>
    <w:rsid w:val="002C65EB"/>
    <w:rsid w:val="002C65FF"/>
    <w:rsid w:val="002C68A1"/>
    <w:rsid w:val="002C68BD"/>
    <w:rsid w:val="002C6A32"/>
    <w:rsid w:val="002C6BDF"/>
    <w:rsid w:val="002C6D1E"/>
    <w:rsid w:val="002C6DEE"/>
    <w:rsid w:val="002C6E65"/>
    <w:rsid w:val="002C71F9"/>
    <w:rsid w:val="002C72C2"/>
    <w:rsid w:val="002C73C5"/>
    <w:rsid w:val="002C74E6"/>
    <w:rsid w:val="002C771F"/>
    <w:rsid w:val="002C78D1"/>
    <w:rsid w:val="002C7993"/>
    <w:rsid w:val="002C7BDD"/>
    <w:rsid w:val="002C7F42"/>
    <w:rsid w:val="002C7F43"/>
    <w:rsid w:val="002D03AD"/>
    <w:rsid w:val="002D050B"/>
    <w:rsid w:val="002D0517"/>
    <w:rsid w:val="002D0C2E"/>
    <w:rsid w:val="002D0D87"/>
    <w:rsid w:val="002D0E95"/>
    <w:rsid w:val="002D0FCA"/>
    <w:rsid w:val="002D1155"/>
    <w:rsid w:val="002D11CC"/>
    <w:rsid w:val="002D141C"/>
    <w:rsid w:val="002D14FA"/>
    <w:rsid w:val="002D16FC"/>
    <w:rsid w:val="002D1C75"/>
    <w:rsid w:val="002D1F76"/>
    <w:rsid w:val="002D2109"/>
    <w:rsid w:val="002D269A"/>
    <w:rsid w:val="002D2ADB"/>
    <w:rsid w:val="002D2E6B"/>
    <w:rsid w:val="002D32FC"/>
    <w:rsid w:val="002D344A"/>
    <w:rsid w:val="002D3708"/>
    <w:rsid w:val="002D37F1"/>
    <w:rsid w:val="002D399D"/>
    <w:rsid w:val="002D3A53"/>
    <w:rsid w:val="002D3B0E"/>
    <w:rsid w:val="002D3CDC"/>
    <w:rsid w:val="002D3DE2"/>
    <w:rsid w:val="002D3FF1"/>
    <w:rsid w:val="002D4418"/>
    <w:rsid w:val="002D4422"/>
    <w:rsid w:val="002D446E"/>
    <w:rsid w:val="002D4556"/>
    <w:rsid w:val="002D4772"/>
    <w:rsid w:val="002D4F1E"/>
    <w:rsid w:val="002D5B13"/>
    <w:rsid w:val="002D5B82"/>
    <w:rsid w:val="002D5C1A"/>
    <w:rsid w:val="002D6055"/>
    <w:rsid w:val="002D60F3"/>
    <w:rsid w:val="002D640A"/>
    <w:rsid w:val="002D6903"/>
    <w:rsid w:val="002D6A84"/>
    <w:rsid w:val="002D6ADF"/>
    <w:rsid w:val="002D6B60"/>
    <w:rsid w:val="002D6B86"/>
    <w:rsid w:val="002D6BA5"/>
    <w:rsid w:val="002D70AC"/>
    <w:rsid w:val="002D722E"/>
    <w:rsid w:val="002D7252"/>
    <w:rsid w:val="002D7282"/>
    <w:rsid w:val="002D769C"/>
    <w:rsid w:val="002D77A6"/>
    <w:rsid w:val="002D77D1"/>
    <w:rsid w:val="002D7B33"/>
    <w:rsid w:val="002D7DE3"/>
    <w:rsid w:val="002D7FD8"/>
    <w:rsid w:val="002E0150"/>
    <w:rsid w:val="002E0314"/>
    <w:rsid w:val="002E047C"/>
    <w:rsid w:val="002E04F5"/>
    <w:rsid w:val="002E0725"/>
    <w:rsid w:val="002E089A"/>
    <w:rsid w:val="002E104D"/>
    <w:rsid w:val="002E1178"/>
    <w:rsid w:val="002E1349"/>
    <w:rsid w:val="002E1397"/>
    <w:rsid w:val="002E19ED"/>
    <w:rsid w:val="002E1B07"/>
    <w:rsid w:val="002E2111"/>
    <w:rsid w:val="002E2118"/>
    <w:rsid w:val="002E220C"/>
    <w:rsid w:val="002E234B"/>
    <w:rsid w:val="002E23A5"/>
    <w:rsid w:val="002E24FF"/>
    <w:rsid w:val="002E2E86"/>
    <w:rsid w:val="002E318A"/>
    <w:rsid w:val="002E3535"/>
    <w:rsid w:val="002E37AA"/>
    <w:rsid w:val="002E3A6B"/>
    <w:rsid w:val="002E3F12"/>
    <w:rsid w:val="002E4030"/>
    <w:rsid w:val="002E4234"/>
    <w:rsid w:val="002E4409"/>
    <w:rsid w:val="002E49E4"/>
    <w:rsid w:val="002E4CF7"/>
    <w:rsid w:val="002E509A"/>
    <w:rsid w:val="002E538D"/>
    <w:rsid w:val="002E53A6"/>
    <w:rsid w:val="002E56C0"/>
    <w:rsid w:val="002E5C18"/>
    <w:rsid w:val="002E63D9"/>
    <w:rsid w:val="002E6530"/>
    <w:rsid w:val="002E68B8"/>
    <w:rsid w:val="002E6BBB"/>
    <w:rsid w:val="002E6C0C"/>
    <w:rsid w:val="002E6CAE"/>
    <w:rsid w:val="002E6EB3"/>
    <w:rsid w:val="002E7095"/>
    <w:rsid w:val="002E7300"/>
    <w:rsid w:val="002E738E"/>
    <w:rsid w:val="002E7710"/>
    <w:rsid w:val="002E78BF"/>
    <w:rsid w:val="002E79B8"/>
    <w:rsid w:val="002E7BF6"/>
    <w:rsid w:val="002E7E4F"/>
    <w:rsid w:val="002E7E5F"/>
    <w:rsid w:val="002F00DA"/>
    <w:rsid w:val="002F0564"/>
    <w:rsid w:val="002F072E"/>
    <w:rsid w:val="002F0C0C"/>
    <w:rsid w:val="002F1539"/>
    <w:rsid w:val="002F178D"/>
    <w:rsid w:val="002F1F26"/>
    <w:rsid w:val="002F1F54"/>
    <w:rsid w:val="002F22E4"/>
    <w:rsid w:val="002F2539"/>
    <w:rsid w:val="002F28D7"/>
    <w:rsid w:val="002F29EB"/>
    <w:rsid w:val="002F2A02"/>
    <w:rsid w:val="002F2D3F"/>
    <w:rsid w:val="002F30AE"/>
    <w:rsid w:val="002F3104"/>
    <w:rsid w:val="002F3679"/>
    <w:rsid w:val="002F39F2"/>
    <w:rsid w:val="002F3AB1"/>
    <w:rsid w:val="002F40A5"/>
    <w:rsid w:val="002F42BE"/>
    <w:rsid w:val="002F4438"/>
    <w:rsid w:val="002F463B"/>
    <w:rsid w:val="002F4757"/>
    <w:rsid w:val="002F47C8"/>
    <w:rsid w:val="002F4DDD"/>
    <w:rsid w:val="002F5241"/>
    <w:rsid w:val="002F5463"/>
    <w:rsid w:val="002F5766"/>
    <w:rsid w:val="002F57F4"/>
    <w:rsid w:val="002F58DB"/>
    <w:rsid w:val="002F5E39"/>
    <w:rsid w:val="002F651C"/>
    <w:rsid w:val="002F6B1A"/>
    <w:rsid w:val="002F6F3D"/>
    <w:rsid w:val="002F6F9F"/>
    <w:rsid w:val="002F74ED"/>
    <w:rsid w:val="002F7672"/>
    <w:rsid w:val="002F782F"/>
    <w:rsid w:val="002F7D04"/>
    <w:rsid w:val="0030035F"/>
    <w:rsid w:val="003003DA"/>
    <w:rsid w:val="00300524"/>
    <w:rsid w:val="00300713"/>
    <w:rsid w:val="00300763"/>
    <w:rsid w:val="00300FB5"/>
    <w:rsid w:val="00300FCA"/>
    <w:rsid w:val="0030102F"/>
    <w:rsid w:val="00301054"/>
    <w:rsid w:val="0030149A"/>
    <w:rsid w:val="00301648"/>
    <w:rsid w:val="00301A04"/>
    <w:rsid w:val="00301EE1"/>
    <w:rsid w:val="00302253"/>
    <w:rsid w:val="003022AF"/>
    <w:rsid w:val="00302368"/>
    <w:rsid w:val="00302409"/>
    <w:rsid w:val="003025A7"/>
    <w:rsid w:val="003025D1"/>
    <w:rsid w:val="003026C5"/>
    <w:rsid w:val="003026F3"/>
    <w:rsid w:val="00302907"/>
    <w:rsid w:val="00302BFA"/>
    <w:rsid w:val="0030307F"/>
    <w:rsid w:val="00303193"/>
    <w:rsid w:val="00303281"/>
    <w:rsid w:val="00303382"/>
    <w:rsid w:val="003033FF"/>
    <w:rsid w:val="00303674"/>
    <w:rsid w:val="003037EA"/>
    <w:rsid w:val="00303A7B"/>
    <w:rsid w:val="00303BA7"/>
    <w:rsid w:val="00303C10"/>
    <w:rsid w:val="00303D2A"/>
    <w:rsid w:val="00303DFF"/>
    <w:rsid w:val="00304129"/>
    <w:rsid w:val="003044AB"/>
    <w:rsid w:val="00304620"/>
    <w:rsid w:val="0030469E"/>
    <w:rsid w:val="003049B4"/>
    <w:rsid w:val="003050C9"/>
    <w:rsid w:val="003058C6"/>
    <w:rsid w:val="0030594D"/>
    <w:rsid w:val="00305DD3"/>
    <w:rsid w:val="00305ECD"/>
    <w:rsid w:val="0030642B"/>
    <w:rsid w:val="00306B5F"/>
    <w:rsid w:val="00306CF1"/>
    <w:rsid w:val="00306FF9"/>
    <w:rsid w:val="00307406"/>
    <w:rsid w:val="003074A8"/>
    <w:rsid w:val="003075B1"/>
    <w:rsid w:val="00307B7B"/>
    <w:rsid w:val="00307D24"/>
    <w:rsid w:val="00307E8B"/>
    <w:rsid w:val="00310ADF"/>
    <w:rsid w:val="0031105A"/>
    <w:rsid w:val="003110C6"/>
    <w:rsid w:val="003113F9"/>
    <w:rsid w:val="00311849"/>
    <w:rsid w:val="003118D8"/>
    <w:rsid w:val="00311A80"/>
    <w:rsid w:val="00311C07"/>
    <w:rsid w:val="00312092"/>
    <w:rsid w:val="00312657"/>
    <w:rsid w:val="00312764"/>
    <w:rsid w:val="0031278E"/>
    <w:rsid w:val="00312930"/>
    <w:rsid w:val="00312986"/>
    <w:rsid w:val="00312B99"/>
    <w:rsid w:val="00312BF0"/>
    <w:rsid w:val="0031311A"/>
    <w:rsid w:val="00313791"/>
    <w:rsid w:val="003137EA"/>
    <w:rsid w:val="003139DC"/>
    <w:rsid w:val="00313A59"/>
    <w:rsid w:val="00313AEF"/>
    <w:rsid w:val="00313C22"/>
    <w:rsid w:val="00313DCF"/>
    <w:rsid w:val="0031470C"/>
    <w:rsid w:val="00314763"/>
    <w:rsid w:val="00314802"/>
    <w:rsid w:val="00314C6A"/>
    <w:rsid w:val="003160EE"/>
    <w:rsid w:val="003160EF"/>
    <w:rsid w:val="00316171"/>
    <w:rsid w:val="003162AB"/>
    <w:rsid w:val="00316410"/>
    <w:rsid w:val="00316422"/>
    <w:rsid w:val="00316A7A"/>
    <w:rsid w:val="00316BA5"/>
    <w:rsid w:val="00316D75"/>
    <w:rsid w:val="00316DB8"/>
    <w:rsid w:val="003173A1"/>
    <w:rsid w:val="003173AA"/>
    <w:rsid w:val="003175D5"/>
    <w:rsid w:val="003176CC"/>
    <w:rsid w:val="00317938"/>
    <w:rsid w:val="00317956"/>
    <w:rsid w:val="00317E35"/>
    <w:rsid w:val="00317F1C"/>
    <w:rsid w:val="00317F61"/>
    <w:rsid w:val="00320006"/>
    <w:rsid w:val="0032026B"/>
    <w:rsid w:val="0032042A"/>
    <w:rsid w:val="0032074E"/>
    <w:rsid w:val="00320BDC"/>
    <w:rsid w:val="00320E0D"/>
    <w:rsid w:val="00320E7C"/>
    <w:rsid w:val="00321171"/>
    <w:rsid w:val="00321372"/>
    <w:rsid w:val="00321517"/>
    <w:rsid w:val="003215BC"/>
    <w:rsid w:val="003218FD"/>
    <w:rsid w:val="00321901"/>
    <w:rsid w:val="00321A7C"/>
    <w:rsid w:val="00321AD0"/>
    <w:rsid w:val="00321B92"/>
    <w:rsid w:val="00321B9A"/>
    <w:rsid w:val="00321C98"/>
    <w:rsid w:val="00321F0D"/>
    <w:rsid w:val="0032206D"/>
    <w:rsid w:val="00322284"/>
    <w:rsid w:val="003225DA"/>
    <w:rsid w:val="00322747"/>
    <w:rsid w:val="00322D9E"/>
    <w:rsid w:val="00323011"/>
    <w:rsid w:val="0032315B"/>
    <w:rsid w:val="003231EE"/>
    <w:rsid w:val="00323344"/>
    <w:rsid w:val="00323544"/>
    <w:rsid w:val="0032417F"/>
    <w:rsid w:val="00324752"/>
    <w:rsid w:val="00324C15"/>
    <w:rsid w:val="00324C22"/>
    <w:rsid w:val="0032507A"/>
    <w:rsid w:val="00325233"/>
    <w:rsid w:val="0032524A"/>
    <w:rsid w:val="00325301"/>
    <w:rsid w:val="0032547D"/>
    <w:rsid w:val="00325606"/>
    <w:rsid w:val="00325841"/>
    <w:rsid w:val="0032596F"/>
    <w:rsid w:val="003259F3"/>
    <w:rsid w:val="00325E9B"/>
    <w:rsid w:val="003265B2"/>
    <w:rsid w:val="00326C5D"/>
    <w:rsid w:val="00326C65"/>
    <w:rsid w:val="00326E62"/>
    <w:rsid w:val="00326FC1"/>
    <w:rsid w:val="00327205"/>
    <w:rsid w:val="0032728D"/>
    <w:rsid w:val="00327578"/>
    <w:rsid w:val="003278A8"/>
    <w:rsid w:val="00327911"/>
    <w:rsid w:val="00327C98"/>
    <w:rsid w:val="00330064"/>
    <w:rsid w:val="003301E1"/>
    <w:rsid w:val="0033023E"/>
    <w:rsid w:val="00330674"/>
    <w:rsid w:val="0033089D"/>
    <w:rsid w:val="003309A1"/>
    <w:rsid w:val="00330AA5"/>
    <w:rsid w:val="00330B8D"/>
    <w:rsid w:val="00330C51"/>
    <w:rsid w:val="00330E09"/>
    <w:rsid w:val="00330EC8"/>
    <w:rsid w:val="00331040"/>
    <w:rsid w:val="003310B7"/>
    <w:rsid w:val="00331466"/>
    <w:rsid w:val="00331641"/>
    <w:rsid w:val="003317EE"/>
    <w:rsid w:val="00331C4E"/>
    <w:rsid w:val="00331CE3"/>
    <w:rsid w:val="00332078"/>
    <w:rsid w:val="00332155"/>
    <w:rsid w:val="003323E7"/>
    <w:rsid w:val="00332B87"/>
    <w:rsid w:val="00332D6A"/>
    <w:rsid w:val="0033305C"/>
    <w:rsid w:val="0033308F"/>
    <w:rsid w:val="003331B2"/>
    <w:rsid w:val="0033324D"/>
    <w:rsid w:val="00333559"/>
    <w:rsid w:val="0033372B"/>
    <w:rsid w:val="003339B4"/>
    <w:rsid w:val="00333CC7"/>
    <w:rsid w:val="00333E34"/>
    <w:rsid w:val="00333FFE"/>
    <w:rsid w:val="0033458D"/>
    <w:rsid w:val="0033482B"/>
    <w:rsid w:val="003349B6"/>
    <w:rsid w:val="00334DC4"/>
    <w:rsid w:val="00334FC7"/>
    <w:rsid w:val="00335010"/>
    <w:rsid w:val="0033502F"/>
    <w:rsid w:val="003352C7"/>
    <w:rsid w:val="0033544F"/>
    <w:rsid w:val="003355CA"/>
    <w:rsid w:val="00335815"/>
    <w:rsid w:val="003358D0"/>
    <w:rsid w:val="00335918"/>
    <w:rsid w:val="0033604D"/>
    <w:rsid w:val="00336268"/>
    <w:rsid w:val="0033650E"/>
    <w:rsid w:val="00336B38"/>
    <w:rsid w:val="00336E0D"/>
    <w:rsid w:val="00336ECF"/>
    <w:rsid w:val="00336F13"/>
    <w:rsid w:val="00336F5B"/>
    <w:rsid w:val="00336FE0"/>
    <w:rsid w:val="003371BC"/>
    <w:rsid w:val="003372AB"/>
    <w:rsid w:val="003373F6"/>
    <w:rsid w:val="00337505"/>
    <w:rsid w:val="0033787F"/>
    <w:rsid w:val="00337A17"/>
    <w:rsid w:val="00337B2E"/>
    <w:rsid w:val="00337C45"/>
    <w:rsid w:val="00337EAE"/>
    <w:rsid w:val="00337F6F"/>
    <w:rsid w:val="00340118"/>
    <w:rsid w:val="003406AA"/>
    <w:rsid w:val="00340789"/>
    <w:rsid w:val="00340864"/>
    <w:rsid w:val="0034148E"/>
    <w:rsid w:val="003415F7"/>
    <w:rsid w:val="003416EA"/>
    <w:rsid w:val="0034179A"/>
    <w:rsid w:val="00341BE6"/>
    <w:rsid w:val="00341BF7"/>
    <w:rsid w:val="00341EDE"/>
    <w:rsid w:val="00341EF9"/>
    <w:rsid w:val="00342725"/>
    <w:rsid w:val="0034275E"/>
    <w:rsid w:val="003429A6"/>
    <w:rsid w:val="00342C1F"/>
    <w:rsid w:val="003433C3"/>
    <w:rsid w:val="00343569"/>
    <w:rsid w:val="003435E5"/>
    <w:rsid w:val="00343680"/>
    <w:rsid w:val="00343840"/>
    <w:rsid w:val="00343D08"/>
    <w:rsid w:val="00343E2A"/>
    <w:rsid w:val="00343F50"/>
    <w:rsid w:val="0034442E"/>
    <w:rsid w:val="00344434"/>
    <w:rsid w:val="003446E3"/>
    <w:rsid w:val="00344F07"/>
    <w:rsid w:val="003453F4"/>
    <w:rsid w:val="00345801"/>
    <w:rsid w:val="00345EF8"/>
    <w:rsid w:val="00346063"/>
    <w:rsid w:val="003466B8"/>
    <w:rsid w:val="003466D9"/>
    <w:rsid w:val="0034673B"/>
    <w:rsid w:val="0034683B"/>
    <w:rsid w:val="00346B82"/>
    <w:rsid w:val="00346C85"/>
    <w:rsid w:val="00346FC0"/>
    <w:rsid w:val="00347017"/>
    <w:rsid w:val="00347189"/>
    <w:rsid w:val="0034747D"/>
    <w:rsid w:val="0034796A"/>
    <w:rsid w:val="00347C9A"/>
    <w:rsid w:val="00347CDD"/>
    <w:rsid w:val="00347E4C"/>
    <w:rsid w:val="00350429"/>
    <w:rsid w:val="003504D8"/>
    <w:rsid w:val="00350AC2"/>
    <w:rsid w:val="00350F92"/>
    <w:rsid w:val="00351987"/>
    <w:rsid w:val="00351CBE"/>
    <w:rsid w:val="00351D04"/>
    <w:rsid w:val="00351DEE"/>
    <w:rsid w:val="0035226F"/>
    <w:rsid w:val="003523F5"/>
    <w:rsid w:val="00352494"/>
    <w:rsid w:val="00352761"/>
    <w:rsid w:val="00352763"/>
    <w:rsid w:val="003528EA"/>
    <w:rsid w:val="00352B07"/>
    <w:rsid w:val="00352B28"/>
    <w:rsid w:val="00352C7A"/>
    <w:rsid w:val="00353050"/>
    <w:rsid w:val="00353095"/>
    <w:rsid w:val="00353346"/>
    <w:rsid w:val="00353424"/>
    <w:rsid w:val="003537A7"/>
    <w:rsid w:val="003538B5"/>
    <w:rsid w:val="00353A23"/>
    <w:rsid w:val="00353BFE"/>
    <w:rsid w:val="00353DD7"/>
    <w:rsid w:val="00353F1F"/>
    <w:rsid w:val="00354780"/>
    <w:rsid w:val="003547E7"/>
    <w:rsid w:val="00354A02"/>
    <w:rsid w:val="00354C9C"/>
    <w:rsid w:val="00354FC5"/>
    <w:rsid w:val="00355340"/>
    <w:rsid w:val="0035552D"/>
    <w:rsid w:val="00355CA7"/>
    <w:rsid w:val="00356168"/>
    <w:rsid w:val="003561EB"/>
    <w:rsid w:val="00356623"/>
    <w:rsid w:val="0035671F"/>
    <w:rsid w:val="0035678C"/>
    <w:rsid w:val="00356DF5"/>
    <w:rsid w:val="0035706E"/>
    <w:rsid w:val="00357170"/>
    <w:rsid w:val="003573C5"/>
    <w:rsid w:val="00357699"/>
    <w:rsid w:val="003577CB"/>
    <w:rsid w:val="00357876"/>
    <w:rsid w:val="00357B2B"/>
    <w:rsid w:val="00357B61"/>
    <w:rsid w:val="00357CF8"/>
    <w:rsid w:val="00357D62"/>
    <w:rsid w:val="00357DFC"/>
    <w:rsid w:val="003601DE"/>
    <w:rsid w:val="003601E8"/>
    <w:rsid w:val="00360301"/>
    <w:rsid w:val="003604B2"/>
    <w:rsid w:val="0036076E"/>
    <w:rsid w:val="003608D0"/>
    <w:rsid w:val="00360A3C"/>
    <w:rsid w:val="00360C87"/>
    <w:rsid w:val="00360DC2"/>
    <w:rsid w:val="00360F46"/>
    <w:rsid w:val="00361547"/>
    <w:rsid w:val="003619B9"/>
    <w:rsid w:val="00361D0F"/>
    <w:rsid w:val="00361DD2"/>
    <w:rsid w:val="00362248"/>
    <w:rsid w:val="0036240E"/>
    <w:rsid w:val="00362518"/>
    <w:rsid w:val="00362819"/>
    <w:rsid w:val="00362D6C"/>
    <w:rsid w:val="00363143"/>
    <w:rsid w:val="003631DF"/>
    <w:rsid w:val="00363653"/>
    <w:rsid w:val="00363895"/>
    <w:rsid w:val="00363E5B"/>
    <w:rsid w:val="00363F38"/>
    <w:rsid w:val="00364A40"/>
    <w:rsid w:val="00364C49"/>
    <w:rsid w:val="0036554E"/>
    <w:rsid w:val="00365972"/>
    <w:rsid w:val="00365DF5"/>
    <w:rsid w:val="00366B2B"/>
    <w:rsid w:val="00366E25"/>
    <w:rsid w:val="00366F4E"/>
    <w:rsid w:val="00366F5E"/>
    <w:rsid w:val="00366FE6"/>
    <w:rsid w:val="003670A5"/>
    <w:rsid w:val="00367115"/>
    <w:rsid w:val="00367510"/>
    <w:rsid w:val="00367C5F"/>
    <w:rsid w:val="00367CD5"/>
    <w:rsid w:val="00370102"/>
    <w:rsid w:val="0037015F"/>
    <w:rsid w:val="003701D6"/>
    <w:rsid w:val="003705D3"/>
    <w:rsid w:val="0037071E"/>
    <w:rsid w:val="003709EF"/>
    <w:rsid w:val="00370C64"/>
    <w:rsid w:val="00370DD1"/>
    <w:rsid w:val="00370FE5"/>
    <w:rsid w:val="00371073"/>
    <w:rsid w:val="00371326"/>
    <w:rsid w:val="0037167E"/>
    <w:rsid w:val="00371C99"/>
    <w:rsid w:val="00371D0F"/>
    <w:rsid w:val="00371DDC"/>
    <w:rsid w:val="00371EB8"/>
    <w:rsid w:val="00372664"/>
    <w:rsid w:val="00372927"/>
    <w:rsid w:val="00372AE3"/>
    <w:rsid w:val="00372F85"/>
    <w:rsid w:val="00372FF0"/>
    <w:rsid w:val="003733E7"/>
    <w:rsid w:val="00373521"/>
    <w:rsid w:val="003738D0"/>
    <w:rsid w:val="0037399E"/>
    <w:rsid w:val="00373E6F"/>
    <w:rsid w:val="00373F10"/>
    <w:rsid w:val="003741A9"/>
    <w:rsid w:val="00374603"/>
    <w:rsid w:val="00374A74"/>
    <w:rsid w:val="00374B7D"/>
    <w:rsid w:val="00374D5A"/>
    <w:rsid w:val="00374E99"/>
    <w:rsid w:val="00374F46"/>
    <w:rsid w:val="0037520A"/>
    <w:rsid w:val="003752A2"/>
    <w:rsid w:val="0037560C"/>
    <w:rsid w:val="0037581B"/>
    <w:rsid w:val="0037587C"/>
    <w:rsid w:val="00375994"/>
    <w:rsid w:val="00375BBA"/>
    <w:rsid w:val="00375F06"/>
    <w:rsid w:val="0037644D"/>
    <w:rsid w:val="003766D7"/>
    <w:rsid w:val="0037671F"/>
    <w:rsid w:val="003767D5"/>
    <w:rsid w:val="00376A78"/>
    <w:rsid w:val="00376BF9"/>
    <w:rsid w:val="00376BFA"/>
    <w:rsid w:val="00376C40"/>
    <w:rsid w:val="00376F2F"/>
    <w:rsid w:val="00377163"/>
    <w:rsid w:val="003772EB"/>
    <w:rsid w:val="003773BB"/>
    <w:rsid w:val="003773E6"/>
    <w:rsid w:val="00377411"/>
    <w:rsid w:val="00377428"/>
    <w:rsid w:val="003776B4"/>
    <w:rsid w:val="00377801"/>
    <w:rsid w:val="003778B7"/>
    <w:rsid w:val="00377C1E"/>
    <w:rsid w:val="00377D37"/>
    <w:rsid w:val="00377E22"/>
    <w:rsid w:val="00377E6A"/>
    <w:rsid w:val="003800BB"/>
    <w:rsid w:val="00380275"/>
    <w:rsid w:val="00380446"/>
    <w:rsid w:val="003805A5"/>
    <w:rsid w:val="003806B3"/>
    <w:rsid w:val="0038076C"/>
    <w:rsid w:val="00380ADC"/>
    <w:rsid w:val="00380D78"/>
    <w:rsid w:val="003814F0"/>
    <w:rsid w:val="00381A71"/>
    <w:rsid w:val="00381BB7"/>
    <w:rsid w:val="00381E73"/>
    <w:rsid w:val="00381FB1"/>
    <w:rsid w:val="003821EC"/>
    <w:rsid w:val="003825B2"/>
    <w:rsid w:val="00382643"/>
    <w:rsid w:val="00382736"/>
    <w:rsid w:val="00382C1A"/>
    <w:rsid w:val="00382FF9"/>
    <w:rsid w:val="003836B0"/>
    <w:rsid w:val="00383938"/>
    <w:rsid w:val="00383A6F"/>
    <w:rsid w:val="00383A84"/>
    <w:rsid w:val="00383D2D"/>
    <w:rsid w:val="00383DD6"/>
    <w:rsid w:val="00383E0A"/>
    <w:rsid w:val="00383E53"/>
    <w:rsid w:val="003840BD"/>
    <w:rsid w:val="003841E0"/>
    <w:rsid w:val="0038434F"/>
    <w:rsid w:val="00384A82"/>
    <w:rsid w:val="00384BEE"/>
    <w:rsid w:val="00385A18"/>
    <w:rsid w:val="00385C0E"/>
    <w:rsid w:val="00385D38"/>
    <w:rsid w:val="0038602E"/>
    <w:rsid w:val="0038630C"/>
    <w:rsid w:val="00386312"/>
    <w:rsid w:val="00386374"/>
    <w:rsid w:val="00386BC9"/>
    <w:rsid w:val="00386FB0"/>
    <w:rsid w:val="00386FCF"/>
    <w:rsid w:val="003875D2"/>
    <w:rsid w:val="00387621"/>
    <w:rsid w:val="0038764F"/>
    <w:rsid w:val="003877B0"/>
    <w:rsid w:val="0038785A"/>
    <w:rsid w:val="003878D2"/>
    <w:rsid w:val="00387956"/>
    <w:rsid w:val="00387CFF"/>
    <w:rsid w:val="00387D5D"/>
    <w:rsid w:val="00387F68"/>
    <w:rsid w:val="003901BF"/>
    <w:rsid w:val="00390628"/>
    <w:rsid w:val="00390737"/>
    <w:rsid w:val="003908D2"/>
    <w:rsid w:val="00390B25"/>
    <w:rsid w:val="00390D17"/>
    <w:rsid w:val="00390F0A"/>
    <w:rsid w:val="00390FEA"/>
    <w:rsid w:val="00391004"/>
    <w:rsid w:val="00391173"/>
    <w:rsid w:val="003911F7"/>
    <w:rsid w:val="00391683"/>
    <w:rsid w:val="003916E7"/>
    <w:rsid w:val="003918EC"/>
    <w:rsid w:val="00391A04"/>
    <w:rsid w:val="003920B8"/>
    <w:rsid w:val="00392623"/>
    <w:rsid w:val="00392644"/>
    <w:rsid w:val="00392AAA"/>
    <w:rsid w:val="00392D07"/>
    <w:rsid w:val="0039317C"/>
    <w:rsid w:val="003931FC"/>
    <w:rsid w:val="0039337B"/>
    <w:rsid w:val="0039405E"/>
    <w:rsid w:val="00394147"/>
    <w:rsid w:val="00394298"/>
    <w:rsid w:val="00394503"/>
    <w:rsid w:val="00394581"/>
    <w:rsid w:val="00394685"/>
    <w:rsid w:val="003949AD"/>
    <w:rsid w:val="003949BE"/>
    <w:rsid w:val="00394C55"/>
    <w:rsid w:val="00394CC4"/>
    <w:rsid w:val="003954DC"/>
    <w:rsid w:val="003955E2"/>
    <w:rsid w:val="00395816"/>
    <w:rsid w:val="0039586F"/>
    <w:rsid w:val="00395A61"/>
    <w:rsid w:val="00395AB3"/>
    <w:rsid w:val="00395C15"/>
    <w:rsid w:val="00395D1E"/>
    <w:rsid w:val="00395E22"/>
    <w:rsid w:val="00395F61"/>
    <w:rsid w:val="00396023"/>
    <w:rsid w:val="003960F5"/>
    <w:rsid w:val="00396557"/>
    <w:rsid w:val="003965B9"/>
    <w:rsid w:val="00396711"/>
    <w:rsid w:val="00396F6F"/>
    <w:rsid w:val="00397382"/>
    <w:rsid w:val="00397518"/>
    <w:rsid w:val="003976C4"/>
    <w:rsid w:val="00397DAB"/>
    <w:rsid w:val="00397DF4"/>
    <w:rsid w:val="00397EBD"/>
    <w:rsid w:val="00397ECC"/>
    <w:rsid w:val="00397F87"/>
    <w:rsid w:val="003A0301"/>
    <w:rsid w:val="003A0416"/>
    <w:rsid w:val="003A0990"/>
    <w:rsid w:val="003A0C5B"/>
    <w:rsid w:val="003A0DB8"/>
    <w:rsid w:val="003A0E72"/>
    <w:rsid w:val="003A0F95"/>
    <w:rsid w:val="003A151E"/>
    <w:rsid w:val="003A1EAC"/>
    <w:rsid w:val="003A21BB"/>
    <w:rsid w:val="003A2221"/>
    <w:rsid w:val="003A2482"/>
    <w:rsid w:val="003A26AC"/>
    <w:rsid w:val="003A2823"/>
    <w:rsid w:val="003A2884"/>
    <w:rsid w:val="003A2A31"/>
    <w:rsid w:val="003A2B04"/>
    <w:rsid w:val="003A2E3B"/>
    <w:rsid w:val="003A310D"/>
    <w:rsid w:val="003A35E4"/>
    <w:rsid w:val="003A395E"/>
    <w:rsid w:val="003A3970"/>
    <w:rsid w:val="003A3B7E"/>
    <w:rsid w:val="003A3F71"/>
    <w:rsid w:val="003A426E"/>
    <w:rsid w:val="003A46C8"/>
    <w:rsid w:val="003A4EA1"/>
    <w:rsid w:val="003A4F05"/>
    <w:rsid w:val="003A51D5"/>
    <w:rsid w:val="003A5296"/>
    <w:rsid w:val="003A5396"/>
    <w:rsid w:val="003A539F"/>
    <w:rsid w:val="003A5535"/>
    <w:rsid w:val="003A5763"/>
    <w:rsid w:val="003A593A"/>
    <w:rsid w:val="003A5ABE"/>
    <w:rsid w:val="003A5D47"/>
    <w:rsid w:val="003A5D8B"/>
    <w:rsid w:val="003A62F7"/>
    <w:rsid w:val="003A62F9"/>
    <w:rsid w:val="003A665A"/>
    <w:rsid w:val="003A667A"/>
    <w:rsid w:val="003A6851"/>
    <w:rsid w:val="003A6A40"/>
    <w:rsid w:val="003A6D81"/>
    <w:rsid w:val="003A6EAE"/>
    <w:rsid w:val="003A7100"/>
    <w:rsid w:val="003A71B3"/>
    <w:rsid w:val="003A7333"/>
    <w:rsid w:val="003A757F"/>
    <w:rsid w:val="003A75E6"/>
    <w:rsid w:val="003A76F0"/>
    <w:rsid w:val="003A7737"/>
    <w:rsid w:val="003A7EDC"/>
    <w:rsid w:val="003B0064"/>
    <w:rsid w:val="003B03C1"/>
    <w:rsid w:val="003B0B5D"/>
    <w:rsid w:val="003B0E03"/>
    <w:rsid w:val="003B0E7C"/>
    <w:rsid w:val="003B0E8E"/>
    <w:rsid w:val="003B11F0"/>
    <w:rsid w:val="003B1318"/>
    <w:rsid w:val="003B16C6"/>
    <w:rsid w:val="003B1796"/>
    <w:rsid w:val="003B191A"/>
    <w:rsid w:val="003B1B69"/>
    <w:rsid w:val="003B1D72"/>
    <w:rsid w:val="003B1E95"/>
    <w:rsid w:val="003B1EAF"/>
    <w:rsid w:val="003B26BB"/>
    <w:rsid w:val="003B2889"/>
    <w:rsid w:val="003B3079"/>
    <w:rsid w:val="003B350F"/>
    <w:rsid w:val="003B37F4"/>
    <w:rsid w:val="003B391C"/>
    <w:rsid w:val="003B4315"/>
    <w:rsid w:val="003B436C"/>
    <w:rsid w:val="003B4509"/>
    <w:rsid w:val="003B45F1"/>
    <w:rsid w:val="003B4846"/>
    <w:rsid w:val="003B48DE"/>
    <w:rsid w:val="003B4A19"/>
    <w:rsid w:val="003B4C4E"/>
    <w:rsid w:val="003B4C9A"/>
    <w:rsid w:val="003B4CAF"/>
    <w:rsid w:val="003B5049"/>
    <w:rsid w:val="003B523D"/>
    <w:rsid w:val="003B54BF"/>
    <w:rsid w:val="003B56DF"/>
    <w:rsid w:val="003B5727"/>
    <w:rsid w:val="003B599E"/>
    <w:rsid w:val="003B5DBC"/>
    <w:rsid w:val="003B5DC8"/>
    <w:rsid w:val="003B5E1E"/>
    <w:rsid w:val="003B6C2E"/>
    <w:rsid w:val="003B6CE3"/>
    <w:rsid w:val="003B6FC9"/>
    <w:rsid w:val="003B7576"/>
    <w:rsid w:val="003B768A"/>
    <w:rsid w:val="003B7814"/>
    <w:rsid w:val="003B78EA"/>
    <w:rsid w:val="003B79F9"/>
    <w:rsid w:val="003B7A95"/>
    <w:rsid w:val="003C0256"/>
    <w:rsid w:val="003C0647"/>
    <w:rsid w:val="003C0713"/>
    <w:rsid w:val="003C096B"/>
    <w:rsid w:val="003C0DFB"/>
    <w:rsid w:val="003C0E0A"/>
    <w:rsid w:val="003C0E9F"/>
    <w:rsid w:val="003C13BB"/>
    <w:rsid w:val="003C13C0"/>
    <w:rsid w:val="003C1532"/>
    <w:rsid w:val="003C15C1"/>
    <w:rsid w:val="003C1651"/>
    <w:rsid w:val="003C1F1B"/>
    <w:rsid w:val="003C280C"/>
    <w:rsid w:val="003C2C08"/>
    <w:rsid w:val="003C2EA2"/>
    <w:rsid w:val="003C3294"/>
    <w:rsid w:val="003C3338"/>
    <w:rsid w:val="003C395C"/>
    <w:rsid w:val="003C3AD8"/>
    <w:rsid w:val="003C3D4D"/>
    <w:rsid w:val="003C3E2C"/>
    <w:rsid w:val="003C3EDC"/>
    <w:rsid w:val="003C3F3A"/>
    <w:rsid w:val="003C4FBD"/>
    <w:rsid w:val="003C5131"/>
    <w:rsid w:val="003C515C"/>
    <w:rsid w:val="003C5460"/>
    <w:rsid w:val="003C55F5"/>
    <w:rsid w:val="003C5792"/>
    <w:rsid w:val="003C594C"/>
    <w:rsid w:val="003C5A63"/>
    <w:rsid w:val="003C5E0D"/>
    <w:rsid w:val="003C6383"/>
    <w:rsid w:val="003C6625"/>
    <w:rsid w:val="003C676C"/>
    <w:rsid w:val="003C6A83"/>
    <w:rsid w:val="003C6A9A"/>
    <w:rsid w:val="003C6AB9"/>
    <w:rsid w:val="003C6B83"/>
    <w:rsid w:val="003C6D46"/>
    <w:rsid w:val="003C6E16"/>
    <w:rsid w:val="003C6EF5"/>
    <w:rsid w:val="003C7466"/>
    <w:rsid w:val="003C753E"/>
    <w:rsid w:val="003C7610"/>
    <w:rsid w:val="003C7D7B"/>
    <w:rsid w:val="003C7E42"/>
    <w:rsid w:val="003C7E77"/>
    <w:rsid w:val="003D0001"/>
    <w:rsid w:val="003D02F8"/>
    <w:rsid w:val="003D0476"/>
    <w:rsid w:val="003D0B9B"/>
    <w:rsid w:val="003D0E01"/>
    <w:rsid w:val="003D123B"/>
    <w:rsid w:val="003D12AD"/>
    <w:rsid w:val="003D1A6F"/>
    <w:rsid w:val="003D1CB6"/>
    <w:rsid w:val="003D1DD6"/>
    <w:rsid w:val="003D1F2E"/>
    <w:rsid w:val="003D2089"/>
    <w:rsid w:val="003D2158"/>
    <w:rsid w:val="003D2160"/>
    <w:rsid w:val="003D218D"/>
    <w:rsid w:val="003D2331"/>
    <w:rsid w:val="003D2488"/>
    <w:rsid w:val="003D25E7"/>
    <w:rsid w:val="003D272E"/>
    <w:rsid w:val="003D28D4"/>
    <w:rsid w:val="003D294C"/>
    <w:rsid w:val="003D2AD5"/>
    <w:rsid w:val="003D2B1D"/>
    <w:rsid w:val="003D2C03"/>
    <w:rsid w:val="003D2C7B"/>
    <w:rsid w:val="003D2F65"/>
    <w:rsid w:val="003D332F"/>
    <w:rsid w:val="003D37C0"/>
    <w:rsid w:val="003D39FB"/>
    <w:rsid w:val="003D3EAA"/>
    <w:rsid w:val="003D3EAC"/>
    <w:rsid w:val="003D42B7"/>
    <w:rsid w:val="003D42EA"/>
    <w:rsid w:val="003D4875"/>
    <w:rsid w:val="003D4C89"/>
    <w:rsid w:val="003D4F53"/>
    <w:rsid w:val="003D515F"/>
    <w:rsid w:val="003D52DB"/>
    <w:rsid w:val="003D5361"/>
    <w:rsid w:val="003D5732"/>
    <w:rsid w:val="003D61F3"/>
    <w:rsid w:val="003D6311"/>
    <w:rsid w:val="003D63FD"/>
    <w:rsid w:val="003D64F3"/>
    <w:rsid w:val="003D65D0"/>
    <w:rsid w:val="003D65DB"/>
    <w:rsid w:val="003D672B"/>
    <w:rsid w:val="003D6EE5"/>
    <w:rsid w:val="003D6F66"/>
    <w:rsid w:val="003D713B"/>
    <w:rsid w:val="003D7CED"/>
    <w:rsid w:val="003E011C"/>
    <w:rsid w:val="003E0915"/>
    <w:rsid w:val="003E09DE"/>
    <w:rsid w:val="003E0D41"/>
    <w:rsid w:val="003E0D98"/>
    <w:rsid w:val="003E0DC6"/>
    <w:rsid w:val="003E1477"/>
    <w:rsid w:val="003E14E2"/>
    <w:rsid w:val="003E15C3"/>
    <w:rsid w:val="003E1636"/>
    <w:rsid w:val="003E179F"/>
    <w:rsid w:val="003E17FB"/>
    <w:rsid w:val="003E1D66"/>
    <w:rsid w:val="003E25D8"/>
    <w:rsid w:val="003E26C6"/>
    <w:rsid w:val="003E2933"/>
    <w:rsid w:val="003E2A5F"/>
    <w:rsid w:val="003E358C"/>
    <w:rsid w:val="003E35D0"/>
    <w:rsid w:val="003E3952"/>
    <w:rsid w:val="003E3B2A"/>
    <w:rsid w:val="003E3B7C"/>
    <w:rsid w:val="003E3BAA"/>
    <w:rsid w:val="003E3D46"/>
    <w:rsid w:val="003E3EA8"/>
    <w:rsid w:val="003E40F8"/>
    <w:rsid w:val="003E4250"/>
    <w:rsid w:val="003E4473"/>
    <w:rsid w:val="003E4803"/>
    <w:rsid w:val="003E4FA0"/>
    <w:rsid w:val="003E54F4"/>
    <w:rsid w:val="003E5519"/>
    <w:rsid w:val="003E59A0"/>
    <w:rsid w:val="003E5ABA"/>
    <w:rsid w:val="003E5EE9"/>
    <w:rsid w:val="003E6173"/>
    <w:rsid w:val="003E61D8"/>
    <w:rsid w:val="003E64CE"/>
    <w:rsid w:val="003E64F2"/>
    <w:rsid w:val="003E669A"/>
    <w:rsid w:val="003E6E34"/>
    <w:rsid w:val="003E71A3"/>
    <w:rsid w:val="003E7200"/>
    <w:rsid w:val="003E7555"/>
    <w:rsid w:val="003E7597"/>
    <w:rsid w:val="003E75BE"/>
    <w:rsid w:val="003E7748"/>
    <w:rsid w:val="003E77F2"/>
    <w:rsid w:val="003E79B9"/>
    <w:rsid w:val="003E7A74"/>
    <w:rsid w:val="003E7BC9"/>
    <w:rsid w:val="003E7BEC"/>
    <w:rsid w:val="003E7FD6"/>
    <w:rsid w:val="003F00E5"/>
    <w:rsid w:val="003F051B"/>
    <w:rsid w:val="003F0541"/>
    <w:rsid w:val="003F05D7"/>
    <w:rsid w:val="003F0D9D"/>
    <w:rsid w:val="003F122B"/>
    <w:rsid w:val="003F15B6"/>
    <w:rsid w:val="003F1704"/>
    <w:rsid w:val="003F186D"/>
    <w:rsid w:val="003F191C"/>
    <w:rsid w:val="003F1A41"/>
    <w:rsid w:val="003F1B0B"/>
    <w:rsid w:val="003F1CDE"/>
    <w:rsid w:val="003F2016"/>
    <w:rsid w:val="003F20F8"/>
    <w:rsid w:val="003F22D1"/>
    <w:rsid w:val="003F256F"/>
    <w:rsid w:val="003F2790"/>
    <w:rsid w:val="003F2826"/>
    <w:rsid w:val="003F2846"/>
    <w:rsid w:val="003F2F4A"/>
    <w:rsid w:val="003F2F6B"/>
    <w:rsid w:val="003F321F"/>
    <w:rsid w:val="003F3798"/>
    <w:rsid w:val="003F391F"/>
    <w:rsid w:val="003F3993"/>
    <w:rsid w:val="003F3A1C"/>
    <w:rsid w:val="003F3C73"/>
    <w:rsid w:val="003F4087"/>
    <w:rsid w:val="003F40D0"/>
    <w:rsid w:val="003F45E1"/>
    <w:rsid w:val="003F45FD"/>
    <w:rsid w:val="003F4818"/>
    <w:rsid w:val="003F483F"/>
    <w:rsid w:val="003F4B0D"/>
    <w:rsid w:val="003F4C36"/>
    <w:rsid w:val="003F4CFD"/>
    <w:rsid w:val="003F4D4C"/>
    <w:rsid w:val="003F4E12"/>
    <w:rsid w:val="003F5188"/>
    <w:rsid w:val="003F51AB"/>
    <w:rsid w:val="003F559F"/>
    <w:rsid w:val="003F5811"/>
    <w:rsid w:val="003F5E55"/>
    <w:rsid w:val="003F6181"/>
    <w:rsid w:val="003F62CC"/>
    <w:rsid w:val="003F63B7"/>
    <w:rsid w:val="003F6626"/>
    <w:rsid w:val="003F6744"/>
    <w:rsid w:val="003F68D9"/>
    <w:rsid w:val="003F69D1"/>
    <w:rsid w:val="003F69FE"/>
    <w:rsid w:val="003F6A34"/>
    <w:rsid w:val="003F6BDD"/>
    <w:rsid w:val="003F6F47"/>
    <w:rsid w:val="003F7043"/>
    <w:rsid w:val="003F7928"/>
    <w:rsid w:val="003F7AB9"/>
    <w:rsid w:val="003F7B91"/>
    <w:rsid w:val="003F7D6C"/>
    <w:rsid w:val="003F7FE8"/>
    <w:rsid w:val="004001A6"/>
    <w:rsid w:val="004002ED"/>
    <w:rsid w:val="0040030B"/>
    <w:rsid w:val="004006F0"/>
    <w:rsid w:val="0040071E"/>
    <w:rsid w:val="004008A5"/>
    <w:rsid w:val="00400F97"/>
    <w:rsid w:val="004012F8"/>
    <w:rsid w:val="0040161F"/>
    <w:rsid w:val="004016E5"/>
    <w:rsid w:val="00401948"/>
    <w:rsid w:val="00401B20"/>
    <w:rsid w:val="00401B7C"/>
    <w:rsid w:val="00401D70"/>
    <w:rsid w:val="0040203F"/>
    <w:rsid w:val="004021DE"/>
    <w:rsid w:val="00402331"/>
    <w:rsid w:val="00402793"/>
    <w:rsid w:val="00402B06"/>
    <w:rsid w:val="00402B09"/>
    <w:rsid w:val="00402B70"/>
    <w:rsid w:val="00402BF4"/>
    <w:rsid w:val="00402E8F"/>
    <w:rsid w:val="00402EBB"/>
    <w:rsid w:val="00402EC7"/>
    <w:rsid w:val="00402F9F"/>
    <w:rsid w:val="00403142"/>
    <w:rsid w:val="00403218"/>
    <w:rsid w:val="0040369A"/>
    <w:rsid w:val="00403759"/>
    <w:rsid w:val="00403A8F"/>
    <w:rsid w:val="00403C62"/>
    <w:rsid w:val="00404314"/>
    <w:rsid w:val="00404315"/>
    <w:rsid w:val="004049B3"/>
    <w:rsid w:val="00404AB6"/>
    <w:rsid w:val="004050B3"/>
    <w:rsid w:val="00405141"/>
    <w:rsid w:val="00405270"/>
    <w:rsid w:val="004054EC"/>
    <w:rsid w:val="004058D0"/>
    <w:rsid w:val="004059F1"/>
    <w:rsid w:val="00405C2C"/>
    <w:rsid w:val="00405CDB"/>
    <w:rsid w:val="00405DA4"/>
    <w:rsid w:val="0040625D"/>
    <w:rsid w:val="004065A0"/>
    <w:rsid w:val="00406629"/>
    <w:rsid w:val="004066E4"/>
    <w:rsid w:val="00406877"/>
    <w:rsid w:val="00406AB1"/>
    <w:rsid w:val="00406E74"/>
    <w:rsid w:val="00406FF7"/>
    <w:rsid w:val="00407116"/>
    <w:rsid w:val="004074BA"/>
    <w:rsid w:val="00407A6D"/>
    <w:rsid w:val="00410065"/>
    <w:rsid w:val="0041039D"/>
    <w:rsid w:val="00410449"/>
    <w:rsid w:val="0041051F"/>
    <w:rsid w:val="00410594"/>
    <w:rsid w:val="004105A3"/>
    <w:rsid w:val="00410898"/>
    <w:rsid w:val="00410DA1"/>
    <w:rsid w:val="00410E15"/>
    <w:rsid w:val="00410E7B"/>
    <w:rsid w:val="00410EAC"/>
    <w:rsid w:val="00410FC0"/>
    <w:rsid w:val="00410FFA"/>
    <w:rsid w:val="0041152D"/>
    <w:rsid w:val="00411767"/>
    <w:rsid w:val="004119F3"/>
    <w:rsid w:val="00411A78"/>
    <w:rsid w:val="00411EE1"/>
    <w:rsid w:val="00412261"/>
    <w:rsid w:val="00412672"/>
    <w:rsid w:val="004128E7"/>
    <w:rsid w:val="00412984"/>
    <w:rsid w:val="00412A39"/>
    <w:rsid w:val="00412B61"/>
    <w:rsid w:val="00413715"/>
    <w:rsid w:val="004139ED"/>
    <w:rsid w:val="00413A9D"/>
    <w:rsid w:val="00413C32"/>
    <w:rsid w:val="00413CF4"/>
    <w:rsid w:val="00413E4A"/>
    <w:rsid w:val="004142FE"/>
    <w:rsid w:val="00414710"/>
    <w:rsid w:val="00414A82"/>
    <w:rsid w:val="00414C9B"/>
    <w:rsid w:val="00414D8F"/>
    <w:rsid w:val="00414E1A"/>
    <w:rsid w:val="00414F44"/>
    <w:rsid w:val="00415A40"/>
    <w:rsid w:val="00415CCD"/>
    <w:rsid w:val="00415F0C"/>
    <w:rsid w:val="004160D0"/>
    <w:rsid w:val="00416370"/>
    <w:rsid w:val="004165B0"/>
    <w:rsid w:val="004168A5"/>
    <w:rsid w:val="00416A93"/>
    <w:rsid w:val="00416B1F"/>
    <w:rsid w:val="00416F71"/>
    <w:rsid w:val="004170F8"/>
    <w:rsid w:val="004171BB"/>
    <w:rsid w:val="004172EC"/>
    <w:rsid w:val="004177A3"/>
    <w:rsid w:val="004177F9"/>
    <w:rsid w:val="00417AE8"/>
    <w:rsid w:val="00417FDE"/>
    <w:rsid w:val="00420490"/>
    <w:rsid w:val="00420541"/>
    <w:rsid w:val="00420644"/>
    <w:rsid w:val="00420C0F"/>
    <w:rsid w:val="00420D7A"/>
    <w:rsid w:val="00420E0F"/>
    <w:rsid w:val="0042101B"/>
    <w:rsid w:val="004210F4"/>
    <w:rsid w:val="00421210"/>
    <w:rsid w:val="0042188F"/>
    <w:rsid w:val="00421A4D"/>
    <w:rsid w:val="00421B21"/>
    <w:rsid w:val="00421E90"/>
    <w:rsid w:val="00421ECD"/>
    <w:rsid w:val="00422334"/>
    <w:rsid w:val="00422C12"/>
    <w:rsid w:val="00422D29"/>
    <w:rsid w:val="00422E92"/>
    <w:rsid w:val="00422EB9"/>
    <w:rsid w:val="004232C0"/>
    <w:rsid w:val="0042342E"/>
    <w:rsid w:val="0042355D"/>
    <w:rsid w:val="004237D0"/>
    <w:rsid w:val="00423A74"/>
    <w:rsid w:val="00423AD6"/>
    <w:rsid w:val="00424297"/>
    <w:rsid w:val="00424549"/>
    <w:rsid w:val="004245C5"/>
    <w:rsid w:val="00424854"/>
    <w:rsid w:val="0042490E"/>
    <w:rsid w:val="00424B08"/>
    <w:rsid w:val="00424BAE"/>
    <w:rsid w:val="00424CC5"/>
    <w:rsid w:val="00424EEC"/>
    <w:rsid w:val="00424F98"/>
    <w:rsid w:val="0042502E"/>
    <w:rsid w:val="00425A57"/>
    <w:rsid w:val="00425A76"/>
    <w:rsid w:val="00425D07"/>
    <w:rsid w:val="00426047"/>
    <w:rsid w:val="00426A3C"/>
    <w:rsid w:val="00426E8E"/>
    <w:rsid w:val="00426F89"/>
    <w:rsid w:val="0042700E"/>
    <w:rsid w:val="0042707A"/>
    <w:rsid w:val="00427392"/>
    <w:rsid w:val="0042751A"/>
    <w:rsid w:val="0042789E"/>
    <w:rsid w:val="00427DAA"/>
    <w:rsid w:val="00427E82"/>
    <w:rsid w:val="00427EED"/>
    <w:rsid w:val="0043008C"/>
    <w:rsid w:val="0043023F"/>
    <w:rsid w:val="00430710"/>
    <w:rsid w:val="00430ACF"/>
    <w:rsid w:val="00430D55"/>
    <w:rsid w:val="0043105D"/>
    <w:rsid w:val="004311D3"/>
    <w:rsid w:val="004311F4"/>
    <w:rsid w:val="00431C1C"/>
    <w:rsid w:val="00431E0B"/>
    <w:rsid w:val="00431FF1"/>
    <w:rsid w:val="00432013"/>
    <w:rsid w:val="004326A9"/>
    <w:rsid w:val="00432B6A"/>
    <w:rsid w:val="00432D2A"/>
    <w:rsid w:val="00432F56"/>
    <w:rsid w:val="00432F96"/>
    <w:rsid w:val="0043303C"/>
    <w:rsid w:val="004331CA"/>
    <w:rsid w:val="004332BC"/>
    <w:rsid w:val="004339DD"/>
    <w:rsid w:val="00433C0A"/>
    <w:rsid w:val="004343C5"/>
    <w:rsid w:val="004349A3"/>
    <w:rsid w:val="00435094"/>
    <w:rsid w:val="00435207"/>
    <w:rsid w:val="00435809"/>
    <w:rsid w:val="00435B12"/>
    <w:rsid w:val="00435B41"/>
    <w:rsid w:val="00435C85"/>
    <w:rsid w:val="00435D99"/>
    <w:rsid w:val="00435E11"/>
    <w:rsid w:val="004361BE"/>
    <w:rsid w:val="0043661C"/>
    <w:rsid w:val="0043664B"/>
    <w:rsid w:val="0043684B"/>
    <w:rsid w:val="00436B27"/>
    <w:rsid w:val="00436DC5"/>
    <w:rsid w:val="00436DDE"/>
    <w:rsid w:val="004372DA"/>
    <w:rsid w:val="00437523"/>
    <w:rsid w:val="00437893"/>
    <w:rsid w:val="00437A9C"/>
    <w:rsid w:val="00437BA1"/>
    <w:rsid w:val="00437CC0"/>
    <w:rsid w:val="00437D11"/>
    <w:rsid w:val="00437D87"/>
    <w:rsid w:val="00437EDC"/>
    <w:rsid w:val="00440023"/>
    <w:rsid w:val="00440345"/>
    <w:rsid w:val="004403FC"/>
    <w:rsid w:val="004404CD"/>
    <w:rsid w:val="004408A4"/>
    <w:rsid w:val="00440CD2"/>
    <w:rsid w:val="00440F29"/>
    <w:rsid w:val="00441051"/>
    <w:rsid w:val="00441617"/>
    <w:rsid w:val="00441870"/>
    <w:rsid w:val="00441A92"/>
    <w:rsid w:val="00441B58"/>
    <w:rsid w:val="00441B77"/>
    <w:rsid w:val="00441E45"/>
    <w:rsid w:val="004420A7"/>
    <w:rsid w:val="00442376"/>
    <w:rsid w:val="00442452"/>
    <w:rsid w:val="004425DB"/>
    <w:rsid w:val="00442816"/>
    <w:rsid w:val="0044285D"/>
    <w:rsid w:val="00442A4B"/>
    <w:rsid w:val="00442B87"/>
    <w:rsid w:val="0044304D"/>
    <w:rsid w:val="00443521"/>
    <w:rsid w:val="00443D04"/>
    <w:rsid w:val="00443DE2"/>
    <w:rsid w:val="00443E0C"/>
    <w:rsid w:val="00443F20"/>
    <w:rsid w:val="00443F94"/>
    <w:rsid w:val="0044436C"/>
    <w:rsid w:val="004444FA"/>
    <w:rsid w:val="0044461D"/>
    <w:rsid w:val="004446CD"/>
    <w:rsid w:val="004446EF"/>
    <w:rsid w:val="004448F9"/>
    <w:rsid w:val="00444B19"/>
    <w:rsid w:val="00444DF2"/>
    <w:rsid w:val="00445AEC"/>
    <w:rsid w:val="00445DD5"/>
    <w:rsid w:val="0044664A"/>
    <w:rsid w:val="00446985"/>
    <w:rsid w:val="00446B2A"/>
    <w:rsid w:val="00446CBE"/>
    <w:rsid w:val="00446DB7"/>
    <w:rsid w:val="00446EBF"/>
    <w:rsid w:val="0044704C"/>
    <w:rsid w:val="004474E8"/>
    <w:rsid w:val="00447647"/>
    <w:rsid w:val="00447785"/>
    <w:rsid w:val="004479BC"/>
    <w:rsid w:val="00447CD9"/>
    <w:rsid w:val="00450026"/>
    <w:rsid w:val="00450096"/>
    <w:rsid w:val="0045022F"/>
    <w:rsid w:val="0045024B"/>
    <w:rsid w:val="00450627"/>
    <w:rsid w:val="004506DE"/>
    <w:rsid w:val="0045071B"/>
    <w:rsid w:val="004508F2"/>
    <w:rsid w:val="0045102C"/>
    <w:rsid w:val="004511B9"/>
    <w:rsid w:val="00451739"/>
    <w:rsid w:val="00451998"/>
    <w:rsid w:val="00451D81"/>
    <w:rsid w:val="004521A9"/>
    <w:rsid w:val="00452456"/>
    <w:rsid w:val="00452527"/>
    <w:rsid w:val="00452A96"/>
    <w:rsid w:val="00452E3A"/>
    <w:rsid w:val="00452F5C"/>
    <w:rsid w:val="00452FB0"/>
    <w:rsid w:val="004530E9"/>
    <w:rsid w:val="00453921"/>
    <w:rsid w:val="00453A24"/>
    <w:rsid w:val="00453C2B"/>
    <w:rsid w:val="00454267"/>
    <w:rsid w:val="00454461"/>
    <w:rsid w:val="0045452D"/>
    <w:rsid w:val="00454734"/>
    <w:rsid w:val="0045476C"/>
    <w:rsid w:val="00454859"/>
    <w:rsid w:val="00454AA2"/>
    <w:rsid w:val="00454B11"/>
    <w:rsid w:val="00454C91"/>
    <w:rsid w:val="00454F2F"/>
    <w:rsid w:val="004551A0"/>
    <w:rsid w:val="0045549D"/>
    <w:rsid w:val="004554DB"/>
    <w:rsid w:val="00455990"/>
    <w:rsid w:val="00455A3B"/>
    <w:rsid w:val="00455B27"/>
    <w:rsid w:val="00455C11"/>
    <w:rsid w:val="00455D74"/>
    <w:rsid w:val="0045610D"/>
    <w:rsid w:val="0045648D"/>
    <w:rsid w:val="00456826"/>
    <w:rsid w:val="00456C0C"/>
    <w:rsid w:val="00456E23"/>
    <w:rsid w:val="00457370"/>
    <w:rsid w:val="0045771B"/>
    <w:rsid w:val="0045778C"/>
    <w:rsid w:val="00457C22"/>
    <w:rsid w:val="00457C3D"/>
    <w:rsid w:val="00457E89"/>
    <w:rsid w:val="0046013C"/>
    <w:rsid w:val="004608EA"/>
    <w:rsid w:val="004608EB"/>
    <w:rsid w:val="004609ED"/>
    <w:rsid w:val="00460D73"/>
    <w:rsid w:val="00461175"/>
    <w:rsid w:val="00461641"/>
    <w:rsid w:val="00461693"/>
    <w:rsid w:val="00461B24"/>
    <w:rsid w:val="00461CB6"/>
    <w:rsid w:val="00461E2C"/>
    <w:rsid w:val="00461ED8"/>
    <w:rsid w:val="00462139"/>
    <w:rsid w:val="00462246"/>
    <w:rsid w:val="00462775"/>
    <w:rsid w:val="0046278E"/>
    <w:rsid w:val="004628E6"/>
    <w:rsid w:val="00462987"/>
    <w:rsid w:val="00462B36"/>
    <w:rsid w:val="004632F6"/>
    <w:rsid w:val="004636E0"/>
    <w:rsid w:val="004638CF"/>
    <w:rsid w:val="00463AC9"/>
    <w:rsid w:val="00463FEA"/>
    <w:rsid w:val="00464440"/>
    <w:rsid w:val="00464548"/>
    <w:rsid w:val="00464B73"/>
    <w:rsid w:val="00464D92"/>
    <w:rsid w:val="00464FF7"/>
    <w:rsid w:val="00465334"/>
    <w:rsid w:val="004656DA"/>
    <w:rsid w:val="004658FA"/>
    <w:rsid w:val="00465D56"/>
    <w:rsid w:val="00465EFE"/>
    <w:rsid w:val="00466024"/>
    <w:rsid w:val="0046605A"/>
    <w:rsid w:val="0046608D"/>
    <w:rsid w:val="00466301"/>
    <w:rsid w:val="004667D8"/>
    <w:rsid w:val="00466A56"/>
    <w:rsid w:val="00466A72"/>
    <w:rsid w:val="00466B2A"/>
    <w:rsid w:val="00466D40"/>
    <w:rsid w:val="00466E87"/>
    <w:rsid w:val="00466EF5"/>
    <w:rsid w:val="00467C48"/>
    <w:rsid w:val="00467EE2"/>
    <w:rsid w:val="0047005A"/>
    <w:rsid w:val="0047042D"/>
    <w:rsid w:val="004705A5"/>
    <w:rsid w:val="00470959"/>
    <w:rsid w:val="00470A60"/>
    <w:rsid w:val="00470A87"/>
    <w:rsid w:val="00470EC6"/>
    <w:rsid w:val="00470EFB"/>
    <w:rsid w:val="004710D9"/>
    <w:rsid w:val="00471516"/>
    <w:rsid w:val="0047180E"/>
    <w:rsid w:val="0047186F"/>
    <w:rsid w:val="00471F3F"/>
    <w:rsid w:val="0047209C"/>
    <w:rsid w:val="004720F3"/>
    <w:rsid w:val="00472581"/>
    <w:rsid w:val="004726B1"/>
    <w:rsid w:val="00472719"/>
    <w:rsid w:val="00472883"/>
    <w:rsid w:val="0047292C"/>
    <w:rsid w:val="00472CFC"/>
    <w:rsid w:val="00472E95"/>
    <w:rsid w:val="00472F31"/>
    <w:rsid w:val="00473100"/>
    <w:rsid w:val="004732CD"/>
    <w:rsid w:val="00473545"/>
    <w:rsid w:val="00473B0B"/>
    <w:rsid w:val="00473DB7"/>
    <w:rsid w:val="004745FC"/>
    <w:rsid w:val="00474FBE"/>
    <w:rsid w:val="0047507F"/>
    <w:rsid w:val="004751C2"/>
    <w:rsid w:val="004751DF"/>
    <w:rsid w:val="00475405"/>
    <w:rsid w:val="00475B18"/>
    <w:rsid w:val="00475BD8"/>
    <w:rsid w:val="00475DD9"/>
    <w:rsid w:val="004764BE"/>
    <w:rsid w:val="004769C6"/>
    <w:rsid w:val="00476C25"/>
    <w:rsid w:val="00476ED8"/>
    <w:rsid w:val="004772B7"/>
    <w:rsid w:val="00477441"/>
    <w:rsid w:val="004776B0"/>
    <w:rsid w:val="00477CBE"/>
    <w:rsid w:val="004802C6"/>
    <w:rsid w:val="0048046C"/>
    <w:rsid w:val="00480480"/>
    <w:rsid w:val="00480829"/>
    <w:rsid w:val="00480900"/>
    <w:rsid w:val="00480979"/>
    <w:rsid w:val="00480EED"/>
    <w:rsid w:val="00481015"/>
    <w:rsid w:val="004812C0"/>
    <w:rsid w:val="00481925"/>
    <w:rsid w:val="00481C08"/>
    <w:rsid w:val="00481D35"/>
    <w:rsid w:val="00482215"/>
    <w:rsid w:val="004824F2"/>
    <w:rsid w:val="0048269D"/>
    <w:rsid w:val="00482796"/>
    <w:rsid w:val="004829D9"/>
    <w:rsid w:val="00482ABE"/>
    <w:rsid w:val="00482C7C"/>
    <w:rsid w:val="00482E6F"/>
    <w:rsid w:val="00482EA0"/>
    <w:rsid w:val="00482F60"/>
    <w:rsid w:val="00483020"/>
    <w:rsid w:val="004836DD"/>
    <w:rsid w:val="0048391A"/>
    <w:rsid w:val="00483C22"/>
    <w:rsid w:val="00484390"/>
    <w:rsid w:val="00484572"/>
    <w:rsid w:val="004845D4"/>
    <w:rsid w:val="004850E1"/>
    <w:rsid w:val="0048588C"/>
    <w:rsid w:val="00485A3C"/>
    <w:rsid w:val="004861CC"/>
    <w:rsid w:val="0048632C"/>
    <w:rsid w:val="00486471"/>
    <w:rsid w:val="00486B09"/>
    <w:rsid w:val="00486CC1"/>
    <w:rsid w:val="00486FCC"/>
    <w:rsid w:val="004877BC"/>
    <w:rsid w:val="004878C8"/>
    <w:rsid w:val="00487CE0"/>
    <w:rsid w:val="00487CFB"/>
    <w:rsid w:val="00487F9B"/>
    <w:rsid w:val="004907BF"/>
    <w:rsid w:val="0049085F"/>
    <w:rsid w:val="00490BE9"/>
    <w:rsid w:val="004919DE"/>
    <w:rsid w:val="00491A39"/>
    <w:rsid w:val="00491CA0"/>
    <w:rsid w:val="00491F19"/>
    <w:rsid w:val="00491F81"/>
    <w:rsid w:val="004921CE"/>
    <w:rsid w:val="004923C0"/>
    <w:rsid w:val="0049249B"/>
    <w:rsid w:val="004925D6"/>
    <w:rsid w:val="00492669"/>
    <w:rsid w:val="004926C7"/>
    <w:rsid w:val="004927B3"/>
    <w:rsid w:val="00492B85"/>
    <w:rsid w:val="00492BA7"/>
    <w:rsid w:val="00492D59"/>
    <w:rsid w:val="00492F0F"/>
    <w:rsid w:val="004930D4"/>
    <w:rsid w:val="004930E1"/>
    <w:rsid w:val="004932AB"/>
    <w:rsid w:val="00493715"/>
    <w:rsid w:val="004937D1"/>
    <w:rsid w:val="00493855"/>
    <w:rsid w:val="00493B2C"/>
    <w:rsid w:val="00493CD2"/>
    <w:rsid w:val="00493FC9"/>
    <w:rsid w:val="004940FA"/>
    <w:rsid w:val="00494278"/>
    <w:rsid w:val="00494360"/>
    <w:rsid w:val="0049453F"/>
    <w:rsid w:val="00494609"/>
    <w:rsid w:val="00494B00"/>
    <w:rsid w:val="00494D86"/>
    <w:rsid w:val="00494E0F"/>
    <w:rsid w:val="00494ED2"/>
    <w:rsid w:val="00494EE1"/>
    <w:rsid w:val="0049530E"/>
    <w:rsid w:val="0049553D"/>
    <w:rsid w:val="00495ED3"/>
    <w:rsid w:val="00495F05"/>
    <w:rsid w:val="00495F8A"/>
    <w:rsid w:val="004961C3"/>
    <w:rsid w:val="00496352"/>
    <w:rsid w:val="0049635F"/>
    <w:rsid w:val="00496739"/>
    <w:rsid w:val="0049688E"/>
    <w:rsid w:val="00496ACC"/>
    <w:rsid w:val="00497054"/>
    <w:rsid w:val="004979B8"/>
    <w:rsid w:val="004A016C"/>
    <w:rsid w:val="004A0238"/>
    <w:rsid w:val="004A0736"/>
    <w:rsid w:val="004A07E1"/>
    <w:rsid w:val="004A10BF"/>
    <w:rsid w:val="004A12E7"/>
    <w:rsid w:val="004A1839"/>
    <w:rsid w:val="004A18B4"/>
    <w:rsid w:val="004A18ED"/>
    <w:rsid w:val="004A1B79"/>
    <w:rsid w:val="004A1B95"/>
    <w:rsid w:val="004A1CB8"/>
    <w:rsid w:val="004A1CE0"/>
    <w:rsid w:val="004A20CC"/>
    <w:rsid w:val="004A2736"/>
    <w:rsid w:val="004A27B7"/>
    <w:rsid w:val="004A27BF"/>
    <w:rsid w:val="004A2914"/>
    <w:rsid w:val="004A2A3E"/>
    <w:rsid w:val="004A2EAC"/>
    <w:rsid w:val="004A30A3"/>
    <w:rsid w:val="004A3196"/>
    <w:rsid w:val="004A3347"/>
    <w:rsid w:val="004A3516"/>
    <w:rsid w:val="004A36AD"/>
    <w:rsid w:val="004A3DE3"/>
    <w:rsid w:val="004A3E89"/>
    <w:rsid w:val="004A3F12"/>
    <w:rsid w:val="004A4054"/>
    <w:rsid w:val="004A40EB"/>
    <w:rsid w:val="004A43B5"/>
    <w:rsid w:val="004A45E7"/>
    <w:rsid w:val="004A464D"/>
    <w:rsid w:val="004A4C98"/>
    <w:rsid w:val="004A5550"/>
    <w:rsid w:val="004A5720"/>
    <w:rsid w:val="004A5795"/>
    <w:rsid w:val="004A58D3"/>
    <w:rsid w:val="004A59E8"/>
    <w:rsid w:val="004A5AB2"/>
    <w:rsid w:val="004A5F88"/>
    <w:rsid w:val="004A6036"/>
    <w:rsid w:val="004A67E2"/>
    <w:rsid w:val="004A6A11"/>
    <w:rsid w:val="004A6D12"/>
    <w:rsid w:val="004A6FD7"/>
    <w:rsid w:val="004A7096"/>
    <w:rsid w:val="004A76F4"/>
    <w:rsid w:val="004A788F"/>
    <w:rsid w:val="004A7B13"/>
    <w:rsid w:val="004A7C32"/>
    <w:rsid w:val="004A7ED7"/>
    <w:rsid w:val="004A7EDE"/>
    <w:rsid w:val="004B030F"/>
    <w:rsid w:val="004B0546"/>
    <w:rsid w:val="004B05C2"/>
    <w:rsid w:val="004B077A"/>
    <w:rsid w:val="004B083D"/>
    <w:rsid w:val="004B085B"/>
    <w:rsid w:val="004B09A6"/>
    <w:rsid w:val="004B1057"/>
    <w:rsid w:val="004B12D1"/>
    <w:rsid w:val="004B14B7"/>
    <w:rsid w:val="004B1860"/>
    <w:rsid w:val="004B1864"/>
    <w:rsid w:val="004B1A97"/>
    <w:rsid w:val="004B1B48"/>
    <w:rsid w:val="004B1B6B"/>
    <w:rsid w:val="004B1B7E"/>
    <w:rsid w:val="004B1C60"/>
    <w:rsid w:val="004B1CB9"/>
    <w:rsid w:val="004B1CD2"/>
    <w:rsid w:val="004B249F"/>
    <w:rsid w:val="004B27CA"/>
    <w:rsid w:val="004B29D3"/>
    <w:rsid w:val="004B2A85"/>
    <w:rsid w:val="004B2B0D"/>
    <w:rsid w:val="004B2E12"/>
    <w:rsid w:val="004B2E22"/>
    <w:rsid w:val="004B2EA7"/>
    <w:rsid w:val="004B2EDA"/>
    <w:rsid w:val="004B2F56"/>
    <w:rsid w:val="004B3176"/>
    <w:rsid w:val="004B31B0"/>
    <w:rsid w:val="004B31DE"/>
    <w:rsid w:val="004B32BC"/>
    <w:rsid w:val="004B3535"/>
    <w:rsid w:val="004B3575"/>
    <w:rsid w:val="004B3A98"/>
    <w:rsid w:val="004B3C61"/>
    <w:rsid w:val="004B3CD5"/>
    <w:rsid w:val="004B3DC2"/>
    <w:rsid w:val="004B40AA"/>
    <w:rsid w:val="004B4918"/>
    <w:rsid w:val="004B497A"/>
    <w:rsid w:val="004B4994"/>
    <w:rsid w:val="004B4A65"/>
    <w:rsid w:val="004B4C6D"/>
    <w:rsid w:val="004B4D61"/>
    <w:rsid w:val="004B4F4C"/>
    <w:rsid w:val="004B5044"/>
    <w:rsid w:val="004B511A"/>
    <w:rsid w:val="004B51F9"/>
    <w:rsid w:val="004B52F7"/>
    <w:rsid w:val="004B5539"/>
    <w:rsid w:val="004B5701"/>
    <w:rsid w:val="004B5BA4"/>
    <w:rsid w:val="004B5C5B"/>
    <w:rsid w:val="004B5C71"/>
    <w:rsid w:val="004B5EE1"/>
    <w:rsid w:val="004B6287"/>
    <w:rsid w:val="004B68AA"/>
    <w:rsid w:val="004B6AE8"/>
    <w:rsid w:val="004B6B32"/>
    <w:rsid w:val="004B6C2A"/>
    <w:rsid w:val="004B6EE5"/>
    <w:rsid w:val="004B7694"/>
    <w:rsid w:val="004B7BB3"/>
    <w:rsid w:val="004B7E2F"/>
    <w:rsid w:val="004C0073"/>
    <w:rsid w:val="004C0258"/>
    <w:rsid w:val="004C0575"/>
    <w:rsid w:val="004C067B"/>
    <w:rsid w:val="004C07A4"/>
    <w:rsid w:val="004C0AE0"/>
    <w:rsid w:val="004C0D03"/>
    <w:rsid w:val="004C0E0F"/>
    <w:rsid w:val="004C12B5"/>
    <w:rsid w:val="004C136A"/>
    <w:rsid w:val="004C1582"/>
    <w:rsid w:val="004C15A9"/>
    <w:rsid w:val="004C1614"/>
    <w:rsid w:val="004C16E4"/>
    <w:rsid w:val="004C1B59"/>
    <w:rsid w:val="004C1BCD"/>
    <w:rsid w:val="004C1D4B"/>
    <w:rsid w:val="004C1E23"/>
    <w:rsid w:val="004C1E6E"/>
    <w:rsid w:val="004C2223"/>
    <w:rsid w:val="004C2414"/>
    <w:rsid w:val="004C26AE"/>
    <w:rsid w:val="004C2763"/>
    <w:rsid w:val="004C285C"/>
    <w:rsid w:val="004C288B"/>
    <w:rsid w:val="004C28FA"/>
    <w:rsid w:val="004C2977"/>
    <w:rsid w:val="004C29A1"/>
    <w:rsid w:val="004C2B36"/>
    <w:rsid w:val="004C2C96"/>
    <w:rsid w:val="004C2CF4"/>
    <w:rsid w:val="004C3796"/>
    <w:rsid w:val="004C39B4"/>
    <w:rsid w:val="004C39C3"/>
    <w:rsid w:val="004C3CBA"/>
    <w:rsid w:val="004C3DC1"/>
    <w:rsid w:val="004C3E45"/>
    <w:rsid w:val="004C4228"/>
    <w:rsid w:val="004C422A"/>
    <w:rsid w:val="004C4260"/>
    <w:rsid w:val="004C44EE"/>
    <w:rsid w:val="004C4546"/>
    <w:rsid w:val="004C45FB"/>
    <w:rsid w:val="004C4703"/>
    <w:rsid w:val="004C4A5E"/>
    <w:rsid w:val="004C4CD0"/>
    <w:rsid w:val="004C4D80"/>
    <w:rsid w:val="004C5247"/>
    <w:rsid w:val="004C57E3"/>
    <w:rsid w:val="004C58AE"/>
    <w:rsid w:val="004C5C40"/>
    <w:rsid w:val="004C5D3D"/>
    <w:rsid w:val="004C5F20"/>
    <w:rsid w:val="004C6138"/>
    <w:rsid w:val="004C642E"/>
    <w:rsid w:val="004C64B3"/>
    <w:rsid w:val="004C6676"/>
    <w:rsid w:val="004C6DCA"/>
    <w:rsid w:val="004C6FCE"/>
    <w:rsid w:val="004C75F4"/>
    <w:rsid w:val="004C7620"/>
    <w:rsid w:val="004C781E"/>
    <w:rsid w:val="004C79CD"/>
    <w:rsid w:val="004C7BA0"/>
    <w:rsid w:val="004C7E67"/>
    <w:rsid w:val="004D013A"/>
    <w:rsid w:val="004D02FE"/>
    <w:rsid w:val="004D06BA"/>
    <w:rsid w:val="004D071C"/>
    <w:rsid w:val="004D076C"/>
    <w:rsid w:val="004D0A5D"/>
    <w:rsid w:val="004D0B5E"/>
    <w:rsid w:val="004D0D6E"/>
    <w:rsid w:val="004D128E"/>
    <w:rsid w:val="004D1373"/>
    <w:rsid w:val="004D1415"/>
    <w:rsid w:val="004D1573"/>
    <w:rsid w:val="004D1AF8"/>
    <w:rsid w:val="004D1B1F"/>
    <w:rsid w:val="004D1B8A"/>
    <w:rsid w:val="004D1C8D"/>
    <w:rsid w:val="004D1D64"/>
    <w:rsid w:val="004D1DD1"/>
    <w:rsid w:val="004D1E4F"/>
    <w:rsid w:val="004D2421"/>
    <w:rsid w:val="004D24F9"/>
    <w:rsid w:val="004D2520"/>
    <w:rsid w:val="004D2AE0"/>
    <w:rsid w:val="004D2E29"/>
    <w:rsid w:val="004D2E92"/>
    <w:rsid w:val="004D3077"/>
    <w:rsid w:val="004D3092"/>
    <w:rsid w:val="004D3434"/>
    <w:rsid w:val="004D37C3"/>
    <w:rsid w:val="004D3E5A"/>
    <w:rsid w:val="004D4200"/>
    <w:rsid w:val="004D4672"/>
    <w:rsid w:val="004D4BA2"/>
    <w:rsid w:val="004D4E53"/>
    <w:rsid w:val="004D510B"/>
    <w:rsid w:val="004D521C"/>
    <w:rsid w:val="004D593A"/>
    <w:rsid w:val="004D5A05"/>
    <w:rsid w:val="004D5B98"/>
    <w:rsid w:val="004D5EBD"/>
    <w:rsid w:val="004D6012"/>
    <w:rsid w:val="004D6358"/>
    <w:rsid w:val="004D6520"/>
    <w:rsid w:val="004D66C7"/>
    <w:rsid w:val="004D6804"/>
    <w:rsid w:val="004D680E"/>
    <w:rsid w:val="004D6AE4"/>
    <w:rsid w:val="004D6D7A"/>
    <w:rsid w:val="004D6DDD"/>
    <w:rsid w:val="004D6E29"/>
    <w:rsid w:val="004D6E71"/>
    <w:rsid w:val="004D6FF4"/>
    <w:rsid w:val="004D73EB"/>
    <w:rsid w:val="004D73F2"/>
    <w:rsid w:val="004D741F"/>
    <w:rsid w:val="004D77EB"/>
    <w:rsid w:val="004D7968"/>
    <w:rsid w:val="004D7E32"/>
    <w:rsid w:val="004E025B"/>
    <w:rsid w:val="004E1010"/>
    <w:rsid w:val="004E1180"/>
    <w:rsid w:val="004E16F6"/>
    <w:rsid w:val="004E17A5"/>
    <w:rsid w:val="004E17E4"/>
    <w:rsid w:val="004E1831"/>
    <w:rsid w:val="004E189E"/>
    <w:rsid w:val="004E1914"/>
    <w:rsid w:val="004E1BF5"/>
    <w:rsid w:val="004E1C6E"/>
    <w:rsid w:val="004E1D83"/>
    <w:rsid w:val="004E1DFD"/>
    <w:rsid w:val="004E1F40"/>
    <w:rsid w:val="004E208C"/>
    <w:rsid w:val="004E2203"/>
    <w:rsid w:val="004E2492"/>
    <w:rsid w:val="004E2673"/>
    <w:rsid w:val="004E2720"/>
    <w:rsid w:val="004E2A10"/>
    <w:rsid w:val="004E2B89"/>
    <w:rsid w:val="004E2B9D"/>
    <w:rsid w:val="004E2C1A"/>
    <w:rsid w:val="004E3061"/>
    <w:rsid w:val="004E30C3"/>
    <w:rsid w:val="004E32AC"/>
    <w:rsid w:val="004E32BC"/>
    <w:rsid w:val="004E3369"/>
    <w:rsid w:val="004E33FB"/>
    <w:rsid w:val="004E38BB"/>
    <w:rsid w:val="004E38D6"/>
    <w:rsid w:val="004E3A9E"/>
    <w:rsid w:val="004E3B35"/>
    <w:rsid w:val="004E3C74"/>
    <w:rsid w:val="004E3D10"/>
    <w:rsid w:val="004E3E00"/>
    <w:rsid w:val="004E3E56"/>
    <w:rsid w:val="004E3F20"/>
    <w:rsid w:val="004E441C"/>
    <w:rsid w:val="004E453D"/>
    <w:rsid w:val="004E474B"/>
    <w:rsid w:val="004E4870"/>
    <w:rsid w:val="004E4A99"/>
    <w:rsid w:val="004E5259"/>
    <w:rsid w:val="004E584B"/>
    <w:rsid w:val="004E596D"/>
    <w:rsid w:val="004E5F31"/>
    <w:rsid w:val="004E6271"/>
    <w:rsid w:val="004E63F4"/>
    <w:rsid w:val="004E6786"/>
    <w:rsid w:val="004E6891"/>
    <w:rsid w:val="004E6CB8"/>
    <w:rsid w:val="004E6EC5"/>
    <w:rsid w:val="004E730C"/>
    <w:rsid w:val="004E7668"/>
    <w:rsid w:val="004E7938"/>
    <w:rsid w:val="004E794D"/>
    <w:rsid w:val="004E796A"/>
    <w:rsid w:val="004E7ADE"/>
    <w:rsid w:val="004E7FA9"/>
    <w:rsid w:val="004E7FDC"/>
    <w:rsid w:val="004F0038"/>
    <w:rsid w:val="004F028D"/>
    <w:rsid w:val="004F0413"/>
    <w:rsid w:val="004F04E1"/>
    <w:rsid w:val="004F0731"/>
    <w:rsid w:val="004F0868"/>
    <w:rsid w:val="004F0B73"/>
    <w:rsid w:val="004F0C33"/>
    <w:rsid w:val="004F0CCE"/>
    <w:rsid w:val="004F10EC"/>
    <w:rsid w:val="004F12F5"/>
    <w:rsid w:val="004F15DA"/>
    <w:rsid w:val="004F1B0D"/>
    <w:rsid w:val="004F1D86"/>
    <w:rsid w:val="004F1E58"/>
    <w:rsid w:val="004F20BA"/>
    <w:rsid w:val="004F2269"/>
    <w:rsid w:val="004F2526"/>
    <w:rsid w:val="004F2686"/>
    <w:rsid w:val="004F28A9"/>
    <w:rsid w:val="004F2BD6"/>
    <w:rsid w:val="004F2CBB"/>
    <w:rsid w:val="004F2D36"/>
    <w:rsid w:val="004F3277"/>
    <w:rsid w:val="004F3395"/>
    <w:rsid w:val="004F3435"/>
    <w:rsid w:val="004F3598"/>
    <w:rsid w:val="004F3605"/>
    <w:rsid w:val="004F3755"/>
    <w:rsid w:val="004F397F"/>
    <w:rsid w:val="004F3A98"/>
    <w:rsid w:val="004F3AA0"/>
    <w:rsid w:val="004F4165"/>
    <w:rsid w:val="004F4303"/>
    <w:rsid w:val="004F4425"/>
    <w:rsid w:val="004F4A80"/>
    <w:rsid w:val="004F4C52"/>
    <w:rsid w:val="004F4CBC"/>
    <w:rsid w:val="004F4FED"/>
    <w:rsid w:val="004F50D2"/>
    <w:rsid w:val="004F52BD"/>
    <w:rsid w:val="004F5E06"/>
    <w:rsid w:val="004F5F1A"/>
    <w:rsid w:val="004F6198"/>
    <w:rsid w:val="004F6306"/>
    <w:rsid w:val="004F63BA"/>
    <w:rsid w:val="004F6613"/>
    <w:rsid w:val="004F67A1"/>
    <w:rsid w:val="004F68BA"/>
    <w:rsid w:val="004F6AA3"/>
    <w:rsid w:val="004F6BB2"/>
    <w:rsid w:val="004F6E05"/>
    <w:rsid w:val="004F6F93"/>
    <w:rsid w:val="004F72D5"/>
    <w:rsid w:val="004F7350"/>
    <w:rsid w:val="004F7403"/>
    <w:rsid w:val="004F74AC"/>
    <w:rsid w:val="004F7531"/>
    <w:rsid w:val="004F76A2"/>
    <w:rsid w:val="004F7C1B"/>
    <w:rsid w:val="004F7CE6"/>
    <w:rsid w:val="004F7DE5"/>
    <w:rsid w:val="004F7E5C"/>
    <w:rsid w:val="00500151"/>
    <w:rsid w:val="0050028D"/>
    <w:rsid w:val="005005F3"/>
    <w:rsid w:val="0050063E"/>
    <w:rsid w:val="00500698"/>
    <w:rsid w:val="00500CE2"/>
    <w:rsid w:val="00500F79"/>
    <w:rsid w:val="005010A4"/>
    <w:rsid w:val="00501134"/>
    <w:rsid w:val="00501365"/>
    <w:rsid w:val="00501592"/>
    <w:rsid w:val="00501AE8"/>
    <w:rsid w:val="00501B8E"/>
    <w:rsid w:val="00501EC9"/>
    <w:rsid w:val="00501F2E"/>
    <w:rsid w:val="005021D1"/>
    <w:rsid w:val="005021DC"/>
    <w:rsid w:val="0050220A"/>
    <w:rsid w:val="005025E8"/>
    <w:rsid w:val="005027A6"/>
    <w:rsid w:val="0050282A"/>
    <w:rsid w:val="00502B0D"/>
    <w:rsid w:val="00502B68"/>
    <w:rsid w:val="00502BB4"/>
    <w:rsid w:val="00502CB2"/>
    <w:rsid w:val="00502F08"/>
    <w:rsid w:val="0050312A"/>
    <w:rsid w:val="00503430"/>
    <w:rsid w:val="005034E2"/>
    <w:rsid w:val="005035B1"/>
    <w:rsid w:val="005038C4"/>
    <w:rsid w:val="00503989"/>
    <w:rsid w:val="00503AC0"/>
    <w:rsid w:val="00503D4F"/>
    <w:rsid w:val="0050409D"/>
    <w:rsid w:val="00504108"/>
    <w:rsid w:val="0050421B"/>
    <w:rsid w:val="0050427A"/>
    <w:rsid w:val="0050450C"/>
    <w:rsid w:val="0050467D"/>
    <w:rsid w:val="005047D1"/>
    <w:rsid w:val="00504958"/>
    <w:rsid w:val="0050496F"/>
    <w:rsid w:val="00504B4C"/>
    <w:rsid w:val="00504EA4"/>
    <w:rsid w:val="00505084"/>
    <w:rsid w:val="005052DC"/>
    <w:rsid w:val="00505411"/>
    <w:rsid w:val="005055C7"/>
    <w:rsid w:val="005056A7"/>
    <w:rsid w:val="0050575D"/>
    <w:rsid w:val="005059C7"/>
    <w:rsid w:val="00505CC2"/>
    <w:rsid w:val="00505D04"/>
    <w:rsid w:val="00505F93"/>
    <w:rsid w:val="00506298"/>
    <w:rsid w:val="005063F8"/>
    <w:rsid w:val="00506750"/>
    <w:rsid w:val="005069D0"/>
    <w:rsid w:val="00506AE7"/>
    <w:rsid w:val="00506E4B"/>
    <w:rsid w:val="00506F27"/>
    <w:rsid w:val="00507539"/>
    <w:rsid w:val="0050759B"/>
    <w:rsid w:val="005077CB"/>
    <w:rsid w:val="005079E4"/>
    <w:rsid w:val="00507BB3"/>
    <w:rsid w:val="00507E54"/>
    <w:rsid w:val="005100EB"/>
    <w:rsid w:val="0051052E"/>
    <w:rsid w:val="005105FA"/>
    <w:rsid w:val="00510824"/>
    <w:rsid w:val="0051088D"/>
    <w:rsid w:val="00511449"/>
    <w:rsid w:val="00511469"/>
    <w:rsid w:val="0051167B"/>
    <w:rsid w:val="0051175E"/>
    <w:rsid w:val="00511ABA"/>
    <w:rsid w:val="00511B32"/>
    <w:rsid w:val="00511C9E"/>
    <w:rsid w:val="00511E66"/>
    <w:rsid w:val="00512067"/>
    <w:rsid w:val="0051208B"/>
    <w:rsid w:val="00512179"/>
    <w:rsid w:val="00512426"/>
    <w:rsid w:val="005127FC"/>
    <w:rsid w:val="0051291E"/>
    <w:rsid w:val="00512AD2"/>
    <w:rsid w:val="00512EC9"/>
    <w:rsid w:val="0051303B"/>
    <w:rsid w:val="005134B9"/>
    <w:rsid w:val="00513650"/>
    <w:rsid w:val="0051389B"/>
    <w:rsid w:val="00513A9D"/>
    <w:rsid w:val="00513C25"/>
    <w:rsid w:val="00513CDE"/>
    <w:rsid w:val="00513F75"/>
    <w:rsid w:val="00514042"/>
    <w:rsid w:val="0051413F"/>
    <w:rsid w:val="00514151"/>
    <w:rsid w:val="0051420A"/>
    <w:rsid w:val="0051424A"/>
    <w:rsid w:val="005142EF"/>
    <w:rsid w:val="00514312"/>
    <w:rsid w:val="00514344"/>
    <w:rsid w:val="005143DC"/>
    <w:rsid w:val="00514465"/>
    <w:rsid w:val="005148F9"/>
    <w:rsid w:val="00514BCF"/>
    <w:rsid w:val="00514D05"/>
    <w:rsid w:val="00514E3D"/>
    <w:rsid w:val="00514E51"/>
    <w:rsid w:val="005150D8"/>
    <w:rsid w:val="005153C2"/>
    <w:rsid w:val="0051563C"/>
    <w:rsid w:val="005156D9"/>
    <w:rsid w:val="005156E5"/>
    <w:rsid w:val="00515761"/>
    <w:rsid w:val="00515781"/>
    <w:rsid w:val="00515E80"/>
    <w:rsid w:val="00515F0B"/>
    <w:rsid w:val="00516252"/>
    <w:rsid w:val="005163A4"/>
    <w:rsid w:val="00516659"/>
    <w:rsid w:val="005166F9"/>
    <w:rsid w:val="0051686A"/>
    <w:rsid w:val="0051698F"/>
    <w:rsid w:val="00516CF7"/>
    <w:rsid w:val="0051716C"/>
    <w:rsid w:val="005171A2"/>
    <w:rsid w:val="00517267"/>
    <w:rsid w:val="0051782C"/>
    <w:rsid w:val="00517859"/>
    <w:rsid w:val="0051786E"/>
    <w:rsid w:val="00517913"/>
    <w:rsid w:val="00517924"/>
    <w:rsid w:val="00517E83"/>
    <w:rsid w:val="00517EAA"/>
    <w:rsid w:val="005202D5"/>
    <w:rsid w:val="00520597"/>
    <w:rsid w:val="005206F8"/>
    <w:rsid w:val="005206FA"/>
    <w:rsid w:val="00520B57"/>
    <w:rsid w:val="00520B97"/>
    <w:rsid w:val="00520D40"/>
    <w:rsid w:val="00520ED8"/>
    <w:rsid w:val="00520FE3"/>
    <w:rsid w:val="00521195"/>
    <w:rsid w:val="005215A4"/>
    <w:rsid w:val="00521618"/>
    <w:rsid w:val="00521653"/>
    <w:rsid w:val="0052177A"/>
    <w:rsid w:val="00521C1B"/>
    <w:rsid w:val="00521C9C"/>
    <w:rsid w:val="005221D0"/>
    <w:rsid w:val="00522560"/>
    <w:rsid w:val="00522EB0"/>
    <w:rsid w:val="00522FD9"/>
    <w:rsid w:val="00523223"/>
    <w:rsid w:val="0052326D"/>
    <w:rsid w:val="00523318"/>
    <w:rsid w:val="0052342E"/>
    <w:rsid w:val="00523516"/>
    <w:rsid w:val="005235B7"/>
    <w:rsid w:val="00523990"/>
    <w:rsid w:val="00523E02"/>
    <w:rsid w:val="0052436F"/>
    <w:rsid w:val="00524522"/>
    <w:rsid w:val="0052487E"/>
    <w:rsid w:val="005248A6"/>
    <w:rsid w:val="00524956"/>
    <w:rsid w:val="00524A3B"/>
    <w:rsid w:val="00524DEE"/>
    <w:rsid w:val="00524E13"/>
    <w:rsid w:val="00524E88"/>
    <w:rsid w:val="00525140"/>
    <w:rsid w:val="00525288"/>
    <w:rsid w:val="00525674"/>
    <w:rsid w:val="00525FCA"/>
    <w:rsid w:val="00526354"/>
    <w:rsid w:val="00526377"/>
    <w:rsid w:val="00526406"/>
    <w:rsid w:val="005266D0"/>
    <w:rsid w:val="0052728E"/>
    <w:rsid w:val="00527697"/>
    <w:rsid w:val="00527712"/>
    <w:rsid w:val="00527F4E"/>
    <w:rsid w:val="0053032C"/>
    <w:rsid w:val="00530409"/>
    <w:rsid w:val="005304ED"/>
    <w:rsid w:val="00530BA8"/>
    <w:rsid w:val="00530CBE"/>
    <w:rsid w:val="00530D7E"/>
    <w:rsid w:val="005312B3"/>
    <w:rsid w:val="005312CF"/>
    <w:rsid w:val="00531344"/>
    <w:rsid w:val="0053134C"/>
    <w:rsid w:val="00531447"/>
    <w:rsid w:val="00531462"/>
    <w:rsid w:val="0053175A"/>
    <w:rsid w:val="00531761"/>
    <w:rsid w:val="005319C1"/>
    <w:rsid w:val="0053251A"/>
    <w:rsid w:val="005325EF"/>
    <w:rsid w:val="005325F8"/>
    <w:rsid w:val="005328C4"/>
    <w:rsid w:val="00532CA2"/>
    <w:rsid w:val="00532D82"/>
    <w:rsid w:val="00532E77"/>
    <w:rsid w:val="00533317"/>
    <w:rsid w:val="00533430"/>
    <w:rsid w:val="00533618"/>
    <w:rsid w:val="00533C04"/>
    <w:rsid w:val="00533DC5"/>
    <w:rsid w:val="00533FE0"/>
    <w:rsid w:val="00534284"/>
    <w:rsid w:val="005342D1"/>
    <w:rsid w:val="005347C1"/>
    <w:rsid w:val="00534924"/>
    <w:rsid w:val="005349B4"/>
    <w:rsid w:val="005349D5"/>
    <w:rsid w:val="00534A0D"/>
    <w:rsid w:val="00534CAB"/>
    <w:rsid w:val="00534F95"/>
    <w:rsid w:val="00534FCA"/>
    <w:rsid w:val="00535366"/>
    <w:rsid w:val="00535CC2"/>
    <w:rsid w:val="00535D0A"/>
    <w:rsid w:val="0053623C"/>
    <w:rsid w:val="00536261"/>
    <w:rsid w:val="005365AD"/>
    <w:rsid w:val="005367A4"/>
    <w:rsid w:val="00536B9F"/>
    <w:rsid w:val="005375B1"/>
    <w:rsid w:val="00537784"/>
    <w:rsid w:val="00537A0D"/>
    <w:rsid w:val="00537DAF"/>
    <w:rsid w:val="00537DCA"/>
    <w:rsid w:val="00537E0B"/>
    <w:rsid w:val="00537E1A"/>
    <w:rsid w:val="00537F0A"/>
    <w:rsid w:val="005401F4"/>
    <w:rsid w:val="00540304"/>
    <w:rsid w:val="00540543"/>
    <w:rsid w:val="00540831"/>
    <w:rsid w:val="00540BCE"/>
    <w:rsid w:val="00540E4A"/>
    <w:rsid w:val="00540FA5"/>
    <w:rsid w:val="00541098"/>
    <w:rsid w:val="005410EF"/>
    <w:rsid w:val="0054145B"/>
    <w:rsid w:val="005419DB"/>
    <w:rsid w:val="00541B00"/>
    <w:rsid w:val="00541C5C"/>
    <w:rsid w:val="00541F1F"/>
    <w:rsid w:val="00542052"/>
    <w:rsid w:val="005426ED"/>
    <w:rsid w:val="00542A3C"/>
    <w:rsid w:val="00542A89"/>
    <w:rsid w:val="00543149"/>
    <w:rsid w:val="005432C9"/>
    <w:rsid w:val="005432F6"/>
    <w:rsid w:val="00543669"/>
    <w:rsid w:val="00543A87"/>
    <w:rsid w:val="00543B6A"/>
    <w:rsid w:val="00543C3D"/>
    <w:rsid w:val="00544256"/>
    <w:rsid w:val="0054436E"/>
    <w:rsid w:val="00544600"/>
    <w:rsid w:val="00544E7B"/>
    <w:rsid w:val="0054526B"/>
    <w:rsid w:val="005455EB"/>
    <w:rsid w:val="0054575F"/>
    <w:rsid w:val="00545B22"/>
    <w:rsid w:val="00545D06"/>
    <w:rsid w:val="00545E51"/>
    <w:rsid w:val="00546058"/>
    <w:rsid w:val="005460CF"/>
    <w:rsid w:val="00546361"/>
    <w:rsid w:val="0054653C"/>
    <w:rsid w:val="005465E0"/>
    <w:rsid w:val="0054664D"/>
    <w:rsid w:val="00546B76"/>
    <w:rsid w:val="00546C7B"/>
    <w:rsid w:val="00546EE7"/>
    <w:rsid w:val="00546F19"/>
    <w:rsid w:val="005472A5"/>
    <w:rsid w:val="0054751C"/>
    <w:rsid w:val="0054781B"/>
    <w:rsid w:val="00547865"/>
    <w:rsid w:val="00547AB2"/>
    <w:rsid w:val="00547B3F"/>
    <w:rsid w:val="00547BFC"/>
    <w:rsid w:val="00547D92"/>
    <w:rsid w:val="00547F78"/>
    <w:rsid w:val="0055000F"/>
    <w:rsid w:val="00550131"/>
    <w:rsid w:val="005502D4"/>
    <w:rsid w:val="005504C1"/>
    <w:rsid w:val="00550C02"/>
    <w:rsid w:val="00551001"/>
    <w:rsid w:val="00551312"/>
    <w:rsid w:val="0055139D"/>
    <w:rsid w:val="00551567"/>
    <w:rsid w:val="00551673"/>
    <w:rsid w:val="0055172F"/>
    <w:rsid w:val="005517D4"/>
    <w:rsid w:val="005519D4"/>
    <w:rsid w:val="00551E0B"/>
    <w:rsid w:val="00552629"/>
    <w:rsid w:val="00552853"/>
    <w:rsid w:val="00552ACB"/>
    <w:rsid w:val="00552DE5"/>
    <w:rsid w:val="00553067"/>
    <w:rsid w:val="00553C68"/>
    <w:rsid w:val="00553CAA"/>
    <w:rsid w:val="00553CE1"/>
    <w:rsid w:val="00553FB8"/>
    <w:rsid w:val="00554040"/>
    <w:rsid w:val="00554108"/>
    <w:rsid w:val="005542D5"/>
    <w:rsid w:val="005542D9"/>
    <w:rsid w:val="00554D57"/>
    <w:rsid w:val="00554DC3"/>
    <w:rsid w:val="00555312"/>
    <w:rsid w:val="005554AC"/>
    <w:rsid w:val="00555B12"/>
    <w:rsid w:val="00555D9A"/>
    <w:rsid w:val="00555E73"/>
    <w:rsid w:val="005561F8"/>
    <w:rsid w:val="0055621E"/>
    <w:rsid w:val="005562C3"/>
    <w:rsid w:val="005565A5"/>
    <w:rsid w:val="00556768"/>
    <w:rsid w:val="0055689D"/>
    <w:rsid w:val="0055691C"/>
    <w:rsid w:val="00556974"/>
    <w:rsid w:val="00556BF6"/>
    <w:rsid w:val="00556CB5"/>
    <w:rsid w:val="00556E3D"/>
    <w:rsid w:val="0055707A"/>
    <w:rsid w:val="00557241"/>
    <w:rsid w:val="00557295"/>
    <w:rsid w:val="00557453"/>
    <w:rsid w:val="0055750A"/>
    <w:rsid w:val="005576ED"/>
    <w:rsid w:val="00557C30"/>
    <w:rsid w:val="00557CA5"/>
    <w:rsid w:val="00557D2D"/>
    <w:rsid w:val="00560408"/>
    <w:rsid w:val="0056072A"/>
    <w:rsid w:val="0056088E"/>
    <w:rsid w:val="00560A0E"/>
    <w:rsid w:val="00560CA9"/>
    <w:rsid w:val="00560D71"/>
    <w:rsid w:val="00561089"/>
    <w:rsid w:val="00561186"/>
    <w:rsid w:val="00561363"/>
    <w:rsid w:val="00561858"/>
    <w:rsid w:val="00561C68"/>
    <w:rsid w:val="00561FF6"/>
    <w:rsid w:val="005620AE"/>
    <w:rsid w:val="00562478"/>
    <w:rsid w:val="00562701"/>
    <w:rsid w:val="00562702"/>
    <w:rsid w:val="00562800"/>
    <w:rsid w:val="00562B1C"/>
    <w:rsid w:val="00562C2F"/>
    <w:rsid w:val="00562E5A"/>
    <w:rsid w:val="005636AA"/>
    <w:rsid w:val="0056372E"/>
    <w:rsid w:val="005639B8"/>
    <w:rsid w:val="00563C58"/>
    <w:rsid w:val="00563CD7"/>
    <w:rsid w:val="00563D41"/>
    <w:rsid w:val="00563DF3"/>
    <w:rsid w:val="00563E47"/>
    <w:rsid w:val="005641BB"/>
    <w:rsid w:val="00564281"/>
    <w:rsid w:val="0056449B"/>
    <w:rsid w:val="00564702"/>
    <w:rsid w:val="0056489B"/>
    <w:rsid w:val="0056493B"/>
    <w:rsid w:val="0056494B"/>
    <w:rsid w:val="00564EA7"/>
    <w:rsid w:val="00564F09"/>
    <w:rsid w:val="00565071"/>
    <w:rsid w:val="00565B27"/>
    <w:rsid w:val="00566064"/>
    <w:rsid w:val="00566338"/>
    <w:rsid w:val="00566922"/>
    <w:rsid w:val="00566B65"/>
    <w:rsid w:val="00566DD4"/>
    <w:rsid w:val="00567154"/>
    <w:rsid w:val="005672E2"/>
    <w:rsid w:val="00567543"/>
    <w:rsid w:val="00567739"/>
    <w:rsid w:val="00570569"/>
    <w:rsid w:val="00570AC1"/>
    <w:rsid w:val="00570B72"/>
    <w:rsid w:val="00570CC2"/>
    <w:rsid w:val="00570D03"/>
    <w:rsid w:val="005712C3"/>
    <w:rsid w:val="00571464"/>
    <w:rsid w:val="005719CA"/>
    <w:rsid w:val="00571B50"/>
    <w:rsid w:val="00571CA6"/>
    <w:rsid w:val="00571EF5"/>
    <w:rsid w:val="00572112"/>
    <w:rsid w:val="0057212A"/>
    <w:rsid w:val="005721EF"/>
    <w:rsid w:val="0057221D"/>
    <w:rsid w:val="005724BA"/>
    <w:rsid w:val="00572540"/>
    <w:rsid w:val="00572F79"/>
    <w:rsid w:val="00573322"/>
    <w:rsid w:val="005733AE"/>
    <w:rsid w:val="0057368B"/>
    <w:rsid w:val="005738B0"/>
    <w:rsid w:val="00573980"/>
    <w:rsid w:val="00573A2C"/>
    <w:rsid w:val="00573B81"/>
    <w:rsid w:val="00573DA9"/>
    <w:rsid w:val="0057407E"/>
    <w:rsid w:val="005749EB"/>
    <w:rsid w:val="00574F62"/>
    <w:rsid w:val="005751A7"/>
    <w:rsid w:val="0057521E"/>
    <w:rsid w:val="00575361"/>
    <w:rsid w:val="0057583F"/>
    <w:rsid w:val="00575E09"/>
    <w:rsid w:val="00576247"/>
    <w:rsid w:val="00576407"/>
    <w:rsid w:val="005764A6"/>
    <w:rsid w:val="0057690B"/>
    <w:rsid w:val="00576A3E"/>
    <w:rsid w:val="00576A92"/>
    <w:rsid w:val="00576C51"/>
    <w:rsid w:val="00576C9F"/>
    <w:rsid w:val="0057724A"/>
    <w:rsid w:val="0057755D"/>
    <w:rsid w:val="00577B33"/>
    <w:rsid w:val="0058139E"/>
    <w:rsid w:val="005813D0"/>
    <w:rsid w:val="0058190E"/>
    <w:rsid w:val="00581C41"/>
    <w:rsid w:val="00582165"/>
    <w:rsid w:val="00582217"/>
    <w:rsid w:val="0058222D"/>
    <w:rsid w:val="0058230E"/>
    <w:rsid w:val="005828CE"/>
    <w:rsid w:val="00582C93"/>
    <w:rsid w:val="00582CB9"/>
    <w:rsid w:val="00583212"/>
    <w:rsid w:val="005832F2"/>
    <w:rsid w:val="005834B2"/>
    <w:rsid w:val="005835EE"/>
    <w:rsid w:val="00583AD6"/>
    <w:rsid w:val="00583B19"/>
    <w:rsid w:val="00583FD2"/>
    <w:rsid w:val="005842AF"/>
    <w:rsid w:val="005843D0"/>
    <w:rsid w:val="0058444D"/>
    <w:rsid w:val="0058454F"/>
    <w:rsid w:val="005845AB"/>
    <w:rsid w:val="005848EE"/>
    <w:rsid w:val="005849C2"/>
    <w:rsid w:val="00584BF6"/>
    <w:rsid w:val="00584C8C"/>
    <w:rsid w:val="00584E0F"/>
    <w:rsid w:val="005852C8"/>
    <w:rsid w:val="005857C1"/>
    <w:rsid w:val="00585823"/>
    <w:rsid w:val="00585EC5"/>
    <w:rsid w:val="00586060"/>
    <w:rsid w:val="005861A6"/>
    <w:rsid w:val="005862B7"/>
    <w:rsid w:val="005863A7"/>
    <w:rsid w:val="0058650C"/>
    <w:rsid w:val="00586516"/>
    <w:rsid w:val="0058656C"/>
    <w:rsid w:val="00586650"/>
    <w:rsid w:val="00586823"/>
    <w:rsid w:val="00586834"/>
    <w:rsid w:val="00586913"/>
    <w:rsid w:val="00586996"/>
    <w:rsid w:val="0058699D"/>
    <w:rsid w:val="00586B07"/>
    <w:rsid w:val="00586E3B"/>
    <w:rsid w:val="00586F12"/>
    <w:rsid w:val="0058719E"/>
    <w:rsid w:val="00587324"/>
    <w:rsid w:val="0059036F"/>
    <w:rsid w:val="00590382"/>
    <w:rsid w:val="00590459"/>
    <w:rsid w:val="00590540"/>
    <w:rsid w:val="00590E1C"/>
    <w:rsid w:val="00590FBF"/>
    <w:rsid w:val="00591200"/>
    <w:rsid w:val="0059132F"/>
    <w:rsid w:val="00591400"/>
    <w:rsid w:val="00591629"/>
    <w:rsid w:val="00591763"/>
    <w:rsid w:val="005917C3"/>
    <w:rsid w:val="0059186C"/>
    <w:rsid w:val="005919A4"/>
    <w:rsid w:val="00591A4D"/>
    <w:rsid w:val="00591D53"/>
    <w:rsid w:val="00592098"/>
    <w:rsid w:val="005925EB"/>
    <w:rsid w:val="00592CDE"/>
    <w:rsid w:val="0059344E"/>
    <w:rsid w:val="00593669"/>
    <w:rsid w:val="00593788"/>
    <w:rsid w:val="00593B15"/>
    <w:rsid w:val="00593B8F"/>
    <w:rsid w:val="00593C71"/>
    <w:rsid w:val="00593DEC"/>
    <w:rsid w:val="0059419F"/>
    <w:rsid w:val="00594205"/>
    <w:rsid w:val="00594226"/>
    <w:rsid w:val="005945D6"/>
    <w:rsid w:val="00594649"/>
    <w:rsid w:val="00594EDC"/>
    <w:rsid w:val="005959A9"/>
    <w:rsid w:val="00595A0B"/>
    <w:rsid w:val="00595A77"/>
    <w:rsid w:val="00595C74"/>
    <w:rsid w:val="00595D32"/>
    <w:rsid w:val="00595EBC"/>
    <w:rsid w:val="00596225"/>
    <w:rsid w:val="005963BF"/>
    <w:rsid w:val="005964B8"/>
    <w:rsid w:val="005964DC"/>
    <w:rsid w:val="0059660C"/>
    <w:rsid w:val="0059684F"/>
    <w:rsid w:val="00596BC3"/>
    <w:rsid w:val="00596D2F"/>
    <w:rsid w:val="00596FB2"/>
    <w:rsid w:val="00597090"/>
    <w:rsid w:val="005970C5"/>
    <w:rsid w:val="00597145"/>
    <w:rsid w:val="005976F1"/>
    <w:rsid w:val="00597728"/>
    <w:rsid w:val="00597998"/>
    <w:rsid w:val="00597BE8"/>
    <w:rsid w:val="00597CA0"/>
    <w:rsid w:val="00597E23"/>
    <w:rsid w:val="00597FBE"/>
    <w:rsid w:val="00597FF7"/>
    <w:rsid w:val="005A0296"/>
    <w:rsid w:val="005A0452"/>
    <w:rsid w:val="005A058B"/>
    <w:rsid w:val="005A07BC"/>
    <w:rsid w:val="005A086E"/>
    <w:rsid w:val="005A08C2"/>
    <w:rsid w:val="005A08E7"/>
    <w:rsid w:val="005A0CDD"/>
    <w:rsid w:val="005A0EC4"/>
    <w:rsid w:val="005A0EE5"/>
    <w:rsid w:val="005A1131"/>
    <w:rsid w:val="005A154B"/>
    <w:rsid w:val="005A1595"/>
    <w:rsid w:val="005A166A"/>
    <w:rsid w:val="005A19DD"/>
    <w:rsid w:val="005A1A4C"/>
    <w:rsid w:val="005A1A92"/>
    <w:rsid w:val="005A1ADD"/>
    <w:rsid w:val="005A1C78"/>
    <w:rsid w:val="005A1F66"/>
    <w:rsid w:val="005A262A"/>
    <w:rsid w:val="005A2821"/>
    <w:rsid w:val="005A2CFC"/>
    <w:rsid w:val="005A2E0A"/>
    <w:rsid w:val="005A2FEC"/>
    <w:rsid w:val="005A3329"/>
    <w:rsid w:val="005A33A0"/>
    <w:rsid w:val="005A360D"/>
    <w:rsid w:val="005A389F"/>
    <w:rsid w:val="005A39A0"/>
    <w:rsid w:val="005A3B5F"/>
    <w:rsid w:val="005A3BA6"/>
    <w:rsid w:val="005A3CBF"/>
    <w:rsid w:val="005A3D1D"/>
    <w:rsid w:val="005A3DCF"/>
    <w:rsid w:val="005A3EEB"/>
    <w:rsid w:val="005A3F50"/>
    <w:rsid w:val="005A4111"/>
    <w:rsid w:val="005A4408"/>
    <w:rsid w:val="005A469C"/>
    <w:rsid w:val="005A47DD"/>
    <w:rsid w:val="005A49C2"/>
    <w:rsid w:val="005A49CD"/>
    <w:rsid w:val="005A4CAD"/>
    <w:rsid w:val="005A4D75"/>
    <w:rsid w:val="005A4DF2"/>
    <w:rsid w:val="005A5116"/>
    <w:rsid w:val="005A51ED"/>
    <w:rsid w:val="005A52BE"/>
    <w:rsid w:val="005A5322"/>
    <w:rsid w:val="005A560B"/>
    <w:rsid w:val="005A5881"/>
    <w:rsid w:val="005A5B5D"/>
    <w:rsid w:val="005A5C92"/>
    <w:rsid w:val="005A5CC3"/>
    <w:rsid w:val="005A6165"/>
    <w:rsid w:val="005A6286"/>
    <w:rsid w:val="005A6329"/>
    <w:rsid w:val="005A642E"/>
    <w:rsid w:val="005A684A"/>
    <w:rsid w:val="005A6CF6"/>
    <w:rsid w:val="005A6EA3"/>
    <w:rsid w:val="005A6F8F"/>
    <w:rsid w:val="005A731F"/>
    <w:rsid w:val="005A78D9"/>
    <w:rsid w:val="005A7F3A"/>
    <w:rsid w:val="005B00E5"/>
    <w:rsid w:val="005B01A0"/>
    <w:rsid w:val="005B090A"/>
    <w:rsid w:val="005B0DB8"/>
    <w:rsid w:val="005B1023"/>
    <w:rsid w:val="005B1759"/>
    <w:rsid w:val="005B18CA"/>
    <w:rsid w:val="005B29DD"/>
    <w:rsid w:val="005B2B72"/>
    <w:rsid w:val="005B2EE1"/>
    <w:rsid w:val="005B31D4"/>
    <w:rsid w:val="005B324A"/>
    <w:rsid w:val="005B3678"/>
    <w:rsid w:val="005B39A4"/>
    <w:rsid w:val="005B3A1B"/>
    <w:rsid w:val="005B3BD7"/>
    <w:rsid w:val="005B426C"/>
    <w:rsid w:val="005B44D7"/>
    <w:rsid w:val="005B471B"/>
    <w:rsid w:val="005B4729"/>
    <w:rsid w:val="005B48E0"/>
    <w:rsid w:val="005B5214"/>
    <w:rsid w:val="005B52B5"/>
    <w:rsid w:val="005B553E"/>
    <w:rsid w:val="005B5549"/>
    <w:rsid w:val="005B55BE"/>
    <w:rsid w:val="005B5857"/>
    <w:rsid w:val="005B58EB"/>
    <w:rsid w:val="005B5940"/>
    <w:rsid w:val="005B5CA4"/>
    <w:rsid w:val="005B5DB9"/>
    <w:rsid w:val="005B63D0"/>
    <w:rsid w:val="005B64E6"/>
    <w:rsid w:val="005B656C"/>
    <w:rsid w:val="005B65E7"/>
    <w:rsid w:val="005B697E"/>
    <w:rsid w:val="005B6CEB"/>
    <w:rsid w:val="005B7032"/>
    <w:rsid w:val="005B709C"/>
    <w:rsid w:val="005B7239"/>
    <w:rsid w:val="005B724A"/>
    <w:rsid w:val="005B76BF"/>
    <w:rsid w:val="005B78AC"/>
    <w:rsid w:val="005B7B42"/>
    <w:rsid w:val="005B7CD1"/>
    <w:rsid w:val="005C0473"/>
    <w:rsid w:val="005C04C5"/>
    <w:rsid w:val="005C054B"/>
    <w:rsid w:val="005C0B36"/>
    <w:rsid w:val="005C118E"/>
    <w:rsid w:val="005C1477"/>
    <w:rsid w:val="005C17EA"/>
    <w:rsid w:val="005C18D5"/>
    <w:rsid w:val="005C1C14"/>
    <w:rsid w:val="005C1CA7"/>
    <w:rsid w:val="005C1D0D"/>
    <w:rsid w:val="005C1E7E"/>
    <w:rsid w:val="005C1EAD"/>
    <w:rsid w:val="005C1EC9"/>
    <w:rsid w:val="005C2060"/>
    <w:rsid w:val="005C26B3"/>
    <w:rsid w:val="005C26E5"/>
    <w:rsid w:val="005C2A87"/>
    <w:rsid w:val="005C34D7"/>
    <w:rsid w:val="005C3916"/>
    <w:rsid w:val="005C3C17"/>
    <w:rsid w:val="005C434A"/>
    <w:rsid w:val="005C43A1"/>
    <w:rsid w:val="005C4698"/>
    <w:rsid w:val="005C46BE"/>
    <w:rsid w:val="005C4A85"/>
    <w:rsid w:val="005C4DBD"/>
    <w:rsid w:val="005C4E79"/>
    <w:rsid w:val="005C516B"/>
    <w:rsid w:val="005C51EF"/>
    <w:rsid w:val="005C5887"/>
    <w:rsid w:val="005C5A5C"/>
    <w:rsid w:val="005C5D12"/>
    <w:rsid w:val="005C5EB2"/>
    <w:rsid w:val="005C6606"/>
    <w:rsid w:val="005C66CA"/>
    <w:rsid w:val="005C672F"/>
    <w:rsid w:val="005C673C"/>
    <w:rsid w:val="005C6FB0"/>
    <w:rsid w:val="005C768A"/>
    <w:rsid w:val="005C76FA"/>
    <w:rsid w:val="005C7755"/>
    <w:rsid w:val="005C7FA9"/>
    <w:rsid w:val="005C7FFC"/>
    <w:rsid w:val="005D0029"/>
    <w:rsid w:val="005D00B0"/>
    <w:rsid w:val="005D019D"/>
    <w:rsid w:val="005D04DF"/>
    <w:rsid w:val="005D0896"/>
    <w:rsid w:val="005D09CE"/>
    <w:rsid w:val="005D0E4C"/>
    <w:rsid w:val="005D0F33"/>
    <w:rsid w:val="005D10E3"/>
    <w:rsid w:val="005D12F0"/>
    <w:rsid w:val="005D131F"/>
    <w:rsid w:val="005D1655"/>
    <w:rsid w:val="005D166A"/>
    <w:rsid w:val="005D166F"/>
    <w:rsid w:val="005D1A2D"/>
    <w:rsid w:val="005D1D95"/>
    <w:rsid w:val="005D1EBA"/>
    <w:rsid w:val="005D276C"/>
    <w:rsid w:val="005D2D72"/>
    <w:rsid w:val="005D319A"/>
    <w:rsid w:val="005D33E5"/>
    <w:rsid w:val="005D37A7"/>
    <w:rsid w:val="005D3883"/>
    <w:rsid w:val="005D38A8"/>
    <w:rsid w:val="005D38B1"/>
    <w:rsid w:val="005D3AD7"/>
    <w:rsid w:val="005D3BB1"/>
    <w:rsid w:val="005D3E57"/>
    <w:rsid w:val="005D40FA"/>
    <w:rsid w:val="005D455D"/>
    <w:rsid w:val="005D46E4"/>
    <w:rsid w:val="005D4704"/>
    <w:rsid w:val="005D48BA"/>
    <w:rsid w:val="005D4996"/>
    <w:rsid w:val="005D4B93"/>
    <w:rsid w:val="005D4C71"/>
    <w:rsid w:val="005D4CEB"/>
    <w:rsid w:val="005D4D9A"/>
    <w:rsid w:val="005D4DC5"/>
    <w:rsid w:val="005D5091"/>
    <w:rsid w:val="005D519C"/>
    <w:rsid w:val="005D538B"/>
    <w:rsid w:val="005D5565"/>
    <w:rsid w:val="005D561C"/>
    <w:rsid w:val="005D59C6"/>
    <w:rsid w:val="005D62E3"/>
    <w:rsid w:val="005D6560"/>
    <w:rsid w:val="005D6D02"/>
    <w:rsid w:val="005D6E7D"/>
    <w:rsid w:val="005D6FC6"/>
    <w:rsid w:val="005D7189"/>
    <w:rsid w:val="005D7224"/>
    <w:rsid w:val="005D726B"/>
    <w:rsid w:val="005D743B"/>
    <w:rsid w:val="005D7686"/>
    <w:rsid w:val="005D776A"/>
    <w:rsid w:val="005D7A97"/>
    <w:rsid w:val="005D7AC4"/>
    <w:rsid w:val="005D7B8C"/>
    <w:rsid w:val="005D7E75"/>
    <w:rsid w:val="005E003E"/>
    <w:rsid w:val="005E087E"/>
    <w:rsid w:val="005E0AB1"/>
    <w:rsid w:val="005E0BDF"/>
    <w:rsid w:val="005E10A1"/>
    <w:rsid w:val="005E149B"/>
    <w:rsid w:val="005E184F"/>
    <w:rsid w:val="005E1B28"/>
    <w:rsid w:val="005E1D8D"/>
    <w:rsid w:val="005E1E4E"/>
    <w:rsid w:val="005E22C9"/>
    <w:rsid w:val="005E2619"/>
    <w:rsid w:val="005E26D9"/>
    <w:rsid w:val="005E288E"/>
    <w:rsid w:val="005E29B9"/>
    <w:rsid w:val="005E3307"/>
    <w:rsid w:val="005E3580"/>
    <w:rsid w:val="005E3A14"/>
    <w:rsid w:val="005E3C27"/>
    <w:rsid w:val="005E3D2D"/>
    <w:rsid w:val="005E3EA0"/>
    <w:rsid w:val="005E44B2"/>
    <w:rsid w:val="005E45C5"/>
    <w:rsid w:val="005E4655"/>
    <w:rsid w:val="005E49F6"/>
    <w:rsid w:val="005E5121"/>
    <w:rsid w:val="005E515E"/>
    <w:rsid w:val="005E529C"/>
    <w:rsid w:val="005E5540"/>
    <w:rsid w:val="005E5600"/>
    <w:rsid w:val="005E564D"/>
    <w:rsid w:val="005E5A41"/>
    <w:rsid w:val="005E5DFF"/>
    <w:rsid w:val="005E602E"/>
    <w:rsid w:val="005E660A"/>
    <w:rsid w:val="005E67E6"/>
    <w:rsid w:val="005E6907"/>
    <w:rsid w:val="005E6FDA"/>
    <w:rsid w:val="005E7077"/>
    <w:rsid w:val="005E7499"/>
    <w:rsid w:val="005E7736"/>
    <w:rsid w:val="005E785D"/>
    <w:rsid w:val="005E7ABF"/>
    <w:rsid w:val="005E7B13"/>
    <w:rsid w:val="005E7EF2"/>
    <w:rsid w:val="005E7F8C"/>
    <w:rsid w:val="005E7FA2"/>
    <w:rsid w:val="005F010B"/>
    <w:rsid w:val="005F03E1"/>
    <w:rsid w:val="005F045D"/>
    <w:rsid w:val="005F0509"/>
    <w:rsid w:val="005F06AB"/>
    <w:rsid w:val="005F08F6"/>
    <w:rsid w:val="005F0B07"/>
    <w:rsid w:val="005F0B27"/>
    <w:rsid w:val="005F0ED9"/>
    <w:rsid w:val="005F0F89"/>
    <w:rsid w:val="005F0FC8"/>
    <w:rsid w:val="005F1108"/>
    <w:rsid w:val="005F1457"/>
    <w:rsid w:val="005F14AB"/>
    <w:rsid w:val="005F14F8"/>
    <w:rsid w:val="005F1BE5"/>
    <w:rsid w:val="005F1CA7"/>
    <w:rsid w:val="005F1D61"/>
    <w:rsid w:val="005F1F16"/>
    <w:rsid w:val="005F2141"/>
    <w:rsid w:val="005F252E"/>
    <w:rsid w:val="005F2C3F"/>
    <w:rsid w:val="005F2C8F"/>
    <w:rsid w:val="005F2E51"/>
    <w:rsid w:val="005F3503"/>
    <w:rsid w:val="005F3DCA"/>
    <w:rsid w:val="005F3E24"/>
    <w:rsid w:val="005F3E4A"/>
    <w:rsid w:val="005F3E4F"/>
    <w:rsid w:val="005F4022"/>
    <w:rsid w:val="005F417F"/>
    <w:rsid w:val="005F43A8"/>
    <w:rsid w:val="005F46E8"/>
    <w:rsid w:val="005F479E"/>
    <w:rsid w:val="005F498D"/>
    <w:rsid w:val="005F4A03"/>
    <w:rsid w:val="005F4AD5"/>
    <w:rsid w:val="005F4D07"/>
    <w:rsid w:val="005F4F5A"/>
    <w:rsid w:val="005F5309"/>
    <w:rsid w:val="005F576B"/>
    <w:rsid w:val="005F59CC"/>
    <w:rsid w:val="005F5DC0"/>
    <w:rsid w:val="005F6AEC"/>
    <w:rsid w:val="005F6DAF"/>
    <w:rsid w:val="005F6E9C"/>
    <w:rsid w:val="005F6F1E"/>
    <w:rsid w:val="005F7116"/>
    <w:rsid w:val="005F74DF"/>
    <w:rsid w:val="005F7986"/>
    <w:rsid w:val="005F7EF2"/>
    <w:rsid w:val="00600364"/>
    <w:rsid w:val="006005F1"/>
    <w:rsid w:val="0060070D"/>
    <w:rsid w:val="0060089A"/>
    <w:rsid w:val="00600936"/>
    <w:rsid w:val="00600DAA"/>
    <w:rsid w:val="00600DFB"/>
    <w:rsid w:val="00601442"/>
    <w:rsid w:val="006014DF"/>
    <w:rsid w:val="0060157D"/>
    <w:rsid w:val="0060182A"/>
    <w:rsid w:val="00601B6A"/>
    <w:rsid w:val="00601C06"/>
    <w:rsid w:val="00601CAE"/>
    <w:rsid w:val="00601F0B"/>
    <w:rsid w:val="006021B1"/>
    <w:rsid w:val="006025D5"/>
    <w:rsid w:val="006026E1"/>
    <w:rsid w:val="006027E3"/>
    <w:rsid w:val="00602CDA"/>
    <w:rsid w:val="00602DB9"/>
    <w:rsid w:val="00602DE6"/>
    <w:rsid w:val="00602EF4"/>
    <w:rsid w:val="00603B2F"/>
    <w:rsid w:val="00603B57"/>
    <w:rsid w:val="00603C69"/>
    <w:rsid w:val="0060405A"/>
    <w:rsid w:val="0060466D"/>
    <w:rsid w:val="00604B3A"/>
    <w:rsid w:val="00604DD1"/>
    <w:rsid w:val="00604F6C"/>
    <w:rsid w:val="00604F72"/>
    <w:rsid w:val="006053D3"/>
    <w:rsid w:val="0060571C"/>
    <w:rsid w:val="00605AAB"/>
    <w:rsid w:val="00605DA0"/>
    <w:rsid w:val="00606243"/>
    <w:rsid w:val="00606337"/>
    <w:rsid w:val="006065A9"/>
    <w:rsid w:val="00606A27"/>
    <w:rsid w:val="00606E84"/>
    <w:rsid w:val="00606FF0"/>
    <w:rsid w:val="00607099"/>
    <w:rsid w:val="0060709E"/>
    <w:rsid w:val="006070D1"/>
    <w:rsid w:val="0060729E"/>
    <w:rsid w:val="006072D2"/>
    <w:rsid w:val="00607354"/>
    <w:rsid w:val="00607513"/>
    <w:rsid w:val="006075DC"/>
    <w:rsid w:val="00607939"/>
    <w:rsid w:val="00607980"/>
    <w:rsid w:val="00607D27"/>
    <w:rsid w:val="00607D60"/>
    <w:rsid w:val="006100A6"/>
    <w:rsid w:val="006105DB"/>
    <w:rsid w:val="0061063C"/>
    <w:rsid w:val="00610BA3"/>
    <w:rsid w:val="00610F21"/>
    <w:rsid w:val="0061108A"/>
    <w:rsid w:val="00611193"/>
    <w:rsid w:val="00611892"/>
    <w:rsid w:val="00611943"/>
    <w:rsid w:val="00611A34"/>
    <w:rsid w:val="00612254"/>
    <w:rsid w:val="0061232C"/>
    <w:rsid w:val="00612472"/>
    <w:rsid w:val="006124D1"/>
    <w:rsid w:val="006125F3"/>
    <w:rsid w:val="00612A55"/>
    <w:rsid w:val="00612D5B"/>
    <w:rsid w:val="006130D8"/>
    <w:rsid w:val="006131FA"/>
    <w:rsid w:val="00613471"/>
    <w:rsid w:val="00613844"/>
    <w:rsid w:val="00613BD8"/>
    <w:rsid w:val="00613D53"/>
    <w:rsid w:val="00613ED1"/>
    <w:rsid w:val="00614179"/>
    <w:rsid w:val="0061438F"/>
    <w:rsid w:val="00614BB6"/>
    <w:rsid w:val="00614BF3"/>
    <w:rsid w:val="00614D24"/>
    <w:rsid w:val="00614E07"/>
    <w:rsid w:val="00614E31"/>
    <w:rsid w:val="00614EB5"/>
    <w:rsid w:val="00614ECF"/>
    <w:rsid w:val="00614F40"/>
    <w:rsid w:val="00614FA9"/>
    <w:rsid w:val="006150F6"/>
    <w:rsid w:val="00615741"/>
    <w:rsid w:val="0061581E"/>
    <w:rsid w:val="00615AA0"/>
    <w:rsid w:val="00615AFC"/>
    <w:rsid w:val="0061603D"/>
    <w:rsid w:val="006160A4"/>
    <w:rsid w:val="0061620C"/>
    <w:rsid w:val="0061627B"/>
    <w:rsid w:val="00616319"/>
    <w:rsid w:val="00616466"/>
    <w:rsid w:val="006164EF"/>
    <w:rsid w:val="00616549"/>
    <w:rsid w:val="00616CF2"/>
    <w:rsid w:val="00616E3C"/>
    <w:rsid w:val="0061728B"/>
    <w:rsid w:val="00617390"/>
    <w:rsid w:val="0061741A"/>
    <w:rsid w:val="00617487"/>
    <w:rsid w:val="0061749C"/>
    <w:rsid w:val="00617934"/>
    <w:rsid w:val="00617962"/>
    <w:rsid w:val="00617B6A"/>
    <w:rsid w:val="00617C10"/>
    <w:rsid w:val="00620155"/>
    <w:rsid w:val="006202A8"/>
    <w:rsid w:val="00620433"/>
    <w:rsid w:val="00620980"/>
    <w:rsid w:val="00620D21"/>
    <w:rsid w:val="00620FFE"/>
    <w:rsid w:val="0062130D"/>
    <w:rsid w:val="00621B5E"/>
    <w:rsid w:val="00621E9B"/>
    <w:rsid w:val="00621ED6"/>
    <w:rsid w:val="006222C8"/>
    <w:rsid w:val="0062231E"/>
    <w:rsid w:val="00622477"/>
    <w:rsid w:val="006226C7"/>
    <w:rsid w:val="00622B4F"/>
    <w:rsid w:val="00622BD4"/>
    <w:rsid w:val="00622E92"/>
    <w:rsid w:val="00622F69"/>
    <w:rsid w:val="006233F6"/>
    <w:rsid w:val="00623456"/>
    <w:rsid w:val="00623A57"/>
    <w:rsid w:val="00623B7B"/>
    <w:rsid w:val="00623C23"/>
    <w:rsid w:val="00624431"/>
    <w:rsid w:val="006244DD"/>
    <w:rsid w:val="00624622"/>
    <w:rsid w:val="00624B58"/>
    <w:rsid w:val="00624E5B"/>
    <w:rsid w:val="00624ED2"/>
    <w:rsid w:val="00625650"/>
    <w:rsid w:val="00625698"/>
    <w:rsid w:val="006256FB"/>
    <w:rsid w:val="00625830"/>
    <w:rsid w:val="0062583E"/>
    <w:rsid w:val="00625A83"/>
    <w:rsid w:val="0062603D"/>
    <w:rsid w:val="00626232"/>
    <w:rsid w:val="0062655E"/>
    <w:rsid w:val="00626570"/>
    <w:rsid w:val="006266EF"/>
    <w:rsid w:val="0062711A"/>
    <w:rsid w:val="006271DA"/>
    <w:rsid w:val="00627282"/>
    <w:rsid w:val="0062734A"/>
    <w:rsid w:val="00627624"/>
    <w:rsid w:val="0062799B"/>
    <w:rsid w:val="00627D10"/>
    <w:rsid w:val="00627EC6"/>
    <w:rsid w:val="006300F6"/>
    <w:rsid w:val="00630260"/>
    <w:rsid w:val="00630820"/>
    <w:rsid w:val="00630883"/>
    <w:rsid w:val="00630A23"/>
    <w:rsid w:val="00630B8C"/>
    <w:rsid w:val="00630C80"/>
    <w:rsid w:val="00631041"/>
    <w:rsid w:val="00631391"/>
    <w:rsid w:val="006314D5"/>
    <w:rsid w:val="0063159F"/>
    <w:rsid w:val="006315B4"/>
    <w:rsid w:val="006319D5"/>
    <w:rsid w:val="00631A2C"/>
    <w:rsid w:val="00631AD3"/>
    <w:rsid w:val="00632657"/>
    <w:rsid w:val="00632893"/>
    <w:rsid w:val="00632B69"/>
    <w:rsid w:val="00632F34"/>
    <w:rsid w:val="00633089"/>
    <w:rsid w:val="006330C7"/>
    <w:rsid w:val="0063359A"/>
    <w:rsid w:val="0063360A"/>
    <w:rsid w:val="00633C1E"/>
    <w:rsid w:val="00633C2F"/>
    <w:rsid w:val="00633C4C"/>
    <w:rsid w:val="00633C8F"/>
    <w:rsid w:val="00633F01"/>
    <w:rsid w:val="00634344"/>
    <w:rsid w:val="00634476"/>
    <w:rsid w:val="006345C8"/>
    <w:rsid w:val="00634840"/>
    <w:rsid w:val="00634881"/>
    <w:rsid w:val="00634B50"/>
    <w:rsid w:val="00634BB3"/>
    <w:rsid w:val="00635027"/>
    <w:rsid w:val="0063533A"/>
    <w:rsid w:val="0063550E"/>
    <w:rsid w:val="00635639"/>
    <w:rsid w:val="00635855"/>
    <w:rsid w:val="00635C4A"/>
    <w:rsid w:val="006362A0"/>
    <w:rsid w:val="006363A5"/>
    <w:rsid w:val="006363CA"/>
    <w:rsid w:val="00636475"/>
    <w:rsid w:val="0063655A"/>
    <w:rsid w:val="0063686F"/>
    <w:rsid w:val="0063688F"/>
    <w:rsid w:val="006368C7"/>
    <w:rsid w:val="00636912"/>
    <w:rsid w:val="00636969"/>
    <w:rsid w:val="00636BB3"/>
    <w:rsid w:val="0063726F"/>
    <w:rsid w:val="00637575"/>
    <w:rsid w:val="006375F8"/>
    <w:rsid w:val="00637D10"/>
    <w:rsid w:val="00637D14"/>
    <w:rsid w:val="00637DB3"/>
    <w:rsid w:val="00637EB7"/>
    <w:rsid w:val="006400B3"/>
    <w:rsid w:val="00640311"/>
    <w:rsid w:val="006403B3"/>
    <w:rsid w:val="00640773"/>
    <w:rsid w:val="006409FD"/>
    <w:rsid w:val="00640A97"/>
    <w:rsid w:val="00640BBF"/>
    <w:rsid w:val="00640BDC"/>
    <w:rsid w:val="00640E83"/>
    <w:rsid w:val="00640E9A"/>
    <w:rsid w:val="00640EFD"/>
    <w:rsid w:val="0064109F"/>
    <w:rsid w:val="006418DD"/>
    <w:rsid w:val="0064197C"/>
    <w:rsid w:val="00641CE6"/>
    <w:rsid w:val="00641FCC"/>
    <w:rsid w:val="0064220A"/>
    <w:rsid w:val="0064237C"/>
    <w:rsid w:val="00642924"/>
    <w:rsid w:val="00642A52"/>
    <w:rsid w:val="00642A57"/>
    <w:rsid w:val="00642B7D"/>
    <w:rsid w:val="00642C92"/>
    <w:rsid w:val="00642CDA"/>
    <w:rsid w:val="00642FA5"/>
    <w:rsid w:val="00642FEA"/>
    <w:rsid w:val="00643207"/>
    <w:rsid w:val="006432CE"/>
    <w:rsid w:val="006435C6"/>
    <w:rsid w:val="006438D7"/>
    <w:rsid w:val="006439AD"/>
    <w:rsid w:val="00643D01"/>
    <w:rsid w:val="00643EC1"/>
    <w:rsid w:val="0064405D"/>
    <w:rsid w:val="00644297"/>
    <w:rsid w:val="006442D4"/>
    <w:rsid w:val="00644606"/>
    <w:rsid w:val="006449E0"/>
    <w:rsid w:val="00644B5D"/>
    <w:rsid w:val="0064514F"/>
    <w:rsid w:val="0064530E"/>
    <w:rsid w:val="00645681"/>
    <w:rsid w:val="006457B9"/>
    <w:rsid w:val="006459C1"/>
    <w:rsid w:val="00645D9E"/>
    <w:rsid w:val="00645E9C"/>
    <w:rsid w:val="00646192"/>
    <w:rsid w:val="0064620F"/>
    <w:rsid w:val="0064621A"/>
    <w:rsid w:val="00646249"/>
    <w:rsid w:val="0064644F"/>
    <w:rsid w:val="00646475"/>
    <w:rsid w:val="00646ABB"/>
    <w:rsid w:val="00646BEA"/>
    <w:rsid w:val="00646D1D"/>
    <w:rsid w:val="00646D64"/>
    <w:rsid w:val="00646E6A"/>
    <w:rsid w:val="0064757C"/>
    <w:rsid w:val="006476F1"/>
    <w:rsid w:val="0064778A"/>
    <w:rsid w:val="006477DE"/>
    <w:rsid w:val="00647C6D"/>
    <w:rsid w:val="00647D1C"/>
    <w:rsid w:val="00650003"/>
    <w:rsid w:val="00650181"/>
    <w:rsid w:val="0065049F"/>
    <w:rsid w:val="006504D1"/>
    <w:rsid w:val="006504F6"/>
    <w:rsid w:val="006506BA"/>
    <w:rsid w:val="006511EF"/>
    <w:rsid w:val="006514D0"/>
    <w:rsid w:val="0065159B"/>
    <w:rsid w:val="00651608"/>
    <w:rsid w:val="0065172C"/>
    <w:rsid w:val="00651BEF"/>
    <w:rsid w:val="00651C79"/>
    <w:rsid w:val="00652131"/>
    <w:rsid w:val="0065219E"/>
    <w:rsid w:val="00652276"/>
    <w:rsid w:val="00652686"/>
    <w:rsid w:val="006529AE"/>
    <w:rsid w:val="00652E9B"/>
    <w:rsid w:val="00653325"/>
    <w:rsid w:val="0065383F"/>
    <w:rsid w:val="00653ADD"/>
    <w:rsid w:val="00653AE3"/>
    <w:rsid w:val="006543B1"/>
    <w:rsid w:val="00654A9A"/>
    <w:rsid w:val="00654AB0"/>
    <w:rsid w:val="00654BB0"/>
    <w:rsid w:val="00654F15"/>
    <w:rsid w:val="00654F3C"/>
    <w:rsid w:val="006550CC"/>
    <w:rsid w:val="00655373"/>
    <w:rsid w:val="00655453"/>
    <w:rsid w:val="00655467"/>
    <w:rsid w:val="00655557"/>
    <w:rsid w:val="006556CD"/>
    <w:rsid w:val="00655A2D"/>
    <w:rsid w:val="00655E0C"/>
    <w:rsid w:val="00655E3A"/>
    <w:rsid w:val="00655F03"/>
    <w:rsid w:val="00655F68"/>
    <w:rsid w:val="00655F74"/>
    <w:rsid w:val="00656143"/>
    <w:rsid w:val="00656576"/>
    <w:rsid w:val="0065686A"/>
    <w:rsid w:val="00656F99"/>
    <w:rsid w:val="00657220"/>
    <w:rsid w:val="00657239"/>
    <w:rsid w:val="0065724C"/>
    <w:rsid w:val="006574D0"/>
    <w:rsid w:val="00657531"/>
    <w:rsid w:val="006576C2"/>
    <w:rsid w:val="0065778C"/>
    <w:rsid w:val="00657BA3"/>
    <w:rsid w:val="00657F06"/>
    <w:rsid w:val="00660402"/>
    <w:rsid w:val="0066043A"/>
    <w:rsid w:val="00660A92"/>
    <w:rsid w:val="00660E74"/>
    <w:rsid w:val="00661339"/>
    <w:rsid w:val="00661A1D"/>
    <w:rsid w:val="00661D04"/>
    <w:rsid w:val="006621C3"/>
    <w:rsid w:val="00662246"/>
    <w:rsid w:val="00662A25"/>
    <w:rsid w:val="00662A8E"/>
    <w:rsid w:val="00663155"/>
    <w:rsid w:val="0066321E"/>
    <w:rsid w:val="006636AD"/>
    <w:rsid w:val="00663981"/>
    <w:rsid w:val="00663ACB"/>
    <w:rsid w:val="00663B52"/>
    <w:rsid w:val="006641AF"/>
    <w:rsid w:val="0066441B"/>
    <w:rsid w:val="006648A1"/>
    <w:rsid w:val="00665498"/>
    <w:rsid w:val="00665735"/>
    <w:rsid w:val="0066587A"/>
    <w:rsid w:val="00665BE0"/>
    <w:rsid w:val="00665CEC"/>
    <w:rsid w:val="00666007"/>
    <w:rsid w:val="00666225"/>
    <w:rsid w:val="006662A1"/>
    <w:rsid w:val="006662F5"/>
    <w:rsid w:val="0066657F"/>
    <w:rsid w:val="00666694"/>
    <w:rsid w:val="00666BE1"/>
    <w:rsid w:val="00666CD1"/>
    <w:rsid w:val="00666EF6"/>
    <w:rsid w:val="00667287"/>
    <w:rsid w:val="0066792A"/>
    <w:rsid w:val="0066796A"/>
    <w:rsid w:val="00667F14"/>
    <w:rsid w:val="00667F2F"/>
    <w:rsid w:val="00670089"/>
    <w:rsid w:val="00670347"/>
    <w:rsid w:val="00670429"/>
    <w:rsid w:val="00670913"/>
    <w:rsid w:val="00670B3E"/>
    <w:rsid w:val="00670C54"/>
    <w:rsid w:val="0067122A"/>
    <w:rsid w:val="0067130E"/>
    <w:rsid w:val="00671345"/>
    <w:rsid w:val="006714E1"/>
    <w:rsid w:val="006716C5"/>
    <w:rsid w:val="00671722"/>
    <w:rsid w:val="00671827"/>
    <w:rsid w:val="00671E01"/>
    <w:rsid w:val="00671EF4"/>
    <w:rsid w:val="0067226A"/>
    <w:rsid w:val="006722E5"/>
    <w:rsid w:val="0067234B"/>
    <w:rsid w:val="00672375"/>
    <w:rsid w:val="00672419"/>
    <w:rsid w:val="006725C2"/>
    <w:rsid w:val="006728EA"/>
    <w:rsid w:val="00672BB3"/>
    <w:rsid w:val="00672E99"/>
    <w:rsid w:val="0067300F"/>
    <w:rsid w:val="006735AD"/>
    <w:rsid w:val="00673A4D"/>
    <w:rsid w:val="00673B04"/>
    <w:rsid w:val="00673BD1"/>
    <w:rsid w:val="00673C80"/>
    <w:rsid w:val="00673D2C"/>
    <w:rsid w:val="00673E2B"/>
    <w:rsid w:val="00674135"/>
    <w:rsid w:val="0067460B"/>
    <w:rsid w:val="00674B93"/>
    <w:rsid w:val="00675393"/>
    <w:rsid w:val="0067572D"/>
    <w:rsid w:val="0067578E"/>
    <w:rsid w:val="00675E29"/>
    <w:rsid w:val="00675E88"/>
    <w:rsid w:val="0067607F"/>
    <w:rsid w:val="006762E5"/>
    <w:rsid w:val="006769BA"/>
    <w:rsid w:val="00676AB2"/>
    <w:rsid w:val="00676BD3"/>
    <w:rsid w:val="00676C26"/>
    <w:rsid w:val="00676C29"/>
    <w:rsid w:val="00676D49"/>
    <w:rsid w:val="00676E40"/>
    <w:rsid w:val="006774B4"/>
    <w:rsid w:val="00677543"/>
    <w:rsid w:val="00677BA2"/>
    <w:rsid w:val="00677CC4"/>
    <w:rsid w:val="00677E04"/>
    <w:rsid w:val="00680062"/>
    <w:rsid w:val="00680063"/>
    <w:rsid w:val="00680447"/>
    <w:rsid w:val="00680CFD"/>
    <w:rsid w:val="00680FF8"/>
    <w:rsid w:val="006811FB"/>
    <w:rsid w:val="006812DA"/>
    <w:rsid w:val="0068138A"/>
    <w:rsid w:val="006814CB"/>
    <w:rsid w:val="006815ED"/>
    <w:rsid w:val="00681A4B"/>
    <w:rsid w:val="0068228F"/>
    <w:rsid w:val="00682339"/>
    <w:rsid w:val="00682476"/>
    <w:rsid w:val="00682798"/>
    <w:rsid w:val="00682DAE"/>
    <w:rsid w:val="00682EEA"/>
    <w:rsid w:val="006833E5"/>
    <w:rsid w:val="006834C1"/>
    <w:rsid w:val="006836C1"/>
    <w:rsid w:val="006837AB"/>
    <w:rsid w:val="00683B20"/>
    <w:rsid w:val="00683C46"/>
    <w:rsid w:val="00683E1F"/>
    <w:rsid w:val="00683EDF"/>
    <w:rsid w:val="00683EFE"/>
    <w:rsid w:val="0068426B"/>
    <w:rsid w:val="006846A4"/>
    <w:rsid w:val="00684810"/>
    <w:rsid w:val="00684814"/>
    <w:rsid w:val="006848B9"/>
    <w:rsid w:val="00684FAB"/>
    <w:rsid w:val="0068534B"/>
    <w:rsid w:val="00685F12"/>
    <w:rsid w:val="0068643F"/>
    <w:rsid w:val="00686518"/>
    <w:rsid w:val="00686725"/>
    <w:rsid w:val="00686922"/>
    <w:rsid w:val="006869F6"/>
    <w:rsid w:val="00686F22"/>
    <w:rsid w:val="00687077"/>
    <w:rsid w:val="006872F7"/>
    <w:rsid w:val="006873E7"/>
    <w:rsid w:val="006875AE"/>
    <w:rsid w:val="00687737"/>
    <w:rsid w:val="006877C9"/>
    <w:rsid w:val="006877D6"/>
    <w:rsid w:val="0068787C"/>
    <w:rsid w:val="006878D3"/>
    <w:rsid w:val="00687A37"/>
    <w:rsid w:val="00687B13"/>
    <w:rsid w:val="00687E52"/>
    <w:rsid w:val="00687E5E"/>
    <w:rsid w:val="00690AFB"/>
    <w:rsid w:val="00690E25"/>
    <w:rsid w:val="00690E36"/>
    <w:rsid w:val="00690E67"/>
    <w:rsid w:val="00690EA7"/>
    <w:rsid w:val="006910C6"/>
    <w:rsid w:val="00691285"/>
    <w:rsid w:val="00691BD2"/>
    <w:rsid w:val="00691F4B"/>
    <w:rsid w:val="006925C1"/>
    <w:rsid w:val="006926F5"/>
    <w:rsid w:val="00692B2C"/>
    <w:rsid w:val="00692C9C"/>
    <w:rsid w:val="00692F0E"/>
    <w:rsid w:val="00692F37"/>
    <w:rsid w:val="00692F64"/>
    <w:rsid w:val="00692FA1"/>
    <w:rsid w:val="006937BD"/>
    <w:rsid w:val="00693A14"/>
    <w:rsid w:val="00693DE9"/>
    <w:rsid w:val="00694204"/>
    <w:rsid w:val="006942A4"/>
    <w:rsid w:val="00694489"/>
    <w:rsid w:val="006946A7"/>
    <w:rsid w:val="006947EF"/>
    <w:rsid w:val="006951F3"/>
    <w:rsid w:val="006953D6"/>
    <w:rsid w:val="006954D5"/>
    <w:rsid w:val="0069558C"/>
    <w:rsid w:val="006955A3"/>
    <w:rsid w:val="006955EE"/>
    <w:rsid w:val="00695633"/>
    <w:rsid w:val="00695798"/>
    <w:rsid w:val="006959C0"/>
    <w:rsid w:val="00695A92"/>
    <w:rsid w:val="00696314"/>
    <w:rsid w:val="00696428"/>
    <w:rsid w:val="00696545"/>
    <w:rsid w:val="00696788"/>
    <w:rsid w:val="006967AB"/>
    <w:rsid w:val="006969FC"/>
    <w:rsid w:val="006972DE"/>
    <w:rsid w:val="00697365"/>
    <w:rsid w:val="006973A7"/>
    <w:rsid w:val="00697449"/>
    <w:rsid w:val="006977BD"/>
    <w:rsid w:val="00697A46"/>
    <w:rsid w:val="00697AB6"/>
    <w:rsid w:val="00697EA7"/>
    <w:rsid w:val="00697F4D"/>
    <w:rsid w:val="006A011E"/>
    <w:rsid w:val="006A03D9"/>
    <w:rsid w:val="006A04CF"/>
    <w:rsid w:val="006A04DE"/>
    <w:rsid w:val="006A0E92"/>
    <w:rsid w:val="006A0ED2"/>
    <w:rsid w:val="006A1490"/>
    <w:rsid w:val="006A1C71"/>
    <w:rsid w:val="006A1CAB"/>
    <w:rsid w:val="006A1D68"/>
    <w:rsid w:val="006A2003"/>
    <w:rsid w:val="006A2431"/>
    <w:rsid w:val="006A276B"/>
    <w:rsid w:val="006A287A"/>
    <w:rsid w:val="006A2BA0"/>
    <w:rsid w:val="006A315B"/>
    <w:rsid w:val="006A3618"/>
    <w:rsid w:val="006A3A6F"/>
    <w:rsid w:val="006A3AD1"/>
    <w:rsid w:val="006A3B21"/>
    <w:rsid w:val="006A4202"/>
    <w:rsid w:val="006A440A"/>
    <w:rsid w:val="006A46E2"/>
    <w:rsid w:val="006A47C3"/>
    <w:rsid w:val="006A4E92"/>
    <w:rsid w:val="006A4FC4"/>
    <w:rsid w:val="006A515F"/>
    <w:rsid w:val="006A5184"/>
    <w:rsid w:val="006A57EA"/>
    <w:rsid w:val="006A5989"/>
    <w:rsid w:val="006A6517"/>
    <w:rsid w:val="006A6527"/>
    <w:rsid w:val="006A65CC"/>
    <w:rsid w:val="006A6681"/>
    <w:rsid w:val="006A68A3"/>
    <w:rsid w:val="006A6A08"/>
    <w:rsid w:val="006A6E74"/>
    <w:rsid w:val="006A705A"/>
    <w:rsid w:val="006A710E"/>
    <w:rsid w:val="006A73B0"/>
    <w:rsid w:val="006A758F"/>
    <w:rsid w:val="006A78C7"/>
    <w:rsid w:val="006A7976"/>
    <w:rsid w:val="006A7BA8"/>
    <w:rsid w:val="006A7F0E"/>
    <w:rsid w:val="006A7F52"/>
    <w:rsid w:val="006B0009"/>
    <w:rsid w:val="006B00BA"/>
    <w:rsid w:val="006B0169"/>
    <w:rsid w:val="006B04DA"/>
    <w:rsid w:val="006B07A9"/>
    <w:rsid w:val="006B09AB"/>
    <w:rsid w:val="006B0BE8"/>
    <w:rsid w:val="006B0D6A"/>
    <w:rsid w:val="006B0D88"/>
    <w:rsid w:val="006B11ED"/>
    <w:rsid w:val="006B2096"/>
    <w:rsid w:val="006B2226"/>
    <w:rsid w:val="006B27BC"/>
    <w:rsid w:val="006B2930"/>
    <w:rsid w:val="006B2CC2"/>
    <w:rsid w:val="006B2FCF"/>
    <w:rsid w:val="006B31D7"/>
    <w:rsid w:val="006B31EA"/>
    <w:rsid w:val="006B34A2"/>
    <w:rsid w:val="006B35B6"/>
    <w:rsid w:val="006B35F9"/>
    <w:rsid w:val="006B3683"/>
    <w:rsid w:val="006B39CF"/>
    <w:rsid w:val="006B3CEF"/>
    <w:rsid w:val="006B446B"/>
    <w:rsid w:val="006B4515"/>
    <w:rsid w:val="006B460A"/>
    <w:rsid w:val="006B4736"/>
    <w:rsid w:val="006B477B"/>
    <w:rsid w:val="006B4A01"/>
    <w:rsid w:val="006B4EFE"/>
    <w:rsid w:val="006B5BA4"/>
    <w:rsid w:val="006B5DEA"/>
    <w:rsid w:val="006B619F"/>
    <w:rsid w:val="006B6344"/>
    <w:rsid w:val="006B66B5"/>
    <w:rsid w:val="006B679E"/>
    <w:rsid w:val="006B6C7D"/>
    <w:rsid w:val="006B7604"/>
    <w:rsid w:val="006B76E3"/>
    <w:rsid w:val="006B7880"/>
    <w:rsid w:val="006B78F2"/>
    <w:rsid w:val="006B7D69"/>
    <w:rsid w:val="006C0134"/>
    <w:rsid w:val="006C077C"/>
    <w:rsid w:val="006C0BBC"/>
    <w:rsid w:val="006C0C36"/>
    <w:rsid w:val="006C0C6F"/>
    <w:rsid w:val="006C0CF3"/>
    <w:rsid w:val="006C1554"/>
    <w:rsid w:val="006C1976"/>
    <w:rsid w:val="006C1A21"/>
    <w:rsid w:val="006C1B80"/>
    <w:rsid w:val="006C1D6C"/>
    <w:rsid w:val="006C1EBD"/>
    <w:rsid w:val="006C1FDF"/>
    <w:rsid w:val="006C2020"/>
    <w:rsid w:val="006C23A3"/>
    <w:rsid w:val="006C2667"/>
    <w:rsid w:val="006C2FD2"/>
    <w:rsid w:val="006C31FE"/>
    <w:rsid w:val="006C3299"/>
    <w:rsid w:val="006C332A"/>
    <w:rsid w:val="006C3927"/>
    <w:rsid w:val="006C443A"/>
    <w:rsid w:val="006C5092"/>
    <w:rsid w:val="006C5233"/>
    <w:rsid w:val="006C54A6"/>
    <w:rsid w:val="006C56D7"/>
    <w:rsid w:val="006C5764"/>
    <w:rsid w:val="006C5C89"/>
    <w:rsid w:val="006C5C99"/>
    <w:rsid w:val="006C5E8B"/>
    <w:rsid w:val="006C60FB"/>
    <w:rsid w:val="006C6440"/>
    <w:rsid w:val="006C6802"/>
    <w:rsid w:val="006C6816"/>
    <w:rsid w:val="006C6948"/>
    <w:rsid w:val="006C6C68"/>
    <w:rsid w:val="006C7043"/>
    <w:rsid w:val="006C7533"/>
    <w:rsid w:val="006C7C6F"/>
    <w:rsid w:val="006C7CA0"/>
    <w:rsid w:val="006D0021"/>
    <w:rsid w:val="006D02A5"/>
    <w:rsid w:val="006D0ABD"/>
    <w:rsid w:val="006D0B8C"/>
    <w:rsid w:val="006D112A"/>
    <w:rsid w:val="006D13C8"/>
    <w:rsid w:val="006D1611"/>
    <w:rsid w:val="006D1993"/>
    <w:rsid w:val="006D1B80"/>
    <w:rsid w:val="006D1C66"/>
    <w:rsid w:val="006D1CFE"/>
    <w:rsid w:val="006D2816"/>
    <w:rsid w:val="006D2A89"/>
    <w:rsid w:val="006D2ABA"/>
    <w:rsid w:val="006D2DA0"/>
    <w:rsid w:val="006D2E85"/>
    <w:rsid w:val="006D3424"/>
    <w:rsid w:val="006D35BD"/>
    <w:rsid w:val="006D3680"/>
    <w:rsid w:val="006D3D89"/>
    <w:rsid w:val="006D3EA8"/>
    <w:rsid w:val="006D443F"/>
    <w:rsid w:val="006D4955"/>
    <w:rsid w:val="006D4968"/>
    <w:rsid w:val="006D4E44"/>
    <w:rsid w:val="006D4F91"/>
    <w:rsid w:val="006D53D2"/>
    <w:rsid w:val="006D597E"/>
    <w:rsid w:val="006D5C8D"/>
    <w:rsid w:val="006D5FCE"/>
    <w:rsid w:val="006D61EC"/>
    <w:rsid w:val="006D62E5"/>
    <w:rsid w:val="006D638F"/>
    <w:rsid w:val="006D6593"/>
    <w:rsid w:val="006D6983"/>
    <w:rsid w:val="006D6ACC"/>
    <w:rsid w:val="006D6D5C"/>
    <w:rsid w:val="006D725D"/>
    <w:rsid w:val="006D72DF"/>
    <w:rsid w:val="006D7551"/>
    <w:rsid w:val="006D7D31"/>
    <w:rsid w:val="006E01EF"/>
    <w:rsid w:val="006E0BAE"/>
    <w:rsid w:val="006E11BD"/>
    <w:rsid w:val="006E1487"/>
    <w:rsid w:val="006E1531"/>
    <w:rsid w:val="006E1CF7"/>
    <w:rsid w:val="006E20BE"/>
    <w:rsid w:val="006E220C"/>
    <w:rsid w:val="006E2353"/>
    <w:rsid w:val="006E2643"/>
    <w:rsid w:val="006E2C21"/>
    <w:rsid w:val="006E30A3"/>
    <w:rsid w:val="006E319A"/>
    <w:rsid w:val="006E3487"/>
    <w:rsid w:val="006E36C4"/>
    <w:rsid w:val="006E3917"/>
    <w:rsid w:val="006E3D48"/>
    <w:rsid w:val="006E3E58"/>
    <w:rsid w:val="006E40D9"/>
    <w:rsid w:val="006E4353"/>
    <w:rsid w:val="006E467F"/>
    <w:rsid w:val="006E4740"/>
    <w:rsid w:val="006E485E"/>
    <w:rsid w:val="006E4AB1"/>
    <w:rsid w:val="006E4DB9"/>
    <w:rsid w:val="006E50B7"/>
    <w:rsid w:val="006E5448"/>
    <w:rsid w:val="006E54E6"/>
    <w:rsid w:val="006E556E"/>
    <w:rsid w:val="006E5918"/>
    <w:rsid w:val="006E5CE5"/>
    <w:rsid w:val="006E621B"/>
    <w:rsid w:val="006E62E5"/>
    <w:rsid w:val="006E6B0E"/>
    <w:rsid w:val="006E6CC0"/>
    <w:rsid w:val="006E754E"/>
    <w:rsid w:val="006E76DB"/>
    <w:rsid w:val="006E77DA"/>
    <w:rsid w:val="006E7887"/>
    <w:rsid w:val="006E7E14"/>
    <w:rsid w:val="006F0006"/>
    <w:rsid w:val="006F0318"/>
    <w:rsid w:val="006F0424"/>
    <w:rsid w:val="006F07DA"/>
    <w:rsid w:val="006F0824"/>
    <w:rsid w:val="006F0AEF"/>
    <w:rsid w:val="006F0B29"/>
    <w:rsid w:val="006F0CEB"/>
    <w:rsid w:val="006F0DE9"/>
    <w:rsid w:val="006F0EF2"/>
    <w:rsid w:val="006F10BA"/>
    <w:rsid w:val="006F114C"/>
    <w:rsid w:val="006F137C"/>
    <w:rsid w:val="006F15C4"/>
    <w:rsid w:val="006F1BA8"/>
    <w:rsid w:val="006F1F3D"/>
    <w:rsid w:val="006F2204"/>
    <w:rsid w:val="006F23BF"/>
    <w:rsid w:val="006F23FF"/>
    <w:rsid w:val="006F2AE5"/>
    <w:rsid w:val="006F2BB3"/>
    <w:rsid w:val="006F2BCF"/>
    <w:rsid w:val="006F2D07"/>
    <w:rsid w:val="006F2D1C"/>
    <w:rsid w:val="006F379F"/>
    <w:rsid w:val="006F4683"/>
    <w:rsid w:val="006F474D"/>
    <w:rsid w:val="006F4A70"/>
    <w:rsid w:val="006F4D1D"/>
    <w:rsid w:val="006F5065"/>
    <w:rsid w:val="006F51E0"/>
    <w:rsid w:val="006F56F5"/>
    <w:rsid w:val="006F570A"/>
    <w:rsid w:val="006F572F"/>
    <w:rsid w:val="006F5A1C"/>
    <w:rsid w:val="006F5B44"/>
    <w:rsid w:val="006F5CD9"/>
    <w:rsid w:val="006F5E81"/>
    <w:rsid w:val="006F60D1"/>
    <w:rsid w:val="006F60E9"/>
    <w:rsid w:val="006F634F"/>
    <w:rsid w:val="006F6402"/>
    <w:rsid w:val="006F65AE"/>
    <w:rsid w:val="006F66AA"/>
    <w:rsid w:val="006F67BC"/>
    <w:rsid w:val="006F6D60"/>
    <w:rsid w:val="006F6E29"/>
    <w:rsid w:val="006F70C4"/>
    <w:rsid w:val="006F7732"/>
    <w:rsid w:val="006F775A"/>
    <w:rsid w:val="006F78BD"/>
    <w:rsid w:val="006F798C"/>
    <w:rsid w:val="006F7A0B"/>
    <w:rsid w:val="006F7A5D"/>
    <w:rsid w:val="006F7C02"/>
    <w:rsid w:val="006F7EC3"/>
    <w:rsid w:val="00700287"/>
    <w:rsid w:val="007006BD"/>
    <w:rsid w:val="007007CD"/>
    <w:rsid w:val="00700875"/>
    <w:rsid w:val="00700A0B"/>
    <w:rsid w:val="00700A89"/>
    <w:rsid w:val="00700B69"/>
    <w:rsid w:val="00700C46"/>
    <w:rsid w:val="00700C65"/>
    <w:rsid w:val="00700F3B"/>
    <w:rsid w:val="00701195"/>
    <w:rsid w:val="00701252"/>
    <w:rsid w:val="007013D1"/>
    <w:rsid w:val="0070142B"/>
    <w:rsid w:val="00701ADC"/>
    <w:rsid w:val="00701BD0"/>
    <w:rsid w:val="00701FA0"/>
    <w:rsid w:val="007020DB"/>
    <w:rsid w:val="007022B2"/>
    <w:rsid w:val="0070268B"/>
    <w:rsid w:val="0070276A"/>
    <w:rsid w:val="00702DDB"/>
    <w:rsid w:val="00702E45"/>
    <w:rsid w:val="00702F99"/>
    <w:rsid w:val="00703553"/>
    <w:rsid w:val="00703660"/>
    <w:rsid w:val="0070396C"/>
    <w:rsid w:val="00703BB3"/>
    <w:rsid w:val="00703BCE"/>
    <w:rsid w:val="00703D81"/>
    <w:rsid w:val="0070414C"/>
    <w:rsid w:val="0070443C"/>
    <w:rsid w:val="007045E1"/>
    <w:rsid w:val="007046DB"/>
    <w:rsid w:val="007048A7"/>
    <w:rsid w:val="00704EA5"/>
    <w:rsid w:val="007056C7"/>
    <w:rsid w:val="007057B9"/>
    <w:rsid w:val="00705D58"/>
    <w:rsid w:val="00705DE5"/>
    <w:rsid w:val="0070608D"/>
    <w:rsid w:val="007062B0"/>
    <w:rsid w:val="00706610"/>
    <w:rsid w:val="00706B0F"/>
    <w:rsid w:val="00706EF1"/>
    <w:rsid w:val="007070CD"/>
    <w:rsid w:val="007072BF"/>
    <w:rsid w:val="00707357"/>
    <w:rsid w:val="00707410"/>
    <w:rsid w:val="00707493"/>
    <w:rsid w:val="007075A1"/>
    <w:rsid w:val="00707A45"/>
    <w:rsid w:val="00707BB9"/>
    <w:rsid w:val="00710018"/>
    <w:rsid w:val="0071002C"/>
    <w:rsid w:val="0071004B"/>
    <w:rsid w:val="0071009C"/>
    <w:rsid w:val="007102D1"/>
    <w:rsid w:val="00710452"/>
    <w:rsid w:val="007104EE"/>
    <w:rsid w:val="0071083E"/>
    <w:rsid w:val="007109A3"/>
    <w:rsid w:val="00710A1B"/>
    <w:rsid w:val="00710B92"/>
    <w:rsid w:val="00710E0D"/>
    <w:rsid w:val="00710FD8"/>
    <w:rsid w:val="00711156"/>
    <w:rsid w:val="007111C5"/>
    <w:rsid w:val="00711298"/>
    <w:rsid w:val="007112B1"/>
    <w:rsid w:val="007115E9"/>
    <w:rsid w:val="00711929"/>
    <w:rsid w:val="007119FF"/>
    <w:rsid w:val="00711A35"/>
    <w:rsid w:val="00711AB8"/>
    <w:rsid w:val="00711D5A"/>
    <w:rsid w:val="00711E4E"/>
    <w:rsid w:val="00711E94"/>
    <w:rsid w:val="00711EE3"/>
    <w:rsid w:val="00712521"/>
    <w:rsid w:val="00712FAC"/>
    <w:rsid w:val="0071319C"/>
    <w:rsid w:val="007134FB"/>
    <w:rsid w:val="00713580"/>
    <w:rsid w:val="0071397F"/>
    <w:rsid w:val="00713BF8"/>
    <w:rsid w:val="00713D14"/>
    <w:rsid w:val="00713D87"/>
    <w:rsid w:val="00713FD7"/>
    <w:rsid w:val="00714014"/>
    <w:rsid w:val="00714088"/>
    <w:rsid w:val="007143DE"/>
    <w:rsid w:val="00714CC5"/>
    <w:rsid w:val="00714EE9"/>
    <w:rsid w:val="00714F80"/>
    <w:rsid w:val="00715087"/>
    <w:rsid w:val="007150E2"/>
    <w:rsid w:val="0071510B"/>
    <w:rsid w:val="0071523D"/>
    <w:rsid w:val="00715269"/>
    <w:rsid w:val="00715326"/>
    <w:rsid w:val="00715444"/>
    <w:rsid w:val="00715570"/>
    <w:rsid w:val="007156E9"/>
    <w:rsid w:val="00715757"/>
    <w:rsid w:val="00715CED"/>
    <w:rsid w:val="00715FCA"/>
    <w:rsid w:val="00715FF6"/>
    <w:rsid w:val="00716359"/>
    <w:rsid w:val="0071670E"/>
    <w:rsid w:val="00716720"/>
    <w:rsid w:val="007167CB"/>
    <w:rsid w:val="007167FF"/>
    <w:rsid w:val="0071689D"/>
    <w:rsid w:val="00716EAD"/>
    <w:rsid w:val="00716FE8"/>
    <w:rsid w:val="00717251"/>
    <w:rsid w:val="007176E9"/>
    <w:rsid w:val="007178D1"/>
    <w:rsid w:val="007179E3"/>
    <w:rsid w:val="00717B70"/>
    <w:rsid w:val="00717E0C"/>
    <w:rsid w:val="00717E11"/>
    <w:rsid w:val="00720045"/>
    <w:rsid w:val="007200B1"/>
    <w:rsid w:val="00720261"/>
    <w:rsid w:val="0072053C"/>
    <w:rsid w:val="00720728"/>
    <w:rsid w:val="00720A87"/>
    <w:rsid w:val="00720E0F"/>
    <w:rsid w:val="00720F01"/>
    <w:rsid w:val="007215F4"/>
    <w:rsid w:val="0072166D"/>
    <w:rsid w:val="00721718"/>
    <w:rsid w:val="00721C8A"/>
    <w:rsid w:val="00721DC4"/>
    <w:rsid w:val="00721E36"/>
    <w:rsid w:val="0072205D"/>
    <w:rsid w:val="007222AA"/>
    <w:rsid w:val="007225AF"/>
    <w:rsid w:val="00722672"/>
    <w:rsid w:val="00722998"/>
    <w:rsid w:val="00722A39"/>
    <w:rsid w:val="00722C1C"/>
    <w:rsid w:val="0072349E"/>
    <w:rsid w:val="00723584"/>
    <w:rsid w:val="00723686"/>
    <w:rsid w:val="007238E8"/>
    <w:rsid w:val="00723A21"/>
    <w:rsid w:val="00723CF1"/>
    <w:rsid w:val="00724371"/>
    <w:rsid w:val="007244C5"/>
    <w:rsid w:val="00724BE4"/>
    <w:rsid w:val="00724C00"/>
    <w:rsid w:val="00724D68"/>
    <w:rsid w:val="0072533A"/>
    <w:rsid w:val="007255C9"/>
    <w:rsid w:val="00725DB7"/>
    <w:rsid w:val="0072623F"/>
    <w:rsid w:val="007266AE"/>
    <w:rsid w:val="00726869"/>
    <w:rsid w:val="0072691D"/>
    <w:rsid w:val="00726AE8"/>
    <w:rsid w:val="00726CC5"/>
    <w:rsid w:val="00726CCB"/>
    <w:rsid w:val="00726FA1"/>
    <w:rsid w:val="00727867"/>
    <w:rsid w:val="00727979"/>
    <w:rsid w:val="00727BAF"/>
    <w:rsid w:val="00727C3C"/>
    <w:rsid w:val="00730143"/>
    <w:rsid w:val="007302D8"/>
    <w:rsid w:val="007308BE"/>
    <w:rsid w:val="007309BD"/>
    <w:rsid w:val="00730CD8"/>
    <w:rsid w:val="00730CDA"/>
    <w:rsid w:val="00730FE6"/>
    <w:rsid w:val="00731012"/>
    <w:rsid w:val="007310A2"/>
    <w:rsid w:val="0073116C"/>
    <w:rsid w:val="00731384"/>
    <w:rsid w:val="0073170B"/>
    <w:rsid w:val="00731744"/>
    <w:rsid w:val="0073178F"/>
    <w:rsid w:val="00731929"/>
    <w:rsid w:val="00731D66"/>
    <w:rsid w:val="00731FC2"/>
    <w:rsid w:val="00731FF2"/>
    <w:rsid w:val="00732132"/>
    <w:rsid w:val="007321C6"/>
    <w:rsid w:val="007324B6"/>
    <w:rsid w:val="00732588"/>
    <w:rsid w:val="007326F3"/>
    <w:rsid w:val="007327E1"/>
    <w:rsid w:val="007329F3"/>
    <w:rsid w:val="00732B0F"/>
    <w:rsid w:val="00732D48"/>
    <w:rsid w:val="00732E02"/>
    <w:rsid w:val="00732EBB"/>
    <w:rsid w:val="007330A7"/>
    <w:rsid w:val="007330F7"/>
    <w:rsid w:val="0073319F"/>
    <w:rsid w:val="00733730"/>
    <w:rsid w:val="00733BE2"/>
    <w:rsid w:val="00733BF5"/>
    <w:rsid w:val="00733EA3"/>
    <w:rsid w:val="00733EF7"/>
    <w:rsid w:val="00734220"/>
    <w:rsid w:val="00734453"/>
    <w:rsid w:val="00734628"/>
    <w:rsid w:val="007349D1"/>
    <w:rsid w:val="00734EF6"/>
    <w:rsid w:val="007354D7"/>
    <w:rsid w:val="00735D71"/>
    <w:rsid w:val="00735F4E"/>
    <w:rsid w:val="007367DE"/>
    <w:rsid w:val="00736828"/>
    <w:rsid w:val="00736885"/>
    <w:rsid w:val="007368D8"/>
    <w:rsid w:val="00736CAB"/>
    <w:rsid w:val="00736CE2"/>
    <w:rsid w:val="00736CE8"/>
    <w:rsid w:val="007371D8"/>
    <w:rsid w:val="00737301"/>
    <w:rsid w:val="007377A1"/>
    <w:rsid w:val="00737955"/>
    <w:rsid w:val="00740117"/>
    <w:rsid w:val="007402D0"/>
    <w:rsid w:val="0074049E"/>
    <w:rsid w:val="0074061D"/>
    <w:rsid w:val="00740AAC"/>
    <w:rsid w:val="00740FC9"/>
    <w:rsid w:val="0074140C"/>
    <w:rsid w:val="007415AE"/>
    <w:rsid w:val="007416FB"/>
    <w:rsid w:val="007417F8"/>
    <w:rsid w:val="00741CA8"/>
    <w:rsid w:val="00741EE4"/>
    <w:rsid w:val="00742179"/>
    <w:rsid w:val="00742227"/>
    <w:rsid w:val="00742792"/>
    <w:rsid w:val="00742879"/>
    <w:rsid w:val="00742B5A"/>
    <w:rsid w:val="00742B78"/>
    <w:rsid w:val="00742BB7"/>
    <w:rsid w:val="00742D61"/>
    <w:rsid w:val="00742DE5"/>
    <w:rsid w:val="007437AA"/>
    <w:rsid w:val="007438E0"/>
    <w:rsid w:val="00743971"/>
    <w:rsid w:val="00743B5A"/>
    <w:rsid w:val="00743B90"/>
    <w:rsid w:val="00743D34"/>
    <w:rsid w:val="0074419B"/>
    <w:rsid w:val="007441B3"/>
    <w:rsid w:val="007443D3"/>
    <w:rsid w:val="00744AB8"/>
    <w:rsid w:val="00744CB2"/>
    <w:rsid w:val="00744DBA"/>
    <w:rsid w:val="00745107"/>
    <w:rsid w:val="007453B4"/>
    <w:rsid w:val="00745825"/>
    <w:rsid w:val="00745AF9"/>
    <w:rsid w:val="00745BA0"/>
    <w:rsid w:val="00746012"/>
    <w:rsid w:val="00746074"/>
    <w:rsid w:val="00746086"/>
    <w:rsid w:val="007460CC"/>
    <w:rsid w:val="007463A7"/>
    <w:rsid w:val="007469DC"/>
    <w:rsid w:val="00746C77"/>
    <w:rsid w:val="00746E6E"/>
    <w:rsid w:val="00746F89"/>
    <w:rsid w:val="00746FAA"/>
    <w:rsid w:val="007471AA"/>
    <w:rsid w:val="0074722D"/>
    <w:rsid w:val="00747276"/>
    <w:rsid w:val="007475CA"/>
    <w:rsid w:val="007477A4"/>
    <w:rsid w:val="00747826"/>
    <w:rsid w:val="00747B77"/>
    <w:rsid w:val="007501F3"/>
    <w:rsid w:val="0075037E"/>
    <w:rsid w:val="0075063B"/>
    <w:rsid w:val="007507AF"/>
    <w:rsid w:val="007507DD"/>
    <w:rsid w:val="007508E0"/>
    <w:rsid w:val="00750C1F"/>
    <w:rsid w:val="0075108B"/>
    <w:rsid w:val="00751715"/>
    <w:rsid w:val="00751AC4"/>
    <w:rsid w:val="00751AE8"/>
    <w:rsid w:val="00751E4D"/>
    <w:rsid w:val="00751E69"/>
    <w:rsid w:val="00752187"/>
    <w:rsid w:val="0075226F"/>
    <w:rsid w:val="007522D1"/>
    <w:rsid w:val="00752471"/>
    <w:rsid w:val="007525FF"/>
    <w:rsid w:val="007526DF"/>
    <w:rsid w:val="00753470"/>
    <w:rsid w:val="0075351C"/>
    <w:rsid w:val="00753B1D"/>
    <w:rsid w:val="00753CC7"/>
    <w:rsid w:val="00753F49"/>
    <w:rsid w:val="00753FEC"/>
    <w:rsid w:val="0075405C"/>
    <w:rsid w:val="00754104"/>
    <w:rsid w:val="007542D4"/>
    <w:rsid w:val="0075433C"/>
    <w:rsid w:val="00754368"/>
    <w:rsid w:val="0075464C"/>
    <w:rsid w:val="00754836"/>
    <w:rsid w:val="0075483C"/>
    <w:rsid w:val="00754A7A"/>
    <w:rsid w:val="00754B98"/>
    <w:rsid w:val="00754DCB"/>
    <w:rsid w:val="00754F11"/>
    <w:rsid w:val="007551D6"/>
    <w:rsid w:val="0075577F"/>
    <w:rsid w:val="00755938"/>
    <w:rsid w:val="00755950"/>
    <w:rsid w:val="00755D34"/>
    <w:rsid w:val="00755E44"/>
    <w:rsid w:val="007565AD"/>
    <w:rsid w:val="00756967"/>
    <w:rsid w:val="007569F6"/>
    <w:rsid w:val="00756AB9"/>
    <w:rsid w:val="00756BE5"/>
    <w:rsid w:val="00756CFA"/>
    <w:rsid w:val="00756EBA"/>
    <w:rsid w:val="00756F1B"/>
    <w:rsid w:val="007570D7"/>
    <w:rsid w:val="0075746D"/>
    <w:rsid w:val="00757588"/>
    <w:rsid w:val="00757721"/>
    <w:rsid w:val="0075778D"/>
    <w:rsid w:val="00757A85"/>
    <w:rsid w:val="00760056"/>
    <w:rsid w:val="00760113"/>
    <w:rsid w:val="007601CE"/>
    <w:rsid w:val="007602C1"/>
    <w:rsid w:val="00760654"/>
    <w:rsid w:val="00760D36"/>
    <w:rsid w:val="00760FF0"/>
    <w:rsid w:val="00761CC6"/>
    <w:rsid w:val="00762102"/>
    <w:rsid w:val="00762206"/>
    <w:rsid w:val="0076221A"/>
    <w:rsid w:val="00762525"/>
    <w:rsid w:val="00762758"/>
    <w:rsid w:val="00762840"/>
    <w:rsid w:val="00762BC8"/>
    <w:rsid w:val="00762FBF"/>
    <w:rsid w:val="00763225"/>
    <w:rsid w:val="00763291"/>
    <w:rsid w:val="00763361"/>
    <w:rsid w:val="0076341F"/>
    <w:rsid w:val="00763863"/>
    <w:rsid w:val="00763B84"/>
    <w:rsid w:val="00763EAE"/>
    <w:rsid w:val="00763F42"/>
    <w:rsid w:val="00763F6D"/>
    <w:rsid w:val="00763FF8"/>
    <w:rsid w:val="0076448A"/>
    <w:rsid w:val="0076450C"/>
    <w:rsid w:val="007649AF"/>
    <w:rsid w:val="007649B3"/>
    <w:rsid w:val="007649DC"/>
    <w:rsid w:val="00764AD6"/>
    <w:rsid w:val="00764C5D"/>
    <w:rsid w:val="00765469"/>
    <w:rsid w:val="0076551E"/>
    <w:rsid w:val="00765B02"/>
    <w:rsid w:val="00765E73"/>
    <w:rsid w:val="0076611C"/>
    <w:rsid w:val="0076645E"/>
    <w:rsid w:val="00766625"/>
    <w:rsid w:val="00766773"/>
    <w:rsid w:val="00766ACE"/>
    <w:rsid w:val="00766BBF"/>
    <w:rsid w:val="00766BFD"/>
    <w:rsid w:val="00766C71"/>
    <w:rsid w:val="00766EE3"/>
    <w:rsid w:val="0076712D"/>
    <w:rsid w:val="007672B8"/>
    <w:rsid w:val="00767478"/>
    <w:rsid w:val="00767565"/>
    <w:rsid w:val="00767DE8"/>
    <w:rsid w:val="007701AF"/>
    <w:rsid w:val="007705D4"/>
    <w:rsid w:val="0077061F"/>
    <w:rsid w:val="00770727"/>
    <w:rsid w:val="00770A14"/>
    <w:rsid w:val="00770A34"/>
    <w:rsid w:val="00770B99"/>
    <w:rsid w:val="00770E64"/>
    <w:rsid w:val="00770E87"/>
    <w:rsid w:val="00770F80"/>
    <w:rsid w:val="00771249"/>
    <w:rsid w:val="00771300"/>
    <w:rsid w:val="0077163C"/>
    <w:rsid w:val="007716EF"/>
    <w:rsid w:val="0077174D"/>
    <w:rsid w:val="00771855"/>
    <w:rsid w:val="00771ADF"/>
    <w:rsid w:val="00772130"/>
    <w:rsid w:val="0077225E"/>
    <w:rsid w:val="007722B0"/>
    <w:rsid w:val="007725ED"/>
    <w:rsid w:val="00772997"/>
    <w:rsid w:val="007729F6"/>
    <w:rsid w:val="00772B4E"/>
    <w:rsid w:val="00772C05"/>
    <w:rsid w:val="00773148"/>
    <w:rsid w:val="00773198"/>
    <w:rsid w:val="0077326A"/>
    <w:rsid w:val="007732F4"/>
    <w:rsid w:val="0077332F"/>
    <w:rsid w:val="00773336"/>
    <w:rsid w:val="007733C1"/>
    <w:rsid w:val="007735E5"/>
    <w:rsid w:val="0077403D"/>
    <w:rsid w:val="00774293"/>
    <w:rsid w:val="00774366"/>
    <w:rsid w:val="0077488D"/>
    <w:rsid w:val="00774A48"/>
    <w:rsid w:val="00774A71"/>
    <w:rsid w:val="00774C58"/>
    <w:rsid w:val="0077503E"/>
    <w:rsid w:val="007750A2"/>
    <w:rsid w:val="007752AC"/>
    <w:rsid w:val="007752D0"/>
    <w:rsid w:val="00775597"/>
    <w:rsid w:val="00775F59"/>
    <w:rsid w:val="00775F95"/>
    <w:rsid w:val="00776064"/>
    <w:rsid w:val="007762E3"/>
    <w:rsid w:val="007763C2"/>
    <w:rsid w:val="007764AE"/>
    <w:rsid w:val="00776502"/>
    <w:rsid w:val="0077725D"/>
    <w:rsid w:val="007772BC"/>
    <w:rsid w:val="00777355"/>
    <w:rsid w:val="0077756C"/>
    <w:rsid w:val="00777638"/>
    <w:rsid w:val="007778E0"/>
    <w:rsid w:val="00777A84"/>
    <w:rsid w:val="00780062"/>
    <w:rsid w:val="00780289"/>
    <w:rsid w:val="0078031C"/>
    <w:rsid w:val="007804CF"/>
    <w:rsid w:val="0078056C"/>
    <w:rsid w:val="007806B6"/>
    <w:rsid w:val="0078081C"/>
    <w:rsid w:val="00780B77"/>
    <w:rsid w:val="00780EED"/>
    <w:rsid w:val="00780FCD"/>
    <w:rsid w:val="007816BB"/>
    <w:rsid w:val="00781778"/>
    <w:rsid w:val="00781A19"/>
    <w:rsid w:val="00781DEE"/>
    <w:rsid w:val="0078228B"/>
    <w:rsid w:val="007823FF"/>
    <w:rsid w:val="007824E7"/>
    <w:rsid w:val="007826E1"/>
    <w:rsid w:val="00782D19"/>
    <w:rsid w:val="00782ED9"/>
    <w:rsid w:val="00782EF8"/>
    <w:rsid w:val="00782FC2"/>
    <w:rsid w:val="00783221"/>
    <w:rsid w:val="00783394"/>
    <w:rsid w:val="007834B1"/>
    <w:rsid w:val="007834F1"/>
    <w:rsid w:val="007837CD"/>
    <w:rsid w:val="00783973"/>
    <w:rsid w:val="00783A95"/>
    <w:rsid w:val="00783AD3"/>
    <w:rsid w:val="00783C85"/>
    <w:rsid w:val="00783CB0"/>
    <w:rsid w:val="007840DE"/>
    <w:rsid w:val="00784739"/>
    <w:rsid w:val="00784756"/>
    <w:rsid w:val="007849B3"/>
    <w:rsid w:val="00784B6C"/>
    <w:rsid w:val="00784CAE"/>
    <w:rsid w:val="0078501B"/>
    <w:rsid w:val="0078520F"/>
    <w:rsid w:val="00785764"/>
    <w:rsid w:val="00785766"/>
    <w:rsid w:val="0078585C"/>
    <w:rsid w:val="007864B0"/>
    <w:rsid w:val="0078656E"/>
    <w:rsid w:val="0078681F"/>
    <w:rsid w:val="00786882"/>
    <w:rsid w:val="00786923"/>
    <w:rsid w:val="00786AB6"/>
    <w:rsid w:val="00786D67"/>
    <w:rsid w:val="0078709A"/>
    <w:rsid w:val="00787556"/>
    <w:rsid w:val="0078757E"/>
    <w:rsid w:val="007875FA"/>
    <w:rsid w:val="00787781"/>
    <w:rsid w:val="007878FF"/>
    <w:rsid w:val="00787914"/>
    <w:rsid w:val="007879BA"/>
    <w:rsid w:val="00787CC1"/>
    <w:rsid w:val="00787D13"/>
    <w:rsid w:val="00787EB8"/>
    <w:rsid w:val="0079001B"/>
    <w:rsid w:val="00790023"/>
    <w:rsid w:val="007900DA"/>
    <w:rsid w:val="00790189"/>
    <w:rsid w:val="007901B5"/>
    <w:rsid w:val="007905A7"/>
    <w:rsid w:val="0079073D"/>
    <w:rsid w:val="007909FE"/>
    <w:rsid w:val="00790C8E"/>
    <w:rsid w:val="00790EB3"/>
    <w:rsid w:val="00790FF4"/>
    <w:rsid w:val="007910F3"/>
    <w:rsid w:val="0079130D"/>
    <w:rsid w:val="00791397"/>
    <w:rsid w:val="00791481"/>
    <w:rsid w:val="00791509"/>
    <w:rsid w:val="00792642"/>
    <w:rsid w:val="00792DCC"/>
    <w:rsid w:val="00792FC6"/>
    <w:rsid w:val="00793342"/>
    <w:rsid w:val="007933AE"/>
    <w:rsid w:val="007933FA"/>
    <w:rsid w:val="007934E5"/>
    <w:rsid w:val="007935A4"/>
    <w:rsid w:val="0079373B"/>
    <w:rsid w:val="007937DF"/>
    <w:rsid w:val="00793C9B"/>
    <w:rsid w:val="007940D7"/>
    <w:rsid w:val="007943AD"/>
    <w:rsid w:val="007943B2"/>
    <w:rsid w:val="007948B8"/>
    <w:rsid w:val="00794A65"/>
    <w:rsid w:val="00794BD8"/>
    <w:rsid w:val="00795471"/>
    <w:rsid w:val="00795472"/>
    <w:rsid w:val="00795548"/>
    <w:rsid w:val="007956C4"/>
    <w:rsid w:val="00795D92"/>
    <w:rsid w:val="00795DA7"/>
    <w:rsid w:val="00796040"/>
    <w:rsid w:val="007960EB"/>
    <w:rsid w:val="00796136"/>
    <w:rsid w:val="0079614B"/>
    <w:rsid w:val="007961C5"/>
    <w:rsid w:val="0079624F"/>
    <w:rsid w:val="00796311"/>
    <w:rsid w:val="007965F2"/>
    <w:rsid w:val="007967D1"/>
    <w:rsid w:val="007967E7"/>
    <w:rsid w:val="0079685B"/>
    <w:rsid w:val="00796B12"/>
    <w:rsid w:val="00796F2E"/>
    <w:rsid w:val="0079756F"/>
    <w:rsid w:val="007977A0"/>
    <w:rsid w:val="00797BF3"/>
    <w:rsid w:val="00797CFD"/>
    <w:rsid w:val="00797FA9"/>
    <w:rsid w:val="007A0105"/>
    <w:rsid w:val="007A0462"/>
    <w:rsid w:val="007A05B6"/>
    <w:rsid w:val="007A1300"/>
    <w:rsid w:val="007A1404"/>
    <w:rsid w:val="007A16D1"/>
    <w:rsid w:val="007A180A"/>
    <w:rsid w:val="007A1ACD"/>
    <w:rsid w:val="007A1D18"/>
    <w:rsid w:val="007A1E4E"/>
    <w:rsid w:val="007A2175"/>
    <w:rsid w:val="007A2227"/>
    <w:rsid w:val="007A2A37"/>
    <w:rsid w:val="007A3075"/>
    <w:rsid w:val="007A3C24"/>
    <w:rsid w:val="007A428B"/>
    <w:rsid w:val="007A455B"/>
    <w:rsid w:val="007A47A3"/>
    <w:rsid w:val="007A4875"/>
    <w:rsid w:val="007A492A"/>
    <w:rsid w:val="007A4BAC"/>
    <w:rsid w:val="007A4BCC"/>
    <w:rsid w:val="007A4DA1"/>
    <w:rsid w:val="007A4F4D"/>
    <w:rsid w:val="007A4FA9"/>
    <w:rsid w:val="007A5017"/>
    <w:rsid w:val="007A53AD"/>
    <w:rsid w:val="007A568D"/>
    <w:rsid w:val="007A57C7"/>
    <w:rsid w:val="007A5C04"/>
    <w:rsid w:val="007A5C70"/>
    <w:rsid w:val="007A6203"/>
    <w:rsid w:val="007A62FF"/>
    <w:rsid w:val="007A6431"/>
    <w:rsid w:val="007A6545"/>
    <w:rsid w:val="007A66A8"/>
    <w:rsid w:val="007A675A"/>
    <w:rsid w:val="007A6AC8"/>
    <w:rsid w:val="007A6D98"/>
    <w:rsid w:val="007A774B"/>
    <w:rsid w:val="007A77A2"/>
    <w:rsid w:val="007A7A1E"/>
    <w:rsid w:val="007A7B29"/>
    <w:rsid w:val="007A7C68"/>
    <w:rsid w:val="007A7D9F"/>
    <w:rsid w:val="007B003F"/>
    <w:rsid w:val="007B040B"/>
    <w:rsid w:val="007B06E3"/>
    <w:rsid w:val="007B094B"/>
    <w:rsid w:val="007B0950"/>
    <w:rsid w:val="007B0A4B"/>
    <w:rsid w:val="007B0CD0"/>
    <w:rsid w:val="007B0D49"/>
    <w:rsid w:val="007B12C9"/>
    <w:rsid w:val="007B1B80"/>
    <w:rsid w:val="007B1FBD"/>
    <w:rsid w:val="007B2402"/>
    <w:rsid w:val="007B28A1"/>
    <w:rsid w:val="007B2967"/>
    <w:rsid w:val="007B2A88"/>
    <w:rsid w:val="007B3111"/>
    <w:rsid w:val="007B34E5"/>
    <w:rsid w:val="007B37CD"/>
    <w:rsid w:val="007B3E65"/>
    <w:rsid w:val="007B4169"/>
    <w:rsid w:val="007B4198"/>
    <w:rsid w:val="007B4509"/>
    <w:rsid w:val="007B456D"/>
    <w:rsid w:val="007B4907"/>
    <w:rsid w:val="007B492A"/>
    <w:rsid w:val="007B4D71"/>
    <w:rsid w:val="007B4E1C"/>
    <w:rsid w:val="007B4E67"/>
    <w:rsid w:val="007B51C3"/>
    <w:rsid w:val="007B550F"/>
    <w:rsid w:val="007B5511"/>
    <w:rsid w:val="007B567E"/>
    <w:rsid w:val="007B56DE"/>
    <w:rsid w:val="007B5768"/>
    <w:rsid w:val="007B5798"/>
    <w:rsid w:val="007B5B67"/>
    <w:rsid w:val="007B5E47"/>
    <w:rsid w:val="007B6146"/>
    <w:rsid w:val="007B63F9"/>
    <w:rsid w:val="007B645F"/>
    <w:rsid w:val="007B64E4"/>
    <w:rsid w:val="007B6D7F"/>
    <w:rsid w:val="007B6DEF"/>
    <w:rsid w:val="007B6EFE"/>
    <w:rsid w:val="007B7332"/>
    <w:rsid w:val="007B74AA"/>
    <w:rsid w:val="007B7779"/>
    <w:rsid w:val="007B7F12"/>
    <w:rsid w:val="007C02C7"/>
    <w:rsid w:val="007C03B3"/>
    <w:rsid w:val="007C09A6"/>
    <w:rsid w:val="007C0AF2"/>
    <w:rsid w:val="007C11E5"/>
    <w:rsid w:val="007C124D"/>
    <w:rsid w:val="007C16A1"/>
    <w:rsid w:val="007C1DAF"/>
    <w:rsid w:val="007C1E88"/>
    <w:rsid w:val="007C2054"/>
    <w:rsid w:val="007C2430"/>
    <w:rsid w:val="007C24D9"/>
    <w:rsid w:val="007C255D"/>
    <w:rsid w:val="007C2886"/>
    <w:rsid w:val="007C2942"/>
    <w:rsid w:val="007C29C0"/>
    <w:rsid w:val="007C2D11"/>
    <w:rsid w:val="007C2D1C"/>
    <w:rsid w:val="007C2D5F"/>
    <w:rsid w:val="007C3218"/>
    <w:rsid w:val="007C3275"/>
    <w:rsid w:val="007C3304"/>
    <w:rsid w:val="007C3497"/>
    <w:rsid w:val="007C3619"/>
    <w:rsid w:val="007C3B64"/>
    <w:rsid w:val="007C3BA8"/>
    <w:rsid w:val="007C43AA"/>
    <w:rsid w:val="007C4535"/>
    <w:rsid w:val="007C476D"/>
    <w:rsid w:val="007C5168"/>
    <w:rsid w:val="007C5180"/>
    <w:rsid w:val="007C5204"/>
    <w:rsid w:val="007C5618"/>
    <w:rsid w:val="007C58B1"/>
    <w:rsid w:val="007C61A3"/>
    <w:rsid w:val="007C6242"/>
    <w:rsid w:val="007C6913"/>
    <w:rsid w:val="007C6940"/>
    <w:rsid w:val="007C700C"/>
    <w:rsid w:val="007C7E70"/>
    <w:rsid w:val="007D0630"/>
    <w:rsid w:val="007D08A2"/>
    <w:rsid w:val="007D08EC"/>
    <w:rsid w:val="007D0BE9"/>
    <w:rsid w:val="007D0DC1"/>
    <w:rsid w:val="007D13B5"/>
    <w:rsid w:val="007D1456"/>
    <w:rsid w:val="007D1912"/>
    <w:rsid w:val="007D1993"/>
    <w:rsid w:val="007D1B67"/>
    <w:rsid w:val="007D200D"/>
    <w:rsid w:val="007D2602"/>
    <w:rsid w:val="007D2AE9"/>
    <w:rsid w:val="007D2B9F"/>
    <w:rsid w:val="007D2CDA"/>
    <w:rsid w:val="007D2D60"/>
    <w:rsid w:val="007D2E83"/>
    <w:rsid w:val="007D3155"/>
    <w:rsid w:val="007D3A2B"/>
    <w:rsid w:val="007D3C1A"/>
    <w:rsid w:val="007D3E4A"/>
    <w:rsid w:val="007D4148"/>
    <w:rsid w:val="007D4272"/>
    <w:rsid w:val="007D4460"/>
    <w:rsid w:val="007D477E"/>
    <w:rsid w:val="007D48B0"/>
    <w:rsid w:val="007D4A24"/>
    <w:rsid w:val="007D51AD"/>
    <w:rsid w:val="007D53AF"/>
    <w:rsid w:val="007D573F"/>
    <w:rsid w:val="007D5B9A"/>
    <w:rsid w:val="007D5E00"/>
    <w:rsid w:val="007D640F"/>
    <w:rsid w:val="007D644D"/>
    <w:rsid w:val="007D6531"/>
    <w:rsid w:val="007D66D5"/>
    <w:rsid w:val="007D698D"/>
    <w:rsid w:val="007D6A97"/>
    <w:rsid w:val="007D6AF8"/>
    <w:rsid w:val="007D6BBF"/>
    <w:rsid w:val="007D6D3B"/>
    <w:rsid w:val="007D6E05"/>
    <w:rsid w:val="007D70C5"/>
    <w:rsid w:val="007D70ED"/>
    <w:rsid w:val="007D7127"/>
    <w:rsid w:val="007D7189"/>
    <w:rsid w:val="007D73DF"/>
    <w:rsid w:val="007D798C"/>
    <w:rsid w:val="007D7A9F"/>
    <w:rsid w:val="007D7BB4"/>
    <w:rsid w:val="007D7C7C"/>
    <w:rsid w:val="007E0154"/>
    <w:rsid w:val="007E01A8"/>
    <w:rsid w:val="007E0298"/>
    <w:rsid w:val="007E07DC"/>
    <w:rsid w:val="007E0A42"/>
    <w:rsid w:val="007E0CD5"/>
    <w:rsid w:val="007E0CF6"/>
    <w:rsid w:val="007E1FE0"/>
    <w:rsid w:val="007E20A6"/>
    <w:rsid w:val="007E20C0"/>
    <w:rsid w:val="007E20CE"/>
    <w:rsid w:val="007E214B"/>
    <w:rsid w:val="007E2191"/>
    <w:rsid w:val="007E23D8"/>
    <w:rsid w:val="007E2524"/>
    <w:rsid w:val="007E2583"/>
    <w:rsid w:val="007E29B2"/>
    <w:rsid w:val="007E2A07"/>
    <w:rsid w:val="007E318D"/>
    <w:rsid w:val="007E338D"/>
    <w:rsid w:val="007E3453"/>
    <w:rsid w:val="007E374F"/>
    <w:rsid w:val="007E37E9"/>
    <w:rsid w:val="007E392D"/>
    <w:rsid w:val="007E3CB1"/>
    <w:rsid w:val="007E3DB9"/>
    <w:rsid w:val="007E3E6C"/>
    <w:rsid w:val="007E446D"/>
    <w:rsid w:val="007E46B5"/>
    <w:rsid w:val="007E48B6"/>
    <w:rsid w:val="007E48D2"/>
    <w:rsid w:val="007E496C"/>
    <w:rsid w:val="007E4ABF"/>
    <w:rsid w:val="007E4C2D"/>
    <w:rsid w:val="007E51C4"/>
    <w:rsid w:val="007E547A"/>
    <w:rsid w:val="007E560E"/>
    <w:rsid w:val="007E574E"/>
    <w:rsid w:val="007E57E5"/>
    <w:rsid w:val="007E5AD8"/>
    <w:rsid w:val="007E5D40"/>
    <w:rsid w:val="007E5DFA"/>
    <w:rsid w:val="007E6641"/>
    <w:rsid w:val="007E6703"/>
    <w:rsid w:val="007E6A00"/>
    <w:rsid w:val="007E6B44"/>
    <w:rsid w:val="007E6BD1"/>
    <w:rsid w:val="007E6F12"/>
    <w:rsid w:val="007E6FBA"/>
    <w:rsid w:val="007E70BF"/>
    <w:rsid w:val="007E712F"/>
    <w:rsid w:val="007E7183"/>
    <w:rsid w:val="007E7943"/>
    <w:rsid w:val="007E79AE"/>
    <w:rsid w:val="007F02F3"/>
    <w:rsid w:val="007F0436"/>
    <w:rsid w:val="007F09FD"/>
    <w:rsid w:val="007F1349"/>
    <w:rsid w:val="007F15E0"/>
    <w:rsid w:val="007F16CF"/>
    <w:rsid w:val="007F1CCB"/>
    <w:rsid w:val="007F1FBC"/>
    <w:rsid w:val="007F1FF3"/>
    <w:rsid w:val="007F2075"/>
    <w:rsid w:val="007F2213"/>
    <w:rsid w:val="007F2402"/>
    <w:rsid w:val="007F2543"/>
    <w:rsid w:val="007F2698"/>
    <w:rsid w:val="007F29DD"/>
    <w:rsid w:val="007F2B2D"/>
    <w:rsid w:val="007F2C94"/>
    <w:rsid w:val="007F2E0D"/>
    <w:rsid w:val="007F2E9B"/>
    <w:rsid w:val="007F31A5"/>
    <w:rsid w:val="007F31E3"/>
    <w:rsid w:val="007F33C6"/>
    <w:rsid w:val="007F3800"/>
    <w:rsid w:val="007F38E5"/>
    <w:rsid w:val="007F3CEE"/>
    <w:rsid w:val="007F3D7B"/>
    <w:rsid w:val="007F40E4"/>
    <w:rsid w:val="007F4232"/>
    <w:rsid w:val="007F4516"/>
    <w:rsid w:val="007F455C"/>
    <w:rsid w:val="007F4647"/>
    <w:rsid w:val="007F4937"/>
    <w:rsid w:val="007F4950"/>
    <w:rsid w:val="007F497A"/>
    <w:rsid w:val="007F4B9A"/>
    <w:rsid w:val="007F50C6"/>
    <w:rsid w:val="007F5844"/>
    <w:rsid w:val="007F59F1"/>
    <w:rsid w:val="007F5C61"/>
    <w:rsid w:val="007F5D6B"/>
    <w:rsid w:val="007F61C1"/>
    <w:rsid w:val="007F62FA"/>
    <w:rsid w:val="007F6447"/>
    <w:rsid w:val="007F674C"/>
    <w:rsid w:val="007F695E"/>
    <w:rsid w:val="007F6A84"/>
    <w:rsid w:val="007F6AC6"/>
    <w:rsid w:val="007F705C"/>
    <w:rsid w:val="007F74C8"/>
    <w:rsid w:val="007F7B42"/>
    <w:rsid w:val="007F7D36"/>
    <w:rsid w:val="007F7F06"/>
    <w:rsid w:val="008001D6"/>
    <w:rsid w:val="0080053D"/>
    <w:rsid w:val="008008B0"/>
    <w:rsid w:val="00800919"/>
    <w:rsid w:val="00800A8E"/>
    <w:rsid w:val="008012D5"/>
    <w:rsid w:val="0080142A"/>
    <w:rsid w:val="00801669"/>
    <w:rsid w:val="0080178C"/>
    <w:rsid w:val="00801988"/>
    <w:rsid w:val="00801A60"/>
    <w:rsid w:val="00801A66"/>
    <w:rsid w:val="00801AA7"/>
    <w:rsid w:val="00801B69"/>
    <w:rsid w:val="00801B7E"/>
    <w:rsid w:val="00801D5F"/>
    <w:rsid w:val="00801DB6"/>
    <w:rsid w:val="00801FFD"/>
    <w:rsid w:val="008025DF"/>
    <w:rsid w:val="00802675"/>
    <w:rsid w:val="008026A9"/>
    <w:rsid w:val="00802774"/>
    <w:rsid w:val="00802A54"/>
    <w:rsid w:val="00802AC6"/>
    <w:rsid w:val="00802AE6"/>
    <w:rsid w:val="00802BF9"/>
    <w:rsid w:val="00802C1E"/>
    <w:rsid w:val="00802E8E"/>
    <w:rsid w:val="008032D1"/>
    <w:rsid w:val="008034FE"/>
    <w:rsid w:val="0080366E"/>
    <w:rsid w:val="008038E3"/>
    <w:rsid w:val="008039EC"/>
    <w:rsid w:val="00803A0C"/>
    <w:rsid w:val="00803FCF"/>
    <w:rsid w:val="008041DA"/>
    <w:rsid w:val="008041F9"/>
    <w:rsid w:val="0080422E"/>
    <w:rsid w:val="00804458"/>
    <w:rsid w:val="00804520"/>
    <w:rsid w:val="00804560"/>
    <w:rsid w:val="00804756"/>
    <w:rsid w:val="00804880"/>
    <w:rsid w:val="00804965"/>
    <w:rsid w:val="00804CA1"/>
    <w:rsid w:val="00804FF6"/>
    <w:rsid w:val="0080538A"/>
    <w:rsid w:val="008056E1"/>
    <w:rsid w:val="00805837"/>
    <w:rsid w:val="0080599F"/>
    <w:rsid w:val="008059C7"/>
    <w:rsid w:val="00805D6A"/>
    <w:rsid w:val="00806057"/>
    <w:rsid w:val="00806314"/>
    <w:rsid w:val="008065B6"/>
    <w:rsid w:val="00806988"/>
    <w:rsid w:val="00806F2E"/>
    <w:rsid w:val="008070AD"/>
    <w:rsid w:val="008072AB"/>
    <w:rsid w:val="00807301"/>
    <w:rsid w:val="00807840"/>
    <w:rsid w:val="00807B70"/>
    <w:rsid w:val="00807BE1"/>
    <w:rsid w:val="00807CD0"/>
    <w:rsid w:val="00810046"/>
    <w:rsid w:val="008100B6"/>
    <w:rsid w:val="0081027F"/>
    <w:rsid w:val="008102BA"/>
    <w:rsid w:val="00810637"/>
    <w:rsid w:val="008107D9"/>
    <w:rsid w:val="00810B6F"/>
    <w:rsid w:val="00810E6B"/>
    <w:rsid w:val="00811017"/>
    <w:rsid w:val="008113CF"/>
    <w:rsid w:val="008114D1"/>
    <w:rsid w:val="00811662"/>
    <w:rsid w:val="00811A6E"/>
    <w:rsid w:val="00811BA6"/>
    <w:rsid w:val="008121D4"/>
    <w:rsid w:val="0081223E"/>
    <w:rsid w:val="00812463"/>
    <w:rsid w:val="008126CC"/>
    <w:rsid w:val="00812AD0"/>
    <w:rsid w:val="00812CF9"/>
    <w:rsid w:val="008132A7"/>
    <w:rsid w:val="00813360"/>
    <w:rsid w:val="008134DC"/>
    <w:rsid w:val="008135C8"/>
    <w:rsid w:val="008137FF"/>
    <w:rsid w:val="00813C8C"/>
    <w:rsid w:val="00813DF8"/>
    <w:rsid w:val="00813ED3"/>
    <w:rsid w:val="00813FA7"/>
    <w:rsid w:val="008143FB"/>
    <w:rsid w:val="008144EB"/>
    <w:rsid w:val="0081492A"/>
    <w:rsid w:val="0081494A"/>
    <w:rsid w:val="00814A30"/>
    <w:rsid w:val="00814B2D"/>
    <w:rsid w:val="00814CC2"/>
    <w:rsid w:val="00814D40"/>
    <w:rsid w:val="008151DE"/>
    <w:rsid w:val="0081537C"/>
    <w:rsid w:val="00815461"/>
    <w:rsid w:val="00815787"/>
    <w:rsid w:val="0081582D"/>
    <w:rsid w:val="00815A27"/>
    <w:rsid w:val="00815CDF"/>
    <w:rsid w:val="00815F21"/>
    <w:rsid w:val="008168D1"/>
    <w:rsid w:val="00816944"/>
    <w:rsid w:val="00816B93"/>
    <w:rsid w:val="00816D50"/>
    <w:rsid w:val="00816F3E"/>
    <w:rsid w:val="008170A0"/>
    <w:rsid w:val="00817109"/>
    <w:rsid w:val="0081791B"/>
    <w:rsid w:val="00817C1E"/>
    <w:rsid w:val="00817CBD"/>
    <w:rsid w:val="00817E20"/>
    <w:rsid w:val="00817F61"/>
    <w:rsid w:val="008208CE"/>
    <w:rsid w:val="00820A42"/>
    <w:rsid w:val="0082116E"/>
    <w:rsid w:val="00821257"/>
    <w:rsid w:val="0082134D"/>
    <w:rsid w:val="008214D2"/>
    <w:rsid w:val="0082163A"/>
    <w:rsid w:val="00821805"/>
    <w:rsid w:val="00821A39"/>
    <w:rsid w:val="00821B25"/>
    <w:rsid w:val="00821D40"/>
    <w:rsid w:val="0082203E"/>
    <w:rsid w:val="00822248"/>
    <w:rsid w:val="008223FC"/>
    <w:rsid w:val="0082241F"/>
    <w:rsid w:val="00822901"/>
    <w:rsid w:val="008229B6"/>
    <w:rsid w:val="008229D5"/>
    <w:rsid w:val="00822AAB"/>
    <w:rsid w:val="00822AC6"/>
    <w:rsid w:val="00822BB6"/>
    <w:rsid w:val="00822C49"/>
    <w:rsid w:val="00822CAD"/>
    <w:rsid w:val="00822E20"/>
    <w:rsid w:val="008230FF"/>
    <w:rsid w:val="00823769"/>
    <w:rsid w:val="00823C09"/>
    <w:rsid w:val="00823C8D"/>
    <w:rsid w:val="00823D3A"/>
    <w:rsid w:val="00823FBE"/>
    <w:rsid w:val="008240ED"/>
    <w:rsid w:val="0082411E"/>
    <w:rsid w:val="00824259"/>
    <w:rsid w:val="0082444C"/>
    <w:rsid w:val="00824470"/>
    <w:rsid w:val="00824A06"/>
    <w:rsid w:val="00824B0C"/>
    <w:rsid w:val="00824F10"/>
    <w:rsid w:val="00824F44"/>
    <w:rsid w:val="00825413"/>
    <w:rsid w:val="0082549E"/>
    <w:rsid w:val="008259D3"/>
    <w:rsid w:val="00825C90"/>
    <w:rsid w:val="008261F0"/>
    <w:rsid w:val="008262C6"/>
    <w:rsid w:val="008267DC"/>
    <w:rsid w:val="00826963"/>
    <w:rsid w:val="00826A92"/>
    <w:rsid w:val="00826C1D"/>
    <w:rsid w:val="00826CCD"/>
    <w:rsid w:val="008271AE"/>
    <w:rsid w:val="0082783B"/>
    <w:rsid w:val="0082787A"/>
    <w:rsid w:val="00827AA3"/>
    <w:rsid w:val="00827C1C"/>
    <w:rsid w:val="00827C41"/>
    <w:rsid w:val="00827D3F"/>
    <w:rsid w:val="00827F49"/>
    <w:rsid w:val="00827F69"/>
    <w:rsid w:val="0083035F"/>
    <w:rsid w:val="008305D7"/>
    <w:rsid w:val="008305FF"/>
    <w:rsid w:val="00830A7B"/>
    <w:rsid w:val="00830CAE"/>
    <w:rsid w:val="00830DD3"/>
    <w:rsid w:val="00831042"/>
    <w:rsid w:val="00831158"/>
    <w:rsid w:val="00831292"/>
    <w:rsid w:val="008314ED"/>
    <w:rsid w:val="00831514"/>
    <w:rsid w:val="00831A30"/>
    <w:rsid w:val="00831C2D"/>
    <w:rsid w:val="00831C88"/>
    <w:rsid w:val="00831D9E"/>
    <w:rsid w:val="00831F56"/>
    <w:rsid w:val="0083243D"/>
    <w:rsid w:val="00832690"/>
    <w:rsid w:val="00832983"/>
    <w:rsid w:val="00832BC0"/>
    <w:rsid w:val="00832C1F"/>
    <w:rsid w:val="00832E60"/>
    <w:rsid w:val="00833014"/>
    <w:rsid w:val="00833251"/>
    <w:rsid w:val="0083346D"/>
    <w:rsid w:val="00833A37"/>
    <w:rsid w:val="008340FF"/>
    <w:rsid w:val="0083412E"/>
    <w:rsid w:val="0083418B"/>
    <w:rsid w:val="008343C9"/>
    <w:rsid w:val="008343D5"/>
    <w:rsid w:val="00834869"/>
    <w:rsid w:val="00834D61"/>
    <w:rsid w:val="00834E10"/>
    <w:rsid w:val="00834E4B"/>
    <w:rsid w:val="00835237"/>
    <w:rsid w:val="00835601"/>
    <w:rsid w:val="00835905"/>
    <w:rsid w:val="00835BAA"/>
    <w:rsid w:val="00835BB6"/>
    <w:rsid w:val="00835D3F"/>
    <w:rsid w:val="00835DCB"/>
    <w:rsid w:val="00836014"/>
    <w:rsid w:val="0083617B"/>
    <w:rsid w:val="008363BD"/>
    <w:rsid w:val="00836662"/>
    <w:rsid w:val="00836A5E"/>
    <w:rsid w:val="00836AAC"/>
    <w:rsid w:val="00836EED"/>
    <w:rsid w:val="00837006"/>
    <w:rsid w:val="008377B8"/>
    <w:rsid w:val="008379C5"/>
    <w:rsid w:val="008379DC"/>
    <w:rsid w:val="00837A93"/>
    <w:rsid w:val="00837CA0"/>
    <w:rsid w:val="00837EB2"/>
    <w:rsid w:val="00840044"/>
    <w:rsid w:val="008400A0"/>
    <w:rsid w:val="0084019D"/>
    <w:rsid w:val="00840387"/>
    <w:rsid w:val="008404D6"/>
    <w:rsid w:val="00840B1E"/>
    <w:rsid w:val="00840D65"/>
    <w:rsid w:val="00840DA0"/>
    <w:rsid w:val="00840EAC"/>
    <w:rsid w:val="00841103"/>
    <w:rsid w:val="00841342"/>
    <w:rsid w:val="00841355"/>
    <w:rsid w:val="00841585"/>
    <w:rsid w:val="0084165C"/>
    <w:rsid w:val="00841B70"/>
    <w:rsid w:val="00841C16"/>
    <w:rsid w:val="00841D03"/>
    <w:rsid w:val="00841D43"/>
    <w:rsid w:val="00841FD7"/>
    <w:rsid w:val="008420AB"/>
    <w:rsid w:val="0084247D"/>
    <w:rsid w:val="0084281C"/>
    <w:rsid w:val="00842FDD"/>
    <w:rsid w:val="00843020"/>
    <w:rsid w:val="00843545"/>
    <w:rsid w:val="0084376E"/>
    <w:rsid w:val="008437B1"/>
    <w:rsid w:val="008439A7"/>
    <w:rsid w:val="00843EBA"/>
    <w:rsid w:val="0084410B"/>
    <w:rsid w:val="008445CF"/>
    <w:rsid w:val="00844662"/>
    <w:rsid w:val="00844734"/>
    <w:rsid w:val="008449C5"/>
    <w:rsid w:val="00844DDD"/>
    <w:rsid w:val="008451E6"/>
    <w:rsid w:val="0084532C"/>
    <w:rsid w:val="00845450"/>
    <w:rsid w:val="00845699"/>
    <w:rsid w:val="00845AD1"/>
    <w:rsid w:val="00845FD0"/>
    <w:rsid w:val="0084602E"/>
    <w:rsid w:val="00846120"/>
    <w:rsid w:val="008464B8"/>
    <w:rsid w:val="00846681"/>
    <w:rsid w:val="008469BE"/>
    <w:rsid w:val="00846A67"/>
    <w:rsid w:val="00846FD6"/>
    <w:rsid w:val="008470A0"/>
    <w:rsid w:val="008471ED"/>
    <w:rsid w:val="008476CD"/>
    <w:rsid w:val="008477A8"/>
    <w:rsid w:val="008479D2"/>
    <w:rsid w:val="00847D6E"/>
    <w:rsid w:val="00847F54"/>
    <w:rsid w:val="00847FDC"/>
    <w:rsid w:val="00850164"/>
    <w:rsid w:val="008503BB"/>
    <w:rsid w:val="0085055B"/>
    <w:rsid w:val="008509B2"/>
    <w:rsid w:val="00850D67"/>
    <w:rsid w:val="00850F25"/>
    <w:rsid w:val="00850FC4"/>
    <w:rsid w:val="00851028"/>
    <w:rsid w:val="0085127D"/>
    <w:rsid w:val="008512B9"/>
    <w:rsid w:val="00851BE0"/>
    <w:rsid w:val="00851D41"/>
    <w:rsid w:val="00851FF7"/>
    <w:rsid w:val="008522A1"/>
    <w:rsid w:val="00852885"/>
    <w:rsid w:val="008528A1"/>
    <w:rsid w:val="00852CCB"/>
    <w:rsid w:val="00852DD2"/>
    <w:rsid w:val="00852FFC"/>
    <w:rsid w:val="00853C44"/>
    <w:rsid w:val="008543DC"/>
    <w:rsid w:val="008545FD"/>
    <w:rsid w:val="00854992"/>
    <w:rsid w:val="00854DD8"/>
    <w:rsid w:val="0085511E"/>
    <w:rsid w:val="0085536E"/>
    <w:rsid w:val="008553E6"/>
    <w:rsid w:val="00855ED0"/>
    <w:rsid w:val="00855F65"/>
    <w:rsid w:val="008560FA"/>
    <w:rsid w:val="00856157"/>
    <w:rsid w:val="0085635D"/>
    <w:rsid w:val="0085638C"/>
    <w:rsid w:val="008564AA"/>
    <w:rsid w:val="00856727"/>
    <w:rsid w:val="00856A02"/>
    <w:rsid w:val="00856A8D"/>
    <w:rsid w:val="00856BBC"/>
    <w:rsid w:val="00856F2D"/>
    <w:rsid w:val="0085722D"/>
    <w:rsid w:val="0085729F"/>
    <w:rsid w:val="00857549"/>
    <w:rsid w:val="00857588"/>
    <w:rsid w:val="0085775D"/>
    <w:rsid w:val="00857D4E"/>
    <w:rsid w:val="00857D97"/>
    <w:rsid w:val="00857E85"/>
    <w:rsid w:val="00857EEF"/>
    <w:rsid w:val="00857FC6"/>
    <w:rsid w:val="00860295"/>
    <w:rsid w:val="00860398"/>
    <w:rsid w:val="0086048E"/>
    <w:rsid w:val="008605B3"/>
    <w:rsid w:val="008605CD"/>
    <w:rsid w:val="0086075E"/>
    <w:rsid w:val="00860837"/>
    <w:rsid w:val="00860ABC"/>
    <w:rsid w:val="00861168"/>
    <w:rsid w:val="008611DB"/>
    <w:rsid w:val="008617DB"/>
    <w:rsid w:val="00861AE4"/>
    <w:rsid w:val="00861D32"/>
    <w:rsid w:val="00862119"/>
    <w:rsid w:val="0086220F"/>
    <w:rsid w:val="00862503"/>
    <w:rsid w:val="008629AF"/>
    <w:rsid w:val="00863010"/>
    <w:rsid w:val="008633FF"/>
    <w:rsid w:val="008634CF"/>
    <w:rsid w:val="0086399D"/>
    <w:rsid w:val="00863D3E"/>
    <w:rsid w:val="00863DC6"/>
    <w:rsid w:val="00864026"/>
    <w:rsid w:val="00864574"/>
    <w:rsid w:val="00864A16"/>
    <w:rsid w:val="00864AC8"/>
    <w:rsid w:val="00864FAF"/>
    <w:rsid w:val="008652B0"/>
    <w:rsid w:val="00865AA2"/>
    <w:rsid w:val="00865B9D"/>
    <w:rsid w:val="00865E48"/>
    <w:rsid w:val="00865ED4"/>
    <w:rsid w:val="008664B0"/>
    <w:rsid w:val="008664E8"/>
    <w:rsid w:val="00866AB7"/>
    <w:rsid w:val="00866D35"/>
    <w:rsid w:val="00866E37"/>
    <w:rsid w:val="0086748E"/>
    <w:rsid w:val="008674B3"/>
    <w:rsid w:val="00867724"/>
    <w:rsid w:val="0086772A"/>
    <w:rsid w:val="008677FF"/>
    <w:rsid w:val="0086792D"/>
    <w:rsid w:val="0086794F"/>
    <w:rsid w:val="00867B3E"/>
    <w:rsid w:val="00867C68"/>
    <w:rsid w:val="00867CAE"/>
    <w:rsid w:val="00867D2E"/>
    <w:rsid w:val="00867F6A"/>
    <w:rsid w:val="008707D6"/>
    <w:rsid w:val="00870841"/>
    <w:rsid w:val="008708F5"/>
    <w:rsid w:val="00870A46"/>
    <w:rsid w:val="00870A8D"/>
    <w:rsid w:val="00871569"/>
    <w:rsid w:val="0087195C"/>
    <w:rsid w:val="00871A5F"/>
    <w:rsid w:val="00871E34"/>
    <w:rsid w:val="00872014"/>
    <w:rsid w:val="008721BA"/>
    <w:rsid w:val="008725B4"/>
    <w:rsid w:val="0087262E"/>
    <w:rsid w:val="00872BAA"/>
    <w:rsid w:val="00872BE0"/>
    <w:rsid w:val="00872C9A"/>
    <w:rsid w:val="00872D6F"/>
    <w:rsid w:val="008736CB"/>
    <w:rsid w:val="00873DD5"/>
    <w:rsid w:val="00873FCB"/>
    <w:rsid w:val="00874056"/>
    <w:rsid w:val="008741D8"/>
    <w:rsid w:val="00874380"/>
    <w:rsid w:val="008744A0"/>
    <w:rsid w:val="00874836"/>
    <w:rsid w:val="00874B8D"/>
    <w:rsid w:val="00874F25"/>
    <w:rsid w:val="0087537C"/>
    <w:rsid w:val="008754AF"/>
    <w:rsid w:val="00875518"/>
    <w:rsid w:val="00875E0E"/>
    <w:rsid w:val="0087624C"/>
    <w:rsid w:val="00876299"/>
    <w:rsid w:val="0087698C"/>
    <w:rsid w:val="00876A02"/>
    <w:rsid w:val="00876F7B"/>
    <w:rsid w:val="0087701F"/>
    <w:rsid w:val="008775BE"/>
    <w:rsid w:val="00877602"/>
    <w:rsid w:val="00877696"/>
    <w:rsid w:val="00877CB5"/>
    <w:rsid w:val="00877ECA"/>
    <w:rsid w:val="00880C24"/>
    <w:rsid w:val="00880C4C"/>
    <w:rsid w:val="00880DD1"/>
    <w:rsid w:val="00880E59"/>
    <w:rsid w:val="00881036"/>
    <w:rsid w:val="0088121D"/>
    <w:rsid w:val="0088137C"/>
    <w:rsid w:val="0088160B"/>
    <w:rsid w:val="00881A78"/>
    <w:rsid w:val="00881C1D"/>
    <w:rsid w:val="00881F25"/>
    <w:rsid w:val="00881F40"/>
    <w:rsid w:val="00881F98"/>
    <w:rsid w:val="0088240A"/>
    <w:rsid w:val="0088241D"/>
    <w:rsid w:val="00882462"/>
    <w:rsid w:val="00882983"/>
    <w:rsid w:val="008829A2"/>
    <w:rsid w:val="00882B8E"/>
    <w:rsid w:val="00882C00"/>
    <w:rsid w:val="00883105"/>
    <w:rsid w:val="00883244"/>
    <w:rsid w:val="0088351B"/>
    <w:rsid w:val="008835CA"/>
    <w:rsid w:val="008846FE"/>
    <w:rsid w:val="00884994"/>
    <w:rsid w:val="008849E4"/>
    <w:rsid w:val="00884AD6"/>
    <w:rsid w:val="00884C72"/>
    <w:rsid w:val="0088525D"/>
    <w:rsid w:val="008852D2"/>
    <w:rsid w:val="00885587"/>
    <w:rsid w:val="008855DC"/>
    <w:rsid w:val="0088568B"/>
    <w:rsid w:val="00885924"/>
    <w:rsid w:val="0088597C"/>
    <w:rsid w:val="00885ED6"/>
    <w:rsid w:val="00885F38"/>
    <w:rsid w:val="0088602D"/>
    <w:rsid w:val="008860B2"/>
    <w:rsid w:val="008864D9"/>
    <w:rsid w:val="00886782"/>
    <w:rsid w:val="008868FF"/>
    <w:rsid w:val="00886B30"/>
    <w:rsid w:val="00886FCD"/>
    <w:rsid w:val="008879F6"/>
    <w:rsid w:val="00887C44"/>
    <w:rsid w:val="00890375"/>
    <w:rsid w:val="008904DF"/>
    <w:rsid w:val="00890720"/>
    <w:rsid w:val="00890836"/>
    <w:rsid w:val="00890BAD"/>
    <w:rsid w:val="00890E20"/>
    <w:rsid w:val="00890EB3"/>
    <w:rsid w:val="00891BF0"/>
    <w:rsid w:val="00891D13"/>
    <w:rsid w:val="0089261D"/>
    <w:rsid w:val="0089289A"/>
    <w:rsid w:val="0089292C"/>
    <w:rsid w:val="00892A0D"/>
    <w:rsid w:val="00892DF4"/>
    <w:rsid w:val="00892F29"/>
    <w:rsid w:val="00893028"/>
    <w:rsid w:val="008930EE"/>
    <w:rsid w:val="0089318E"/>
    <w:rsid w:val="008934D1"/>
    <w:rsid w:val="00893577"/>
    <w:rsid w:val="008935F9"/>
    <w:rsid w:val="008936E6"/>
    <w:rsid w:val="00893832"/>
    <w:rsid w:val="008938F0"/>
    <w:rsid w:val="00893A91"/>
    <w:rsid w:val="00893AFD"/>
    <w:rsid w:val="00893B00"/>
    <w:rsid w:val="00893B75"/>
    <w:rsid w:val="00893BCF"/>
    <w:rsid w:val="00893C63"/>
    <w:rsid w:val="00893D9F"/>
    <w:rsid w:val="00894110"/>
    <w:rsid w:val="008941A3"/>
    <w:rsid w:val="008945D1"/>
    <w:rsid w:val="008946E2"/>
    <w:rsid w:val="00894799"/>
    <w:rsid w:val="00894882"/>
    <w:rsid w:val="008948BB"/>
    <w:rsid w:val="008948D5"/>
    <w:rsid w:val="00894AC4"/>
    <w:rsid w:val="00894B5C"/>
    <w:rsid w:val="00894CF1"/>
    <w:rsid w:val="00894DEF"/>
    <w:rsid w:val="00894EA2"/>
    <w:rsid w:val="00895196"/>
    <w:rsid w:val="0089526B"/>
    <w:rsid w:val="00895C95"/>
    <w:rsid w:val="0089673C"/>
    <w:rsid w:val="00896DEE"/>
    <w:rsid w:val="00896EAA"/>
    <w:rsid w:val="00897429"/>
    <w:rsid w:val="00897660"/>
    <w:rsid w:val="00897784"/>
    <w:rsid w:val="00897997"/>
    <w:rsid w:val="00897DC0"/>
    <w:rsid w:val="00897EEA"/>
    <w:rsid w:val="008A0525"/>
    <w:rsid w:val="008A0673"/>
    <w:rsid w:val="008A06A6"/>
    <w:rsid w:val="008A0A80"/>
    <w:rsid w:val="008A0DA5"/>
    <w:rsid w:val="008A15BD"/>
    <w:rsid w:val="008A1B3F"/>
    <w:rsid w:val="008A1CF3"/>
    <w:rsid w:val="008A1D7C"/>
    <w:rsid w:val="008A2133"/>
    <w:rsid w:val="008A2165"/>
    <w:rsid w:val="008A248A"/>
    <w:rsid w:val="008A26FF"/>
    <w:rsid w:val="008A2730"/>
    <w:rsid w:val="008A2915"/>
    <w:rsid w:val="008A2925"/>
    <w:rsid w:val="008A2A6E"/>
    <w:rsid w:val="008A2AF8"/>
    <w:rsid w:val="008A2BB0"/>
    <w:rsid w:val="008A30A9"/>
    <w:rsid w:val="008A328D"/>
    <w:rsid w:val="008A3840"/>
    <w:rsid w:val="008A3B01"/>
    <w:rsid w:val="008A412C"/>
    <w:rsid w:val="008A4388"/>
    <w:rsid w:val="008A448B"/>
    <w:rsid w:val="008A44A5"/>
    <w:rsid w:val="008A46F3"/>
    <w:rsid w:val="008A4A17"/>
    <w:rsid w:val="008A4AFC"/>
    <w:rsid w:val="008A4B3C"/>
    <w:rsid w:val="008A4E3C"/>
    <w:rsid w:val="008A4F6C"/>
    <w:rsid w:val="008A5076"/>
    <w:rsid w:val="008A50EC"/>
    <w:rsid w:val="008A5227"/>
    <w:rsid w:val="008A545D"/>
    <w:rsid w:val="008A5471"/>
    <w:rsid w:val="008A54DB"/>
    <w:rsid w:val="008A5828"/>
    <w:rsid w:val="008A5A1D"/>
    <w:rsid w:val="008A5B63"/>
    <w:rsid w:val="008A62A6"/>
    <w:rsid w:val="008A65F9"/>
    <w:rsid w:val="008A6753"/>
    <w:rsid w:val="008A70A0"/>
    <w:rsid w:val="008A7472"/>
    <w:rsid w:val="008A78E1"/>
    <w:rsid w:val="008A7CFF"/>
    <w:rsid w:val="008B0088"/>
    <w:rsid w:val="008B0265"/>
    <w:rsid w:val="008B0511"/>
    <w:rsid w:val="008B0555"/>
    <w:rsid w:val="008B0E38"/>
    <w:rsid w:val="008B0FCF"/>
    <w:rsid w:val="008B130C"/>
    <w:rsid w:val="008B198D"/>
    <w:rsid w:val="008B19BC"/>
    <w:rsid w:val="008B1AE4"/>
    <w:rsid w:val="008B1CBA"/>
    <w:rsid w:val="008B21B6"/>
    <w:rsid w:val="008B246F"/>
    <w:rsid w:val="008B2506"/>
    <w:rsid w:val="008B2612"/>
    <w:rsid w:val="008B2E1B"/>
    <w:rsid w:val="008B312C"/>
    <w:rsid w:val="008B343D"/>
    <w:rsid w:val="008B34BC"/>
    <w:rsid w:val="008B34DD"/>
    <w:rsid w:val="008B35C0"/>
    <w:rsid w:val="008B3DFA"/>
    <w:rsid w:val="008B40B7"/>
    <w:rsid w:val="008B48BD"/>
    <w:rsid w:val="008B4926"/>
    <w:rsid w:val="008B49CF"/>
    <w:rsid w:val="008B4A5D"/>
    <w:rsid w:val="008B4B5B"/>
    <w:rsid w:val="008B567F"/>
    <w:rsid w:val="008B579E"/>
    <w:rsid w:val="008B5E35"/>
    <w:rsid w:val="008B6633"/>
    <w:rsid w:val="008B670B"/>
    <w:rsid w:val="008B684C"/>
    <w:rsid w:val="008B68ED"/>
    <w:rsid w:val="008B6A9F"/>
    <w:rsid w:val="008B6E61"/>
    <w:rsid w:val="008B6EA3"/>
    <w:rsid w:val="008B6FA6"/>
    <w:rsid w:val="008B720D"/>
    <w:rsid w:val="008B75E3"/>
    <w:rsid w:val="008B764B"/>
    <w:rsid w:val="008B79E9"/>
    <w:rsid w:val="008B79F2"/>
    <w:rsid w:val="008C01C0"/>
    <w:rsid w:val="008C02C1"/>
    <w:rsid w:val="008C02EC"/>
    <w:rsid w:val="008C02FE"/>
    <w:rsid w:val="008C05F3"/>
    <w:rsid w:val="008C0907"/>
    <w:rsid w:val="008C0DAF"/>
    <w:rsid w:val="008C108B"/>
    <w:rsid w:val="008C1293"/>
    <w:rsid w:val="008C13A8"/>
    <w:rsid w:val="008C16CD"/>
    <w:rsid w:val="008C1938"/>
    <w:rsid w:val="008C1A1C"/>
    <w:rsid w:val="008C1F7B"/>
    <w:rsid w:val="008C21D5"/>
    <w:rsid w:val="008C2908"/>
    <w:rsid w:val="008C33C4"/>
    <w:rsid w:val="008C368B"/>
    <w:rsid w:val="008C386F"/>
    <w:rsid w:val="008C3D3F"/>
    <w:rsid w:val="008C3D6C"/>
    <w:rsid w:val="008C3D82"/>
    <w:rsid w:val="008C3F81"/>
    <w:rsid w:val="008C40DE"/>
    <w:rsid w:val="008C412A"/>
    <w:rsid w:val="008C4263"/>
    <w:rsid w:val="008C462B"/>
    <w:rsid w:val="008C4732"/>
    <w:rsid w:val="008C474E"/>
    <w:rsid w:val="008C48D6"/>
    <w:rsid w:val="008C4914"/>
    <w:rsid w:val="008C4BFC"/>
    <w:rsid w:val="008C4D5D"/>
    <w:rsid w:val="008C4E28"/>
    <w:rsid w:val="008C51FF"/>
    <w:rsid w:val="008C5216"/>
    <w:rsid w:val="008C55C1"/>
    <w:rsid w:val="008C55CD"/>
    <w:rsid w:val="008C56B1"/>
    <w:rsid w:val="008C56EE"/>
    <w:rsid w:val="008C573B"/>
    <w:rsid w:val="008C5963"/>
    <w:rsid w:val="008C59CB"/>
    <w:rsid w:val="008C5D16"/>
    <w:rsid w:val="008C5DA6"/>
    <w:rsid w:val="008C64AE"/>
    <w:rsid w:val="008C6520"/>
    <w:rsid w:val="008C6531"/>
    <w:rsid w:val="008C664E"/>
    <w:rsid w:val="008C69A3"/>
    <w:rsid w:val="008C6B8D"/>
    <w:rsid w:val="008C6ED6"/>
    <w:rsid w:val="008C6FFC"/>
    <w:rsid w:val="008C71B1"/>
    <w:rsid w:val="008C7716"/>
    <w:rsid w:val="008C7A92"/>
    <w:rsid w:val="008C7F00"/>
    <w:rsid w:val="008D025A"/>
    <w:rsid w:val="008D0795"/>
    <w:rsid w:val="008D0CE8"/>
    <w:rsid w:val="008D0D30"/>
    <w:rsid w:val="008D0DD5"/>
    <w:rsid w:val="008D1159"/>
    <w:rsid w:val="008D1329"/>
    <w:rsid w:val="008D1441"/>
    <w:rsid w:val="008D1862"/>
    <w:rsid w:val="008D19FF"/>
    <w:rsid w:val="008D1B84"/>
    <w:rsid w:val="008D1D1B"/>
    <w:rsid w:val="008D1DF5"/>
    <w:rsid w:val="008D2334"/>
    <w:rsid w:val="008D2374"/>
    <w:rsid w:val="008D26C9"/>
    <w:rsid w:val="008D273B"/>
    <w:rsid w:val="008D2A1C"/>
    <w:rsid w:val="008D2CE3"/>
    <w:rsid w:val="008D2EBD"/>
    <w:rsid w:val="008D306D"/>
    <w:rsid w:val="008D314F"/>
    <w:rsid w:val="008D36CD"/>
    <w:rsid w:val="008D36FF"/>
    <w:rsid w:val="008D37E5"/>
    <w:rsid w:val="008D392A"/>
    <w:rsid w:val="008D3F87"/>
    <w:rsid w:val="008D408F"/>
    <w:rsid w:val="008D4148"/>
    <w:rsid w:val="008D4355"/>
    <w:rsid w:val="008D467F"/>
    <w:rsid w:val="008D4888"/>
    <w:rsid w:val="008D4E7A"/>
    <w:rsid w:val="008D5025"/>
    <w:rsid w:val="008D50BE"/>
    <w:rsid w:val="008D5346"/>
    <w:rsid w:val="008D5580"/>
    <w:rsid w:val="008D55F3"/>
    <w:rsid w:val="008D5739"/>
    <w:rsid w:val="008D5911"/>
    <w:rsid w:val="008D5A0E"/>
    <w:rsid w:val="008D5BDF"/>
    <w:rsid w:val="008D5C90"/>
    <w:rsid w:val="008D5CB0"/>
    <w:rsid w:val="008D5EC5"/>
    <w:rsid w:val="008D5FE2"/>
    <w:rsid w:val="008D6019"/>
    <w:rsid w:val="008D64D1"/>
    <w:rsid w:val="008D6688"/>
    <w:rsid w:val="008D66E5"/>
    <w:rsid w:val="008D67AB"/>
    <w:rsid w:val="008D67C3"/>
    <w:rsid w:val="008D6951"/>
    <w:rsid w:val="008D6B3A"/>
    <w:rsid w:val="008D6D2E"/>
    <w:rsid w:val="008D755C"/>
    <w:rsid w:val="008D77A8"/>
    <w:rsid w:val="008D78F2"/>
    <w:rsid w:val="008D7D72"/>
    <w:rsid w:val="008E0050"/>
    <w:rsid w:val="008E082C"/>
    <w:rsid w:val="008E1B03"/>
    <w:rsid w:val="008E215A"/>
    <w:rsid w:val="008E21DB"/>
    <w:rsid w:val="008E22C9"/>
    <w:rsid w:val="008E2338"/>
    <w:rsid w:val="008E2440"/>
    <w:rsid w:val="008E2574"/>
    <w:rsid w:val="008E2718"/>
    <w:rsid w:val="008E2805"/>
    <w:rsid w:val="008E2926"/>
    <w:rsid w:val="008E2C69"/>
    <w:rsid w:val="008E305B"/>
    <w:rsid w:val="008E3096"/>
    <w:rsid w:val="008E31F9"/>
    <w:rsid w:val="008E3505"/>
    <w:rsid w:val="008E36D7"/>
    <w:rsid w:val="008E3855"/>
    <w:rsid w:val="008E39F2"/>
    <w:rsid w:val="008E3FA5"/>
    <w:rsid w:val="008E411E"/>
    <w:rsid w:val="008E4179"/>
    <w:rsid w:val="008E4275"/>
    <w:rsid w:val="008E45DC"/>
    <w:rsid w:val="008E47EF"/>
    <w:rsid w:val="008E48F2"/>
    <w:rsid w:val="008E4A24"/>
    <w:rsid w:val="008E4F04"/>
    <w:rsid w:val="008E4F37"/>
    <w:rsid w:val="008E4F73"/>
    <w:rsid w:val="008E5116"/>
    <w:rsid w:val="008E520F"/>
    <w:rsid w:val="008E5459"/>
    <w:rsid w:val="008E59F4"/>
    <w:rsid w:val="008E5EF4"/>
    <w:rsid w:val="008E6203"/>
    <w:rsid w:val="008E65C6"/>
    <w:rsid w:val="008E6711"/>
    <w:rsid w:val="008E673B"/>
    <w:rsid w:val="008E673E"/>
    <w:rsid w:val="008E696A"/>
    <w:rsid w:val="008E6D5F"/>
    <w:rsid w:val="008E6DC3"/>
    <w:rsid w:val="008E6F57"/>
    <w:rsid w:val="008E6F93"/>
    <w:rsid w:val="008E70A5"/>
    <w:rsid w:val="008E7216"/>
    <w:rsid w:val="008E76DE"/>
    <w:rsid w:val="008E7BF9"/>
    <w:rsid w:val="008E7C72"/>
    <w:rsid w:val="008E7E47"/>
    <w:rsid w:val="008F00F2"/>
    <w:rsid w:val="008F03D9"/>
    <w:rsid w:val="008F0420"/>
    <w:rsid w:val="008F0A44"/>
    <w:rsid w:val="008F0E72"/>
    <w:rsid w:val="008F1307"/>
    <w:rsid w:val="008F168B"/>
    <w:rsid w:val="008F17A6"/>
    <w:rsid w:val="008F18A5"/>
    <w:rsid w:val="008F1975"/>
    <w:rsid w:val="008F1CB5"/>
    <w:rsid w:val="008F1DAA"/>
    <w:rsid w:val="008F1EB0"/>
    <w:rsid w:val="008F2157"/>
    <w:rsid w:val="008F2438"/>
    <w:rsid w:val="008F268A"/>
    <w:rsid w:val="008F283A"/>
    <w:rsid w:val="008F2BC0"/>
    <w:rsid w:val="008F3255"/>
    <w:rsid w:val="008F3760"/>
    <w:rsid w:val="008F3CAE"/>
    <w:rsid w:val="008F3CF4"/>
    <w:rsid w:val="008F3DAD"/>
    <w:rsid w:val="008F40B1"/>
    <w:rsid w:val="008F4B3A"/>
    <w:rsid w:val="008F4F9F"/>
    <w:rsid w:val="008F513A"/>
    <w:rsid w:val="008F5301"/>
    <w:rsid w:val="008F5328"/>
    <w:rsid w:val="008F5334"/>
    <w:rsid w:val="008F53E5"/>
    <w:rsid w:val="008F575F"/>
    <w:rsid w:val="008F5B66"/>
    <w:rsid w:val="008F5B6E"/>
    <w:rsid w:val="008F605A"/>
    <w:rsid w:val="008F6461"/>
    <w:rsid w:val="008F6525"/>
    <w:rsid w:val="008F6619"/>
    <w:rsid w:val="008F6857"/>
    <w:rsid w:val="008F7CBD"/>
    <w:rsid w:val="008F7EE9"/>
    <w:rsid w:val="009002D8"/>
    <w:rsid w:val="009002F4"/>
    <w:rsid w:val="009003EE"/>
    <w:rsid w:val="00900C8C"/>
    <w:rsid w:val="00900E00"/>
    <w:rsid w:val="009015A0"/>
    <w:rsid w:val="00901768"/>
    <w:rsid w:val="0090184F"/>
    <w:rsid w:val="00901E1E"/>
    <w:rsid w:val="00901E23"/>
    <w:rsid w:val="00901E48"/>
    <w:rsid w:val="00902587"/>
    <w:rsid w:val="00902598"/>
    <w:rsid w:val="00902637"/>
    <w:rsid w:val="00902763"/>
    <w:rsid w:val="0090297B"/>
    <w:rsid w:val="009029DF"/>
    <w:rsid w:val="00902B2D"/>
    <w:rsid w:val="00902D38"/>
    <w:rsid w:val="00902D3E"/>
    <w:rsid w:val="00902F6A"/>
    <w:rsid w:val="009031F6"/>
    <w:rsid w:val="009034C0"/>
    <w:rsid w:val="009035F0"/>
    <w:rsid w:val="009038DF"/>
    <w:rsid w:val="00903AA3"/>
    <w:rsid w:val="00903EE4"/>
    <w:rsid w:val="00903F45"/>
    <w:rsid w:val="009041D3"/>
    <w:rsid w:val="00904774"/>
    <w:rsid w:val="00904838"/>
    <w:rsid w:val="009049A6"/>
    <w:rsid w:val="009049CE"/>
    <w:rsid w:val="00904A86"/>
    <w:rsid w:val="00904AB2"/>
    <w:rsid w:val="00904B0E"/>
    <w:rsid w:val="00904C42"/>
    <w:rsid w:val="00904C9D"/>
    <w:rsid w:val="00904CE5"/>
    <w:rsid w:val="00904FF2"/>
    <w:rsid w:val="0090511F"/>
    <w:rsid w:val="00905372"/>
    <w:rsid w:val="0090570A"/>
    <w:rsid w:val="009057E0"/>
    <w:rsid w:val="00905987"/>
    <w:rsid w:val="00905DB0"/>
    <w:rsid w:val="0090637D"/>
    <w:rsid w:val="0090658C"/>
    <w:rsid w:val="0090677D"/>
    <w:rsid w:val="00906920"/>
    <w:rsid w:val="00906987"/>
    <w:rsid w:val="00906989"/>
    <w:rsid w:val="00906BA2"/>
    <w:rsid w:val="00906C95"/>
    <w:rsid w:val="00906EBB"/>
    <w:rsid w:val="00906FC8"/>
    <w:rsid w:val="009074AC"/>
    <w:rsid w:val="009076B9"/>
    <w:rsid w:val="0090782A"/>
    <w:rsid w:val="00907EAE"/>
    <w:rsid w:val="00907F38"/>
    <w:rsid w:val="009107C8"/>
    <w:rsid w:val="00910AAB"/>
    <w:rsid w:val="009110ED"/>
    <w:rsid w:val="00911669"/>
    <w:rsid w:val="00911951"/>
    <w:rsid w:val="00911BF8"/>
    <w:rsid w:val="00912064"/>
    <w:rsid w:val="00912241"/>
    <w:rsid w:val="009123A9"/>
    <w:rsid w:val="00912477"/>
    <w:rsid w:val="009125D2"/>
    <w:rsid w:val="00912B60"/>
    <w:rsid w:val="00912BDB"/>
    <w:rsid w:val="009132A2"/>
    <w:rsid w:val="0091334D"/>
    <w:rsid w:val="009133EB"/>
    <w:rsid w:val="00913E51"/>
    <w:rsid w:val="0091415D"/>
    <w:rsid w:val="0091427A"/>
    <w:rsid w:val="009146AC"/>
    <w:rsid w:val="009149CA"/>
    <w:rsid w:val="00914A48"/>
    <w:rsid w:val="00914A99"/>
    <w:rsid w:val="00914BFF"/>
    <w:rsid w:val="00914E77"/>
    <w:rsid w:val="009151CC"/>
    <w:rsid w:val="009151EC"/>
    <w:rsid w:val="00915669"/>
    <w:rsid w:val="00915722"/>
    <w:rsid w:val="009159DC"/>
    <w:rsid w:val="00915A1D"/>
    <w:rsid w:val="00915E35"/>
    <w:rsid w:val="00915E75"/>
    <w:rsid w:val="009160AE"/>
    <w:rsid w:val="009161D6"/>
    <w:rsid w:val="0091660D"/>
    <w:rsid w:val="00916657"/>
    <w:rsid w:val="0091679C"/>
    <w:rsid w:val="0091682A"/>
    <w:rsid w:val="0091686E"/>
    <w:rsid w:val="00916998"/>
    <w:rsid w:val="00916D80"/>
    <w:rsid w:val="00917199"/>
    <w:rsid w:val="00917545"/>
    <w:rsid w:val="0091757B"/>
    <w:rsid w:val="00917718"/>
    <w:rsid w:val="00917E9D"/>
    <w:rsid w:val="0092035C"/>
    <w:rsid w:val="00920484"/>
    <w:rsid w:val="00920607"/>
    <w:rsid w:val="00920790"/>
    <w:rsid w:val="009209DC"/>
    <w:rsid w:val="00920A81"/>
    <w:rsid w:val="00920EF7"/>
    <w:rsid w:val="00921629"/>
    <w:rsid w:val="009217A6"/>
    <w:rsid w:val="00921AEE"/>
    <w:rsid w:val="00921B26"/>
    <w:rsid w:val="00921B65"/>
    <w:rsid w:val="00921BF8"/>
    <w:rsid w:val="00922375"/>
    <w:rsid w:val="00922593"/>
    <w:rsid w:val="00922664"/>
    <w:rsid w:val="00922A28"/>
    <w:rsid w:val="00922E7D"/>
    <w:rsid w:val="00922EF5"/>
    <w:rsid w:val="00922F3F"/>
    <w:rsid w:val="00923094"/>
    <w:rsid w:val="009230D9"/>
    <w:rsid w:val="00923372"/>
    <w:rsid w:val="00923798"/>
    <w:rsid w:val="0092402A"/>
    <w:rsid w:val="0092404F"/>
    <w:rsid w:val="009240BA"/>
    <w:rsid w:val="009241A8"/>
    <w:rsid w:val="009243C5"/>
    <w:rsid w:val="00924464"/>
    <w:rsid w:val="00924899"/>
    <w:rsid w:val="0092495C"/>
    <w:rsid w:val="00924B38"/>
    <w:rsid w:val="00925084"/>
    <w:rsid w:val="009251FE"/>
    <w:rsid w:val="00925803"/>
    <w:rsid w:val="00925B58"/>
    <w:rsid w:val="00925BC1"/>
    <w:rsid w:val="00925C48"/>
    <w:rsid w:val="00925C79"/>
    <w:rsid w:val="00925F7C"/>
    <w:rsid w:val="00925F94"/>
    <w:rsid w:val="00926074"/>
    <w:rsid w:val="0092666E"/>
    <w:rsid w:val="009266CF"/>
    <w:rsid w:val="009267D3"/>
    <w:rsid w:val="009268E7"/>
    <w:rsid w:val="00926B68"/>
    <w:rsid w:val="00926DA4"/>
    <w:rsid w:val="00926E66"/>
    <w:rsid w:val="00926E8A"/>
    <w:rsid w:val="00927360"/>
    <w:rsid w:val="00927BD5"/>
    <w:rsid w:val="00927CC2"/>
    <w:rsid w:val="00927CC3"/>
    <w:rsid w:val="00927DBE"/>
    <w:rsid w:val="00927F25"/>
    <w:rsid w:val="00927FD7"/>
    <w:rsid w:val="0093027E"/>
    <w:rsid w:val="00930576"/>
    <w:rsid w:val="00930644"/>
    <w:rsid w:val="009306F5"/>
    <w:rsid w:val="009308BB"/>
    <w:rsid w:val="00930B31"/>
    <w:rsid w:val="00930DBB"/>
    <w:rsid w:val="00930EBB"/>
    <w:rsid w:val="00930F38"/>
    <w:rsid w:val="009312CC"/>
    <w:rsid w:val="00931892"/>
    <w:rsid w:val="00931C82"/>
    <w:rsid w:val="00931DE9"/>
    <w:rsid w:val="00931E53"/>
    <w:rsid w:val="00931F81"/>
    <w:rsid w:val="00932421"/>
    <w:rsid w:val="00932544"/>
    <w:rsid w:val="0093275B"/>
    <w:rsid w:val="009329C4"/>
    <w:rsid w:val="00932B76"/>
    <w:rsid w:val="00933248"/>
    <w:rsid w:val="009332E3"/>
    <w:rsid w:val="009333ED"/>
    <w:rsid w:val="00933449"/>
    <w:rsid w:val="009339A6"/>
    <w:rsid w:val="00933D4D"/>
    <w:rsid w:val="00933D93"/>
    <w:rsid w:val="009340E6"/>
    <w:rsid w:val="009344B0"/>
    <w:rsid w:val="00934998"/>
    <w:rsid w:val="00935119"/>
    <w:rsid w:val="00935145"/>
    <w:rsid w:val="009351D7"/>
    <w:rsid w:val="00935319"/>
    <w:rsid w:val="009357A9"/>
    <w:rsid w:val="00935830"/>
    <w:rsid w:val="00935993"/>
    <w:rsid w:val="00935E24"/>
    <w:rsid w:val="009360B6"/>
    <w:rsid w:val="009362E7"/>
    <w:rsid w:val="00936734"/>
    <w:rsid w:val="0093692E"/>
    <w:rsid w:val="00936BAD"/>
    <w:rsid w:val="00936E12"/>
    <w:rsid w:val="009370B0"/>
    <w:rsid w:val="00937475"/>
    <w:rsid w:val="009374E1"/>
    <w:rsid w:val="009375CE"/>
    <w:rsid w:val="00937AF4"/>
    <w:rsid w:val="00937E6D"/>
    <w:rsid w:val="00937FDA"/>
    <w:rsid w:val="00940072"/>
    <w:rsid w:val="00940158"/>
    <w:rsid w:val="0094016D"/>
    <w:rsid w:val="00940908"/>
    <w:rsid w:val="00940B89"/>
    <w:rsid w:val="00940E8A"/>
    <w:rsid w:val="00941322"/>
    <w:rsid w:val="009414B2"/>
    <w:rsid w:val="00941547"/>
    <w:rsid w:val="009419BF"/>
    <w:rsid w:val="00941CD2"/>
    <w:rsid w:val="00941D73"/>
    <w:rsid w:val="00941E8C"/>
    <w:rsid w:val="00941FCB"/>
    <w:rsid w:val="009424E7"/>
    <w:rsid w:val="00942BAB"/>
    <w:rsid w:val="00942C19"/>
    <w:rsid w:val="00942DF1"/>
    <w:rsid w:val="00943582"/>
    <w:rsid w:val="0094361C"/>
    <w:rsid w:val="0094388B"/>
    <w:rsid w:val="009439EF"/>
    <w:rsid w:val="00943B0E"/>
    <w:rsid w:val="00943E40"/>
    <w:rsid w:val="00943F10"/>
    <w:rsid w:val="009443F2"/>
    <w:rsid w:val="00944461"/>
    <w:rsid w:val="0094467E"/>
    <w:rsid w:val="00944CAD"/>
    <w:rsid w:val="00944F73"/>
    <w:rsid w:val="009452FD"/>
    <w:rsid w:val="00945342"/>
    <w:rsid w:val="009459A6"/>
    <w:rsid w:val="00945C4B"/>
    <w:rsid w:val="00945D69"/>
    <w:rsid w:val="00946165"/>
    <w:rsid w:val="00946470"/>
    <w:rsid w:val="00946704"/>
    <w:rsid w:val="00946705"/>
    <w:rsid w:val="00946716"/>
    <w:rsid w:val="00946820"/>
    <w:rsid w:val="00946A7D"/>
    <w:rsid w:val="00946B1F"/>
    <w:rsid w:val="009475FF"/>
    <w:rsid w:val="0094769F"/>
    <w:rsid w:val="009477BF"/>
    <w:rsid w:val="00947B4B"/>
    <w:rsid w:val="00947B7A"/>
    <w:rsid w:val="00947FA4"/>
    <w:rsid w:val="0095011C"/>
    <w:rsid w:val="0095027C"/>
    <w:rsid w:val="009502E8"/>
    <w:rsid w:val="00950868"/>
    <w:rsid w:val="00950AC9"/>
    <w:rsid w:val="00950DBC"/>
    <w:rsid w:val="00950E58"/>
    <w:rsid w:val="0095123F"/>
    <w:rsid w:val="009514BB"/>
    <w:rsid w:val="009516E7"/>
    <w:rsid w:val="0095181E"/>
    <w:rsid w:val="009518AC"/>
    <w:rsid w:val="00951B1D"/>
    <w:rsid w:val="0095231B"/>
    <w:rsid w:val="009523C4"/>
    <w:rsid w:val="00952511"/>
    <w:rsid w:val="00952765"/>
    <w:rsid w:val="00952781"/>
    <w:rsid w:val="00952ABC"/>
    <w:rsid w:val="00952EB3"/>
    <w:rsid w:val="00952F69"/>
    <w:rsid w:val="00953012"/>
    <w:rsid w:val="00953018"/>
    <w:rsid w:val="009532F9"/>
    <w:rsid w:val="009533B9"/>
    <w:rsid w:val="0095347F"/>
    <w:rsid w:val="00953615"/>
    <w:rsid w:val="0095380C"/>
    <w:rsid w:val="00953B85"/>
    <w:rsid w:val="00954105"/>
    <w:rsid w:val="009546F8"/>
    <w:rsid w:val="009548AB"/>
    <w:rsid w:val="00954A6F"/>
    <w:rsid w:val="00954AE1"/>
    <w:rsid w:val="00954D43"/>
    <w:rsid w:val="00954E20"/>
    <w:rsid w:val="00954FCD"/>
    <w:rsid w:val="00955108"/>
    <w:rsid w:val="009551CE"/>
    <w:rsid w:val="0095547A"/>
    <w:rsid w:val="00955902"/>
    <w:rsid w:val="00955B03"/>
    <w:rsid w:val="00955C19"/>
    <w:rsid w:val="00955D08"/>
    <w:rsid w:val="00956245"/>
    <w:rsid w:val="009562C4"/>
    <w:rsid w:val="009564B3"/>
    <w:rsid w:val="009565A9"/>
    <w:rsid w:val="00956D85"/>
    <w:rsid w:val="00956EAD"/>
    <w:rsid w:val="0095737E"/>
    <w:rsid w:val="0095753F"/>
    <w:rsid w:val="009575B6"/>
    <w:rsid w:val="00957752"/>
    <w:rsid w:val="00957A5A"/>
    <w:rsid w:val="00957B58"/>
    <w:rsid w:val="00960173"/>
    <w:rsid w:val="00960653"/>
    <w:rsid w:val="0096072B"/>
    <w:rsid w:val="0096096A"/>
    <w:rsid w:val="00960D32"/>
    <w:rsid w:val="009612B6"/>
    <w:rsid w:val="009613E9"/>
    <w:rsid w:val="0096149F"/>
    <w:rsid w:val="00961719"/>
    <w:rsid w:val="00961837"/>
    <w:rsid w:val="00961FAC"/>
    <w:rsid w:val="00961FFD"/>
    <w:rsid w:val="0096231F"/>
    <w:rsid w:val="009627EE"/>
    <w:rsid w:val="00962B51"/>
    <w:rsid w:val="00962C91"/>
    <w:rsid w:val="00962F12"/>
    <w:rsid w:val="009632FE"/>
    <w:rsid w:val="00963621"/>
    <w:rsid w:val="00963744"/>
    <w:rsid w:val="009637E1"/>
    <w:rsid w:val="00963810"/>
    <w:rsid w:val="00963AB4"/>
    <w:rsid w:val="00963DFE"/>
    <w:rsid w:val="009640E1"/>
    <w:rsid w:val="009643AE"/>
    <w:rsid w:val="00964A62"/>
    <w:rsid w:val="00964C3B"/>
    <w:rsid w:val="00964E91"/>
    <w:rsid w:val="00965385"/>
    <w:rsid w:val="00965606"/>
    <w:rsid w:val="00965652"/>
    <w:rsid w:val="009658D2"/>
    <w:rsid w:val="00965953"/>
    <w:rsid w:val="00965E38"/>
    <w:rsid w:val="0096611E"/>
    <w:rsid w:val="009663DE"/>
    <w:rsid w:val="009664FF"/>
    <w:rsid w:val="0096650D"/>
    <w:rsid w:val="00966565"/>
    <w:rsid w:val="00966813"/>
    <w:rsid w:val="00966A28"/>
    <w:rsid w:val="00966B77"/>
    <w:rsid w:val="00966EBB"/>
    <w:rsid w:val="00967462"/>
    <w:rsid w:val="009679A0"/>
    <w:rsid w:val="00967C06"/>
    <w:rsid w:val="00970587"/>
    <w:rsid w:val="00970737"/>
    <w:rsid w:val="00970DAD"/>
    <w:rsid w:val="00971349"/>
    <w:rsid w:val="009718C0"/>
    <w:rsid w:val="009718E2"/>
    <w:rsid w:val="00971AFC"/>
    <w:rsid w:val="00971BAC"/>
    <w:rsid w:val="00971CB8"/>
    <w:rsid w:val="00971E75"/>
    <w:rsid w:val="00972035"/>
    <w:rsid w:val="009722AD"/>
    <w:rsid w:val="0097245D"/>
    <w:rsid w:val="009725FB"/>
    <w:rsid w:val="009729F7"/>
    <w:rsid w:val="00972B27"/>
    <w:rsid w:val="00972CD5"/>
    <w:rsid w:val="0097306B"/>
    <w:rsid w:val="009731D7"/>
    <w:rsid w:val="009731DE"/>
    <w:rsid w:val="00973719"/>
    <w:rsid w:val="009737EB"/>
    <w:rsid w:val="0097389E"/>
    <w:rsid w:val="00973BF2"/>
    <w:rsid w:val="00973EBC"/>
    <w:rsid w:val="00974038"/>
    <w:rsid w:val="009740BF"/>
    <w:rsid w:val="00974170"/>
    <w:rsid w:val="0097481D"/>
    <w:rsid w:val="009748D3"/>
    <w:rsid w:val="009749FB"/>
    <w:rsid w:val="00974A0C"/>
    <w:rsid w:val="00974ABD"/>
    <w:rsid w:val="00974D45"/>
    <w:rsid w:val="00974D9A"/>
    <w:rsid w:val="00975176"/>
    <w:rsid w:val="0097595E"/>
    <w:rsid w:val="00975AC4"/>
    <w:rsid w:val="00976052"/>
    <w:rsid w:val="00976171"/>
    <w:rsid w:val="00976328"/>
    <w:rsid w:val="0097675E"/>
    <w:rsid w:val="009768C4"/>
    <w:rsid w:val="00976AB2"/>
    <w:rsid w:val="00976B07"/>
    <w:rsid w:val="00976CB3"/>
    <w:rsid w:val="00976E12"/>
    <w:rsid w:val="009770AD"/>
    <w:rsid w:val="00977480"/>
    <w:rsid w:val="0097797D"/>
    <w:rsid w:val="00977BD5"/>
    <w:rsid w:val="00977ED9"/>
    <w:rsid w:val="00977FE5"/>
    <w:rsid w:val="00977FED"/>
    <w:rsid w:val="00980111"/>
    <w:rsid w:val="00980493"/>
    <w:rsid w:val="0098068C"/>
    <w:rsid w:val="00980B1E"/>
    <w:rsid w:val="00980E5E"/>
    <w:rsid w:val="00980EEC"/>
    <w:rsid w:val="0098136C"/>
    <w:rsid w:val="0098137E"/>
    <w:rsid w:val="009817FB"/>
    <w:rsid w:val="00981A8A"/>
    <w:rsid w:val="00982259"/>
    <w:rsid w:val="0098266D"/>
    <w:rsid w:val="00982844"/>
    <w:rsid w:val="0098298F"/>
    <w:rsid w:val="00982CE1"/>
    <w:rsid w:val="00982DF0"/>
    <w:rsid w:val="009832DE"/>
    <w:rsid w:val="00983478"/>
    <w:rsid w:val="009835A7"/>
    <w:rsid w:val="009835D9"/>
    <w:rsid w:val="009837BD"/>
    <w:rsid w:val="00983800"/>
    <w:rsid w:val="00983A8B"/>
    <w:rsid w:val="00983ACB"/>
    <w:rsid w:val="00983F7D"/>
    <w:rsid w:val="009840BD"/>
    <w:rsid w:val="009841F9"/>
    <w:rsid w:val="00984221"/>
    <w:rsid w:val="0098425F"/>
    <w:rsid w:val="0098426C"/>
    <w:rsid w:val="009848CC"/>
    <w:rsid w:val="00984B31"/>
    <w:rsid w:val="00984B82"/>
    <w:rsid w:val="00984C2F"/>
    <w:rsid w:val="00984D89"/>
    <w:rsid w:val="00984DFF"/>
    <w:rsid w:val="00985027"/>
    <w:rsid w:val="009856B2"/>
    <w:rsid w:val="00985B15"/>
    <w:rsid w:val="00985E5E"/>
    <w:rsid w:val="00985F29"/>
    <w:rsid w:val="00986153"/>
    <w:rsid w:val="00986493"/>
    <w:rsid w:val="009868D2"/>
    <w:rsid w:val="00986A30"/>
    <w:rsid w:val="00986EFC"/>
    <w:rsid w:val="0098752A"/>
    <w:rsid w:val="009875C4"/>
    <w:rsid w:val="00987735"/>
    <w:rsid w:val="00987760"/>
    <w:rsid w:val="00987932"/>
    <w:rsid w:val="00987C2C"/>
    <w:rsid w:val="00987CA4"/>
    <w:rsid w:val="00987E96"/>
    <w:rsid w:val="00987F28"/>
    <w:rsid w:val="009901B8"/>
    <w:rsid w:val="00990460"/>
    <w:rsid w:val="00990667"/>
    <w:rsid w:val="00990B3D"/>
    <w:rsid w:val="00991007"/>
    <w:rsid w:val="00991072"/>
    <w:rsid w:val="00991113"/>
    <w:rsid w:val="00991277"/>
    <w:rsid w:val="0099133B"/>
    <w:rsid w:val="0099174F"/>
    <w:rsid w:val="009917AC"/>
    <w:rsid w:val="00991823"/>
    <w:rsid w:val="00991899"/>
    <w:rsid w:val="0099199D"/>
    <w:rsid w:val="00991D88"/>
    <w:rsid w:val="0099206D"/>
    <w:rsid w:val="00992135"/>
    <w:rsid w:val="009924DC"/>
    <w:rsid w:val="009927C2"/>
    <w:rsid w:val="00992947"/>
    <w:rsid w:val="00992A03"/>
    <w:rsid w:val="00992A59"/>
    <w:rsid w:val="00992AA2"/>
    <w:rsid w:val="00992B2B"/>
    <w:rsid w:val="00992CC1"/>
    <w:rsid w:val="00992D05"/>
    <w:rsid w:val="00992D7E"/>
    <w:rsid w:val="00992F58"/>
    <w:rsid w:val="0099317F"/>
    <w:rsid w:val="009933CC"/>
    <w:rsid w:val="00993541"/>
    <w:rsid w:val="00993629"/>
    <w:rsid w:val="00993769"/>
    <w:rsid w:val="00993823"/>
    <w:rsid w:val="00993C05"/>
    <w:rsid w:val="00993C59"/>
    <w:rsid w:val="00993D3E"/>
    <w:rsid w:val="00993D3F"/>
    <w:rsid w:val="00993E0A"/>
    <w:rsid w:val="00993E2A"/>
    <w:rsid w:val="00993EF7"/>
    <w:rsid w:val="00993F14"/>
    <w:rsid w:val="00993F2A"/>
    <w:rsid w:val="00994022"/>
    <w:rsid w:val="009942CA"/>
    <w:rsid w:val="00994397"/>
    <w:rsid w:val="0099442B"/>
    <w:rsid w:val="009945B2"/>
    <w:rsid w:val="0099498A"/>
    <w:rsid w:val="00994AB3"/>
    <w:rsid w:val="00994DBE"/>
    <w:rsid w:val="00994E68"/>
    <w:rsid w:val="00995086"/>
    <w:rsid w:val="009950E3"/>
    <w:rsid w:val="009953BC"/>
    <w:rsid w:val="009955F8"/>
    <w:rsid w:val="00995669"/>
    <w:rsid w:val="00995A79"/>
    <w:rsid w:val="00995BDD"/>
    <w:rsid w:val="009961F1"/>
    <w:rsid w:val="009964A0"/>
    <w:rsid w:val="00997048"/>
    <w:rsid w:val="00997084"/>
    <w:rsid w:val="009970FE"/>
    <w:rsid w:val="0099740B"/>
    <w:rsid w:val="00997420"/>
    <w:rsid w:val="009975D3"/>
    <w:rsid w:val="00997E15"/>
    <w:rsid w:val="00997E24"/>
    <w:rsid w:val="009A0006"/>
    <w:rsid w:val="009A0056"/>
    <w:rsid w:val="009A0266"/>
    <w:rsid w:val="009A0413"/>
    <w:rsid w:val="009A06CC"/>
    <w:rsid w:val="009A09DC"/>
    <w:rsid w:val="009A0AE7"/>
    <w:rsid w:val="009A0B28"/>
    <w:rsid w:val="009A0B5C"/>
    <w:rsid w:val="009A0BA8"/>
    <w:rsid w:val="009A0C13"/>
    <w:rsid w:val="009A0F99"/>
    <w:rsid w:val="009A0F9A"/>
    <w:rsid w:val="009A16C5"/>
    <w:rsid w:val="009A19DE"/>
    <w:rsid w:val="009A1AD0"/>
    <w:rsid w:val="009A1AF7"/>
    <w:rsid w:val="009A1CF2"/>
    <w:rsid w:val="009A1D62"/>
    <w:rsid w:val="009A20B6"/>
    <w:rsid w:val="009A220D"/>
    <w:rsid w:val="009A234E"/>
    <w:rsid w:val="009A25B2"/>
    <w:rsid w:val="009A269B"/>
    <w:rsid w:val="009A28F8"/>
    <w:rsid w:val="009A2AF6"/>
    <w:rsid w:val="009A2B8A"/>
    <w:rsid w:val="009A2E6A"/>
    <w:rsid w:val="009A2FCE"/>
    <w:rsid w:val="009A300D"/>
    <w:rsid w:val="009A338D"/>
    <w:rsid w:val="009A3487"/>
    <w:rsid w:val="009A37E4"/>
    <w:rsid w:val="009A3924"/>
    <w:rsid w:val="009A3B35"/>
    <w:rsid w:val="009A4178"/>
    <w:rsid w:val="009A426B"/>
    <w:rsid w:val="009A440E"/>
    <w:rsid w:val="009A461D"/>
    <w:rsid w:val="009A47BB"/>
    <w:rsid w:val="009A49CE"/>
    <w:rsid w:val="009A4CEA"/>
    <w:rsid w:val="009A5CD0"/>
    <w:rsid w:val="009A5EFB"/>
    <w:rsid w:val="009A5F29"/>
    <w:rsid w:val="009A621D"/>
    <w:rsid w:val="009A6503"/>
    <w:rsid w:val="009A6666"/>
    <w:rsid w:val="009A66D4"/>
    <w:rsid w:val="009A6775"/>
    <w:rsid w:val="009A6859"/>
    <w:rsid w:val="009A6B35"/>
    <w:rsid w:val="009A6D96"/>
    <w:rsid w:val="009A6F8E"/>
    <w:rsid w:val="009A784B"/>
    <w:rsid w:val="009A7A44"/>
    <w:rsid w:val="009A7D48"/>
    <w:rsid w:val="009A7E2A"/>
    <w:rsid w:val="009A7FAA"/>
    <w:rsid w:val="009B00DD"/>
    <w:rsid w:val="009B0322"/>
    <w:rsid w:val="009B04D3"/>
    <w:rsid w:val="009B068E"/>
    <w:rsid w:val="009B0875"/>
    <w:rsid w:val="009B08DA"/>
    <w:rsid w:val="009B0B0A"/>
    <w:rsid w:val="009B0B63"/>
    <w:rsid w:val="009B0BD6"/>
    <w:rsid w:val="009B0DE5"/>
    <w:rsid w:val="009B10D6"/>
    <w:rsid w:val="009B111A"/>
    <w:rsid w:val="009B1355"/>
    <w:rsid w:val="009B1617"/>
    <w:rsid w:val="009B1710"/>
    <w:rsid w:val="009B1AA9"/>
    <w:rsid w:val="009B1B14"/>
    <w:rsid w:val="009B25BB"/>
    <w:rsid w:val="009B2D4E"/>
    <w:rsid w:val="009B2EAF"/>
    <w:rsid w:val="009B2EDA"/>
    <w:rsid w:val="009B2FB2"/>
    <w:rsid w:val="009B2FD0"/>
    <w:rsid w:val="009B32C1"/>
    <w:rsid w:val="009B340B"/>
    <w:rsid w:val="009B346D"/>
    <w:rsid w:val="009B34D2"/>
    <w:rsid w:val="009B360A"/>
    <w:rsid w:val="009B3719"/>
    <w:rsid w:val="009B3733"/>
    <w:rsid w:val="009B3832"/>
    <w:rsid w:val="009B3E19"/>
    <w:rsid w:val="009B47B1"/>
    <w:rsid w:val="009B47CD"/>
    <w:rsid w:val="009B4958"/>
    <w:rsid w:val="009B4A34"/>
    <w:rsid w:val="009B4AEF"/>
    <w:rsid w:val="009B4BCF"/>
    <w:rsid w:val="009B4DF2"/>
    <w:rsid w:val="009B5AF7"/>
    <w:rsid w:val="009B5C66"/>
    <w:rsid w:val="009B5F2F"/>
    <w:rsid w:val="009B5FEF"/>
    <w:rsid w:val="009B6004"/>
    <w:rsid w:val="009B66B2"/>
    <w:rsid w:val="009B6B7B"/>
    <w:rsid w:val="009B6F67"/>
    <w:rsid w:val="009B7193"/>
    <w:rsid w:val="009B71DF"/>
    <w:rsid w:val="009B720C"/>
    <w:rsid w:val="009B731C"/>
    <w:rsid w:val="009B7351"/>
    <w:rsid w:val="009B74F8"/>
    <w:rsid w:val="009B750B"/>
    <w:rsid w:val="009B764E"/>
    <w:rsid w:val="009B7694"/>
    <w:rsid w:val="009B7765"/>
    <w:rsid w:val="009B77C8"/>
    <w:rsid w:val="009B79FA"/>
    <w:rsid w:val="009B7CD9"/>
    <w:rsid w:val="009B7F28"/>
    <w:rsid w:val="009C02F0"/>
    <w:rsid w:val="009C03B5"/>
    <w:rsid w:val="009C0524"/>
    <w:rsid w:val="009C05AE"/>
    <w:rsid w:val="009C0657"/>
    <w:rsid w:val="009C083E"/>
    <w:rsid w:val="009C0C6E"/>
    <w:rsid w:val="009C0D53"/>
    <w:rsid w:val="009C0F85"/>
    <w:rsid w:val="009C0FA7"/>
    <w:rsid w:val="009C1121"/>
    <w:rsid w:val="009C1194"/>
    <w:rsid w:val="009C16DB"/>
    <w:rsid w:val="009C174B"/>
    <w:rsid w:val="009C1ADD"/>
    <w:rsid w:val="009C1C3B"/>
    <w:rsid w:val="009C2615"/>
    <w:rsid w:val="009C26B0"/>
    <w:rsid w:val="009C26B2"/>
    <w:rsid w:val="009C27F2"/>
    <w:rsid w:val="009C2D6B"/>
    <w:rsid w:val="009C30AC"/>
    <w:rsid w:val="009C322C"/>
    <w:rsid w:val="009C3232"/>
    <w:rsid w:val="009C37D1"/>
    <w:rsid w:val="009C433E"/>
    <w:rsid w:val="009C4374"/>
    <w:rsid w:val="009C440F"/>
    <w:rsid w:val="009C4653"/>
    <w:rsid w:val="009C476F"/>
    <w:rsid w:val="009C4882"/>
    <w:rsid w:val="009C4B1A"/>
    <w:rsid w:val="009C4C79"/>
    <w:rsid w:val="009C4D19"/>
    <w:rsid w:val="009C4E2E"/>
    <w:rsid w:val="009C4ED6"/>
    <w:rsid w:val="009C53C8"/>
    <w:rsid w:val="009C5B70"/>
    <w:rsid w:val="009C5C73"/>
    <w:rsid w:val="009C5D0E"/>
    <w:rsid w:val="009C5E22"/>
    <w:rsid w:val="009C5F1C"/>
    <w:rsid w:val="009C6763"/>
    <w:rsid w:val="009C6927"/>
    <w:rsid w:val="009C6B92"/>
    <w:rsid w:val="009C6DC0"/>
    <w:rsid w:val="009C6EC2"/>
    <w:rsid w:val="009C738C"/>
    <w:rsid w:val="009C743C"/>
    <w:rsid w:val="009C743D"/>
    <w:rsid w:val="009C75C2"/>
    <w:rsid w:val="009C7671"/>
    <w:rsid w:val="009C7734"/>
    <w:rsid w:val="009C773D"/>
    <w:rsid w:val="009C79FF"/>
    <w:rsid w:val="009C7DC2"/>
    <w:rsid w:val="009C7E4E"/>
    <w:rsid w:val="009C7E94"/>
    <w:rsid w:val="009D0064"/>
    <w:rsid w:val="009D0545"/>
    <w:rsid w:val="009D0992"/>
    <w:rsid w:val="009D0B12"/>
    <w:rsid w:val="009D0C37"/>
    <w:rsid w:val="009D0C8B"/>
    <w:rsid w:val="009D0E21"/>
    <w:rsid w:val="009D11AE"/>
    <w:rsid w:val="009D13CA"/>
    <w:rsid w:val="009D15E0"/>
    <w:rsid w:val="009D2215"/>
    <w:rsid w:val="009D2349"/>
    <w:rsid w:val="009D2370"/>
    <w:rsid w:val="009D24EB"/>
    <w:rsid w:val="009D267C"/>
    <w:rsid w:val="009D285B"/>
    <w:rsid w:val="009D2C92"/>
    <w:rsid w:val="009D2CEE"/>
    <w:rsid w:val="009D2EA8"/>
    <w:rsid w:val="009D303B"/>
    <w:rsid w:val="009D30B2"/>
    <w:rsid w:val="009D3354"/>
    <w:rsid w:val="009D3CB1"/>
    <w:rsid w:val="009D4032"/>
    <w:rsid w:val="009D4363"/>
    <w:rsid w:val="009D453D"/>
    <w:rsid w:val="009D45BD"/>
    <w:rsid w:val="009D4670"/>
    <w:rsid w:val="009D46B5"/>
    <w:rsid w:val="009D5273"/>
    <w:rsid w:val="009D54AF"/>
    <w:rsid w:val="009D56D8"/>
    <w:rsid w:val="009D59F8"/>
    <w:rsid w:val="009D5ACC"/>
    <w:rsid w:val="009D6025"/>
    <w:rsid w:val="009D6092"/>
    <w:rsid w:val="009D6892"/>
    <w:rsid w:val="009D6AF2"/>
    <w:rsid w:val="009D6B89"/>
    <w:rsid w:val="009D6E6B"/>
    <w:rsid w:val="009D6FD0"/>
    <w:rsid w:val="009D7507"/>
    <w:rsid w:val="009D7660"/>
    <w:rsid w:val="009D7864"/>
    <w:rsid w:val="009E021C"/>
    <w:rsid w:val="009E06B9"/>
    <w:rsid w:val="009E0C7F"/>
    <w:rsid w:val="009E0DCE"/>
    <w:rsid w:val="009E0E20"/>
    <w:rsid w:val="009E1055"/>
    <w:rsid w:val="009E11A2"/>
    <w:rsid w:val="009E188C"/>
    <w:rsid w:val="009E1A8D"/>
    <w:rsid w:val="009E1DB5"/>
    <w:rsid w:val="009E21F6"/>
    <w:rsid w:val="009E22DA"/>
    <w:rsid w:val="009E22F5"/>
    <w:rsid w:val="009E266A"/>
    <w:rsid w:val="009E2764"/>
    <w:rsid w:val="009E2B3E"/>
    <w:rsid w:val="009E2EFF"/>
    <w:rsid w:val="009E2F30"/>
    <w:rsid w:val="009E31AE"/>
    <w:rsid w:val="009E325D"/>
    <w:rsid w:val="009E3327"/>
    <w:rsid w:val="009E335D"/>
    <w:rsid w:val="009E34A4"/>
    <w:rsid w:val="009E39C9"/>
    <w:rsid w:val="009E39E0"/>
    <w:rsid w:val="009E3DFA"/>
    <w:rsid w:val="009E3E63"/>
    <w:rsid w:val="009E3EC3"/>
    <w:rsid w:val="009E3F12"/>
    <w:rsid w:val="009E4073"/>
    <w:rsid w:val="009E4227"/>
    <w:rsid w:val="009E4609"/>
    <w:rsid w:val="009E4C63"/>
    <w:rsid w:val="009E4E96"/>
    <w:rsid w:val="009E4ECC"/>
    <w:rsid w:val="009E4ED2"/>
    <w:rsid w:val="009E4F1B"/>
    <w:rsid w:val="009E50A5"/>
    <w:rsid w:val="009E5536"/>
    <w:rsid w:val="009E5A4F"/>
    <w:rsid w:val="009E652D"/>
    <w:rsid w:val="009E6AA8"/>
    <w:rsid w:val="009E6C41"/>
    <w:rsid w:val="009E7CB4"/>
    <w:rsid w:val="009E7F71"/>
    <w:rsid w:val="009E7F96"/>
    <w:rsid w:val="009F01ED"/>
    <w:rsid w:val="009F0570"/>
    <w:rsid w:val="009F05D1"/>
    <w:rsid w:val="009F061D"/>
    <w:rsid w:val="009F0625"/>
    <w:rsid w:val="009F0801"/>
    <w:rsid w:val="009F081F"/>
    <w:rsid w:val="009F0AA7"/>
    <w:rsid w:val="009F0AB3"/>
    <w:rsid w:val="009F10EA"/>
    <w:rsid w:val="009F1B89"/>
    <w:rsid w:val="009F204B"/>
    <w:rsid w:val="009F22B8"/>
    <w:rsid w:val="009F22FF"/>
    <w:rsid w:val="009F297E"/>
    <w:rsid w:val="009F311A"/>
    <w:rsid w:val="009F361C"/>
    <w:rsid w:val="009F3686"/>
    <w:rsid w:val="009F3D04"/>
    <w:rsid w:val="009F3E5F"/>
    <w:rsid w:val="009F3F5E"/>
    <w:rsid w:val="009F40C6"/>
    <w:rsid w:val="009F4201"/>
    <w:rsid w:val="009F4353"/>
    <w:rsid w:val="009F4399"/>
    <w:rsid w:val="009F43DA"/>
    <w:rsid w:val="009F44B1"/>
    <w:rsid w:val="009F44B3"/>
    <w:rsid w:val="009F44D8"/>
    <w:rsid w:val="009F4673"/>
    <w:rsid w:val="009F4B54"/>
    <w:rsid w:val="009F5329"/>
    <w:rsid w:val="009F539B"/>
    <w:rsid w:val="009F5665"/>
    <w:rsid w:val="009F5AAE"/>
    <w:rsid w:val="009F5AF4"/>
    <w:rsid w:val="009F5BF1"/>
    <w:rsid w:val="009F63C1"/>
    <w:rsid w:val="009F6532"/>
    <w:rsid w:val="009F6C6D"/>
    <w:rsid w:val="009F6D14"/>
    <w:rsid w:val="009F6D56"/>
    <w:rsid w:val="009F7163"/>
    <w:rsid w:val="009F72E1"/>
    <w:rsid w:val="009F75A8"/>
    <w:rsid w:val="009F7787"/>
    <w:rsid w:val="009F783E"/>
    <w:rsid w:val="009F7B03"/>
    <w:rsid w:val="009F7F6E"/>
    <w:rsid w:val="00A00345"/>
    <w:rsid w:val="00A0081A"/>
    <w:rsid w:val="00A00F15"/>
    <w:rsid w:val="00A01087"/>
    <w:rsid w:val="00A0122E"/>
    <w:rsid w:val="00A01433"/>
    <w:rsid w:val="00A01795"/>
    <w:rsid w:val="00A01A4D"/>
    <w:rsid w:val="00A01AEC"/>
    <w:rsid w:val="00A01E57"/>
    <w:rsid w:val="00A023C4"/>
    <w:rsid w:val="00A02FD9"/>
    <w:rsid w:val="00A0307B"/>
    <w:rsid w:val="00A0342D"/>
    <w:rsid w:val="00A034E7"/>
    <w:rsid w:val="00A036F0"/>
    <w:rsid w:val="00A03945"/>
    <w:rsid w:val="00A03C3B"/>
    <w:rsid w:val="00A04378"/>
    <w:rsid w:val="00A0455D"/>
    <w:rsid w:val="00A047B5"/>
    <w:rsid w:val="00A047E5"/>
    <w:rsid w:val="00A04A76"/>
    <w:rsid w:val="00A04AA4"/>
    <w:rsid w:val="00A04B1C"/>
    <w:rsid w:val="00A04D9B"/>
    <w:rsid w:val="00A04DB1"/>
    <w:rsid w:val="00A0520B"/>
    <w:rsid w:val="00A05228"/>
    <w:rsid w:val="00A05239"/>
    <w:rsid w:val="00A05452"/>
    <w:rsid w:val="00A054F7"/>
    <w:rsid w:val="00A05728"/>
    <w:rsid w:val="00A05795"/>
    <w:rsid w:val="00A05996"/>
    <w:rsid w:val="00A05B34"/>
    <w:rsid w:val="00A05EDE"/>
    <w:rsid w:val="00A06346"/>
    <w:rsid w:val="00A06535"/>
    <w:rsid w:val="00A06618"/>
    <w:rsid w:val="00A0684B"/>
    <w:rsid w:val="00A0693A"/>
    <w:rsid w:val="00A06D6A"/>
    <w:rsid w:val="00A06EAC"/>
    <w:rsid w:val="00A07157"/>
    <w:rsid w:val="00A07179"/>
    <w:rsid w:val="00A0746B"/>
    <w:rsid w:val="00A07665"/>
    <w:rsid w:val="00A07938"/>
    <w:rsid w:val="00A07C60"/>
    <w:rsid w:val="00A07CD7"/>
    <w:rsid w:val="00A07E2A"/>
    <w:rsid w:val="00A07FC1"/>
    <w:rsid w:val="00A100C0"/>
    <w:rsid w:val="00A101AF"/>
    <w:rsid w:val="00A103B9"/>
    <w:rsid w:val="00A103C3"/>
    <w:rsid w:val="00A1063D"/>
    <w:rsid w:val="00A1068B"/>
    <w:rsid w:val="00A1068E"/>
    <w:rsid w:val="00A10700"/>
    <w:rsid w:val="00A107E5"/>
    <w:rsid w:val="00A1096C"/>
    <w:rsid w:val="00A10B5C"/>
    <w:rsid w:val="00A11139"/>
    <w:rsid w:val="00A11145"/>
    <w:rsid w:val="00A1118E"/>
    <w:rsid w:val="00A1123B"/>
    <w:rsid w:val="00A1138A"/>
    <w:rsid w:val="00A1160D"/>
    <w:rsid w:val="00A11642"/>
    <w:rsid w:val="00A11817"/>
    <w:rsid w:val="00A1194D"/>
    <w:rsid w:val="00A11A09"/>
    <w:rsid w:val="00A11AA3"/>
    <w:rsid w:val="00A11C6A"/>
    <w:rsid w:val="00A11D27"/>
    <w:rsid w:val="00A11D3B"/>
    <w:rsid w:val="00A11E7F"/>
    <w:rsid w:val="00A1205B"/>
    <w:rsid w:val="00A125BE"/>
    <w:rsid w:val="00A12650"/>
    <w:rsid w:val="00A12684"/>
    <w:rsid w:val="00A1283B"/>
    <w:rsid w:val="00A12AD1"/>
    <w:rsid w:val="00A12C19"/>
    <w:rsid w:val="00A12CDB"/>
    <w:rsid w:val="00A131E2"/>
    <w:rsid w:val="00A135C9"/>
    <w:rsid w:val="00A13602"/>
    <w:rsid w:val="00A1378C"/>
    <w:rsid w:val="00A13D3B"/>
    <w:rsid w:val="00A142A1"/>
    <w:rsid w:val="00A14459"/>
    <w:rsid w:val="00A14714"/>
    <w:rsid w:val="00A14869"/>
    <w:rsid w:val="00A14965"/>
    <w:rsid w:val="00A14C06"/>
    <w:rsid w:val="00A14D9B"/>
    <w:rsid w:val="00A15128"/>
    <w:rsid w:val="00A155FA"/>
    <w:rsid w:val="00A15777"/>
    <w:rsid w:val="00A15A7B"/>
    <w:rsid w:val="00A15BCF"/>
    <w:rsid w:val="00A15ECF"/>
    <w:rsid w:val="00A16340"/>
    <w:rsid w:val="00A16403"/>
    <w:rsid w:val="00A16C1D"/>
    <w:rsid w:val="00A16C94"/>
    <w:rsid w:val="00A16F67"/>
    <w:rsid w:val="00A175B1"/>
    <w:rsid w:val="00A176E5"/>
    <w:rsid w:val="00A17747"/>
    <w:rsid w:val="00A17851"/>
    <w:rsid w:val="00A17983"/>
    <w:rsid w:val="00A17AF9"/>
    <w:rsid w:val="00A17C3F"/>
    <w:rsid w:val="00A17D8B"/>
    <w:rsid w:val="00A17E09"/>
    <w:rsid w:val="00A200A8"/>
    <w:rsid w:val="00A200CB"/>
    <w:rsid w:val="00A201E8"/>
    <w:rsid w:val="00A20262"/>
    <w:rsid w:val="00A205BC"/>
    <w:rsid w:val="00A209CF"/>
    <w:rsid w:val="00A20C81"/>
    <w:rsid w:val="00A20CEA"/>
    <w:rsid w:val="00A21359"/>
    <w:rsid w:val="00A213E6"/>
    <w:rsid w:val="00A21663"/>
    <w:rsid w:val="00A220B2"/>
    <w:rsid w:val="00A22416"/>
    <w:rsid w:val="00A22595"/>
    <w:rsid w:val="00A2279A"/>
    <w:rsid w:val="00A2283B"/>
    <w:rsid w:val="00A2290F"/>
    <w:rsid w:val="00A22F55"/>
    <w:rsid w:val="00A23301"/>
    <w:rsid w:val="00A23855"/>
    <w:rsid w:val="00A23DE9"/>
    <w:rsid w:val="00A24085"/>
    <w:rsid w:val="00A24298"/>
    <w:rsid w:val="00A246BC"/>
    <w:rsid w:val="00A24731"/>
    <w:rsid w:val="00A248A2"/>
    <w:rsid w:val="00A24905"/>
    <w:rsid w:val="00A24A93"/>
    <w:rsid w:val="00A24A9A"/>
    <w:rsid w:val="00A2564D"/>
    <w:rsid w:val="00A25AD4"/>
    <w:rsid w:val="00A25B8A"/>
    <w:rsid w:val="00A25F74"/>
    <w:rsid w:val="00A2615F"/>
    <w:rsid w:val="00A261C4"/>
    <w:rsid w:val="00A26649"/>
    <w:rsid w:val="00A267FF"/>
    <w:rsid w:val="00A2683A"/>
    <w:rsid w:val="00A273DB"/>
    <w:rsid w:val="00A27C13"/>
    <w:rsid w:val="00A27D93"/>
    <w:rsid w:val="00A27E80"/>
    <w:rsid w:val="00A302E3"/>
    <w:rsid w:val="00A304D3"/>
    <w:rsid w:val="00A305EE"/>
    <w:rsid w:val="00A3075F"/>
    <w:rsid w:val="00A3078E"/>
    <w:rsid w:val="00A3079A"/>
    <w:rsid w:val="00A308A3"/>
    <w:rsid w:val="00A3099D"/>
    <w:rsid w:val="00A30C68"/>
    <w:rsid w:val="00A30F55"/>
    <w:rsid w:val="00A30F8D"/>
    <w:rsid w:val="00A31193"/>
    <w:rsid w:val="00A3125B"/>
    <w:rsid w:val="00A313D9"/>
    <w:rsid w:val="00A3191A"/>
    <w:rsid w:val="00A32889"/>
    <w:rsid w:val="00A3291A"/>
    <w:rsid w:val="00A3346C"/>
    <w:rsid w:val="00A33B5A"/>
    <w:rsid w:val="00A33CB8"/>
    <w:rsid w:val="00A341E3"/>
    <w:rsid w:val="00A34C89"/>
    <w:rsid w:val="00A34D49"/>
    <w:rsid w:val="00A34DDA"/>
    <w:rsid w:val="00A34DF1"/>
    <w:rsid w:val="00A34F1A"/>
    <w:rsid w:val="00A355F4"/>
    <w:rsid w:val="00A358DB"/>
    <w:rsid w:val="00A3596E"/>
    <w:rsid w:val="00A35B55"/>
    <w:rsid w:val="00A364BE"/>
    <w:rsid w:val="00A3654F"/>
    <w:rsid w:val="00A36C01"/>
    <w:rsid w:val="00A36D6F"/>
    <w:rsid w:val="00A36E32"/>
    <w:rsid w:val="00A3706F"/>
    <w:rsid w:val="00A3741F"/>
    <w:rsid w:val="00A374B1"/>
    <w:rsid w:val="00A376CF"/>
    <w:rsid w:val="00A40232"/>
    <w:rsid w:val="00A402AC"/>
    <w:rsid w:val="00A40C4B"/>
    <w:rsid w:val="00A40EE3"/>
    <w:rsid w:val="00A41F60"/>
    <w:rsid w:val="00A42607"/>
    <w:rsid w:val="00A42F1E"/>
    <w:rsid w:val="00A43018"/>
    <w:rsid w:val="00A432F0"/>
    <w:rsid w:val="00A4347C"/>
    <w:rsid w:val="00A43487"/>
    <w:rsid w:val="00A43541"/>
    <w:rsid w:val="00A4384D"/>
    <w:rsid w:val="00A4385C"/>
    <w:rsid w:val="00A43CBC"/>
    <w:rsid w:val="00A43DB7"/>
    <w:rsid w:val="00A44301"/>
    <w:rsid w:val="00A4433B"/>
    <w:rsid w:val="00A4433C"/>
    <w:rsid w:val="00A4433D"/>
    <w:rsid w:val="00A44445"/>
    <w:rsid w:val="00A444A1"/>
    <w:rsid w:val="00A444F4"/>
    <w:rsid w:val="00A44552"/>
    <w:rsid w:val="00A4494B"/>
    <w:rsid w:val="00A45065"/>
    <w:rsid w:val="00A450BC"/>
    <w:rsid w:val="00A45156"/>
    <w:rsid w:val="00A45269"/>
    <w:rsid w:val="00A455F1"/>
    <w:rsid w:val="00A45F7D"/>
    <w:rsid w:val="00A45FCF"/>
    <w:rsid w:val="00A462EC"/>
    <w:rsid w:val="00A46341"/>
    <w:rsid w:val="00A46637"/>
    <w:rsid w:val="00A46894"/>
    <w:rsid w:val="00A46B52"/>
    <w:rsid w:val="00A46D1F"/>
    <w:rsid w:val="00A46E0B"/>
    <w:rsid w:val="00A46FB9"/>
    <w:rsid w:val="00A46FBF"/>
    <w:rsid w:val="00A4707E"/>
    <w:rsid w:val="00A47366"/>
    <w:rsid w:val="00A47470"/>
    <w:rsid w:val="00A4766E"/>
    <w:rsid w:val="00A47901"/>
    <w:rsid w:val="00A4790D"/>
    <w:rsid w:val="00A47969"/>
    <w:rsid w:val="00A50514"/>
    <w:rsid w:val="00A50587"/>
    <w:rsid w:val="00A509D0"/>
    <w:rsid w:val="00A50C8B"/>
    <w:rsid w:val="00A50EA8"/>
    <w:rsid w:val="00A51019"/>
    <w:rsid w:val="00A5166A"/>
    <w:rsid w:val="00A518E7"/>
    <w:rsid w:val="00A51CFC"/>
    <w:rsid w:val="00A51EAA"/>
    <w:rsid w:val="00A51FE4"/>
    <w:rsid w:val="00A52391"/>
    <w:rsid w:val="00A52488"/>
    <w:rsid w:val="00A525CA"/>
    <w:rsid w:val="00A525EA"/>
    <w:rsid w:val="00A52B8E"/>
    <w:rsid w:val="00A52C90"/>
    <w:rsid w:val="00A52D7F"/>
    <w:rsid w:val="00A52DC5"/>
    <w:rsid w:val="00A531E7"/>
    <w:rsid w:val="00A534BD"/>
    <w:rsid w:val="00A53566"/>
    <w:rsid w:val="00A53584"/>
    <w:rsid w:val="00A537CB"/>
    <w:rsid w:val="00A5394C"/>
    <w:rsid w:val="00A53A7D"/>
    <w:rsid w:val="00A53E15"/>
    <w:rsid w:val="00A542A7"/>
    <w:rsid w:val="00A546C7"/>
    <w:rsid w:val="00A546E7"/>
    <w:rsid w:val="00A549C6"/>
    <w:rsid w:val="00A54AFE"/>
    <w:rsid w:val="00A54B56"/>
    <w:rsid w:val="00A551E1"/>
    <w:rsid w:val="00A551F3"/>
    <w:rsid w:val="00A56375"/>
    <w:rsid w:val="00A563B5"/>
    <w:rsid w:val="00A564C3"/>
    <w:rsid w:val="00A56558"/>
    <w:rsid w:val="00A565C7"/>
    <w:rsid w:val="00A56644"/>
    <w:rsid w:val="00A56731"/>
    <w:rsid w:val="00A569B1"/>
    <w:rsid w:val="00A56B30"/>
    <w:rsid w:val="00A56C00"/>
    <w:rsid w:val="00A56C16"/>
    <w:rsid w:val="00A56F4F"/>
    <w:rsid w:val="00A570DF"/>
    <w:rsid w:val="00A572F6"/>
    <w:rsid w:val="00A57399"/>
    <w:rsid w:val="00A5741A"/>
    <w:rsid w:val="00A576F3"/>
    <w:rsid w:val="00A57D41"/>
    <w:rsid w:val="00A57E32"/>
    <w:rsid w:val="00A57F2B"/>
    <w:rsid w:val="00A608B8"/>
    <w:rsid w:val="00A60B8A"/>
    <w:rsid w:val="00A60E8B"/>
    <w:rsid w:val="00A60FBB"/>
    <w:rsid w:val="00A61018"/>
    <w:rsid w:val="00A6112E"/>
    <w:rsid w:val="00A6120D"/>
    <w:rsid w:val="00A61657"/>
    <w:rsid w:val="00A619FB"/>
    <w:rsid w:val="00A61AFA"/>
    <w:rsid w:val="00A61BE9"/>
    <w:rsid w:val="00A623D8"/>
    <w:rsid w:val="00A6264D"/>
    <w:rsid w:val="00A6288F"/>
    <w:rsid w:val="00A62997"/>
    <w:rsid w:val="00A62A64"/>
    <w:rsid w:val="00A62B56"/>
    <w:rsid w:val="00A62F38"/>
    <w:rsid w:val="00A632EE"/>
    <w:rsid w:val="00A6348E"/>
    <w:rsid w:val="00A637DE"/>
    <w:rsid w:val="00A63B8E"/>
    <w:rsid w:val="00A63B9F"/>
    <w:rsid w:val="00A63EBF"/>
    <w:rsid w:val="00A63F39"/>
    <w:rsid w:val="00A64172"/>
    <w:rsid w:val="00A64612"/>
    <w:rsid w:val="00A64A79"/>
    <w:rsid w:val="00A64C46"/>
    <w:rsid w:val="00A64DDB"/>
    <w:rsid w:val="00A64E7E"/>
    <w:rsid w:val="00A6502D"/>
    <w:rsid w:val="00A65386"/>
    <w:rsid w:val="00A65788"/>
    <w:rsid w:val="00A65806"/>
    <w:rsid w:val="00A65945"/>
    <w:rsid w:val="00A65A94"/>
    <w:rsid w:val="00A65B1F"/>
    <w:rsid w:val="00A65B4C"/>
    <w:rsid w:val="00A65B6B"/>
    <w:rsid w:val="00A65CD9"/>
    <w:rsid w:val="00A65D39"/>
    <w:rsid w:val="00A65EEC"/>
    <w:rsid w:val="00A6653B"/>
    <w:rsid w:val="00A6656B"/>
    <w:rsid w:val="00A66726"/>
    <w:rsid w:val="00A667A1"/>
    <w:rsid w:val="00A66B0D"/>
    <w:rsid w:val="00A66C3D"/>
    <w:rsid w:val="00A66DA7"/>
    <w:rsid w:val="00A66F46"/>
    <w:rsid w:val="00A67613"/>
    <w:rsid w:val="00A67E45"/>
    <w:rsid w:val="00A70011"/>
    <w:rsid w:val="00A70285"/>
    <w:rsid w:val="00A7034D"/>
    <w:rsid w:val="00A70369"/>
    <w:rsid w:val="00A70542"/>
    <w:rsid w:val="00A70637"/>
    <w:rsid w:val="00A7079D"/>
    <w:rsid w:val="00A708EB"/>
    <w:rsid w:val="00A70964"/>
    <w:rsid w:val="00A70C3C"/>
    <w:rsid w:val="00A710D4"/>
    <w:rsid w:val="00A71305"/>
    <w:rsid w:val="00A71626"/>
    <w:rsid w:val="00A71835"/>
    <w:rsid w:val="00A71B78"/>
    <w:rsid w:val="00A71CE0"/>
    <w:rsid w:val="00A72170"/>
    <w:rsid w:val="00A7274B"/>
    <w:rsid w:val="00A729CD"/>
    <w:rsid w:val="00A72A95"/>
    <w:rsid w:val="00A72D85"/>
    <w:rsid w:val="00A72F26"/>
    <w:rsid w:val="00A730C8"/>
    <w:rsid w:val="00A73166"/>
    <w:rsid w:val="00A7330E"/>
    <w:rsid w:val="00A73324"/>
    <w:rsid w:val="00A73536"/>
    <w:rsid w:val="00A73B5D"/>
    <w:rsid w:val="00A73E10"/>
    <w:rsid w:val="00A73F0E"/>
    <w:rsid w:val="00A740F9"/>
    <w:rsid w:val="00A743E3"/>
    <w:rsid w:val="00A7449F"/>
    <w:rsid w:val="00A74884"/>
    <w:rsid w:val="00A74B95"/>
    <w:rsid w:val="00A74EB0"/>
    <w:rsid w:val="00A74F19"/>
    <w:rsid w:val="00A750B0"/>
    <w:rsid w:val="00A7565F"/>
    <w:rsid w:val="00A75714"/>
    <w:rsid w:val="00A75A05"/>
    <w:rsid w:val="00A75AD8"/>
    <w:rsid w:val="00A75EF7"/>
    <w:rsid w:val="00A75F0D"/>
    <w:rsid w:val="00A76069"/>
    <w:rsid w:val="00A760A7"/>
    <w:rsid w:val="00A760B3"/>
    <w:rsid w:val="00A7627A"/>
    <w:rsid w:val="00A763F1"/>
    <w:rsid w:val="00A76A06"/>
    <w:rsid w:val="00A76C72"/>
    <w:rsid w:val="00A76DEE"/>
    <w:rsid w:val="00A76E38"/>
    <w:rsid w:val="00A77374"/>
    <w:rsid w:val="00A77774"/>
    <w:rsid w:val="00A77D3E"/>
    <w:rsid w:val="00A77D95"/>
    <w:rsid w:val="00A77E6E"/>
    <w:rsid w:val="00A77F03"/>
    <w:rsid w:val="00A80170"/>
    <w:rsid w:val="00A801B7"/>
    <w:rsid w:val="00A8057E"/>
    <w:rsid w:val="00A80C30"/>
    <w:rsid w:val="00A80D86"/>
    <w:rsid w:val="00A80E79"/>
    <w:rsid w:val="00A81087"/>
    <w:rsid w:val="00A815A0"/>
    <w:rsid w:val="00A8164B"/>
    <w:rsid w:val="00A81676"/>
    <w:rsid w:val="00A8193D"/>
    <w:rsid w:val="00A81AAF"/>
    <w:rsid w:val="00A81B74"/>
    <w:rsid w:val="00A82079"/>
    <w:rsid w:val="00A8217C"/>
    <w:rsid w:val="00A82198"/>
    <w:rsid w:val="00A825E5"/>
    <w:rsid w:val="00A82624"/>
    <w:rsid w:val="00A828E9"/>
    <w:rsid w:val="00A82BEC"/>
    <w:rsid w:val="00A82C22"/>
    <w:rsid w:val="00A8306E"/>
    <w:rsid w:val="00A83148"/>
    <w:rsid w:val="00A83220"/>
    <w:rsid w:val="00A837BC"/>
    <w:rsid w:val="00A83BF9"/>
    <w:rsid w:val="00A83D63"/>
    <w:rsid w:val="00A84135"/>
    <w:rsid w:val="00A841BD"/>
    <w:rsid w:val="00A842D4"/>
    <w:rsid w:val="00A8438F"/>
    <w:rsid w:val="00A845E5"/>
    <w:rsid w:val="00A84600"/>
    <w:rsid w:val="00A84DEA"/>
    <w:rsid w:val="00A84E73"/>
    <w:rsid w:val="00A85337"/>
    <w:rsid w:val="00A85569"/>
    <w:rsid w:val="00A855B6"/>
    <w:rsid w:val="00A858C6"/>
    <w:rsid w:val="00A8596F"/>
    <w:rsid w:val="00A85A27"/>
    <w:rsid w:val="00A86035"/>
    <w:rsid w:val="00A86AC4"/>
    <w:rsid w:val="00A86B09"/>
    <w:rsid w:val="00A86BE6"/>
    <w:rsid w:val="00A87165"/>
    <w:rsid w:val="00A87516"/>
    <w:rsid w:val="00A8772D"/>
    <w:rsid w:val="00A878C2"/>
    <w:rsid w:val="00A879B0"/>
    <w:rsid w:val="00A87A62"/>
    <w:rsid w:val="00A87C35"/>
    <w:rsid w:val="00A87F61"/>
    <w:rsid w:val="00A87F68"/>
    <w:rsid w:val="00A90115"/>
    <w:rsid w:val="00A90359"/>
    <w:rsid w:val="00A904AA"/>
    <w:rsid w:val="00A905EA"/>
    <w:rsid w:val="00A909B9"/>
    <w:rsid w:val="00A90C4B"/>
    <w:rsid w:val="00A90D45"/>
    <w:rsid w:val="00A90EE6"/>
    <w:rsid w:val="00A90FCC"/>
    <w:rsid w:val="00A9115D"/>
    <w:rsid w:val="00A911BA"/>
    <w:rsid w:val="00A9131D"/>
    <w:rsid w:val="00A916B5"/>
    <w:rsid w:val="00A91717"/>
    <w:rsid w:val="00A91927"/>
    <w:rsid w:val="00A919B6"/>
    <w:rsid w:val="00A91B4C"/>
    <w:rsid w:val="00A91C61"/>
    <w:rsid w:val="00A91D4D"/>
    <w:rsid w:val="00A91F21"/>
    <w:rsid w:val="00A9213D"/>
    <w:rsid w:val="00A9233D"/>
    <w:rsid w:val="00A9271B"/>
    <w:rsid w:val="00A92993"/>
    <w:rsid w:val="00A932B4"/>
    <w:rsid w:val="00A932BC"/>
    <w:rsid w:val="00A93A44"/>
    <w:rsid w:val="00A93AA3"/>
    <w:rsid w:val="00A93B28"/>
    <w:rsid w:val="00A93C9D"/>
    <w:rsid w:val="00A93EDB"/>
    <w:rsid w:val="00A94047"/>
    <w:rsid w:val="00A9490D"/>
    <w:rsid w:val="00A94AB1"/>
    <w:rsid w:val="00A94B2D"/>
    <w:rsid w:val="00A94BD7"/>
    <w:rsid w:val="00A94C01"/>
    <w:rsid w:val="00A94F29"/>
    <w:rsid w:val="00A94FB4"/>
    <w:rsid w:val="00A94FE9"/>
    <w:rsid w:val="00A9523C"/>
    <w:rsid w:val="00A95483"/>
    <w:rsid w:val="00A957A7"/>
    <w:rsid w:val="00A95B55"/>
    <w:rsid w:val="00A95E66"/>
    <w:rsid w:val="00A96206"/>
    <w:rsid w:val="00A96764"/>
    <w:rsid w:val="00A96B43"/>
    <w:rsid w:val="00A96CB4"/>
    <w:rsid w:val="00A96CCE"/>
    <w:rsid w:val="00A96D49"/>
    <w:rsid w:val="00A9710A"/>
    <w:rsid w:val="00A9731D"/>
    <w:rsid w:val="00A97936"/>
    <w:rsid w:val="00A97938"/>
    <w:rsid w:val="00AA0085"/>
    <w:rsid w:val="00AA02CB"/>
    <w:rsid w:val="00AA04B9"/>
    <w:rsid w:val="00AA066C"/>
    <w:rsid w:val="00AA0759"/>
    <w:rsid w:val="00AA0978"/>
    <w:rsid w:val="00AA0BB7"/>
    <w:rsid w:val="00AA0E9C"/>
    <w:rsid w:val="00AA1264"/>
    <w:rsid w:val="00AA12A7"/>
    <w:rsid w:val="00AA16E3"/>
    <w:rsid w:val="00AA1868"/>
    <w:rsid w:val="00AA19A7"/>
    <w:rsid w:val="00AA1BBF"/>
    <w:rsid w:val="00AA20CB"/>
    <w:rsid w:val="00AA22FA"/>
    <w:rsid w:val="00AA23A0"/>
    <w:rsid w:val="00AA23E6"/>
    <w:rsid w:val="00AA2574"/>
    <w:rsid w:val="00AA2764"/>
    <w:rsid w:val="00AA2EEF"/>
    <w:rsid w:val="00AA30A9"/>
    <w:rsid w:val="00AA3216"/>
    <w:rsid w:val="00AA3792"/>
    <w:rsid w:val="00AA386E"/>
    <w:rsid w:val="00AA3CBD"/>
    <w:rsid w:val="00AA3F48"/>
    <w:rsid w:val="00AA3FEC"/>
    <w:rsid w:val="00AA40C4"/>
    <w:rsid w:val="00AA4182"/>
    <w:rsid w:val="00AA4600"/>
    <w:rsid w:val="00AA4A3A"/>
    <w:rsid w:val="00AA4A7E"/>
    <w:rsid w:val="00AA4D48"/>
    <w:rsid w:val="00AA4F0B"/>
    <w:rsid w:val="00AA4FB1"/>
    <w:rsid w:val="00AA504E"/>
    <w:rsid w:val="00AA53DC"/>
    <w:rsid w:val="00AA5646"/>
    <w:rsid w:val="00AA5775"/>
    <w:rsid w:val="00AA5783"/>
    <w:rsid w:val="00AA5BDD"/>
    <w:rsid w:val="00AA5C8F"/>
    <w:rsid w:val="00AA5D26"/>
    <w:rsid w:val="00AA5D6E"/>
    <w:rsid w:val="00AA63B4"/>
    <w:rsid w:val="00AA65F9"/>
    <w:rsid w:val="00AA67DD"/>
    <w:rsid w:val="00AA6A96"/>
    <w:rsid w:val="00AA6ABD"/>
    <w:rsid w:val="00AA6F30"/>
    <w:rsid w:val="00AA726C"/>
    <w:rsid w:val="00AA7369"/>
    <w:rsid w:val="00AA73B7"/>
    <w:rsid w:val="00AA7564"/>
    <w:rsid w:val="00AA7575"/>
    <w:rsid w:val="00AA787E"/>
    <w:rsid w:val="00AA79A6"/>
    <w:rsid w:val="00AA79D1"/>
    <w:rsid w:val="00AA7B2F"/>
    <w:rsid w:val="00AA7D45"/>
    <w:rsid w:val="00AA7F49"/>
    <w:rsid w:val="00AA7F91"/>
    <w:rsid w:val="00AB0383"/>
    <w:rsid w:val="00AB0460"/>
    <w:rsid w:val="00AB0549"/>
    <w:rsid w:val="00AB05A9"/>
    <w:rsid w:val="00AB0765"/>
    <w:rsid w:val="00AB0789"/>
    <w:rsid w:val="00AB07F1"/>
    <w:rsid w:val="00AB0878"/>
    <w:rsid w:val="00AB0A13"/>
    <w:rsid w:val="00AB0BED"/>
    <w:rsid w:val="00AB0EF1"/>
    <w:rsid w:val="00AB12CB"/>
    <w:rsid w:val="00AB1303"/>
    <w:rsid w:val="00AB1A77"/>
    <w:rsid w:val="00AB1B0C"/>
    <w:rsid w:val="00AB1CAA"/>
    <w:rsid w:val="00AB1CB2"/>
    <w:rsid w:val="00AB23B0"/>
    <w:rsid w:val="00AB277D"/>
    <w:rsid w:val="00AB2998"/>
    <w:rsid w:val="00AB2C87"/>
    <w:rsid w:val="00AB2DBC"/>
    <w:rsid w:val="00AB2F5F"/>
    <w:rsid w:val="00AB3638"/>
    <w:rsid w:val="00AB39A2"/>
    <w:rsid w:val="00AB3A79"/>
    <w:rsid w:val="00AB3E88"/>
    <w:rsid w:val="00AB3F23"/>
    <w:rsid w:val="00AB3F88"/>
    <w:rsid w:val="00AB41F1"/>
    <w:rsid w:val="00AB4610"/>
    <w:rsid w:val="00AB4878"/>
    <w:rsid w:val="00AB498E"/>
    <w:rsid w:val="00AB49ED"/>
    <w:rsid w:val="00AB4A73"/>
    <w:rsid w:val="00AB4E8F"/>
    <w:rsid w:val="00AB4EBA"/>
    <w:rsid w:val="00AB4F9A"/>
    <w:rsid w:val="00AB5013"/>
    <w:rsid w:val="00AB50F6"/>
    <w:rsid w:val="00AB56EE"/>
    <w:rsid w:val="00AB5C01"/>
    <w:rsid w:val="00AB5C28"/>
    <w:rsid w:val="00AB5FFB"/>
    <w:rsid w:val="00AB61C3"/>
    <w:rsid w:val="00AB635B"/>
    <w:rsid w:val="00AB647C"/>
    <w:rsid w:val="00AB656A"/>
    <w:rsid w:val="00AB66E0"/>
    <w:rsid w:val="00AB6A11"/>
    <w:rsid w:val="00AB6DF0"/>
    <w:rsid w:val="00AB777D"/>
    <w:rsid w:val="00AB791F"/>
    <w:rsid w:val="00AB7AB3"/>
    <w:rsid w:val="00AB7F9F"/>
    <w:rsid w:val="00AC0276"/>
    <w:rsid w:val="00AC0534"/>
    <w:rsid w:val="00AC059F"/>
    <w:rsid w:val="00AC0654"/>
    <w:rsid w:val="00AC076B"/>
    <w:rsid w:val="00AC09EE"/>
    <w:rsid w:val="00AC0AAA"/>
    <w:rsid w:val="00AC0B0B"/>
    <w:rsid w:val="00AC0F5F"/>
    <w:rsid w:val="00AC148F"/>
    <w:rsid w:val="00AC1BEE"/>
    <w:rsid w:val="00AC1D36"/>
    <w:rsid w:val="00AC203C"/>
    <w:rsid w:val="00AC2672"/>
    <w:rsid w:val="00AC26B8"/>
    <w:rsid w:val="00AC276C"/>
    <w:rsid w:val="00AC290B"/>
    <w:rsid w:val="00AC32DB"/>
    <w:rsid w:val="00AC32F7"/>
    <w:rsid w:val="00AC36C0"/>
    <w:rsid w:val="00AC3CFF"/>
    <w:rsid w:val="00AC3FC4"/>
    <w:rsid w:val="00AC404F"/>
    <w:rsid w:val="00AC4067"/>
    <w:rsid w:val="00AC42EF"/>
    <w:rsid w:val="00AC45CC"/>
    <w:rsid w:val="00AC45DD"/>
    <w:rsid w:val="00AC4A0D"/>
    <w:rsid w:val="00AC4A35"/>
    <w:rsid w:val="00AC4DBC"/>
    <w:rsid w:val="00AC5070"/>
    <w:rsid w:val="00AC5189"/>
    <w:rsid w:val="00AC5192"/>
    <w:rsid w:val="00AC5255"/>
    <w:rsid w:val="00AC5903"/>
    <w:rsid w:val="00AC5F5C"/>
    <w:rsid w:val="00AC6000"/>
    <w:rsid w:val="00AC6051"/>
    <w:rsid w:val="00AC63B7"/>
    <w:rsid w:val="00AC6890"/>
    <w:rsid w:val="00AC723D"/>
    <w:rsid w:val="00AC72C0"/>
    <w:rsid w:val="00AC73C3"/>
    <w:rsid w:val="00AC74EE"/>
    <w:rsid w:val="00AC75F1"/>
    <w:rsid w:val="00AC7668"/>
    <w:rsid w:val="00AC77D8"/>
    <w:rsid w:val="00AC7967"/>
    <w:rsid w:val="00AC7B03"/>
    <w:rsid w:val="00AC7B34"/>
    <w:rsid w:val="00AD017B"/>
    <w:rsid w:val="00AD03E7"/>
    <w:rsid w:val="00AD03F2"/>
    <w:rsid w:val="00AD059C"/>
    <w:rsid w:val="00AD06EF"/>
    <w:rsid w:val="00AD0A06"/>
    <w:rsid w:val="00AD0A1B"/>
    <w:rsid w:val="00AD0A78"/>
    <w:rsid w:val="00AD0FB4"/>
    <w:rsid w:val="00AD1215"/>
    <w:rsid w:val="00AD14FA"/>
    <w:rsid w:val="00AD1600"/>
    <w:rsid w:val="00AD1709"/>
    <w:rsid w:val="00AD188F"/>
    <w:rsid w:val="00AD1DC4"/>
    <w:rsid w:val="00AD204F"/>
    <w:rsid w:val="00AD2157"/>
    <w:rsid w:val="00AD2223"/>
    <w:rsid w:val="00AD22A5"/>
    <w:rsid w:val="00AD2788"/>
    <w:rsid w:val="00AD2917"/>
    <w:rsid w:val="00AD29A9"/>
    <w:rsid w:val="00AD2B51"/>
    <w:rsid w:val="00AD2B87"/>
    <w:rsid w:val="00AD31ED"/>
    <w:rsid w:val="00AD3435"/>
    <w:rsid w:val="00AD36C3"/>
    <w:rsid w:val="00AD3DCA"/>
    <w:rsid w:val="00AD3F8E"/>
    <w:rsid w:val="00AD3FEE"/>
    <w:rsid w:val="00AD42A5"/>
    <w:rsid w:val="00AD4530"/>
    <w:rsid w:val="00AD48DA"/>
    <w:rsid w:val="00AD52C1"/>
    <w:rsid w:val="00AD58D0"/>
    <w:rsid w:val="00AD5F17"/>
    <w:rsid w:val="00AD5FE1"/>
    <w:rsid w:val="00AD6328"/>
    <w:rsid w:val="00AD65DC"/>
    <w:rsid w:val="00AD66F8"/>
    <w:rsid w:val="00AD6829"/>
    <w:rsid w:val="00AD6B4B"/>
    <w:rsid w:val="00AD7171"/>
    <w:rsid w:val="00AD729C"/>
    <w:rsid w:val="00AD75B9"/>
    <w:rsid w:val="00AD76CE"/>
    <w:rsid w:val="00AD7885"/>
    <w:rsid w:val="00AD7958"/>
    <w:rsid w:val="00AD7A81"/>
    <w:rsid w:val="00AD7AAE"/>
    <w:rsid w:val="00AD7BC6"/>
    <w:rsid w:val="00AD7D67"/>
    <w:rsid w:val="00AD7E06"/>
    <w:rsid w:val="00AD7E87"/>
    <w:rsid w:val="00AD7F33"/>
    <w:rsid w:val="00AD7FC3"/>
    <w:rsid w:val="00AE0126"/>
    <w:rsid w:val="00AE0600"/>
    <w:rsid w:val="00AE0C8A"/>
    <w:rsid w:val="00AE1210"/>
    <w:rsid w:val="00AE137E"/>
    <w:rsid w:val="00AE1837"/>
    <w:rsid w:val="00AE1A95"/>
    <w:rsid w:val="00AE1BC9"/>
    <w:rsid w:val="00AE1BE0"/>
    <w:rsid w:val="00AE1D8C"/>
    <w:rsid w:val="00AE1F97"/>
    <w:rsid w:val="00AE1FC3"/>
    <w:rsid w:val="00AE2315"/>
    <w:rsid w:val="00AE24A1"/>
    <w:rsid w:val="00AE2642"/>
    <w:rsid w:val="00AE28B7"/>
    <w:rsid w:val="00AE2923"/>
    <w:rsid w:val="00AE2AB5"/>
    <w:rsid w:val="00AE2CB2"/>
    <w:rsid w:val="00AE2EED"/>
    <w:rsid w:val="00AE2FB6"/>
    <w:rsid w:val="00AE2FE9"/>
    <w:rsid w:val="00AE34C5"/>
    <w:rsid w:val="00AE354E"/>
    <w:rsid w:val="00AE3697"/>
    <w:rsid w:val="00AE36F9"/>
    <w:rsid w:val="00AE38A7"/>
    <w:rsid w:val="00AE3C05"/>
    <w:rsid w:val="00AE3C97"/>
    <w:rsid w:val="00AE422E"/>
    <w:rsid w:val="00AE4486"/>
    <w:rsid w:val="00AE486C"/>
    <w:rsid w:val="00AE4AD6"/>
    <w:rsid w:val="00AE4BC1"/>
    <w:rsid w:val="00AE4BDD"/>
    <w:rsid w:val="00AE4CFF"/>
    <w:rsid w:val="00AE4EC7"/>
    <w:rsid w:val="00AE5002"/>
    <w:rsid w:val="00AE5182"/>
    <w:rsid w:val="00AE51F5"/>
    <w:rsid w:val="00AE523A"/>
    <w:rsid w:val="00AE527E"/>
    <w:rsid w:val="00AE52D4"/>
    <w:rsid w:val="00AE5515"/>
    <w:rsid w:val="00AE56A3"/>
    <w:rsid w:val="00AE5823"/>
    <w:rsid w:val="00AE5A8C"/>
    <w:rsid w:val="00AE5AE0"/>
    <w:rsid w:val="00AE5C1D"/>
    <w:rsid w:val="00AE5CC4"/>
    <w:rsid w:val="00AE5E38"/>
    <w:rsid w:val="00AE5F91"/>
    <w:rsid w:val="00AE6286"/>
    <w:rsid w:val="00AE6380"/>
    <w:rsid w:val="00AE663B"/>
    <w:rsid w:val="00AE67B9"/>
    <w:rsid w:val="00AE6CD8"/>
    <w:rsid w:val="00AE6DDE"/>
    <w:rsid w:val="00AE6F54"/>
    <w:rsid w:val="00AE6FF4"/>
    <w:rsid w:val="00AE7179"/>
    <w:rsid w:val="00AE7448"/>
    <w:rsid w:val="00AE79C7"/>
    <w:rsid w:val="00AE7BF9"/>
    <w:rsid w:val="00AE7E62"/>
    <w:rsid w:val="00AF02F2"/>
    <w:rsid w:val="00AF02F4"/>
    <w:rsid w:val="00AF05A4"/>
    <w:rsid w:val="00AF06D0"/>
    <w:rsid w:val="00AF06D8"/>
    <w:rsid w:val="00AF0962"/>
    <w:rsid w:val="00AF112E"/>
    <w:rsid w:val="00AF18AD"/>
    <w:rsid w:val="00AF1A8E"/>
    <w:rsid w:val="00AF2C0B"/>
    <w:rsid w:val="00AF2CE1"/>
    <w:rsid w:val="00AF2F0E"/>
    <w:rsid w:val="00AF3603"/>
    <w:rsid w:val="00AF375F"/>
    <w:rsid w:val="00AF3B9B"/>
    <w:rsid w:val="00AF3F42"/>
    <w:rsid w:val="00AF3F89"/>
    <w:rsid w:val="00AF402D"/>
    <w:rsid w:val="00AF4064"/>
    <w:rsid w:val="00AF4120"/>
    <w:rsid w:val="00AF42A7"/>
    <w:rsid w:val="00AF494E"/>
    <w:rsid w:val="00AF4A15"/>
    <w:rsid w:val="00AF4BAB"/>
    <w:rsid w:val="00AF547A"/>
    <w:rsid w:val="00AF5511"/>
    <w:rsid w:val="00AF559E"/>
    <w:rsid w:val="00AF57D6"/>
    <w:rsid w:val="00AF5A7A"/>
    <w:rsid w:val="00AF5CF1"/>
    <w:rsid w:val="00AF5DC4"/>
    <w:rsid w:val="00AF60EB"/>
    <w:rsid w:val="00AF6922"/>
    <w:rsid w:val="00AF69AB"/>
    <w:rsid w:val="00AF6A05"/>
    <w:rsid w:val="00AF6CE4"/>
    <w:rsid w:val="00AF71E8"/>
    <w:rsid w:val="00AF740A"/>
    <w:rsid w:val="00AF7491"/>
    <w:rsid w:val="00AF7B51"/>
    <w:rsid w:val="00AF7CED"/>
    <w:rsid w:val="00AF7E1D"/>
    <w:rsid w:val="00AF7F33"/>
    <w:rsid w:val="00B00234"/>
    <w:rsid w:val="00B0038F"/>
    <w:rsid w:val="00B003E1"/>
    <w:rsid w:val="00B004B4"/>
    <w:rsid w:val="00B00963"/>
    <w:rsid w:val="00B00B6F"/>
    <w:rsid w:val="00B00E37"/>
    <w:rsid w:val="00B01052"/>
    <w:rsid w:val="00B0133D"/>
    <w:rsid w:val="00B01558"/>
    <w:rsid w:val="00B01A7E"/>
    <w:rsid w:val="00B01C85"/>
    <w:rsid w:val="00B01E0D"/>
    <w:rsid w:val="00B022EE"/>
    <w:rsid w:val="00B023F5"/>
    <w:rsid w:val="00B02469"/>
    <w:rsid w:val="00B02831"/>
    <w:rsid w:val="00B02C39"/>
    <w:rsid w:val="00B02DC5"/>
    <w:rsid w:val="00B0302B"/>
    <w:rsid w:val="00B03178"/>
    <w:rsid w:val="00B036E5"/>
    <w:rsid w:val="00B03804"/>
    <w:rsid w:val="00B03886"/>
    <w:rsid w:val="00B039E5"/>
    <w:rsid w:val="00B03A90"/>
    <w:rsid w:val="00B03C7B"/>
    <w:rsid w:val="00B04078"/>
    <w:rsid w:val="00B04263"/>
    <w:rsid w:val="00B04467"/>
    <w:rsid w:val="00B04596"/>
    <w:rsid w:val="00B04619"/>
    <w:rsid w:val="00B04CB7"/>
    <w:rsid w:val="00B04EDE"/>
    <w:rsid w:val="00B05055"/>
    <w:rsid w:val="00B05296"/>
    <w:rsid w:val="00B05379"/>
    <w:rsid w:val="00B055C1"/>
    <w:rsid w:val="00B055E1"/>
    <w:rsid w:val="00B0571D"/>
    <w:rsid w:val="00B0588A"/>
    <w:rsid w:val="00B05ABE"/>
    <w:rsid w:val="00B0621F"/>
    <w:rsid w:val="00B06231"/>
    <w:rsid w:val="00B06459"/>
    <w:rsid w:val="00B0684E"/>
    <w:rsid w:val="00B06A10"/>
    <w:rsid w:val="00B06B42"/>
    <w:rsid w:val="00B06B82"/>
    <w:rsid w:val="00B06C08"/>
    <w:rsid w:val="00B06DD1"/>
    <w:rsid w:val="00B07013"/>
    <w:rsid w:val="00B07520"/>
    <w:rsid w:val="00B07619"/>
    <w:rsid w:val="00B07635"/>
    <w:rsid w:val="00B0766E"/>
    <w:rsid w:val="00B07DDC"/>
    <w:rsid w:val="00B103DC"/>
    <w:rsid w:val="00B1041D"/>
    <w:rsid w:val="00B1065E"/>
    <w:rsid w:val="00B10684"/>
    <w:rsid w:val="00B1075A"/>
    <w:rsid w:val="00B109A6"/>
    <w:rsid w:val="00B10AD1"/>
    <w:rsid w:val="00B10C07"/>
    <w:rsid w:val="00B10DB4"/>
    <w:rsid w:val="00B11124"/>
    <w:rsid w:val="00B1149B"/>
    <w:rsid w:val="00B11737"/>
    <w:rsid w:val="00B119BE"/>
    <w:rsid w:val="00B11A30"/>
    <w:rsid w:val="00B11A7B"/>
    <w:rsid w:val="00B11B8E"/>
    <w:rsid w:val="00B11C4E"/>
    <w:rsid w:val="00B11CED"/>
    <w:rsid w:val="00B11FAC"/>
    <w:rsid w:val="00B120A1"/>
    <w:rsid w:val="00B12579"/>
    <w:rsid w:val="00B12809"/>
    <w:rsid w:val="00B12A6D"/>
    <w:rsid w:val="00B12ACA"/>
    <w:rsid w:val="00B13768"/>
    <w:rsid w:val="00B1404A"/>
    <w:rsid w:val="00B14109"/>
    <w:rsid w:val="00B14115"/>
    <w:rsid w:val="00B14409"/>
    <w:rsid w:val="00B1470F"/>
    <w:rsid w:val="00B14719"/>
    <w:rsid w:val="00B14744"/>
    <w:rsid w:val="00B14A4D"/>
    <w:rsid w:val="00B14A5D"/>
    <w:rsid w:val="00B14F03"/>
    <w:rsid w:val="00B15078"/>
    <w:rsid w:val="00B153ED"/>
    <w:rsid w:val="00B15547"/>
    <w:rsid w:val="00B158A2"/>
    <w:rsid w:val="00B15979"/>
    <w:rsid w:val="00B15AAE"/>
    <w:rsid w:val="00B15B09"/>
    <w:rsid w:val="00B15FE6"/>
    <w:rsid w:val="00B160C4"/>
    <w:rsid w:val="00B16108"/>
    <w:rsid w:val="00B165A1"/>
    <w:rsid w:val="00B16D5F"/>
    <w:rsid w:val="00B16F31"/>
    <w:rsid w:val="00B1731C"/>
    <w:rsid w:val="00B17579"/>
    <w:rsid w:val="00B176DB"/>
    <w:rsid w:val="00B17999"/>
    <w:rsid w:val="00B17B8E"/>
    <w:rsid w:val="00B17D43"/>
    <w:rsid w:val="00B2026A"/>
    <w:rsid w:val="00B2046B"/>
    <w:rsid w:val="00B2049E"/>
    <w:rsid w:val="00B209A8"/>
    <w:rsid w:val="00B210B8"/>
    <w:rsid w:val="00B2184B"/>
    <w:rsid w:val="00B21A9F"/>
    <w:rsid w:val="00B21DF9"/>
    <w:rsid w:val="00B21EE4"/>
    <w:rsid w:val="00B21EE6"/>
    <w:rsid w:val="00B221DA"/>
    <w:rsid w:val="00B22321"/>
    <w:rsid w:val="00B223B9"/>
    <w:rsid w:val="00B22439"/>
    <w:rsid w:val="00B225F4"/>
    <w:rsid w:val="00B22615"/>
    <w:rsid w:val="00B22704"/>
    <w:rsid w:val="00B22711"/>
    <w:rsid w:val="00B227BD"/>
    <w:rsid w:val="00B228C5"/>
    <w:rsid w:val="00B22A2B"/>
    <w:rsid w:val="00B22A31"/>
    <w:rsid w:val="00B22ADC"/>
    <w:rsid w:val="00B22C85"/>
    <w:rsid w:val="00B2307F"/>
    <w:rsid w:val="00B23083"/>
    <w:rsid w:val="00B231D2"/>
    <w:rsid w:val="00B23277"/>
    <w:rsid w:val="00B23704"/>
    <w:rsid w:val="00B239D4"/>
    <w:rsid w:val="00B23CAA"/>
    <w:rsid w:val="00B23E18"/>
    <w:rsid w:val="00B23F6D"/>
    <w:rsid w:val="00B23F7D"/>
    <w:rsid w:val="00B24234"/>
    <w:rsid w:val="00B2448C"/>
    <w:rsid w:val="00B24737"/>
    <w:rsid w:val="00B247D0"/>
    <w:rsid w:val="00B24F3C"/>
    <w:rsid w:val="00B25146"/>
    <w:rsid w:val="00B25477"/>
    <w:rsid w:val="00B257B2"/>
    <w:rsid w:val="00B2589A"/>
    <w:rsid w:val="00B25D9B"/>
    <w:rsid w:val="00B25DE5"/>
    <w:rsid w:val="00B26002"/>
    <w:rsid w:val="00B264CA"/>
    <w:rsid w:val="00B26525"/>
    <w:rsid w:val="00B265B7"/>
    <w:rsid w:val="00B265D6"/>
    <w:rsid w:val="00B265D9"/>
    <w:rsid w:val="00B26C70"/>
    <w:rsid w:val="00B270C4"/>
    <w:rsid w:val="00B273DC"/>
    <w:rsid w:val="00B27481"/>
    <w:rsid w:val="00B274A2"/>
    <w:rsid w:val="00B2783B"/>
    <w:rsid w:val="00B27A1A"/>
    <w:rsid w:val="00B27A5C"/>
    <w:rsid w:val="00B27A85"/>
    <w:rsid w:val="00B27BE3"/>
    <w:rsid w:val="00B27C25"/>
    <w:rsid w:val="00B27CB3"/>
    <w:rsid w:val="00B30027"/>
    <w:rsid w:val="00B301C2"/>
    <w:rsid w:val="00B307DF"/>
    <w:rsid w:val="00B307EA"/>
    <w:rsid w:val="00B30A88"/>
    <w:rsid w:val="00B3123B"/>
    <w:rsid w:val="00B31453"/>
    <w:rsid w:val="00B31497"/>
    <w:rsid w:val="00B31799"/>
    <w:rsid w:val="00B3198D"/>
    <w:rsid w:val="00B31ABB"/>
    <w:rsid w:val="00B31B67"/>
    <w:rsid w:val="00B31F26"/>
    <w:rsid w:val="00B32393"/>
    <w:rsid w:val="00B324B6"/>
    <w:rsid w:val="00B325B5"/>
    <w:rsid w:val="00B3260B"/>
    <w:rsid w:val="00B32712"/>
    <w:rsid w:val="00B32AE3"/>
    <w:rsid w:val="00B32EBE"/>
    <w:rsid w:val="00B331A9"/>
    <w:rsid w:val="00B33355"/>
    <w:rsid w:val="00B33621"/>
    <w:rsid w:val="00B33752"/>
    <w:rsid w:val="00B339DF"/>
    <w:rsid w:val="00B33ACC"/>
    <w:rsid w:val="00B33B5D"/>
    <w:rsid w:val="00B33FDD"/>
    <w:rsid w:val="00B34030"/>
    <w:rsid w:val="00B34135"/>
    <w:rsid w:val="00B34212"/>
    <w:rsid w:val="00B34434"/>
    <w:rsid w:val="00B345B7"/>
    <w:rsid w:val="00B34650"/>
    <w:rsid w:val="00B3471E"/>
    <w:rsid w:val="00B34808"/>
    <w:rsid w:val="00B34884"/>
    <w:rsid w:val="00B34A5D"/>
    <w:rsid w:val="00B34BF9"/>
    <w:rsid w:val="00B34DB3"/>
    <w:rsid w:val="00B34EF5"/>
    <w:rsid w:val="00B34F01"/>
    <w:rsid w:val="00B3512F"/>
    <w:rsid w:val="00B353AA"/>
    <w:rsid w:val="00B354C6"/>
    <w:rsid w:val="00B35662"/>
    <w:rsid w:val="00B358F7"/>
    <w:rsid w:val="00B35A9F"/>
    <w:rsid w:val="00B35E2E"/>
    <w:rsid w:val="00B35E72"/>
    <w:rsid w:val="00B35F4B"/>
    <w:rsid w:val="00B35F74"/>
    <w:rsid w:val="00B36137"/>
    <w:rsid w:val="00B3613C"/>
    <w:rsid w:val="00B36B7D"/>
    <w:rsid w:val="00B36D19"/>
    <w:rsid w:val="00B36E27"/>
    <w:rsid w:val="00B36EA3"/>
    <w:rsid w:val="00B36FA5"/>
    <w:rsid w:val="00B372CE"/>
    <w:rsid w:val="00B3732A"/>
    <w:rsid w:val="00B373D6"/>
    <w:rsid w:val="00B37587"/>
    <w:rsid w:val="00B375AB"/>
    <w:rsid w:val="00B37819"/>
    <w:rsid w:val="00B3787E"/>
    <w:rsid w:val="00B37BD3"/>
    <w:rsid w:val="00B40217"/>
    <w:rsid w:val="00B40225"/>
    <w:rsid w:val="00B40488"/>
    <w:rsid w:val="00B404CA"/>
    <w:rsid w:val="00B40632"/>
    <w:rsid w:val="00B40650"/>
    <w:rsid w:val="00B4074B"/>
    <w:rsid w:val="00B40C7C"/>
    <w:rsid w:val="00B40C91"/>
    <w:rsid w:val="00B40CEA"/>
    <w:rsid w:val="00B4119A"/>
    <w:rsid w:val="00B41498"/>
    <w:rsid w:val="00B414EB"/>
    <w:rsid w:val="00B4153D"/>
    <w:rsid w:val="00B416B0"/>
    <w:rsid w:val="00B41B55"/>
    <w:rsid w:val="00B41BCE"/>
    <w:rsid w:val="00B423CB"/>
    <w:rsid w:val="00B4251F"/>
    <w:rsid w:val="00B42559"/>
    <w:rsid w:val="00B4281A"/>
    <w:rsid w:val="00B4286A"/>
    <w:rsid w:val="00B42948"/>
    <w:rsid w:val="00B42B19"/>
    <w:rsid w:val="00B42C17"/>
    <w:rsid w:val="00B42D84"/>
    <w:rsid w:val="00B42E29"/>
    <w:rsid w:val="00B42FD3"/>
    <w:rsid w:val="00B432CB"/>
    <w:rsid w:val="00B4341E"/>
    <w:rsid w:val="00B43488"/>
    <w:rsid w:val="00B43905"/>
    <w:rsid w:val="00B4396D"/>
    <w:rsid w:val="00B43A5B"/>
    <w:rsid w:val="00B43D7F"/>
    <w:rsid w:val="00B43E3B"/>
    <w:rsid w:val="00B43ED5"/>
    <w:rsid w:val="00B44408"/>
    <w:rsid w:val="00B44566"/>
    <w:rsid w:val="00B445B4"/>
    <w:rsid w:val="00B44CDD"/>
    <w:rsid w:val="00B44F0B"/>
    <w:rsid w:val="00B45204"/>
    <w:rsid w:val="00B45244"/>
    <w:rsid w:val="00B45557"/>
    <w:rsid w:val="00B45846"/>
    <w:rsid w:val="00B459A5"/>
    <w:rsid w:val="00B45E99"/>
    <w:rsid w:val="00B45EDE"/>
    <w:rsid w:val="00B45EE4"/>
    <w:rsid w:val="00B45F07"/>
    <w:rsid w:val="00B4621E"/>
    <w:rsid w:val="00B4658F"/>
    <w:rsid w:val="00B46A26"/>
    <w:rsid w:val="00B46A2C"/>
    <w:rsid w:val="00B46BE7"/>
    <w:rsid w:val="00B46DD4"/>
    <w:rsid w:val="00B472D6"/>
    <w:rsid w:val="00B47B1F"/>
    <w:rsid w:val="00B47BDB"/>
    <w:rsid w:val="00B47E1A"/>
    <w:rsid w:val="00B47ECC"/>
    <w:rsid w:val="00B47F3C"/>
    <w:rsid w:val="00B47FC5"/>
    <w:rsid w:val="00B50087"/>
    <w:rsid w:val="00B5045C"/>
    <w:rsid w:val="00B50486"/>
    <w:rsid w:val="00B5065C"/>
    <w:rsid w:val="00B50C6D"/>
    <w:rsid w:val="00B50D3B"/>
    <w:rsid w:val="00B511F2"/>
    <w:rsid w:val="00B511FB"/>
    <w:rsid w:val="00B514D7"/>
    <w:rsid w:val="00B517C7"/>
    <w:rsid w:val="00B5198D"/>
    <w:rsid w:val="00B5198E"/>
    <w:rsid w:val="00B51A94"/>
    <w:rsid w:val="00B51B60"/>
    <w:rsid w:val="00B51D1F"/>
    <w:rsid w:val="00B5220C"/>
    <w:rsid w:val="00B523DF"/>
    <w:rsid w:val="00B52431"/>
    <w:rsid w:val="00B5250D"/>
    <w:rsid w:val="00B527DA"/>
    <w:rsid w:val="00B52812"/>
    <w:rsid w:val="00B52E23"/>
    <w:rsid w:val="00B52E5D"/>
    <w:rsid w:val="00B52EC5"/>
    <w:rsid w:val="00B5315D"/>
    <w:rsid w:val="00B53397"/>
    <w:rsid w:val="00B533DC"/>
    <w:rsid w:val="00B534DA"/>
    <w:rsid w:val="00B536EF"/>
    <w:rsid w:val="00B539A1"/>
    <w:rsid w:val="00B5415C"/>
    <w:rsid w:val="00B5445E"/>
    <w:rsid w:val="00B544F1"/>
    <w:rsid w:val="00B545D5"/>
    <w:rsid w:val="00B5472A"/>
    <w:rsid w:val="00B54824"/>
    <w:rsid w:val="00B5498A"/>
    <w:rsid w:val="00B5499A"/>
    <w:rsid w:val="00B54A3C"/>
    <w:rsid w:val="00B54A86"/>
    <w:rsid w:val="00B54BD6"/>
    <w:rsid w:val="00B54D0A"/>
    <w:rsid w:val="00B54E7C"/>
    <w:rsid w:val="00B54FFD"/>
    <w:rsid w:val="00B5505F"/>
    <w:rsid w:val="00B551C0"/>
    <w:rsid w:val="00B55299"/>
    <w:rsid w:val="00B55436"/>
    <w:rsid w:val="00B5544B"/>
    <w:rsid w:val="00B55897"/>
    <w:rsid w:val="00B55A98"/>
    <w:rsid w:val="00B55D03"/>
    <w:rsid w:val="00B55E46"/>
    <w:rsid w:val="00B55EAA"/>
    <w:rsid w:val="00B56247"/>
    <w:rsid w:val="00B562FE"/>
    <w:rsid w:val="00B5646D"/>
    <w:rsid w:val="00B5664F"/>
    <w:rsid w:val="00B5668D"/>
    <w:rsid w:val="00B56691"/>
    <w:rsid w:val="00B56A9B"/>
    <w:rsid w:val="00B56B82"/>
    <w:rsid w:val="00B56DB6"/>
    <w:rsid w:val="00B574B3"/>
    <w:rsid w:val="00B574BF"/>
    <w:rsid w:val="00B57562"/>
    <w:rsid w:val="00B5756E"/>
    <w:rsid w:val="00B57B0F"/>
    <w:rsid w:val="00B57B9F"/>
    <w:rsid w:val="00B57EFC"/>
    <w:rsid w:val="00B6015F"/>
    <w:rsid w:val="00B60400"/>
    <w:rsid w:val="00B6058E"/>
    <w:rsid w:val="00B605DB"/>
    <w:rsid w:val="00B60765"/>
    <w:rsid w:val="00B60815"/>
    <w:rsid w:val="00B60968"/>
    <w:rsid w:val="00B60A14"/>
    <w:rsid w:val="00B60B52"/>
    <w:rsid w:val="00B60C2B"/>
    <w:rsid w:val="00B60C56"/>
    <w:rsid w:val="00B60FB8"/>
    <w:rsid w:val="00B60FFF"/>
    <w:rsid w:val="00B61160"/>
    <w:rsid w:val="00B611EF"/>
    <w:rsid w:val="00B61386"/>
    <w:rsid w:val="00B61643"/>
    <w:rsid w:val="00B6179F"/>
    <w:rsid w:val="00B6190A"/>
    <w:rsid w:val="00B62232"/>
    <w:rsid w:val="00B62306"/>
    <w:rsid w:val="00B62592"/>
    <w:rsid w:val="00B6279E"/>
    <w:rsid w:val="00B627FD"/>
    <w:rsid w:val="00B62B44"/>
    <w:rsid w:val="00B62DAD"/>
    <w:rsid w:val="00B62E52"/>
    <w:rsid w:val="00B62F32"/>
    <w:rsid w:val="00B63349"/>
    <w:rsid w:val="00B6362C"/>
    <w:rsid w:val="00B636D2"/>
    <w:rsid w:val="00B639C1"/>
    <w:rsid w:val="00B63AC9"/>
    <w:rsid w:val="00B63CFB"/>
    <w:rsid w:val="00B63E5E"/>
    <w:rsid w:val="00B646C3"/>
    <w:rsid w:val="00B64765"/>
    <w:rsid w:val="00B648FA"/>
    <w:rsid w:val="00B64B75"/>
    <w:rsid w:val="00B64DDD"/>
    <w:rsid w:val="00B6537F"/>
    <w:rsid w:val="00B6561A"/>
    <w:rsid w:val="00B656A4"/>
    <w:rsid w:val="00B65809"/>
    <w:rsid w:val="00B65B38"/>
    <w:rsid w:val="00B65B44"/>
    <w:rsid w:val="00B65E85"/>
    <w:rsid w:val="00B66137"/>
    <w:rsid w:val="00B662A7"/>
    <w:rsid w:val="00B666BA"/>
    <w:rsid w:val="00B667C5"/>
    <w:rsid w:val="00B667EA"/>
    <w:rsid w:val="00B66855"/>
    <w:rsid w:val="00B668BF"/>
    <w:rsid w:val="00B66B80"/>
    <w:rsid w:val="00B66CB8"/>
    <w:rsid w:val="00B66D5A"/>
    <w:rsid w:val="00B66DD0"/>
    <w:rsid w:val="00B67438"/>
    <w:rsid w:val="00B6744D"/>
    <w:rsid w:val="00B678AE"/>
    <w:rsid w:val="00B6791F"/>
    <w:rsid w:val="00B67C7A"/>
    <w:rsid w:val="00B67F1C"/>
    <w:rsid w:val="00B7000E"/>
    <w:rsid w:val="00B706C8"/>
    <w:rsid w:val="00B70768"/>
    <w:rsid w:val="00B70BBA"/>
    <w:rsid w:val="00B70D75"/>
    <w:rsid w:val="00B70DFF"/>
    <w:rsid w:val="00B71131"/>
    <w:rsid w:val="00B71149"/>
    <w:rsid w:val="00B71490"/>
    <w:rsid w:val="00B71495"/>
    <w:rsid w:val="00B7160D"/>
    <w:rsid w:val="00B718C6"/>
    <w:rsid w:val="00B71C3A"/>
    <w:rsid w:val="00B71D85"/>
    <w:rsid w:val="00B71DCE"/>
    <w:rsid w:val="00B722CB"/>
    <w:rsid w:val="00B72483"/>
    <w:rsid w:val="00B72D83"/>
    <w:rsid w:val="00B72F1D"/>
    <w:rsid w:val="00B73093"/>
    <w:rsid w:val="00B73130"/>
    <w:rsid w:val="00B73164"/>
    <w:rsid w:val="00B7359A"/>
    <w:rsid w:val="00B736EE"/>
    <w:rsid w:val="00B73717"/>
    <w:rsid w:val="00B739B4"/>
    <w:rsid w:val="00B73F43"/>
    <w:rsid w:val="00B74586"/>
    <w:rsid w:val="00B74785"/>
    <w:rsid w:val="00B7479E"/>
    <w:rsid w:val="00B7490D"/>
    <w:rsid w:val="00B74C6E"/>
    <w:rsid w:val="00B75260"/>
    <w:rsid w:val="00B7538F"/>
    <w:rsid w:val="00B75A79"/>
    <w:rsid w:val="00B75D40"/>
    <w:rsid w:val="00B75F8B"/>
    <w:rsid w:val="00B7626D"/>
    <w:rsid w:val="00B762D3"/>
    <w:rsid w:val="00B76611"/>
    <w:rsid w:val="00B7663B"/>
    <w:rsid w:val="00B76A83"/>
    <w:rsid w:val="00B76BB6"/>
    <w:rsid w:val="00B76EC2"/>
    <w:rsid w:val="00B779C5"/>
    <w:rsid w:val="00B77F96"/>
    <w:rsid w:val="00B8014A"/>
    <w:rsid w:val="00B80326"/>
    <w:rsid w:val="00B80580"/>
    <w:rsid w:val="00B807E8"/>
    <w:rsid w:val="00B808E9"/>
    <w:rsid w:val="00B809A5"/>
    <w:rsid w:val="00B809E6"/>
    <w:rsid w:val="00B80CED"/>
    <w:rsid w:val="00B8106F"/>
    <w:rsid w:val="00B8138B"/>
    <w:rsid w:val="00B814FB"/>
    <w:rsid w:val="00B81AD5"/>
    <w:rsid w:val="00B81AE4"/>
    <w:rsid w:val="00B81B53"/>
    <w:rsid w:val="00B81E61"/>
    <w:rsid w:val="00B81ED0"/>
    <w:rsid w:val="00B81FAD"/>
    <w:rsid w:val="00B82095"/>
    <w:rsid w:val="00B822A6"/>
    <w:rsid w:val="00B82850"/>
    <w:rsid w:val="00B82858"/>
    <w:rsid w:val="00B82AE0"/>
    <w:rsid w:val="00B82C1A"/>
    <w:rsid w:val="00B82C5E"/>
    <w:rsid w:val="00B82C64"/>
    <w:rsid w:val="00B82CA5"/>
    <w:rsid w:val="00B82F22"/>
    <w:rsid w:val="00B832A5"/>
    <w:rsid w:val="00B8348D"/>
    <w:rsid w:val="00B83861"/>
    <w:rsid w:val="00B83AA0"/>
    <w:rsid w:val="00B83B4D"/>
    <w:rsid w:val="00B83D4B"/>
    <w:rsid w:val="00B83F0D"/>
    <w:rsid w:val="00B844B7"/>
    <w:rsid w:val="00B8478F"/>
    <w:rsid w:val="00B84992"/>
    <w:rsid w:val="00B84DD1"/>
    <w:rsid w:val="00B8514F"/>
    <w:rsid w:val="00B8515E"/>
    <w:rsid w:val="00B85174"/>
    <w:rsid w:val="00B851D1"/>
    <w:rsid w:val="00B852DE"/>
    <w:rsid w:val="00B852ED"/>
    <w:rsid w:val="00B855B5"/>
    <w:rsid w:val="00B857E6"/>
    <w:rsid w:val="00B85820"/>
    <w:rsid w:val="00B859AF"/>
    <w:rsid w:val="00B85CBB"/>
    <w:rsid w:val="00B85D5B"/>
    <w:rsid w:val="00B86AA0"/>
    <w:rsid w:val="00B87024"/>
    <w:rsid w:val="00B8729F"/>
    <w:rsid w:val="00B87867"/>
    <w:rsid w:val="00B90153"/>
    <w:rsid w:val="00B90184"/>
    <w:rsid w:val="00B909BD"/>
    <w:rsid w:val="00B90D75"/>
    <w:rsid w:val="00B90E58"/>
    <w:rsid w:val="00B91051"/>
    <w:rsid w:val="00B911ED"/>
    <w:rsid w:val="00B91260"/>
    <w:rsid w:val="00B914BD"/>
    <w:rsid w:val="00B91657"/>
    <w:rsid w:val="00B91894"/>
    <w:rsid w:val="00B92687"/>
    <w:rsid w:val="00B926C6"/>
    <w:rsid w:val="00B92F2A"/>
    <w:rsid w:val="00B93032"/>
    <w:rsid w:val="00B9323B"/>
    <w:rsid w:val="00B936E5"/>
    <w:rsid w:val="00B93945"/>
    <w:rsid w:val="00B93955"/>
    <w:rsid w:val="00B93AE7"/>
    <w:rsid w:val="00B93BCE"/>
    <w:rsid w:val="00B93CD0"/>
    <w:rsid w:val="00B93F57"/>
    <w:rsid w:val="00B940B8"/>
    <w:rsid w:val="00B9422C"/>
    <w:rsid w:val="00B9457A"/>
    <w:rsid w:val="00B949DD"/>
    <w:rsid w:val="00B94DEE"/>
    <w:rsid w:val="00B954F4"/>
    <w:rsid w:val="00B95AE6"/>
    <w:rsid w:val="00B95D7B"/>
    <w:rsid w:val="00B96129"/>
    <w:rsid w:val="00B9645E"/>
    <w:rsid w:val="00B96468"/>
    <w:rsid w:val="00B96600"/>
    <w:rsid w:val="00B968A7"/>
    <w:rsid w:val="00B96AAC"/>
    <w:rsid w:val="00B96B51"/>
    <w:rsid w:val="00B96E66"/>
    <w:rsid w:val="00B96FB6"/>
    <w:rsid w:val="00B97014"/>
    <w:rsid w:val="00B975D6"/>
    <w:rsid w:val="00B97A8A"/>
    <w:rsid w:val="00B97C59"/>
    <w:rsid w:val="00BA011A"/>
    <w:rsid w:val="00BA02E8"/>
    <w:rsid w:val="00BA0B2D"/>
    <w:rsid w:val="00BA0B51"/>
    <w:rsid w:val="00BA0B52"/>
    <w:rsid w:val="00BA0D7C"/>
    <w:rsid w:val="00BA0DFC"/>
    <w:rsid w:val="00BA1021"/>
    <w:rsid w:val="00BA1051"/>
    <w:rsid w:val="00BA1476"/>
    <w:rsid w:val="00BA16BB"/>
    <w:rsid w:val="00BA19F7"/>
    <w:rsid w:val="00BA1BA3"/>
    <w:rsid w:val="00BA1DD0"/>
    <w:rsid w:val="00BA1DE6"/>
    <w:rsid w:val="00BA2129"/>
    <w:rsid w:val="00BA22E1"/>
    <w:rsid w:val="00BA23A5"/>
    <w:rsid w:val="00BA249F"/>
    <w:rsid w:val="00BA2741"/>
    <w:rsid w:val="00BA2BCC"/>
    <w:rsid w:val="00BA3523"/>
    <w:rsid w:val="00BA352E"/>
    <w:rsid w:val="00BA3D04"/>
    <w:rsid w:val="00BA40C0"/>
    <w:rsid w:val="00BA4313"/>
    <w:rsid w:val="00BA4383"/>
    <w:rsid w:val="00BA4AEB"/>
    <w:rsid w:val="00BA4DCD"/>
    <w:rsid w:val="00BA4F3E"/>
    <w:rsid w:val="00BA5063"/>
    <w:rsid w:val="00BA50C9"/>
    <w:rsid w:val="00BA5122"/>
    <w:rsid w:val="00BA54B4"/>
    <w:rsid w:val="00BA5A14"/>
    <w:rsid w:val="00BA5B91"/>
    <w:rsid w:val="00BA5BE1"/>
    <w:rsid w:val="00BA5D88"/>
    <w:rsid w:val="00BA5DEE"/>
    <w:rsid w:val="00BA5F9A"/>
    <w:rsid w:val="00BA5FD2"/>
    <w:rsid w:val="00BA60D8"/>
    <w:rsid w:val="00BA62AC"/>
    <w:rsid w:val="00BA634C"/>
    <w:rsid w:val="00BA64DE"/>
    <w:rsid w:val="00BA6590"/>
    <w:rsid w:val="00BA6B9A"/>
    <w:rsid w:val="00BA6D83"/>
    <w:rsid w:val="00BA6E7E"/>
    <w:rsid w:val="00BA71AA"/>
    <w:rsid w:val="00BA7343"/>
    <w:rsid w:val="00BA7848"/>
    <w:rsid w:val="00BA78F4"/>
    <w:rsid w:val="00BA7BC0"/>
    <w:rsid w:val="00BA7C2E"/>
    <w:rsid w:val="00BA7C57"/>
    <w:rsid w:val="00BA7E8D"/>
    <w:rsid w:val="00BB005E"/>
    <w:rsid w:val="00BB0320"/>
    <w:rsid w:val="00BB0465"/>
    <w:rsid w:val="00BB0634"/>
    <w:rsid w:val="00BB090F"/>
    <w:rsid w:val="00BB0C52"/>
    <w:rsid w:val="00BB0EF3"/>
    <w:rsid w:val="00BB12E2"/>
    <w:rsid w:val="00BB1493"/>
    <w:rsid w:val="00BB1992"/>
    <w:rsid w:val="00BB1DC9"/>
    <w:rsid w:val="00BB23EF"/>
    <w:rsid w:val="00BB2A90"/>
    <w:rsid w:val="00BB2BB1"/>
    <w:rsid w:val="00BB2FDF"/>
    <w:rsid w:val="00BB31B1"/>
    <w:rsid w:val="00BB34A2"/>
    <w:rsid w:val="00BB3655"/>
    <w:rsid w:val="00BB374E"/>
    <w:rsid w:val="00BB37AA"/>
    <w:rsid w:val="00BB3C46"/>
    <w:rsid w:val="00BB3E00"/>
    <w:rsid w:val="00BB3E16"/>
    <w:rsid w:val="00BB3F49"/>
    <w:rsid w:val="00BB4495"/>
    <w:rsid w:val="00BB4981"/>
    <w:rsid w:val="00BB523D"/>
    <w:rsid w:val="00BB5750"/>
    <w:rsid w:val="00BB5875"/>
    <w:rsid w:val="00BB5A49"/>
    <w:rsid w:val="00BB5D27"/>
    <w:rsid w:val="00BB5ECD"/>
    <w:rsid w:val="00BB5F48"/>
    <w:rsid w:val="00BB5FD2"/>
    <w:rsid w:val="00BB6084"/>
    <w:rsid w:val="00BB61BF"/>
    <w:rsid w:val="00BB62F2"/>
    <w:rsid w:val="00BB6687"/>
    <w:rsid w:val="00BB6790"/>
    <w:rsid w:val="00BB67E6"/>
    <w:rsid w:val="00BB67E7"/>
    <w:rsid w:val="00BB68B9"/>
    <w:rsid w:val="00BB6EC4"/>
    <w:rsid w:val="00BB6F72"/>
    <w:rsid w:val="00BB70AD"/>
    <w:rsid w:val="00BB70D5"/>
    <w:rsid w:val="00BB777C"/>
    <w:rsid w:val="00BB7805"/>
    <w:rsid w:val="00BB7B04"/>
    <w:rsid w:val="00BB7DB2"/>
    <w:rsid w:val="00BB7EE7"/>
    <w:rsid w:val="00BC00F8"/>
    <w:rsid w:val="00BC02B2"/>
    <w:rsid w:val="00BC03EB"/>
    <w:rsid w:val="00BC04B7"/>
    <w:rsid w:val="00BC06FF"/>
    <w:rsid w:val="00BC0895"/>
    <w:rsid w:val="00BC09F8"/>
    <w:rsid w:val="00BC0B23"/>
    <w:rsid w:val="00BC0C85"/>
    <w:rsid w:val="00BC0D59"/>
    <w:rsid w:val="00BC0EAA"/>
    <w:rsid w:val="00BC1032"/>
    <w:rsid w:val="00BC1452"/>
    <w:rsid w:val="00BC1DAF"/>
    <w:rsid w:val="00BC1F06"/>
    <w:rsid w:val="00BC21BF"/>
    <w:rsid w:val="00BC257F"/>
    <w:rsid w:val="00BC2978"/>
    <w:rsid w:val="00BC2BF8"/>
    <w:rsid w:val="00BC2E2D"/>
    <w:rsid w:val="00BC30FB"/>
    <w:rsid w:val="00BC354C"/>
    <w:rsid w:val="00BC362D"/>
    <w:rsid w:val="00BC3797"/>
    <w:rsid w:val="00BC38DF"/>
    <w:rsid w:val="00BC40F9"/>
    <w:rsid w:val="00BC417B"/>
    <w:rsid w:val="00BC4208"/>
    <w:rsid w:val="00BC4219"/>
    <w:rsid w:val="00BC42A9"/>
    <w:rsid w:val="00BC4573"/>
    <w:rsid w:val="00BC46F1"/>
    <w:rsid w:val="00BC47E4"/>
    <w:rsid w:val="00BC4882"/>
    <w:rsid w:val="00BC4ED3"/>
    <w:rsid w:val="00BC5016"/>
    <w:rsid w:val="00BC50BC"/>
    <w:rsid w:val="00BC5282"/>
    <w:rsid w:val="00BC555D"/>
    <w:rsid w:val="00BC55A8"/>
    <w:rsid w:val="00BC5713"/>
    <w:rsid w:val="00BC57D0"/>
    <w:rsid w:val="00BC5824"/>
    <w:rsid w:val="00BC5874"/>
    <w:rsid w:val="00BC591C"/>
    <w:rsid w:val="00BC5971"/>
    <w:rsid w:val="00BC5A16"/>
    <w:rsid w:val="00BC5AD0"/>
    <w:rsid w:val="00BC5CA7"/>
    <w:rsid w:val="00BC6379"/>
    <w:rsid w:val="00BC65EA"/>
    <w:rsid w:val="00BC66B9"/>
    <w:rsid w:val="00BC67B2"/>
    <w:rsid w:val="00BC6812"/>
    <w:rsid w:val="00BC6821"/>
    <w:rsid w:val="00BC68B1"/>
    <w:rsid w:val="00BC6FF1"/>
    <w:rsid w:val="00BC72F1"/>
    <w:rsid w:val="00BC7511"/>
    <w:rsid w:val="00BC76EB"/>
    <w:rsid w:val="00BC7B95"/>
    <w:rsid w:val="00BC7C44"/>
    <w:rsid w:val="00BC7D32"/>
    <w:rsid w:val="00BC7D44"/>
    <w:rsid w:val="00BC7E72"/>
    <w:rsid w:val="00BD0074"/>
    <w:rsid w:val="00BD0A61"/>
    <w:rsid w:val="00BD0C85"/>
    <w:rsid w:val="00BD0CC9"/>
    <w:rsid w:val="00BD0E98"/>
    <w:rsid w:val="00BD0F95"/>
    <w:rsid w:val="00BD153C"/>
    <w:rsid w:val="00BD16BC"/>
    <w:rsid w:val="00BD16F8"/>
    <w:rsid w:val="00BD1AD6"/>
    <w:rsid w:val="00BD1B88"/>
    <w:rsid w:val="00BD1DF2"/>
    <w:rsid w:val="00BD1E65"/>
    <w:rsid w:val="00BD277D"/>
    <w:rsid w:val="00BD2796"/>
    <w:rsid w:val="00BD2CAB"/>
    <w:rsid w:val="00BD3357"/>
    <w:rsid w:val="00BD34D3"/>
    <w:rsid w:val="00BD3B8D"/>
    <w:rsid w:val="00BD3C3D"/>
    <w:rsid w:val="00BD3CDA"/>
    <w:rsid w:val="00BD3EE3"/>
    <w:rsid w:val="00BD3FA0"/>
    <w:rsid w:val="00BD41F2"/>
    <w:rsid w:val="00BD44C9"/>
    <w:rsid w:val="00BD4ADA"/>
    <w:rsid w:val="00BD4C98"/>
    <w:rsid w:val="00BD52EE"/>
    <w:rsid w:val="00BD54E0"/>
    <w:rsid w:val="00BD5566"/>
    <w:rsid w:val="00BD57F8"/>
    <w:rsid w:val="00BD5C32"/>
    <w:rsid w:val="00BD5ED0"/>
    <w:rsid w:val="00BD6251"/>
    <w:rsid w:val="00BD65B7"/>
    <w:rsid w:val="00BD6672"/>
    <w:rsid w:val="00BD67E1"/>
    <w:rsid w:val="00BD68C2"/>
    <w:rsid w:val="00BD6B00"/>
    <w:rsid w:val="00BD6C5B"/>
    <w:rsid w:val="00BD7CBE"/>
    <w:rsid w:val="00BE0104"/>
    <w:rsid w:val="00BE0132"/>
    <w:rsid w:val="00BE01A2"/>
    <w:rsid w:val="00BE02AA"/>
    <w:rsid w:val="00BE02B3"/>
    <w:rsid w:val="00BE044D"/>
    <w:rsid w:val="00BE0A8F"/>
    <w:rsid w:val="00BE0AAE"/>
    <w:rsid w:val="00BE0C74"/>
    <w:rsid w:val="00BE0DDF"/>
    <w:rsid w:val="00BE0FA7"/>
    <w:rsid w:val="00BE106B"/>
    <w:rsid w:val="00BE132B"/>
    <w:rsid w:val="00BE137F"/>
    <w:rsid w:val="00BE1502"/>
    <w:rsid w:val="00BE156E"/>
    <w:rsid w:val="00BE1727"/>
    <w:rsid w:val="00BE17C9"/>
    <w:rsid w:val="00BE2238"/>
    <w:rsid w:val="00BE249A"/>
    <w:rsid w:val="00BE25CB"/>
    <w:rsid w:val="00BE2650"/>
    <w:rsid w:val="00BE2B75"/>
    <w:rsid w:val="00BE2D48"/>
    <w:rsid w:val="00BE2D4F"/>
    <w:rsid w:val="00BE2F70"/>
    <w:rsid w:val="00BE317F"/>
    <w:rsid w:val="00BE3944"/>
    <w:rsid w:val="00BE3959"/>
    <w:rsid w:val="00BE3D34"/>
    <w:rsid w:val="00BE3EF4"/>
    <w:rsid w:val="00BE417A"/>
    <w:rsid w:val="00BE42C4"/>
    <w:rsid w:val="00BE4437"/>
    <w:rsid w:val="00BE46EE"/>
    <w:rsid w:val="00BE47E6"/>
    <w:rsid w:val="00BE4975"/>
    <w:rsid w:val="00BE4DD9"/>
    <w:rsid w:val="00BE4EA4"/>
    <w:rsid w:val="00BE554A"/>
    <w:rsid w:val="00BE5725"/>
    <w:rsid w:val="00BE5964"/>
    <w:rsid w:val="00BE5C28"/>
    <w:rsid w:val="00BE5C8D"/>
    <w:rsid w:val="00BE5E26"/>
    <w:rsid w:val="00BE5F98"/>
    <w:rsid w:val="00BE6055"/>
    <w:rsid w:val="00BE6098"/>
    <w:rsid w:val="00BE6208"/>
    <w:rsid w:val="00BE63B4"/>
    <w:rsid w:val="00BE6AB2"/>
    <w:rsid w:val="00BE6E08"/>
    <w:rsid w:val="00BE6F47"/>
    <w:rsid w:val="00BE724B"/>
    <w:rsid w:val="00BE7356"/>
    <w:rsid w:val="00BE76A3"/>
    <w:rsid w:val="00BE7805"/>
    <w:rsid w:val="00BE78E7"/>
    <w:rsid w:val="00BE7915"/>
    <w:rsid w:val="00BE7ADF"/>
    <w:rsid w:val="00BE7BC6"/>
    <w:rsid w:val="00BE7C92"/>
    <w:rsid w:val="00BE7C97"/>
    <w:rsid w:val="00BF00AE"/>
    <w:rsid w:val="00BF018B"/>
    <w:rsid w:val="00BF08FA"/>
    <w:rsid w:val="00BF0B91"/>
    <w:rsid w:val="00BF0D0D"/>
    <w:rsid w:val="00BF0F79"/>
    <w:rsid w:val="00BF0FD6"/>
    <w:rsid w:val="00BF10D2"/>
    <w:rsid w:val="00BF123A"/>
    <w:rsid w:val="00BF12DD"/>
    <w:rsid w:val="00BF13A2"/>
    <w:rsid w:val="00BF13F8"/>
    <w:rsid w:val="00BF14BE"/>
    <w:rsid w:val="00BF16CE"/>
    <w:rsid w:val="00BF175C"/>
    <w:rsid w:val="00BF2212"/>
    <w:rsid w:val="00BF22B1"/>
    <w:rsid w:val="00BF2451"/>
    <w:rsid w:val="00BF2542"/>
    <w:rsid w:val="00BF2A66"/>
    <w:rsid w:val="00BF2F5F"/>
    <w:rsid w:val="00BF3C30"/>
    <w:rsid w:val="00BF3F7D"/>
    <w:rsid w:val="00BF41A1"/>
    <w:rsid w:val="00BF49F1"/>
    <w:rsid w:val="00BF4A6A"/>
    <w:rsid w:val="00BF4BCC"/>
    <w:rsid w:val="00BF4BD5"/>
    <w:rsid w:val="00BF5032"/>
    <w:rsid w:val="00BF523E"/>
    <w:rsid w:val="00BF5560"/>
    <w:rsid w:val="00BF5A2C"/>
    <w:rsid w:val="00BF5A74"/>
    <w:rsid w:val="00BF5C84"/>
    <w:rsid w:val="00BF5F34"/>
    <w:rsid w:val="00BF6016"/>
    <w:rsid w:val="00BF61AF"/>
    <w:rsid w:val="00BF6565"/>
    <w:rsid w:val="00BF65B7"/>
    <w:rsid w:val="00BF65DE"/>
    <w:rsid w:val="00BF67A2"/>
    <w:rsid w:val="00BF6982"/>
    <w:rsid w:val="00BF6CA2"/>
    <w:rsid w:val="00BF7568"/>
    <w:rsid w:val="00BF7603"/>
    <w:rsid w:val="00BF76EE"/>
    <w:rsid w:val="00BF7703"/>
    <w:rsid w:val="00BF7B99"/>
    <w:rsid w:val="00BF7CC8"/>
    <w:rsid w:val="00BF7D05"/>
    <w:rsid w:val="00BF7D2D"/>
    <w:rsid w:val="00BF7E26"/>
    <w:rsid w:val="00C001B8"/>
    <w:rsid w:val="00C0073D"/>
    <w:rsid w:val="00C00BDB"/>
    <w:rsid w:val="00C00D7C"/>
    <w:rsid w:val="00C00D94"/>
    <w:rsid w:val="00C00DF8"/>
    <w:rsid w:val="00C011B2"/>
    <w:rsid w:val="00C012DF"/>
    <w:rsid w:val="00C01505"/>
    <w:rsid w:val="00C01A17"/>
    <w:rsid w:val="00C01BF9"/>
    <w:rsid w:val="00C01DBB"/>
    <w:rsid w:val="00C0217D"/>
    <w:rsid w:val="00C023C6"/>
    <w:rsid w:val="00C025BA"/>
    <w:rsid w:val="00C02966"/>
    <w:rsid w:val="00C02EFF"/>
    <w:rsid w:val="00C02F33"/>
    <w:rsid w:val="00C03246"/>
    <w:rsid w:val="00C03551"/>
    <w:rsid w:val="00C036F8"/>
    <w:rsid w:val="00C03905"/>
    <w:rsid w:val="00C039D1"/>
    <w:rsid w:val="00C03B43"/>
    <w:rsid w:val="00C03CA7"/>
    <w:rsid w:val="00C04096"/>
    <w:rsid w:val="00C04402"/>
    <w:rsid w:val="00C044F0"/>
    <w:rsid w:val="00C0463E"/>
    <w:rsid w:val="00C05415"/>
    <w:rsid w:val="00C05810"/>
    <w:rsid w:val="00C058A0"/>
    <w:rsid w:val="00C059BF"/>
    <w:rsid w:val="00C05BB1"/>
    <w:rsid w:val="00C05D1D"/>
    <w:rsid w:val="00C05F05"/>
    <w:rsid w:val="00C06035"/>
    <w:rsid w:val="00C06072"/>
    <w:rsid w:val="00C060F7"/>
    <w:rsid w:val="00C061C8"/>
    <w:rsid w:val="00C06297"/>
    <w:rsid w:val="00C0639E"/>
    <w:rsid w:val="00C06805"/>
    <w:rsid w:val="00C06A7F"/>
    <w:rsid w:val="00C06C43"/>
    <w:rsid w:val="00C06C51"/>
    <w:rsid w:val="00C06C71"/>
    <w:rsid w:val="00C06E73"/>
    <w:rsid w:val="00C070DB"/>
    <w:rsid w:val="00C0728B"/>
    <w:rsid w:val="00C0757A"/>
    <w:rsid w:val="00C076F3"/>
    <w:rsid w:val="00C07783"/>
    <w:rsid w:val="00C0788B"/>
    <w:rsid w:val="00C0789F"/>
    <w:rsid w:val="00C078CB"/>
    <w:rsid w:val="00C07FA8"/>
    <w:rsid w:val="00C1025F"/>
    <w:rsid w:val="00C103FC"/>
    <w:rsid w:val="00C106CA"/>
    <w:rsid w:val="00C106E0"/>
    <w:rsid w:val="00C10E37"/>
    <w:rsid w:val="00C10E8D"/>
    <w:rsid w:val="00C11250"/>
    <w:rsid w:val="00C11309"/>
    <w:rsid w:val="00C11388"/>
    <w:rsid w:val="00C1146F"/>
    <w:rsid w:val="00C1151E"/>
    <w:rsid w:val="00C11889"/>
    <w:rsid w:val="00C11A52"/>
    <w:rsid w:val="00C11FDA"/>
    <w:rsid w:val="00C121DC"/>
    <w:rsid w:val="00C127A0"/>
    <w:rsid w:val="00C1289B"/>
    <w:rsid w:val="00C12DCA"/>
    <w:rsid w:val="00C12EE2"/>
    <w:rsid w:val="00C12EFE"/>
    <w:rsid w:val="00C12FDE"/>
    <w:rsid w:val="00C13353"/>
    <w:rsid w:val="00C13727"/>
    <w:rsid w:val="00C13B39"/>
    <w:rsid w:val="00C13B46"/>
    <w:rsid w:val="00C13D87"/>
    <w:rsid w:val="00C13EC0"/>
    <w:rsid w:val="00C13F7E"/>
    <w:rsid w:val="00C1449E"/>
    <w:rsid w:val="00C145B4"/>
    <w:rsid w:val="00C1460D"/>
    <w:rsid w:val="00C14662"/>
    <w:rsid w:val="00C14724"/>
    <w:rsid w:val="00C14AED"/>
    <w:rsid w:val="00C14B6C"/>
    <w:rsid w:val="00C15301"/>
    <w:rsid w:val="00C155FC"/>
    <w:rsid w:val="00C15686"/>
    <w:rsid w:val="00C158B8"/>
    <w:rsid w:val="00C15974"/>
    <w:rsid w:val="00C15B9A"/>
    <w:rsid w:val="00C15E3D"/>
    <w:rsid w:val="00C15E86"/>
    <w:rsid w:val="00C15EAF"/>
    <w:rsid w:val="00C161F0"/>
    <w:rsid w:val="00C16267"/>
    <w:rsid w:val="00C16512"/>
    <w:rsid w:val="00C16755"/>
    <w:rsid w:val="00C16811"/>
    <w:rsid w:val="00C16968"/>
    <w:rsid w:val="00C16CF6"/>
    <w:rsid w:val="00C170E6"/>
    <w:rsid w:val="00C172C4"/>
    <w:rsid w:val="00C1732A"/>
    <w:rsid w:val="00C1743E"/>
    <w:rsid w:val="00C176CA"/>
    <w:rsid w:val="00C1797B"/>
    <w:rsid w:val="00C179B6"/>
    <w:rsid w:val="00C17B54"/>
    <w:rsid w:val="00C17B7F"/>
    <w:rsid w:val="00C17D2A"/>
    <w:rsid w:val="00C2007D"/>
    <w:rsid w:val="00C20172"/>
    <w:rsid w:val="00C20BAF"/>
    <w:rsid w:val="00C20DFD"/>
    <w:rsid w:val="00C2122D"/>
    <w:rsid w:val="00C214B4"/>
    <w:rsid w:val="00C214B9"/>
    <w:rsid w:val="00C21DB6"/>
    <w:rsid w:val="00C22426"/>
    <w:rsid w:val="00C22CF0"/>
    <w:rsid w:val="00C22DB8"/>
    <w:rsid w:val="00C22EBE"/>
    <w:rsid w:val="00C23224"/>
    <w:rsid w:val="00C23225"/>
    <w:rsid w:val="00C23295"/>
    <w:rsid w:val="00C2335C"/>
    <w:rsid w:val="00C2368C"/>
    <w:rsid w:val="00C237E6"/>
    <w:rsid w:val="00C2385B"/>
    <w:rsid w:val="00C23941"/>
    <w:rsid w:val="00C23997"/>
    <w:rsid w:val="00C23BAA"/>
    <w:rsid w:val="00C23D50"/>
    <w:rsid w:val="00C23FC8"/>
    <w:rsid w:val="00C2407D"/>
    <w:rsid w:val="00C2476E"/>
    <w:rsid w:val="00C24BE5"/>
    <w:rsid w:val="00C24C0B"/>
    <w:rsid w:val="00C24F98"/>
    <w:rsid w:val="00C24FF0"/>
    <w:rsid w:val="00C24FF9"/>
    <w:rsid w:val="00C25056"/>
    <w:rsid w:val="00C25AF4"/>
    <w:rsid w:val="00C25D06"/>
    <w:rsid w:val="00C25D2A"/>
    <w:rsid w:val="00C2603A"/>
    <w:rsid w:val="00C261E8"/>
    <w:rsid w:val="00C2651D"/>
    <w:rsid w:val="00C26530"/>
    <w:rsid w:val="00C266DA"/>
    <w:rsid w:val="00C26791"/>
    <w:rsid w:val="00C26892"/>
    <w:rsid w:val="00C26D4C"/>
    <w:rsid w:val="00C26E71"/>
    <w:rsid w:val="00C2713B"/>
    <w:rsid w:val="00C2717D"/>
    <w:rsid w:val="00C27233"/>
    <w:rsid w:val="00C2736B"/>
    <w:rsid w:val="00C274BF"/>
    <w:rsid w:val="00C2771F"/>
    <w:rsid w:val="00C27EC1"/>
    <w:rsid w:val="00C3000A"/>
    <w:rsid w:val="00C30244"/>
    <w:rsid w:val="00C3073D"/>
    <w:rsid w:val="00C310C5"/>
    <w:rsid w:val="00C3113C"/>
    <w:rsid w:val="00C31189"/>
    <w:rsid w:val="00C31247"/>
    <w:rsid w:val="00C31286"/>
    <w:rsid w:val="00C312B4"/>
    <w:rsid w:val="00C31483"/>
    <w:rsid w:val="00C314BB"/>
    <w:rsid w:val="00C314F7"/>
    <w:rsid w:val="00C3182B"/>
    <w:rsid w:val="00C31B2E"/>
    <w:rsid w:val="00C31BBE"/>
    <w:rsid w:val="00C31FBA"/>
    <w:rsid w:val="00C31FDF"/>
    <w:rsid w:val="00C320D5"/>
    <w:rsid w:val="00C321C2"/>
    <w:rsid w:val="00C323C0"/>
    <w:rsid w:val="00C326A1"/>
    <w:rsid w:val="00C32939"/>
    <w:rsid w:val="00C3377E"/>
    <w:rsid w:val="00C33DD2"/>
    <w:rsid w:val="00C343D2"/>
    <w:rsid w:val="00C3455F"/>
    <w:rsid w:val="00C34BF7"/>
    <w:rsid w:val="00C34D3A"/>
    <w:rsid w:val="00C34F81"/>
    <w:rsid w:val="00C35394"/>
    <w:rsid w:val="00C3554B"/>
    <w:rsid w:val="00C35617"/>
    <w:rsid w:val="00C357E1"/>
    <w:rsid w:val="00C35BFD"/>
    <w:rsid w:val="00C35F27"/>
    <w:rsid w:val="00C35F32"/>
    <w:rsid w:val="00C360D8"/>
    <w:rsid w:val="00C361A9"/>
    <w:rsid w:val="00C36558"/>
    <w:rsid w:val="00C366CC"/>
    <w:rsid w:val="00C36849"/>
    <w:rsid w:val="00C36A9F"/>
    <w:rsid w:val="00C36ACB"/>
    <w:rsid w:val="00C36B33"/>
    <w:rsid w:val="00C36CC3"/>
    <w:rsid w:val="00C37024"/>
    <w:rsid w:val="00C3713C"/>
    <w:rsid w:val="00C37182"/>
    <w:rsid w:val="00C373A7"/>
    <w:rsid w:val="00C376DE"/>
    <w:rsid w:val="00C377B1"/>
    <w:rsid w:val="00C378C2"/>
    <w:rsid w:val="00C37B57"/>
    <w:rsid w:val="00C37B94"/>
    <w:rsid w:val="00C37EA9"/>
    <w:rsid w:val="00C402FF"/>
    <w:rsid w:val="00C4034A"/>
    <w:rsid w:val="00C4095C"/>
    <w:rsid w:val="00C40B52"/>
    <w:rsid w:val="00C40CC8"/>
    <w:rsid w:val="00C4109D"/>
    <w:rsid w:val="00C412C7"/>
    <w:rsid w:val="00C414F5"/>
    <w:rsid w:val="00C41649"/>
    <w:rsid w:val="00C4169F"/>
    <w:rsid w:val="00C417A4"/>
    <w:rsid w:val="00C418C8"/>
    <w:rsid w:val="00C41B62"/>
    <w:rsid w:val="00C41CE0"/>
    <w:rsid w:val="00C41D11"/>
    <w:rsid w:val="00C41F98"/>
    <w:rsid w:val="00C41FB3"/>
    <w:rsid w:val="00C42164"/>
    <w:rsid w:val="00C42F4E"/>
    <w:rsid w:val="00C43470"/>
    <w:rsid w:val="00C4384B"/>
    <w:rsid w:val="00C43887"/>
    <w:rsid w:val="00C43889"/>
    <w:rsid w:val="00C43939"/>
    <w:rsid w:val="00C43CD2"/>
    <w:rsid w:val="00C43DF2"/>
    <w:rsid w:val="00C43EBE"/>
    <w:rsid w:val="00C43F28"/>
    <w:rsid w:val="00C44208"/>
    <w:rsid w:val="00C442B8"/>
    <w:rsid w:val="00C44535"/>
    <w:rsid w:val="00C44B77"/>
    <w:rsid w:val="00C44BC6"/>
    <w:rsid w:val="00C44C2A"/>
    <w:rsid w:val="00C44C59"/>
    <w:rsid w:val="00C44D8E"/>
    <w:rsid w:val="00C4501E"/>
    <w:rsid w:val="00C4523A"/>
    <w:rsid w:val="00C45375"/>
    <w:rsid w:val="00C45530"/>
    <w:rsid w:val="00C45604"/>
    <w:rsid w:val="00C456E8"/>
    <w:rsid w:val="00C45746"/>
    <w:rsid w:val="00C45864"/>
    <w:rsid w:val="00C4587D"/>
    <w:rsid w:val="00C458B2"/>
    <w:rsid w:val="00C45C93"/>
    <w:rsid w:val="00C45F7D"/>
    <w:rsid w:val="00C460C4"/>
    <w:rsid w:val="00C46282"/>
    <w:rsid w:val="00C4642B"/>
    <w:rsid w:val="00C465B0"/>
    <w:rsid w:val="00C46BF6"/>
    <w:rsid w:val="00C46C4A"/>
    <w:rsid w:val="00C473AE"/>
    <w:rsid w:val="00C47539"/>
    <w:rsid w:val="00C47800"/>
    <w:rsid w:val="00C47950"/>
    <w:rsid w:val="00C47C39"/>
    <w:rsid w:val="00C47CDE"/>
    <w:rsid w:val="00C501C9"/>
    <w:rsid w:val="00C50232"/>
    <w:rsid w:val="00C50353"/>
    <w:rsid w:val="00C503D6"/>
    <w:rsid w:val="00C504D0"/>
    <w:rsid w:val="00C506BC"/>
    <w:rsid w:val="00C5078A"/>
    <w:rsid w:val="00C50793"/>
    <w:rsid w:val="00C50881"/>
    <w:rsid w:val="00C50D0F"/>
    <w:rsid w:val="00C50DDB"/>
    <w:rsid w:val="00C50F79"/>
    <w:rsid w:val="00C51734"/>
    <w:rsid w:val="00C51BAC"/>
    <w:rsid w:val="00C522D3"/>
    <w:rsid w:val="00C52342"/>
    <w:rsid w:val="00C525E1"/>
    <w:rsid w:val="00C52AC8"/>
    <w:rsid w:val="00C52D3B"/>
    <w:rsid w:val="00C52DA5"/>
    <w:rsid w:val="00C52E5B"/>
    <w:rsid w:val="00C52F04"/>
    <w:rsid w:val="00C52F80"/>
    <w:rsid w:val="00C5300D"/>
    <w:rsid w:val="00C535CE"/>
    <w:rsid w:val="00C53885"/>
    <w:rsid w:val="00C538FF"/>
    <w:rsid w:val="00C5393E"/>
    <w:rsid w:val="00C53D49"/>
    <w:rsid w:val="00C54069"/>
    <w:rsid w:val="00C541E6"/>
    <w:rsid w:val="00C543AC"/>
    <w:rsid w:val="00C5469D"/>
    <w:rsid w:val="00C548E5"/>
    <w:rsid w:val="00C5498C"/>
    <w:rsid w:val="00C54CE8"/>
    <w:rsid w:val="00C54D81"/>
    <w:rsid w:val="00C54D90"/>
    <w:rsid w:val="00C54E1E"/>
    <w:rsid w:val="00C5500C"/>
    <w:rsid w:val="00C55080"/>
    <w:rsid w:val="00C55138"/>
    <w:rsid w:val="00C5567E"/>
    <w:rsid w:val="00C55A33"/>
    <w:rsid w:val="00C55A7D"/>
    <w:rsid w:val="00C55D7E"/>
    <w:rsid w:val="00C5619D"/>
    <w:rsid w:val="00C5642D"/>
    <w:rsid w:val="00C56496"/>
    <w:rsid w:val="00C56AF2"/>
    <w:rsid w:val="00C56B12"/>
    <w:rsid w:val="00C56D68"/>
    <w:rsid w:val="00C57459"/>
    <w:rsid w:val="00C5752C"/>
    <w:rsid w:val="00C577E9"/>
    <w:rsid w:val="00C57877"/>
    <w:rsid w:val="00C57910"/>
    <w:rsid w:val="00C579B2"/>
    <w:rsid w:val="00C57B5B"/>
    <w:rsid w:val="00C57F94"/>
    <w:rsid w:val="00C57FA6"/>
    <w:rsid w:val="00C600D7"/>
    <w:rsid w:val="00C601EC"/>
    <w:rsid w:val="00C60238"/>
    <w:rsid w:val="00C603FD"/>
    <w:rsid w:val="00C60453"/>
    <w:rsid w:val="00C60E43"/>
    <w:rsid w:val="00C612FA"/>
    <w:rsid w:val="00C6131C"/>
    <w:rsid w:val="00C6176E"/>
    <w:rsid w:val="00C61B43"/>
    <w:rsid w:val="00C61D0F"/>
    <w:rsid w:val="00C620BB"/>
    <w:rsid w:val="00C6236E"/>
    <w:rsid w:val="00C623C0"/>
    <w:rsid w:val="00C623EA"/>
    <w:rsid w:val="00C6265B"/>
    <w:rsid w:val="00C626F7"/>
    <w:rsid w:val="00C633C3"/>
    <w:rsid w:val="00C6359D"/>
    <w:rsid w:val="00C63917"/>
    <w:rsid w:val="00C63930"/>
    <w:rsid w:val="00C63978"/>
    <w:rsid w:val="00C63985"/>
    <w:rsid w:val="00C641CF"/>
    <w:rsid w:val="00C641E6"/>
    <w:rsid w:val="00C64588"/>
    <w:rsid w:val="00C649AD"/>
    <w:rsid w:val="00C64C45"/>
    <w:rsid w:val="00C65679"/>
    <w:rsid w:val="00C6577E"/>
    <w:rsid w:val="00C6582D"/>
    <w:rsid w:val="00C66494"/>
    <w:rsid w:val="00C66756"/>
    <w:rsid w:val="00C668F4"/>
    <w:rsid w:val="00C66B51"/>
    <w:rsid w:val="00C66DB8"/>
    <w:rsid w:val="00C6701A"/>
    <w:rsid w:val="00C67206"/>
    <w:rsid w:val="00C675F5"/>
    <w:rsid w:val="00C6773C"/>
    <w:rsid w:val="00C67804"/>
    <w:rsid w:val="00C67A45"/>
    <w:rsid w:val="00C70731"/>
    <w:rsid w:val="00C70857"/>
    <w:rsid w:val="00C70A4A"/>
    <w:rsid w:val="00C70C21"/>
    <w:rsid w:val="00C70CEC"/>
    <w:rsid w:val="00C70E9B"/>
    <w:rsid w:val="00C711EB"/>
    <w:rsid w:val="00C71254"/>
    <w:rsid w:val="00C7149C"/>
    <w:rsid w:val="00C71654"/>
    <w:rsid w:val="00C71AE2"/>
    <w:rsid w:val="00C71DB3"/>
    <w:rsid w:val="00C7265D"/>
    <w:rsid w:val="00C7285B"/>
    <w:rsid w:val="00C728C7"/>
    <w:rsid w:val="00C72A06"/>
    <w:rsid w:val="00C72AFB"/>
    <w:rsid w:val="00C72B0D"/>
    <w:rsid w:val="00C72C0F"/>
    <w:rsid w:val="00C72ED5"/>
    <w:rsid w:val="00C731D0"/>
    <w:rsid w:val="00C73303"/>
    <w:rsid w:val="00C73460"/>
    <w:rsid w:val="00C74258"/>
    <w:rsid w:val="00C74278"/>
    <w:rsid w:val="00C74307"/>
    <w:rsid w:val="00C74562"/>
    <w:rsid w:val="00C74913"/>
    <w:rsid w:val="00C75CE1"/>
    <w:rsid w:val="00C76524"/>
    <w:rsid w:val="00C7656B"/>
    <w:rsid w:val="00C76A33"/>
    <w:rsid w:val="00C76F63"/>
    <w:rsid w:val="00C7756D"/>
    <w:rsid w:val="00C775F3"/>
    <w:rsid w:val="00C777C6"/>
    <w:rsid w:val="00C77C3D"/>
    <w:rsid w:val="00C8036E"/>
    <w:rsid w:val="00C8048B"/>
    <w:rsid w:val="00C806C5"/>
    <w:rsid w:val="00C808AD"/>
    <w:rsid w:val="00C80A7B"/>
    <w:rsid w:val="00C813B0"/>
    <w:rsid w:val="00C814E9"/>
    <w:rsid w:val="00C8150F"/>
    <w:rsid w:val="00C81540"/>
    <w:rsid w:val="00C815EF"/>
    <w:rsid w:val="00C81AC5"/>
    <w:rsid w:val="00C82199"/>
    <w:rsid w:val="00C82213"/>
    <w:rsid w:val="00C822E8"/>
    <w:rsid w:val="00C823A6"/>
    <w:rsid w:val="00C8258E"/>
    <w:rsid w:val="00C826A0"/>
    <w:rsid w:val="00C82916"/>
    <w:rsid w:val="00C83192"/>
    <w:rsid w:val="00C83226"/>
    <w:rsid w:val="00C8333B"/>
    <w:rsid w:val="00C8352C"/>
    <w:rsid w:val="00C83719"/>
    <w:rsid w:val="00C83825"/>
    <w:rsid w:val="00C84838"/>
    <w:rsid w:val="00C84994"/>
    <w:rsid w:val="00C84B96"/>
    <w:rsid w:val="00C84C8F"/>
    <w:rsid w:val="00C84CFD"/>
    <w:rsid w:val="00C8500E"/>
    <w:rsid w:val="00C851EB"/>
    <w:rsid w:val="00C852B1"/>
    <w:rsid w:val="00C85549"/>
    <w:rsid w:val="00C85CEB"/>
    <w:rsid w:val="00C85D4C"/>
    <w:rsid w:val="00C85E2D"/>
    <w:rsid w:val="00C85FCB"/>
    <w:rsid w:val="00C860C7"/>
    <w:rsid w:val="00C86255"/>
    <w:rsid w:val="00C86A5E"/>
    <w:rsid w:val="00C872D1"/>
    <w:rsid w:val="00C873AD"/>
    <w:rsid w:val="00C8754A"/>
    <w:rsid w:val="00C87BDB"/>
    <w:rsid w:val="00C87F41"/>
    <w:rsid w:val="00C90331"/>
    <w:rsid w:val="00C904F0"/>
    <w:rsid w:val="00C90BE6"/>
    <w:rsid w:val="00C90C10"/>
    <w:rsid w:val="00C90EB9"/>
    <w:rsid w:val="00C90F96"/>
    <w:rsid w:val="00C910D7"/>
    <w:rsid w:val="00C9149A"/>
    <w:rsid w:val="00C916F7"/>
    <w:rsid w:val="00C918A3"/>
    <w:rsid w:val="00C91CE6"/>
    <w:rsid w:val="00C92055"/>
    <w:rsid w:val="00C9208F"/>
    <w:rsid w:val="00C920FB"/>
    <w:rsid w:val="00C92116"/>
    <w:rsid w:val="00C927A5"/>
    <w:rsid w:val="00C92B0C"/>
    <w:rsid w:val="00C92CA2"/>
    <w:rsid w:val="00C92CBC"/>
    <w:rsid w:val="00C930DD"/>
    <w:rsid w:val="00C93658"/>
    <w:rsid w:val="00C93865"/>
    <w:rsid w:val="00C93D26"/>
    <w:rsid w:val="00C94001"/>
    <w:rsid w:val="00C94217"/>
    <w:rsid w:val="00C947D8"/>
    <w:rsid w:val="00C949D6"/>
    <w:rsid w:val="00C94C33"/>
    <w:rsid w:val="00C9506E"/>
    <w:rsid w:val="00C95076"/>
    <w:rsid w:val="00C95181"/>
    <w:rsid w:val="00C95578"/>
    <w:rsid w:val="00C956C5"/>
    <w:rsid w:val="00C958B6"/>
    <w:rsid w:val="00C9594F"/>
    <w:rsid w:val="00C95BA2"/>
    <w:rsid w:val="00C95F3D"/>
    <w:rsid w:val="00C962C2"/>
    <w:rsid w:val="00C9636A"/>
    <w:rsid w:val="00C968A1"/>
    <w:rsid w:val="00C96949"/>
    <w:rsid w:val="00C96AE5"/>
    <w:rsid w:val="00C96C38"/>
    <w:rsid w:val="00C96D0E"/>
    <w:rsid w:val="00C97033"/>
    <w:rsid w:val="00C970A9"/>
    <w:rsid w:val="00C974B9"/>
    <w:rsid w:val="00C97656"/>
    <w:rsid w:val="00C9789A"/>
    <w:rsid w:val="00C97C19"/>
    <w:rsid w:val="00C97DE1"/>
    <w:rsid w:val="00CA02AE"/>
    <w:rsid w:val="00CA02D0"/>
    <w:rsid w:val="00CA0464"/>
    <w:rsid w:val="00CA08C7"/>
    <w:rsid w:val="00CA0918"/>
    <w:rsid w:val="00CA09EF"/>
    <w:rsid w:val="00CA0D1C"/>
    <w:rsid w:val="00CA1495"/>
    <w:rsid w:val="00CA14C7"/>
    <w:rsid w:val="00CA15A2"/>
    <w:rsid w:val="00CA164A"/>
    <w:rsid w:val="00CA1B48"/>
    <w:rsid w:val="00CA1B55"/>
    <w:rsid w:val="00CA1D0B"/>
    <w:rsid w:val="00CA1D82"/>
    <w:rsid w:val="00CA21FE"/>
    <w:rsid w:val="00CA252A"/>
    <w:rsid w:val="00CA276E"/>
    <w:rsid w:val="00CA2FBF"/>
    <w:rsid w:val="00CA32BC"/>
    <w:rsid w:val="00CA33EA"/>
    <w:rsid w:val="00CA3624"/>
    <w:rsid w:val="00CA3D3D"/>
    <w:rsid w:val="00CA4128"/>
    <w:rsid w:val="00CA4500"/>
    <w:rsid w:val="00CA492F"/>
    <w:rsid w:val="00CA4A80"/>
    <w:rsid w:val="00CA4B6D"/>
    <w:rsid w:val="00CA4D1E"/>
    <w:rsid w:val="00CA4DBA"/>
    <w:rsid w:val="00CA4EA4"/>
    <w:rsid w:val="00CA4FF5"/>
    <w:rsid w:val="00CA539F"/>
    <w:rsid w:val="00CA552E"/>
    <w:rsid w:val="00CA5737"/>
    <w:rsid w:val="00CA58B0"/>
    <w:rsid w:val="00CA5D36"/>
    <w:rsid w:val="00CA5D59"/>
    <w:rsid w:val="00CA6210"/>
    <w:rsid w:val="00CA6441"/>
    <w:rsid w:val="00CA65B2"/>
    <w:rsid w:val="00CA669B"/>
    <w:rsid w:val="00CA6889"/>
    <w:rsid w:val="00CA69C6"/>
    <w:rsid w:val="00CA6B1E"/>
    <w:rsid w:val="00CA6B97"/>
    <w:rsid w:val="00CA6F8D"/>
    <w:rsid w:val="00CA750E"/>
    <w:rsid w:val="00CA7625"/>
    <w:rsid w:val="00CA77B5"/>
    <w:rsid w:val="00CA7840"/>
    <w:rsid w:val="00CA7A47"/>
    <w:rsid w:val="00CA7A6E"/>
    <w:rsid w:val="00CA7CF7"/>
    <w:rsid w:val="00CA7E98"/>
    <w:rsid w:val="00CA7EDC"/>
    <w:rsid w:val="00CB0615"/>
    <w:rsid w:val="00CB0F4C"/>
    <w:rsid w:val="00CB12B2"/>
    <w:rsid w:val="00CB145C"/>
    <w:rsid w:val="00CB18FD"/>
    <w:rsid w:val="00CB1A1D"/>
    <w:rsid w:val="00CB1B18"/>
    <w:rsid w:val="00CB1D57"/>
    <w:rsid w:val="00CB1E26"/>
    <w:rsid w:val="00CB1E28"/>
    <w:rsid w:val="00CB1F48"/>
    <w:rsid w:val="00CB1FCA"/>
    <w:rsid w:val="00CB2107"/>
    <w:rsid w:val="00CB21D0"/>
    <w:rsid w:val="00CB2591"/>
    <w:rsid w:val="00CB2DA6"/>
    <w:rsid w:val="00CB2EB3"/>
    <w:rsid w:val="00CB2EF3"/>
    <w:rsid w:val="00CB2FE9"/>
    <w:rsid w:val="00CB2FFB"/>
    <w:rsid w:val="00CB319C"/>
    <w:rsid w:val="00CB344D"/>
    <w:rsid w:val="00CB3527"/>
    <w:rsid w:val="00CB3958"/>
    <w:rsid w:val="00CB3A05"/>
    <w:rsid w:val="00CB3B82"/>
    <w:rsid w:val="00CB3CA6"/>
    <w:rsid w:val="00CB3E59"/>
    <w:rsid w:val="00CB3EE7"/>
    <w:rsid w:val="00CB3FA8"/>
    <w:rsid w:val="00CB48B6"/>
    <w:rsid w:val="00CB4916"/>
    <w:rsid w:val="00CB4ABB"/>
    <w:rsid w:val="00CB4AD6"/>
    <w:rsid w:val="00CB4BDE"/>
    <w:rsid w:val="00CB51FE"/>
    <w:rsid w:val="00CB5224"/>
    <w:rsid w:val="00CB52EF"/>
    <w:rsid w:val="00CB57C0"/>
    <w:rsid w:val="00CB5E91"/>
    <w:rsid w:val="00CB5FA9"/>
    <w:rsid w:val="00CB601E"/>
    <w:rsid w:val="00CB698E"/>
    <w:rsid w:val="00CB6D70"/>
    <w:rsid w:val="00CB6EC8"/>
    <w:rsid w:val="00CB6F91"/>
    <w:rsid w:val="00CB750F"/>
    <w:rsid w:val="00CB777A"/>
    <w:rsid w:val="00CB77CF"/>
    <w:rsid w:val="00CB7B1A"/>
    <w:rsid w:val="00CC08B8"/>
    <w:rsid w:val="00CC0A71"/>
    <w:rsid w:val="00CC0C1F"/>
    <w:rsid w:val="00CC0E19"/>
    <w:rsid w:val="00CC10F6"/>
    <w:rsid w:val="00CC1206"/>
    <w:rsid w:val="00CC16AB"/>
    <w:rsid w:val="00CC19B2"/>
    <w:rsid w:val="00CC1B8A"/>
    <w:rsid w:val="00CC207F"/>
    <w:rsid w:val="00CC2924"/>
    <w:rsid w:val="00CC29E3"/>
    <w:rsid w:val="00CC2B73"/>
    <w:rsid w:val="00CC2DEE"/>
    <w:rsid w:val="00CC3146"/>
    <w:rsid w:val="00CC32D4"/>
    <w:rsid w:val="00CC3604"/>
    <w:rsid w:val="00CC37DA"/>
    <w:rsid w:val="00CC3816"/>
    <w:rsid w:val="00CC39ED"/>
    <w:rsid w:val="00CC3B29"/>
    <w:rsid w:val="00CC3C54"/>
    <w:rsid w:val="00CC40C4"/>
    <w:rsid w:val="00CC423B"/>
    <w:rsid w:val="00CC4336"/>
    <w:rsid w:val="00CC4351"/>
    <w:rsid w:val="00CC43C1"/>
    <w:rsid w:val="00CC4632"/>
    <w:rsid w:val="00CC474F"/>
    <w:rsid w:val="00CC4A62"/>
    <w:rsid w:val="00CC4E63"/>
    <w:rsid w:val="00CC4EAB"/>
    <w:rsid w:val="00CC4F83"/>
    <w:rsid w:val="00CC5155"/>
    <w:rsid w:val="00CC536F"/>
    <w:rsid w:val="00CC55AE"/>
    <w:rsid w:val="00CC5C92"/>
    <w:rsid w:val="00CC6004"/>
    <w:rsid w:val="00CC633B"/>
    <w:rsid w:val="00CC667C"/>
    <w:rsid w:val="00CC670B"/>
    <w:rsid w:val="00CC679C"/>
    <w:rsid w:val="00CC6FAB"/>
    <w:rsid w:val="00CC7173"/>
    <w:rsid w:val="00CC7798"/>
    <w:rsid w:val="00CC7970"/>
    <w:rsid w:val="00CC7B78"/>
    <w:rsid w:val="00CC7E60"/>
    <w:rsid w:val="00CC7F51"/>
    <w:rsid w:val="00CD0106"/>
    <w:rsid w:val="00CD092F"/>
    <w:rsid w:val="00CD0975"/>
    <w:rsid w:val="00CD0B06"/>
    <w:rsid w:val="00CD0CBD"/>
    <w:rsid w:val="00CD0F3A"/>
    <w:rsid w:val="00CD0FD0"/>
    <w:rsid w:val="00CD1275"/>
    <w:rsid w:val="00CD1353"/>
    <w:rsid w:val="00CD1C04"/>
    <w:rsid w:val="00CD1CF5"/>
    <w:rsid w:val="00CD1D2C"/>
    <w:rsid w:val="00CD21AB"/>
    <w:rsid w:val="00CD2443"/>
    <w:rsid w:val="00CD256F"/>
    <w:rsid w:val="00CD276D"/>
    <w:rsid w:val="00CD282E"/>
    <w:rsid w:val="00CD2881"/>
    <w:rsid w:val="00CD290D"/>
    <w:rsid w:val="00CD2A18"/>
    <w:rsid w:val="00CD2AFF"/>
    <w:rsid w:val="00CD2D87"/>
    <w:rsid w:val="00CD2E2A"/>
    <w:rsid w:val="00CD31F5"/>
    <w:rsid w:val="00CD352C"/>
    <w:rsid w:val="00CD3551"/>
    <w:rsid w:val="00CD3647"/>
    <w:rsid w:val="00CD370E"/>
    <w:rsid w:val="00CD39A6"/>
    <w:rsid w:val="00CD3C13"/>
    <w:rsid w:val="00CD3F60"/>
    <w:rsid w:val="00CD4192"/>
    <w:rsid w:val="00CD41C8"/>
    <w:rsid w:val="00CD43CA"/>
    <w:rsid w:val="00CD4506"/>
    <w:rsid w:val="00CD4599"/>
    <w:rsid w:val="00CD45C8"/>
    <w:rsid w:val="00CD45ED"/>
    <w:rsid w:val="00CD466E"/>
    <w:rsid w:val="00CD46DA"/>
    <w:rsid w:val="00CD4C18"/>
    <w:rsid w:val="00CD4CAF"/>
    <w:rsid w:val="00CD5060"/>
    <w:rsid w:val="00CD50AD"/>
    <w:rsid w:val="00CD51A0"/>
    <w:rsid w:val="00CD51D0"/>
    <w:rsid w:val="00CD53EC"/>
    <w:rsid w:val="00CD5653"/>
    <w:rsid w:val="00CD5933"/>
    <w:rsid w:val="00CD5A34"/>
    <w:rsid w:val="00CD5B72"/>
    <w:rsid w:val="00CD5BA1"/>
    <w:rsid w:val="00CD5F20"/>
    <w:rsid w:val="00CD5FE8"/>
    <w:rsid w:val="00CD639C"/>
    <w:rsid w:val="00CD646C"/>
    <w:rsid w:val="00CD6696"/>
    <w:rsid w:val="00CD66F1"/>
    <w:rsid w:val="00CD6F67"/>
    <w:rsid w:val="00CD70EF"/>
    <w:rsid w:val="00CD7190"/>
    <w:rsid w:val="00CD755D"/>
    <w:rsid w:val="00CD758C"/>
    <w:rsid w:val="00CD7821"/>
    <w:rsid w:val="00CD78F2"/>
    <w:rsid w:val="00CD7936"/>
    <w:rsid w:val="00CD793C"/>
    <w:rsid w:val="00CD7D43"/>
    <w:rsid w:val="00CE0202"/>
    <w:rsid w:val="00CE035B"/>
    <w:rsid w:val="00CE068C"/>
    <w:rsid w:val="00CE07DF"/>
    <w:rsid w:val="00CE0BB4"/>
    <w:rsid w:val="00CE0C61"/>
    <w:rsid w:val="00CE0CB3"/>
    <w:rsid w:val="00CE0F0C"/>
    <w:rsid w:val="00CE0F75"/>
    <w:rsid w:val="00CE107B"/>
    <w:rsid w:val="00CE1323"/>
    <w:rsid w:val="00CE16C4"/>
    <w:rsid w:val="00CE1969"/>
    <w:rsid w:val="00CE1A66"/>
    <w:rsid w:val="00CE1C86"/>
    <w:rsid w:val="00CE1C9F"/>
    <w:rsid w:val="00CE1F72"/>
    <w:rsid w:val="00CE2707"/>
    <w:rsid w:val="00CE31E7"/>
    <w:rsid w:val="00CE39AB"/>
    <w:rsid w:val="00CE3C0E"/>
    <w:rsid w:val="00CE3C98"/>
    <w:rsid w:val="00CE4092"/>
    <w:rsid w:val="00CE42E4"/>
    <w:rsid w:val="00CE44F7"/>
    <w:rsid w:val="00CE450E"/>
    <w:rsid w:val="00CE4BB9"/>
    <w:rsid w:val="00CE4F1B"/>
    <w:rsid w:val="00CE5188"/>
    <w:rsid w:val="00CE5488"/>
    <w:rsid w:val="00CE58FB"/>
    <w:rsid w:val="00CE5ECE"/>
    <w:rsid w:val="00CE5EDA"/>
    <w:rsid w:val="00CE5EFD"/>
    <w:rsid w:val="00CE5F06"/>
    <w:rsid w:val="00CE6310"/>
    <w:rsid w:val="00CE6390"/>
    <w:rsid w:val="00CE64B1"/>
    <w:rsid w:val="00CE65FE"/>
    <w:rsid w:val="00CE6CEE"/>
    <w:rsid w:val="00CE6F01"/>
    <w:rsid w:val="00CE733B"/>
    <w:rsid w:val="00CE7470"/>
    <w:rsid w:val="00CE75AD"/>
    <w:rsid w:val="00CE7895"/>
    <w:rsid w:val="00CE7A80"/>
    <w:rsid w:val="00CE7FFA"/>
    <w:rsid w:val="00CF01B3"/>
    <w:rsid w:val="00CF0474"/>
    <w:rsid w:val="00CF05BA"/>
    <w:rsid w:val="00CF05C0"/>
    <w:rsid w:val="00CF068D"/>
    <w:rsid w:val="00CF072C"/>
    <w:rsid w:val="00CF092F"/>
    <w:rsid w:val="00CF0A1F"/>
    <w:rsid w:val="00CF0B1C"/>
    <w:rsid w:val="00CF0C7A"/>
    <w:rsid w:val="00CF0DF7"/>
    <w:rsid w:val="00CF0EA6"/>
    <w:rsid w:val="00CF0ECB"/>
    <w:rsid w:val="00CF128E"/>
    <w:rsid w:val="00CF1A66"/>
    <w:rsid w:val="00CF1D1E"/>
    <w:rsid w:val="00CF1D55"/>
    <w:rsid w:val="00CF1E3E"/>
    <w:rsid w:val="00CF1E74"/>
    <w:rsid w:val="00CF20EA"/>
    <w:rsid w:val="00CF2438"/>
    <w:rsid w:val="00CF251E"/>
    <w:rsid w:val="00CF2534"/>
    <w:rsid w:val="00CF2685"/>
    <w:rsid w:val="00CF2807"/>
    <w:rsid w:val="00CF29B9"/>
    <w:rsid w:val="00CF2F0D"/>
    <w:rsid w:val="00CF3064"/>
    <w:rsid w:val="00CF3550"/>
    <w:rsid w:val="00CF35BD"/>
    <w:rsid w:val="00CF3632"/>
    <w:rsid w:val="00CF37D3"/>
    <w:rsid w:val="00CF435F"/>
    <w:rsid w:val="00CF4B08"/>
    <w:rsid w:val="00CF4DB8"/>
    <w:rsid w:val="00CF4E5A"/>
    <w:rsid w:val="00CF4FDC"/>
    <w:rsid w:val="00CF58D7"/>
    <w:rsid w:val="00CF58E2"/>
    <w:rsid w:val="00CF59C5"/>
    <w:rsid w:val="00CF5B6C"/>
    <w:rsid w:val="00CF61A1"/>
    <w:rsid w:val="00CF636A"/>
    <w:rsid w:val="00CF67F6"/>
    <w:rsid w:val="00CF686F"/>
    <w:rsid w:val="00CF6BD4"/>
    <w:rsid w:val="00CF6C0C"/>
    <w:rsid w:val="00CF6C86"/>
    <w:rsid w:val="00CF6F81"/>
    <w:rsid w:val="00CF72BC"/>
    <w:rsid w:val="00CF731F"/>
    <w:rsid w:val="00CF74ED"/>
    <w:rsid w:val="00CF753B"/>
    <w:rsid w:val="00CF7709"/>
    <w:rsid w:val="00CF7C0A"/>
    <w:rsid w:val="00D00018"/>
    <w:rsid w:val="00D001E5"/>
    <w:rsid w:val="00D00691"/>
    <w:rsid w:val="00D00CF2"/>
    <w:rsid w:val="00D00F0C"/>
    <w:rsid w:val="00D00F71"/>
    <w:rsid w:val="00D0102E"/>
    <w:rsid w:val="00D01216"/>
    <w:rsid w:val="00D0162E"/>
    <w:rsid w:val="00D016FA"/>
    <w:rsid w:val="00D0186A"/>
    <w:rsid w:val="00D018CA"/>
    <w:rsid w:val="00D021B5"/>
    <w:rsid w:val="00D02228"/>
    <w:rsid w:val="00D02940"/>
    <w:rsid w:val="00D02B84"/>
    <w:rsid w:val="00D033FC"/>
    <w:rsid w:val="00D0368C"/>
    <w:rsid w:val="00D03D85"/>
    <w:rsid w:val="00D03DFA"/>
    <w:rsid w:val="00D040C8"/>
    <w:rsid w:val="00D04A65"/>
    <w:rsid w:val="00D04E02"/>
    <w:rsid w:val="00D05136"/>
    <w:rsid w:val="00D05225"/>
    <w:rsid w:val="00D053EB"/>
    <w:rsid w:val="00D0551C"/>
    <w:rsid w:val="00D0552D"/>
    <w:rsid w:val="00D05B1D"/>
    <w:rsid w:val="00D05EF1"/>
    <w:rsid w:val="00D061E1"/>
    <w:rsid w:val="00D067FD"/>
    <w:rsid w:val="00D069DE"/>
    <w:rsid w:val="00D06ABB"/>
    <w:rsid w:val="00D06C1E"/>
    <w:rsid w:val="00D06ECD"/>
    <w:rsid w:val="00D07194"/>
    <w:rsid w:val="00D078F0"/>
    <w:rsid w:val="00D07992"/>
    <w:rsid w:val="00D079D5"/>
    <w:rsid w:val="00D07EDA"/>
    <w:rsid w:val="00D100F0"/>
    <w:rsid w:val="00D101E0"/>
    <w:rsid w:val="00D101FD"/>
    <w:rsid w:val="00D10311"/>
    <w:rsid w:val="00D1045C"/>
    <w:rsid w:val="00D10716"/>
    <w:rsid w:val="00D108D5"/>
    <w:rsid w:val="00D11063"/>
    <w:rsid w:val="00D1146D"/>
    <w:rsid w:val="00D11483"/>
    <w:rsid w:val="00D11488"/>
    <w:rsid w:val="00D11763"/>
    <w:rsid w:val="00D11818"/>
    <w:rsid w:val="00D11985"/>
    <w:rsid w:val="00D11C22"/>
    <w:rsid w:val="00D11DA4"/>
    <w:rsid w:val="00D12059"/>
    <w:rsid w:val="00D12383"/>
    <w:rsid w:val="00D124B2"/>
    <w:rsid w:val="00D12614"/>
    <w:rsid w:val="00D12762"/>
    <w:rsid w:val="00D12880"/>
    <w:rsid w:val="00D128FD"/>
    <w:rsid w:val="00D1290F"/>
    <w:rsid w:val="00D12A32"/>
    <w:rsid w:val="00D12B39"/>
    <w:rsid w:val="00D12D51"/>
    <w:rsid w:val="00D13056"/>
    <w:rsid w:val="00D1324F"/>
    <w:rsid w:val="00D13417"/>
    <w:rsid w:val="00D137FC"/>
    <w:rsid w:val="00D13B15"/>
    <w:rsid w:val="00D13FB9"/>
    <w:rsid w:val="00D145D3"/>
    <w:rsid w:val="00D14670"/>
    <w:rsid w:val="00D14B1D"/>
    <w:rsid w:val="00D14BEC"/>
    <w:rsid w:val="00D14CAC"/>
    <w:rsid w:val="00D151FE"/>
    <w:rsid w:val="00D15214"/>
    <w:rsid w:val="00D154AB"/>
    <w:rsid w:val="00D15651"/>
    <w:rsid w:val="00D156CC"/>
    <w:rsid w:val="00D158EF"/>
    <w:rsid w:val="00D15A71"/>
    <w:rsid w:val="00D15B92"/>
    <w:rsid w:val="00D15BEF"/>
    <w:rsid w:val="00D16375"/>
    <w:rsid w:val="00D16541"/>
    <w:rsid w:val="00D165C0"/>
    <w:rsid w:val="00D1679F"/>
    <w:rsid w:val="00D16CCF"/>
    <w:rsid w:val="00D1715B"/>
    <w:rsid w:val="00D1721B"/>
    <w:rsid w:val="00D17457"/>
    <w:rsid w:val="00D1771F"/>
    <w:rsid w:val="00D17BA4"/>
    <w:rsid w:val="00D203E6"/>
    <w:rsid w:val="00D20A84"/>
    <w:rsid w:val="00D20B74"/>
    <w:rsid w:val="00D20BF9"/>
    <w:rsid w:val="00D20F0B"/>
    <w:rsid w:val="00D21653"/>
    <w:rsid w:val="00D217B2"/>
    <w:rsid w:val="00D21927"/>
    <w:rsid w:val="00D21AA9"/>
    <w:rsid w:val="00D21ED4"/>
    <w:rsid w:val="00D22391"/>
    <w:rsid w:val="00D22D17"/>
    <w:rsid w:val="00D22F80"/>
    <w:rsid w:val="00D22F9A"/>
    <w:rsid w:val="00D23099"/>
    <w:rsid w:val="00D23162"/>
    <w:rsid w:val="00D23181"/>
    <w:rsid w:val="00D237D8"/>
    <w:rsid w:val="00D23DF4"/>
    <w:rsid w:val="00D2419D"/>
    <w:rsid w:val="00D242FA"/>
    <w:rsid w:val="00D24376"/>
    <w:rsid w:val="00D24540"/>
    <w:rsid w:val="00D24F63"/>
    <w:rsid w:val="00D2588C"/>
    <w:rsid w:val="00D25C0D"/>
    <w:rsid w:val="00D25C5D"/>
    <w:rsid w:val="00D25F94"/>
    <w:rsid w:val="00D2618B"/>
    <w:rsid w:val="00D261E1"/>
    <w:rsid w:val="00D2622D"/>
    <w:rsid w:val="00D2635F"/>
    <w:rsid w:val="00D26467"/>
    <w:rsid w:val="00D26479"/>
    <w:rsid w:val="00D26898"/>
    <w:rsid w:val="00D268C4"/>
    <w:rsid w:val="00D2697C"/>
    <w:rsid w:val="00D26C7A"/>
    <w:rsid w:val="00D27056"/>
    <w:rsid w:val="00D2706A"/>
    <w:rsid w:val="00D27510"/>
    <w:rsid w:val="00D2768F"/>
    <w:rsid w:val="00D2789D"/>
    <w:rsid w:val="00D279B0"/>
    <w:rsid w:val="00D27AD2"/>
    <w:rsid w:val="00D27AF6"/>
    <w:rsid w:val="00D27C26"/>
    <w:rsid w:val="00D27E67"/>
    <w:rsid w:val="00D30512"/>
    <w:rsid w:val="00D305D2"/>
    <w:rsid w:val="00D30B7E"/>
    <w:rsid w:val="00D310C3"/>
    <w:rsid w:val="00D315A7"/>
    <w:rsid w:val="00D31D35"/>
    <w:rsid w:val="00D31DDA"/>
    <w:rsid w:val="00D31EE4"/>
    <w:rsid w:val="00D32193"/>
    <w:rsid w:val="00D3248D"/>
    <w:rsid w:val="00D329B8"/>
    <w:rsid w:val="00D329E0"/>
    <w:rsid w:val="00D331D6"/>
    <w:rsid w:val="00D3338E"/>
    <w:rsid w:val="00D336CD"/>
    <w:rsid w:val="00D3394C"/>
    <w:rsid w:val="00D34296"/>
    <w:rsid w:val="00D34361"/>
    <w:rsid w:val="00D34470"/>
    <w:rsid w:val="00D3477C"/>
    <w:rsid w:val="00D34828"/>
    <w:rsid w:val="00D34942"/>
    <w:rsid w:val="00D34968"/>
    <w:rsid w:val="00D34ACC"/>
    <w:rsid w:val="00D34DAD"/>
    <w:rsid w:val="00D3543D"/>
    <w:rsid w:val="00D3551E"/>
    <w:rsid w:val="00D35842"/>
    <w:rsid w:val="00D35AC9"/>
    <w:rsid w:val="00D35BC2"/>
    <w:rsid w:val="00D35DB3"/>
    <w:rsid w:val="00D3610E"/>
    <w:rsid w:val="00D3620D"/>
    <w:rsid w:val="00D3621A"/>
    <w:rsid w:val="00D3648E"/>
    <w:rsid w:val="00D36D97"/>
    <w:rsid w:val="00D36E4D"/>
    <w:rsid w:val="00D370C7"/>
    <w:rsid w:val="00D3724A"/>
    <w:rsid w:val="00D374B1"/>
    <w:rsid w:val="00D376AA"/>
    <w:rsid w:val="00D37858"/>
    <w:rsid w:val="00D37D7A"/>
    <w:rsid w:val="00D402A4"/>
    <w:rsid w:val="00D40384"/>
    <w:rsid w:val="00D40A46"/>
    <w:rsid w:val="00D40BE7"/>
    <w:rsid w:val="00D40D40"/>
    <w:rsid w:val="00D40D4F"/>
    <w:rsid w:val="00D40EBB"/>
    <w:rsid w:val="00D40F64"/>
    <w:rsid w:val="00D41102"/>
    <w:rsid w:val="00D4136A"/>
    <w:rsid w:val="00D41392"/>
    <w:rsid w:val="00D41CA6"/>
    <w:rsid w:val="00D42AD5"/>
    <w:rsid w:val="00D431F9"/>
    <w:rsid w:val="00D43343"/>
    <w:rsid w:val="00D43388"/>
    <w:rsid w:val="00D4358F"/>
    <w:rsid w:val="00D43716"/>
    <w:rsid w:val="00D4397E"/>
    <w:rsid w:val="00D43A50"/>
    <w:rsid w:val="00D43B1D"/>
    <w:rsid w:val="00D43BF3"/>
    <w:rsid w:val="00D43D1E"/>
    <w:rsid w:val="00D43E1F"/>
    <w:rsid w:val="00D440F0"/>
    <w:rsid w:val="00D4445B"/>
    <w:rsid w:val="00D445FF"/>
    <w:rsid w:val="00D44883"/>
    <w:rsid w:val="00D448C4"/>
    <w:rsid w:val="00D448EC"/>
    <w:rsid w:val="00D449A8"/>
    <w:rsid w:val="00D44AEA"/>
    <w:rsid w:val="00D44C0A"/>
    <w:rsid w:val="00D4508E"/>
    <w:rsid w:val="00D450AD"/>
    <w:rsid w:val="00D4539C"/>
    <w:rsid w:val="00D4542F"/>
    <w:rsid w:val="00D454C8"/>
    <w:rsid w:val="00D4554D"/>
    <w:rsid w:val="00D45F6F"/>
    <w:rsid w:val="00D4607B"/>
    <w:rsid w:val="00D46175"/>
    <w:rsid w:val="00D46275"/>
    <w:rsid w:val="00D4628E"/>
    <w:rsid w:val="00D4647C"/>
    <w:rsid w:val="00D464DB"/>
    <w:rsid w:val="00D46E6D"/>
    <w:rsid w:val="00D46F1F"/>
    <w:rsid w:val="00D46FA9"/>
    <w:rsid w:val="00D4720F"/>
    <w:rsid w:val="00D47250"/>
    <w:rsid w:val="00D4745B"/>
    <w:rsid w:val="00D4756B"/>
    <w:rsid w:val="00D47667"/>
    <w:rsid w:val="00D47877"/>
    <w:rsid w:val="00D47D2C"/>
    <w:rsid w:val="00D500CC"/>
    <w:rsid w:val="00D5027E"/>
    <w:rsid w:val="00D5052E"/>
    <w:rsid w:val="00D5063F"/>
    <w:rsid w:val="00D508C2"/>
    <w:rsid w:val="00D50ACD"/>
    <w:rsid w:val="00D50AE5"/>
    <w:rsid w:val="00D50B7F"/>
    <w:rsid w:val="00D5135A"/>
    <w:rsid w:val="00D513E9"/>
    <w:rsid w:val="00D51772"/>
    <w:rsid w:val="00D51EB9"/>
    <w:rsid w:val="00D52051"/>
    <w:rsid w:val="00D5210C"/>
    <w:rsid w:val="00D52123"/>
    <w:rsid w:val="00D52300"/>
    <w:rsid w:val="00D526FC"/>
    <w:rsid w:val="00D529F3"/>
    <w:rsid w:val="00D52B73"/>
    <w:rsid w:val="00D52EBD"/>
    <w:rsid w:val="00D53A8B"/>
    <w:rsid w:val="00D54255"/>
    <w:rsid w:val="00D542F8"/>
    <w:rsid w:val="00D54377"/>
    <w:rsid w:val="00D5448E"/>
    <w:rsid w:val="00D5458C"/>
    <w:rsid w:val="00D549D0"/>
    <w:rsid w:val="00D55132"/>
    <w:rsid w:val="00D555F3"/>
    <w:rsid w:val="00D556B2"/>
    <w:rsid w:val="00D559BA"/>
    <w:rsid w:val="00D55A4A"/>
    <w:rsid w:val="00D562F5"/>
    <w:rsid w:val="00D5655E"/>
    <w:rsid w:val="00D56678"/>
    <w:rsid w:val="00D568B4"/>
    <w:rsid w:val="00D56968"/>
    <w:rsid w:val="00D56D2E"/>
    <w:rsid w:val="00D56F76"/>
    <w:rsid w:val="00D571C8"/>
    <w:rsid w:val="00D573D2"/>
    <w:rsid w:val="00D575A0"/>
    <w:rsid w:val="00D57AD9"/>
    <w:rsid w:val="00D57BDA"/>
    <w:rsid w:val="00D57CD4"/>
    <w:rsid w:val="00D57FA3"/>
    <w:rsid w:val="00D57FF9"/>
    <w:rsid w:val="00D605EC"/>
    <w:rsid w:val="00D609E7"/>
    <w:rsid w:val="00D60C87"/>
    <w:rsid w:val="00D60E20"/>
    <w:rsid w:val="00D60F20"/>
    <w:rsid w:val="00D60F30"/>
    <w:rsid w:val="00D61151"/>
    <w:rsid w:val="00D616B8"/>
    <w:rsid w:val="00D6184F"/>
    <w:rsid w:val="00D61C7E"/>
    <w:rsid w:val="00D61D13"/>
    <w:rsid w:val="00D61E17"/>
    <w:rsid w:val="00D61E2F"/>
    <w:rsid w:val="00D62029"/>
    <w:rsid w:val="00D62326"/>
    <w:rsid w:val="00D62763"/>
    <w:rsid w:val="00D627D4"/>
    <w:rsid w:val="00D62819"/>
    <w:rsid w:val="00D6326D"/>
    <w:rsid w:val="00D6344D"/>
    <w:rsid w:val="00D636A4"/>
    <w:rsid w:val="00D638F9"/>
    <w:rsid w:val="00D6390C"/>
    <w:rsid w:val="00D6395E"/>
    <w:rsid w:val="00D63A70"/>
    <w:rsid w:val="00D63B18"/>
    <w:rsid w:val="00D64071"/>
    <w:rsid w:val="00D644E3"/>
    <w:rsid w:val="00D645B6"/>
    <w:rsid w:val="00D6465C"/>
    <w:rsid w:val="00D64B9C"/>
    <w:rsid w:val="00D64E3C"/>
    <w:rsid w:val="00D64F3E"/>
    <w:rsid w:val="00D65242"/>
    <w:rsid w:val="00D654B4"/>
    <w:rsid w:val="00D65506"/>
    <w:rsid w:val="00D65576"/>
    <w:rsid w:val="00D65590"/>
    <w:rsid w:val="00D65654"/>
    <w:rsid w:val="00D657FC"/>
    <w:rsid w:val="00D66038"/>
    <w:rsid w:val="00D660EA"/>
    <w:rsid w:val="00D66183"/>
    <w:rsid w:val="00D6661D"/>
    <w:rsid w:val="00D66936"/>
    <w:rsid w:val="00D66980"/>
    <w:rsid w:val="00D66CCF"/>
    <w:rsid w:val="00D66F5C"/>
    <w:rsid w:val="00D671F4"/>
    <w:rsid w:val="00D67419"/>
    <w:rsid w:val="00D6755F"/>
    <w:rsid w:val="00D67694"/>
    <w:rsid w:val="00D6779E"/>
    <w:rsid w:val="00D677EB"/>
    <w:rsid w:val="00D67D10"/>
    <w:rsid w:val="00D67ED3"/>
    <w:rsid w:val="00D700A8"/>
    <w:rsid w:val="00D70105"/>
    <w:rsid w:val="00D7031D"/>
    <w:rsid w:val="00D703DD"/>
    <w:rsid w:val="00D70554"/>
    <w:rsid w:val="00D705BA"/>
    <w:rsid w:val="00D7072D"/>
    <w:rsid w:val="00D708D5"/>
    <w:rsid w:val="00D70A02"/>
    <w:rsid w:val="00D70A59"/>
    <w:rsid w:val="00D70F8D"/>
    <w:rsid w:val="00D70FF1"/>
    <w:rsid w:val="00D7109E"/>
    <w:rsid w:val="00D71106"/>
    <w:rsid w:val="00D714F9"/>
    <w:rsid w:val="00D71666"/>
    <w:rsid w:val="00D716C6"/>
    <w:rsid w:val="00D71BF2"/>
    <w:rsid w:val="00D71F2A"/>
    <w:rsid w:val="00D72276"/>
    <w:rsid w:val="00D7229F"/>
    <w:rsid w:val="00D72493"/>
    <w:rsid w:val="00D72539"/>
    <w:rsid w:val="00D7281B"/>
    <w:rsid w:val="00D72829"/>
    <w:rsid w:val="00D729E9"/>
    <w:rsid w:val="00D732F7"/>
    <w:rsid w:val="00D73431"/>
    <w:rsid w:val="00D7353E"/>
    <w:rsid w:val="00D73718"/>
    <w:rsid w:val="00D739E6"/>
    <w:rsid w:val="00D73AE5"/>
    <w:rsid w:val="00D7402D"/>
    <w:rsid w:val="00D745DD"/>
    <w:rsid w:val="00D7464C"/>
    <w:rsid w:val="00D74690"/>
    <w:rsid w:val="00D74AC2"/>
    <w:rsid w:val="00D74EB7"/>
    <w:rsid w:val="00D7527A"/>
    <w:rsid w:val="00D756A5"/>
    <w:rsid w:val="00D75754"/>
    <w:rsid w:val="00D758D7"/>
    <w:rsid w:val="00D75BCD"/>
    <w:rsid w:val="00D75C68"/>
    <w:rsid w:val="00D75CF1"/>
    <w:rsid w:val="00D76206"/>
    <w:rsid w:val="00D769CF"/>
    <w:rsid w:val="00D76A81"/>
    <w:rsid w:val="00D76C34"/>
    <w:rsid w:val="00D76E58"/>
    <w:rsid w:val="00D76E5D"/>
    <w:rsid w:val="00D76E64"/>
    <w:rsid w:val="00D76FE3"/>
    <w:rsid w:val="00D777B5"/>
    <w:rsid w:val="00D777CB"/>
    <w:rsid w:val="00D77D3F"/>
    <w:rsid w:val="00D77DDC"/>
    <w:rsid w:val="00D77E3C"/>
    <w:rsid w:val="00D805B3"/>
    <w:rsid w:val="00D805CE"/>
    <w:rsid w:val="00D80B11"/>
    <w:rsid w:val="00D80E1F"/>
    <w:rsid w:val="00D8116B"/>
    <w:rsid w:val="00D8173F"/>
    <w:rsid w:val="00D8178B"/>
    <w:rsid w:val="00D818CF"/>
    <w:rsid w:val="00D81DAB"/>
    <w:rsid w:val="00D81DCB"/>
    <w:rsid w:val="00D81EAA"/>
    <w:rsid w:val="00D8261B"/>
    <w:rsid w:val="00D82C61"/>
    <w:rsid w:val="00D83446"/>
    <w:rsid w:val="00D83517"/>
    <w:rsid w:val="00D83894"/>
    <w:rsid w:val="00D83BCE"/>
    <w:rsid w:val="00D83EF3"/>
    <w:rsid w:val="00D8401F"/>
    <w:rsid w:val="00D84061"/>
    <w:rsid w:val="00D8449F"/>
    <w:rsid w:val="00D844C8"/>
    <w:rsid w:val="00D84B35"/>
    <w:rsid w:val="00D8504A"/>
    <w:rsid w:val="00D8567A"/>
    <w:rsid w:val="00D859C3"/>
    <w:rsid w:val="00D859FF"/>
    <w:rsid w:val="00D8622F"/>
    <w:rsid w:val="00D862BD"/>
    <w:rsid w:val="00D8633C"/>
    <w:rsid w:val="00D863D0"/>
    <w:rsid w:val="00D8656F"/>
    <w:rsid w:val="00D86782"/>
    <w:rsid w:val="00D867EE"/>
    <w:rsid w:val="00D86A72"/>
    <w:rsid w:val="00D86BE7"/>
    <w:rsid w:val="00D86E9A"/>
    <w:rsid w:val="00D87097"/>
    <w:rsid w:val="00D87167"/>
    <w:rsid w:val="00D873AF"/>
    <w:rsid w:val="00D878E5"/>
    <w:rsid w:val="00D87DDF"/>
    <w:rsid w:val="00D87DE1"/>
    <w:rsid w:val="00D9042C"/>
    <w:rsid w:val="00D90468"/>
    <w:rsid w:val="00D904CC"/>
    <w:rsid w:val="00D9077B"/>
    <w:rsid w:val="00D914B6"/>
    <w:rsid w:val="00D914FD"/>
    <w:rsid w:val="00D9157C"/>
    <w:rsid w:val="00D91650"/>
    <w:rsid w:val="00D9173A"/>
    <w:rsid w:val="00D92134"/>
    <w:rsid w:val="00D93089"/>
    <w:rsid w:val="00D93173"/>
    <w:rsid w:val="00D93519"/>
    <w:rsid w:val="00D935B5"/>
    <w:rsid w:val="00D936E2"/>
    <w:rsid w:val="00D9380B"/>
    <w:rsid w:val="00D93963"/>
    <w:rsid w:val="00D939D3"/>
    <w:rsid w:val="00D93B90"/>
    <w:rsid w:val="00D93E35"/>
    <w:rsid w:val="00D94048"/>
    <w:rsid w:val="00D940E6"/>
    <w:rsid w:val="00D940F0"/>
    <w:rsid w:val="00D945AE"/>
    <w:rsid w:val="00D94649"/>
    <w:rsid w:val="00D9467A"/>
    <w:rsid w:val="00D9472A"/>
    <w:rsid w:val="00D94759"/>
    <w:rsid w:val="00D94F9D"/>
    <w:rsid w:val="00D94FC4"/>
    <w:rsid w:val="00D951B6"/>
    <w:rsid w:val="00D95790"/>
    <w:rsid w:val="00D95C62"/>
    <w:rsid w:val="00D95FA8"/>
    <w:rsid w:val="00D96071"/>
    <w:rsid w:val="00D96152"/>
    <w:rsid w:val="00D96312"/>
    <w:rsid w:val="00D9677E"/>
    <w:rsid w:val="00D96C78"/>
    <w:rsid w:val="00D96D1A"/>
    <w:rsid w:val="00D973D7"/>
    <w:rsid w:val="00D97662"/>
    <w:rsid w:val="00D976F4"/>
    <w:rsid w:val="00D9773E"/>
    <w:rsid w:val="00D9777A"/>
    <w:rsid w:val="00D97866"/>
    <w:rsid w:val="00D97D7D"/>
    <w:rsid w:val="00DA00E8"/>
    <w:rsid w:val="00DA0357"/>
    <w:rsid w:val="00DA03A0"/>
    <w:rsid w:val="00DA07B0"/>
    <w:rsid w:val="00DA0867"/>
    <w:rsid w:val="00DA0929"/>
    <w:rsid w:val="00DA0DE1"/>
    <w:rsid w:val="00DA0F1A"/>
    <w:rsid w:val="00DA134C"/>
    <w:rsid w:val="00DA13EC"/>
    <w:rsid w:val="00DA1432"/>
    <w:rsid w:val="00DA150E"/>
    <w:rsid w:val="00DA154E"/>
    <w:rsid w:val="00DA1737"/>
    <w:rsid w:val="00DA17D1"/>
    <w:rsid w:val="00DA1A98"/>
    <w:rsid w:val="00DA1ACE"/>
    <w:rsid w:val="00DA201C"/>
    <w:rsid w:val="00DA235E"/>
    <w:rsid w:val="00DA23D0"/>
    <w:rsid w:val="00DA268E"/>
    <w:rsid w:val="00DA27BF"/>
    <w:rsid w:val="00DA27CF"/>
    <w:rsid w:val="00DA292D"/>
    <w:rsid w:val="00DA2AE5"/>
    <w:rsid w:val="00DA2CC2"/>
    <w:rsid w:val="00DA2E21"/>
    <w:rsid w:val="00DA302A"/>
    <w:rsid w:val="00DA307D"/>
    <w:rsid w:val="00DA3098"/>
    <w:rsid w:val="00DA3148"/>
    <w:rsid w:val="00DA3575"/>
    <w:rsid w:val="00DA3823"/>
    <w:rsid w:val="00DA382B"/>
    <w:rsid w:val="00DA3C30"/>
    <w:rsid w:val="00DA3D1B"/>
    <w:rsid w:val="00DA3D53"/>
    <w:rsid w:val="00DA3F17"/>
    <w:rsid w:val="00DA40CB"/>
    <w:rsid w:val="00DA417D"/>
    <w:rsid w:val="00DA424B"/>
    <w:rsid w:val="00DA4362"/>
    <w:rsid w:val="00DA4687"/>
    <w:rsid w:val="00DA47E7"/>
    <w:rsid w:val="00DA4B45"/>
    <w:rsid w:val="00DA509C"/>
    <w:rsid w:val="00DA524D"/>
    <w:rsid w:val="00DA538C"/>
    <w:rsid w:val="00DA539D"/>
    <w:rsid w:val="00DA53C3"/>
    <w:rsid w:val="00DA5766"/>
    <w:rsid w:val="00DA5B28"/>
    <w:rsid w:val="00DA5D1F"/>
    <w:rsid w:val="00DA6212"/>
    <w:rsid w:val="00DA62D0"/>
    <w:rsid w:val="00DA62F2"/>
    <w:rsid w:val="00DA6469"/>
    <w:rsid w:val="00DA6862"/>
    <w:rsid w:val="00DA6945"/>
    <w:rsid w:val="00DA7163"/>
    <w:rsid w:val="00DA7329"/>
    <w:rsid w:val="00DA75FC"/>
    <w:rsid w:val="00DA7659"/>
    <w:rsid w:val="00DB01AD"/>
    <w:rsid w:val="00DB051E"/>
    <w:rsid w:val="00DB054F"/>
    <w:rsid w:val="00DB0697"/>
    <w:rsid w:val="00DB0BBD"/>
    <w:rsid w:val="00DB0BDE"/>
    <w:rsid w:val="00DB0C79"/>
    <w:rsid w:val="00DB0DA7"/>
    <w:rsid w:val="00DB171D"/>
    <w:rsid w:val="00DB1A2D"/>
    <w:rsid w:val="00DB1BBA"/>
    <w:rsid w:val="00DB2134"/>
    <w:rsid w:val="00DB2544"/>
    <w:rsid w:val="00DB2C4F"/>
    <w:rsid w:val="00DB2CE7"/>
    <w:rsid w:val="00DB3109"/>
    <w:rsid w:val="00DB3120"/>
    <w:rsid w:val="00DB377F"/>
    <w:rsid w:val="00DB37A1"/>
    <w:rsid w:val="00DB3B16"/>
    <w:rsid w:val="00DB3D0E"/>
    <w:rsid w:val="00DB3DAA"/>
    <w:rsid w:val="00DB3FBE"/>
    <w:rsid w:val="00DB412B"/>
    <w:rsid w:val="00DB448B"/>
    <w:rsid w:val="00DB4704"/>
    <w:rsid w:val="00DB4739"/>
    <w:rsid w:val="00DB4954"/>
    <w:rsid w:val="00DB4C9A"/>
    <w:rsid w:val="00DB52DB"/>
    <w:rsid w:val="00DB56FA"/>
    <w:rsid w:val="00DB575C"/>
    <w:rsid w:val="00DB58CF"/>
    <w:rsid w:val="00DB5CF0"/>
    <w:rsid w:val="00DB5DF3"/>
    <w:rsid w:val="00DB5E07"/>
    <w:rsid w:val="00DB5F28"/>
    <w:rsid w:val="00DB60FE"/>
    <w:rsid w:val="00DB610B"/>
    <w:rsid w:val="00DB612F"/>
    <w:rsid w:val="00DB6148"/>
    <w:rsid w:val="00DB62C6"/>
    <w:rsid w:val="00DB64DE"/>
    <w:rsid w:val="00DB670F"/>
    <w:rsid w:val="00DB68A1"/>
    <w:rsid w:val="00DB69BD"/>
    <w:rsid w:val="00DB6B7C"/>
    <w:rsid w:val="00DB6E9C"/>
    <w:rsid w:val="00DB7656"/>
    <w:rsid w:val="00DB7A98"/>
    <w:rsid w:val="00DB7E04"/>
    <w:rsid w:val="00DC018B"/>
    <w:rsid w:val="00DC02F3"/>
    <w:rsid w:val="00DC0F32"/>
    <w:rsid w:val="00DC1064"/>
    <w:rsid w:val="00DC107A"/>
    <w:rsid w:val="00DC124E"/>
    <w:rsid w:val="00DC144D"/>
    <w:rsid w:val="00DC174E"/>
    <w:rsid w:val="00DC1C8F"/>
    <w:rsid w:val="00DC1E44"/>
    <w:rsid w:val="00DC1EED"/>
    <w:rsid w:val="00DC22FC"/>
    <w:rsid w:val="00DC238D"/>
    <w:rsid w:val="00DC2AA6"/>
    <w:rsid w:val="00DC3235"/>
    <w:rsid w:val="00DC3315"/>
    <w:rsid w:val="00DC3333"/>
    <w:rsid w:val="00DC39E9"/>
    <w:rsid w:val="00DC3B96"/>
    <w:rsid w:val="00DC3C74"/>
    <w:rsid w:val="00DC464F"/>
    <w:rsid w:val="00DC47F7"/>
    <w:rsid w:val="00DC485C"/>
    <w:rsid w:val="00DC4A41"/>
    <w:rsid w:val="00DC4BE5"/>
    <w:rsid w:val="00DC4F27"/>
    <w:rsid w:val="00DC5479"/>
    <w:rsid w:val="00DC61A1"/>
    <w:rsid w:val="00DC63E9"/>
    <w:rsid w:val="00DC64D8"/>
    <w:rsid w:val="00DC65F1"/>
    <w:rsid w:val="00DC677D"/>
    <w:rsid w:val="00DC6CCB"/>
    <w:rsid w:val="00DC6E4D"/>
    <w:rsid w:val="00DC71D0"/>
    <w:rsid w:val="00DC73BE"/>
    <w:rsid w:val="00DC7467"/>
    <w:rsid w:val="00DC75B9"/>
    <w:rsid w:val="00DC76F9"/>
    <w:rsid w:val="00DC7838"/>
    <w:rsid w:val="00DC78CC"/>
    <w:rsid w:val="00DC7F54"/>
    <w:rsid w:val="00DC7F87"/>
    <w:rsid w:val="00DC7F95"/>
    <w:rsid w:val="00DD0149"/>
    <w:rsid w:val="00DD03DB"/>
    <w:rsid w:val="00DD0455"/>
    <w:rsid w:val="00DD046C"/>
    <w:rsid w:val="00DD0DE0"/>
    <w:rsid w:val="00DD13E3"/>
    <w:rsid w:val="00DD1695"/>
    <w:rsid w:val="00DD170C"/>
    <w:rsid w:val="00DD193B"/>
    <w:rsid w:val="00DD2168"/>
    <w:rsid w:val="00DD230A"/>
    <w:rsid w:val="00DD2318"/>
    <w:rsid w:val="00DD25EF"/>
    <w:rsid w:val="00DD2F06"/>
    <w:rsid w:val="00DD3008"/>
    <w:rsid w:val="00DD30D5"/>
    <w:rsid w:val="00DD3289"/>
    <w:rsid w:val="00DD348C"/>
    <w:rsid w:val="00DD35BE"/>
    <w:rsid w:val="00DD4181"/>
    <w:rsid w:val="00DD45E4"/>
    <w:rsid w:val="00DD4798"/>
    <w:rsid w:val="00DD4896"/>
    <w:rsid w:val="00DD4949"/>
    <w:rsid w:val="00DD4AF3"/>
    <w:rsid w:val="00DD4D27"/>
    <w:rsid w:val="00DD4DE6"/>
    <w:rsid w:val="00DD53DE"/>
    <w:rsid w:val="00DD561A"/>
    <w:rsid w:val="00DD58A1"/>
    <w:rsid w:val="00DD5952"/>
    <w:rsid w:val="00DD5ABA"/>
    <w:rsid w:val="00DD5B15"/>
    <w:rsid w:val="00DD5CAC"/>
    <w:rsid w:val="00DD5DDC"/>
    <w:rsid w:val="00DD5E76"/>
    <w:rsid w:val="00DD6966"/>
    <w:rsid w:val="00DD6E1F"/>
    <w:rsid w:val="00DD7081"/>
    <w:rsid w:val="00DD7084"/>
    <w:rsid w:val="00DD7128"/>
    <w:rsid w:val="00DD7322"/>
    <w:rsid w:val="00DD75C7"/>
    <w:rsid w:val="00DD79DB"/>
    <w:rsid w:val="00DD7AA0"/>
    <w:rsid w:val="00DD7C0E"/>
    <w:rsid w:val="00DE00DD"/>
    <w:rsid w:val="00DE0302"/>
    <w:rsid w:val="00DE051E"/>
    <w:rsid w:val="00DE05CD"/>
    <w:rsid w:val="00DE0651"/>
    <w:rsid w:val="00DE08CB"/>
    <w:rsid w:val="00DE09F1"/>
    <w:rsid w:val="00DE0A14"/>
    <w:rsid w:val="00DE0AFB"/>
    <w:rsid w:val="00DE0C99"/>
    <w:rsid w:val="00DE1237"/>
    <w:rsid w:val="00DE13FB"/>
    <w:rsid w:val="00DE1481"/>
    <w:rsid w:val="00DE151E"/>
    <w:rsid w:val="00DE1B1F"/>
    <w:rsid w:val="00DE1B9E"/>
    <w:rsid w:val="00DE2127"/>
    <w:rsid w:val="00DE25B1"/>
    <w:rsid w:val="00DE2F65"/>
    <w:rsid w:val="00DE3103"/>
    <w:rsid w:val="00DE31CA"/>
    <w:rsid w:val="00DE321A"/>
    <w:rsid w:val="00DE343B"/>
    <w:rsid w:val="00DE384A"/>
    <w:rsid w:val="00DE38B2"/>
    <w:rsid w:val="00DE39AB"/>
    <w:rsid w:val="00DE3C57"/>
    <w:rsid w:val="00DE3D55"/>
    <w:rsid w:val="00DE3DCD"/>
    <w:rsid w:val="00DE4767"/>
    <w:rsid w:val="00DE497B"/>
    <w:rsid w:val="00DE4A3B"/>
    <w:rsid w:val="00DE4A63"/>
    <w:rsid w:val="00DE4B7E"/>
    <w:rsid w:val="00DE4CD8"/>
    <w:rsid w:val="00DE4D77"/>
    <w:rsid w:val="00DE511E"/>
    <w:rsid w:val="00DE54B9"/>
    <w:rsid w:val="00DE5593"/>
    <w:rsid w:val="00DE570A"/>
    <w:rsid w:val="00DE577E"/>
    <w:rsid w:val="00DE5837"/>
    <w:rsid w:val="00DE59C2"/>
    <w:rsid w:val="00DE5E89"/>
    <w:rsid w:val="00DE5FC7"/>
    <w:rsid w:val="00DE67CF"/>
    <w:rsid w:val="00DE6B14"/>
    <w:rsid w:val="00DE6C7D"/>
    <w:rsid w:val="00DE6F7B"/>
    <w:rsid w:val="00DE7195"/>
    <w:rsid w:val="00DE7879"/>
    <w:rsid w:val="00DE7A20"/>
    <w:rsid w:val="00DE7BEE"/>
    <w:rsid w:val="00DE7C9A"/>
    <w:rsid w:val="00DE7E02"/>
    <w:rsid w:val="00DE7EDC"/>
    <w:rsid w:val="00DF06B0"/>
    <w:rsid w:val="00DF0F21"/>
    <w:rsid w:val="00DF107A"/>
    <w:rsid w:val="00DF1337"/>
    <w:rsid w:val="00DF16A6"/>
    <w:rsid w:val="00DF1763"/>
    <w:rsid w:val="00DF1B2A"/>
    <w:rsid w:val="00DF1E64"/>
    <w:rsid w:val="00DF27E2"/>
    <w:rsid w:val="00DF2972"/>
    <w:rsid w:val="00DF2ACA"/>
    <w:rsid w:val="00DF2ADB"/>
    <w:rsid w:val="00DF2BE9"/>
    <w:rsid w:val="00DF2D4E"/>
    <w:rsid w:val="00DF2E7B"/>
    <w:rsid w:val="00DF2FDE"/>
    <w:rsid w:val="00DF3C32"/>
    <w:rsid w:val="00DF3EC1"/>
    <w:rsid w:val="00DF43D6"/>
    <w:rsid w:val="00DF4425"/>
    <w:rsid w:val="00DF4610"/>
    <w:rsid w:val="00DF4BDE"/>
    <w:rsid w:val="00DF5631"/>
    <w:rsid w:val="00DF5780"/>
    <w:rsid w:val="00DF5790"/>
    <w:rsid w:val="00DF5B37"/>
    <w:rsid w:val="00DF5D0F"/>
    <w:rsid w:val="00DF5FF1"/>
    <w:rsid w:val="00DF6016"/>
    <w:rsid w:val="00DF6571"/>
    <w:rsid w:val="00DF65BD"/>
    <w:rsid w:val="00DF69C4"/>
    <w:rsid w:val="00DF6DC6"/>
    <w:rsid w:val="00DF7136"/>
    <w:rsid w:val="00DF7395"/>
    <w:rsid w:val="00DF73E9"/>
    <w:rsid w:val="00DF7B13"/>
    <w:rsid w:val="00E001F8"/>
    <w:rsid w:val="00E003D9"/>
    <w:rsid w:val="00E009CE"/>
    <w:rsid w:val="00E009CF"/>
    <w:rsid w:val="00E00D5D"/>
    <w:rsid w:val="00E00D8C"/>
    <w:rsid w:val="00E00ED6"/>
    <w:rsid w:val="00E0102B"/>
    <w:rsid w:val="00E0125C"/>
    <w:rsid w:val="00E01BAD"/>
    <w:rsid w:val="00E01E52"/>
    <w:rsid w:val="00E02437"/>
    <w:rsid w:val="00E02841"/>
    <w:rsid w:val="00E02ECD"/>
    <w:rsid w:val="00E02FA2"/>
    <w:rsid w:val="00E03319"/>
    <w:rsid w:val="00E033EC"/>
    <w:rsid w:val="00E041AE"/>
    <w:rsid w:val="00E042FF"/>
    <w:rsid w:val="00E04537"/>
    <w:rsid w:val="00E04595"/>
    <w:rsid w:val="00E045AD"/>
    <w:rsid w:val="00E04A0A"/>
    <w:rsid w:val="00E04A8C"/>
    <w:rsid w:val="00E04DD2"/>
    <w:rsid w:val="00E04E74"/>
    <w:rsid w:val="00E05047"/>
    <w:rsid w:val="00E050D9"/>
    <w:rsid w:val="00E05431"/>
    <w:rsid w:val="00E05477"/>
    <w:rsid w:val="00E05710"/>
    <w:rsid w:val="00E05C36"/>
    <w:rsid w:val="00E05C9F"/>
    <w:rsid w:val="00E05D51"/>
    <w:rsid w:val="00E05E04"/>
    <w:rsid w:val="00E0625E"/>
    <w:rsid w:val="00E0682C"/>
    <w:rsid w:val="00E068C6"/>
    <w:rsid w:val="00E06A93"/>
    <w:rsid w:val="00E06BA1"/>
    <w:rsid w:val="00E070C8"/>
    <w:rsid w:val="00E07395"/>
    <w:rsid w:val="00E07539"/>
    <w:rsid w:val="00E07568"/>
    <w:rsid w:val="00E07641"/>
    <w:rsid w:val="00E07926"/>
    <w:rsid w:val="00E07954"/>
    <w:rsid w:val="00E10006"/>
    <w:rsid w:val="00E101E8"/>
    <w:rsid w:val="00E10242"/>
    <w:rsid w:val="00E102AE"/>
    <w:rsid w:val="00E10660"/>
    <w:rsid w:val="00E1092C"/>
    <w:rsid w:val="00E10DC2"/>
    <w:rsid w:val="00E10FF0"/>
    <w:rsid w:val="00E113CF"/>
    <w:rsid w:val="00E11449"/>
    <w:rsid w:val="00E115C7"/>
    <w:rsid w:val="00E11601"/>
    <w:rsid w:val="00E11913"/>
    <w:rsid w:val="00E11A1D"/>
    <w:rsid w:val="00E11CBE"/>
    <w:rsid w:val="00E12469"/>
    <w:rsid w:val="00E12589"/>
    <w:rsid w:val="00E12A67"/>
    <w:rsid w:val="00E12D73"/>
    <w:rsid w:val="00E130D7"/>
    <w:rsid w:val="00E13380"/>
    <w:rsid w:val="00E134A6"/>
    <w:rsid w:val="00E135E6"/>
    <w:rsid w:val="00E141DF"/>
    <w:rsid w:val="00E14265"/>
    <w:rsid w:val="00E14282"/>
    <w:rsid w:val="00E143EA"/>
    <w:rsid w:val="00E14412"/>
    <w:rsid w:val="00E14599"/>
    <w:rsid w:val="00E14AD7"/>
    <w:rsid w:val="00E150AD"/>
    <w:rsid w:val="00E15397"/>
    <w:rsid w:val="00E1550A"/>
    <w:rsid w:val="00E15B1F"/>
    <w:rsid w:val="00E15DAC"/>
    <w:rsid w:val="00E15DB5"/>
    <w:rsid w:val="00E15E98"/>
    <w:rsid w:val="00E15FA7"/>
    <w:rsid w:val="00E162AB"/>
    <w:rsid w:val="00E1645A"/>
    <w:rsid w:val="00E16698"/>
    <w:rsid w:val="00E16ADD"/>
    <w:rsid w:val="00E16C6B"/>
    <w:rsid w:val="00E16FE5"/>
    <w:rsid w:val="00E17051"/>
    <w:rsid w:val="00E1722F"/>
    <w:rsid w:val="00E17940"/>
    <w:rsid w:val="00E17A73"/>
    <w:rsid w:val="00E17A87"/>
    <w:rsid w:val="00E17C25"/>
    <w:rsid w:val="00E20143"/>
    <w:rsid w:val="00E2039B"/>
    <w:rsid w:val="00E203F9"/>
    <w:rsid w:val="00E208FC"/>
    <w:rsid w:val="00E20A2B"/>
    <w:rsid w:val="00E20CB3"/>
    <w:rsid w:val="00E2106A"/>
    <w:rsid w:val="00E21120"/>
    <w:rsid w:val="00E21184"/>
    <w:rsid w:val="00E214BF"/>
    <w:rsid w:val="00E214E9"/>
    <w:rsid w:val="00E21554"/>
    <w:rsid w:val="00E21910"/>
    <w:rsid w:val="00E21BE9"/>
    <w:rsid w:val="00E21BFC"/>
    <w:rsid w:val="00E21D22"/>
    <w:rsid w:val="00E21EF1"/>
    <w:rsid w:val="00E21FF9"/>
    <w:rsid w:val="00E22029"/>
    <w:rsid w:val="00E220DD"/>
    <w:rsid w:val="00E2259A"/>
    <w:rsid w:val="00E2295E"/>
    <w:rsid w:val="00E229C9"/>
    <w:rsid w:val="00E22AC7"/>
    <w:rsid w:val="00E22F30"/>
    <w:rsid w:val="00E22FF2"/>
    <w:rsid w:val="00E2305F"/>
    <w:rsid w:val="00E23123"/>
    <w:rsid w:val="00E23203"/>
    <w:rsid w:val="00E233E2"/>
    <w:rsid w:val="00E23474"/>
    <w:rsid w:val="00E2347C"/>
    <w:rsid w:val="00E23525"/>
    <w:rsid w:val="00E2387C"/>
    <w:rsid w:val="00E23A63"/>
    <w:rsid w:val="00E23B5C"/>
    <w:rsid w:val="00E23C6E"/>
    <w:rsid w:val="00E23DA2"/>
    <w:rsid w:val="00E23F93"/>
    <w:rsid w:val="00E245CF"/>
    <w:rsid w:val="00E24841"/>
    <w:rsid w:val="00E24888"/>
    <w:rsid w:val="00E24E95"/>
    <w:rsid w:val="00E25137"/>
    <w:rsid w:val="00E25138"/>
    <w:rsid w:val="00E2527E"/>
    <w:rsid w:val="00E252D2"/>
    <w:rsid w:val="00E25872"/>
    <w:rsid w:val="00E25973"/>
    <w:rsid w:val="00E25AD3"/>
    <w:rsid w:val="00E25B3C"/>
    <w:rsid w:val="00E25B53"/>
    <w:rsid w:val="00E25C98"/>
    <w:rsid w:val="00E25CFF"/>
    <w:rsid w:val="00E25E29"/>
    <w:rsid w:val="00E25E70"/>
    <w:rsid w:val="00E26288"/>
    <w:rsid w:val="00E263C4"/>
    <w:rsid w:val="00E26B6C"/>
    <w:rsid w:val="00E26B8A"/>
    <w:rsid w:val="00E27221"/>
    <w:rsid w:val="00E2723C"/>
    <w:rsid w:val="00E27255"/>
    <w:rsid w:val="00E2746E"/>
    <w:rsid w:val="00E2769E"/>
    <w:rsid w:val="00E277D3"/>
    <w:rsid w:val="00E27AD6"/>
    <w:rsid w:val="00E27BFB"/>
    <w:rsid w:val="00E3020B"/>
    <w:rsid w:val="00E304C5"/>
    <w:rsid w:val="00E3078F"/>
    <w:rsid w:val="00E309FC"/>
    <w:rsid w:val="00E30ACF"/>
    <w:rsid w:val="00E30AE5"/>
    <w:rsid w:val="00E30F57"/>
    <w:rsid w:val="00E30F9C"/>
    <w:rsid w:val="00E31085"/>
    <w:rsid w:val="00E31239"/>
    <w:rsid w:val="00E3129E"/>
    <w:rsid w:val="00E31384"/>
    <w:rsid w:val="00E31433"/>
    <w:rsid w:val="00E31817"/>
    <w:rsid w:val="00E32130"/>
    <w:rsid w:val="00E32161"/>
    <w:rsid w:val="00E3238B"/>
    <w:rsid w:val="00E32C73"/>
    <w:rsid w:val="00E32C8E"/>
    <w:rsid w:val="00E32D1B"/>
    <w:rsid w:val="00E32DFD"/>
    <w:rsid w:val="00E3339B"/>
    <w:rsid w:val="00E333EB"/>
    <w:rsid w:val="00E33437"/>
    <w:rsid w:val="00E33985"/>
    <w:rsid w:val="00E33D9A"/>
    <w:rsid w:val="00E342FF"/>
    <w:rsid w:val="00E34614"/>
    <w:rsid w:val="00E34942"/>
    <w:rsid w:val="00E34E6E"/>
    <w:rsid w:val="00E34EE8"/>
    <w:rsid w:val="00E35782"/>
    <w:rsid w:val="00E35AFF"/>
    <w:rsid w:val="00E36039"/>
    <w:rsid w:val="00E360E6"/>
    <w:rsid w:val="00E36116"/>
    <w:rsid w:val="00E3692C"/>
    <w:rsid w:val="00E36BC1"/>
    <w:rsid w:val="00E36D71"/>
    <w:rsid w:val="00E37637"/>
    <w:rsid w:val="00E3769D"/>
    <w:rsid w:val="00E379E8"/>
    <w:rsid w:val="00E37B6C"/>
    <w:rsid w:val="00E37B99"/>
    <w:rsid w:val="00E40006"/>
    <w:rsid w:val="00E4057E"/>
    <w:rsid w:val="00E4062F"/>
    <w:rsid w:val="00E40C28"/>
    <w:rsid w:val="00E40F7A"/>
    <w:rsid w:val="00E41029"/>
    <w:rsid w:val="00E4104A"/>
    <w:rsid w:val="00E414C2"/>
    <w:rsid w:val="00E41756"/>
    <w:rsid w:val="00E41B5D"/>
    <w:rsid w:val="00E41B9B"/>
    <w:rsid w:val="00E41D6B"/>
    <w:rsid w:val="00E42117"/>
    <w:rsid w:val="00E424DA"/>
    <w:rsid w:val="00E4268C"/>
    <w:rsid w:val="00E4286A"/>
    <w:rsid w:val="00E42BDC"/>
    <w:rsid w:val="00E430D4"/>
    <w:rsid w:val="00E43624"/>
    <w:rsid w:val="00E43870"/>
    <w:rsid w:val="00E4389C"/>
    <w:rsid w:val="00E43B7D"/>
    <w:rsid w:val="00E44077"/>
    <w:rsid w:val="00E4435A"/>
    <w:rsid w:val="00E4447C"/>
    <w:rsid w:val="00E448D2"/>
    <w:rsid w:val="00E44DEC"/>
    <w:rsid w:val="00E44F6E"/>
    <w:rsid w:val="00E44FFB"/>
    <w:rsid w:val="00E45087"/>
    <w:rsid w:val="00E45414"/>
    <w:rsid w:val="00E454A6"/>
    <w:rsid w:val="00E4574C"/>
    <w:rsid w:val="00E45842"/>
    <w:rsid w:val="00E458AF"/>
    <w:rsid w:val="00E45A50"/>
    <w:rsid w:val="00E45F73"/>
    <w:rsid w:val="00E460CB"/>
    <w:rsid w:val="00E461B3"/>
    <w:rsid w:val="00E46920"/>
    <w:rsid w:val="00E46C9F"/>
    <w:rsid w:val="00E4717C"/>
    <w:rsid w:val="00E473C4"/>
    <w:rsid w:val="00E473C5"/>
    <w:rsid w:val="00E47C89"/>
    <w:rsid w:val="00E47F39"/>
    <w:rsid w:val="00E50390"/>
    <w:rsid w:val="00E50473"/>
    <w:rsid w:val="00E5089F"/>
    <w:rsid w:val="00E5096D"/>
    <w:rsid w:val="00E511ED"/>
    <w:rsid w:val="00E51262"/>
    <w:rsid w:val="00E51402"/>
    <w:rsid w:val="00E51D66"/>
    <w:rsid w:val="00E5200F"/>
    <w:rsid w:val="00E52346"/>
    <w:rsid w:val="00E525BF"/>
    <w:rsid w:val="00E5268A"/>
    <w:rsid w:val="00E52F0E"/>
    <w:rsid w:val="00E52F1B"/>
    <w:rsid w:val="00E53523"/>
    <w:rsid w:val="00E535CE"/>
    <w:rsid w:val="00E537D1"/>
    <w:rsid w:val="00E5385A"/>
    <w:rsid w:val="00E54165"/>
    <w:rsid w:val="00E541AD"/>
    <w:rsid w:val="00E54202"/>
    <w:rsid w:val="00E542EC"/>
    <w:rsid w:val="00E5477F"/>
    <w:rsid w:val="00E54797"/>
    <w:rsid w:val="00E54807"/>
    <w:rsid w:val="00E549B5"/>
    <w:rsid w:val="00E54B69"/>
    <w:rsid w:val="00E54CD7"/>
    <w:rsid w:val="00E54DC8"/>
    <w:rsid w:val="00E54E83"/>
    <w:rsid w:val="00E550FD"/>
    <w:rsid w:val="00E559E7"/>
    <w:rsid w:val="00E55C03"/>
    <w:rsid w:val="00E55C34"/>
    <w:rsid w:val="00E55CC7"/>
    <w:rsid w:val="00E55F00"/>
    <w:rsid w:val="00E55F85"/>
    <w:rsid w:val="00E560F3"/>
    <w:rsid w:val="00E562C6"/>
    <w:rsid w:val="00E564F2"/>
    <w:rsid w:val="00E565A5"/>
    <w:rsid w:val="00E56721"/>
    <w:rsid w:val="00E56874"/>
    <w:rsid w:val="00E56882"/>
    <w:rsid w:val="00E56B2B"/>
    <w:rsid w:val="00E570DE"/>
    <w:rsid w:val="00E5724B"/>
    <w:rsid w:val="00E57307"/>
    <w:rsid w:val="00E57410"/>
    <w:rsid w:val="00E57DA3"/>
    <w:rsid w:val="00E57E99"/>
    <w:rsid w:val="00E605CE"/>
    <w:rsid w:val="00E606A7"/>
    <w:rsid w:val="00E6099E"/>
    <w:rsid w:val="00E60A0F"/>
    <w:rsid w:val="00E60CE1"/>
    <w:rsid w:val="00E60DA3"/>
    <w:rsid w:val="00E61070"/>
    <w:rsid w:val="00E61376"/>
    <w:rsid w:val="00E61F0B"/>
    <w:rsid w:val="00E6204E"/>
    <w:rsid w:val="00E62192"/>
    <w:rsid w:val="00E629BD"/>
    <w:rsid w:val="00E62FEB"/>
    <w:rsid w:val="00E6309C"/>
    <w:rsid w:val="00E6315C"/>
    <w:rsid w:val="00E631FE"/>
    <w:rsid w:val="00E636B5"/>
    <w:rsid w:val="00E636CE"/>
    <w:rsid w:val="00E63702"/>
    <w:rsid w:val="00E63954"/>
    <w:rsid w:val="00E63992"/>
    <w:rsid w:val="00E639BD"/>
    <w:rsid w:val="00E64098"/>
    <w:rsid w:val="00E64484"/>
    <w:rsid w:val="00E645E6"/>
    <w:rsid w:val="00E6460C"/>
    <w:rsid w:val="00E64A0D"/>
    <w:rsid w:val="00E64B22"/>
    <w:rsid w:val="00E64B69"/>
    <w:rsid w:val="00E64B97"/>
    <w:rsid w:val="00E64EF2"/>
    <w:rsid w:val="00E64F5E"/>
    <w:rsid w:val="00E65183"/>
    <w:rsid w:val="00E6574A"/>
    <w:rsid w:val="00E65A17"/>
    <w:rsid w:val="00E65E42"/>
    <w:rsid w:val="00E660BF"/>
    <w:rsid w:val="00E6614E"/>
    <w:rsid w:val="00E6650F"/>
    <w:rsid w:val="00E66649"/>
    <w:rsid w:val="00E667A7"/>
    <w:rsid w:val="00E66A96"/>
    <w:rsid w:val="00E670B4"/>
    <w:rsid w:val="00E672C4"/>
    <w:rsid w:val="00E674D4"/>
    <w:rsid w:val="00E67946"/>
    <w:rsid w:val="00E67B95"/>
    <w:rsid w:val="00E67CF7"/>
    <w:rsid w:val="00E67E23"/>
    <w:rsid w:val="00E67F07"/>
    <w:rsid w:val="00E703B2"/>
    <w:rsid w:val="00E703F1"/>
    <w:rsid w:val="00E70447"/>
    <w:rsid w:val="00E705F8"/>
    <w:rsid w:val="00E70A89"/>
    <w:rsid w:val="00E70A8D"/>
    <w:rsid w:val="00E70AFC"/>
    <w:rsid w:val="00E70D0F"/>
    <w:rsid w:val="00E70E85"/>
    <w:rsid w:val="00E7127F"/>
    <w:rsid w:val="00E71508"/>
    <w:rsid w:val="00E7192D"/>
    <w:rsid w:val="00E71A0B"/>
    <w:rsid w:val="00E720BF"/>
    <w:rsid w:val="00E7235B"/>
    <w:rsid w:val="00E723C6"/>
    <w:rsid w:val="00E72724"/>
    <w:rsid w:val="00E72B21"/>
    <w:rsid w:val="00E72B39"/>
    <w:rsid w:val="00E72D52"/>
    <w:rsid w:val="00E7301A"/>
    <w:rsid w:val="00E733B8"/>
    <w:rsid w:val="00E735E2"/>
    <w:rsid w:val="00E7387B"/>
    <w:rsid w:val="00E73D08"/>
    <w:rsid w:val="00E73D6B"/>
    <w:rsid w:val="00E740CC"/>
    <w:rsid w:val="00E74230"/>
    <w:rsid w:val="00E74A91"/>
    <w:rsid w:val="00E74ADB"/>
    <w:rsid w:val="00E74C89"/>
    <w:rsid w:val="00E74F46"/>
    <w:rsid w:val="00E753DC"/>
    <w:rsid w:val="00E75955"/>
    <w:rsid w:val="00E75CC3"/>
    <w:rsid w:val="00E75FBD"/>
    <w:rsid w:val="00E76239"/>
    <w:rsid w:val="00E764F5"/>
    <w:rsid w:val="00E767BD"/>
    <w:rsid w:val="00E76AD4"/>
    <w:rsid w:val="00E76B23"/>
    <w:rsid w:val="00E76C7E"/>
    <w:rsid w:val="00E77390"/>
    <w:rsid w:val="00E774BE"/>
    <w:rsid w:val="00E776CC"/>
    <w:rsid w:val="00E777BE"/>
    <w:rsid w:val="00E778BC"/>
    <w:rsid w:val="00E77987"/>
    <w:rsid w:val="00E77A39"/>
    <w:rsid w:val="00E77D06"/>
    <w:rsid w:val="00E80003"/>
    <w:rsid w:val="00E801D1"/>
    <w:rsid w:val="00E80C80"/>
    <w:rsid w:val="00E80CA6"/>
    <w:rsid w:val="00E8122C"/>
    <w:rsid w:val="00E812D1"/>
    <w:rsid w:val="00E81A95"/>
    <w:rsid w:val="00E81BC4"/>
    <w:rsid w:val="00E82061"/>
    <w:rsid w:val="00E8252A"/>
    <w:rsid w:val="00E82598"/>
    <w:rsid w:val="00E82810"/>
    <w:rsid w:val="00E829EF"/>
    <w:rsid w:val="00E82EA4"/>
    <w:rsid w:val="00E8312C"/>
    <w:rsid w:val="00E8340A"/>
    <w:rsid w:val="00E83499"/>
    <w:rsid w:val="00E8389F"/>
    <w:rsid w:val="00E83990"/>
    <w:rsid w:val="00E83AD5"/>
    <w:rsid w:val="00E83AF1"/>
    <w:rsid w:val="00E83B64"/>
    <w:rsid w:val="00E83FC5"/>
    <w:rsid w:val="00E8413E"/>
    <w:rsid w:val="00E8424B"/>
    <w:rsid w:val="00E846E0"/>
    <w:rsid w:val="00E848FC"/>
    <w:rsid w:val="00E84B1D"/>
    <w:rsid w:val="00E84FD9"/>
    <w:rsid w:val="00E851D4"/>
    <w:rsid w:val="00E854F1"/>
    <w:rsid w:val="00E85822"/>
    <w:rsid w:val="00E85E73"/>
    <w:rsid w:val="00E85FBE"/>
    <w:rsid w:val="00E86191"/>
    <w:rsid w:val="00E86339"/>
    <w:rsid w:val="00E865DD"/>
    <w:rsid w:val="00E86716"/>
    <w:rsid w:val="00E86BD2"/>
    <w:rsid w:val="00E86F07"/>
    <w:rsid w:val="00E87151"/>
    <w:rsid w:val="00E87393"/>
    <w:rsid w:val="00E87ADC"/>
    <w:rsid w:val="00E87FD3"/>
    <w:rsid w:val="00E904C4"/>
    <w:rsid w:val="00E905D1"/>
    <w:rsid w:val="00E9066C"/>
    <w:rsid w:val="00E9069A"/>
    <w:rsid w:val="00E90774"/>
    <w:rsid w:val="00E90884"/>
    <w:rsid w:val="00E90AD2"/>
    <w:rsid w:val="00E90C84"/>
    <w:rsid w:val="00E90E95"/>
    <w:rsid w:val="00E90F68"/>
    <w:rsid w:val="00E91440"/>
    <w:rsid w:val="00E914FE"/>
    <w:rsid w:val="00E9177C"/>
    <w:rsid w:val="00E91C59"/>
    <w:rsid w:val="00E91F62"/>
    <w:rsid w:val="00E92BAE"/>
    <w:rsid w:val="00E92C76"/>
    <w:rsid w:val="00E92E2E"/>
    <w:rsid w:val="00E92E58"/>
    <w:rsid w:val="00E92F67"/>
    <w:rsid w:val="00E93066"/>
    <w:rsid w:val="00E93518"/>
    <w:rsid w:val="00E93EBF"/>
    <w:rsid w:val="00E93F01"/>
    <w:rsid w:val="00E94005"/>
    <w:rsid w:val="00E9400D"/>
    <w:rsid w:val="00E9413C"/>
    <w:rsid w:val="00E94279"/>
    <w:rsid w:val="00E945AC"/>
    <w:rsid w:val="00E9466C"/>
    <w:rsid w:val="00E9472E"/>
    <w:rsid w:val="00E94791"/>
    <w:rsid w:val="00E947C7"/>
    <w:rsid w:val="00E948E1"/>
    <w:rsid w:val="00E94C98"/>
    <w:rsid w:val="00E94F4B"/>
    <w:rsid w:val="00E95378"/>
    <w:rsid w:val="00E954FF"/>
    <w:rsid w:val="00E95545"/>
    <w:rsid w:val="00E956B2"/>
    <w:rsid w:val="00E95798"/>
    <w:rsid w:val="00E95799"/>
    <w:rsid w:val="00E95A9F"/>
    <w:rsid w:val="00E95C05"/>
    <w:rsid w:val="00E961ED"/>
    <w:rsid w:val="00E96356"/>
    <w:rsid w:val="00E964E3"/>
    <w:rsid w:val="00E967BA"/>
    <w:rsid w:val="00E96A2F"/>
    <w:rsid w:val="00E96F4C"/>
    <w:rsid w:val="00E96FCB"/>
    <w:rsid w:val="00E96FE4"/>
    <w:rsid w:val="00E97060"/>
    <w:rsid w:val="00E97272"/>
    <w:rsid w:val="00E973E1"/>
    <w:rsid w:val="00E9782D"/>
    <w:rsid w:val="00E97B40"/>
    <w:rsid w:val="00E97C34"/>
    <w:rsid w:val="00E97C42"/>
    <w:rsid w:val="00E97FB4"/>
    <w:rsid w:val="00EA0042"/>
    <w:rsid w:val="00EA042F"/>
    <w:rsid w:val="00EA05A9"/>
    <w:rsid w:val="00EA0A3A"/>
    <w:rsid w:val="00EA0B41"/>
    <w:rsid w:val="00EA0CDF"/>
    <w:rsid w:val="00EA0EEE"/>
    <w:rsid w:val="00EA0F47"/>
    <w:rsid w:val="00EA109B"/>
    <w:rsid w:val="00EA113B"/>
    <w:rsid w:val="00EA15F9"/>
    <w:rsid w:val="00EA19B4"/>
    <w:rsid w:val="00EA1ADA"/>
    <w:rsid w:val="00EA1C43"/>
    <w:rsid w:val="00EA2160"/>
    <w:rsid w:val="00EA2429"/>
    <w:rsid w:val="00EA275D"/>
    <w:rsid w:val="00EA27AA"/>
    <w:rsid w:val="00EA2B78"/>
    <w:rsid w:val="00EA2C53"/>
    <w:rsid w:val="00EA2D22"/>
    <w:rsid w:val="00EA2EE8"/>
    <w:rsid w:val="00EA2EEF"/>
    <w:rsid w:val="00EA33ED"/>
    <w:rsid w:val="00EA35B6"/>
    <w:rsid w:val="00EA390F"/>
    <w:rsid w:val="00EA3CC7"/>
    <w:rsid w:val="00EA3DD4"/>
    <w:rsid w:val="00EA3F65"/>
    <w:rsid w:val="00EA40CF"/>
    <w:rsid w:val="00EA4239"/>
    <w:rsid w:val="00EA42E7"/>
    <w:rsid w:val="00EA4474"/>
    <w:rsid w:val="00EA46A8"/>
    <w:rsid w:val="00EA4785"/>
    <w:rsid w:val="00EA48DE"/>
    <w:rsid w:val="00EA4A7A"/>
    <w:rsid w:val="00EA4AD2"/>
    <w:rsid w:val="00EA4E66"/>
    <w:rsid w:val="00EA4EA3"/>
    <w:rsid w:val="00EA5290"/>
    <w:rsid w:val="00EA5328"/>
    <w:rsid w:val="00EA53DF"/>
    <w:rsid w:val="00EA548A"/>
    <w:rsid w:val="00EA54E2"/>
    <w:rsid w:val="00EA5586"/>
    <w:rsid w:val="00EA55B7"/>
    <w:rsid w:val="00EA56A2"/>
    <w:rsid w:val="00EA5BD2"/>
    <w:rsid w:val="00EA5BF7"/>
    <w:rsid w:val="00EA5F94"/>
    <w:rsid w:val="00EA6599"/>
    <w:rsid w:val="00EA667D"/>
    <w:rsid w:val="00EA667F"/>
    <w:rsid w:val="00EA678E"/>
    <w:rsid w:val="00EA6D02"/>
    <w:rsid w:val="00EA6F81"/>
    <w:rsid w:val="00EA7185"/>
    <w:rsid w:val="00EA724C"/>
    <w:rsid w:val="00EA77B1"/>
    <w:rsid w:val="00EA77B9"/>
    <w:rsid w:val="00EA7971"/>
    <w:rsid w:val="00EA7B72"/>
    <w:rsid w:val="00EB0092"/>
    <w:rsid w:val="00EB010B"/>
    <w:rsid w:val="00EB030A"/>
    <w:rsid w:val="00EB0CC9"/>
    <w:rsid w:val="00EB0E35"/>
    <w:rsid w:val="00EB0F05"/>
    <w:rsid w:val="00EB1278"/>
    <w:rsid w:val="00EB1465"/>
    <w:rsid w:val="00EB18A5"/>
    <w:rsid w:val="00EB1AA1"/>
    <w:rsid w:val="00EB203B"/>
    <w:rsid w:val="00EB207A"/>
    <w:rsid w:val="00EB21D5"/>
    <w:rsid w:val="00EB2229"/>
    <w:rsid w:val="00EB2450"/>
    <w:rsid w:val="00EB29EA"/>
    <w:rsid w:val="00EB2A81"/>
    <w:rsid w:val="00EB2B1C"/>
    <w:rsid w:val="00EB2EB0"/>
    <w:rsid w:val="00EB329E"/>
    <w:rsid w:val="00EB33B9"/>
    <w:rsid w:val="00EB34A6"/>
    <w:rsid w:val="00EB35B1"/>
    <w:rsid w:val="00EB3808"/>
    <w:rsid w:val="00EB3BCA"/>
    <w:rsid w:val="00EB3C49"/>
    <w:rsid w:val="00EB3E6F"/>
    <w:rsid w:val="00EB3FFC"/>
    <w:rsid w:val="00EB455E"/>
    <w:rsid w:val="00EB470C"/>
    <w:rsid w:val="00EB4920"/>
    <w:rsid w:val="00EB49D3"/>
    <w:rsid w:val="00EB4AD3"/>
    <w:rsid w:val="00EB4D7B"/>
    <w:rsid w:val="00EB4EDB"/>
    <w:rsid w:val="00EB4FCD"/>
    <w:rsid w:val="00EB53B6"/>
    <w:rsid w:val="00EB550E"/>
    <w:rsid w:val="00EB5551"/>
    <w:rsid w:val="00EB5597"/>
    <w:rsid w:val="00EB5653"/>
    <w:rsid w:val="00EB567A"/>
    <w:rsid w:val="00EB56CE"/>
    <w:rsid w:val="00EB5776"/>
    <w:rsid w:val="00EB5907"/>
    <w:rsid w:val="00EB5950"/>
    <w:rsid w:val="00EB5AC8"/>
    <w:rsid w:val="00EB5B0F"/>
    <w:rsid w:val="00EB5D44"/>
    <w:rsid w:val="00EB5DDB"/>
    <w:rsid w:val="00EB5EAA"/>
    <w:rsid w:val="00EB5FA3"/>
    <w:rsid w:val="00EB6490"/>
    <w:rsid w:val="00EB6712"/>
    <w:rsid w:val="00EB6B02"/>
    <w:rsid w:val="00EB6D4E"/>
    <w:rsid w:val="00EB6E06"/>
    <w:rsid w:val="00EB797E"/>
    <w:rsid w:val="00EB7ACA"/>
    <w:rsid w:val="00EB7CAB"/>
    <w:rsid w:val="00EC0163"/>
    <w:rsid w:val="00EC03CE"/>
    <w:rsid w:val="00EC06B7"/>
    <w:rsid w:val="00EC0871"/>
    <w:rsid w:val="00EC0A27"/>
    <w:rsid w:val="00EC0A95"/>
    <w:rsid w:val="00EC0AC2"/>
    <w:rsid w:val="00EC0BBE"/>
    <w:rsid w:val="00EC0CC5"/>
    <w:rsid w:val="00EC0D7C"/>
    <w:rsid w:val="00EC0E62"/>
    <w:rsid w:val="00EC12B1"/>
    <w:rsid w:val="00EC12C5"/>
    <w:rsid w:val="00EC15BA"/>
    <w:rsid w:val="00EC18A3"/>
    <w:rsid w:val="00EC18C7"/>
    <w:rsid w:val="00EC201F"/>
    <w:rsid w:val="00EC20E8"/>
    <w:rsid w:val="00EC22A7"/>
    <w:rsid w:val="00EC28D4"/>
    <w:rsid w:val="00EC2B59"/>
    <w:rsid w:val="00EC2C0E"/>
    <w:rsid w:val="00EC2C41"/>
    <w:rsid w:val="00EC2E5E"/>
    <w:rsid w:val="00EC30D0"/>
    <w:rsid w:val="00EC31A2"/>
    <w:rsid w:val="00EC31F5"/>
    <w:rsid w:val="00EC34EA"/>
    <w:rsid w:val="00EC361B"/>
    <w:rsid w:val="00EC3694"/>
    <w:rsid w:val="00EC374E"/>
    <w:rsid w:val="00EC3A7F"/>
    <w:rsid w:val="00EC4475"/>
    <w:rsid w:val="00EC44A9"/>
    <w:rsid w:val="00EC46E9"/>
    <w:rsid w:val="00EC47E0"/>
    <w:rsid w:val="00EC4A09"/>
    <w:rsid w:val="00EC4ADD"/>
    <w:rsid w:val="00EC57DD"/>
    <w:rsid w:val="00EC57FF"/>
    <w:rsid w:val="00EC58D5"/>
    <w:rsid w:val="00EC5C1C"/>
    <w:rsid w:val="00EC5D37"/>
    <w:rsid w:val="00EC6416"/>
    <w:rsid w:val="00EC668C"/>
    <w:rsid w:val="00EC7168"/>
    <w:rsid w:val="00EC7760"/>
    <w:rsid w:val="00EC77A3"/>
    <w:rsid w:val="00EC7FF7"/>
    <w:rsid w:val="00ED002B"/>
    <w:rsid w:val="00ED00EA"/>
    <w:rsid w:val="00ED0423"/>
    <w:rsid w:val="00ED042A"/>
    <w:rsid w:val="00ED05AB"/>
    <w:rsid w:val="00ED09F1"/>
    <w:rsid w:val="00ED0AA2"/>
    <w:rsid w:val="00ED0E54"/>
    <w:rsid w:val="00ED1008"/>
    <w:rsid w:val="00ED1207"/>
    <w:rsid w:val="00ED12EF"/>
    <w:rsid w:val="00ED1D52"/>
    <w:rsid w:val="00ED2009"/>
    <w:rsid w:val="00ED2185"/>
    <w:rsid w:val="00ED22B3"/>
    <w:rsid w:val="00ED2377"/>
    <w:rsid w:val="00ED2491"/>
    <w:rsid w:val="00ED2A39"/>
    <w:rsid w:val="00ED2A77"/>
    <w:rsid w:val="00ED2C5F"/>
    <w:rsid w:val="00ED2DF3"/>
    <w:rsid w:val="00ED324C"/>
    <w:rsid w:val="00ED32B8"/>
    <w:rsid w:val="00ED35CD"/>
    <w:rsid w:val="00ED385A"/>
    <w:rsid w:val="00ED3863"/>
    <w:rsid w:val="00ED3897"/>
    <w:rsid w:val="00ED3BE0"/>
    <w:rsid w:val="00ED3C1B"/>
    <w:rsid w:val="00ED3DDD"/>
    <w:rsid w:val="00ED3E65"/>
    <w:rsid w:val="00ED3F45"/>
    <w:rsid w:val="00ED3FEF"/>
    <w:rsid w:val="00ED41A7"/>
    <w:rsid w:val="00ED43C8"/>
    <w:rsid w:val="00ED48BC"/>
    <w:rsid w:val="00ED5443"/>
    <w:rsid w:val="00ED5549"/>
    <w:rsid w:val="00ED5873"/>
    <w:rsid w:val="00ED6D70"/>
    <w:rsid w:val="00ED6EDC"/>
    <w:rsid w:val="00ED737B"/>
    <w:rsid w:val="00ED7399"/>
    <w:rsid w:val="00ED7E8E"/>
    <w:rsid w:val="00EE01FD"/>
    <w:rsid w:val="00EE0447"/>
    <w:rsid w:val="00EE05ED"/>
    <w:rsid w:val="00EE06A4"/>
    <w:rsid w:val="00EE07F5"/>
    <w:rsid w:val="00EE09D3"/>
    <w:rsid w:val="00EE0A63"/>
    <w:rsid w:val="00EE0D31"/>
    <w:rsid w:val="00EE188F"/>
    <w:rsid w:val="00EE18E1"/>
    <w:rsid w:val="00EE1FC6"/>
    <w:rsid w:val="00EE2442"/>
    <w:rsid w:val="00EE2650"/>
    <w:rsid w:val="00EE2865"/>
    <w:rsid w:val="00EE2A82"/>
    <w:rsid w:val="00EE32E8"/>
    <w:rsid w:val="00EE33F3"/>
    <w:rsid w:val="00EE367B"/>
    <w:rsid w:val="00EE38C0"/>
    <w:rsid w:val="00EE399E"/>
    <w:rsid w:val="00EE39DD"/>
    <w:rsid w:val="00EE3CC5"/>
    <w:rsid w:val="00EE3D62"/>
    <w:rsid w:val="00EE3E16"/>
    <w:rsid w:val="00EE3E4A"/>
    <w:rsid w:val="00EE3E7E"/>
    <w:rsid w:val="00EE3FE2"/>
    <w:rsid w:val="00EE4271"/>
    <w:rsid w:val="00EE431E"/>
    <w:rsid w:val="00EE47A4"/>
    <w:rsid w:val="00EE4C4B"/>
    <w:rsid w:val="00EE4E73"/>
    <w:rsid w:val="00EE4FE6"/>
    <w:rsid w:val="00EE55CD"/>
    <w:rsid w:val="00EE56C7"/>
    <w:rsid w:val="00EE56CA"/>
    <w:rsid w:val="00EE56F2"/>
    <w:rsid w:val="00EE580C"/>
    <w:rsid w:val="00EE598C"/>
    <w:rsid w:val="00EE5BA0"/>
    <w:rsid w:val="00EE5BB7"/>
    <w:rsid w:val="00EE5C79"/>
    <w:rsid w:val="00EE666E"/>
    <w:rsid w:val="00EE6742"/>
    <w:rsid w:val="00EE6772"/>
    <w:rsid w:val="00EE684F"/>
    <w:rsid w:val="00EE6934"/>
    <w:rsid w:val="00EE6B7A"/>
    <w:rsid w:val="00EE6EAB"/>
    <w:rsid w:val="00EE713A"/>
    <w:rsid w:val="00EE723F"/>
    <w:rsid w:val="00EE747F"/>
    <w:rsid w:val="00EE769B"/>
    <w:rsid w:val="00EE7969"/>
    <w:rsid w:val="00EE7C1D"/>
    <w:rsid w:val="00EE7C66"/>
    <w:rsid w:val="00EE7F57"/>
    <w:rsid w:val="00EE7FDE"/>
    <w:rsid w:val="00EF0280"/>
    <w:rsid w:val="00EF02B5"/>
    <w:rsid w:val="00EF045D"/>
    <w:rsid w:val="00EF05F7"/>
    <w:rsid w:val="00EF094C"/>
    <w:rsid w:val="00EF0E2F"/>
    <w:rsid w:val="00EF1022"/>
    <w:rsid w:val="00EF11C0"/>
    <w:rsid w:val="00EF11C4"/>
    <w:rsid w:val="00EF120B"/>
    <w:rsid w:val="00EF16A8"/>
    <w:rsid w:val="00EF1AFF"/>
    <w:rsid w:val="00EF1BDF"/>
    <w:rsid w:val="00EF1C65"/>
    <w:rsid w:val="00EF1E2B"/>
    <w:rsid w:val="00EF2162"/>
    <w:rsid w:val="00EF236A"/>
    <w:rsid w:val="00EF252A"/>
    <w:rsid w:val="00EF2559"/>
    <w:rsid w:val="00EF2848"/>
    <w:rsid w:val="00EF28A3"/>
    <w:rsid w:val="00EF2C13"/>
    <w:rsid w:val="00EF2E0B"/>
    <w:rsid w:val="00EF2FD5"/>
    <w:rsid w:val="00EF3110"/>
    <w:rsid w:val="00EF312C"/>
    <w:rsid w:val="00EF332E"/>
    <w:rsid w:val="00EF3420"/>
    <w:rsid w:val="00EF374A"/>
    <w:rsid w:val="00EF3962"/>
    <w:rsid w:val="00EF3E38"/>
    <w:rsid w:val="00EF43E1"/>
    <w:rsid w:val="00EF4579"/>
    <w:rsid w:val="00EF48D1"/>
    <w:rsid w:val="00EF4946"/>
    <w:rsid w:val="00EF49C4"/>
    <w:rsid w:val="00EF539E"/>
    <w:rsid w:val="00EF5466"/>
    <w:rsid w:val="00EF5768"/>
    <w:rsid w:val="00EF5A1A"/>
    <w:rsid w:val="00EF5AF0"/>
    <w:rsid w:val="00EF5DC0"/>
    <w:rsid w:val="00EF634D"/>
    <w:rsid w:val="00EF6459"/>
    <w:rsid w:val="00EF659A"/>
    <w:rsid w:val="00EF65C3"/>
    <w:rsid w:val="00EF6792"/>
    <w:rsid w:val="00EF6C14"/>
    <w:rsid w:val="00EF6C7C"/>
    <w:rsid w:val="00EF6FDB"/>
    <w:rsid w:val="00EF708E"/>
    <w:rsid w:val="00EF717E"/>
    <w:rsid w:val="00EF725F"/>
    <w:rsid w:val="00EF7405"/>
    <w:rsid w:val="00EF783A"/>
    <w:rsid w:val="00F00114"/>
    <w:rsid w:val="00F004AD"/>
    <w:rsid w:val="00F00561"/>
    <w:rsid w:val="00F0099B"/>
    <w:rsid w:val="00F00B8E"/>
    <w:rsid w:val="00F00BCE"/>
    <w:rsid w:val="00F00C37"/>
    <w:rsid w:val="00F00CA9"/>
    <w:rsid w:val="00F00CEF"/>
    <w:rsid w:val="00F00DFE"/>
    <w:rsid w:val="00F00E9F"/>
    <w:rsid w:val="00F01199"/>
    <w:rsid w:val="00F01475"/>
    <w:rsid w:val="00F0154B"/>
    <w:rsid w:val="00F015C2"/>
    <w:rsid w:val="00F018D0"/>
    <w:rsid w:val="00F01A03"/>
    <w:rsid w:val="00F01ABD"/>
    <w:rsid w:val="00F01CF2"/>
    <w:rsid w:val="00F01F08"/>
    <w:rsid w:val="00F01F81"/>
    <w:rsid w:val="00F020EE"/>
    <w:rsid w:val="00F023B3"/>
    <w:rsid w:val="00F02411"/>
    <w:rsid w:val="00F024C3"/>
    <w:rsid w:val="00F02921"/>
    <w:rsid w:val="00F0296D"/>
    <w:rsid w:val="00F02E05"/>
    <w:rsid w:val="00F0322F"/>
    <w:rsid w:val="00F0339E"/>
    <w:rsid w:val="00F033A9"/>
    <w:rsid w:val="00F033E8"/>
    <w:rsid w:val="00F034B3"/>
    <w:rsid w:val="00F03719"/>
    <w:rsid w:val="00F03930"/>
    <w:rsid w:val="00F03AEC"/>
    <w:rsid w:val="00F03B62"/>
    <w:rsid w:val="00F03BB2"/>
    <w:rsid w:val="00F04108"/>
    <w:rsid w:val="00F0443E"/>
    <w:rsid w:val="00F044DD"/>
    <w:rsid w:val="00F04571"/>
    <w:rsid w:val="00F04611"/>
    <w:rsid w:val="00F04C90"/>
    <w:rsid w:val="00F04C98"/>
    <w:rsid w:val="00F04DC2"/>
    <w:rsid w:val="00F04E3C"/>
    <w:rsid w:val="00F04E8D"/>
    <w:rsid w:val="00F05119"/>
    <w:rsid w:val="00F052F5"/>
    <w:rsid w:val="00F053CF"/>
    <w:rsid w:val="00F0543B"/>
    <w:rsid w:val="00F05493"/>
    <w:rsid w:val="00F05592"/>
    <w:rsid w:val="00F055A3"/>
    <w:rsid w:val="00F058F6"/>
    <w:rsid w:val="00F05B30"/>
    <w:rsid w:val="00F05B72"/>
    <w:rsid w:val="00F05E98"/>
    <w:rsid w:val="00F05F77"/>
    <w:rsid w:val="00F060B5"/>
    <w:rsid w:val="00F06318"/>
    <w:rsid w:val="00F06515"/>
    <w:rsid w:val="00F06DEA"/>
    <w:rsid w:val="00F06EB4"/>
    <w:rsid w:val="00F06F2D"/>
    <w:rsid w:val="00F06FC8"/>
    <w:rsid w:val="00F07348"/>
    <w:rsid w:val="00F076C2"/>
    <w:rsid w:val="00F07727"/>
    <w:rsid w:val="00F078EF"/>
    <w:rsid w:val="00F0792E"/>
    <w:rsid w:val="00F079D7"/>
    <w:rsid w:val="00F079F5"/>
    <w:rsid w:val="00F07E3D"/>
    <w:rsid w:val="00F07FE4"/>
    <w:rsid w:val="00F1007D"/>
    <w:rsid w:val="00F1030D"/>
    <w:rsid w:val="00F103E5"/>
    <w:rsid w:val="00F1081B"/>
    <w:rsid w:val="00F10888"/>
    <w:rsid w:val="00F10ABC"/>
    <w:rsid w:val="00F10C23"/>
    <w:rsid w:val="00F10D7E"/>
    <w:rsid w:val="00F10F5D"/>
    <w:rsid w:val="00F110E0"/>
    <w:rsid w:val="00F1111B"/>
    <w:rsid w:val="00F1192E"/>
    <w:rsid w:val="00F11B37"/>
    <w:rsid w:val="00F121B5"/>
    <w:rsid w:val="00F1285C"/>
    <w:rsid w:val="00F12FE5"/>
    <w:rsid w:val="00F131F5"/>
    <w:rsid w:val="00F1343B"/>
    <w:rsid w:val="00F136E2"/>
    <w:rsid w:val="00F1387E"/>
    <w:rsid w:val="00F13A30"/>
    <w:rsid w:val="00F13B12"/>
    <w:rsid w:val="00F13B37"/>
    <w:rsid w:val="00F13DE0"/>
    <w:rsid w:val="00F14625"/>
    <w:rsid w:val="00F1473B"/>
    <w:rsid w:val="00F148A9"/>
    <w:rsid w:val="00F14AE9"/>
    <w:rsid w:val="00F14C37"/>
    <w:rsid w:val="00F14EE4"/>
    <w:rsid w:val="00F1500E"/>
    <w:rsid w:val="00F150D6"/>
    <w:rsid w:val="00F15173"/>
    <w:rsid w:val="00F15359"/>
    <w:rsid w:val="00F15490"/>
    <w:rsid w:val="00F15517"/>
    <w:rsid w:val="00F156C9"/>
    <w:rsid w:val="00F1572C"/>
    <w:rsid w:val="00F15925"/>
    <w:rsid w:val="00F15D60"/>
    <w:rsid w:val="00F15E5E"/>
    <w:rsid w:val="00F160B3"/>
    <w:rsid w:val="00F16572"/>
    <w:rsid w:val="00F16881"/>
    <w:rsid w:val="00F16A08"/>
    <w:rsid w:val="00F16C25"/>
    <w:rsid w:val="00F1702A"/>
    <w:rsid w:val="00F1709A"/>
    <w:rsid w:val="00F17796"/>
    <w:rsid w:val="00F17DD9"/>
    <w:rsid w:val="00F17E06"/>
    <w:rsid w:val="00F17FB4"/>
    <w:rsid w:val="00F2004B"/>
    <w:rsid w:val="00F20131"/>
    <w:rsid w:val="00F210C5"/>
    <w:rsid w:val="00F21156"/>
    <w:rsid w:val="00F21945"/>
    <w:rsid w:val="00F21A4E"/>
    <w:rsid w:val="00F2244F"/>
    <w:rsid w:val="00F22DDE"/>
    <w:rsid w:val="00F22E66"/>
    <w:rsid w:val="00F2313E"/>
    <w:rsid w:val="00F231D5"/>
    <w:rsid w:val="00F23B06"/>
    <w:rsid w:val="00F23B23"/>
    <w:rsid w:val="00F23CC6"/>
    <w:rsid w:val="00F23DC9"/>
    <w:rsid w:val="00F23E35"/>
    <w:rsid w:val="00F2402B"/>
    <w:rsid w:val="00F2459F"/>
    <w:rsid w:val="00F2463A"/>
    <w:rsid w:val="00F24CE5"/>
    <w:rsid w:val="00F24EE7"/>
    <w:rsid w:val="00F2508D"/>
    <w:rsid w:val="00F2527B"/>
    <w:rsid w:val="00F252CC"/>
    <w:rsid w:val="00F25843"/>
    <w:rsid w:val="00F2589D"/>
    <w:rsid w:val="00F258D5"/>
    <w:rsid w:val="00F258F1"/>
    <w:rsid w:val="00F25A91"/>
    <w:rsid w:val="00F25BB9"/>
    <w:rsid w:val="00F25C88"/>
    <w:rsid w:val="00F25FA7"/>
    <w:rsid w:val="00F26046"/>
    <w:rsid w:val="00F26377"/>
    <w:rsid w:val="00F2668E"/>
    <w:rsid w:val="00F26BC8"/>
    <w:rsid w:val="00F26F00"/>
    <w:rsid w:val="00F26FCB"/>
    <w:rsid w:val="00F26FF7"/>
    <w:rsid w:val="00F2757D"/>
    <w:rsid w:val="00F2780B"/>
    <w:rsid w:val="00F27BCB"/>
    <w:rsid w:val="00F27E9E"/>
    <w:rsid w:val="00F30016"/>
    <w:rsid w:val="00F30069"/>
    <w:rsid w:val="00F3033A"/>
    <w:rsid w:val="00F30345"/>
    <w:rsid w:val="00F30462"/>
    <w:rsid w:val="00F30595"/>
    <w:rsid w:val="00F30613"/>
    <w:rsid w:val="00F30713"/>
    <w:rsid w:val="00F30D60"/>
    <w:rsid w:val="00F30EE1"/>
    <w:rsid w:val="00F31231"/>
    <w:rsid w:val="00F318A9"/>
    <w:rsid w:val="00F318E5"/>
    <w:rsid w:val="00F31932"/>
    <w:rsid w:val="00F31B56"/>
    <w:rsid w:val="00F31C9C"/>
    <w:rsid w:val="00F31DF1"/>
    <w:rsid w:val="00F3218D"/>
    <w:rsid w:val="00F3220E"/>
    <w:rsid w:val="00F32431"/>
    <w:rsid w:val="00F326CC"/>
    <w:rsid w:val="00F327B1"/>
    <w:rsid w:val="00F32997"/>
    <w:rsid w:val="00F32BEC"/>
    <w:rsid w:val="00F32C3F"/>
    <w:rsid w:val="00F32D31"/>
    <w:rsid w:val="00F32EB9"/>
    <w:rsid w:val="00F32F95"/>
    <w:rsid w:val="00F33456"/>
    <w:rsid w:val="00F334E3"/>
    <w:rsid w:val="00F3379A"/>
    <w:rsid w:val="00F33B9F"/>
    <w:rsid w:val="00F33BC8"/>
    <w:rsid w:val="00F33D2D"/>
    <w:rsid w:val="00F340E9"/>
    <w:rsid w:val="00F3421A"/>
    <w:rsid w:val="00F3478F"/>
    <w:rsid w:val="00F347D1"/>
    <w:rsid w:val="00F34B90"/>
    <w:rsid w:val="00F34CF0"/>
    <w:rsid w:val="00F34DB6"/>
    <w:rsid w:val="00F34F65"/>
    <w:rsid w:val="00F34FD1"/>
    <w:rsid w:val="00F352AA"/>
    <w:rsid w:val="00F353BB"/>
    <w:rsid w:val="00F35489"/>
    <w:rsid w:val="00F354E1"/>
    <w:rsid w:val="00F35A55"/>
    <w:rsid w:val="00F35CB9"/>
    <w:rsid w:val="00F35FDA"/>
    <w:rsid w:val="00F360B5"/>
    <w:rsid w:val="00F360F1"/>
    <w:rsid w:val="00F361E5"/>
    <w:rsid w:val="00F363A7"/>
    <w:rsid w:val="00F36476"/>
    <w:rsid w:val="00F364CA"/>
    <w:rsid w:val="00F364FE"/>
    <w:rsid w:val="00F3650D"/>
    <w:rsid w:val="00F36557"/>
    <w:rsid w:val="00F3662A"/>
    <w:rsid w:val="00F368DF"/>
    <w:rsid w:val="00F36E4F"/>
    <w:rsid w:val="00F373AA"/>
    <w:rsid w:val="00F37946"/>
    <w:rsid w:val="00F37D6C"/>
    <w:rsid w:val="00F40261"/>
    <w:rsid w:val="00F40355"/>
    <w:rsid w:val="00F40764"/>
    <w:rsid w:val="00F408BB"/>
    <w:rsid w:val="00F40E10"/>
    <w:rsid w:val="00F40E69"/>
    <w:rsid w:val="00F410A1"/>
    <w:rsid w:val="00F410D6"/>
    <w:rsid w:val="00F4137E"/>
    <w:rsid w:val="00F41512"/>
    <w:rsid w:val="00F415A1"/>
    <w:rsid w:val="00F41875"/>
    <w:rsid w:val="00F4211C"/>
    <w:rsid w:val="00F423DD"/>
    <w:rsid w:val="00F424F3"/>
    <w:rsid w:val="00F42620"/>
    <w:rsid w:val="00F42685"/>
    <w:rsid w:val="00F42728"/>
    <w:rsid w:val="00F42927"/>
    <w:rsid w:val="00F42E4C"/>
    <w:rsid w:val="00F431EC"/>
    <w:rsid w:val="00F433AF"/>
    <w:rsid w:val="00F43555"/>
    <w:rsid w:val="00F4388F"/>
    <w:rsid w:val="00F43961"/>
    <w:rsid w:val="00F43FF4"/>
    <w:rsid w:val="00F444C8"/>
    <w:rsid w:val="00F44597"/>
    <w:rsid w:val="00F445B2"/>
    <w:rsid w:val="00F445D8"/>
    <w:rsid w:val="00F44B29"/>
    <w:rsid w:val="00F44B5A"/>
    <w:rsid w:val="00F44D63"/>
    <w:rsid w:val="00F44DE6"/>
    <w:rsid w:val="00F4519E"/>
    <w:rsid w:val="00F4578E"/>
    <w:rsid w:val="00F457E5"/>
    <w:rsid w:val="00F4586B"/>
    <w:rsid w:val="00F45B56"/>
    <w:rsid w:val="00F45DFF"/>
    <w:rsid w:val="00F45F1E"/>
    <w:rsid w:val="00F4638C"/>
    <w:rsid w:val="00F46C39"/>
    <w:rsid w:val="00F46DFA"/>
    <w:rsid w:val="00F46F1A"/>
    <w:rsid w:val="00F471D2"/>
    <w:rsid w:val="00F47243"/>
    <w:rsid w:val="00F472BA"/>
    <w:rsid w:val="00F47504"/>
    <w:rsid w:val="00F478B2"/>
    <w:rsid w:val="00F47C99"/>
    <w:rsid w:val="00F47E03"/>
    <w:rsid w:val="00F500F0"/>
    <w:rsid w:val="00F50304"/>
    <w:rsid w:val="00F5066C"/>
    <w:rsid w:val="00F50B06"/>
    <w:rsid w:val="00F50E36"/>
    <w:rsid w:val="00F5120E"/>
    <w:rsid w:val="00F515D1"/>
    <w:rsid w:val="00F5194C"/>
    <w:rsid w:val="00F51EEE"/>
    <w:rsid w:val="00F52021"/>
    <w:rsid w:val="00F52104"/>
    <w:rsid w:val="00F52125"/>
    <w:rsid w:val="00F525A1"/>
    <w:rsid w:val="00F52B2C"/>
    <w:rsid w:val="00F539A3"/>
    <w:rsid w:val="00F542D7"/>
    <w:rsid w:val="00F54400"/>
    <w:rsid w:val="00F544B3"/>
    <w:rsid w:val="00F545C3"/>
    <w:rsid w:val="00F546E3"/>
    <w:rsid w:val="00F5484B"/>
    <w:rsid w:val="00F54E30"/>
    <w:rsid w:val="00F5545A"/>
    <w:rsid w:val="00F554C5"/>
    <w:rsid w:val="00F55553"/>
    <w:rsid w:val="00F55BE9"/>
    <w:rsid w:val="00F55C9D"/>
    <w:rsid w:val="00F55FBB"/>
    <w:rsid w:val="00F55FEF"/>
    <w:rsid w:val="00F560C1"/>
    <w:rsid w:val="00F56359"/>
    <w:rsid w:val="00F56571"/>
    <w:rsid w:val="00F5658C"/>
    <w:rsid w:val="00F5689D"/>
    <w:rsid w:val="00F5690E"/>
    <w:rsid w:val="00F56928"/>
    <w:rsid w:val="00F569AB"/>
    <w:rsid w:val="00F56DD2"/>
    <w:rsid w:val="00F56EB3"/>
    <w:rsid w:val="00F57619"/>
    <w:rsid w:val="00F5793C"/>
    <w:rsid w:val="00F57994"/>
    <w:rsid w:val="00F57DE0"/>
    <w:rsid w:val="00F57EBB"/>
    <w:rsid w:val="00F60131"/>
    <w:rsid w:val="00F60250"/>
    <w:rsid w:val="00F602EA"/>
    <w:rsid w:val="00F60518"/>
    <w:rsid w:val="00F607C9"/>
    <w:rsid w:val="00F607F7"/>
    <w:rsid w:val="00F60966"/>
    <w:rsid w:val="00F60BCA"/>
    <w:rsid w:val="00F60C51"/>
    <w:rsid w:val="00F61251"/>
    <w:rsid w:val="00F6191D"/>
    <w:rsid w:val="00F61AC9"/>
    <w:rsid w:val="00F61D1B"/>
    <w:rsid w:val="00F61DF8"/>
    <w:rsid w:val="00F61FAE"/>
    <w:rsid w:val="00F62262"/>
    <w:rsid w:val="00F6237E"/>
    <w:rsid w:val="00F62589"/>
    <w:rsid w:val="00F626C6"/>
    <w:rsid w:val="00F6273B"/>
    <w:rsid w:val="00F62AFC"/>
    <w:rsid w:val="00F63055"/>
    <w:rsid w:val="00F63056"/>
    <w:rsid w:val="00F63382"/>
    <w:rsid w:val="00F635CC"/>
    <w:rsid w:val="00F63907"/>
    <w:rsid w:val="00F63BE1"/>
    <w:rsid w:val="00F63E38"/>
    <w:rsid w:val="00F63F1A"/>
    <w:rsid w:val="00F6400F"/>
    <w:rsid w:val="00F64048"/>
    <w:rsid w:val="00F645D4"/>
    <w:rsid w:val="00F64729"/>
    <w:rsid w:val="00F64C39"/>
    <w:rsid w:val="00F64CC4"/>
    <w:rsid w:val="00F64DF3"/>
    <w:rsid w:val="00F6513A"/>
    <w:rsid w:val="00F65261"/>
    <w:rsid w:val="00F6562F"/>
    <w:rsid w:val="00F65744"/>
    <w:rsid w:val="00F6596B"/>
    <w:rsid w:val="00F65BC9"/>
    <w:rsid w:val="00F65D96"/>
    <w:rsid w:val="00F65F17"/>
    <w:rsid w:val="00F65F96"/>
    <w:rsid w:val="00F66367"/>
    <w:rsid w:val="00F66584"/>
    <w:rsid w:val="00F6667B"/>
    <w:rsid w:val="00F6668B"/>
    <w:rsid w:val="00F669B0"/>
    <w:rsid w:val="00F66A4A"/>
    <w:rsid w:val="00F66C3B"/>
    <w:rsid w:val="00F66D6C"/>
    <w:rsid w:val="00F670EF"/>
    <w:rsid w:val="00F67425"/>
    <w:rsid w:val="00F6761C"/>
    <w:rsid w:val="00F67904"/>
    <w:rsid w:val="00F67A52"/>
    <w:rsid w:val="00F67A9D"/>
    <w:rsid w:val="00F67CFA"/>
    <w:rsid w:val="00F67DBE"/>
    <w:rsid w:val="00F67E61"/>
    <w:rsid w:val="00F67F41"/>
    <w:rsid w:val="00F67F7F"/>
    <w:rsid w:val="00F70131"/>
    <w:rsid w:val="00F708A0"/>
    <w:rsid w:val="00F70C70"/>
    <w:rsid w:val="00F70D91"/>
    <w:rsid w:val="00F70E0A"/>
    <w:rsid w:val="00F70E4B"/>
    <w:rsid w:val="00F70F34"/>
    <w:rsid w:val="00F7167D"/>
    <w:rsid w:val="00F718FE"/>
    <w:rsid w:val="00F71C88"/>
    <w:rsid w:val="00F71DE7"/>
    <w:rsid w:val="00F71E0D"/>
    <w:rsid w:val="00F71E81"/>
    <w:rsid w:val="00F71FA7"/>
    <w:rsid w:val="00F725BE"/>
    <w:rsid w:val="00F726B3"/>
    <w:rsid w:val="00F727C9"/>
    <w:rsid w:val="00F72C04"/>
    <w:rsid w:val="00F72F8C"/>
    <w:rsid w:val="00F737C6"/>
    <w:rsid w:val="00F73EDA"/>
    <w:rsid w:val="00F741AE"/>
    <w:rsid w:val="00F7473A"/>
    <w:rsid w:val="00F74891"/>
    <w:rsid w:val="00F74AF6"/>
    <w:rsid w:val="00F75066"/>
    <w:rsid w:val="00F75647"/>
    <w:rsid w:val="00F75686"/>
    <w:rsid w:val="00F75A50"/>
    <w:rsid w:val="00F75BAB"/>
    <w:rsid w:val="00F75CA8"/>
    <w:rsid w:val="00F75CB6"/>
    <w:rsid w:val="00F75DEF"/>
    <w:rsid w:val="00F76011"/>
    <w:rsid w:val="00F762D2"/>
    <w:rsid w:val="00F76504"/>
    <w:rsid w:val="00F766E5"/>
    <w:rsid w:val="00F766F2"/>
    <w:rsid w:val="00F76803"/>
    <w:rsid w:val="00F76C94"/>
    <w:rsid w:val="00F76D12"/>
    <w:rsid w:val="00F7700B"/>
    <w:rsid w:val="00F77A96"/>
    <w:rsid w:val="00F77ED5"/>
    <w:rsid w:val="00F80344"/>
    <w:rsid w:val="00F80652"/>
    <w:rsid w:val="00F806B4"/>
    <w:rsid w:val="00F80751"/>
    <w:rsid w:val="00F80894"/>
    <w:rsid w:val="00F80B6C"/>
    <w:rsid w:val="00F80C20"/>
    <w:rsid w:val="00F81525"/>
    <w:rsid w:val="00F81562"/>
    <w:rsid w:val="00F81578"/>
    <w:rsid w:val="00F81615"/>
    <w:rsid w:val="00F81745"/>
    <w:rsid w:val="00F8236B"/>
    <w:rsid w:val="00F82928"/>
    <w:rsid w:val="00F82990"/>
    <w:rsid w:val="00F82AB2"/>
    <w:rsid w:val="00F83466"/>
    <w:rsid w:val="00F83754"/>
    <w:rsid w:val="00F83A3F"/>
    <w:rsid w:val="00F83B52"/>
    <w:rsid w:val="00F83E21"/>
    <w:rsid w:val="00F83F89"/>
    <w:rsid w:val="00F83FB9"/>
    <w:rsid w:val="00F84065"/>
    <w:rsid w:val="00F84523"/>
    <w:rsid w:val="00F8452B"/>
    <w:rsid w:val="00F84898"/>
    <w:rsid w:val="00F85096"/>
    <w:rsid w:val="00F8510F"/>
    <w:rsid w:val="00F85509"/>
    <w:rsid w:val="00F8553D"/>
    <w:rsid w:val="00F8555D"/>
    <w:rsid w:val="00F85756"/>
    <w:rsid w:val="00F85B40"/>
    <w:rsid w:val="00F85C70"/>
    <w:rsid w:val="00F8651F"/>
    <w:rsid w:val="00F8670C"/>
    <w:rsid w:val="00F86793"/>
    <w:rsid w:val="00F86B0E"/>
    <w:rsid w:val="00F86C2D"/>
    <w:rsid w:val="00F86E59"/>
    <w:rsid w:val="00F8704A"/>
    <w:rsid w:val="00F8717C"/>
    <w:rsid w:val="00F871FD"/>
    <w:rsid w:val="00F872CD"/>
    <w:rsid w:val="00F8795B"/>
    <w:rsid w:val="00F87AC7"/>
    <w:rsid w:val="00F87C49"/>
    <w:rsid w:val="00F9028B"/>
    <w:rsid w:val="00F904DC"/>
    <w:rsid w:val="00F904FD"/>
    <w:rsid w:val="00F9058A"/>
    <w:rsid w:val="00F90B1C"/>
    <w:rsid w:val="00F90BCD"/>
    <w:rsid w:val="00F9118B"/>
    <w:rsid w:val="00F91272"/>
    <w:rsid w:val="00F91575"/>
    <w:rsid w:val="00F91ED8"/>
    <w:rsid w:val="00F92055"/>
    <w:rsid w:val="00F920A2"/>
    <w:rsid w:val="00F92364"/>
    <w:rsid w:val="00F92372"/>
    <w:rsid w:val="00F92512"/>
    <w:rsid w:val="00F92571"/>
    <w:rsid w:val="00F9272B"/>
    <w:rsid w:val="00F927DA"/>
    <w:rsid w:val="00F927EB"/>
    <w:rsid w:val="00F928EC"/>
    <w:rsid w:val="00F929BB"/>
    <w:rsid w:val="00F92A74"/>
    <w:rsid w:val="00F92CF6"/>
    <w:rsid w:val="00F93515"/>
    <w:rsid w:val="00F9369A"/>
    <w:rsid w:val="00F93799"/>
    <w:rsid w:val="00F93AAB"/>
    <w:rsid w:val="00F9422D"/>
    <w:rsid w:val="00F942AC"/>
    <w:rsid w:val="00F944B9"/>
    <w:rsid w:val="00F94726"/>
    <w:rsid w:val="00F9495C"/>
    <w:rsid w:val="00F94A77"/>
    <w:rsid w:val="00F951AB"/>
    <w:rsid w:val="00F953C2"/>
    <w:rsid w:val="00F956C2"/>
    <w:rsid w:val="00F957F1"/>
    <w:rsid w:val="00F95A8E"/>
    <w:rsid w:val="00F95C08"/>
    <w:rsid w:val="00F95C8B"/>
    <w:rsid w:val="00F9624E"/>
    <w:rsid w:val="00F9632F"/>
    <w:rsid w:val="00F96464"/>
    <w:rsid w:val="00F96669"/>
    <w:rsid w:val="00F966E5"/>
    <w:rsid w:val="00F967E5"/>
    <w:rsid w:val="00F96874"/>
    <w:rsid w:val="00F969F9"/>
    <w:rsid w:val="00F96A36"/>
    <w:rsid w:val="00F96AE5"/>
    <w:rsid w:val="00F96CA0"/>
    <w:rsid w:val="00F96FCB"/>
    <w:rsid w:val="00F9749E"/>
    <w:rsid w:val="00F97E30"/>
    <w:rsid w:val="00F97ED3"/>
    <w:rsid w:val="00FA0080"/>
    <w:rsid w:val="00FA0280"/>
    <w:rsid w:val="00FA03A6"/>
    <w:rsid w:val="00FA0CFF"/>
    <w:rsid w:val="00FA0D63"/>
    <w:rsid w:val="00FA0DC5"/>
    <w:rsid w:val="00FA0FC6"/>
    <w:rsid w:val="00FA123B"/>
    <w:rsid w:val="00FA12D9"/>
    <w:rsid w:val="00FA1373"/>
    <w:rsid w:val="00FA1557"/>
    <w:rsid w:val="00FA162F"/>
    <w:rsid w:val="00FA19C8"/>
    <w:rsid w:val="00FA19CE"/>
    <w:rsid w:val="00FA1C18"/>
    <w:rsid w:val="00FA1C28"/>
    <w:rsid w:val="00FA2004"/>
    <w:rsid w:val="00FA21A6"/>
    <w:rsid w:val="00FA23EB"/>
    <w:rsid w:val="00FA256C"/>
    <w:rsid w:val="00FA2615"/>
    <w:rsid w:val="00FA2618"/>
    <w:rsid w:val="00FA28F0"/>
    <w:rsid w:val="00FA2978"/>
    <w:rsid w:val="00FA29D9"/>
    <w:rsid w:val="00FA2A32"/>
    <w:rsid w:val="00FA2B1D"/>
    <w:rsid w:val="00FA2B80"/>
    <w:rsid w:val="00FA2DA4"/>
    <w:rsid w:val="00FA2DF2"/>
    <w:rsid w:val="00FA2E22"/>
    <w:rsid w:val="00FA3069"/>
    <w:rsid w:val="00FA3312"/>
    <w:rsid w:val="00FA3501"/>
    <w:rsid w:val="00FA39D3"/>
    <w:rsid w:val="00FA39EB"/>
    <w:rsid w:val="00FA3A6C"/>
    <w:rsid w:val="00FA3F3D"/>
    <w:rsid w:val="00FA3FCB"/>
    <w:rsid w:val="00FA42B7"/>
    <w:rsid w:val="00FA4622"/>
    <w:rsid w:val="00FA4651"/>
    <w:rsid w:val="00FA485C"/>
    <w:rsid w:val="00FA4C68"/>
    <w:rsid w:val="00FA4F2C"/>
    <w:rsid w:val="00FA5DA8"/>
    <w:rsid w:val="00FA60B5"/>
    <w:rsid w:val="00FA6183"/>
    <w:rsid w:val="00FA6266"/>
    <w:rsid w:val="00FA657C"/>
    <w:rsid w:val="00FA658E"/>
    <w:rsid w:val="00FA67B2"/>
    <w:rsid w:val="00FA6823"/>
    <w:rsid w:val="00FA6826"/>
    <w:rsid w:val="00FA6A00"/>
    <w:rsid w:val="00FA6C1C"/>
    <w:rsid w:val="00FA6D32"/>
    <w:rsid w:val="00FA6F84"/>
    <w:rsid w:val="00FA717F"/>
    <w:rsid w:val="00FA72AC"/>
    <w:rsid w:val="00FA741D"/>
    <w:rsid w:val="00FA76CD"/>
    <w:rsid w:val="00FA78D2"/>
    <w:rsid w:val="00FA7A05"/>
    <w:rsid w:val="00FA7F7B"/>
    <w:rsid w:val="00FB0366"/>
    <w:rsid w:val="00FB03D0"/>
    <w:rsid w:val="00FB0470"/>
    <w:rsid w:val="00FB0824"/>
    <w:rsid w:val="00FB0AA6"/>
    <w:rsid w:val="00FB0CD8"/>
    <w:rsid w:val="00FB1221"/>
    <w:rsid w:val="00FB1724"/>
    <w:rsid w:val="00FB1B72"/>
    <w:rsid w:val="00FB1F69"/>
    <w:rsid w:val="00FB22B4"/>
    <w:rsid w:val="00FB235D"/>
    <w:rsid w:val="00FB2628"/>
    <w:rsid w:val="00FB2796"/>
    <w:rsid w:val="00FB27E3"/>
    <w:rsid w:val="00FB2BA3"/>
    <w:rsid w:val="00FB31BA"/>
    <w:rsid w:val="00FB36F1"/>
    <w:rsid w:val="00FB3722"/>
    <w:rsid w:val="00FB378B"/>
    <w:rsid w:val="00FB3B6A"/>
    <w:rsid w:val="00FB3B9B"/>
    <w:rsid w:val="00FB3D16"/>
    <w:rsid w:val="00FB3FF0"/>
    <w:rsid w:val="00FB44F2"/>
    <w:rsid w:val="00FB458C"/>
    <w:rsid w:val="00FB4802"/>
    <w:rsid w:val="00FB48F3"/>
    <w:rsid w:val="00FB4952"/>
    <w:rsid w:val="00FB5311"/>
    <w:rsid w:val="00FB59B0"/>
    <w:rsid w:val="00FB5B53"/>
    <w:rsid w:val="00FB5EBC"/>
    <w:rsid w:val="00FB5FE1"/>
    <w:rsid w:val="00FB63AF"/>
    <w:rsid w:val="00FB6570"/>
    <w:rsid w:val="00FB7522"/>
    <w:rsid w:val="00FB7D90"/>
    <w:rsid w:val="00FC00C9"/>
    <w:rsid w:val="00FC10DB"/>
    <w:rsid w:val="00FC1278"/>
    <w:rsid w:val="00FC1301"/>
    <w:rsid w:val="00FC155D"/>
    <w:rsid w:val="00FC17BF"/>
    <w:rsid w:val="00FC1A14"/>
    <w:rsid w:val="00FC1E54"/>
    <w:rsid w:val="00FC25AD"/>
    <w:rsid w:val="00FC28F6"/>
    <w:rsid w:val="00FC2A1E"/>
    <w:rsid w:val="00FC2A75"/>
    <w:rsid w:val="00FC2AA9"/>
    <w:rsid w:val="00FC2E8F"/>
    <w:rsid w:val="00FC2EB7"/>
    <w:rsid w:val="00FC2F1A"/>
    <w:rsid w:val="00FC3289"/>
    <w:rsid w:val="00FC34C8"/>
    <w:rsid w:val="00FC34CB"/>
    <w:rsid w:val="00FC372F"/>
    <w:rsid w:val="00FC38B5"/>
    <w:rsid w:val="00FC394A"/>
    <w:rsid w:val="00FC39AB"/>
    <w:rsid w:val="00FC39D9"/>
    <w:rsid w:val="00FC3AC6"/>
    <w:rsid w:val="00FC3C37"/>
    <w:rsid w:val="00FC406E"/>
    <w:rsid w:val="00FC4187"/>
    <w:rsid w:val="00FC461A"/>
    <w:rsid w:val="00FC48BF"/>
    <w:rsid w:val="00FC4B64"/>
    <w:rsid w:val="00FC54E7"/>
    <w:rsid w:val="00FC5CD6"/>
    <w:rsid w:val="00FC5F45"/>
    <w:rsid w:val="00FC60B7"/>
    <w:rsid w:val="00FC6281"/>
    <w:rsid w:val="00FC62F5"/>
    <w:rsid w:val="00FC65B8"/>
    <w:rsid w:val="00FC68DC"/>
    <w:rsid w:val="00FC6ACF"/>
    <w:rsid w:val="00FC6AFE"/>
    <w:rsid w:val="00FC6BA8"/>
    <w:rsid w:val="00FC6C9A"/>
    <w:rsid w:val="00FC6CDF"/>
    <w:rsid w:val="00FC6E87"/>
    <w:rsid w:val="00FC717D"/>
    <w:rsid w:val="00FC719A"/>
    <w:rsid w:val="00FC725D"/>
    <w:rsid w:val="00FC7345"/>
    <w:rsid w:val="00FC7784"/>
    <w:rsid w:val="00FC77BC"/>
    <w:rsid w:val="00FC7869"/>
    <w:rsid w:val="00FC78C9"/>
    <w:rsid w:val="00FC7A07"/>
    <w:rsid w:val="00FC7C30"/>
    <w:rsid w:val="00FC7FC9"/>
    <w:rsid w:val="00FD01D1"/>
    <w:rsid w:val="00FD01F1"/>
    <w:rsid w:val="00FD0484"/>
    <w:rsid w:val="00FD04EE"/>
    <w:rsid w:val="00FD054D"/>
    <w:rsid w:val="00FD0B60"/>
    <w:rsid w:val="00FD1349"/>
    <w:rsid w:val="00FD1847"/>
    <w:rsid w:val="00FD1B3B"/>
    <w:rsid w:val="00FD1C13"/>
    <w:rsid w:val="00FD1D00"/>
    <w:rsid w:val="00FD25CE"/>
    <w:rsid w:val="00FD275E"/>
    <w:rsid w:val="00FD278A"/>
    <w:rsid w:val="00FD296F"/>
    <w:rsid w:val="00FD2A56"/>
    <w:rsid w:val="00FD2B03"/>
    <w:rsid w:val="00FD3098"/>
    <w:rsid w:val="00FD3356"/>
    <w:rsid w:val="00FD3870"/>
    <w:rsid w:val="00FD3A9D"/>
    <w:rsid w:val="00FD3B8F"/>
    <w:rsid w:val="00FD3DB7"/>
    <w:rsid w:val="00FD43C6"/>
    <w:rsid w:val="00FD44DF"/>
    <w:rsid w:val="00FD4627"/>
    <w:rsid w:val="00FD4832"/>
    <w:rsid w:val="00FD4AEB"/>
    <w:rsid w:val="00FD4B9F"/>
    <w:rsid w:val="00FD4BA6"/>
    <w:rsid w:val="00FD4D88"/>
    <w:rsid w:val="00FD50C3"/>
    <w:rsid w:val="00FD5154"/>
    <w:rsid w:val="00FD5A9D"/>
    <w:rsid w:val="00FD5DC4"/>
    <w:rsid w:val="00FD5DF5"/>
    <w:rsid w:val="00FD611F"/>
    <w:rsid w:val="00FD6575"/>
    <w:rsid w:val="00FD6A47"/>
    <w:rsid w:val="00FD6B78"/>
    <w:rsid w:val="00FD6C30"/>
    <w:rsid w:val="00FD6CC2"/>
    <w:rsid w:val="00FD6E35"/>
    <w:rsid w:val="00FD74B4"/>
    <w:rsid w:val="00FD75CE"/>
    <w:rsid w:val="00FD7800"/>
    <w:rsid w:val="00FD7AB8"/>
    <w:rsid w:val="00FD7B13"/>
    <w:rsid w:val="00FD7CBC"/>
    <w:rsid w:val="00FD7CF8"/>
    <w:rsid w:val="00FE0146"/>
    <w:rsid w:val="00FE02A6"/>
    <w:rsid w:val="00FE03B0"/>
    <w:rsid w:val="00FE082C"/>
    <w:rsid w:val="00FE0CC7"/>
    <w:rsid w:val="00FE10ED"/>
    <w:rsid w:val="00FE1142"/>
    <w:rsid w:val="00FE1733"/>
    <w:rsid w:val="00FE17EC"/>
    <w:rsid w:val="00FE1850"/>
    <w:rsid w:val="00FE1E1B"/>
    <w:rsid w:val="00FE1ECB"/>
    <w:rsid w:val="00FE1FE7"/>
    <w:rsid w:val="00FE20C9"/>
    <w:rsid w:val="00FE2279"/>
    <w:rsid w:val="00FE2280"/>
    <w:rsid w:val="00FE2739"/>
    <w:rsid w:val="00FE28F4"/>
    <w:rsid w:val="00FE297A"/>
    <w:rsid w:val="00FE2C41"/>
    <w:rsid w:val="00FE2E15"/>
    <w:rsid w:val="00FE3304"/>
    <w:rsid w:val="00FE3628"/>
    <w:rsid w:val="00FE3840"/>
    <w:rsid w:val="00FE3A88"/>
    <w:rsid w:val="00FE3DD8"/>
    <w:rsid w:val="00FE4436"/>
    <w:rsid w:val="00FE447B"/>
    <w:rsid w:val="00FE44BF"/>
    <w:rsid w:val="00FE4634"/>
    <w:rsid w:val="00FE4ECB"/>
    <w:rsid w:val="00FE5613"/>
    <w:rsid w:val="00FE5C0E"/>
    <w:rsid w:val="00FE62E9"/>
    <w:rsid w:val="00FE6455"/>
    <w:rsid w:val="00FE64C5"/>
    <w:rsid w:val="00FE6761"/>
    <w:rsid w:val="00FE6854"/>
    <w:rsid w:val="00FE6F4D"/>
    <w:rsid w:val="00FE6FEB"/>
    <w:rsid w:val="00FE7132"/>
    <w:rsid w:val="00FE719F"/>
    <w:rsid w:val="00FE79EF"/>
    <w:rsid w:val="00FE7EBB"/>
    <w:rsid w:val="00FF018B"/>
    <w:rsid w:val="00FF03DF"/>
    <w:rsid w:val="00FF0685"/>
    <w:rsid w:val="00FF0987"/>
    <w:rsid w:val="00FF0A30"/>
    <w:rsid w:val="00FF0EE6"/>
    <w:rsid w:val="00FF0EEA"/>
    <w:rsid w:val="00FF0F53"/>
    <w:rsid w:val="00FF1065"/>
    <w:rsid w:val="00FF117E"/>
    <w:rsid w:val="00FF1448"/>
    <w:rsid w:val="00FF1ABE"/>
    <w:rsid w:val="00FF1B6B"/>
    <w:rsid w:val="00FF1ECC"/>
    <w:rsid w:val="00FF23A4"/>
    <w:rsid w:val="00FF24F6"/>
    <w:rsid w:val="00FF2950"/>
    <w:rsid w:val="00FF2C49"/>
    <w:rsid w:val="00FF2CAC"/>
    <w:rsid w:val="00FF2F2B"/>
    <w:rsid w:val="00FF2F57"/>
    <w:rsid w:val="00FF3672"/>
    <w:rsid w:val="00FF3A8A"/>
    <w:rsid w:val="00FF3DCF"/>
    <w:rsid w:val="00FF3F9D"/>
    <w:rsid w:val="00FF3FFA"/>
    <w:rsid w:val="00FF4203"/>
    <w:rsid w:val="00FF4245"/>
    <w:rsid w:val="00FF44BD"/>
    <w:rsid w:val="00FF4553"/>
    <w:rsid w:val="00FF46D1"/>
    <w:rsid w:val="00FF47AF"/>
    <w:rsid w:val="00FF47D8"/>
    <w:rsid w:val="00FF4ACE"/>
    <w:rsid w:val="00FF525E"/>
    <w:rsid w:val="00FF52B1"/>
    <w:rsid w:val="00FF542B"/>
    <w:rsid w:val="00FF56E8"/>
    <w:rsid w:val="00FF59E9"/>
    <w:rsid w:val="00FF6240"/>
    <w:rsid w:val="00FF6251"/>
    <w:rsid w:val="00FF629F"/>
    <w:rsid w:val="00FF6594"/>
    <w:rsid w:val="00FF66E7"/>
    <w:rsid w:val="00FF66FC"/>
    <w:rsid w:val="00FF68B5"/>
    <w:rsid w:val="00FF6B0D"/>
    <w:rsid w:val="00FF6F0B"/>
    <w:rsid w:val="00FF74E1"/>
    <w:rsid w:val="00FF786B"/>
    <w:rsid w:val="00FF7B03"/>
    <w:rsid w:val="00FF7B0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487991B"/>
  <w15:docId w15:val="{ECCEF7F2-3AD2-42CB-873F-701FBC0748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608B8"/>
    <w:pPr>
      <w:widowControl w:val="0"/>
      <w:spacing w:line="440" w:lineRule="exact"/>
      <w:ind w:firstLineChars="200" w:firstLine="200"/>
      <w:jc w:val="both"/>
    </w:pPr>
    <w:rPr>
      <w:rFonts w:ascii="Times New Roman" w:eastAsia="宋体" w:hAnsi="Times New Roman"/>
      <w:sz w:val="24"/>
    </w:rPr>
  </w:style>
  <w:style w:type="paragraph" w:styleId="10">
    <w:name w:val="heading 1"/>
    <w:basedOn w:val="a"/>
    <w:next w:val="a"/>
    <w:link w:val="11"/>
    <w:uiPriority w:val="99"/>
    <w:qFormat/>
    <w:rsid w:val="001E64AC"/>
    <w:pPr>
      <w:keepNext/>
      <w:keepLines/>
      <w:spacing w:beforeLines="80" w:before="80" w:afterLines="50" w:after="50" w:line="240" w:lineRule="auto"/>
      <w:ind w:firstLineChars="0" w:firstLine="0"/>
      <w:jc w:val="left"/>
      <w:outlineLvl w:val="0"/>
    </w:pPr>
    <w:rPr>
      <w:rFonts w:eastAsia="黑体"/>
      <w:b/>
      <w:kern w:val="44"/>
      <w:sz w:val="32"/>
    </w:rPr>
  </w:style>
  <w:style w:type="paragraph" w:styleId="20">
    <w:name w:val="heading 2"/>
    <w:basedOn w:val="a"/>
    <w:next w:val="a"/>
    <w:link w:val="21"/>
    <w:uiPriority w:val="9"/>
    <w:unhideWhenUsed/>
    <w:qFormat/>
    <w:rsid w:val="00E75CC3"/>
    <w:pPr>
      <w:keepNext/>
      <w:keepLines/>
      <w:ind w:firstLineChars="0" w:firstLine="0"/>
      <w:outlineLvl w:val="1"/>
    </w:pPr>
    <w:rPr>
      <w:rFonts w:eastAsia="黑体" w:cstheme="majorBidi"/>
      <w:b/>
      <w:bCs/>
      <w:szCs w:val="32"/>
    </w:rPr>
  </w:style>
  <w:style w:type="paragraph" w:styleId="3">
    <w:name w:val="heading 3"/>
    <w:basedOn w:val="a"/>
    <w:next w:val="a"/>
    <w:link w:val="30"/>
    <w:uiPriority w:val="9"/>
    <w:unhideWhenUsed/>
    <w:qFormat/>
    <w:rsid w:val="008D5C90"/>
    <w:pPr>
      <w:keepNext/>
      <w:keepLines/>
      <w:ind w:firstLineChars="0" w:firstLine="0"/>
      <w:outlineLvl w:val="2"/>
    </w:pPr>
    <w:rPr>
      <w:rFonts w:eastAsia="黑体"/>
      <w:b/>
      <w:bCs/>
      <w:szCs w:val="32"/>
    </w:rPr>
  </w:style>
  <w:style w:type="paragraph" w:styleId="4">
    <w:name w:val="heading 4"/>
    <w:basedOn w:val="a"/>
    <w:next w:val="a"/>
    <w:link w:val="40"/>
    <w:uiPriority w:val="9"/>
    <w:unhideWhenUsed/>
    <w:qFormat/>
    <w:rsid w:val="006735AD"/>
    <w:pPr>
      <w:keepNext/>
      <w:keepLines/>
      <w:outlineLvl w:val="3"/>
    </w:pPr>
    <w:rPr>
      <w:rFonts w:eastAsia="黑体" w:cstheme="majorBidi"/>
      <w:bCs/>
      <w:szCs w:val="28"/>
    </w:rPr>
  </w:style>
  <w:style w:type="paragraph" w:styleId="5">
    <w:name w:val="heading 5"/>
    <w:basedOn w:val="a"/>
    <w:next w:val="a"/>
    <w:link w:val="50"/>
    <w:uiPriority w:val="9"/>
    <w:unhideWhenUsed/>
    <w:qFormat/>
    <w:rsid w:val="004E025B"/>
    <w:pPr>
      <w:keepNext/>
      <w:keepLines/>
      <w:spacing w:before="280" w:after="290" w:line="376" w:lineRule="atLeast"/>
      <w:outlineLvl w:val="4"/>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标题 1 字符"/>
    <w:basedOn w:val="a0"/>
    <w:link w:val="10"/>
    <w:uiPriority w:val="99"/>
    <w:qFormat/>
    <w:rsid w:val="001E64AC"/>
    <w:rPr>
      <w:rFonts w:ascii="Times New Roman" w:eastAsia="黑体" w:hAnsi="Times New Roman"/>
      <w:b/>
      <w:kern w:val="44"/>
      <w:sz w:val="32"/>
    </w:rPr>
  </w:style>
  <w:style w:type="character" w:customStyle="1" w:styleId="21">
    <w:name w:val="标题 2 字符"/>
    <w:basedOn w:val="a0"/>
    <w:link w:val="20"/>
    <w:uiPriority w:val="9"/>
    <w:rsid w:val="00E75CC3"/>
    <w:rPr>
      <w:rFonts w:ascii="Times New Roman" w:eastAsia="黑体" w:hAnsi="Times New Roman" w:cstheme="majorBidi"/>
      <w:b/>
      <w:bCs/>
      <w:sz w:val="24"/>
      <w:szCs w:val="32"/>
    </w:rPr>
  </w:style>
  <w:style w:type="paragraph" w:styleId="a3">
    <w:name w:val="header"/>
    <w:basedOn w:val="a"/>
    <w:link w:val="a4"/>
    <w:uiPriority w:val="99"/>
    <w:unhideWhenUsed/>
    <w:rsid w:val="002C74E6"/>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2C74E6"/>
    <w:rPr>
      <w:rFonts w:ascii="等线" w:eastAsia="等线" w:hAnsi="等线" w:cs="Times New Roman"/>
      <w:sz w:val="18"/>
      <w:szCs w:val="18"/>
    </w:rPr>
  </w:style>
  <w:style w:type="paragraph" w:styleId="a5">
    <w:name w:val="footer"/>
    <w:basedOn w:val="a"/>
    <w:link w:val="a6"/>
    <w:uiPriority w:val="99"/>
    <w:unhideWhenUsed/>
    <w:rsid w:val="002C74E6"/>
    <w:pPr>
      <w:tabs>
        <w:tab w:val="center" w:pos="4153"/>
        <w:tab w:val="right" w:pos="8306"/>
      </w:tabs>
      <w:snapToGrid w:val="0"/>
      <w:jc w:val="left"/>
    </w:pPr>
    <w:rPr>
      <w:sz w:val="18"/>
      <w:szCs w:val="18"/>
    </w:rPr>
  </w:style>
  <w:style w:type="character" w:customStyle="1" w:styleId="a6">
    <w:name w:val="页脚 字符"/>
    <w:basedOn w:val="a0"/>
    <w:link w:val="a5"/>
    <w:uiPriority w:val="99"/>
    <w:rsid w:val="002C74E6"/>
    <w:rPr>
      <w:rFonts w:ascii="等线" w:eastAsia="等线" w:hAnsi="等线" w:cs="Times New Roman"/>
      <w:sz w:val="18"/>
      <w:szCs w:val="18"/>
    </w:rPr>
  </w:style>
  <w:style w:type="paragraph" w:styleId="a7">
    <w:name w:val="Normal (Web)"/>
    <w:basedOn w:val="a"/>
    <w:uiPriority w:val="99"/>
    <w:rsid w:val="002C74E6"/>
    <w:pPr>
      <w:widowControl/>
      <w:spacing w:before="100" w:beforeAutospacing="1" w:after="100" w:afterAutospacing="1"/>
      <w:jc w:val="left"/>
    </w:pPr>
    <w:rPr>
      <w:rFonts w:ascii="宋体" w:hAnsi="宋体" w:cs="宋体"/>
      <w:kern w:val="0"/>
      <w:szCs w:val="24"/>
    </w:rPr>
  </w:style>
  <w:style w:type="paragraph" w:styleId="a8">
    <w:name w:val="List Paragraph"/>
    <w:basedOn w:val="a"/>
    <w:uiPriority w:val="34"/>
    <w:qFormat/>
    <w:rsid w:val="002C74E6"/>
    <w:pPr>
      <w:ind w:firstLine="420"/>
    </w:pPr>
    <w:rPr>
      <w:rFonts w:asciiTheme="minorHAnsi" w:eastAsiaTheme="minorEastAsia" w:hAnsiTheme="minorHAnsi"/>
    </w:rPr>
  </w:style>
  <w:style w:type="character" w:customStyle="1" w:styleId="a9">
    <w:name w:val="批注框文本 字符"/>
    <w:basedOn w:val="a0"/>
    <w:link w:val="aa"/>
    <w:uiPriority w:val="99"/>
    <w:semiHidden/>
    <w:rsid w:val="002C74E6"/>
    <w:rPr>
      <w:sz w:val="18"/>
      <w:szCs w:val="18"/>
    </w:rPr>
  </w:style>
  <w:style w:type="paragraph" w:styleId="aa">
    <w:name w:val="Balloon Text"/>
    <w:basedOn w:val="a"/>
    <w:link w:val="a9"/>
    <w:uiPriority w:val="99"/>
    <w:semiHidden/>
    <w:unhideWhenUsed/>
    <w:rsid w:val="002C74E6"/>
    <w:rPr>
      <w:rFonts w:asciiTheme="minorHAnsi" w:eastAsiaTheme="minorEastAsia" w:hAnsiTheme="minorHAnsi"/>
      <w:sz w:val="18"/>
      <w:szCs w:val="18"/>
    </w:rPr>
  </w:style>
  <w:style w:type="character" w:customStyle="1" w:styleId="12">
    <w:name w:val="批注框文本 字符1"/>
    <w:basedOn w:val="a0"/>
    <w:uiPriority w:val="99"/>
    <w:semiHidden/>
    <w:rsid w:val="002C74E6"/>
    <w:rPr>
      <w:rFonts w:ascii="等线" w:eastAsia="等线" w:hAnsi="等线" w:cs="Times New Roman"/>
      <w:sz w:val="18"/>
      <w:szCs w:val="18"/>
    </w:rPr>
  </w:style>
  <w:style w:type="paragraph" w:styleId="ab">
    <w:name w:val="annotation text"/>
    <w:basedOn w:val="a"/>
    <w:link w:val="ac"/>
    <w:uiPriority w:val="99"/>
    <w:unhideWhenUsed/>
    <w:rsid w:val="002C74E6"/>
    <w:pPr>
      <w:jc w:val="left"/>
    </w:pPr>
    <w:rPr>
      <w:rFonts w:asciiTheme="minorHAnsi" w:eastAsiaTheme="minorEastAsia" w:hAnsiTheme="minorHAnsi"/>
    </w:rPr>
  </w:style>
  <w:style w:type="character" w:customStyle="1" w:styleId="ac">
    <w:name w:val="批注文字 字符"/>
    <w:basedOn w:val="a0"/>
    <w:link w:val="ab"/>
    <w:uiPriority w:val="99"/>
    <w:rsid w:val="002C74E6"/>
  </w:style>
  <w:style w:type="character" w:customStyle="1" w:styleId="ad">
    <w:name w:val="批注主题 字符"/>
    <w:basedOn w:val="ac"/>
    <w:link w:val="ae"/>
    <w:uiPriority w:val="99"/>
    <w:semiHidden/>
    <w:rsid w:val="002C74E6"/>
    <w:rPr>
      <w:b/>
      <w:bCs/>
    </w:rPr>
  </w:style>
  <w:style w:type="paragraph" w:styleId="ae">
    <w:name w:val="annotation subject"/>
    <w:basedOn w:val="ab"/>
    <w:next w:val="ab"/>
    <w:link w:val="ad"/>
    <w:uiPriority w:val="99"/>
    <w:semiHidden/>
    <w:unhideWhenUsed/>
    <w:rsid w:val="002C74E6"/>
    <w:rPr>
      <w:b/>
      <w:bCs/>
    </w:rPr>
  </w:style>
  <w:style w:type="character" w:customStyle="1" w:styleId="13">
    <w:name w:val="批注主题 字符1"/>
    <w:basedOn w:val="ac"/>
    <w:uiPriority w:val="99"/>
    <w:semiHidden/>
    <w:rsid w:val="002C74E6"/>
    <w:rPr>
      <w:b/>
      <w:bCs/>
    </w:rPr>
  </w:style>
  <w:style w:type="character" w:styleId="af">
    <w:name w:val="Hyperlink"/>
    <w:basedOn w:val="a0"/>
    <w:uiPriority w:val="99"/>
    <w:unhideWhenUsed/>
    <w:rsid w:val="002C74E6"/>
    <w:rPr>
      <w:color w:val="0563C1" w:themeColor="hyperlink"/>
      <w:u w:val="single"/>
    </w:rPr>
  </w:style>
  <w:style w:type="table" w:customStyle="1" w:styleId="61">
    <w:name w:val="清单表 6 彩色1"/>
    <w:basedOn w:val="a1"/>
    <w:next w:val="6"/>
    <w:uiPriority w:val="51"/>
    <w:rsid w:val="002C74E6"/>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af0">
    <w:name w:val="Title"/>
    <w:aliases w:val="摘要标题"/>
    <w:basedOn w:val="a"/>
    <w:next w:val="a"/>
    <w:link w:val="af1"/>
    <w:uiPriority w:val="10"/>
    <w:qFormat/>
    <w:rsid w:val="00DF2BE9"/>
    <w:pPr>
      <w:ind w:firstLineChars="0" w:firstLine="0"/>
      <w:jc w:val="center"/>
      <w:outlineLvl w:val="0"/>
    </w:pPr>
    <w:rPr>
      <w:rFonts w:eastAsia="黑体" w:cstheme="majorBidi"/>
      <w:bCs/>
      <w:sz w:val="28"/>
      <w:szCs w:val="32"/>
    </w:rPr>
  </w:style>
  <w:style w:type="character" w:customStyle="1" w:styleId="af1">
    <w:name w:val="标题 字符"/>
    <w:aliases w:val="摘要标题 字符"/>
    <w:basedOn w:val="a0"/>
    <w:link w:val="af0"/>
    <w:uiPriority w:val="10"/>
    <w:rsid w:val="00DF2BE9"/>
    <w:rPr>
      <w:rFonts w:ascii="Times New Roman" w:eastAsia="黑体" w:hAnsi="Times New Roman" w:cstheme="majorBidi"/>
      <w:bCs/>
      <w:sz w:val="28"/>
      <w:szCs w:val="32"/>
    </w:rPr>
  </w:style>
  <w:style w:type="paragraph" w:styleId="TOC">
    <w:name w:val="TOC Heading"/>
    <w:basedOn w:val="10"/>
    <w:next w:val="a"/>
    <w:uiPriority w:val="39"/>
    <w:unhideWhenUsed/>
    <w:qFormat/>
    <w:rsid w:val="002C74E6"/>
    <w:pPr>
      <w:widowControl/>
      <w:spacing w:before="240" w:after="0" w:line="259" w:lineRule="auto"/>
      <w:outlineLvl w:val="9"/>
    </w:pPr>
    <w:rPr>
      <w:rFonts w:asciiTheme="majorHAnsi" w:eastAsiaTheme="majorEastAsia" w:hAnsiTheme="majorHAnsi" w:cstheme="majorBidi"/>
      <w:b w:val="0"/>
      <w:color w:val="2E74B5" w:themeColor="accent1" w:themeShade="BF"/>
      <w:kern w:val="0"/>
      <w:szCs w:val="32"/>
    </w:rPr>
  </w:style>
  <w:style w:type="paragraph" w:styleId="TOC1">
    <w:name w:val="toc 1"/>
    <w:basedOn w:val="a"/>
    <w:next w:val="a"/>
    <w:autoRedefine/>
    <w:uiPriority w:val="39"/>
    <w:unhideWhenUsed/>
    <w:rsid w:val="002C74E6"/>
    <w:pPr>
      <w:tabs>
        <w:tab w:val="left" w:pos="420"/>
        <w:tab w:val="right" w:leader="dot" w:pos="9061"/>
      </w:tabs>
    </w:pPr>
    <w:rPr>
      <w:rFonts w:ascii="黑体" w:eastAsia="黑体" w:hAnsi="黑体"/>
      <w:noProof/>
      <w:szCs w:val="24"/>
    </w:rPr>
  </w:style>
  <w:style w:type="paragraph" w:styleId="TOC2">
    <w:name w:val="toc 2"/>
    <w:basedOn w:val="a"/>
    <w:next w:val="a"/>
    <w:autoRedefine/>
    <w:uiPriority w:val="39"/>
    <w:unhideWhenUsed/>
    <w:rsid w:val="002C74E6"/>
    <w:pPr>
      <w:ind w:leftChars="200" w:left="420"/>
    </w:pPr>
    <w:rPr>
      <w:rFonts w:asciiTheme="minorHAnsi" w:eastAsiaTheme="minorEastAsia" w:hAnsiTheme="minorHAnsi"/>
    </w:rPr>
  </w:style>
  <w:style w:type="paragraph" w:styleId="TOC3">
    <w:name w:val="toc 3"/>
    <w:basedOn w:val="a"/>
    <w:next w:val="a"/>
    <w:autoRedefine/>
    <w:uiPriority w:val="39"/>
    <w:unhideWhenUsed/>
    <w:rsid w:val="002C74E6"/>
    <w:pPr>
      <w:ind w:leftChars="400" w:left="840"/>
    </w:pPr>
    <w:rPr>
      <w:rFonts w:asciiTheme="minorHAnsi" w:eastAsiaTheme="minorEastAsia" w:hAnsiTheme="minorHAnsi"/>
    </w:rPr>
  </w:style>
  <w:style w:type="paragraph" w:customStyle="1" w:styleId="p0">
    <w:name w:val="p0"/>
    <w:basedOn w:val="a"/>
    <w:rsid w:val="002C74E6"/>
    <w:pPr>
      <w:widowControl/>
    </w:pPr>
    <w:rPr>
      <w:rFonts w:ascii="Calibri" w:hAnsi="Calibri"/>
      <w:kern w:val="0"/>
      <w:szCs w:val="24"/>
    </w:rPr>
  </w:style>
  <w:style w:type="paragraph" w:styleId="af2">
    <w:name w:val="footnote text"/>
    <w:basedOn w:val="a"/>
    <w:link w:val="af3"/>
    <w:unhideWhenUsed/>
    <w:rsid w:val="002C74E6"/>
    <w:pPr>
      <w:snapToGrid w:val="0"/>
      <w:jc w:val="left"/>
    </w:pPr>
    <w:rPr>
      <w:rFonts w:asciiTheme="minorHAnsi" w:eastAsiaTheme="minorEastAsia" w:hAnsiTheme="minorHAnsi"/>
      <w:sz w:val="18"/>
      <w:szCs w:val="18"/>
    </w:rPr>
  </w:style>
  <w:style w:type="character" w:customStyle="1" w:styleId="af3">
    <w:name w:val="脚注文本 字符"/>
    <w:basedOn w:val="a0"/>
    <w:link w:val="af2"/>
    <w:rsid w:val="002C74E6"/>
    <w:rPr>
      <w:sz w:val="18"/>
      <w:szCs w:val="18"/>
    </w:rPr>
  </w:style>
  <w:style w:type="character" w:styleId="af4">
    <w:name w:val="footnote reference"/>
    <w:basedOn w:val="a0"/>
    <w:unhideWhenUsed/>
    <w:rsid w:val="002C74E6"/>
    <w:rPr>
      <w:vertAlign w:val="superscript"/>
    </w:rPr>
  </w:style>
  <w:style w:type="table" w:styleId="6">
    <w:name w:val="List Table 6 Colorful"/>
    <w:basedOn w:val="a1"/>
    <w:uiPriority w:val="51"/>
    <w:rsid w:val="002C74E6"/>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Default">
    <w:name w:val="Default"/>
    <w:rsid w:val="002C74E6"/>
    <w:pPr>
      <w:widowControl w:val="0"/>
      <w:autoSpaceDE w:val="0"/>
      <w:autoSpaceDN w:val="0"/>
      <w:adjustRightInd w:val="0"/>
    </w:pPr>
    <w:rPr>
      <w:rFonts w:ascii="仿宋" w:eastAsia="仿宋" w:cs="仿宋"/>
      <w:color w:val="000000"/>
      <w:kern w:val="0"/>
      <w:sz w:val="24"/>
      <w:szCs w:val="24"/>
    </w:rPr>
  </w:style>
  <w:style w:type="character" w:customStyle="1" w:styleId="30">
    <w:name w:val="标题 3 字符"/>
    <w:basedOn w:val="a0"/>
    <w:link w:val="3"/>
    <w:uiPriority w:val="9"/>
    <w:rsid w:val="008D5C90"/>
    <w:rPr>
      <w:rFonts w:ascii="Times New Roman" w:eastAsia="黑体" w:hAnsi="Times New Roman"/>
      <w:b/>
      <w:bCs/>
      <w:sz w:val="24"/>
      <w:szCs w:val="32"/>
    </w:rPr>
  </w:style>
  <w:style w:type="character" w:customStyle="1" w:styleId="40">
    <w:name w:val="标题 4 字符"/>
    <w:basedOn w:val="a0"/>
    <w:link w:val="4"/>
    <w:uiPriority w:val="9"/>
    <w:rsid w:val="006735AD"/>
    <w:rPr>
      <w:rFonts w:ascii="Times New Roman" w:eastAsia="黑体" w:hAnsi="Times New Roman" w:cstheme="majorBidi"/>
      <w:bCs/>
      <w:sz w:val="24"/>
      <w:szCs w:val="28"/>
    </w:rPr>
  </w:style>
  <w:style w:type="paragraph" w:styleId="af5">
    <w:name w:val="No Spacing"/>
    <w:uiPriority w:val="1"/>
    <w:qFormat/>
    <w:rsid w:val="00C01505"/>
    <w:pPr>
      <w:widowControl w:val="0"/>
      <w:ind w:firstLineChars="200" w:firstLine="200"/>
      <w:jc w:val="both"/>
    </w:pPr>
    <w:rPr>
      <w:rFonts w:ascii="Times New Roman" w:eastAsia="宋体" w:hAnsi="Times New Roman"/>
      <w:sz w:val="24"/>
    </w:rPr>
  </w:style>
  <w:style w:type="numbering" w:customStyle="1" w:styleId="1">
    <w:name w:val="样式1"/>
    <w:uiPriority w:val="99"/>
    <w:rsid w:val="00E3020B"/>
    <w:pPr>
      <w:numPr>
        <w:numId w:val="3"/>
      </w:numPr>
    </w:pPr>
  </w:style>
  <w:style w:type="numbering" w:customStyle="1" w:styleId="2">
    <w:name w:val="编号2"/>
    <w:uiPriority w:val="99"/>
    <w:rsid w:val="00E3020B"/>
    <w:pPr>
      <w:numPr>
        <w:numId w:val="4"/>
      </w:numPr>
    </w:pPr>
  </w:style>
  <w:style w:type="paragraph" w:customStyle="1" w:styleId="af6">
    <w:name w:val="图表标题"/>
    <w:basedOn w:val="a"/>
    <w:link w:val="af7"/>
    <w:qFormat/>
    <w:rsid w:val="00EE4C4B"/>
    <w:pPr>
      <w:spacing w:line="360" w:lineRule="auto"/>
      <w:ind w:firstLineChars="0" w:firstLine="0"/>
      <w:jc w:val="center"/>
    </w:pPr>
    <w:rPr>
      <w:rFonts w:eastAsia="黑体"/>
      <w:sz w:val="21"/>
    </w:rPr>
  </w:style>
  <w:style w:type="paragraph" w:customStyle="1" w:styleId="af8">
    <w:name w:val="表内容"/>
    <w:basedOn w:val="a"/>
    <w:link w:val="af9"/>
    <w:qFormat/>
    <w:rsid w:val="000A353B"/>
    <w:pPr>
      <w:spacing w:line="240" w:lineRule="auto"/>
      <w:ind w:firstLineChars="0" w:firstLine="0"/>
      <w:jc w:val="center"/>
    </w:pPr>
    <w:rPr>
      <w:szCs w:val="21"/>
    </w:rPr>
  </w:style>
  <w:style w:type="character" w:customStyle="1" w:styleId="af7">
    <w:name w:val="图表标题 字符"/>
    <w:basedOn w:val="a0"/>
    <w:link w:val="af6"/>
    <w:rsid w:val="00EE4C4B"/>
    <w:rPr>
      <w:rFonts w:ascii="Times New Roman" w:eastAsia="黑体" w:hAnsi="Times New Roman"/>
    </w:rPr>
  </w:style>
  <w:style w:type="character" w:customStyle="1" w:styleId="af9">
    <w:name w:val="表内容 字符"/>
    <w:basedOn w:val="a0"/>
    <w:link w:val="af8"/>
    <w:rsid w:val="000A353B"/>
    <w:rPr>
      <w:rFonts w:ascii="Times New Roman" w:eastAsia="宋体" w:hAnsi="Times New Roman"/>
      <w:sz w:val="24"/>
      <w:szCs w:val="21"/>
    </w:rPr>
  </w:style>
  <w:style w:type="paragraph" w:styleId="afa">
    <w:name w:val="caption"/>
    <w:basedOn w:val="a"/>
    <w:next w:val="a"/>
    <w:unhideWhenUsed/>
    <w:qFormat/>
    <w:rsid w:val="0016711A"/>
    <w:rPr>
      <w:rFonts w:asciiTheme="majorHAnsi" w:eastAsia="黑体" w:hAnsiTheme="majorHAnsi" w:cstheme="majorBidi"/>
      <w:sz w:val="20"/>
      <w:szCs w:val="20"/>
    </w:rPr>
  </w:style>
  <w:style w:type="character" w:customStyle="1" w:styleId="anchor-text">
    <w:name w:val="anchor-text"/>
    <w:basedOn w:val="a0"/>
    <w:rsid w:val="005672E2"/>
  </w:style>
  <w:style w:type="table" w:styleId="afb">
    <w:name w:val="Table Grid"/>
    <w:basedOn w:val="a1"/>
    <w:uiPriority w:val="39"/>
    <w:rsid w:val="003007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c">
    <w:name w:val="Unresolved Mention"/>
    <w:basedOn w:val="a0"/>
    <w:uiPriority w:val="99"/>
    <w:semiHidden/>
    <w:unhideWhenUsed/>
    <w:rsid w:val="00D11763"/>
    <w:rPr>
      <w:color w:val="605E5C"/>
      <w:shd w:val="clear" w:color="auto" w:fill="E1DFDD"/>
    </w:rPr>
  </w:style>
  <w:style w:type="character" w:styleId="afd">
    <w:name w:val="Strong"/>
    <w:basedOn w:val="a0"/>
    <w:uiPriority w:val="22"/>
    <w:qFormat/>
    <w:rsid w:val="00236D71"/>
    <w:rPr>
      <w:b/>
      <w:bCs/>
    </w:rPr>
  </w:style>
  <w:style w:type="character" w:customStyle="1" w:styleId="50">
    <w:name w:val="标题 5 字符"/>
    <w:basedOn w:val="a0"/>
    <w:link w:val="5"/>
    <w:uiPriority w:val="9"/>
    <w:rsid w:val="004E025B"/>
    <w:rPr>
      <w:rFonts w:ascii="Times New Roman" w:eastAsia="宋体" w:hAnsi="Times New Roman"/>
      <w:b/>
      <w:bCs/>
      <w:sz w:val="28"/>
      <w:szCs w:val="28"/>
    </w:rPr>
  </w:style>
  <w:style w:type="character" w:styleId="afe">
    <w:name w:val="Placeholder Text"/>
    <w:basedOn w:val="a0"/>
    <w:uiPriority w:val="99"/>
    <w:semiHidden/>
    <w:rsid w:val="007D477E"/>
    <w:rPr>
      <w:color w:val="808080"/>
    </w:rPr>
  </w:style>
  <w:style w:type="table" w:customStyle="1" w:styleId="aff">
    <w:name w:val="公式表格"/>
    <w:basedOn w:val="a1"/>
    <w:uiPriority w:val="99"/>
    <w:rsid w:val="00E778BC"/>
    <w:rPr>
      <w:rFonts w:ascii="Times New Roman" w:eastAsia="宋体" w:hAnsi="Times New Roman"/>
      <w:sz w:val="24"/>
    </w:rPr>
    <w:tblPr>
      <w:jc w:val="center"/>
      <w:tblCellMar>
        <w:top w:w="57" w:type="dxa"/>
        <w:left w:w="0" w:type="dxa"/>
        <w:bottom w:w="57" w:type="dxa"/>
        <w:right w:w="0" w:type="dxa"/>
      </w:tblCellMar>
    </w:tblPr>
    <w:trPr>
      <w:jc w:val="center"/>
    </w:trPr>
    <w:tcPr>
      <w:vAlign w:val="center"/>
    </w:tcPr>
  </w:style>
  <w:style w:type="paragraph" w:styleId="aff0">
    <w:name w:val="Date"/>
    <w:basedOn w:val="a"/>
    <w:next w:val="a"/>
    <w:link w:val="aff1"/>
    <w:uiPriority w:val="99"/>
    <w:semiHidden/>
    <w:unhideWhenUsed/>
    <w:rsid w:val="00357876"/>
    <w:pPr>
      <w:ind w:leftChars="2500" w:left="100"/>
    </w:pPr>
  </w:style>
  <w:style w:type="character" w:customStyle="1" w:styleId="aff1">
    <w:name w:val="日期 字符"/>
    <w:basedOn w:val="a0"/>
    <w:link w:val="aff0"/>
    <w:uiPriority w:val="99"/>
    <w:semiHidden/>
    <w:rsid w:val="00357876"/>
    <w:rPr>
      <w:rFonts w:ascii="Times New Roman" w:eastAsia="宋体" w:hAnsi="Times New Roman"/>
      <w:sz w:val="24"/>
    </w:rPr>
  </w:style>
  <w:style w:type="paragraph" w:customStyle="1" w:styleId="MDPI12title">
    <w:name w:val="MDPI_1.2_title"/>
    <w:qFormat/>
    <w:rsid w:val="00DF2BE9"/>
    <w:pPr>
      <w:snapToGrid w:val="0"/>
      <w:spacing w:after="240" w:line="400" w:lineRule="exact"/>
    </w:pPr>
    <w:rPr>
      <w:rFonts w:ascii="Palatino Linotype" w:eastAsia="Palatino Linotype" w:hAnsi="Palatino Linotype" w:cs="Palatino Linotype"/>
      <w:b/>
      <w:color w:val="000000"/>
      <w:sz w:val="36"/>
    </w:rPr>
  </w:style>
  <w:style w:type="paragraph" w:customStyle="1" w:styleId="IOPAff">
    <w:name w:val="IOPAff"/>
    <w:basedOn w:val="a"/>
    <w:rsid w:val="00DF2BE9"/>
    <w:pPr>
      <w:widowControl/>
      <w:spacing w:line="259" w:lineRule="auto"/>
      <w:ind w:right="2552" w:firstLineChars="0" w:firstLine="0"/>
      <w:jc w:val="left"/>
    </w:pPr>
    <w:rPr>
      <w:rFonts w:eastAsia="Times New Roman" w:cs="Times New Roman"/>
      <w:sz w:val="18"/>
    </w:rPr>
  </w:style>
  <w:style w:type="paragraph" w:customStyle="1" w:styleId="MDPI13authornames">
    <w:name w:val="MDPI_1.3_authornames"/>
    <w:basedOn w:val="a"/>
    <w:qFormat/>
    <w:rsid w:val="00DF2BE9"/>
    <w:pPr>
      <w:widowControl/>
      <w:snapToGrid w:val="0"/>
      <w:spacing w:after="120" w:line="260" w:lineRule="atLeast"/>
      <w:ind w:firstLineChars="0" w:firstLine="0"/>
      <w:jc w:val="left"/>
    </w:pPr>
    <w:rPr>
      <w:rFonts w:ascii="Palatino Linotype" w:eastAsia="Palatino Linotype" w:hAnsi="Palatino Linotype" w:cs="Palatino Linotype"/>
      <w:b/>
      <w:color w:val="000000"/>
      <w:sz w:val="20"/>
    </w:rPr>
  </w:style>
  <w:style w:type="paragraph" w:customStyle="1" w:styleId="MDPI16affiliation">
    <w:name w:val="MDPI_1.6_affiliation"/>
    <w:basedOn w:val="a"/>
    <w:qFormat/>
    <w:rsid w:val="00DF2BE9"/>
    <w:pPr>
      <w:widowControl/>
      <w:snapToGrid w:val="0"/>
      <w:spacing w:line="200" w:lineRule="atLeast"/>
      <w:ind w:left="311" w:firstLineChars="0" w:hanging="198"/>
      <w:jc w:val="left"/>
    </w:pPr>
    <w:rPr>
      <w:rFonts w:ascii="Palatino Linotype" w:eastAsia="Palatino Linotype" w:hAnsi="Palatino Linotype" w:cs="Palatino Linotype"/>
      <w:color w:val="000000"/>
      <w:sz w:val="18"/>
    </w:rPr>
  </w:style>
  <w:style w:type="paragraph" w:customStyle="1" w:styleId="EndNoteBibliography">
    <w:name w:val="EndNote Bibliography"/>
    <w:basedOn w:val="a"/>
    <w:link w:val="EndNoteBibliography0"/>
    <w:rsid w:val="00D42AD5"/>
    <w:pPr>
      <w:spacing w:line="240" w:lineRule="auto"/>
      <w:ind w:firstLineChars="0" w:firstLine="0"/>
    </w:pPr>
    <w:rPr>
      <w:rFonts w:eastAsiaTheme="minorEastAsia" w:cs="Times New Roman"/>
      <w:noProof/>
      <w:lang w:val="en-GB"/>
    </w:rPr>
  </w:style>
  <w:style w:type="character" w:customStyle="1" w:styleId="EndNoteBibliography0">
    <w:name w:val="EndNote Bibliography 字符"/>
    <w:basedOn w:val="a0"/>
    <w:link w:val="EndNoteBibliography"/>
    <w:rsid w:val="00D42AD5"/>
    <w:rPr>
      <w:rFonts w:ascii="Times New Roman" w:hAnsi="Times New Roman" w:cs="Times New Roman"/>
      <w:noProof/>
      <w:sz w:val="24"/>
      <w:lang w:val="en-GB"/>
    </w:rPr>
  </w:style>
  <w:style w:type="character" w:styleId="aff2">
    <w:name w:val="FollowedHyperlink"/>
    <w:basedOn w:val="a0"/>
    <w:uiPriority w:val="99"/>
    <w:semiHidden/>
    <w:unhideWhenUsed/>
    <w:rsid w:val="007310A2"/>
    <w:rPr>
      <w:color w:val="954F72" w:themeColor="followedHyperlink"/>
      <w:u w:val="single"/>
    </w:rPr>
  </w:style>
  <w:style w:type="character" w:styleId="aff3">
    <w:name w:val="annotation reference"/>
    <w:basedOn w:val="a0"/>
    <w:uiPriority w:val="99"/>
    <w:semiHidden/>
    <w:unhideWhenUsed/>
    <w:rsid w:val="00F03719"/>
    <w:rPr>
      <w:sz w:val="21"/>
      <w:szCs w:val="21"/>
    </w:rPr>
  </w:style>
  <w:style w:type="paragraph" w:styleId="aff4">
    <w:name w:val="Revision"/>
    <w:hidden/>
    <w:uiPriority w:val="99"/>
    <w:semiHidden/>
    <w:rsid w:val="00C64588"/>
    <w:rPr>
      <w:rFonts w:ascii="Times New Roman" w:eastAsia="宋体"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240819">
      <w:bodyDiv w:val="1"/>
      <w:marLeft w:val="0"/>
      <w:marRight w:val="0"/>
      <w:marTop w:val="0"/>
      <w:marBottom w:val="0"/>
      <w:divBdr>
        <w:top w:val="none" w:sz="0" w:space="0" w:color="auto"/>
        <w:left w:val="none" w:sz="0" w:space="0" w:color="auto"/>
        <w:bottom w:val="none" w:sz="0" w:space="0" w:color="auto"/>
        <w:right w:val="none" w:sz="0" w:space="0" w:color="auto"/>
      </w:divBdr>
    </w:div>
    <w:div w:id="38944521">
      <w:bodyDiv w:val="1"/>
      <w:marLeft w:val="0"/>
      <w:marRight w:val="0"/>
      <w:marTop w:val="0"/>
      <w:marBottom w:val="0"/>
      <w:divBdr>
        <w:top w:val="none" w:sz="0" w:space="0" w:color="auto"/>
        <w:left w:val="none" w:sz="0" w:space="0" w:color="auto"/>
        <w:bottom w:val="none" w:sz="0" w:space="0" w:color="auto"/>
        <w:right w:val="none" w:sz="0" w:space="0" w:color="auto"/>
      </w:divBdr>
    </w:div>
    <w:div w:id="81684283">
      <w:bodyDiv w:val="1"/>
      <w:marLeft w:val="0"/>
      <w:marRight w:val="0"/>
      <w:marTop w:val="0"/>
      <w:marBottom w:val="0"/>
      <w:divBdr>
        <w:top w:val="none" w:sz="0" w:space="0" w:color="auto"/>
        <w:left w:val="none" w:sz="0" w:space="0" w:color="auto"/>
        <w:bottom w:val="none" w:sz="0" w:space="0" w:color="auto"/>
        <w:right w:val="none" w:sz="0" w:space="0" w:color="auto"/>
      </w:divBdr>
    </w:div>
    <w:div w:id="158666042">
      <w:bodyDiv w:val="1"/>
      <w:marLeft w:val="0"/>
      <w:marRight w:val="0"/>
      <w:marTop w:val="0"/>
      <w:marBottom w:val="0"/>
      <w:divBdr>
        <w:top w:val="none" w:sz="0" w:space="0" w:color="auto"/>
        <w:left w:val="none" w:sz="0" w:space="0" w:color="auto"/>
        <w:bottom w:val="none" w:sz="0" w:space="0" w:color="auto"/>
        <w:right w:val="none" w:sz="0" w:space="0" w:color="auto"/>
      </w:divBdr>
    </w:div>
    <w:div w:id="197818212">
      <w:bodyDiv w:val="1"/>
      <w:marLeft w:val="0"/>
      <w:marRight w:val="0"/>
      <w:marTop w:val="0"/>
      <w:marBottom w:val="0"/>
      <w:divBdr>
        <w:top w:val="none" w:sz="0" w:space="0" w:color="auto"/>
        <w:left w:val="none" w:sz="0" w:space="0" w:color="auto"/>
        <w:bottom w:val="none" w:sz="0" w:space="0" w:color="auto"/>
        <w:right w:val="none" w:sz="0" w:space="0" w:color="auto"/>
      </w:divBdr>
    </w:div>
    <w:div w:id="210924593">
      <w:bodyDiv w:val="1"/>
      <w:marLeft w:val="0"/>
      <w:marRight w:val="0"/>
      <w:marTop w:val="0"/>
      <w:marBottom w:val="0"/>
      <w:divBdr>
        <w:top w:val="none" w:sz="0" w:space="0" w:color="auto"/>
        <w:left w:val="none" w:sz="0" w:space="0" w:color="auto"/>
        <w:bottom w:val="none" w:sz="0" w:space="0" w:color="auto"/>
        <w:right w:val="none" w:sz="0" w:space="0" w:color="auto"/>
      </w:divBdr>
    </w:div>
    <w:div w:id="217673298">
      <w:bodyDiv w:val="1"/>
      <w:marLeft w:val="0"/>
      <w:marRight w:val="0"/>
      <w:marTop w:val="0"/>
      <w:marBottom w:val="0"/>
      <w:divBdr>
        <w:top w:val="none" w:sz="0" w:space="0" w:color="auto"/>
        <w:left w:val="none" w:sz="0" w:space="0" w:color="auto"/>
        <w:bottom w:val="none" w:sz="0" w:space="0" w:color="auto"/>
        <w:right w:val="none" w:sz="0" w:space="0" w:color="auto"/>
      </w:divBdr>
    </w:div>
    <w:div w:id="223877123">
      <w:bodyDiv w:val="1"/>
      <w:marLeft w:val="0"/>
      <w:marRight w:val="0"/>
      <w:marTop w:val="0"/>
      <w:marBottom w:val="0"/>
      <w:divBdr>
        <w:top w:val="none" w:sz="0" w:space="0" w:color="auto"/>
        <w:left w:val="none" w:sz="0" w:space="0" w:color="auto"/>
        <w:bottom w:val="none" w:sz="0" w:space="0" w:color="auto"/>
        <w:right w:val="none" w:sz="0" w:space="0" w:color="auto"/>
      </w:divBdr>
    </w:div>
    <w:div w:id="262962314">
      <w:bodyDiv w:val="1"/>
      <w:marLeft w:val="0"/>
      <w:marRight w:val="0"/>
      <w:marTop w:val="0"/>
      <w:marBottom w:val="0"/>
      <w:divBdr>
        <w:top w:val="none" w:sz="0" w:space="0" w:color="auto"/>
        <w:left w:val="none" w:sz="0" w:space="0" w:color="auto"/>
        <w:bottom w:val="none" w:sz="0" w:space="0" w:color="auto"/>
        <w:right w:val="none" w:sz="0" w:space="0" w:color="auto"/>
      </w:divBdr>
    </w:div>
    <w:div w:id="279844132">
      <w:bodyDiv w:val="1"/>
      <w:marLeft w:val="0"/>
      <w:marRight w:val="0"/>
      <w:marTop w:val="0"/>
      <w:marBottom w:val="0"/>
      <w:divBdr>
        <w:top w:val="none" w:sz="0" w:space="0" w:color="auto"/>
        <w:left w:val="none" w:sz="0" w:space="0" w:color="auto"/>
        <w:bottom w:val="none" w:sz="0" w:space="0" w:color="auto"/>
        <w:right w:val="none" w:sz="0" w:space="0" w:color="auto"/>
      </w:divBdr>
    </w:div>
    <w:div w:id="279921448">
      <w:bodyDiv w:val="1"/>
      <w:marLeft w:val="0"/>
      <w:marRight w:val="0"/>
      <w:marTop w:val="0"/>
      <w:marBottom w:val="0"/>
      <w:divBdr>
        <w:top w:val="none" w:sz="0" w:space="0" w:color="auto"/>
        <w:left w:val="none" w:sz="0" w:space="0" w:color="auto"/>
        <w:bottom w:val="none" w:sz="0" w:space="0" w:color="auto"/>
        <w:right w:val="none" w:sz="0" w:space="0" w:color="auto"/>
      </w:divBdr>
    </w:div>
    <w:div w:id="293947726">
      <w:bodyDiv w:val="1"/>
      <w:marLeft w:val="0"/>
      <w:marRight w:val="0"/>
      <w:marTop w:val="0"/>
      <w:marBottom w:val="0"/>
      <w:divBdr>
        <w:top w:val="none" w:sz="0" w:space="0" w:color="auto"/>
        <w:left w:val="none" w:sz="0" w:space="0" w:color="auto"/>
        <w:bottom w:val="none" w:sz="0" w:space="0" w:color="auto"/>
        <w:right w:val="none" w:sz="0" w:space="0" w:color="auto"/>
      </w:divBdr>
      <w:divsChild>
        <w:div w:id="1600259295">
          <w:marLeft w:val="0"/>
          <w:marRight w:val="0"/>
          <w:marTop w:val="0"/>
          <w:marBottom w:val="0"/>
          <w:divBdr>
            <w:top w:val="none" w:sz="0" w:space="0" w:color="auto"/>
            <w:left w:val="none" w:sz="0" w:space="0" w:color="auto"/>
            <w:bottom w:val="none" w:sz="0" w:space="0" w:color="auto"/>
            <w:right w:val="none" w:sz="0" w:space="0" w:color="auto"/>
          </w:divBdr>
        </w:div>
      </w:divsChild>
    </w:div>
    <w:div w:id="342167041">
      <w:bodyDiv w:val="1"/>
      <w:marLeft w:val="0"/>
      <w:marRight w:val="0"/>
      <w:marTop w:val="0"/>
      <w:marBottom w:val="0"/>
      <w:divBdr>
        <w:top w:val="none" w:sz="0" w:space="0" w:color="auto"/>
        <w:left w:val="none" w:sz="0" w:space="0" w:color="auto"/>
        <w:bottom w:val="none" w:sz="0" w:space="0" w:color="auto"/>
        <w:right w:val="none" w:sz="0" w:space="0" w:color="auto"/>
      </w:divBdr>
    </w:div>
    <w:div w:id="363990296">
      <w:bodyDiv w:val="1"/>
      <w:marLeft w:val="0"/>
      <w:marRight w:val="0"/>
      <w:marTop w:val="0"/>
      <w:marBottom w:val="0"/>
      <w:divBdr>
        <w:top w:val="none" w:sz="0" w:space="0" w:color="auto"/>
        <w:left w:val="none" w:sz="0" w:space="0" w:color="auto"/>
        <w:bottom w:val="none" w:sz="0" w:space="0" w:color="auto"/>
        <w:right w:val="none" w:sz="0" w:space="0" w:color="auto"/>
      </w:divBdr>
    </w:div>
    <w:div w:id="424346931">
      <w:bodyDiv w:val="1"/>
      <w:marLeft w:val="0"/>
      <w:marRight w:val="0"/>
      <w:marTop w:val="0"/>
      <w:marBottom w:val="0"/>
      <w:divBdr>
        <w:top w:val="none" w:sz="0" w:space="0" w:color="auto"/>
        <w:left w:val="none" w:sz="0" w:space="0" w:color="auto"/>
        <w:bottom w:val="none" w:sz="0" w:space="0" w:color="auto"/>
        <w:right w:val="none" w:sz="0" w:space="0" w:color="auto"/>
      </w:divBdr>
    </w:div>
    <w:div w:id="433551531">
      <w:bodyDiv w:val="1"/>
      <w:marLeft w:val="0"/>
      <w:marRight w:val="0"/>
      <w:marTop w:val="0"/>
      <w:marBottom w:val="0"/>
      <w:divBdr>
        <w:top w:val="none" w:sz="0" w:space="0" w:color="auto"/>
        <w:left w:val="none" w:sz="0" w:space="0" w:color="auto"/>
        <w:bottom w:val="none" w:sz="0" w:space="0" w:color="auto"/>
        <w:right w:val="none" w:sz="0" w:space="0" w:color="auto"/>
      </w:divBdr>
    </w:div>
    <w:div w:id="492067266">
      <w:bodyDiv w:val="1"/>
      <w:marLeft w:val="0"/>
      <w:marRight w:val="0"/>
      <w:marTop w:val="0"/>
      <w:marBottom w:val="0"/>
      <w:divBdr>
        <w:top w:val="none" w:sz="0" w:space="0" w:color="auto"/>
        <w:left w:val="none" w:sz="0" w:space="0" w:color="auto"/>
        <w:bottom w:val="none" w:sz="0" w:space="0" w:color="auto"/>
        <w:right w:val="none" w:sz="0" w:space="0" w:color="auto"/>
      </w:divBdr>
    </w:div>
    <w:div w:id="523713676">
      <w:bodyDiv w:val="1"/>
      <w:marLeft w:val="0"/>
      <w:marRight w:val="0"/>
      <w:marTop w:val="0"/>
      <w:marBottom w:val="0"/>
      <w:divBdr>
        <w:top w:val="none" w:sz="0" w:space="0" w:color="auto"/>
        <w:left w:val="none" w:sz="0" w:space="0" w:color="auto"/>
        <w:bottom w:val="none" w:sz="0" w:space="0" w:color="auto"/>
        <w:right w:val="none" w:sz="0" w:space="0" w:color="auto"/>
      </w:divBdr>
    </w:div>
    <w:div w:id="533689753">
      <w:bodyDiv w:val="1"/>
      <w:marLeft w:val="0"/>
      <w:marRight w:val="0"/>
      <w:marTop w:val="0"/>
      <w:marBottom w:val="0"/>
      <w:divBdr>
        <w:top w:val="none" w:sz="0" w:space="0" w:color="auto"/>
        <w:left w:val="none" w:sz="0" w:space="0" w:color="auto"/>
        <w:bottom w:val="none" w:sz="0" w:space="0" w:color="auto"/>
        <w:right w:val="none" w:sz="0" w:space="0" w:color="auto"/>
      </w:divBdr>
    </w:div>
    <w:div w:id="538512437">
      <w:bodyDiv w:val="1"/>
      <w:marLeft w:val="0"/>
      <w:marRight w:val="0"/>
      <w:marTop w:val="0"/>
      <w:marBottom w:val="0"/>
      <w:divBdr>
        <w:top w:val="none" w:sz="0" w:space="0" w:color="auto"/>
        <w:left w:val="none" w:sz="0" w:space="0" w:color="auto"/>
        <w:bottom w:val="none" w:sz="0" w:space="0" w:color="auto"/>
        <w:right w:val="none" w:sz="0" w:space="0" w:color="auto"/>
      </w:divBdr>
    </w:div>
    <w:div w:id="556625745">
      <w:bodyDiv w:val="1"/>
      <w:marLeft w:val="0"/>
      <w:marRight w:val="0"/>
      <w:marTop w:val="0"/>
      <w:marBottom w:val="0"/>
      <w:divBdr>
        <w:top w:val="none" w:sz="0" w:space="0" w:color="auto"/>
        <w:left w:val="none" w:sz="0" w:space="0" w:color="auto"/>
        <w:bottom w:val="none" w:sz="0" w:space="0" w:color="auto"/>
        <w:right w:val="none" w:sz="0" w:space="0" w:color="auto"/>
      </w:divBdr>
    </w:div>
    <w:div w:id="692457614">
      <w:bodyDiv w:val="1"/>
      <w:marLeft w:val="0"/>
      <w:marRight w:val="0"/>
      <w:marTop w:val="0"/>
      <w:marBottom w:val="0"/>
      <w:divBdr>
        <w:top w:val="none" w:sz="0" w:space="0" w:color="auto"/>
        <w:left w:val="none" w:sz="0" w:space="0" w:color="auto"/>
        <w:bottom w:val="none" w:sz="0" w:space="0" w:color="auto"/>
        <w:right w:val="none" w:sz="0" w:space="0" w:color="auto"/>
      </w:divBdr>
    </w:div>
    <w:div w:id="704017184">
      <w:bodyDiv w:val="1"/>
      <w:marLeft w:val="0"/>
      <w:marRight w:val="0"/>
      <w:marTop w:val="0"/>
      <w:marBottom w:val="0"/>
      <w:divBdr>
        <w:top w:val="none" w:sz="0" w:space="0" w:color="auto"/>
        <w:left w:val="none" w:sz="0" w:space="0" w:color="auto"/>
        <w:bottom w:val="none" w:sz="0" w:space="0" w:color="auto"/>
        <w:right w:val="none" w:sz="0" w:space="0" w:color="auto"/>
      </w:divBdr>
    </w:div>
    <w:div w:id="704671704">
      <w:bodyDiv w:val="1"/>
      <w:marLeft w:val="0"/>
      <w:marRight w:val="0"/>
      <w:marTop w:val="0"/>
      <w:marBottom w:val="0"/>
      <w:divBdr>
        <w:top w:val="none" w:sz="0" w:space="0" w:color="auto"/>
        <w:left w:val="none" w:sz="0" w:space="0" w:color="auto"/>
        <w:bottom w:val="none" w:sz="0" w:space="0" w:color="auto"/>
        <w:right w:val="none" w:sz="0" w:space="0" w:color="auto"/>
      </w:divBdr>
    </w:div>
    <w:div w:id="709912829">
      <w:bodyDiv w:val="1"/>
      <w:marLeft w:val="0"/>
      <w:marRight w:val="0"/>
      <w:marTop w:val="0"/>
      <w:marBottom w:val="0"/>
      <w:divBdr>
        <w:top w:val="none" w:sz="0" w:space="0" w:color="auto"/>
        <w:left w:val="none" w:sz="0" w:space="0" w:color="auto"/>
        <w:bottom w:val="none" w:sz="0" w:space="0" w:color="auto"/>
        <w:right w:val="none" w:sz="0" w:space="0" w:color="auto"/>
      </w:divBdr>
    </w:div>
    <w:div w:id="777138102">
      <w:bodyDiv w:val="1"/>
      <w:marLeft w:val="0"/>
      <w:marRight w:val="0"/>
      <w:marTop w:val="0"/>
      <w:marBottom w:val="0"/>
      <w:divBdr>
        <w:top w:val="none" w:sz="0" w:space="0" w:color="auto"/>
        <w:left w:val="none" w:sz="0" w:space="0" w:color="auto"/>
        <w:bottom w:val="none" w:sz="0" w:space="0" w:color="auto"/>
        <w:right w:val="none" w:sz="0" w:space="0" w:color="auto"/>
      </w:divBdr>
    </w:div>
    <w:div w:id="789016200">
      <w:bodyDiv w:val="1"/>
      <w:marLeft w:val="0"/>
      <w:marRight w:val="0"/>
      <w:marTop w:val="0"/>
      <w:marBottom w:val="0"/>
      <w:divBdr>
        <w:top w:val="none" w:sz="0" w:space="0" w:color="auto"/>
        <w:left w:val="none" w:sz="0" w:space="0" w:color="auto"/>
        <w:bottom w:val="none" w:sz="0" w:space="0" w:color="auto"/>
        <w:right w:val="none" w:sz="0" w:space="0" w:color="auto"/>
      </w:divBdr>
    </w:div>
    <w:div w:id="806437870">
      <w:bodyDiv w:val="1"/>
      <w:marLeft w:val="0"/>
      <w:marRight w:val="0"/>
      <w:marTop w:val="0"/>
      <w:marBottom w:val="0"/>
      <w:divBdr>
        <w:top w:val="none" w:sz="0" w:space="0" w:color="auto"/>
        <w:left w:val="none" w:sz="0" w:space="0" w:color="auto"/>
        <w:bottom w:val="none" w:sz="0" w:space="0" w:color="auto"/>
        <w:right w:val="none" w:sz="0" w:space="0" w:color="auto"/>
      </w:divBdr>
    </w:div>
    <w:div w:id="806894381">
      <w:bodyDiv w:val="1"/>
      <w:marLeft w:val="0"/>
      <w:marRight w:val="0"/>
      <w:marTop w:val="0"/>
      <w:marBottom w:val="0"/>
      <w:divBdr>
        <w:top w:val="none" w:sz="0" w:space="0" w:color="auto"/>
        <w:left w:val="none" w:sz="0" w:space="0" w:color="auto"/>
        <w:bottom w:val="none" w:sz="0" w:space="0" w:color="auto"/>
        <w:right w:val="none" w:sz="0" w:space="0" w:color="auto"/>
      </w:divBdr>
    </w:div>
    <w:div w:id="808012911">
      <w:bodyDiv w:val="1"/>
      <w:marLeft w:val="0"/>
      <w:marRight w:val="0"/>
      <w:marTop w:val="0"/>
      <w:marBottom w:val="0"/>
      <w:divBdr>
        <w:top w:val="none" w:sz="0" w:space="0" w:color="auto"/>
        <w:left w:val="none" w:sz="0" w:space="0" w:color="auto"/>
        <w:bottom w:val="none" w:sz="0" w:space="0" w:color="auto"/>
        <w:right w:val="none" w:sz="0" w:space="0" w:color="auto"/>
      </w:divBdr>
    </w:div>
    <w:div w:id="907112151">
      <w:bodyDiv w:val="1"/>
      <w:marLeft w:val="0"/>
      <w:marRight w:val="0"/>
      <w:marTop w:val="0"/>
      <w:marBottom w:val="0"/>
      <w:divBdr>
        <w:top w:val="none" w:sz="0" w:space="0" w:color="auto"/>
        <w:left w:val="none" w:sz="0" w:space="0" w:color="auto"/>
        <w:bottom w:val="none" w:sz="0" w:space="0" w:color="auto"/>
        <w:right w:val="none" w:sz="0" w:space="0" w:color="auto"/>
      </w:divBdr>
    </w:div>
    <w:div w:id="922370149">
      <w:bodyDiv w:val="1"/>
      <w:marLeft w:val="0"/>
      <w:marRight w:val="0"/>
      <w:marTop w:val="0"/>
      <w:marBottom w:val="0"/>
      <w:divBdr>
        <w:top w:val="none" w:sz="0" w:space="0" w:color="auto"/>
        <w:left w:val="none" w:sz="0" w:space="0" w:color="auto"/>
        <w:bottom w:val="none" w:sz="0" w:space="0" w:color="auto"/>
        <w:right w:val="none" w:sz="0" w:space="0" w:color="auto"/>
      </w:divBdr>
    </w:div>
    <w:div w:id="936521822">
      <w:bodyDiv w:val="1"/>
      <w:marLeft w:val="0"/>
      <w:marRight w:val="0"/>
      <w:marTop w:val="0"/>
      <w:marBottom w:val="0"/>
      <w:divBdr>
        <w:top w:val="none" w:sz="0" w:space="0" w:color="auto"/>
        <w:left w:val="none" w:sz="0" w:space="0" w:color="auto"/>
        <w:bottom w:val="none" w:sz="0" w:space="0" w:color="auto"/>
        <w:right w:val="none" w:sz="0" w:space="0" w:color="auto"/>
      </w:divBdr>
    </w:div>
    <w:div w:id="951127486">
      <w:bodyDiv w:val="1"/>
      <w:marLeft w:val="0"/>
      <w:marRight w:val="0"/>
      <w:marTop w:val="0"/>
      <w:marBottom w:val="0"/>
      <w:divBdr>
        <w:top w:val="none" w:sz="0" w:space="0" w:color="auto"/>
        <w:left w:val="none" w:sz="0" w:space="0" w:color="auto"/>
        <w:bottom w:val="none" w:sz="0" w:space="0" w:color="auto"/>
        <w:right w:val="none" w:sz="0" w:space="0" w:color="auto"/>
      </w:divBdr>
    </w:div>
    <w:div w:id="965358871">
      <w:bodyDiv w:val="1"/>
      <w:marLeft w:val="0"/>
      <w:marRight w:val="0"/>
      <w:marTop w:val="0"/>
      <w:marBottom w:val="0"/>
      <w:divBdr>
        <w:top w:val="none" w:sz="0" w:space="0" w:color="auto"/>
        <w:left w:val="none" w:sz="0" w:space="0" w:color="auto"/>
        <w:bottom w:val="none" w:sz="0" w:space="0" w:color="auto"/>
        <w:right w:val="none" w:sz="0" w:space="0" w:color="auto"/>
      </w:divBdr>
    </w:div>
    <w:div w:id="1015500638">
      <w:bodyDiv w:val="1"/>
      <w:marLeft w:val="0"/>
      <w:marRight w:val="0"/>
      <w:marTop w:val="0"/>
      <w:marBottom w:val="0"/>
      <w:divBdr>
        <w:top w:val="none" w:sz="0" w:space="0" w:color="auto"/>
        <w:left w:val="none" w:sz="0" w:space="0" w:color="auto"/>
        <w:bottom w:val="none" w:sz="0" w:space="0" w:color="auto"/>
        <w:right w:val="none" w:sz="0" w:space="0" w:color="auto"/>
      </w:divBdr>
      <w:divsChild>
        <w:div w:id="305816182">
          <w:marLeft w:val="0"/>
          <w:marRight w:val="0"/>
          <w:marTop w:val="0"/>
          <w:marBottom w:val="0"/>
          <w:divBdr>
            <w:top w:val="none" w:sz="0" w:space="0" w:color="auto"/>
            <w:left w:val="none" w:sz="0" w:space="0" w:color="auto"/>
            <w:bottom w:val="none" w:sz="0" w:space="0" w:color="auto"/>
            <w:right w:val="none" w:sz="0" w:space="0" w:color="auto"/>
          </w:divBdr>
        </w:div>
      </w:divsChild>
    </w:div>
    <w:div w:id="1154836734">
      <w:bodyDiv w:val="1"/>
      <w:marLeft w:val="0"/>
      <w:marRight w:val="0"/>
      <w:marTop w:val="0"/>
      <w:marBottom w:val="0"/>
      <w:divBdr>
        <w:top w:val="none" w:sz="0" w:space="0" w:color="auto"/>
        <w:left w:val="none" w:sz="0" w:space="0" w:color="auto"/>
        <w:bottom w:val="none" w:sz="0" w:space="0" w:color="auto"/>
        <w:right w:val="none" w:sz="0" w:space="0" w:color="auto"/>
      </w:divBdr>
    </w:div>
    <w:div w:id="1159156114">
      <w:bodyDiv w:val="1"/>
      <w:marLeft w:val="0"/>
      <w:marRight w:val="0"/>
      <w:marTop w:val="0"/>
      <w:marBottom w:val="0"/>
      <w:divBdr>
        <w:top w:val="none" w:sz="0" w:space="0" w:color="auto"/>
        <w:left w:val="none" w:sz="0" w:space="0" w:color="auto"/>
        <w:bottom w:val="none" w:sz="0" w:space="0" w:color="auto"/>
        <w:right w:val="none" w:sz="0" w:space="0" w:color="auto"/>
      </w:divBdr>
    </w:div>
    <w:div w:id="1169561887">
      <w:bodyDiv w:val="1"/>
      <w:marLeft w:val="0"/>
      <w:marRight w:val="0"/>
      <w:marTop w:val="0"/>
      <w:marBottom w:val="0"/>
      <w:divBdr>
        <w:top w:val="none" w:sz="0" w:space="0" w:color="auto"/>
        <w:left w:val="none" w:sz="0" w:space="0" w:color="auto"/>
        <w:bottom w:val="none" w:sz="0" w:space="0" w:color="auto"/>
        <w:right w:val="none" w:sz="0" w:space="0" w:color="auto"/>
      </w:divBdr>
    </w:div>
    <w:div w:id="1251158266">
      <w:bodyDiv w:val="1"/>
      <w:marLeft w:val="0"/>
      <w:marRight w:val="0"/>
      <w:marTop w:val="0"/>
      <w:marBottom w:val="0"/>
      <w:divBdr>
        <w:top w:val="none" w:sz="0" w:space="0" w:color="auto"/>
        <w:left w:val="none" w:sz="0" w:space="0" w:color="auto"/>
        <w:bottom w:val="none" w:sz="0" w:space="0" w:color="auto"/>
        <w:right w:val="none" w:sz="0" w:space="0" w:color="auto"/>
      </w:divBdr>
      <w:divsChild>
        <w:div w:id="65618940">
          <w:marLeft w:val="0"/>
          <w:marRight w:val="0"/>
          <w:marTop w:val="0"/>
          <w:marBottom w:val="0"/>
          <w:divBdr>
            <w:top w:val="none" w:sz="0" w:space="0" w:color="auto"/>
            <w:left w:val="none" w:sz="0" w:space="0" w:color="auto"/>
            <w:bottom w:val="none" w:sz="0" w:space="0" w:color="auto"/>
            <w:right w:val="none" w:sz="0" w:space="0" w:color="auto"/>
          </w:divBdr>
        </w:div>
      </w:divsChild>
    </w:div>
    <w:div w:id="1272858898">
      <w:bodyDiv w:val="1"/>
      <w:marLeft w:val="0"/>
      <w:marRight w:val="0"/>
      <w:marTop w:val="0"/>
      <w:marBottom w:val="0"/>
      <w:divBdr>
        <w:top w:val="none" w:sz="0" w:space="0" w:color="auto"/>
        <w:left w:val="none" w:sz="0" w:space="0" w:color="auto"/>
        <w:bottom w:val="none" w:sz="0" w:space="0" w:color="auto"/>
        <w:right w:val="none" w:sz="0" w:space="0" w:color="auto"/>
      </w:divBdr>
    </w:div>
    <w:div w:id="1273828850">
      <w:bodyDiv w:val="1"/>
      <w:marLeft w:val="0"/>
      <w:marRight w:val="0"/>
      <w:marTop w:val="0"/>
      <w:marBottom w:val="0"/>
      <w:divBdr>
        <w:top w:val="none" w:sz="0" w:space="0" w:color="auto"/>
        <w:left w:val="none" w:sz="0" w:space="0" w:color="auto"/>
        <w:bottom w:val="none" w:sz="0" w:space="0" w:color="auto"/>
        <w:right w:val="none" w:sz="0" w:space="0" w:color="auto"/>
      </w:divBdr>
    </w:div>
    <w:div w:id="1296181694">
      <w:bodyDiv w:val="1"/>
      <w:marLeft w:val="0"/>
      <w:marRight w:val="0"/>
      <w:marTop w:val="0"/>
      <w:marBottom w:val="0"/>
      <w:divBdr>
        <w:top w:val="none" w:sz="0" w:space="0" w:color="auto"/>
        <w:left w:val="none" w:sz="0" w:space="0" w:color="auto"/>
        <w:bottom w:val="none" w:sz="0" w:space="0" w:color="auto"/>
        <w:right w:val="none" w:sz="0" w:space="0" w:color="auto"/>
      </w:divBdr>
    </w:div>
    <w:div w:id="1326741492">
      <w:bodyDiv w:val="1"/>
      <w:marLeft w:val="0"/>
      <w:marRight w:val="0"/>
      <w:marTop w:val="0"/>
      <w:marBottom w:val="0"/>
      <w:divBdr>
        <w:top w:val="none" w:sz="0" w:space="0" w:color="auto"/>
        <w:left w:val="none" w:sz="0" w:space="0" w:color="auto"/>
        <w:bottom w:val="none" w:sz="0" w:space="0" w:color="auto"/>
        <w:right w:val="none" w:sz="0" w:space="0" w:color="auto"/>
      </w:divBdr>
    </w:div>
    <w:div w:id="1360618805">
      <w:bodyDiv w:val="1"/>
      <w:marLeft w:val="0"/>
      <w:marRight w:val="0"/>
      <w:marTop w:val="0"/>
      <w:marBottom w:val="0"/>
      <w:divBdr>
        <w:top w:val="none" w:sz="0" w:space="0" w:color="auto"/>
        <w:left w:val="none" w:sz="0" w:space="0" w:color="auto"/>
        <w:bottom w:val="none" w:sz="0" w:space="0" w:color="auto"/>
        <w:right w:val="none" w:sz="0" w:space="0" w:color="auto"/>
      </w:divBdr>
    </w:div>
    <w:div w:id="1390304216">
      <w:bodyDiv w:val="1"/>
      <w:marLeft w:val="0"/>
      <w:marRight w:val="0"/>
      <w:marTop w:val="0"/>
      <w:marBottom w:val="0"/>
      <w:divBdr>
        <w:top w:val="none" w:sz="0" w:space="0" w:color="auto"/>
        <w:left w:val="none" w:sz="0" w:space="0" w:color="auto"/>
        <w:bottom w:val="none" w:sz="0" w:space="0" w:color="auto"/>
        <w:right w:val="none" w:sz="0" w:space="0" w:color="auto"/>
      </w:divBdr>
    </w:div>
    <w:div w:id="1436056304">
      <w:bodyDiv w:val="1"/>
      <w:marLeft w:val="0"/>
      <w:marRight w:val="0"/>
      <w:marTop w:val="0"/>
      <w:marBottom w:val="0"/>
      <w:divBdr>
        <w:top w:val="none" w:sz="0" w:space="0" w:color="auto"/>
        <w:left w:val="none" w:sz="0" w:space="0" w:color="auto"/>
        <w:bottom w:val="none" w:sz="0" w:space="0" w:color="auto"/>
        <w:right w:val="none" w:sz="0" w:space="0" w:color="auto"/>
      </w:divBdr>
      <w:divsChild>
        <w:div w:id="171840570">
          <w:marLeft w:val="0"/>
          <w:marRight w:val="0"/>
          <w:marTop w:val="0"/>
          <w:marBottom w:val="0"/>
          <w:divBdr>
            <w:top w:val="none" w:sz="0" w:space="0" w:color="auto"/>
            <w:left w:val="none" w:sz="0" w:space="0" w:color="auto"/>
            <w:bottom w:val="none" w:sz="0" w:space="0" w:color="auto"/>
            <w:right w:val="none" w:sz="0" w:space="0" w:color="auto"/>
          </w:divBdr>
        </w:div>
      </w:divsChild>
    </w:div>
    <w:div w:id="1447197347">
      <w:bodyDiv w:val="1"/>
      <w:marLeft w:val="0"/>
      <w:marRight w:val="0"/>
      <w:marTop w:val="0"/>
      <w:marBottom w:val="0"/>
      <w:divBdr>
        <w:top w:val="none" w:sz="0" w:space="0" w:color="auto"/>
        <w:left w:val="none" w:sz="0" w:space="0" w:color="auto"/>
        <w:bottom w:val="none" w:sz="0" w:space="0" w:color="auto"/>
        <w:right w:val="none" w:sz="0" w:space="0" w:color="auto"/>
      </w:divBdr>
    </w:div>
    <w:div w:id="1495221985">
      <w:bodyDiv w:val="1"/>
      <w:marLeft w:val="0"/>
      <w:marRight w:val="0"/>
      <w:marTop w:val="0"/>
      <w:marBottom w:val="0"/>
      <w:divBdr>
        <w:top w:val="none" w:sz="0" w:space="0" w:color="auto"/>
        <w:left w:val="none" w:sz="0" w:space="0" w:color="auto"/>
        <w:bottom w:val="none" w:sz="0" w:space="0" w:color="auto"/>
        <w:right w:val="none" w:sz="0" w:space="0" w:color="auto"/>
      </w:divBdr>
    </w:div>
    <w:div w:id="1497527669">
      <w:bodyDiv w:val="1"/>
      <w:marLeft w:val="0"/>
      <w:marRight w:val="0"/>
      <w:marTop w:val="0"/>
      <w:marBottom w:val="0"/>
      <w:divBdr>
        <w:top w:val="none" w:sz="0" w:space="0" w:color="auto"/>
        <w:left w:val="none" w:sz="0" w:space="0" w:color="auto"/>
        <w:bottom w:val="none" w:sz="0" w:space="0" w:color="auto"/>
        <w:right w:val="none" w:sz="0" w:space="0" w:color="auto"/>
      </w:divBdr>
    </w:div>
    <w:div w:id="1537768638">
      <w:bodyDiv w:val="1"/>
      <w:marLeft w:val="0"/>
      <w:marRight w:val="0"/>
      <w:marTop w:val="0"/>
      <w:marBottom w:val="0"/>
      <w:divBdr>
        <w:top w:val="none" w:sz="0" w:space="0" w:color="auto"/>
        <w:left w:val="none" w:sz="0" w:space="0" w:color="auto"/>
        <w:bottom w:val="none" w:sz="0" w:space="0" w:color="auto"/>
        <w:right w:val="none" w:sz="0" w:space="0" w:color="auto"/>
      </w:divBdr>
    </w:div>
    <w:div w:id="1573273004">
      <w:bodyDiv w:val="1"/>
      <w:marLeft w:val="0"/>
      <w:marRight w:val="0"/>
      <w:marTop w:val="0"/>
      <w:marBottom w:val="0"/>
      <w:divBdr>
        <w:top w:val="none" w:sz="0" w:space="0" w:color="auto"/>
        <w:left w:val="none" w:sz="0" w:space="0" w:color="auto"/>
        <w:bottom w:val="none" w:sz="0" w:space="0" w:color="auto"/>
        <w:right w:val="none" w:sz="0" w:space="0" w:color="auto"/>
      </w:divBdr>
    </w:div>
    <w:div w:id="1597710693">
      <w:bodyDiv w:val="1"/>
      <w:marLeft w:val="0"/>
      <w:marRight w:val="0"/>
      <w:marTop w:val="0"/>
      <w:marBottom w:val="0"/>
      <w:divBdr>
        <w:top w:val="none" w:sz="0" w:space="0" w:color="auto"/>
        <w:left w:val="none" w:sz="0" w:space="0" w:color="auto"/>
        <w:bottom w:val="none" w:sz="0" w:space="0" w:color="auto"/>
        <w:right w:val="none" w:sz="0" w:space="0" w:color="auto"/>
      </w:divBdr>
    </w:div>
    <w:div w:id="1604416028">
      <w:bodyDiv w:val="1"/>
      <w:marLeft w:val="0"/>
      <w:marRight w:val="0"/>
      <w:marTop w:val="0"/>
      <w:marBottom w:val="0"/>
      <w:divBdr>
        <w:top w:val="none" w:sz="0" w:space="0" w:color="auto"/>
        <w:left w:val="none" w:sz="0" w:space="0" w:color="auto"/>
        <w:bottom w:val="none" w:sz="0" w:space="0" w:color="auto"/>
        <w:right w:val="none" w:sz="0" w:space="0" w:color="auto"/>
      </w:divBdr>
    </w:div>
    <w:div w:id="1646157795">
      <w:bodyDiv w:val="1"/>
      <w:marLeft w:val="0"/>
      <w:marRight w:val="0"/>
      <w:marTop w:val="0"/>
      <w:marBottom w:val="0"/>
      <w:divBdr>
        <w:top w:val="none" w:sz="0" w:space="0" w:color="auto"/>
        <w:left w:val="none" w:sz="0" w:space="0" w:color="auto"/>
        <w:bottom w:val="none" w:sz="0" w:space="0" w:color="auto"/>
        <w:right w:val="none" w:sz="0" w:space="0" w:color="auto"/>
      </w:divBdr>
    </w:div>
    <w:div w:id="1670984774">
      <w:bodyDiv w:val="1"/>
      <w:marLeft w:val="0"/>
      <w:marRight w:val="0"/>
      <w:marTop w:val="0"/>
      <w:marBottom w:val="0"/>
      <w:divBdr>
        <w:top w:val="none" w:sz="0" w:space="0" w:color="auto"/>
        <w:left w:val="none" w:sz="0" w:space="0" w:color="auto"/>
        <w:bottom w:val="none" w:sz="0" w:space="0" w:color="auto"/>
        <w:right w:val="none" w:sz="0" w:space="0" w:color="auto"/>
      </w:divBdr>
    </w:div>
    <w:div w:id="1688020635">
      <w:bodyDiv w:val="1"/>
      <w:marLeft w:val="0"/>
      <w:marRight w:val="0"/>
      <w:marTop w:val="0"/>
      <w:marBottom w:val="0"/>
      <w:divBdr>
        <w:top w:val="none" w:sz="0" w:space="0" w:color="auto"/>
        <w:left w:val="none" w:sz="0" w:space="0" w:color="auto"/>
        <w:bottom w:val="none" w:sz="0" w:space="0" w:color="auto"/>
        <w:right w:val="none" w:sz="0" w:space="0" w:color="auto"/>
      </w:divBdr>
    </w:div>
    <w:div w:id="1695879895">
      <w:bodyDiv w:val="1"/>
      <w:marLeft w:val="0"/>
      <w:marRight w:val="0"/>
      <w:marTop w:val="0"/>
      <w:marBottom w:val="0"/>
      <w:divBdr>
        <w:top w:val="none" w:sz="0" w:space="0" w:color="auto"/>
        <w:left w:val="none" w:sz="0" w:space="0" w:color="auto"/>
        <w:bottom w:val="none" w:sz="0" w:space="0" w:color="auto"/>
        <w:right w:val="none" w:sz="0" w:space="0" w:color="auto"/>
      </w:divBdr>
    </w:div>
    <w:div w:id="1778594186">
      <w:bodyDiv w:val="1"/>
      <w:marLeft w:val="0"/>
      <w:marRight w:val="0"/>
      <w:marTop w:val="0"/>
      <w:marBottom w:val="0"/>
      <w:divBdr>
        <w:top w:val="none" w:sz="0" w:space="0" w:color="auto"/>
        <w:left w:val="none" w:sz="0" w:space="0" w:color="auto"/>
        <w:bottom w:val="none" w:sz="0" w:space="0" w:color="auto"/>
        <w:right w:val="none" w:sz="0" w:space="0" w:color="auto"/>
      </w:divBdr>
    </w:div>
    <w:div w:id="1839733189">
      <w:bodyDiv w:val="1"/>
      <w:marLeft w:val="0"/>
      <w:marRight w:val="0"/>
      <w:marTop w:val="0"/>
      <w:marBottom w:val="0"/>
      <w:divBdr>
        <w:top w:val="none" w:sz="0" w:space="0" w:color="auto"/>
        <w:left w:val="none" w:sz="0" w:space="0" w:color="auto"/>
        <w:bottom w:val="none" w:sz="0" w:space="0" w:color="auto"/>
        <w:right w:val="none" w:sz="0" w:space="0" w:color="auto"/>
      </w:divBdr>
    </w:div>
    <w:div w:id="1858886253">
      <w:bodyDiv w:val="1"/>
      <w:marLeft w:val="0"/>
      <w:marRight w:val="0"/>
      <w:marTop w:val="0"/>
      <w:marBottom w:val="0"/>
      <w:divBdr>
        <w:top w:val="none" w:sz="0" w:space="0" w:color="auto"/>
        <w:left w:val="none" w:sz="0" w:space="0" w:color="auto"/>
        <w:bottom w:val="none" w:sz="0" w:space="0" w:color="auto"/>
        <w:right w:val="none" w:sz="0" w:space="0" w:color="auto"/>
      </w:divBdr>
      <w:divsChild>
        <w:div w:id="1778065739">
          <w:marLeft w:val="0"/>
          <w:marRight w:val="0"/>
          <w:marTop w:val="0"/>
          <w:marBottom w:val="0"/>
          <w:divBdr>
            <w:top w:val="none" w:sz="0" w:space="0" w:color="auto"/>
            <w:left w:val="none" w:sz="0" w:space="0" w:color="auto"/>
            <w:bottom w:val="none" w:sz="0" w:space="0" w:color="auto"/>
            <w:right w:val="none" w:sz="0" w:space="0" w:color="auto"/>
          </w:divBdr>
        </w:div>
      </w:divsChild>
    </w:div>
    <w:div w:id="1872569251">
      <w:bodyDiv w:val="1"/>
      <w:marLeft w:val="0"/>
      <w:marRight w:val="0"/>
      <w:marTop w:val="0"/>
      <w:marBottom w:val="0"/>
      <w:divBdr>
        <w:top w:val="none" w:sz="0" w:space="0" w:color="auto"/>
        <w:left w:val="none" w:sz="0" w:space="0" w:color="auto"/>
        <w:bottom w:val="none" w:sz="0" w:space="0" w:color="auto"/>
        <w:right w:val="none" w:sz="0" w:space="0" w:color="auto"/>
      </w:divBdr>
    </w:div>
    <w:div w:id="1896618049">
      <w:bodyDiv w:val="1"/>
      <w:marLeft w:val="0"/>
      <w:marRight w:val="0"/>
      <w:marTop w:val="0"/>
      <w:marBottom w:val="0"/>
      <w:divBdr>
        <w:top w:val="none" w:sz="0" w:space="0" w:color="auto"/>
        <w:left w:val="none" w:sz="0" w:space="0" w:color="auto"/>
        <w:bottom w:val="none" w:sz="0" w:space="0" w:color="auto"/>
        <w:right w:val="none" w:sz="0" w:space="0" w:color="auto"/>
      </w:divBdr>
    </w:div>
    <w:div w:id="1929194306">
      <w:bodyDiv w:val="1"/>
      <w:marLeft w:val="0"/>
      <w:marRight w:val="0"/>
      <w:marTop w:val="0"/>
      <w:marBottom w:val="0"/>
      <w:divBdr>
        <w:top w:val="none" w:sz="0" w:space="0" w:color="auto"/>
        <w:left w:val="none" w:sz="0" w:space="0" w:color="auto"/>
        <w:bottom w:val="none" w:sz="0" w:space="0" w:color="auto"/>
        <w:right w:val="none" w:sz="0" w:space="0" w:color="auto"/>
      </w:divBdr>
    </w:div>
    <w:div w:id="1953660584">
      <w:bodyDiv w:val="1"/>
      <w:marLeft w:val="0"/>
      <w:marRight w:val="0"/>
      <w:marTop w:val="0"/>
      <w:marBottom w:val="0"/>
      <w:divBdr>
        <w:top w:val="none" w:sz="0" w:space="0" w:color="auto"/>
        <w:left w:val="none" w:sz="0" w:space="0" w:color="auto"/>
        <w:bottom w:val="none" w:sz="0" w:space="0" w:color="auto"/>
        <w:right w:val="none" w:sz="0" w:space="0" w:color="auto"/>
      </w:divBdr>
    </w:div>
    <w:div w:id="2025783841">
      <w:bodyDiv w:val="1"/>
      <w:marLeft w:val="0"/>
      <w:marRight w:val="0"/>
      <w:marTop w:val="0"/>
      <w:marBottom w:val="0"/>
      <w:divBdr>
        <w:top w:val="none" w:sz="0" w:space="0" w:color="auto"/>
        <w:left w:val="none" w:sz="0" w:space="0" w:color="auto"/>
        <w:bottom w:val="none" w:sz="0" w:space="0" w:color="auto"/>
        <w:right w:val="none" w:sz="0" w:space="0" w:color="auto"/>
      </w:divBdr>
    </w:div>
    <w:div w:id="2117172255">
      <w:bodyDiv w:val="1"/>
      <w:marLeft w:val="0"/>
      <w:marRight w:val="0"/>
      <w:marTop w:val="0"/>
      <w:marBottom w:val="0"/>
      <w:divBdr>
        <w:top w:val="none" w:sz="0" w:space="0" w:color="auto"/>
        <w:left w:val="none" w:sz="0" w:space="0" w:color="auto"/>
        <w:bottom w:val="none" w:sz="0" w:space="0" w:color="auto"/>
        <w:right w:val="none" w:sz="0" w:space="0" w:color="auto"/>
      </w:divBdr>
      <w:divsChild>
        <w:div w:id="1625114752">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header" Target="header3.xml"/><Relationship Id="rId3" Type="http://schemas.openxmlformats.org/officeDocument/2006/relationships/styles" Target="styles.xml"/><Relationship Id="rId21" Type="http://schemas.openxmlformats.org/officeDocument/2006/relationships/hyperlink" Target="https://data.worldbank.org/indicator/SP.POP.TOTL?locations=AO&amp;utm_source=chatgpt.com"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hyperlink" Target="https://doi.org/10.1016/j.compenvurbsys.2022.101820"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svg"/><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1.xml"/><Relationship Id="rId22"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DB9E18B-E532-4A29-B5B6-4897FE0027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15156</TotalTime>
  <Pages>16</Pages>
  <Words>2286</Words>
  <Characters>13585</Characters>
  <Application>Microsoft Office Word</Application>
  <DocSecurity>0</DocSecurity>
  <Lines>799</Lines>
  <Paragraphs>587</Paragraphs>
  <ScaleCrop>false</ScaleCrop>
  <Company>Microsoft</Company>
  <LinksUpToDate>false</LinksUpToDate>
  <CharactersWithSpaces>15284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Lonovo</dc:creator>
  <cp:keywords/>
  <dc:description/>
  <cp:lastModifiedBy>鑫 谭</cp:lastModifiedBy>
  <cp:revision>6241</cp:revision>
  <cp:lastPrinted>2023-05-22T04:19:00Z</cp:lastPrinted>
  <dcterms:created xsi:type="dcterms:W3CDTF">2025-08-06T10:05:00Z</dcterms:created>
  <dcterms:modified xsi:type="dcterms:W3CDTF">2025-11-29T05:32:00Z</dcterms:modified>
</cp:coreProperties>
</file>