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9D85" w14:textId="77777777" w:rsidR="00D607F0" w:rsidRPr="00F503F9" w:rsidRDefault="00000000">
      <w:pPr>
        <w:pStyle w:val="Heading1"/>
        <w:rPr>
          <w:color w:val="auto"/>
        </w:rPr>
      </w:pPr>
      <w:r w:rsidRPr="00F503F9">
        <w:rPr>
          <w:color w:val="auto"/>
        </w:rPr>
        <w:t>CARE Checklist – Completed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13"/>
        <w:gridCol w:w="3248"/>
        <w:gridCol w:w="2795"/>
      </w:tblGrid>
      <w:tr w:rsidR="00D607F0" w14:paraId="79244BAA" w14:textId="77777777">
        <w:tc>
          <w:tcPr>
            <w:tcW w:w="2880" w:type="dxa"/>
          </w:tcPr>
          <w:p w14:paraId="09CEC339" w14:textId="77777777" w:rsidR="00D607F0" w:rsidRDefault="00000000">
            <w:r>
              <w:t>CARE Item</w:t>
            </w:r>
          </w:p>
        </w:tc>
        <w:tc>
          <w:tcPr>
            <w:tcW w:w="2880" w:type="dxa"/>
          </w:tcPr>
          <w:p w14:paraId="5C241542" w14:textId="77777777" w:rsidR="00D607F0" w:rsidRDefault="00000000">
            <w:r>
              <w:t>Description</w:t>
            </w:r>
          </w:p>
        </w:tc>
        <w:tc>
          <w:tcPr>
            <w:tcW w:w="2880" w:type="dxa"/>
          </w:tcPr>
          <w:p w14:paraId="6F505D9D" w14:textId="77777777" w:rsidR="00D607F0" w:rsidRDefault="00000000">
            <w:r>
              <w:t>Line Number</w:t>
            </w:r>
          </w:p>
        </w:tc>
      </w:tr>
      <w:tr w:rsidR="00D607F0" w14:paraId="61EE1FC9" w14:textId="77777777">
        <w:tc>
          <w:tcPr>
            <w:tcW w:w="2880" w:type="dxa"/>
          </w:tcPr>
          <w:p w14:paraId="0077ADE0" w14:textId="77777777" w:rsidR="00D607F0" w:rsidRDefault="00000000">
            <w:r>
              <w:t>Title</w:t>
            </w:r>
          </w:p>
        </w:tc>
        <w:tc>
          <w:tcPr>
            <w:tcW w:w="2880" w:type="dxa"/>
          </w:tcPr>
          <w:p w14:paraId="0A561A42" w14:textId="77777777" w:rsidR="00D607F0" w:rsidRDefault="00000000">
            <w:r>
              <w:t>Identifies case as case report</w:t>
            </w:r>
          </w:p>
        </w:tc>
        <w:tc>
          <w:tcPr>
            <w:tcW w:w="2880" w:type="dxa"/>
          </w:tcPr>
          <w:p w14:paraId="243A0C14" w14:textId="77777777" w:rsidR="00D607F0" w:rsidRDefault="00000000">
            <w:r>
              <w:t>3</w:t>
            </w:r>
          </w:p>
        </w:tc>
      </w:tr>
      <w:tr w:rsidR="00D607F0" w14:paraId="0F28F952" w14:textId="77777777">
        <w:tc>
          <w:tcPr>
            <w:tcW w:w="2880" w:type="dxa"/>
          </w:tcPr>
          <w:p w14:paraId="07465347" w14:textId="77777777" w:rsidR="00D607F0" w:rsidRDefault="00000000">
            <w:r>
              <w:t>Keywords</w:t>
            </w:r>
          </w:p>
        </w:tc>
        <w:tc>
          <w:tcPr>
            <w:tcW w:w="2880" w:type="dxa"/>
          </w:tcPr>
          <w:p w14:paraId="2FF58025" w14:textId="77777777" w:rsidR="00D607F0" w:rsidRDefault="00000000">
            <w:r>
              <w:t>Provided</w:t>
            </w:r>
          </w:p>
        </w:tc>
        <w:tc>
          <w:tcPr>
            <w:tcW w:w="2880" w:type="dxa"/>
          </w:tcPr>
          <w:p w14:paraId="7841CB81" w14:textId="77777777" w:rsidR="00D607F0" w:rsidRDefault="00000000">
            <w:r>
              <w:t>18</w:t>
            </w:r>
          </w:p>
        </w:tc>
      </w:tr>
      <w:tr w:rsidR="00D607F0" w14:paraId="72DCD13F" w14:textId="77777777">
        <w:tc>
          <w:tcPr>
            <w:tcW w:w="2880" w:type="dxa"/>
          </w:tcPr>
          <w:p w14:paraId="31F1702B" w14:textId="77777777" w:rsidR="00D607F0" w:rsidRDefault="00000000">
            <w:r>
              <w:t>Abstract</w:t>
            </w:r>
          </w:p>
        </w:tc>
        <w:tc>
          <w:tcPr>
            <w:tcW w:w="2880" w:type="dxa"/>
          </w:tcPr>
          <w:p w14:paraId="1668F000" w14:textId="77777777" w:rsidR="00D607F0" w:rsidRDefault="00000000">
            <w:r>
              <w:t>Structured summary</w:t>
            </w:r>
          </w:p>
        </w:tc>
        <w:tc>
          <w:tcPr>
            <w:tcW w:w="2880" w:type="dxa"/>
          </w:tcPr>
          <w:p w14:paraId="52CBE353" w14:textId="77777777" w:rsidR="00D607F0" w:rsidRDefault="00000000">
            <w:r>
              <w:t>12</w:t>
            </w:r>
          </w:p>
        </w:tc>
      </w:tr>
      <w:tr w:rsidR="00D607F0" w14:paraId="3391092E" w14:textId="77777777">
        <w:tc>
          <w:tcPr>
            <w:tcW w:w="2880" w:type="dxa"/>
          </w:tcPr>
          <w:p w14:paraId="1C5465E2" w14:textId="77777777" w:rsidR="00D607F0" w:rsidRDefault="00000000">
            <w:r>
              <w:t>Introduction</w:t>
            </w:r>
          </w:p>
        </w:tc>
        <w:tc>
          <w:tcPr>
            <w:tcW w:w="2880" w:type="dxa"/>
          </w:tcPr>
          <w:p w14:paraId="6CD55CA6" w14:textId="77777777" w:rsidR="00D607F0" w:rsidRDefault="00000000">
            <w:r>
              <w:t>Background relevance</w:t>
            </w:r>
          </w:p>
        </w:tc>
        <w:tc>
          <w:tcPr>
            <w:tcW w:w="2880" w:type="dxa"/>
          </w:tcPr>
          <w:p w14:paraId="50504C6E" w14:textId="77777777" w:rsidR="00D607F0" w:rsidRDefault="00000000">
            <w:r>
              <w:t>19</w:t>
            </w:r>
          </w:p>
        </w:tc>
      </w:tr>
      <w:tr w:rsidR="00D607F0" w14:paraId="7719AD2F" w14:textId="77777777">
        <w:tc>
          <w:tcPr>
            <w:tcW w:w="2880" w:type="dxa"/>
          </w:tcPr>
          <w:p w14:paraId="5E19EECB" w14:textId="77777777" w:rsidR="00D607F0" w:rsidRDefault="00000000">
            <w:r>
              <w:t>Patient information</w:t>
            </w:r>
          </w:p>
        </w:tc>
        <w:tc>
          <w:tcPr>
            <w:tcW w:w="2880" w:type="dxa"/>
          </w:tcPr>
          <w:p w14:paraId="23EACDB8" w14:textId="77777777" w:rsidR="00D607F0" w:rsidRDefault="00000000">
            <w:r>
              <w:t>Deidentified case details</w:t>
            </w:r>
          </w:p>
        </w:tc>
        <w:tc>
          <w:tcPr>
            <w:tcW w:w="2880" w:type="dxa"/>
          </w:tcPr>
          <w:p w14:paraId="01E2DBDF" w14:textId="77777777" w:rsidR="00D607F0" w:rsidRDefault="00000000">
            <w:r>
              <w:t>21</w:t>
            </w:r>
          </w:p>
        </w:tc>
      </w:tr>
      <w:tr w:rsidR="00D607F0" w14:paraId="696C4598" w14:textId="77777777">
        <w:tc>
          <w:tcPr>
            <w:tcW w:w="2880" w:type="dxa"/>
          </w:tcPr>
          <w:p w14:paraId="2F15E69A" w14:textId="77777777" w:rsidR="00D607F0" w:rsidRDefault="00000000">
            <w:r>
              <w:t>Clinical findings</w:t>
            </w:r>
          </w:p>
        </w:tc>
        <w:tc>
          <w:tcPr>
            <w:tcW w:w="2880" w:type="dxa"/>
          </w:tcPr>
          <w:p w14:paraId="763C7C88" w14:textId="77777777" w:rsidR="00D607F0" w:rsidRDefault="00000000">
            <w:r>
              <w:t>Findings on presentation</w:t>
            </w:r>
          </w:p>
        </w:tc>
        <w:tc>
          <w:tcPr>
            <w:tcW w:w="2880" w:type="dxa"/>
          </w:tcPr>
          <w:p w14:paraId="09825E67" w14:textId="77777777" w:rsidR="00D607F0" w:rsidRDefault="00000000">
            <w:r>
              <w:t>21</w:t>
            </w:r>
          </w:p>
        </w:tc>
      </w:tr>
      <w:tr w:rsidR="00D607F0" w14:paraId="268DD05E" w14:textId="77777777">
        <w:tc>
          <w:tcPr>
            <w:tcW w:w="2880" w:type="dxa"/>
          </w:tcPr>
          <w:p w14:paraId="79B6D08D" w14:textId="77777777" w:rsidR="00D607F0" w:rsidRDefault="00000000">
            <w:r>
              <w:t>Timeline</w:t>
            </w:r>
          </w:p>
        </w:tc>
        <w:tc>
          <w:tcPr>
            <w:tcW w:w="2880" w:type="dxa"/>
          </w:tcPr>
          <w:p w14:paraId="756BA67C" w14:textId="77777777" w:rsidR="00D607F0" w:rsidRDefault="00000000">
            <w:r>
              <w:t>Chronological table</w:t>
            </w:r>
          </w:p>
        </w:tc>
        <w:tc>
          <w:tcPr>
            <w:tcW w:w="2880" w:type="dxa"/>
          </w:tcPr>
          <w:p w14:paraId="3DDEC73A" w14:textId="77777777" w:rsidR="00D607F0" w:rsidRDefault="00000000">
            <w:r>
              <w:t>N/A</w:t>
            </w:r>
          </w:p>
        </w:tc>
      </w:tr>
      <w:tr w:rsidR="00D607F0" w14:paraId="4A526F9D" w14:textId="77777777">
        <w:tc>
          <w:tcPr>
            <w:tcW w:w="2880" w:type="dxa"/>
          </w:tcPr>
          <w:p w14:paraId="297F66E3" w14:textId="77777777" w:rsidR="00D607F0" w:rsidRDefault="00000000">
            <w:r>
              <w:t>Diagnostic assessment</w:t>
            </w:r>
          </w:p>
        </w:tc>
        <w:tc>
          <w:tcPr>
            <w:tcW w:w="2880" w:type="dxa"/>
          </w:tcPr>
          <w:p w14:paraId="179AE9E9" w14:textId="77777777" w:rsidR="00D607F0" w:rsidRDefault="00000000">
            <w:r>
              <w:t>Methods, reasoning</w:t>
            </w:r>
          </w:p>
        </w:tc>
        <w:tc>
          <w:tcPr>
            <w:tcW w:w="2880" w:type="dxa"/>
          </w:tcPr>
          <w:p w14:paraId="2D0C4226" w14:textId="77777777" w:rsidR="00D607F0" w:rsidRDefault="00000000">
            <w:r>
              <w:t>21</w:t>
            </w:r>
          </w:p>
        </w:tc>
      </w:tr>
      <w:tr w:rsidR="00D607F0" w14:paraId="63E176EB" w14:textId="77777777">
        <w:tc>
          <w:tcPr>
            <w:tcW w:w="2880" w:type="dxa"/>
          </w:tcPr>
          <w:p w14:paraId="5790C2A2" w14:textId="77777777" w:rsidR="00D607F0" w:rsidRDefault="00000000">
            <w:r>
              <w:t>Therapeutic intervention</w:t>
            </w:r>
          </w:p>
        </w:tc>
        <w:tc>
          <w:tcPr>
            <w:tcW w:w="2880" w:type="dxa"/>
          </w:tcPr>
          <w:p w14:paraId="6787B091" w14:textId="77777777" w:rsidR="00D607F0" w:rsidRDefault="00000000">
            <w:r>
              <w:t>Treatments performed</w:t>
            </w:r>
          </w:p>
        </w:tc>
        <w:tc>
          <w:tcPr>
            <w:tcW w:w="2880" w:type="dxa"/>
          </w:tcPr>
          <w:p w14:paraId="5B8DA435" w14:textId="77777777" w:rsidR="00D607F0" w:rsidRDefault="00000000">
            <w:r>
              <w:t>39</w:t>
            </w:r>
          </w:p>
        </w:tc>
      </w:tr>
      <w:tr w:rsidR="00D607F0" w14:paraId="436120A2" w14:textId="77777777">
        <w:tc>
          <w:tcPr>
            <w:tcW w:w="2880" w:type="dxa"/>
          </w:tcPr>
          <w:p w14:paraId="5B9C0443" w14:textId="77777777" w:rsidR="00D607F0" w:rsidRDefault="00000000">
            <w:r>
              <w:t>Follow‑up and outcomes</w:t>
            </w:r>
          </w:p>
        </w:tc>
        <w:tc>
          <w:tcPr>
            <w:tcW w:w="2880" w:type="dxa"/>
          </w:tcPr>
          <w:p w14:paraId="0B5C77F4" w14:textId="77777777" w:rsidR="00D607F0" w:rsidRDefault="00000000">
            <w:r>
              <w:t>Outcome clearly described</w:t>
            </w:r>
          </w:p>
        </w:tc>
        <w:tc>
          <w:tcPr>
            <w:tcW w:w="2880" w:type="dxa"/>
          </w:tcPr>
          <w:p w14:paraId="7572778C" w14:textId="77777777" w:rsidR="00D607F0" w:rsidRDefault="00000000">
            <w:r>
              <w:t>39</w:t>
            </w:r>
          </w:p>
        </w:tc>
      </w:tr>
      <w:tr w:rsidR="00D607F0" w14:paraId="250DA4E5" w14:textId="77777777">
        <w:tc>
          <w:tcPr>
            <w:tcW w:w="2880" w:type="dxa"/>
          </w:tcPr>
          <w:p w14:paraId="002DBA8D" w14:textId="77777777" w:rsidR="00D607F0" w:rsidRDefault="00000000">
            <w:r>
              <w:t>Discussion</w:t>
            </w:r>
          </w:p>
        </w:tc>
        <w:tc>
          <w:tcPr>
            <w:tcW w:w="2880" w:type="dxa"/>
          </w:tcPr>
          <w:p w14:paraId="755A6293" w14:textId="77777777" w:rsidR="00D607F0" w:rsidRDefault="00000000">
            <w:r>
              <w:t>Strengths/limitations/literature</w:t>
            </w:r>
          </w:p>
        </w:tc>
        <w:tc>
          <w:tcPr>
            <w:tcW w:w="2880" w:type="dxa"/>
          </w:tcPr>
          <w:p w14:paraId="278499D1" w14:textId="77777777" w:rsidR="00D607F0" w:rsidRDefault="00000000">
            <w:r>
              <w:t>41</w:t>
            </w:r>
          </w:p>
        </w:tc>
      </w:tr>
      <w:tr w:rsidR="00D607F0" w14:paraId="21E49573" w14:textId="77777777">
        <w:tc>
          <w:tcPr>
            <w:tcW w:w="2880" w:type="dxa"/>
          </w:tcPr>
          <w:p w14:paraId="177BA0FD" w14:textId="77777777" w:rsidR="00D607F0" w:rsidRDefault="00000000">
            <w:r>
              <w:t>Patient perspective</w:t>
            </w:r>
          </w:p>
        </w:tc>
        <w:tc>
          <w:tcPr>
            <w:tcW w:w="2880" w:type="dxa"/>
          </w:tcPr>
          <w:p w14:paraId="7CDBBB6F" w14:textId="77777777" w:rsidR="00D607F0" w:rsidRDefault="00000000">
            <w:r>
              <w:t>Patient’s viewpoint</w:t>
            </w:r>
          </w:p>
        </w:tc>
        <w:tc>
          <w:tcPr>
            <w:tcW w:w="2880" w:type="dxa"/>
          </w:tcPr>
          <w:p w14:paraId="14B29401" w14:textId="77777777" w:rsidR="00D607F0" w:rsidRDefault="00000000">
            <w:r>
              <w:t>N/A</w:t>
            </w:r>
          </w:p>
        </w:tc>
      </w:tr>
      <w:tr w:rsidR="00D607F0" w14:paraId="2F7C72E6" w14:textId="77777777">
        <w:tc>
          <w:tcPr>
            <w:tcW w:w="2880" w:type="dxa"/>
          </w:tcPr>
          <w:p w14:paraId="59462143" w14:textId="77777777" w:rsidR="00D607F0" w:rsidRDefault="00000000">
            <w:r>
              <w:t>Informed consent</w:t>
            </w:r>
          </w:p>
        </w:tc>
        <w:tc>
          <w:tcPr>
            <w:tcW w:w="2880" w:type="dxa"/>
          </w:tcPr>
          <w:p w14:paraId="7276E1ED" w14:textId="77777777" w:rsidR="00D607F0" w:rsidRDefault="00000000">
            <w:r>
              <w:t>Written consent documented</w:t>
            </w:r>
          </w:p>
        </w:tc>
        <w:tc>
          <w:tcPr>
            <w:tcW w:w="2880" w:type="dxa"/>
          </w:tcPr>
          <w:p w14:paraId="55C63217" w14:textId="77777777" w:rsidR="00D607F0" w:rsidRDefault="00000000">
            <w:r>
              <w:t>9</w:t>
            </w:r>
          </w:p>
        </w:tc>
      </w:tr>
    </w:tbl>
    <w:p w14:paraId="5450B386" w14:textId="77777777" w:rsidR="007358D3" w:rsidRDefault="007358D3"/>
    <w:sectPr w:rsidR="007358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1218433">
    <w:abstractNumId w:val="8"/>
  </w:num>
  <w:num w:numId="2" w16cid:durableId="454980522">
    <w:abstractNumId w:val="6"/>
  </w:num>
  <w:num w:numId="3" w16cid:durableId="390464879">
    <w:abstractNumId w:val="5"/>
  </w:num>
  <w:num w:numId="4" w16cid:durableId="1529831794">
    <w:abstractNumId w:val="4"/>
  </w:num>
  <w:num w:numId="5" w16cid:durableId="372383590">
    <w:abstractNumId w:val="7"/>
  </w:num>
  <w:num w:numId="6" w16cid:durableId="41099345">
    <w:abstractNumId w:val="3"/>
  </w:num>
  <w:num w:numId="7" w16cid:durableId="580405337">
    <w:abstractNumId w:val="2"/>
  </w:num>
  <w:num w:numId="8" w16cid:durableId="1568959509">
    <w:abstractNumId w:val="1"/>
  </w:num>
  <w:num w:numId="9" w16cid:durableId="172683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58D3"/>
    <w:rsid w:val="00AA1D8D"/>
    <w:rsid w:val="00B47730"/>
    <w:rsid w:val="00CB0664"/>
    <w:rsid w:val="00D607F0"/>
    <w:rsid w:val="00EE587F"/>
    <w:rsid w:val="00F503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CA9969"/>
  <w14:defaultImageDpi w14:val="300"/>
  <w15:docId w15:val="{E8B5370B-4B0D-42C5-9F02-76AD9C1F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 vismaya kb</cp:lastModifiedBy>
  <cp:revision>2</cp:revision>
  <dcterms:created xsi:type="dcterms:W3CDTF">2013-12-23T23:15:00Z</dcterms:created>
  <dcterms:modified xsi:type="dcterms:W3CDTF">2025-12-09T15:26:00Z</dcterms:modified>
  <cp:category/>
</cp:coreProperties>
</file>