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22510" w14:textId="6E8F7BE5" w:rsidR="00E80451" w:rsidRDefault="00E80451" w:rsidP="00E80451">
      <w:pPr>
        <w:spacing w:line="360" w:lineRule="auto"/>
        <w:rPr>
          <w:rFonts w:asciiTheme="minorHAnsi" w:hAnsiTheme="minorHAnsi" w:cstheme="minorHAnsi"/>
          <w:sz w:val="20"/>
          <w:szCs w:val="20"/>
          <w:lang w:val="en-US"/>
        </w:rPr>
      </w:pPr>
      <w:r>
        <w:rPr>
          <w:rFonts w:asciiTheme="minorHAnsi" w:hAnsiTheme="minorHAnsi" w:cstheme="minorHAnsi"/>
          <w:noProof/>
          <w:sz w:val="20"/>
          <w:szCs w:val="20"/>
          <w:lang w:val="en-US"/>
        </w:rPr>
        <w:drawing>
          <wp:inline distT="0" distB="0" distL="0" distR="0" wp14:anchorId="3DA0FB2D" wp14:editId="64CB83E3">
            <wp:extent cx="3409950" cy="3759200"/>
            <wp:effectExtent l="0" t="0" r="0" b="0"/>
            <wp:docPr id="14420113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09950" cy="3759200"/>
                    </a:xfrm>
                    <a:prstGeom prst="rect">
                      <a:avLst/>
                    </a:prstGeom>
                    <a:noFill/>
                    <a:ln>
                      <a:noFill/>
                    </a:ln>
                  </pic:spPr>
                </pic:pic>
              </a:graphicData>
            </a:graphic>
          </wp:inline>
        </w:drawing>
      </w:r>
    </w:p>
    <w:p w14:paraId="67E4990C" w14:textId="77777777" w:rsidR="00E80451" w:rsidRDefault="00E80451" w:rsidP="00E80451">
      <w:pPr>
        <w:spacing w:line="360" w:lineRule="auto"/>
        <w:rPr>
          <w:rFonts w:asciiTheme="minorHAnsi" w:hAnsiTheme="minorHAnsi" w:cstheme="minorHAnsi"/>
          <w:sz w:val="20"/>
          <w:szCs w:val="20"/>
          <w:lang w:val="en-US"/>
        </w:rPr>
      </w:pPr>
      <w:r>
        <w:rPr>
          <w:rFonts w:asciiTheme="minorHAnsi" w:hAnsiTheme="minorHAnsi" w:cstheme="minorHAnsi"/>
          <w:b/>
          <w:bCs/>
          <w:sz w:val="20"/>
          <w:szCs w:val="20"/>
          <w:lang w:val="en-US"/>
        </w:rPr>
        <w:t xml:space="preserve">Supplementary </w:t>
      </w:r>
      <w:r>
        <w:rPr>
          <w:rFonts w:asciiTheme="minorHAnsi" w:hAnsiTheme="minorHAnsi" w:cstheme="minorHAnsi"/>
          <w:b/>
          <w:bCs/>
          <w:sz w:val="20"/>
          <w:szCs w:val="20"/>
        </w:rPr>
        <w:t>Fig. 1</w:t>
      </w:r>
      <w:r>
        <w:rPr>
          <w:rFonts w:asciiTheme="minorHAnsi" w:hAnsiTheme="minorHAnsi" w:cstheme="minorHAnsi"/>
          <w:sz w:val="20"/>
          <w:szCs w:val="20"/>
          <w:lang w:val="en-US"/>
        </w:rPr>
        <w:t xml:space="preserve"> Temperature and salinity values in the 16 aquaria over the course of the experiment. Values are means ± </w:t>
      </w:r>
      <w:proofErr w:type="spellStart"/>
      <w:r>
        <w:rPr>
          <w:rFonts w:asciiTheme="minorHAnsi" w:hAnsiTheme="minorHAnsi" w:cstheme="minorHAnsi"/>
          <w:sz w:val="20"/>
          <w:szCs w:val="20"/>
          <w:lang w:val="en-US"/>
        </w:rPr>
        <w:t>s.e.m.</w:t>
      </w:r>
      <w:proofErr w:type="spellEnd"/>
      <w:r>
        <w:rPr>
          <w:rFonts w:asciiTheme="minorHAnsi" w:hAnsiTheme="minorHAnsi" w:cstheme="minorHAnsi"/>
          <w:sz w:val="20"/>
          <w:szCs w:val="20"/>
          <w:lang w:val="en-US"/>
        </w:rPr>
        <w:t xml:space="preserve"> (N=4 aquaria per treatment combination). </w:t>
      </w:r>
    </w:p>
    <w:p w14:paraId="47D05114" w14:textId="77777777" w:rsidR="00E80451" w:rsidRDefault="00E80451" w:rsidP="00E80451">
      <w:pPr>
        <w:spacing w:line="360" w:lineRule="auto"/>
        <w:rPr>
          <w:rFonts w:asciiTheme="minorHAnsi" w:hAnsiTheme="minorHAnsi" w:cstheme="minorHAnsi"/>
          <w:sz w:val="20"/>
          <w:szCs w:val="20"/>
          <w:lang w:val="en-US"/>
        </w:rPr>
      </w:pPr>
    </w:p>
    <w:p w14:paraId="1DC33F70" w14:textId="6ABF2151" w:rsidR="00E80451" w:rsidRDefault="00E80451" w:rsidP="00E80451">
      <w:pPr>
        <w:spacing w:line="360" w:lineRule="auto"/>
        <w:rPr>
          <w:rFonts w:asciiTheme="minorHAnsi" w:hAnsiTheme="minorHAnsi" w:cstheme="minorHAnsi"/>
          <w:sz w:val="20"/>
          <w:szCs w:val="20"/>
          <w:lang w:val="en-US"/>
        </w:rPr>
      </w:pPr>
      <w:r>
        <w:rPr>
          <w:rFonts w:asciiTheme="minorHAnsi" w:hAnsiTheme="minorHAnsi" w:cstheme="minorHAnsi"/>
          <w:noProof/>
          <w:sz w:val="20"/>
          <w:szCs w:val="20"/>
          <w:lang w:val="en-US"/>
        </w:rPr>
        <w:drawing>
          <wp:inline distT="0" distB="0" distL="0" distR="0" wp14:anchorId="63D0C4CA" wp14:editId="0C2AC7B6">
            <wp:extent cx="5731510" cy="2350770"/>
            <wp:effectExtent l="0" t="0" r="2540" b="0"/>
            <wp:docPr id="1896533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2350770"/>
                    </a:xfrm>
                    <a:prstGeom prst="rect">
                      <a:avLst/>
                    </a:prstGeom>
                    <a:noFill/>
                    <a:ln>
                      <a:noFill/>
                    </a:ln>
                  </pic:spPr>
                </pic:pic>
              </a:graphicData>
            </a:graphic>
          </wp:inline>
        </w:drawing>
      </w:r>
    </w:p>
    <w:p w14:paraId="666576FD" w14:textId="77777777" w:rsidR="00E80451" w:rsidRDefault="00E80451" w:rsidP="00E80451">
      <w:pPr>
        <w:spacing w:line="360" w:lineRule="auto"/>
        <w:rPr>
          <w:rFonts w:asciiTheme="minorHAnsi" w:hAnsiTheme="minorHAnsi" w:cstheme="minorHAnsi"/>
          <w:sz w:val="20"/>
          <w:szCs w:val="20"/>
          <w:lang w:val="en-US"/>
        </w:rPr>
      </w:pPr>
      <w:r>
        <w:rPr>
          <w:rFonts w:asciiTheme="minorHAnsi" w:hAnsiTheme="minorHAnsi" w:cstheme="minorHAnsi"/>
          <w:b/>
          <w:bCs/>
          <w:sz w:val="20"/>
          <w:szCs w:val="20"/>
          <w:lang w:val="en-US"/>
        </w:rPr>
        <w:t xml:space="preserve">Supplementary </w:t>
      </w:r>
      <w:r>
        <w:rPr>
          <w:rFonts w:asciiTheme="minorHAnsi" w:hAnsiTheme="minorHAnsi" w:cstheme="minorHAnsi"/>
          <w:b/>
          <w:bCs/>
          <w:sz w:val="20"/>
          <w:szCs w:val="20"/>
        </w:rPr>
        <w:t xml:space="preserve">Fig. 2 </w:t>
      </w:r>
      <w:r>
        <w:rPr>
          <w:rFonts w:asciiTheme="minorHAnsi" w:hAnsiTheme="minorHAnsi" w:cstheme="minorHAnsi"/>
          <w:sz w:val="20"/>
          <w:szCs w:val="20"/>
          <w:lang w:val="en-US"/>
        </w:rPr>
        <w:t xml:space="preserve">Overview of experimental setup. Replicates existed of 12L plastic aquaria (filled to ~8L seawater) each containing 2 </w:t>
      </w:r>
      <w:r>
        <w:rPr>
          <w:rFonts w:asciiTheme="minorHAnsi" w:hAnsiTheme="minorHAnsi" w:cstheme="minorHAnsi"/>
          <w:i/>
          <w:iCs/>
          <w:sz w:val="20"/>
          <w:szCs w:val="20"/>
          <w:lang w:val="en-US"/>
        </w:rPr>
        <w:t xml:space="preserve">S. </w:t>
      </w:r>
      <w:proofErr w:type="spellStart"/>
      <w:r>
        <w:rPr>
          <w:rFonts w:asciiTheme="minorHAnsi" w:hAnsiTheme="minorHAnsi" w:cstheme="minorHAnsi"/>
          <w:i/>
          <w:iCs/>
          <w:sz w:val="20"/>
          <w:szCs w:val="20"/>
          <w:lang w:val="en-US"/>
        </w:rPr>
        <w:t>pistillata</w:t>
      </w:r>
      <w:proofErr w:type="spellEnd"/>
      <w:r>
        <w:rPr>
          <w:rFonts w:asciiTheme="minorHAnsi" w:hAnsiTheme="minorHAnsi" w:cstheme="minorHAnsi"/>
          <w:sz w:val="20"/>
          <w:szCs w:val="20"/>
          <w:lang w:val="en-US"/>
        </w:rPr>
        <w:t xml:space="preserve"> (depicted in red) and 2 </w:t>
      </w:r>
      <w:r>
        <w:rPr>
          <w:rFonts w:asciiTheme="minorHAnsi" w:hAnsiTheme="minorHAnsi" w:cstheme="minorHAnsi"/>
          <w:i/>
          <w:iCs/>
          <w:sz w:val="20"/>
          <w:szCs w:val="20"/>
          <w:lang w:val="en-US"/>
        </w:rPr>
        <w:t>M. digitata</w:t>
      </w:r>
      <w:r>
        <w:rPr>
          <w:rFonts w:asciiTheme="minorHAnsi" w:hAnsiTheme="minorHAnsi" w:cstheme="minorHAnsi"/>
          <w:sz w:val="20"/>
          <w:szCs w:val="20"/>
          <w:lang w:val="en-US"/>
        </w:rPr>
        <w:t xml:space="preserve"> (depicted in purple) microcolonies. Two basins each contained 8 aquaria, forming a control and heatwave group.</w:t>
      </w:r>
      <w:r>
        <w:rPr>
          <w:rFonts w:asciiTheme="minorHAnsi" w:hAnsiTheme="minorHAnsi" w:cstheme="minorHAnsi"/>
          <w:sz w:val="20"/>
          <w:szCs w:val="20"/>
        </w:rPr>
        <w:t xml:space="preserve"> All 16 aquaria were partially submerged in the water basins to ensure stable temperatures. Grey arrows depict circular water flow through the basins created by 8000</w:t>
      </w:r>
      <w:r>
        <w:rPr>
          <w:rFonts w:asciiTheme="minorHAnsi" w:hAnsiTheme="minorHAnsi" w:cstheme="minorHAnsi"/>
          <w:sz w:val="20"/>
          <w:szCs w:val="20"/>
          <w:lang w:val="en-US"/>
        </w:rPr>
        <w:t xml:space="preserve"> L h</w:t>
      </w:r>
      <w:r>
        <w:rPr>
          <w:rFonts w:asciiTheme="minorHAnsi" w:hAnsiTheme="minorHAnsi" w:cstheme="minorHAnsi"/>
          <w:sz w:val="20"/>
          <w:szCs w:val="20"/>
          <w:vertAlign w:val="superscript"/>
          <w:lang w:val="en-US"/>
        </w:rPr>
        <w:t>-1</w:t>
      </w:r>
      <w:r>
        <w:rPr>
          <w:rFonts w:asciiTheme="minorHAnsi" w:hAnsiTheme="minorHAnsi" w:cstheme="minorHAnsi"/>
          <w:sz w:val="20"/>
          <w:szCs w:val="20"/>
          <w:lang w:val="en-US"/>
        </w:rPr>
        <w:t xml:space="preserve"> water pumps </w:t>
      </w:r>
      <w:r>
        <w:rPr>
          <w:rFonts w:asciiTheme="minorHAnsi" w:hAnsiTheme="minorHAnsi" w:cstheme="minorHAnsi"/>
          <w:sz w:val="20"/>
          <w:szCs w:val="20"/>
        </w:rPr>
        <w:t xml:space="preserve">to prevent temperature gradients. </w:t>
      </w:r>
      <w:r>
        <w:rPr>
          <w:rFonts w:asciiTheme="minorHAnsi" w:hAnsiTheme="minorHAnsi" w:cstheme="minorHAnsi"/>
          <w:sz w:val="20"/>
          <w:szCs w:val="20"/>
          <w:lang w:val="en-US"/>
        </w:rPr>
        <w:t xml:space="preserve">Within each temperature treatment, 4 aquaria were exposed to a salinity of 42 PSU, while the other 4 aquaria were maintained at the </w:t>
      </w:r>
      <w:r>
        <w:rPr>
          <w:rFonts w:asciiTheme="minorHAnsi" w:hAnsiTheme="minorHAnsi" w:cstheme="minorHAnsi"/>
          <w:sz w:val="20"/>
          <w:szCs w:val="20"/>
          <w:lang w:val="en-US"/>
        </w:rPr>
        <w:lastRenderedPageBreak/>
        <w:t xml:space="preserve">control salinity of 35 PSU. </w:t>
      </w:r>
      <w:r>
        <w:rPr>
          <w:rFonts w:asciiTheme="minorHAnsi" w:hAnsiTheme="minorHAnsi" w:cstheme="minorHAnsi"/>
          <w:sz w:val="20"/>
          <w:szCs w:val="20"/>
        </w:rPr>
        <w:t>Salinity treatments were placed alternated. Se</w:t>
      </w:r>
      <w:proofErr w:type="spellStart"/>
      <w:r>
        <w:rPr>
          <w:rFonts w:asciiTheme="minorHAnsi" w:hAnsiTheme="minorHAnsi" w:cstheme="minorHAnsi"/>
          <w:sz w:val="20"/>
          <w:szCs w:val="20"/>
          <w:lang w:val="en-US"/>
        </w:rPr>
        <w:t>awater</w:t>
      </w:r>
      <w:proofErr w:type="spellEnd"/>
      <w:r>
        <w:rPr>
          <w:rFonts w:asciiTheme="minorHAnsi" w:hAnsiTheme="minorHAnsi" w:cstheme="minorHAnsi"/>
          <w:sz w:val="20"/>
          <w:szCs w:val="20"/>
          <w:lang w:val="en-US"/>
        </w:rPr>
        <w:t xml:space="preserve"> was pumped into the aquaria through individual water inlets, while water outlets (20 mm PVC bulkheads) in each aquarium allowed excess seawater to flow out. This water was then released out of the system through water outlets in the basins. The seawater did not mix between any two aquaria, ensuring authentic replication. One 300 L h</w:t>
      </w:r>
      <w:r>
        <w:rPr>
          <w:rFonts w:asciiTheme="minorHAnsi" w:hAnsiTheme="minorHAnsi" w:cstheme="minorHAnsi"/>
          <w:sz w:val="20"/>
          <w:szCs w:val="20"/>
          <w:vertAlign w:val="superscript"/>
          <w:lang w:val="en-US"/>
        </w:rPr>
        <w:t>-1</w:t>
      </w:r>
      <w:r>
        <w:rPr>
          <w:rFonts w:asciiTheme="minorHAnsi" w:hAnsiTheme="minorHAnsi" w:cstheme="minorHAnsi"/>
          <w:sz w:val="20"/>
          <w:szCs w:val="20"/>
          <w:lang w:val="en-US"/>
        </w:rPr>
        <w:t xml:space="preserve"> water pump within each aquarium created water motion. Heaters (300W in </w:t>
      </w:r>
      <w:proofErr w:type="gramStart"/>
      <w:r>
        <w:rPr>
          <w:rFonts w:asciiTheme="minorHAnsi" w:hAnsiTheme="minorHAnsi" w:cstheme="minorHAnsi"/>
          <w:sz w:val="20"/>
          <w:szCs w:val="20"/>
          <w:lang w:val="en-US"/>
        </w:rPr>
        <w:t>the control</w:t>
      </w:r>
      <w:proofErr w:type="gramEnd"/>
      <w:r>
        <w:rPr>
          <w:rFonts w:asciiTheme="minorHAnsi" w:hAnsiTheme="minorHAnsi" w:cstheme="minorHAnsi"/>
          <w:sz w:val="20"/>
          <w:szCs w:val="20"/>
          <w:lang w:val="en-US"/>
        </w:rPr>
        <w:t xml:space="preserve"> and 600W in </w:t>
      </w:r>
      <w:proofErr w:type="gramStart"/>
      <w:r>
        <w:rPr>
          <w:rFonts w:asciiTheme="minorHAnsi" w:hAnsiTheme="minorHAnsi" w:cstheme="minorHAnsi"/>
          <w:sz w:val="20"/>
          <w:szCs w:val="20"/>
          <w:lang w:val="en-US"/>
        </w:rPr>
        <w:t>the heatwave</w:t>
      </w:r>
      <w:proofErr w:type="gramEnd"/>
      <w:r>
        <w:rPr>
          <w:rFonts w:asciiTheme="minorHAnsi" w:hAnsiTheme="minorHAnsi" w:cstheme="minorHAnsi"/>
          <w:sz w:val="20"/>
          <w:szCs w:val="20"/>
          <w:lang w:val="en-US"/>
        </w:rPr>
        <w:t xml:space="preserve"> treatment) controlled by thermostats maintained the basins at the desired temperature.</w:t>
      </w:r>
    </w:p>
    <w:p w14:paraId="5D92B6CD" w14:textId="77777777" w:rsidR="00E80451" w:rsidRDefault="00E80451" w:rsidP="00E80451">
      <w:pPr>
        <w:spacing w:line="360" w:lineRule="auto"/>
        <w:rPr>
          <w:rFonts w:asciiTheme="minorHAnsi" w:hAnsiTheme="minorHAnsi" w:cstheme="minorHAnsi"/>
          <w:sz w:val="20"/>
          <w:szCs w:val="20"/>
          <w:lang w:val="en-US"/>
        </w:rPr>
      </w:pPr>
    </w:p>
    <w:p w14:paraId="607BD014" w14:textId="77777777" w:rsidR="00E80451" w:rsidRDefault="00E80451" w:rsidP="00E80451">
      <w:pPr>
        <w:spacing w:line="360" w:lineRule="auto"/>
        <w:rPr>
          <w:rFonts w:asciiTheme="minorHAnsi" w:hAnsiTheme="minorHAnsi" w:cstheme="minorHAnsi"/>
          <w:sz w:val="20"/>
          <w:szCs w:val="20"/>
          <w:lang w:val="en-US"/>
        </w:rPr>
      </w:pPr>
    </w:p>
    <w:p w14:paraId="08EA87E7" w14:textId="3EAD9550" w:rsidR="00E80451" w:rsidRDefault="00E80451" w:rsidP="00E80451">
      <w:pPr>
        <w:spacing w:line="360" w:lineRule="auto"/>
        <w:rPr>
          <w:rFonts w:asciiTheme="minorHAnsi" w:hAnsiTheme="minorHAnsi" w:cstheme="minorHAnsi"/>
          <w:sz w:val="20"/>
          <w:szCs w:val="20"/>
          <w:lang w:val="en-US"/>
        </w:rPr>
      </w:pPr>
      <w:r>
        <w:rPr>
          <w:rFonts w:asciiTheme="minorHAnsi" w:hAnsiTheme="minorHAnsi" w:cstheme="minorHAnsi"/>
          <w:noProof/>
          <w:sz w:val="20"/>
          <w:szCs w:val="20"/>
        </w:rPr>
        <w:drawing>
          <wp:inline distT="0" distB="0" distL="0" distR="0" wp14:anchorId="5B1A523F" wp14:editId="4E44C104">
            <wp:extent cx="4216400" cy="3086100"/>
            <wp:effectExtent l="0" t="0" r="0" b="0"/>
            <wp:docPr id="1297899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16400" cy="3086100"/>
                    </a:xfrm>
                    <a:prstGeom prst="rect">
                      <a:avLst/>
                    </a:prstGeom>
                    <a:noFill/>
                    <a:ln>
                      <a:noFill/>
                    </a:ln>
                  </pic:spPr>
                </pic:pic>
              </a:graphicData>
            </a:graphic>
          </wp:inline>
        </w:drawing>
      </w:r>
    </w:p>
    <w:p w14:paraId="286C6D54" w14:textId="77777777" w:rsidR="00E80451" w:rsidRDefault="00E80451" w:rsidP="00E80451">
      <w:pPr>
        <w:spacing w:line="360" w:lineRule="auto"/>
        <w:rPr>
          <w:rFonts w:asciiTheme="minorHAnsi" w:hAnsiTheme="minorHAnsi" w:cstheme="minorHAnsi"/>
          <w:sz w:val="20"/>
          <w:szCs w:val="20"/>
          <w:lang w:val="en-US"/>
        </w:rPr>
      </w:pPr>
      <w:r>
        <w:rPr>
          <w:rFonts w:asciiTheme="minorHAnsi" w:hAnsiTheme="minorHAnsi" w:cstheme="minorHAnsi"/>
          <w:b/>
          <w:bCs/>
          <w:sz w:val="20"/>
          <w:szCs w:val="20"/>
          <w:lang w:val="en-US"/>
        </w:rPr>
        <w:t xml:space="preserve">Supplementary </w:t>
      </w:r>
      <w:r>
        <w:rPr>
          <w:rFonts w:asciiTheme="minorHAnsi" w:hAnsiTheme="minorHAnsi" w:cstheme="minorHAnsi"/>
          <w:b/>
          <w:bCs/>
          <w:sz w:val="20"/>
          <w:szCs w:val="20"/>
        </w:rPr>
        <w:t xml:space="preserve">Fig. 3 </w:t>
      </w:r>
      <w:r>
        <w:rPr>
          <w:rFonts w:asciiTheme="minorHAnsi" w:hAnsiTheme="minorHAnsi" w:cstheme="minorHAnsi"/>
          <w:sz w:val="20"/>
          <w:szCs w:val="20"/>
          <w:lang w:val="en-US"/>
        </w:rPr>
        <w:t xml:space="preserve">Microcolonies of </w:t>
      </w:r>
      <w:r>
        <w:rPr>
          <w:rFonts w:asciiTheme="minorHAnsi" w:hAnsiTheme="minorHAnsi" w:cstheme="minorHAnsi"/>
          <w:i/>
          <w:iCs/>
          <w:sz w:val="20"/>
          <w:szCs w:val="20"/>
          <w:lang w:val="en-US"/>
        </w:rPr>
        <w:t xml:space="preserve">S. </w:t>
      </w:r>
      <w:proofErr w:type="spellStart"/>
      <w:r>
        <w:rPr>
          <w:rFonts w:asciiTheme="minorHAnsi" w:hAnsiTheme="minorHAnsi" w:cstheme="minorHAnsi"/>
          <w:i/>
          <w:iCs/>
          <w:sz w:val="20"/>
          <w:szCs w:val="20"/>
          <w:lang w:val="en-US"/>
        </w:rPr>
        <w:t>pistillata</w:t>
      </w:r>
      <w:proofErr w:type="spellEnd"/>
      <w:r>
        <w:rPr>
          <w:rFonts w:asciiTheme="minorHAnsi" w:hAnsiTheme="minorHAnsi" w:cstheme="minorHAnsi"/>
          <w:sz w:val="20"/>
          <w:szCs w:val="20"/>
          <w:lang w:val="en-US"/>
        </w:rPr>
        <w:t xml:space="preserve"> (left) and </w:t>
      </w:r>
      <w:r>
        <w:rPr>
          <w:rFonts w:asciiTheme="minorHAnsi" w:hAnsiTheme="minorHAnsi" w:cstheme="minorHAnsi"/>
          <w:i/>
          <w:iCs/>
          <w:sz w:val="20"/>
          <w:szCs w:val="20"/>
          <w:lang w:val="en-US"/>
        </w:rPr>
        <w:t>M. digitata</w:t>
      </w:r>
      <w:r>
        <w:rPr>
          <w:rFonts w:asciiTheme="minorHAnsi" w:hAnsiTheme="minorHAnsi" w:cstheme="minorHAnsi"/>
          <w:sz w:val="20"/>
          <w:szCs w:val="20"/>
          <w:lang w:val="en-US"/>
        </w:rPr>
        <w:t xml:space="preserve"> (right) of the control and heatwave treatments, cultured at either 35 or 42 PSU. Photographs were taken </w:t>
      </w:r>
      <w:proofErr w:type="gramStart"/>
      <w:r>
        <w:rPr>
          <w:rFonts w:asciiTheme="minorHAnsi" w:hAnsiTheme="minorHAnsi" w:cstheme="minorHAnsi"/>
          <w:sz w:val="20"/>
          <w:szCs w:val="20"/>
          <w:lang w:val="en-US"/>
        </w:rPr>
        <w:t>at</w:t>
      </w:r>
      <w:proofErr w:type="gramEnd"/>
      <w:r>
        <w:rPr>
          <w:rFonts w:asciiTheme="minorHAnsi" w:hAnsiTheme="minorHAnsi" w:cstheme="minorHAnsi"/>
          <w:sz w:val="20"/>
          <w:szCs w:val="20"/>
          <w:lang w:val="en-US"/>
        </w:rPr>
        <w:t xml:space="preserve"> day 52 (33.8 </w:t>
      </w:r>
      <w:r>
        <w:rPr>
          <w:rFonts w:asciiTheme="minorHAnsi" w:hAnsiTheme="minorHAnsi" w:cstheme="minorHAnsi"/>
          <w:sz w:val="20"/>
          <w:szCs w:val="20"/>
        </w:rPr>
        <w:t xml:space="preserve">°C) for </w:t>
      </w:r>
      <w:r>
        <w:rPr>
          <w:rFonts w:asciiTheme="minorHAnsi" w:hAnsiTheme="minorHAnsi" w:cstheme="minorHAnsi"/>
          <w:i/>
          <w:iCs/>
          <w:sz w:val="20"/>
          <w:szCs w:val="20"/>
        </w:rPr>
        <w:t xml:space="preserve">S. </w:t>
      </w:r>
      <w:proofErr w:type="spellStart"/>
      <w:r>
        <w:rPr>
          <w:rFonts w:asciiTheme="minorHAnsi" w:hAnsiTheme="minorHAnsi" w:cstheme="minorHAnsi"/>
          <w:i/>
          <w:iCs/>
          <w:sz w:val="20"/>
          <w:szCs w:val="20"/>
        </w:rPr>
        <w:t>pistillata</w:t>
      </w:r>
      <w:proofErr w:type="spellEnd"/>
      <w:r>
        <w:rPr>
          <w:rFonts w:asciiTheme="minorHAnsi" w:hAnsiTheme="minorHAnsi" w:cstheme="minorHAnsi"/>
          <w:sz w:val="20"/>
          <w:szCs w:val="20"/>
        </w:rPr>
        <w:t xml:space="preserve"> and day 46 </w:t>
      </w:r>
      <w:r>
        <w:rPr>
          <w:rFonts w:asciiTheme="minorHAnsi" w:hAnsiTheme="minorHAnsi" w:cstheme="minorHAnsi"/>
          <w:sz w:val="20"/>
          <w:szCs w:val="20"/>
          <w:lang w:val="en-US"/>
        </w:rPr>
        <w:t xml:space="preserve">(32.2 </w:t>
      </w:r>
      <w:r>
        <w:rPr>
          <w:rFonts w:asciiTheme="minorHAnsi" w:hAnsiTheme="minorHAnsi" w:cstheme="minorHAnsi"/>
          <w:sz w:val="20"/>
          <w:szCs w:val="20"/>
        </w:rPr>
        <w:t xml:space="preserve">°C) for </w:t>
      </w:r>
      <w:r>
        <w:rPr>
          <w:rFonts w:asciiTheme="minorHAnsi" w:hAnsiTheme="minorHAnsi" w:cstheme="minorHAnsi"/>
          <w:i/>
          <w:iCs/>
          <w:sz w:val="20"/>
          <w:szCs w:val="20"/>
        </w:rPr>
        <w:t>M. digitata</w:t>
      </w:r>
      <w:r>
        <w:rPr>
          <w:rFonts w:asciiTheme="minorHAnsi" w:hAnsiTheme="minorHAnsi" w:cstheme="minorHAnsi"/>
          <w:sz w:val="20"/>
          <w:szCs w:val="20"/>
          <w:lang w:val="en-US"/>
        </w:rPr>
        <w:t xml:space="preserve">. Note the slight tissue necrosis at the base of the </w:t>
      </w:r>
      <w:r>
        <w:rPr>
          <w:rFonts w:asciiTheme="minorHAnsi" w:hAnsiTheme="minorHAnsi" w:cstheme="minorHAnsi"/>
          <w:i/>
          <w:iCs/>
          <w:sz w:val="20"/>
          <w:szCs w:val="20"/>
          <w:lang w:val="en-US"/>
        </w:rPr>
        <w:t xml:space="preserve">S. </w:t>
      </w:r>
      <w:proofErr w:type="spellStart"/>
      <w:r>
        <w:rPr>
          <w:rFonts w:asciiTheme="minorHAnsi" w:hAnsiTheme="minorHAnsi" w:cstheme="minorHAnsi"/>
          <w:i/>
          <w:iCs/>
          <w:sz w:val="20"/>
          <w:szCs w:val="20"/>
          <w:lang w:val="en-US"/>
        </w:rPr>
        <w:t>pistillata</w:t>
      </w:r>
      <w:proofErr w:type="spellEnd"/>
      <w:r>
        <w:rPr>
          <w:rFonts w:asciiTheme="minorHAnsi" w:hAnsiTheme="minorHAnsi" w:cstheme="minorHAnsi"/>
          <w:sz w:val="20"/>
          <w:szCs w:val="20"/>
          <w:lang w:val="en-US"/>
        </w:rPr>
        <w:t xml:space="preserve"> microcolony cultured under the control temperature at 42 PSU, and at the base/center of the specimen exposed to the heatwave at 42 PSU. In addition, the </w:t>
      </w:r>
      <w:r>
        <w:rPr>
          <w:rFonts w:asciiTheme="minorHAnsi" w:hAnsiTheme="minorHAnsi" w:cstheme="minorHAnsi"/>
          <w:i/>
          <w:iCs/>
          <w:sz w:val="20"/>
          <w:szCs w:val="20"/>
          <w:lang w:val="en-US"/>
        </w:rPr>
        <w:t xml:space="preserve">S. </w:t>
      </w:r>
      <w:proofErr w:type="spellStart"/>
      <w:r>
        <w:rPr>
          <w:rFonts w:asciiTheme="minorHAnsi" w:hAnsiTheme="minorHAnsi" w:cstheme="minorHAnsi"/>
          <w:i/>
          <w:iCs/>
          <w:sz w:val="20"/>
          <w:szCs w:val="20"/>
          <w:lang w:val="en-US"/>
        </w:rPr>
        <w:t>pistillata</w:t>
      </w:r>
      <w:proofErr w:type="spellEnd"/>
      <w:r>
        <w:rPr>
          <w:rFonts w:asciiTheme="minorHAnsi" w:hAnsiTheme="minorHAnsi" w:cstheme="minorHAnsi"/>
          <w:sz w:val="20"/>
          <w:szCs w:val="20"/>
          <w:lang w:val="en-US"/>
        </w:rPr>
        <w:t xml:space="preserve"> microcolonies exposed to the heatwave at 35 PSU exhibited marked green </w:t>
      </w:r>
      <w:proofErr w:type="spellStart"/>
      <w:r>
        <w:rPr>
          <w:rFonts w:asciiTheme="minorHAnsi" w:hAnsiTheme="minorHAnsi" w:cstheme="minorHAnsi"/>
          <w:sz w:val="20"/>
          <w:szCs w:val="20"/>
          <w:lang w:val="en-US"/>
        </w:rPr>
        <w:t>colouration</w:t>
      </w:r>
      <w:proofErr w:type="spellEnd"/>
      <w:r>
        <w:rPr>
          <w:rFonts w:asciiTheme="minorHAnsi" w:hAnsiTheme="minorHAnsi" w:cstheme="minorHAnsi"/>
          <w:sz w:val="20"/>
          <w:szCs w:val="20"/>
          <w:lang w:val="en-US"/>
        </w:rPr>
        <w:t xml:space="preserve"> at the base periphery and tips. Also note some remaining polyp tissue for the </w:t>
      </w:r>
      <w:r>
        <w:rPr>
          <w:rFonts w:asciiTheme="minorHAnsi" w:hAnsiTheme="minorHAnsi" w:cstheme="minorHAnsi"/>
          <w:i/>
          <w:iCs/>
          <w:sz w:val="20"/>
          <w:szCs w:val="20"/>
          <w:lang w:val="en-US"/>
        </w:rPr>
        <w:t>M. digitata</w:t>
      </w:r>
      <w:r>
        <w:rPr>
          <w:rFonts w:asciiTheme="minorHAnsi" w:hAnsiTheme="minorHAnsi" w:cstheme="minorHAnsi"/>
          <w:sz w:val="20"/>
          <w:szCs w:val="20"/>
          <w:lang w:val="en-US"/>
        </w:rPr>
        <w:t xml:space="preserve"> microcolony exposed to the heatwave at 35 PSU, in contrast to the dead specimen at 42 PSU. Black scale bar is 5 cm. </w:t>
      </w:r>
    </w:p>
    <w:p w14:paraId="35D3AB5C" w14:textId="77777777" w:rsidR="00E80451" w:rsidRDefault="00E80451" w:rsidP="00B67945">
      <w:pPr>
        <w:spacing w:line="360" w:lineRule="auto"/>
        <w:rPr>
          <w:rFonts w:asciiTheme="minorHAnsi" w:hAnsiTheme="minorHAnsi" w:cstheme="minorHAnsi"/>
          <w:b/>
          <w:bCs/>
          <w:sz w:val="20"/>
          <w:szCs w:val="20"/>
          <w:lang w:val="en-US"/>
        </w:rPr>
      </w:pPr>
    </w:p>
    <w:p w14:paraId="03FF062E" w14:textId="77777777" w:rsidR="00E80451" w:rsidRDefault="00E80451" w:rsidP="00B67945">
      <w:pPr>
        <w:spacing w:line="360" w:lineRule="auto"/>
        <w:rPr>
          <w:rFonts w:asciiTheme="minorHAnsi" w:hAnsiTheme="minorHAnsi" w:cstheme="minorHAnsi"/>
          <w:b/>
          <w:bCs/>
          <w:sz w:val="20"/>
          <w:szCs w:val="20"/>
          <w:lang w:val="en-US"/>
        </w:rPr>
      </w:pPr>
    </w:p>
    <w:p w14:paraId="40D03590" w14:textId="77777777" w:rsidR="00E80451" w:rsidRDefault="00E80451" w:rsidP="00B67945">
      <w:pPr>
        <w:spacing w:line="360" w:lineRule="auto"/>
        <w:rPr>
          <w:rFonts w:asciiTheme="minorHAnsi" w:hAnsiTheme="minorHAnsi" w:cstheme="minorHAnsi"/>
          <w:b/>
          <w:bCs/>
          <w:sz w:val="20"/>
          <w:szCs w:val="20"/>
          <w:lang w:val="en-US"/>
        </w:rPr>
      </w:pPr>
    </w:p>
    <w:p w14:paraId="392155BA" w14:textId="77777777" w:rsidR="00E80451" w:rsidRDefault="00E80451" w:rsidP="00B67945">
      <w:pPr>
        <w:spacing w:line="360" w:lineRule="auto"/>
        <w:rPr>
          <w:rFonts w:asciiTheme="minorHAnsi" w:hAnsiTheme="minorHAnsi" w:cstheme="minorHAnsi"/>
          <w:b/>
          <w:bCs/>
          <w:sz w:val="20"/>
          <w:szCs w:val="20"/>
          <w:lang w:val="en-US"/>
        </w:rPr>
      </w:pPr>
    </w:p>
    <w:p w14:paraId="79A57486" w14:textId="0178A3A6" w:rsidR="00B67945" w:rsidRPr="007C0DE7" w:rsidRDefault="00E80451" w:rsidP="00B67945">
      <w:pPr>
        <w:spacing w:line="360" w:lineRule="auto"/>
        <w:rPr>
          <w:rFonts w:asciiTheme="minorHAnsi" w:hAnsiTheme="minorHAnsi" w:cstheme="minorHAnsi"/>
          <w:sz w:val="20"/>
          <w:szCs w:val="20"/>
          <w:lang w:val="en-US"/>
        </w:rPr>
      </w:pPr>
      <w:r>
        <w:rPr>
          <w:rFonts w:asciiTheme="minorHAnsi" w:hAnsiTheme="minorHAnsi" w:cstheme="minorHAnsi"/>
          <w:b/>
          <w:bCs/>
          <w:sz w:val="20"/>
          <w:szCs w:val="20"/>
          <w:lang w:val="en-US"/>
        </w:rPr>
        <w:lastRenderedPageBreak/>
        <w:t>S</w:t>
      </w:r>
      <w:r w:rsidR="00B67945" w:rsidRPr="00562276">
        <w:rPr>
          <w:rFonts w:asciiTheme="minorHAnsi" w:hAnsiTheme="minorHAnsi" w:cstheme="minorHAnsi"/>
          <w:b/>
          <w:bCs/>
          <w:sz w:val="20"/>
          <w:szCs w:val="20"/>
          <w:lang w:val="en-US"/>
        </w:rPr>
        <w:t>upplementary Table 1</w:t>
      </w:r>
      <w:r w:rsidR="00B67945" w:rsidRPr="007C0DE7">
        <w:rPr>
          <w:rFonts w:asciiTheme="minorHAnsi" w:hAnsiTheme="minorHAnsi" w:cstheme="minorHAnsi"/>
          <w:sz w:val="20"/>
          <w:szCs w:val="20"/>
          <w:lang w:val="en-US"/>
        </w:rPr>
        <w:t xml:space="preserve"> Mantel-Cox Log-Rank t</w:t>
      </w:r>
      <w:proofErr w:type="spellStart"/>
      <w:r w:rsidR="00B67945" w:rsidRPr="007C0DE7">
        <w:rPr>
          <w:rFonts w:asciiTheme="minorHAnsi" w:hAnsiTheme="minorHAnsi" w:cstheme="minorHAnsi"/>
          <w:sz w:val="20"/>
          <w:szCs w:val="20"/>
        </w:rPr>
        <w:t>est</w:t>
      </w:r>
      <w:proofErr w:type="spellEnd"/>
      <w:r w:rsidR="00B67945" w:rsidRPr="007C0DE7">
        <w:rPr>
          <w:rFonts w:asciiTheme="minorHAnsi" w:hAnsiTheme="minorHAnsi" w:cstheme="minorHAnsi"/>
          <w:sz w:val="20"/>
          <w:szCs w:val="20"/>
          <w:lang w:val="en-US"/>
        </w:rPr>
        <w:t>s</w:t>
      </w:r>
      <w:r w:rsidR="00B67945" w:rsidRPr="007C0DE7">
        <w:rPr>
          <w:rFonts w:asciiTheme="minorHAnsi" w:hAnsiTheme="minorHAnsi" w:cstheme="minorHAnsi"/>
          <w:sz w:val="20"/>
          <w:szCs w:val="20"/>
        </w:rPr>
        <w:t xml:space="preserve"> of equality of survival distributions </w:t>
      </w:r>
      <w:r w:rsidR="00B67945" w:rsidRPr="007C0DE7">
        <w:rPr>
          <w:rFonts w:asciiTheme="minorHAnsi" w:hAnsiTheme="minorHAnsi" w:cstheme="minorHAnsi"/>
          <w:sz w:val="20"/>
          <w:szCs w:val="20"/>
          <w:lang w:val="en-US"/>
        </w:rPr>
        <w:t xml:space="preserve">of </w:t>
      </w:r>
      <w:r w:rsidR="00B67945" w:rsidRPr="007C0DE7">
        <w:rPr>
          <w:rFonts w:asciiTheme="minorHAnsi" w:hAnsiTheme="minorHAnsi" w:cstheme="minorHAnsi"/>
          <w:i/>
          <w:iCs/>
          <w:sz w:val="20"/>
          <w:szCs w:val="20"/>
          <w:lang w:val="en-US"/>
        </w:rPr>
        <w:t>M. digitata</w:t>
      </w:r>
      <w:r w:rsidR="00B67945" w:rsidRPr="007C0DE7">
        <w:rPr>
          <w:rFonts w:asciiTheme="minorHAnsi" w:hAnsiTheme="minorHAnsi" w:cstheme="minorHAnsi"/>
          <w:sz w:val="20"/>
          <w:szCs w:val="20"/>
          <w:lang w:val="en-US"/>
        </w:rPr>
        <w:t xml:space="preserve"> </w:t>
      </w:r>
      <w:r w:rsidR="00B67945" w:rsidRPr="007C0DE7">
        <w:rPr>
          <w:rFonts w:asciiTheme="minorHAnsi" w:hAnsiTheme="minorHAnsi" w:cstheme="minorHAnsi"/>
          <w:sz w:val="20"/>
          <w:szCs w:val="20"/>
        </w:rPr>
        <w:t xml:space="preserve">for </w:t>
      </w:r>
      <w:r w:rsidR="00B67945" w:rsidRPr="007C0DE7">
        <w:rPr>
          <w:rFonts w:asciiTheme="minorHAnsi" w:hAnsiTheme="minorHAnsi" w:cstheme="minorHAnsi"/>
          <w:sz w:val="20"/>
          <w:szCs w:val="20"/>
          <w:lang w:val="en-US"/>
        </w:rPr>
        <w:t>the four different t</w:t>
      </w:r>
      <w:proofErr w:type="spellStart"/>
      <w:r w:rsidR="00B67945" w:rsidRPr="007C0DE7">
        <w:rPr>
          <w:rFonts w:asciiTheme="minorHAnsi" w:hAnsiTheme="minorHAnsi" w:cstheme="minorHAnsi"/>
          <w:sz w:val="20"/>
          <w:szCs w:val="20"/>
        </w:rPr>
        <w:t>reatment</w:t>
      </w:r>
      <w:proofErr w:type="spellEnd"/>
      <w:r w:rsidR="00B67945" w:rsidRPr="007C0DE7">
        <w:rPr>
          <w:rFonts w:asciiTheme="minorHAnsi" w:hAnsiTheme="minorHAnsi" w:cstheme="minorHAnsi"/>
          <w:sz w:val="20"/>
          <w:szCs w:val="20"/>
          <w:lang w:val="en-US"/>
        </w:rPr>
        <w:t>s, and post-hoc tests comparing specific groups</w:t>
      </w:r>
      <w:r w:rsidR="00B67945" w:rsidRPr="007C0DE7">
        <w:rPr>
          <w:rFonts w:asciiTheme="minorHAnsi" w:hAnsiTheme="minorHAnsi" w:cstheme="minorHAnsi"/>
          <w:sz w:val="20"/>
          <w:szCs w:val="20"/>
        </w:rPr>
        <w:t>.</w:t>
      </w:r>
      <w:r w:rsidR="00B67945" w:rsidRPr="007C0DE7">
        <w:rPr>
          <w:rFonts w:asciiTheme="minorHAnsi" w:hAnsiTheme="minorHAnsi" w:cstheme="minorHAnsi"/>
          <w:sz w:val="20"/>
          <w:szCs w:val="20"/>
          <w:lang w:val="en-US"/>
        </w:rPr>
        <w:t xml:space="preserve"> </w:t>
      </w:r>
      <w:r w:rsidR="00B67945" w:rsidRPr="007C0DE7">
        <w:rPr>
          <w:rFonts w:asciiTheme="minorHAnsi" w:hAnsiTheme="minorHAnsi" w:cstheme="minorHAnsi"/>
          <w:sz w:val="20"/>
          <w:szCs w:val="20"/>
        </w:rPr>
        <w:t xml:space="preserve">Values of p&lt;0.050 (indicated in bold) were considered </w:t>
      </w:r>
      <w:proofErr w:type="gramStart"/>
      <w:r w:rsidR="00B67945" w:rsidRPr="007C0DE7">
        <w:rPr>
          <w:rFonts w:asciiTheme="minorHAnsi" w:hAnsiTheme="minorHAnsi" w:cstheme="minorHAnsi"/>
          <w:sz w:val="20"/>
          <w:szCs w:val="20"/>
        </w:rPr>
        <w:t>significant, and</w:t>
      </w:r>
      <w:proofErr w:type="gramEnd"/>
      <w:r w:rsidR="00B67945" w:rsidRPr="007C0DE7">
        <w:rPr>
          <w:rFonts w:asciiTheme="minorHAnsi" w:hAnsiTheme="minorHAnsi" w:cstheme="minorHAnsi"/>
          <w:sz w:val="20"/>
          <w:szCs w:val="20"/>
        </w:rPr>
        <w:t xml:space="preserve"> were Bonferroni-adjusted for multiple comparisons.  </w:t>
      </w:r>
    </w:p>
    <w:tbl>
      <w:tblPr>
        <w:tblStyle w:val="TableGrid"/>
        <w:tblW w:w="0" w:type="auto"/>
        <w:tblBorders>
          <w:top w:val="single" w:sz="4" w:space="0" w:color="auto"/>
          <w:bottom w:val="single" w:sz="4" w:space="0" w:color="auto"/>
        </w:tblBorders>
        <w:tblLook w:val="04A0" w:firstRow="1" w:lastRow="0" w:firstColumn="1" w:lastColumn="0" w:noHBand="0" w:noVBand="1"/>
      </w:tblPr>
      <w:tblGrid>
        <w:gridCol w:w="3964"/>
        <w:gridCol w:w="1276"/>
        <w:gridCol w:w="709"/>
        <w:gridCol w:w="1139"/>
      </w:tblGrid>
      <w:tr w:rsidR="00B67945" w:rsidRPr="007C0DE7" w14:paraId="7EFD7BC8" w14:textId="77777777" w:rsidTr="00BD17BA">
        <w:tc>
          <w:tcPr>
            <w:tcW w:w="3964" w:type="dxa"/>
            <w:tcBorders>
              <w:top w:val="nil"/>
              <w:bottom w:val="single" w:sz="4" w:space="0" w:color="auto"/>
            </w:tcBorders>
          </w:tcPr>
          <w:p w14:paraId="5B7440AC"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Source</w:t>
            </w:r>
          </w:p>
        </w:tc>
        <w:tc>
          <w:tcPr>
            <w:tcW w:w="1276" w:type="dxa"/>
            <w:tcBorders>
              <w:top w:val="nil"/>
              <w:bottom w:val="single" w:sz="4" w:space="0" w:color="auto"/>
            </w:tcBorders>
            <w:vAlign w:val="bottom"/>
          </w:tcPr>
          <w:p w14:paraId="15E1FA67"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χ</w:t>
            </w:r>
            <w:r w:rsidRPr="007C0DE7">
              <w:rPr>
                <w:rFonts w:asciiTheme="minorHAnsi" w:hAnsiTheme="minorHAnsi" w:cstheme="minorHAnsi"/>
                <w:sz w:val="20"/>
                <w:szCs w:val="20"/>
                <w:vertAlign w:val="superscript"/>
              </w:rPr>
              <w:t>2</w:t>
            </w:r>
          </w:p>
        </w:tc>
        <w:tc>
          <w:tcPr>
            <w:tcW w:w="709" w:type="dxa"/>
            <w:tcBorders>
              <w:top w:val="nil"/>
              <w:bottom w:val="single" w:sz="4" w:space="0" w:color="auto"/>
            </w:tcBorders>
            <w:vAlign w:val="bottom"/>
          </w:tcPr>
          <w:p w14:paraId="194FF4D2"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139" w:type="dxa"/>
            <w:tcBorders>
              <w:top w:val="nil"/>
              <w:bottom w:val="single" w:sz="4" w:space="0" w:color="auto"/>
            </w:tcBorders>
            <w:vAlign w:val="bottom"/>
          </w:tcPr>
          <w:p w14:paraId="2B6FE6F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71D45236" w14:textId="77777777" w:rsidTr="00BD17BA">
        <w:tc>
          <w:tcPr>
            <w:tcW w:w="3964" w:type="dxa"/>
            <w:tcBorders>
              <w:top w:val="single" w:sz="4" w:space="0" w:color="auto"/>
            </w:tcBorders>
          </w:tcPr>
          <w:p w14:paraId="5D829BDE"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Treatment</w:t>
            </w:r>
          </w:p>
        </w:tc>
        <w:tc>
          <w:tcPr>
            <w:tcW w:w="1276" w:type="dxa"/>
            <w:tcBorders>
              <w:top w:val="single" w:sz="4" w:space="0" w:color="auto"/>
            </w:tcBorders>
          </w:tcPr>
          <w:p w14:paraId="76A2895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20.366</w:t>
            </w:r>
          </w:p>
        </w:tc>
        <w:tc>
          <w:tcPr>
            <w:tcW w:w="709" w:type="dxa"/>
            <w:tcBorders>
              <w:top w:val="single" w:sz="4" w:space="0" w:color="auto"/>
            </w:tcBorders>
          </w:tcPr>
          <w:p w14:paraId="547C75F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w:t>
            </w:r>
          </w:p>
        </w:tc>
        <w:tc>
          <w:tcPr>
            <w:tcW w:w="1139" w:type="dxa"/>
            <w:tcBorders>
              <w:top w:val="single" w:sz="4" w:space="0" w:color="auto"/>
            </w:tcBorders>
          </w:tcPr>
          <w:p w14:paraId="45C6AC7F"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18C23F3C" w14:textId="77777777" w:rsidTr="00BD17BA">
        <w:tc>
          <w:tcPr>
            <w:tcW w:w="3964" w:type="dxa"/>
          </w:tcPr>
          <w:p w14:paraId="7962C5CB" w14:textId="77777777" w:rsidR="00B67945" w:rsidRPr="007C0DE7" w:rsidRDefault="00B67945" w:rsidP="00BD17BA">
            <w:pPr>
              <w:spacing w:line="360" w:lineRule="auto"/>
              <w:rPr>
                <w:rFonts w:asciiTheme="minorHAnsi" w:hAnsiTheme="minorHAnsi" w:cstheme="minorHAnsi"/>
                <w:sz w:val="20"/>
                <w:szCs w:val="20"/>
                <w:lang w:val="en-US"/>
              </w:rPr>
            </w:pPr>
          </w:p>
        </w:tc>
        <w:tc>
          <w:tcPr>
            <w:tcW w:w="1276" w:type="dxa"/>
          </w:tcPr>
          <w:p w14:paraId="5D4AF767" w14:textId="77777777" w:rsidR="00B67945" w:rsidRPr="007C0DE7" w:rsidRDefault="00B67945" w:rsidP="00BD17BA">
            <w:pPr>
              <w:spacing w:line="360" w:lineRule="auto"/>
              <w:rPr>
                <w:rFonts w:asciiTheme="minorHAnsi" w:hAnsiTheme="minorHAnsi" w:cstheme="minorHAnsi"/>
                <w:sz w:val="20"/>
                <w:szCs w:val="20"/>
              </w:rPr>
            </w:pPr>
          </w:p>
        </w:tc>
        <w:tc>
          <w:tcPr>
            <w:tcW w:w="709" w:type="dxa"/>
          </w:tcPr>
          <w:p w14:paraId="20021199" w14:textId="77777777" w:rsidR="00B67945" w:rsidRPr="007C0DE7" w:rsidRDefault="00B67945" w:rsidP="00BD17BA">
            <w:pPr>
              <w:spacing w:line="360" w:lineRule="auto"/>
              <w:rPr>
                <w:rFonts w:asciiTheme="minorHAnsi" w:hAnsiTheme="minorHAnsi" w:cstheme="minorHAnsi"/>
                <w:sz w:val="20"/>
                <w:szCs w:val="20"/>
              </w:rPr>
            </w:pPr>
          </w:p>
        </w:tc>
        <w:tc>
          <w:tcPr>
            <w:tcW w:w="1139" w:type="dxa"/>
          </w:tcPr>
          <w:p w14:paraId="0A69D2A2"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6B978B05" w14:textId="77777777" w:rsidTr="00BD17BA">
        <w:tc>
          <w:tcPr>
            <w:tcW w:w="3964" w:type="dxa"/>
          </w:tcPr>
          <w:p w14:paraId="6F00A4FB"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Control versus Heatwave 35 PSU</w:t>
            </w:r>
          </w:p>
        </w:tc>
        <w:tc>
          <w:tcPr>
            <w:tcW w:w="1276" w:type="dxa"/>
          </w:tcPr>
          <w:p w14:paraId="06C6164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7.000</w:t>
            </w:r>
          </w:p>
        </w:tc>
        <w:tc>
          <w:tcPr>
            <w:tcW w:w="709" w:type="dxa"/>
          </w:tcPr>
          <w:p w14:paraId="7850E38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139" w:type="dxa"/>
            <w:vAlign w:val="bottom"/>
          </w:tcPr>
          <w:p w14:paraId="52358E0E"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color w:val="000000"/>
                <w:sz w:val="20"/>
                <w:szCs w:val="20"/>
              </w:rPr>
              <w:t>.032</w:t>
            </w:r>
          </w:p>
        </w:tc>
      </w:tr>
      <w:tr w:rsidR="00B67945" w:rsidRPr="007C0DE7" w14:paraId="7111B633" w14:textId="77777777" w:rsidTr="00BD17BA">
        <w:tc>
          <w:tcPr>
            <w:tcW w:w="3964" w:type="dxa"/>
          </w:tcPr>
          <w:p w14:paraId="2FBD3A26"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Control versus Heatwave 42 PSU</w:t>
            </w:r>
          </w:p>
        </w:tc>
        <w:tc>
          <w:tcPr>
            <w:tcW w:w="1276" w:type="dxa"/>
          </w:tcPr>
          <w:p w14:paraId="096C9D0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7.000</w:t>
            </w:r>
          </w:p>
        </w:tc>
        <w:tc>
          <w:tcPr>
            <w:tcW w:w="709" w:type="dxa"/>
          </w:tcPr>
          <w:p w14:paraId="26D195A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139" w:type="dxa"/>
            <w:vAlign w:val="bottom"/>
          </w:tcPr>
          <w:p w14:paraId="5166D54C"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color w:val="000000"/>
                <w:sz w:val="20"/>
                <w:szCs w:val="20"/>
              </w:rPr>
              <w:t>.032</w:t>
            </w:r>
          </w:p>
        </w:tc>
      </w:tr>
      <w:tr w:rsidR="00B67945" w:rsidRPr="007C0DE7" w14:paraId="0A1F4304" w14:textId="77777777" w:rsidTr="00BD17BA">
        <w:tc>
          <w:tcPr>
            <w:tcW w:w="3964" w:type="dxa"/>
          </w:tcPr>
          <w:p w14:paraId="4F87AA74"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35 PSU versus 42 PSU Control</w:t>
            </w:r>
          </w:p>
        </w:tc>
        <w:tc>
          <w:tcPr>
            <w:tcW w:w="1276" w:type="dxa"/>
          </w:tcPr>
          <w:p w14:paraId="22A2FB9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2.320</w:t>
            </w:r>
          </w:p>
        </w:tc>
        <w:tc>
          <w:tcPr>
            <w:tcW w:w="709" w:type="dxa"/>
          </w:tcPr>
          <w:p w14:paraId="619A5BF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139" w:type="dxa"/>
            <w:vAlign w:val="bottom"/>
          </w:tcPr>
          <w:p w14:paraId="79C8097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color w:val="000000"/>
                <w:sz w:val="20"/>
                <w:szCs w:val="20"/>
              </w:rPr>
              <w:t>.512</w:t>
            </w:r>
          </w:p>
        </w:tc>
      </w:tr>
      <w:tr w:rsidR="00B67945" w:rsidRPr="007C0DE7" w14:paraId="3F0E4167" w14:textId="77777777" w:rsidTr="00BD17BA">
        <w:tc>
          <w:tcPr>
            <w:tcW w:w="3964" w:type="dxa"/>
          </w:tcPr>
          <w:p w14:paraId="6C5AB9CE"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35 PSU versus 42 PSU Heatwave</w:t>
            </w:r>
          </w:p>
        </w:tc>
        <w:tc>
          <w:tcPr>
            <w:tcW w:w="1276" w:type="dxa"/>
          </w:tcPr>
          <w:p w14:paraId="6F970D5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7.000</w:t>
            </w:r>
          </w:p>
        </w:tc>
        <w:tc>
          <w:tcPr>
            <w:tcW w:w="709" w:type="dxa"/>
          </w:tcPr>
          <w:p w14:paraId="10E8C0F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139" w:type="dxa"/>
            <w:vAlign w:val="bottom"/>
          </w:tcPr>
          <w:p w14:paraId="4C3F9A46" w14:textId="77777777" w:rsidR="00B67945" w:rsidRPr="007C0DE7" w:rsidRDefault="00B67945" w:rsidP="00BD17BA">
            <w:pPr>
              <w:spacing w:line="360" w:lineRule="auto"/>
              <w:rPr>
                <w:rFonts w:asciiTheme="minorHAnsi" w:hAnsiTheme="minorHAnsi" w:cstheme="minorHAnsi"/>
                <w:color w:val="000000"/>
                <w:sz w:val="20"/>
                <w:szCs w:val="20"/>
              </w:rPr>
            </w:pPr>
            <w:r w:rsidRPr="007C0DE7">
              <w:rPr>
                <w:rFonts w:asciiTheme="minorHAnsi" w:hAnsiTheme="minorHAnsi" w:cstheme="minorHAnsi"/>
                <w:b/>
                <w:bCs/>
                <w:color w:val="000000"/>
                <w:sz w:val="20"/>
                <w:szCs w:val="20"/>
              </w:rPr>
              <w:t>.032</w:t>
            </w:r>
          </w:p>
        </w:tc>
      </w:tr>
    </w:tbl>
    <w:p w14:paraId="20EFDB52" w14:textId="77777777" w:rsidR="00B67945" w:rsidRPr="007C0DE7" w:rsidRDefault="00B67945" w:rsidP="00B67945">
      <w:pPr>
        <w:spacing w:line="360" w:lineRule="auto"/>
        <w:rPr>
          <w:rFonts w:asciiTheme="minorHAnsi" w:hAnsiTheme="minorHAnsi" w:cstheme="minorHAnsi"/>
          <w:sz w:val="20"/>
          <w:szCs w:val="20"/>
        </w:rPr>
      </w:pPr>
    </w:p>
    <w:p w14:paraId="2CBD9688" w14:textId="77777777" w:rsidR="00B67945" w:rsidRPr="007C0DE7" w:rsidRDefault="00B67945" w:rsidP="00B67945">
      <w:pPr>
        <w:spacing w:line="360" w:lineRule="auto"/>
        <w:rPr>
          <w:rFonts w:asciiTheme="minorHAnsi" w:hAnsiTheme="minorHAnsi" w:cstheme="minorHAnsi"/>
          <w:sz w:val="20"/>
          <w:szCs w:val="20"/>
          <w:lang w:val="en-US"/>
        </w:rPr>
      </w:pPr>
    </w:p>
    <w:p w14:paraId="0044ACA9"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 xml:space="preserve">2 </w:t>
      </w:r>
      <w:r w:rsidRPr="007C0DE7">
        <w:rPr>
          <w:rFonts w:asciiTheme="minorHAnsi" w:hAnsiTheme="minorHAnsi" w:cstheme="minorHAnsi"/>
          <w:sz w:val="20"/>
          <w:szCs w:val="20"/>
          <w:lang w:val="en-US"/>
        </w:rPr>
        <w:t xml:space="preserve">Three-way mixed factorial ANOVA showing effects of time, temperature and salinity on effective PSII yield of </w:t>
      </w:r>
      <w:r w:rsidRPr="007C0DE7">
        <w:rPr>
          <w:rFonts w:asciiTheme="minorHAnsi" w:hAnsiTheme="minorHAnsi" w:cstheme="minorHAnsi"/>
          <w:i/>
          <w:iCs/>
          <w:sz w:val="20"/>
          <w:szCs w:val="20"/>
          <w:lang w:val="en-US"/>
        </w:rPr>
        <w:t xml:space="preserve">S. </w:t>
      </w:r>
      <w:proofErr w:type="spellStart"/>
      <w:r w:rsidRPr="007C0DE7">
        <w:rPr>
          <w:rFonts w:asciiTheme="minorHAnsi" w:hAnsiTheme="minorHAnsi" w:cstheme="minorHAnsi"/>
          <w:i/>
          <w:iCs/>
          <w:sz w:val="20"/>
          <w:szCs w:val="20"/>
          <w:lang w:val="en-US"/>
        </w:rPr>
        <w:t>pistillata</w:t>
      </w:r>
      <w:proofErr w:type="spellEnd"/>
      <w:r w:rsidRPr="007C0DE7">
        <w:rPr>
          <w:rFonts w:asciiTheme="minorHAnsi" w:hAnsiTheme="minorHAnsi" w:cstheme="minorHAnsi"/>
          <w:sz w:val="20"/>
          <w:szCs w:val="20"/>
          <w:lang w:val="en-US"/>
        </w:rPr>
        <w:t xml:space="preserve"> over day 45 to 52 (</w:t>
      </w:r>
      <w:r w:rsidRPr="007C0DE7">
        <w:rPr>
          <w:rFonts w:asciiTheme="minorHAnsi" w:hAnsiTheme="minorHAnsi" w:cstheme="minorHAnsi"/>
          <w:sz w:val="20"/>
          <w:szCs w:val="20"/>
        </w:rPr>
        <w:t>32.1-33.8 °C)</w:t>
      </w:r>
      <w:r w:rsidRPr="007C0DE7">
        <w:rPr>
          <w:rFonts w:asciiTheme="minorHAnsi" w:hAnsiTheme="minorHAnsi" w:cstheme="minorHAnsi"/>
          <w:sz w:val="20"/>
          <w:szCs w:val="20"/>
          <w:lang w:val="en-US"/>
        </w:rPr>
        <w:t xml:space="preserve">, and follow-up simple effects contrasts indicating the effect of one factor at various levels of the other two. Data conformed to assumptions of normality (Shapiro-Wilk Test, p&gt;0.05) and homogeneity of variances (Levene’s Test, p&gt;0.05). As sphericity was violated (Mauchly’s Test, p&lt;0.05), degrees of freedom were Greenhouse-Geisser corrected. </w:t>
      </w:r>
      <w:r w:rsidRPr="007C0DE7">
        <w:rPr>
          <w:rFonts w:asciiTheme="minorHAnsi" w:hAnsiTheme="minorHAnsi" w:cstheme="minorHAnsi"/>
          <w:sz w:val="20"/>
          <w:szCs w:val="20"/>
        </w:rPr>
        <w:t xml:space="preserve">Values of p&lt;0.050 (indicated in bold) were considered </w:t>
      </w:r>
      <w:proofErr w:type="gramStart"/>
      <w:r w:rsidRPr="007C0DE7">
        <w:rPr>
          <w:rFonts w:asciiTheme="minorHAnsi" w:hAnsiTheme="minorHAnsi" w:cstheme="minorHAnsi"/>
          <w:sz w:val="20"/>
          <w:szCs w:val="20"/>
        </w:rPr>
        <w:t>significant, and</w:t>
      </w:r>
      <w:proofErr w:type="gramEnd"/>
      <w:r w:rsidRPr="007C0DE7">
        <w:rPr>
          <w:rFonts w:asciiTheme="minorHAnsi" w:hAnsiTheme="minorHAnsi" w:cstheme="minorHAnsi"/>
          <w:sz w:val="20"/>
          <w:szCs w:val="20"/>
        </w:rPr>
        <w:t xml:space="preserve"> were Bonferroni-adjusted for multiple comparisons.</w:t>
      </w:r>
    </w:p>
    <w:p w14:paraId="65A08D49"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55481651" w14:textId="77777777" w:rsidTr="00BD17BA">
        <w:trPr>
          <w:cantSplit/>
        </w:trPr>
        <w:tc>
          <w:tcPr>
            <w:tcW w:w="2694" w:type="dxa"/>
            <w:gridSpan w:val="2"/>
            <w:tcBorders>
              <w:bottom w:val="single" w:sz="4" w:space="0" w:color="auto"/>
            </w:tcBorders>
            <w:vAlign w:val="bottom"/>
          </w:tcPr>
          <w:p w14:paraId="5B5904B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Source</w:t>
            </w:r>
          </w:p>
        </w:tc>
        <w:tc>
          <w:tcPr>
            <w:tcW w:w="1986" w:type="dxa"/>
            <w:tcBorders>
              <w:bottom w:val="single" w:sz="4" w:space="0" w:color="auto"/>
            </w:tcBorders>
            <w:vAlign w:val="bottom"/>
          </w:tcPr>
          <w:p w14:paraId="01167E28"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56F2754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2E8B3B0F"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2E6567D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034DA88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5729334F" w14:textId="77777777" w:rsidTr="00BD17BA">
        <w:trPr>
          <w:cantSplit/>
        </w:trPr>
        <w:tc>
          <w:tcPr>
            <w:tcW w:w="2602" w:type="dxa"/>
            <w:tcBorders>
              <w:top w:val="single" w:sz="4" w:space="0" w:color="auto"/>
            </w:tcBorders>
          </w:tcPr>
          <w:p w14:paraId="498D0D40"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Time</w:t>
            </w:r>
          </w:p>
        </w:tc>
        <w:tc>
          <w:tcPr>
            <w:tcW w:w="2078" w:type="dxa"/>
            <w:gridSpan w:val="2"/>
            <w:tcBorders>
              <w:top w:val="single" w:sz="4" w:space="0" w:color="auto"/>
            </w:tcBorders>
          </w:tcPr>
          <w:p w14:paraId="43422957"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5C38C75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.056</w:t>
            </w:r>
          </w:p>
        </w:tc>
        <w:tc>
          <w:tcPr>
            <w:tcW w:w="1078" w:type="dxa"/>
            <w:tcBorders>
              <w:top w:val="single" w:sz="4" w:space="0" w:color="auto"/>
            </w:tcBorders>
          </w:tcPr>
          <w:p w14:paraId="0943710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2.544</w:t>
            </w:r>
          </w:p>
        </w:tc>
        <w:tc>
          <w:tcPr>
            <w:tcW w:w="1078" w:type="dxa"/>
            <w:tcBorders>
              <w:top w:val="single" w:sz="4" w:space="0" w:color="auto"/>
            </w:tcBorders>
          </w:tcPr>
          <w:p w14:paraId="7B53E40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7.986</w:t>
            </w:r>
          </w:p>
        </w:tc>
        <w:tc>
          <w:tcPr>
            <w:tcW w:w="1078" w:type="dxa"/>
            <w:tcBorders>
              <w:top w:val="single" w:sz="4" w:space="0" w:color="auto"/>
            </w:tcBorders>
          </w:tcPr>
          <w:p w14:paraId="5C5F82C9"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23614B11" w14:textId="77777777" w:rsidTr="00BD17BA">
        <w:trPr>
          <w:cantSplit/>
        </w:trPr>
        <w:tc>
          <w:tcPr>
            <w:tcW w:w="2602" w:type="dxa"/>
          </w:tcPr>
          <w:p w14:paraId="62A232D1"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Time * Temperature</w:t>
            </w:r>
          </w:p>
        </w:tc>
        <w:tc>
          <w:tcPr>
            <w:tcW w:w="2078" w:type="dxa"/>
            <w:gridSpan w:val="2"/>
          </w:tcPr>
          <w:p w14:paraId="038462F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8D4FB1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.040</w:t>
            </w:r>
          </w:p>
        </w:tc>
        <w:tc>
          <w:tcPr>
            <w:tcW w:w="1078" w:type="dxa"/>
          </w:tcPr>
          <w:p w14:paraId="6DB2648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2.544</w:t>
            </w:r>
          </w:p>
        </w:tc>
        <w:tc>
          <w:tcPr>
            <w:tcW w:w="1078" w:type="dxa"/>
          </w:tcPr>
          <w:p w14:paraId="6FC72C1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5.628</w:t>
            </w:r>
          </w:p>
        </w:tc>
        <w:tc>
          <w:tcPr>
            <w:tcW w:w="1078" w:type="dxa"/>
          </w:tcPr>
          <w:p w14:paraId="46F440A8"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.005</w:t>
            </w:r>
          </w:p>
        </w:tc>
      </w:tr>
      <w:tr w:rsidR="00B67945" w:rsidRPr="007C0DE7" w14:paraId="57B7A264" w14:textId="77777777" w:rsidTr="00BD17BA">
        <w:trPr>
          <w:cantSplit/>
        </w:trPr>
        <w:tc>
          <w:tcPr>
            <w:tcW w:w="2602" w:type="dxa"/>
          </w:tcPr>
          <w:p w14:paraId="6689A37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w:t>
            </w:r>
            <w:proofErr w:type="spellStart"/>
            <w:r w:rsidRPr="007C0DE7">
              <w:rPr>
                <w:rFonts w:asciiTheme="minorHAnsi" w:hAnsiTheme="minorHAnsi" w:cstheme="minorHAnsi"/>
                <w:sz w:val="20"/>
                <w:szCs w:val="20"/>
              </w:rPr>
              <w:t>ime</w:t>
            </w:r>
            <w:proofErr w:type="spellEnd"/>
            <w:r w:rsidRPr="007C0DE7">
              <w:rPr>
                <w:rFonts w:asciiTheme="minorHAnsi" w:hAnsiTheme="minorHAnsi" w:cstheme="minorHAnsi"/>
                <w:sz w:val="20"/>
                <w:szCs w:val="20"/>
              </w:rPr>
              <w:t xml:space="preserve"> * Salinity</w:t>
            </w:r>
          </w:p>
        </w:tc>
        <w:tc>
          <w:tcPr>
            <w:tcW w:w="2078" w:type="dxa"/>
            <w:gridSpan w:val="2"/>
          </w:tcPr>
          <w:p w14:paraId="494FFED7"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CF0615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.003</w:t>
            </w:r>
          </w:p>
        </w:tc>
        <w:tc>
          <w:tcPr>
            <w:tcW w:w="1078" w:type="dxa"/>
          </w:tcPr>
          <w:p w14:paraId="4CD2006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2.544</w:t>
            </w:r>
          </w:p>
        </w:tc>
        <w:tc>
          <w:tcPr>
            <w:tcW w:w="1078" w:type="dxa"/>
          </w:tcPr>
          <w:p w14:paraId="2F66F83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.372</w:t>
            </w:r>
          </w:p>
        </w:tc>
        <w:tc>
          <w:tcPr>
            <w:tcW w:w="1078" w:type="dxa"/>
          </w:tcPr>
          <w:p w14:paraId="1C4D2CA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.742</w:t>
            </w:r>
          </w:p>
        </w:tc>
      </w:tr>
      <w:tr w:rsidR="00B67945" w:rsidRPr="007C0DE7" w14:paraId="69B353FC" w14:textId="77777777" w:rsidTr="00BD17BA">
        <w:trPr>
          <w:cantSplit/>
        </w:trPr>
        <w:tc>
          <w:tcPr>
            <w:tcW w:w="2602" w:type="dxa"/>
          </w:tcPr>
          <w:p w14:paraId="3ADDC35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w:t>
            </w:r>
            <w:proofErr w:type="spellStart"/>
            <w:r w:rsidRPr="007C0DE7">
              <w:rPr>
                <w:rFonts w:asciiTheme="minorHAnsi" w:hAnsiTheme="minorHAnsi" w:cstheme="minorHAnsi"/>
                <w:sz w:val="20"/>
                <w:szCs w:val="20"/>
              </w:rPr>
              <w:t>ime</w:t>
            </w:r>
            <w:proofErr w:type="spellEnd"/>
            <w:r w:rsidRPr="007C0DE7">
              <w:rPr>
                <w:rFonts w:asciiTheme="minorHAnsi" w:hAnsiTheme="minorHAnsi" w:cstheme="minorHAnsi"/>
                <w:sz w:val="20"/>
                <w:szCs w:val="20"/>
              </w:rPr>
              <w:t xml:space="preserve"> * </w:t>
            </w:r>
            <w:proofErr w:type="gramStart"/>
            <w:r w:rsidRPr="007C0DE7">
              <w:rPr>
                <w:rFonts w:asciiTheme="minorHAnsi" w:hAnsiTheme="minorHAnsi" w:cstheme="minorHAnsi"/>
                <w:sz w:val="20"/>
                <w:szCs w:val="20"/>
              </w:rPr>
              <w:t>Temperature  *</w:t>
            </w:r>
            <w:proofErr w:type="gramEnd"/>
            <w:r w:rsidRPr="007C0DE7">
              <w:rPr>
                <w:rFonts w:asciiTheme="minorHAnsi" w:hAnsiTheme="minorHAnsi" w:cstheme="minorHAnsi"/>
                <w:sz w:val="20"/>
                <w:szCs w:val="20"/>
              </w:rPr>
              <w:t xml:space="preserve">  Salinity</w:t>
            </w:r>
          </w:p>
        </w:tc>
        <w:tc>
          <w:tcPr>
            <w:tcW w:w="2078" w:type="dxa"/>
            <w:gridSpan w:val="2"/>
          </w:tcPr>
          <w:p w14:paraId="689C122F"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67281A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.005</w:t>
            </w:r>
          </w:p>
        </w:tc>
        <w:tc>
          <w:tcPr>
            <w:tcW w:w="1078" w:type="dxa"/>
          </w:tcPr>
          <w:p w14:paraId="31E4785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2.544</w:t>
            </w:r>
          </w:p>
        </w:tc>
        <w:tc>
          <w:tcPr>
            <w:tcW w:w="1078" w:type="dxa"/>
          </w:tcPr>
          <w:p w14:paraId="24E9CD4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.653</w:t>
            </w:r>
          </w:p>
        </w:tc>
        <w:tc>
          <w:tcPr>
            <w:tcW w:w="1078" w:type="dxa"/>
          </w:tcPr>
          <w:p w14:paraId="387488D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.563</w:t>
            </w:r>
          </w:p>
        </w:tc>
      </w:tr>
      <w:tr w:rsidR="00B67945" w:rsidRPr="007C0DE7" w14:paraId="1065827E" w14:textId="77777777" w:rsidTr="00BD17BA">
        <w:trPr>
          <w:cantSplit/>
        </w:trPr>
        <w:tc>
          <w:tcPr>
            <w:tcW w:w="2602" w:type="dxa"/>
          </w:tcPr>
          <w:p w14:paraId="1FA9D24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Temperature</w:t>
            </w:r>
          </w:p>
        </w:tc>
        <w:tc>
          <w:tcPr>
            <w:tcW w:w="2078" w:type="dxa"/>
            <w:gridSpan w:val="2"/>
          </w:tcPr>
          <w:p w14:paraId="50F3A3B6"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2DDC5B6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.056</w:t>
            </w:r>
          </w:p>
        </w:tc>
        <w:tc>
          <w:tcPr>
            <w:tcW w:w="1078" w:type="dxa"/>
          </w:tcPr>
          <w:p w14:paraId="79AA5F0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180D1BC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33.504</w:t>
            </w:r>
          </w:p>
        </w:tc>
        <w:tc>
          <w:tcPr>
            <w:tcW w:w="1078" w:type="dxa"/>
          </w:tcPr>
          <w:p w14:paraId="49EFD259"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340F11AF" w14:textId="77777777" w:rsidTr="00BD17BA">
        <w:trPr>
          <w:cantSplit/>
        </w:trPr>
        <w:tc>
          <w:tcPr>
            <w:tcW w:w="2602" w:type="dxa"/>
          </w:tcPr>
          <w:p w14:paraId="214BCD4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Salinity</w:t>
            </w:r>
          </w:p>
        </w:tc>
        <w:tc>
          <w:tcPr>
            <w:tcW w:w="2078" w:type="dxa"/>
            <w:gridSpan w:val="2"/>
          </w:tcPr>
          <w:p w14:paraId="740FDF48"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FF5C4F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.007</w:t>
            </w:r>
          </w:p>
        </w:tc>
        <w:tc>
          <w:tcPr>
            <w:tcW w:w="1078" w:type="dxa"/>
          </w:tcPr>
          <w:p w14:paraId="329222A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B48423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4.381</w:t>
            </w:r>
          </w:p>
        </w:tc>
        <w:tc>
          <w:tcPr>
            <w:tcW w:w="1078" w:type="dxa"/>
          </w:tcPr>
          <w:p w14:paraId="0E21719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.058</w:t>
            </w:r>
          </w:p>
        </w:tc>
      </w:tr>
      <w:tr w:rsidR="00B67945" w:rsidRPr="007C0DE7" w14:paraId="7AF1AB65" w14:textId="77777777" w:rsidTr="00BD17BA">
        <w:trPr>
          <w:cantSplit/>
        </w:trPr>
        <w:tc>
          <w:tcPr>
            <w:tcW w:w="2602" w:type="dxa"/>
          </w:tcPr>
          <w:p w14:paraId="4126350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Temperature * Salinity</w:t>
            </w:r>
          </w:p>
        </w:tc>
        <w:tc>
          <w:tcPr>
            <w:tcW w:w="2078" w:type="dxa"/>
            <w:gridSpan w:val="2"/>
          </w:tcPr>
          <w:p w14:paraId="71CD07D6"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1B282B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.011</w:t>
            </w:r>
          </w:p>
        </w:tc>
        <w:tc>
          <w:tcPr>
            <w:tcW w:w="1078" w:type="dxa"/>
          </w:tcPr>
          <w:p w14:paraId="184DAEE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773C8B0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6.725</w:t>
            </w:r>
          </w:p>
        </w:tc>
        <w:tc>
          <w:tcPr>
            <w:tcW w:w="1078" w:type="dxa"/>
          </w:tcPr>
          <w:p w14:paraId="68AE1F3F"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.024</w:t>
            </w:r>
          </w:p>
        </w:tc>
      </w:tr>
      <w:tr w:rsidR="00B67945" w:rsidRPr="007C0DE7" w14:paraId="4E893706" w14:textId="77777777" w:rsidTr="00BD17BA">
        <w:trPr>
          <w:cantSplit/>
        </w:trPr>
        <w:tc>
          <w:tcPr>
            <w:tcW w:w="2602" w:type="dxa"/>
          </w:tcPr>
          <w:p w14:paraId="24493708" w14:textId="77777777" w:rsidR="00B67945" w:rsidRPr="007C0DE7" w:rsidRDefault="00B67945" w:rsidP="00BD17BA">
            <w:pPr>
              <w:spacing w:line="360" w:lineRule="auto"/>
              <w:rPr>
                <w:rFonts w:asciiTheme="minorHAnsi" w:hAnsiTheme="minorHAnsi" w:cstheme="minorHAnsi"/>
                <w:i/>
                <w:iCs/>
                <w:sz w:val="20"/>
                <w:szCs w:val="20"/>
              </w:rPr>
            </w:pPr>
          </w:p>
        </w:tc>
        <w:tc>
          <w:tcPr>
            <w:tcW w:w="2078" w:type="dxa"/>
            <w:gridSpan w:val="2"/>
          </w:tcPr>
          <w:p w14:paraId="27D0F2C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5FE2046"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5128D374"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2644E18F"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3B8DEB50"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7A7393A1" w14:textId="77777777" w:rsidTr="00BD17BA">
        <w:trPr>
          <w:cantSplit/>
        </w:trPr>
        <w:tc>
          <w:tcPr>
            <w:tcW w:w="2602" w:type="dxa"/>
          </w:tcPr>
          <w:p w14:paraId="0110CEA7" w14:textId="77777777" w:rsidR="00B67945" w:rsidRPr="007C0DE7" w:rsidRDefault="00B67945" w:rsidP="00BD17BA">
            <w:pPr>
              <w:spacing w:line="360" w:lineRule="auto"/>
              <w:rPr>
                <w:rFonts w:asciiTheme="minorHAnsi" w:hAnsiTheme="minorHAnsi" w:cstheme="minorHAnsi"/>
                <w:i/>
                <w:iCs/>
                <w:sz w:val="20"/>
                <w:szCs w:val="20"/>
              </w:rPr>
            </w:pPr>
            <w:r w:rsidRPr="007C0DE7">
              <w:rPr>
                <w:rFonts w:asciiTheme="minorHAnsi" w:hAnsiTheme="minorHAnsi" w:cstheme="minorHAnsi"/>
                <w:i/>
                <w:iCs/>
                <w:sz w:val="20"/>
                <w:szCs w:val="20"/>
              </w:rPr>
              <w:t>Simple effects contrasts of Time * Temperature</w:t>
            </w:r>
          </w:p>
        </w:tc>
        <w:tc>
          <w:tcPr>
            <w:tcW w:w="2078" w:type="dxa"/>
            <w:gridSpan w:val="2"/>
          </w:tcPr>
          <w:p w14:paraId="7CD49E9A"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3D57429"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2ED5EB70"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5FB5F769"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62E15B2C"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1F6FAA52" w14:textId="77777777" w:rsidTr="00BD17BA">
        <w:trPr>
          <w:cantSplit/>
        </w:trPr>
        <w:tc>
          <w:tcPr>
            <w:tcW w:w="2602" w:type="dxa"/>
          </w:tcPr>
          <w:p w14:paraId="3EF36FD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45</w:t>
            </w:r>
          </w:p>
        </w:tc>
        <w:tc>
          <w:tcPr>
            <w:tcW w:w="2078" w:type="dxa"/>
            <w:gridSpan w:val="2"/>
          </w:tcPr>
          <w:p w14:paraId="1C174C2D"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4D21A7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4B4EF37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EDF161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1.654</w:t>
            </w:r>
          </w:p>
        </w:tc>
        <w:tc>
          <w:tcPr>
            <w:tcW w:w="1078" w:type="dxa"/>
          </w:tcPr>
          <w:p w14:paraId="3F5E4AFD"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.223</w:t>
            </w:r>
          </w:p>
        </w:tc>
      </w:tr>
      <w:tr w:rsidR="00B67945" w:rsidRPr="007C0DE7" w14:paraId="64FB3A77" w14:textId="77777777" w:rsidTr="00BD17BA">
        <w:trPr>
          <w:cantSplit/>
        </w:trPr>
        <w:tc>
          <w:tcPr>
            <w:tcW w:w="2602" w:type="dxa"/>
          </w:tcPr>
          <w:p w14:paraId="19E5E08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46</w:t>
            </w:r>
          </w:p>
        </w:tc>
        <w:tc>
          <w:tcPr>
            <w:tcW w:w="2078" w:type="dxa"/>
            <w:gridSpan w:val="2"/>
          </w:tcPr>
          <w:p w14:paraId="22E3ABF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34894B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627E31F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1E4F590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.206</w:t>
            </w:r>
          </w:p>
        </w:tc>
        <w:tc>
          <w:tcPr>
            <w:tcW w:w="1078" w:type="dxa"/>
          </w:tcPr>
          <w:p w14:paraId="6518016A"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.658</w:t>
            </w:r>
          </w:p>
        </w:tc>
      </w:tr>
      <w:tr w:rsidR="00B67945" w:rsidRPr="007C0DE7" w14:paraId="25EC48B8" w14:textId="77777777" w:rsidTr="00BD17BA">
        <w:trPr>
          <w:cantSplit/>
        </w:trPr>
        <w:tc>
          <w:tcPr>
            <w:tcW w:w="2602" w:type="dxa"/>
          </w:tcPr>
          <w:p w14:paraId="14FEC3D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47</w:t>
            </w:r>
          </w:p>
        </w:tc>
        <w:tc>
          <w:tcPr>
            <w:tcW w:w="2078" w:type="dxa"/>
            <w:gridSpan w:val="2"/>
          </w:tcPr>
          <w:p w14:paraId="0CABFC6E"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CFFBBF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.002</w:t>
            </w:r>
          </w:p>
        </w:tc>
        <w:tc>
          <w:tcPr>
            <w:tcW w:w="1078" w:type="dxa"/>
          </w:tcPr>
          <w:p w14:paraId="39DAA87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147D4D0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1.633</w:t>
            </w:r>
          </w:p>
        </w:tc>
        <w:tc>
          <w:tcPr>
            <w:tcW w:w="1078" w:type="dxa"/>
          </w:tcPr>
          <w:p w14:paraId="26019635"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.225</w:t>
            </w:r>
          </w:p>
        </w:tc>
      </w:tr>
      <w:tr w:rsidR="00B67945" w:rsidRPr="007C0DE7" w14:paraId="2A21E76A" w14:textId="77777777" w:rsidTr="00BD17BA">
        <w:trPr>
          <w:cantSplit/>
        </w:trPr>
        <w:tc>
          <w:tcPr>
            <w:tcW w:w="2602" w:type="dxa"/>
          </w:tcPr>
          <w:p w14:paraId="74AE900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48</w:t>
            </w:r>
          </w:p>
        </w:tc>
        <w:tc>
          <w:tcPr>
            <w:tcW w:w="2078" w:type="dxa"/>
            <w:gridSpan w:val="2"/>
          </w:tcPr>
          <w:p w14:paraId="67D89743"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7B2FD80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.004</w:t>
            </w:r>
          </w:p>
        </w:tc>
        <w:tc>
          <w:tcPr>
            <w:tcW w:w="1078" w:type="dxa"/>
          </w:tcPr>
          <w:p w14:paraId="75806E7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B19F1D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4.887</w:t>
            </w:r>
          </w:p>
        </w:tc>
        <w:tc>
          <w:tcPr>
            <w:tcW w:w="1078" w:type="dxa"/>
          </w:tcPr>
          <w:p w14:paraId="0D5FAAA3"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.047</w:t>
            </w:r>
          </w:p>
        </w:tc>
      </w:tr>
      <w:tr w:rsidR="00B67945" w:rsidRPr="007C0DE7" w14:paraId="6E07F314" w14:textId="77777777" w:rsidTr="00BD17BA">
        <w:trPr>
          <w:cantSplit/>
        </w:trPr>
        <w:tc>
          <w:tcPr>
            <w:tcW w:w="2602" w:type="dxa"/>
          </w:tcPr>
          <w:p w14:paraId="71B789D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49</w:t>
            </w:r>
          </w:p>
        </w:tc>
        <w:tc>
          <w:tcPr>
            <w:tcW w:w="2078" w:type="dxa"/>
            <w:gridSpan w:val="2"/>
          </w:tcPr>
          <w:p w14:paraId="292F45F6"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59BADD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.011</w:t>
            </w:r>
          </w:p>
        </w:tc>
        <w:tc>
          <w:tcPr>
            <w:tcW w:w="1078" w:type="dxa"/>
          </w:tcPr>
          <w:p w14:paraId="1068987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17AD45F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22.355</w:t>
            </w:r>
          </w:p>
        </w:tc>
        <w:tc>
          <w:tcPr>
            <w:tcW w:w="1078" w:type="dxa"/>
          </w:tcPr>
          <w:p w14:paraId="6D624542"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5B79ED8F" w14:textId="77777777" w:rsidTr="00BD17BA">
        <w:trPr>
          <w:cantSplit/>
        </w:trPr>
        <w:tc>
          <w:tcPr>
            <w:tcW w:w="2602" w:type="dxa"/>
          </w:tcPr>
          <w:p w14:paraId="42053B1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50</w:t>
            </w:r>
          </w:p>
        </w:tc>
        <w:tc>
          <w:tcPr>
            <w:tcW w:w="2078" w:type="dxa"/>
            <w:gridSpan w:val="2"/>
          </w:tcPr>
          <w:p w14:paraId="5DB84EFF"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2BB799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.006</w:t>
            </w:r>
          </w:p>
        </w:tc>
        <w:tc>
          <w:tcPr>
            <w:tcW w:w="1078" w:type="dxa"/>
          </w:tcPr>
          <w:p w14:paraId="6D34270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4C98EC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7.389</w:t>
            </w:r>
          </w:p>
        </w:tc>
        <w:tc>
          <w:tcPr>
            <w:tcW w:w="1078" w:type="dxa"/>
          </w:tcPr>
          <w:p w14:paraId="437786C4"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.019</w:t>
            </w:r>
          </w:p>
        </w:tc>
      </w:tr>
      <w:tr w:rsidR="00B67945" w:rsidRPr="007C0DE7" w14:paraId="209D1E67" w14:textId="77777777" w:rsidTr="00BD17BA">
        <w:trPr>
          <w:cantSplit/>
        </w:trPr>
        <w:tc>
          <w:tcPr>
            <w:tcW w:w="2602" w:type="dxa"/>
          </w:tcPr>
          <w:p w14:paraId="6F9B776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51</w:t>
            </w:r>
          </w:p>
        </w:tc>
        <w:tc>
          <w:tcPr>
            <w:tcW w:w="2078" w:type="dxa"/>
            <w:gridSpan w:val="2"/>
          </w:tcPr>
          <w:p w14:paraId="3A411000"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D0F987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.032</w:t>
            </w:r>
          </w:p>
        </w:tc>
        <w:tc>
          <w:tcPr>
            <w:tcW w:w="1078" w:type="dxa"/>
          </w:tcPr>
          <w:p w14:paraId="0A588CC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21DAB3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12.207</w:t>
            </w:r>
          </w:p>
        </w:tc>
        <w:tc>
          <w:tcPr>
            <w:tcW w:w="1078" w:type="dxa"/>
          </w:tcPr>
          <w:p w14:paraId="473D9580"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.004</w:t>
            </w:r>
          </w:p>
        </w:tc>
      </w:tr>
      <w:tr w:rsidR="00B67945" w:rsidRPr="007C0DE7" w14:paraId="6C083B2F" w14:textId="77777777" w:rsidTr="00BD17BA">
        <w:trPr>
          <w:cantSplit/>
        </w:trPr>
        <w:tc>
          <w:tcPr>
            <w:tcW w:w="2602" w:type="dxa"/>
          </w:tcPr>
          <w:p w14:paraId="46A42A2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52</w:t>
            </w:r>
          </w:p>
        </w:tc>
        <w:tc>
          <w:tcPr>
            <w:tcW w:w="2078" w:type="dxa"/>
            <w:gridSpan w:val="2"/>
          </w:tcPr>
          <w:p w14:paraId="22F25172"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52B412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.041</w:t>
            </w:r>
          </w:p>
        </w:tc>
        <w:tc>
          <w:tcPr>
            <w:tcW w:w="1078" w:type="dxa"/>
          </w:tcPr>
          <w:p w14:paraId="276E6A1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1E93C7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21.643</w:t>
            </w:r>
          </w:p>
        </w:tc>
        <w:tc>
          <w:tcPr>
            <w:tcW w:w="1078" w:type="dxa"/>
          </w:tcPr>
          <w:p w14:paraId="7BC26777"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7E3731B1" w14:textId="77777777" w:rsidTr="00BD17BA">
        <w:trPr>
          <w:cantSplit/>
        </w:trPr>
        <w:tc>
          <w:tcPr>
            <w:tcW w:w="2602" w:type="dxa"/>
          </w:tcPr>
          <w:p w14:paraId="12D37D20" w14:textId="77777777" w:rsidR="00B67945" w:rsidRPr="007C0DE7" w:rsidRDefault="00B67945" w:rsidP="00BD17BA">
            <w:pPr>
              <w:spacing w:line="360" w:lineRule="auto"/>
              <w:rPr>
                <w:rFonts w:asciiTheme="minorHAnsi" w:hAnsiTheme="minorHAnsi" w:cstheme="minorHAnsi"/>
                <w:sz w:val="20"/>
                <w:szCs w:val="20"/>
              </w:rPr>
            </w:pPr>
          </w:p>
        </w:tc>
        <w:tc>
          <w:tcPr>
            <w:tcW w:w="2078" w:type="dxa"/>
            <w:gridSpan w:val="2"/>
          </w:tcPr>
          <w:p w14:paraId="567402A0"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B959156"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73F56894"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28B9FBE4"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020112B4"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52CED033" w14:textId="77777777" w:rsidTr="00BD17BA">
        <w:trPr>
          <w:cantSplit/>
        </w:trPr>
        <w:tc>
          <w:tcPr>
            <w:tcW w:w="2602" w:type="dxa"/>
          </w:tcPr>
          <w:p w14:paraId="267A5D3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i/>
                <w:iCs/>
                <w:sz w:val="20"/>
                <w:szCs w:val="20"/>
              </w:rPr>
              <w:t>Simple effects contrasts of Temperature * Salinity</w:t>
            </w:r>
          </w:p>
        </w:tc>
        <w:tc>
          <w:tcPr>
            <w:tcW w:w="2078" w:type="dxa"/>
            <w:gridSpan w:val="2"/>
          </w:tcPr>
          <w:p w14:paraId="3F5813BA"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0F9983E"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72525BE9"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5C9CEE3B"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0B6C3F8E"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31AB1199" w14:textId="77777777" w:rsidTr="00BD17BA">
        <w:trPr>
          <w:cantSplit/>
        </w:trPr>
        <w:tc>
          <w:tcPr>
            <w:tcW w:w="2602" w:type="dxa"/>
          </w:tcPr>
          <w:p w14:paraId="6316156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Control</w:t>
            </w:r>
          </w:p>
        </w:tc>
        <w:tc>
          <w:tcPr>
            <w:tcW w:w="2078" w:type="dxa"/>
            <w:gridSpan w:val="2"/>
          </w:tcPr>
          <w:p w14:paraId="614031A9"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76BE1C6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2.634E-5</w:t>
            </w:r>
          </w:p>
        </w:tc>
        <w:tc>
          <w:tcPr>
            <w:tcW w:w="1078" w:type="dxa"/>
          </w:tcPr>
          <w:p w14:paraId="7654667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1EECF04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.125</w:t>
            </w:r>
          </w:p>
        </w:tc>
        <w:tc>
          <w:tcPr>
            <w:tcW w:w="1078" w:type="dxa"/>
          </w:tcPr>
          <w:p w14:paraId="02CA9B0E"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.730</w:t>
            </w:r>
          </w:p>
        </w:tc>
      </w:tr>
      <w:tr w:rsidR="00B67945" w:rsidRPr="007C0DE7" w14:paraId="65F845B9" w14:textId="77777777" w:rsidTr="00BD17BA">
        <w:trPr>
          <w:cantSplit/>
        </w:trPr>
        <w:tc>
          <w:tcPr>
            <w:tcW w:w="2602" w:type="dxa"/>
          </w:tcPr>
          <w:p w14:paraId="0ACEE63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Heatwave</w:t>
            </w:r>
          </w:p>
        </w:tc>
        <w:tc>
          <w:tcPr>
            <w:tcW w:w="2078" w:type="dxa"/>
            <w:gridSpan w:val="2"/>
          </w:tcPr>
          <w:p w14:paraId="3E61947B"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08A12B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.002</w:t>
            </w:r>
          </w:p>
        </w:tc>
        <w:tc>
          <w:tcPr>
            <w:tcW w:w="1078" w:type="dxa"/>
          </w:tcPr>
          <w:p w14:paraId="0BFDD79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445A50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10.981</w:t>
            </w:r>
          </w:p>
        </w:tc>
        <w:tc>
          <w:tcPr>
            <w:tcW w:w="1078" w:type="dxa"/>
          </w:tcPr>
          <w:p w14:paraId="1ED82B0D"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.006</w:t>
            </w:r>
          </w:p>
        </w:tc>
      </w:tr>
      <w:tr w:rsidR="00B67945" w:rsidRPr="007C0DE7" w14:paraId="1F3800D1" w14:textId="77777777" w:rsidTr="00BD17BA">
        <w:trPr>
          <w:cantSplit/>
        </w:trPr>
        <w:tc>
          <w:tcPr>
            <w:tcW w:w="2602" w:type="dxa"/>
          </w:tcPr>
          <w:p w14:paraId="0097A64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35 PSU</w:t>
            </w:r>
          </w:p>
        </w:tc>
        <w:tc>
          <w:tcPr>
            <w:tcW w:w="2078" w:type="dxa"/>
            <w:gridSpan w:val="2"/>
          </w:tcPr>
          <w:p w14:paraId="54D36E27"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E359F0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.007</w:t>
            </w:r>
          </w:p>
        </w:tc>
        <w:tc>
          <w:tcPr>
            <w:tcW w:w="1078" w:type="dxa"/>
          </w:tcPr>
          <w:p w14:paraId="7A22416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F3319C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35.125</w:t>
            </w:r>
          </w:p>
        </w:tc>
        <w:tc>
          <w:tcPr>
            <w:tcW w:w="1078" w:type="dxa"/>
          </w:tcPr>
          <w:p w14:paraId="3670C4B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2226011B" w14:textId="77777777" w:rsidTr="00BD17BA">
        <w:trPr>
          <w:cantSplit/>
        </w:trPr>
        <w:tc>
          <w:tcPr>
            <w:tcW w:w="2602" w:type="dxa"/>
            <w:tcBorders>
              <w:bottom w:val="single" w:sz="4" w:space="0" w:color="auto"/>
            </w:tcBorders>
          </w:tcPr>
          <w:p w14:paraId="4284255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42 PSU</w:t>
            </w:r>
          </w:p>
        </w:tc>
        <w:tc>
          <w:tcPr>
            <w:tcW w:w="2078" w:type="dxa"/>
            <w:gridSpan w:val="2"/>
            <w:tcBorders>
              <w:bottom w:val="single" w:sz="4" w:space="0" w:color="auto"/>
            </w:tcBorders>
          </w:tcPr>
          <w:p w14:paraId="62989AFF"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137F0B2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.001</w:t>
            </w:r>
          </w:p>
        </w:tc>
        <w:tc>
          <w:tcPr>
            <w:tcW w:w="1078" w:type="dxa"/>
            <w:tcBorders>
              <w:bottom w:val="single" w:sz="4" w:space="0" w:color="auto"/>
            </w:tcBorders>
          </w:tcPr>
          <w:p w14:paraId="0BDC44F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1C4F8BF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5.104</w:t>
            </w:r>
          </w:p>
        </w:tc>
        <w:tc>
          <w:tcPr>
            <w:tcW w:w="1078" w:type="dxa"/>
            <w:tcBorders>
              <w:bottom w:val="single" w:sz="4" w:space="0" w:color="auto"/>
            </w:tcBorders>
          </w:tcPr>
          <w:p w14:paraId="32B9EF81"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.043</w:t>
            </w:r>
          </w:p>
        </w:tc>
      </w:tr>
    </w:tbl>
    <w:p w14:paraId="27052919" w14:textId="77777777" w:rsidR="00B67945" w:rsidRPr="007C0DE7" w:rsidRDefault="00B67945" w:rsidP="00B67945">
      <w:pPr>
        <w:spacing w:line="360" w:lineRule="auto"/>
        <w:rPr>
          <w:rFonts w:asciiTheme="minorHAnsi" w:hAnsiTheme="minorHAnsi" w:cstheme="minorHAnsi"/>
          <w:sz w:val="20"/>
          <w:szCs w:val="20"/>
        </w:rPr>
      </w:pPr>
    </w:p>
    <w:p w14:paraId="0C067815" w14:textId="77777777" w:rsidR="00B67945" w:rsidRPr="007C0DE7" w:rsidRDefault="00B67945" w:rsidP="00B67945">
      <w:pPr>
        <w:spacing w:line="360" w:lineRule="auto"/>
        <w:rPr>
          <w:rFonts w:asciiTheme="minorHAnsi" w:hAnsiTheme="minorHAnsi" w:cstheme="minorHAnsi"/>
          <w:sz w:val="20"/>
          <w:szCs w:val="20"/>
        </w:rPr>
      </w:pPr>
    </w:p>
    <w:p w14:paraId="6F39627E"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3</w:t>
      </w:r>
      <w:r w:rsidRPr="007C0DE7">
        <w:rPr>
          <w:rFonts w:asciiTheme="minorHAnsi" w:hAnsiTheme="minorHAnsi" w:cstheme="minorHAnsi"/>
          <w:sz w:val="20"/>
          <w:szCs w:val="20"/>
          <w:lang w:val="en-US"/>
        </w:rPr>
        <w:t xml:space="preserve"> Three-way mixed factorial ANOVA showing effects of time, temperature and salinity on effective PSII yield of </w:t>
      </w:r>
      <w:r w:rsidRPr="007C0DE7">
        <w:rPr>
          <w:rFonts w:asciiTheme="minorHAnsi" w:hAnsiTheme="minorHAnsi" w:cstheme="minorHAnsi"/>
          <w:i/>
          <w:iCs/>
          <w:sz w:val="20"/>
          <w:szCs w:val="20"/>
          <w:lang w:val="en-US"/>
        </w:rPr>
        <w:t>M. digitata</w:t>
      </w:r>
      <w:r w:rsidRPr="007C0DE7">
        <w:rPr>
          <w:rFonts w:asciiTheme="minorHAnsi" w:hAnsiTheme="minorHAnsi" w:cstheme="minorHAnsi"/>
          <w:sz w:val="20"/>
          <w:szCs w:val="20"/>
          <w:lang w:val="en-US"/>
        </w:rPr>
        <w:t xml:space="preserve"> over day 36 to 43 (</w:t>
      </w:r>
      <w:r w:rsidRPr="007C0DE7">
        <w:rPr>
          <w:rFonts w:asciiTheme="minorHAnsi" w:hAnsiTheme="minorHAnsi" w:cstheme="minorHAnsi"/>
          <w:sz w:val="20"/>
          <w:szCs w:val="20"/>
        </w:rPr>
        <w:t>30.5-32.1 °C)</w:t>
      </w:r>
      <w:r w:rsidRPr="007C0DE7">
        <w:rPr>
          <w:rFonts w:asciiTheme="minorHAnsi" w:hAnsiTheme="minorHAnsi" w:cstheme="minorHAnsi"/>
          <w:sz w:val="20"/>
          <w:szCs w:val="20"/>
          <w:lang w:val="en-US"/>
        </w:rPr>
        <w:t xml:space="preserve">, and follow-up simple effects contrasts indicating the effect of one factor at various levels of the other two. Data conformed to assumptions of normality (Shapiro-Wilk Test, p&gt;0.05), homogeneity of variances (Levene’s Test, p&gt;0.05) and sphericity (Mauchly’s Test, p&gt;0.05). </w:t>
      </w:r>
      <w:r w:rsidRPr="007C0DE7">
        <w:rPr>
          <w:rFonts w:asciiTheme="minorHAnsi" w:hAnsiTheme="minorHAnsi" w:cstheme="minorHAnsi"/>
          <w:sz w:val="20"/>
          <w:szCs w:val="20"/>
        </w:rPr>
        <w:t xml:space="preserve">Values of p&lt;0.050 (indicated in bold) were considered </w:t>
      </w:r>
      <w:proofErr w:type="gramStart"/>
      <w:r w:rsidRPr="007C0DE7">
        <w:rPr>
          <w:rFonts w:asciiTheme="minorHAnsi" w:hAnsiTheme="minorHAnsi" w:cstheme="minorHAnsi"/>
          <w:sz w:val="20"/>
          <w:szCs w:val="20"/>
        </w:rPr>
        <w:t>significant, and</w:t>
      </w:r>
      <w:proofErr w:type="gramEnd"/>
      <w:r w:rsidRPr="007C0DE7">
        <w:rPr>
          <w:rFonts w:asciiTheme="minorHAnsi" w:hAnsiTheme="minorHAnsi" w:cstheme="minorHAnsi"/>
          <w:sz w:val="20"/>
          <w:szCs w:val="20"/>
        </w:rPr>
        <w:t xml:space="preserve"> were Bonferroni-adjusted for multiple comparisons.</w:t>
      </w: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361BF4EE" w14:textId="77777777" w:rsidTr="00BD17BA">
        <w:trPr>
          <w:cantSplit/>
        </w:trPr>
        <w:tc>
          <w:tcPr>
            <w:tcW w:w="2694" w:type="dxa"/>
            <w:gridSpan w:val="2"/>
            <w:tcBorders>
              <w:bottom w:val="single" w:sz="4" w:space="0" w:color="auto"/>
            </w:tcBorders>
            <w:vAlign w:val="bottom"/>
          </w:tcPr>
          <w:p w14:paraId="078463B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lastRenderedPageBreak/>
              <w:t>Source</w:t>
            </w:r>
          </w:p>
        </w:tc>
        <w:tc>
          <w:tcPr>
            <w:tcW w:w="1986" w:type="dxa"/>
            <w:tcBorders>
              <w:bottom w:val="single" w:sz="4" w:space="0" w:color="auto"/>
            </w:tcBorders>
            <w:vAlign w:val="bottom"/>
          </w:tcPr>
          <w:p w14:paraId="7CF1A177"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5CCC517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255DDFD4"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1D60983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1DBB50E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704E5B47" w14:textId="77777777" w:rsidTr="00BD17BA">
        <w:trPr>
          <w:cantSplit/>
        </w:trPr>
        <w:tc>
          <w:tcPr>
            <w:tcW w:w="2602" w:type="dxa"/>
            <w:tcBorders>
              <w:top w:val="single" w:sz="4" w:space="0" w:color="auto"/>
            </w:tcBorders>
          </w:tcPr>
          <w:p w14:paraId="699012B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Time</w:t>
            </w:r>
          </w:p>
        </w:tc>
        <w:tc>
          <w:tcPr>
            <w:tcW w:w="2078" w:type="dxa"/>
            <w:gridSpan w:val="2"/>
            <w:tcBorders>
              <w:top w:val="single" w:sz="4" w:space="0" w:color="auto"/>
            </w:tcBorders>
          </w:tcPr>
          <w:p w14:paraId="572B08E4"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2900E9D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.055</w:t>
            </w:r>
          </w:p>
        </w:tc>
        <w:tc>
          <w:tcPr>
            <w:tcW w:w="1078" w:type="dxa"/>
            <w:tcBorders>
              <w:top w:val="single" w:sz="4" w:space="0" w:color="auto"/>
            </w:tcBorders>
          </w:tcPr>
          <w:p w14:paraId="2316F2B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w:t>
            </w:r>
          </w:p>
        </w:tc>
        <w:tc>
          <w:tcPr>
            <w:tcW w:w="1078" w:type="dxa"/>
            <w:tcBorders>
              <w:top w:val="single" w:sz="4" w:space="0" w:color="auto"/>
            </w:tcBorders>
          </w:tcPr>
          <w:p w14:paraId="4269E64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19.877</w:t>
            </w:r>
          </w:p>
        </w:tc>
        <w:tc>
          <w:tcPr>
            <w:tcW w:w="1078" w:type="dxa"/>
            <w:tcBorders>
              <w:top w:val="single" w:sz="4" w:space="0" w:color="auto"/>
            </w:tcBorders>
          </w:tcPr>
          <w:p w14:paraId="73B48B3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1E52F25F" w14:textId="77777777" w:rsidTr="00BD17BA">
        <w:trPr>
          <w:cantSplit/>
        </w:trPr>
        <w:tc>
          <w:tcPr>
            <w:tcW w:w="2602" w:type="dxa"/>
          </w:tcPr>
          <w:p w14:paraId="0910B4F2"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Time * Temperature</w:t>
            </w:r>
          </w:p>
        </w:tc>
        <w:tc>
          <w:tcPr>
            <w:tcW w:w="2078" w:type="dxa"/>
            <w:gridSpan w:val="2"/>
          </w:tcPr>
          <w:p w14:paraId="60FA6F0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281FB1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.020</w:t>
            </w:r>
          </w:p>
        </w:tc>
        <w:tc>
          <w:tcPr>
            <w:tcW w:w="1078" w:type="dxa"/>
          </w:tcPr>
          <w:p w14:paraId="4F8B81B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w:t>
            </w:r>
          </w:p>
        </w:tc>
        <w:tc>
          <w:tcPr>
            <w:tcW w:w="1078" w:type="dxa"/>
          </w:tcPr>
          <w:p w14:paraId="35FD39A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7.132</w:t>
            </w:r>
          </w:p>
        </w:tc>
        <w:tc>
          <w:tcPr>
            <w:tcW w:w="1078" w:type="dxa"/>
          </w:tcPr>
          <w:p w14:paraId="4E9AA905"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1FEDD90A" w14:textId="77777777" w:rsidTr="00BD17BA">
        <w:trPr>
          <w:cantSplit/>
        </w:trPr>
        <w:tc>
          <w:tcPr>
            <w:tcW w:w="2602" w:type="dxa"/>
          </w:tcPr>
          <w:p w14:paraId="6F28D9E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w:t>
            </w:r>
            <w:proofErr w:type="spellStart"/>
            <w:r w:rsidRPr="007C0DE7">
              <w:rPr>
                <w:rFonts w:asciiTheme="minorHAnsi" w:hAnsiTheme="minorHAnsi" w:cstheme="minorHAnsi"/>
                <w:sz w:val="20"/>
                <w:szCs w:val="20"/>
              </w:rPr>
              <w:t>ime</w:t>
            </w:r>
            <w:proofErr w:type="spellEnd"/>
            <w:r w:rsidRPr="007C0DE7">
              <w:rPr>
                <w:rFonts w:asciiTheme="minorHAnsi" w:hAnsiTheme="minorHAnsi" w:cstheme="minorHAnsi"/>
                <w:sz w:val="20"/>
                <w:szCs w:val="20"/>
              </w:rPr>
              <w:t xml:space="preserve"> * Salinity</w:t>
            </w:r>
          </w:p>
        </w:tc>
        <w:tc>
          <w:tcPr>
            <w:tcW w:w="2078" w:type="dxa"/>
            <w:gridSpan w:val="2"/>
          </w:tcPr>
          <w:p w14:paraId="0D3CB0B7"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C5413B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.011</w:t>
            </w:r>
          </w:p>
        </w:tc>
        <w:tc>
          <w:tcPr>
            <w:tcW w:w="1078" w:type="dxa"/>
          </w:tcPr>
          <w:p w14:paraId="7084B53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w:t>
            </w:r>
          </w:p>
        </w:tc>
        <w:tc>
          <w:tcPr>
            <w:tcW w:w="1078" w:type="dxa"/>
          </w:tcPr>
          <w:p w14:paraId="2E28A3C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3.879</w:t>
            </w:r>
          </w:p>
        </w:tc>
        <w:tc>
          <w:tcPr>
            <w:tcW w:w="1078" w:type="dxa"/>
          </w:tcPr>
          <w:p w14:paraId="681F9D99"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.001</w:t>
            </w:r>
          </w:p>
        </w:tc>
      </w:tr>
      <w:tr w:rsidR="00B67945" w:rsidRPr="007C0DE7" w14:paraId="0A5276AD" w14:textId="77777777" w:rsidTr="00BD17BA">
        <w:trPr>
          <w:cantSplit/>
        </w:trPr>
        <w:tc>
          <w:tcPr>
            <w:tcW w:w="2602" w:type="dxa"/>
          </w:tcPr>
          <w:p w14:paraId="02AC220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w:t>
            </w:r>
            <w:proofErr w:type="spellStart"/>
            <w:r w:rsidRPr="007C0DE7">
              <w:rPr>
                <w:rFonts w:asciiTheme="minorHAnsi" w:hAnsiTheme="minorHAnsi" w:cstheme="minorHAnsi"/>
                <w:sz w:val="20"/>
                <w:szCs w:val="20"/>
              </w:rPr>
              <w:t>ime</w:t>
            </w:r>
            <w:proofErr w:type="spellEnd"/>
            <w:r w:rsidRPr="007C0DE7">
              <w:rPr>
                <w:rFonts w:asciiTheme="minorHAnsi" w:hAnsiTheme="minorHAnsi" w:cstheme="minorHAnsi"/>
                <w:sz w:val="20"/>
                <w:szCs w:val="20"/>
              </w:rPr>
              <w:t xml:space="preserve"> * </w:t>
            </w:r>
            <w:proofErr w:type="gramStart"/>
            <w:r w:rsidRPr="007C0DE7">
              <w:rPr>
                <w:rFonts w:asciiTheme="minorHAnsi" w:hAnsiTheme="minorHAnsi" w:cstheme="minorHAnsi"/>
                <w:sz w:val="20"/>
                <w:szCs w:val="20"/>
              </w:rPr>
              <w:t>Temperature  *</w:t>
            </w:r>
            <w:proofErr w:type="gramEnd"/>
            <w:r w:rsidRPr="007C0DE7">
              <w:rPr>
                <w:rFonts w:asciiTheme="minorHAnsi" w:hAnsiTheme="minorHAnsi" w:cstheme="minorHAnsi"/>
                <w:sz w:val="20"/>
                <w:szCs w:val="20"/>
              </w:rPr>
              <w:t xml:space="preserve">  Salinity</w:t>
            </w:r>
          </w:p>
        </w:tc>
        <w:tc>
          <w:tcPr>
            <w:tcW w:w="2078" w:type="dxa"/>
            <w:gridSpan w:val="2"/>
          </w:tcPr>
          <w:p w14:paraId="20A27F19"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4F2B50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.011</w:t>
            </w:r>
          </w:p>
        </w:tc>
        <w:tc>
          <w:tcPr>
            <w:tcW w:w="1078" w:type="dxa"/>
          </w:tcPr>
          <w:p w14:paraId="3E17C14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w:t>
            </w:r>
          </w:p>
        </w:tc>
        <w:tc>
          <w:tcPr>
            <w:tcW w:w="1078" w:type="dxa"/>
          </w:tcPr>
          <w:p w14:paraId="305FBF8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4.080</w:t>
            </w:r>
          </w:p>
        </w:tc>
        <w:tc>
          <w:tcPr>
            <w:tcW w:w="1078" w:type="dxa"/>
          </w:tcPr>
          <w:p w14:paraId="644370FD"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33CF4428" w14:textId="77777777" w:rsidTr="00BD17BA">
        <w:trPr>
          <w:cantSplit/>
        </w:trPr>
        <w:tc>
          <w:tcPr>
            <w:tcW w:w="2602" w:type="dxa"/>
          </w:tcPr>
          <w:p w14:paraId="189F796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Temperature</w:t>
            </w:r>
          </w:p>
        </w:tc>
        <w:tc>
          <w:tcPr>
            <w:tcW w:w="2078" w:type="dxa"/>
            <w:gridSpan w:val="2"/>
          </w:tcPr>
          <w:p w14:paraId="3900505C"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5C17B64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.003</w:t>
            </w:r>
          </w:p>
        </w:tc>
        <w:tc>
          <w:tcPr>
            <w:tcW w:w="1078" w:type="dxa"/>
          </w:tcPr>
          <w:p w14:paraId="14B7DDD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CC64F1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3.436</w:t>
            </w:r>
          </w:p>
        </w:tc>
        <w:tc>
          <w:tcPr>
            <w:tcW w:w="1078" w:type="dxa"/>
          </w:tcPr>
          <w:p w14:paraId="0ED59C06"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.089</w:t>
            </w:r>
          </w:p>
        </w:tc>
      </w:tr>
      <w:tr w:rsidR="00B67945" w:rsidRPr="007C0DE7" w14:paraId="6F3639B9" w14:textId="77777777" w:rsidTr="00BD17BA">
        <w:trPr>
          <w:cantSplit/>
        </w:trPr>
        <w:tc>
          <w:tcPr>
            <w:tcW w:w="2602" w:type="dxa"/>
          </w:tcPr>
          <w:p w14:paraId="3176924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Salinity</w:t>
            </w:r>
          </w:p>
        </w:tc>
        <w:tc>
          <w:tcPr>
            <w:tcW w:w="2078" w:type="dxa"/>
            <w:gridSpan w:val="2"/>
          </w:tcPr>
          <w:p w14:paraId="2CD6FFF8"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F2693D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.012</w:t>
            </w:r>
          </w:p>
        </w:tc>
        <w:tc>
          <w:tcPr>
            <w:tcW w:w="1078" w:type="dxa"/>
          </w:tcPr>
          <w:p w14:paraId="1601F17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399976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14.410</w:t>
            </w:r>
          </w:p>
        </w:tc>
        <w:tc>
          <w:tcPr>
            <w:tcW w:w="1078" w:type="dxa"/>
          </w:tcPr>
          <w:p w14:paraId="16525291"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.003</w:t>
            </w:r>
          </w:p>
        </w:tc>
      </w:tr>
      <w:tr w:rsidR="00B67945" w:rsidRPr="007C0DE7" w14:paraId="77E643E5" w14:textId="77777777" w:rsidTr="00BD17BA">
        <w:trPr>
          <w:cantSplit/>
        </w:trPr>
        <w:tc>
          <w:tcPr>
            <w:tcW w:w="2602" w:type="dxa"/>
          </w:tcPr>
          <w:p w14:paraId="0E515F2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Temperature * Salinity</w:t>
            </w:r>
          </w:p>
        </w:tc>
        <w:tc>
          <w:tcPr>
            <w:tcW w:w="2078" w:type="dxa"/>
            <w:gridSpan w:val="2"/>
          </w:tcPr>
          <w:p w14:paraId="62BB1E46"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F85407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.019</w:t>
            </w:r>
          </w:p>
        </w:tc>
        <w:tc>
          <w:tcPr>
            <w:tcW w:w="1078" w:type="dxa"/>
          </w:tcPr>
          <w:p w14:paraId="7607EC2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8FC625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23.376</w:t>
            </w:r>
          </w:p>
        </w:tc>
        <w:tc>
          <w:tcPr>
            <w:tcW w:w="1078" w:type="dxa"/>
          </w:tcPr>
          <w:p w14:paraId="7555CEAA"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2D35B4A6" w14:textId="77777777" w:rsidTr="00BD17BA">
        <w:trPr>
          <w:cantSplit/>
        </w:trPr>
        <w:tc>
          <w:tcPr>
            <w:tcW w:w="2602" w:type="dxa"/>
          </w:tcPr>
          <w:p w14:paraId="57C79702" w14:textId="77777777" w:rsidR="00B67945" w:rsidRPr="007C0DE7" w:rsidRDefault="00B67945" w:rsidP="00BD17BA">
            <w:pPr>
              <w:spacing w:line="360" w:lineRule="auto"/>
              <w:rPr>
                <w:rFonts w:asciiTheme="minorHAnsi" w:hAnsiTheme="minorHAnsi" w:cstheme="minorHAnsi"/>
                <w:i/>
                <w:iCs/>
                <w:sz w:val="20"/>
                <w:szCs w:val="20"/>
              </w:rPr>
            </w:pPr>
          </w:p>
        </w:tc>
        <w:tc>
          <w:tcPr>
            <w:tcW w:w="2078" w:type="dxa"/>
            <w:gridSpan w:val="2"/>
          </w:tcPr>
          <w:p w14:paraId="1EF91A72"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55783E69"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00FF286D"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57BE8EC0"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44773B96"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6F5C3061" w14:textId="77777777" w:rsidTr="00BD17BA">
        <w:trPr>
          <w:cantSplit/>
        </w:trPr>
        <w:tc>
          <w:tcPr>
            <w:tcW w:w="2602" w:type="dxa"/>
          </w:tcPr>
          <w:p w14:paraId="005FFEE7" w14:textId="77777777" w:rsidR="00B67945" w:rsidRPr="007C0DE7" w:rsidRDefault="00B67945" w:rsidP="00BD17BA">
            <w:pPr>
              <w:spacing w:line="360" w:lineRule="auto"/>
              <w:rPr>
                <w:rFonts w:asciiTheme="minorHAnsi" w:hAnsiTheme="minorHAnsi" w:cstheme="minorHAnsi"/>
                <w:i/>
                <w:iCs/>
                <w:sz w:val="20"/>
                <w:szCs w:val="20"/>
              </w:rPr>
            </w:pPr>
            <w:r w:rsidRPr="007C0DE7">
              <w:rPr>
                <w:rFonts w:asciiTheme="minorHAnsi" w:hAnsiTheme="minorHAnsi" w:cstheme="minorHAnsi"/>
                <w:i/>
                <w:iCs/>
                <w:sz w:val="20"/>
                <w:szCs w:val="20"/>
              </w:rPr>
              <w:t>Simple effects contrasts of Time * Temperature * Salinity (Salinity effects shown)</w:t>
            </w:r>
          </w:p>
        </w:tc>
        <w:tc>
          <w:tcPr>
            <w:tcW w:w="2078" w:type="dxa"/>
            <w:gridSpan w:val="2"/>
          </w:tcPr>
          <w:p w14:paraId="7DC2990A"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2D760C85"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24CB2428"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2036E435"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74DD7847"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0DB6A3EA" w14:textId="77777777" w:rsidTr="00BD17BA">
        <w:trPr>
          <w:cantSplit/>
        </w:trPr>
        <w:tc>
          <w:tcPr>
            <w:tcW w:w="2602" w:type="dxa"/>
          </w:tcPr>
          <w:p w14:paraId="3EB8EB5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36 Control</w:t>
            </w:r>
          </w:p>
        </w:tc>
        <w:tc>
          <w:tcPr>
            <w:tcW w:w="2078" w:type="dxa"/>
            <w:gridSpan w:val="2"/>
          </w:tcPr>
          <w:p w14:paraId="5729CE1C"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79D4F00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1.914E-5</w:t>
            </w:r>
          </w:p>
        </w:tc>
        <w:tc>
          <w:tcPr>
            <w:tcW w:w="1078" w:type="dxa"/>
          </w:tcPr>
          <w:p w14:paraId="7908E69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58291D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.095</w:t>
            </w:r>
          </w:p>
        </w:tc>
        <w:tc>
          <w:tcPr>
            <w:tcW w:w="1078" w:type="dxa"/>
          </w:tcPr>
          <w:p w14:paraId="5D227385"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.763</w:t>
            </w:r>
          </w:p>
        </w:tc>
      </w:tr>
      <w:tr w:rsidR="00B67945" w:rsidRPr="007C0DE7" w14:paraId="040D5F8A" w14:textId="77777777" w:rsidTr="00BD17BA">
        <w:trPr>
          <w:cantSplit/>
        </w:trPr>
        <w:tc>
          <w:tcPr>
            <w:tcW w:w="2602" w:type="dxa"/>
          </w:tcPr>
          <w:p w14:paraId="32BAFF6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37 Control</w:t>
            </w:r>
          </w:p>
        </w:tc>
        <w:tc>
          <w:tcPr>
            <w:tcW w:w="2078" w:type="dxa"/>
            <w:gridSpan w:val="2"/>
          </w:tcPr>
          <w:p w14:paraId="4AE40EFE"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2A200F8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2.531E-6</w:t>
            </w:r>
          </w:p>
        </w:tc>
        <w:tc>
          <w:tcPr>
            <w:tcW w:w="1078" w:type="dxa"/>
          </w:tcPr>
          <w:p w14:paraId="2B014F9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C56421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.009</w:t>
            </w:r>
          </w:p>
        </w:tc>
        <w:tc>
          <w:tcPr>
            <w:tcW w:w="1078" w:type="dxa"/>
          </w:tcPr>
          <w:p w14:paraId="44336DF0"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.927</w:t>
            </w:r>
          </w:p>
        </w:tc>
      </w:tr>
      <w:tr w:rsidR="00B67945" w:rsidRPr="007C0DE7" w14:paraId="68AF77BE" w14:textId="77777777" w:rsidTr="00BD17BA">
        <w:trPr>
          <w:cantSplit/>
        </w:trPr>
        <w:tc>
          <w:tcPr>
            <w:tcW w:w="2602" w:type="dxa"/>
          </w:tcPr>
          <w:p w14:paraId="1016F25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38 Control</w:t>
            </w:r>
          </w:p>
        </w:tc>
        <w:tc>
          <w:tcPr>
            <w:tcW w:w="2078" w:type="dxa"/>
            <w:gridSpan w:val="2"/>
          </w:tcPr>
          <w:p w14:paraId="5B5B0EAD"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F4EE95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5.281E-6</w:t>
            </w:r>
          </w:p>
        </w:tc>
        <w:tc>
          <w:tcPr>
            <w:tcW w:w="1078" w:type="dxa"/>
          </w:tcPr>
          <w:p w14:paraId="215AE7C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3779AA9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.010</w:t>
            </w:r>
          </w:p>
        </w:tc>
        <w:tc>
          <w:tcPr>
            <w:tcW w:w="1078" w:type="dxa"/>
          </w:tcPr>
          <w:p w14:paraId="5191FD4E"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.923</w:t>
            </w:r>
          </w:p>
        </w:tc>
      </w:tr>
      <w:tr w:rsidR="00B67945" w:rsidRPr="007C0DE7" w14:paraId="431E9747" w14:textId="77777777" w:rsidTr="00BD17BA">
        <w:trPr>
          <w:cantSplit/>
        </w:trPr>
        <w:tc>
          <w:tcPr>
            <w:tcW w:w="2602" w:type="dxa"/>
          </w:tcPr>
          <w:p w14:paraId="2E91AF2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39 Control</w:t>
            </w:r>
          </w:p>
        </w:tc>
        <w:tc>
          <w:tcPr>
            <w:tcW w:w="2078" w:type="dxa"/>
            <w:gridSpan w:val="2"/>
          </w:tcPr>
          <w:p w14:paraId="25F86F8A"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6DBBFD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775BC2F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165292F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.598</w:t>
            </w:r>
          </w:p>
        </w:tc>
        <w:tc>
          <w:tcPr>
            <w:tcW w:w="1078" w:type="dxa"/>
          </w:tcPr>
          <w:p w14:paraId="78DCA122"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.454</w:t>
            </w:r>
          </w:p>
        </w:tc>
      </w:tr>
      <w:tr w:rsidR="00B67945" w:rsidRPr="007C0DE7" w14:paraId="052B4D99" w14:textId="77777777" w:rsidTr="00BD17BA">
        <w:trPr>
          <w:cantSplit/>
        </w:trPr>
        <w:tc>
          <w:tcPr>
            <w:tcW w:w="2602" w:type="dxa"/>
          </w:tcPr>
          <w:p w14:paraId="079E577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40 Control</w:t>
            </w:r>
          </w:p>
        </w:tc>
        <w:tc>
          <w:tcPr>
            <w:tcW w:w="2078" w:type="dxa"/>
            <w:gridSpan w:val="2"/>
          </w:tcPr>
          <w:p w14:paraId="608D1297"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F0F1FD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2244838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3976630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.468</w:t>
            </w:r>
          </w:p>
        </w:tc>
        <w:tc>
          <w:tcPr>
            <w:tcW w:w="1078" w:type="dxa"/>
          </w:tcPr>
          <w:p w14:paraId="0DC2CC7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.507</w:t>
            </w:r>
          </w:p>
        </w:tc>
      </w:tr>
      <w:tr w:rsidR="00B67945" w:rsidRPr="007C0DE7" w14:paraId="2AC813EE" w14:textId="77777777" w:rsidTr="00BD17BA">
        <w:trPr>
          <w:cantSplit/>
        </w:trPr>
        <w:tc>
          <w:tcPr>
            <w:tcW w:w="2602" w:type="dxa"/>
          </w:tcPr>
          <w:p w14:paraId="694CA1E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41 Control</w:t>
            </w:r>
          </w:p>
        </w:tc>
        <w:tc>
          <w:tcPr>
            <w:tcW w:w="2078" w:type="dxa"/>
            <w:gridSpan w:val="2"/>
          </w:tcPr>
          <w:p w14:paraId="3BECD58B"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7C9042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7.970E-5</w:t>
            </w:r>
          </w:p>
        </w:tc>
        <w:tc>
          <w:tcPr>
            <w:tcW w:w="1078" w:type="dxa"/>
          </w:tcPr>
          <w:p w14:paraId="45B1DB2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33273B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.113</w:t>
            </w:r>
          </w:p>
        </w:tc>
        <w:tc>
          <w:tcPr>
            <w:tcW w:w="1078" w:type="dxa"/>
          </w:tcPr>
          <w:p w14:paraId="518D0A11"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.743</w:t>
            </w:r>
          </w:p>
        </w:tc>
      </w:tr>
      <w:tr w:rsidR="00B67945" w:rsidRPr="007C0DE7" w14:paraId="5B8E7882" w14:textId="77777777" w:rsidTr="00BD17BA">
        <w:trPr>
          <w:cantSplit/>
        </w:trPr>
        <w:tc>
          <w:tcPr>
            <w:tcW w:w="2602" w:type="dxa"/>
          </w:tcPr>
          <w:p w14:paraId="58B15E9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42 Control</w:t>
            </w:r>
          </w:p>
        </w:tc>
        <w:tc>
          <w:tcPr>
            <w:tcW w:w="2078" w:type="dxa"/>
            <w:gridSpan w:val="2"/>
          </w:tcPr>
          <w:p w14:paraId="278590A2"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A0A53E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.001</w:t>
            </w:r>
          </w:p>
        </w:tc>
        <w:tc>
          <w:tcPr>
            <w:tcW w:w="1078" w:type="dxa"/>
          </w:tcPr>
          <w:p w14:paraId="094239A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4CA9DED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2.721</w:t>
            </w:r>
          </w:p>
        </w:tc>
        <w:tc>
          <w:tcPr>
            <w:tcW w:w="1078" w:type="dxa"/>
          </w:tcPr>
          <w:p w14:paraId="2BD66932"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.125</w:t>
            </w:r>
          </w:p>
        </w:tc>
      </w:tr>
      <w:tr w:rsidR="00B67945" w:rsidRPr="007C0DE7" w14:paraId="67073619" w14:textId="77777777" w:rsidTr="00BD17BA">
        <w:trPr>
          <w:cantSplit/>
        </w:trPr>
        <w:tc>
          <w:tcPr>
            <w:tcW w:w="2602" w:type="dxa"/>
          </w:tcPr>
          <w:p w14:paraId="03B1E8C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43 Control</w:t>
            </w:r>
          </w:p>
        </w:tc>
        <w:tc>
          <w:tcPr>
            <w:tcW w:w="2078" w:type="dxa"/>
            <w:gridSpan w:val="2"/>
          </w:tcPr>
          <w:p w14:paraId="5B3C9E38"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F8EA87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9.113E-5</w:t>
            </w:r>
          </w:p>
        </w:tc>
        <w:tc>
          <w:tcPr>
            <w:tcW w:w="1078" w:type="dxa"/>
          </w:tcPr>
          <w:p w14:paraId="5EE1495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3C8BC8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.154</w:t>
            </w:r>
          </w:p>
        </w:tc>
        <w:tc>
          <w:tcPr>
            <w:tcW w:w="1078" w:type="dxa"/>
          </w:tcPr>
          <w:p w14:paraId="46F60413"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.701</w:t>
            </w:r>
          </w:p>
        </w:tc>
      </w:tr>
      <w:tr w:rsidR="00B67945" w:rsidRPr="007C0DE7" w14:paraId="6E54C66E" w14:textId="77777777" w:rsidTr="00BD17BA">
        <w:trPr>
          <w:cantSplit/>
        </w:trPr>
        <w:tc>
          <w:tcPr>
            <w:tcW w:w="2602" w:type="dxa"/>
          </w:tcPr>
          <w:p w14:paraId="1AB35E3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36 Heatwave</w:t>
            </w:r>
          </w:p>
        </w:tc>
        <w:tc>
          <w:tcPr>
            <w:tcW w:w="2078" w:type="dxa"/>
            <w:gridSpan w:val="2"/>
          </w:tcPr>
          <w:p w14:paraId="6E3109A3"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A4BA6E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4.453E-5</w:t>
            </w:r>
          </w:p>
        </w:tc>
        <w:tc>
          <w:tcPr>
            <w:tcW w:w="1078" w:type="dxa"/>
          </w:tcPr>
          <w:p w14:paraId="734DD88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C78CE9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.222</w:t>
            </w:r>
          </w:p>
        </w:tc>
        <w:tc>
          <w:tcPr>
            <w:tcW w:w="1078" w:type="dxa"/>
          </w:tcPr>
          <w:p w14:paraId="119A7A5C"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.646</w:t>
            </w:r>
          </w:p>
        </w:tc>
      </w:tr>
      <w:tr w:rsidR="00B67945" w:rsidRPr="007C0DE7" w14:paraId="02390EDF" w14:textId="77777777" w:rsidTr="00BD17BA">
        <w:trPr>
          <w:cantSplit/>
        </w:trPr>
        <w:tc>
          <w:tcPr>
            <w:tcW w:w="2602" w:type="dxa"/>
          </w:tcPr>
          <w:p w14:paraId="454D4DD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37 Heatwave</w:t>
            </w:r>
          </w:p>
        </w:tc>
        <w:tc>
          <w:tcPr>
            <w:tcW w:w="2078" w:type="dxa"/>
            <w:gridSpan w:val="2"/>
          </w:tcPr>
          <w:p w14:paraId="41B00FE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A5E6F0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33D71BA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E4D2FB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1.506</w:t>
            </w:r>
          </w:p>
        </w:tc>
        <w:tc>
          <w:tcPr>
            <w:tcW w:w="1078" w:type="dxa"/>
          </w:tcPr>
          <w:p w14:paraId="522C229F"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.243</w:t>
            </w:r>
          </w:p>
        </w:tc>
      </w:tr>
      <w:tr w:rsidR="00B67945" w:rsidRPr="007C0DE7" w14:paraId="7CC91EDC" w14:textId="77777777" w:rsidTr="00BD17BA">
        <w:trPr>
          <w:cantSplit/>
        </w:trPr>
        <w:tc>
          <w:tcPr>
            <w:tcW w:w="2602" w:type="dxa"/>
          </w:tcPr>
          <w:p w14:paraId="61FC441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38 Heatwave</w:t>
            </w:r>
          </w:p>
        </w:tc>
        <w:tc>
          <w:tcPr>
            <w:tcW w:w="2078" w:type="dxa"/>
            <w:gridSpan w:val="2"/>
          </w:tcPr>
          <w:p w14:paraId="25CC5630"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2B132C4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.002</w:t>
            </w:r>
          </w:p>
        </w:tc>
        <w:tc>
          <w:tcPr>
            <w:tcW w:w="1078" w:type="dxa"/>
          </w:tcPr>
          <w:p w14:paraId="19968C8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3F996CE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3.446</w:t>
            </w:r>
          </w:p>
        </w:tc>
        <w:tc>
          <w:tcPr>
            <w:tcW w:w="1078" w:type="dxa"/>
          </w:tcPr>
          <w:p w14:paraId="7BF4E383"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.088</w:t>
            </w:r>
          </w:p>
        </w:tc>
      </w:tr>
      <w:tr w:rsidR="00B67945" w:rsidRPr="007C0DE7" w14:paraId="15F1D4BD" w14:textId="77777777" w:rsidTr="00BD17BA">
        <w:trPr>
          <w:cantSplit/>
        </w:trPr>
        <w:tc>
          <w:tcPr>
            <w:tcW w:w="2602" w:type="dxa"/>
          </w:tcPr>
          <w:p w14:paraId="4AB1CAF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39 Heatwave</w:t>
            </w:r>
          </w:p>
        </w:tc>
        <w:tc>
          <w:tcPr>
            <w:tcW w:w="2078" w:type="dxa"/>
            <w:gridSpan w:val="2"/>
          </w:tcPr>
          <w:p w14:paraId="21C3647B"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5FF28FD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.004</w:t>
            </w:r>
          </w:p>
        </w:tc>
        <w:tc>
          <w:tcPr>
            <w:tcW w:w="1078" w:type="dxa"/>
          </w:tcPr>
          <w:p w14:paraId="7785C83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25E789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6.629</w:t>
            </w:r>
          </w:p>
        </w:tc>
        <w:tc>
          <w:tcPr>
            <w:tcW w:w="1078" w:type="dxa"/>
          </w:tcPr>
          <w:p w14:paraId="5D4407F3"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.024</w:t>
            </w:r>
          </w:p>
        </w:tc>
      </w:tr>
      <w:tr w:rsidR="00B67945" w:rsidRPr="007C0DE7" w14:paraId="5EB91288" w14:textId="77777777" w:rsidTr="00BD17BA">
        <w:trPr>
          <w:cantSplit/>
        </w:trPr>
        <w:tc>
          <w:tcPr>
            <w:tcW w:w="2602" w:type="dxa"/>
          </w:tcPr>
          <w:p w14:paraId="797B19D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lastRenderedPageBreak/>
              <w:t>Day 40 Heatwave</w:t>
            </w:r>
          </w:p>
        </w:tc>
        <w:tc>
          <w:tcPr>
            <w:tcW w:w="2078" w:type="dxa"/>
            <w:gridSpan w:val="2"/>
          </w:tcPr>
          <w:p w14:paraId="029C573B"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2CB366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08F290D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CAC6CC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.492</w:t>
            </w:r>
          </w:p>
        </w:tc>
        <w:tc>
          <w:tcPr>
            <w:tcW w:w="1078" w:type="dxa"/>
          </w:tcPr>
          <w:p w14:paraId="5DD5660E"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.497</w:t>
            </w:r>
          </w:p>
        </w:tc>
      </w:tr>
      <w:tr w:rsidR="00B67945" w:rsidRPr="007C0DE7" w14:paraId="094A20C8" w14:textId="77777777" w:rsidTr="00BD17BA">
        <w:trPr>
          <w:cantSplit/>
        </w:trPr>
        <w:tc>
          <w:tcPr>
            <w:tcW w:w="2602" w:type="dxa"/>
          </w:tcPr>
          <w:p w14:paraId="7D08D76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41 Heatwave</w:t>
            </w:r>
          </w:p>
        </w:tc>
        <w:tc>
          <w:tcPr>
            <w:tcW w:w="2078" w:type="dxa"/>
            <w:gridSpan w:val="2"/>
          </w:tcPr>
          <w:p w14:paraId="573B7443"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EE807E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.011</w:t>
            </w:r>
          </w:p>
        </w:tc>
        <w:tc>
          <w:tcPr>
            <w:tcW w:w="1078" w:type="dxa"/>
          </w:tcPr>
          <w:p w14:paraId="46831EE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F45476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15.084</w:t>
            </w:r>
          </w:p>
        </w:tc>
        <w:tc>
          <w:tcPr>
            <w:tcW w:w="1078" w:type="dxa"/>
          </w:tcPr>
          <w:p w14:paraId="0FD213B1"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.002</w:t>
            </w:r>
          </w:p>
        </w:tc>
      </w:tr>
      <w:tr w:rsidR="00B67945" w:rsidRPr="007C0DE7" w14:paraId="46431E19" w14:textId="77777777" w:rsidTr="00BD17BA">
        <w:trPr>
          <w:cantSplit/>
        </w:trPr>
        <w:tc>
          <w:tcPr>
            <w:tcW w:w="2602" w:type="dxa"/>
          </w:tcPr>
          <w:p w14:paraId="7BD843F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42 Heatwave</w:t>
            </w:r>
          </w:p>
        </w:tc>
        <w:tc>
          <w:tcPr>
            <w:tcW w:w="2078" w:type="dxa"/>
            <w:gridSpan w:val="2"/>
          </w:tcPr>
          <w:p w14:paraId="32B4341F"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640579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.005</w:t>
            </w:r>
          </w:p>
        </w:tc>
        <w:tc>
          <w:tcPr>
            <w:tcW w:w="1078" w:type="dxa"/>
          </w:tcPr>
          <w:p w14:paraId="2D6C020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396DB2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20.547</w:t>
            </w:r>
          </w:p>
        </w:tc>
        <w:tc>
          <w:tcPr>
            <w:tcW w:w="1078" w:type="dxa"/>
          </w:tcPr>
          <w:p w14:paraId="6D613BE1"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76892FBA" w14:textId="77777777" w:rsidTr="00BD17BA">
        <w:trPr>
          <w:cantSplit/>
        </w:trPr>
        <w:tc>
          <w:tcPr>
            <w:tcW w:w="2602" w:type="dxa"/>
          </w:tcPr>
          <w:p w14:paraId="17E68C9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43 Heatwave</w:t>
            </w:r>
          </w:p>
        </w:tc>
        <w:tc>
          <w:tcPr>
            <w:tcW w:w="2078" w:type="dxa"/>
            <w:gridSpan w:val="2"/>
          </w:tcPr>
          <w:p w14:paraId="02AB1DDF"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79A5B84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.029</w:t>
            </w:r>
          </w:p>
        </w:tc>
        <w:tc>
          <w:tcPr>
            <w:tcW w:w="1078" w:type="dxa"/>
          </w:tcPr>
          <w:p w14:paraId="659B1B1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A6C159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48.522</w:t>
            </w:r>
          </w:p>
        </w:tc>
        <w:tc>
          <w:tcPr>
            <w:tcW w:w="1078" w:type="dxa"/>
          </w:tcPr>
          <w:p w14:paraId="6F85AEA0"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66F7B644" w14:textId="77777777" w:rsidTr="00BD17BA">
        <w:trPr>
          <w:cantSplit/>
        </w:trPr>
        <w:tc>
          <w:tcPr>
            <w:tcW w:w="2602" w:type="dxa"/>
          </w:tcPr>
          <w:p w14:paraId="07F8D94D" w14:textId="77777777" w:rsidR="00B67945" w:rsidRPr="007C0DE7" w:rsidRDefault="00B67945" w:rsidP="00BD17BA">
            <w:pPr>
              <w:spacing w:line="360" w:lineRule="auto"/>
              <w:rPr>
                <w:rFonts w:asciiTheme="minorHAnsi" w:hAnsiTheme="minorHAnsi" w:cstheme="minorHAnsi"/>
                <w:sz w:val="20"/>
                <w:szCs w:val="20"/>
              </w:rPr>
            </w:pPr>
          </w:p>
        </w:tc>
        <w:tc>
          <w:tcPr>
            <w:tcW w:w="2078" w:type="dxa"/>
            <w:gridSpan w:val="2"/>
          </w:tcPr>
          <w:p w14:paraId="70B513A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DBF9561"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69D28E91"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4DB432E8"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1511CD25"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632AEC60" w14:textId="77777777" w:rsidTr="00BD17BA">
        <w:trPr>
          <w:cantSplit/>
        </w:trPr>
        <w:tc>
          <w:tcPr>
            <w:tcW w:w="2602" w:type="dxa"/>
          </w:tcPr>
          <w:p w14:paraId="481846E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i/>
                <w:iCs/>
                <w:sz w:val="20"/>
                <w:szCs w:val="20"/>
              </w:rPr>
              <w:t>Simple effects contrasts of Time * Temperature * Salinity (Temperature effects shown)</w:t>
            </w:r>
          </w:p>
        </w:tc>
        <w:tc>
          <w:tcPr>
            <w:tcW w:w="2078" w:type="dxa"/>
            <w:gridSpan w:val="2"/>
          </w:tcPr>
          <w:p w14:paraId="666459CA"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2D586BB"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449E806F"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0FB20DA0"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3CC16ACC"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325E0704" w14:textId="77777777" w:rsidTr="00BD17BA">
        <w:trPr>
          <w:cantSplit/>
        </w:trPr>
        <w:tc>
          <w:tcPr>
            <w:tcW w:w="2602" w:type="dxa"/>
          </w:tcPr>
          <w:p w14:paraId="00BAF7A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36 35 PSU</w:t>
            </w:r>
          </w:p>
        </w:tc>
        <w:tc>
          <w:tcPr>
            <w:tcW w:w="2078" w:type="dxa"/>
            <w:gridSpan w:val="2"/>
          </w:tcPr>
          <w:p w14:paraId="1FBC17F7"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DF0251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.002</w:t>
            </w:r>
          </w:p>
        </w:tc>
        <w:tc>
          <w:tcPr>
            <w:tcW w:w="1078" w:type="dxa"/>
          </w:tcPr>
          <w:p w14:paraId="50CBB7D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3258721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8.651</w:t>
            </w:r>
          </w:p>
        </w:tc>
        <w:tc>
          <w:tcPr>
            <w:tcW w:w="1078" w:type="dxa"/>
          </w:tcPr>
          <w:p w14:paraId="061D6FFE"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.012</w:t>
            </w:r>
          </w:p>
        </w:tc>
      </w:tr>
      <w:tr w:rsidR="00B67945" w:rsidRPr="007C0DE7" w14:paraId="11D1714F" w14:textId="77777777" w:rsidTr="00BD17BA">
        <w:trPr>
          <w:cantSplit/>
        </w:trPr>
        <w:tc>
          <w:tcPr>
            <w:tcW w:w="2602" w:type="dxa"/>
          </w:tcPr>
          <w:p w14:paraId="5C3FF09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37 35 PSU</w:t>
            </w:r>
          </w:p>
        </w:tc>
        <w:tc>
          <w:tcPr>
            <w:tcW w:w="2078" w:type="dxa"/>
            <w:gridSpan w:val="2"/>
          </w:tcPr>
          <w:p w14:paraId="1BFD4C96"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5F6FE2C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.001</w:t>
            </w:r>
          </w:p>
        </w:tc>
        <w:tc>
          <w:tcPr>
            <w:tcW w:w="1078" w:type="dxa"/>
          </w:tcPr>
          <w:p w14:paraId="625B75F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9C9226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2.111</w:t>
            </w:r>
          </w:p>
        </w:tc>
        <w:tc>
          <w:tcPr>
            <w:tcW w:w="1078" w:type="dxa"/>
          </w:tcPr>
          <w:p w14:paraId="6439A08F"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.172</w:t>
            </w:r>
          </w:p>
        </w:tc>
      </w:tr>
      <w:tr w:rsidR="00B67945" w:rsidRPr="007C0DE7" w14:paraId="4778A3FE" w14:textId="77777777" w:rsidTr="00BD17BA">
        <w:trPr>
          <w:cantSplit/>
        </w:trPr>
        <w:tc>
          <w:tcPr>
            <w:tcW w:w="2602" w:type="dxa"/>
          </w:tcPr>
          <w:p w14:paraId="2AF491A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38 35 PSU</w:t>
            </w:r>
          </w:p>
        </w:tc>
        <w:tc>
          <w:tcPr>
            <w:tcW w:w="2078" w:type="dxa"/>
            <w:gridSpan w:val="2"/>
          </w:tcPr>
          <w:p w14:paraId="0383B498"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EB3DC4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0517287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478944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.801</w:t>
            </w:r>
          </w:p>
        </w:tc>
        <w:tc>
          <w:tcPr>
            <w:tcW w:w="1078" w:type="dxa"/>
          </w:tcPr>
          <w:p w14:paraId="00DD5E55"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.388</w:t>
            </w:r>
          </w:p>
        </w:tc>
      </w:tr>
      <w:tr w:rsidR="00B67945" w:rsidRPr="007C0DE7" w14:paraId="2C8A5858" w14:textId="77777777" w:rsidTr="00BD17BA">
        <w:trPr>
          <w:cantSplit/>
        </w:trPr>
        <w:tc>
          <w:tcPr>
            <w:tcW w:w="2602" w:type="dxa"/>
          </w:tcPr>
          <w:p w14:paraId="7A381B3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39 35 PSU</w:t>
            </w:r>
          </w:p>
        </w:tc>
        <w:tc>
          <w:tcPr>
            <w:tcW w:w="2078" w:type="dxa"/>
            <w:gridSpan w:val="2"/>
          </w:tcPr>
          <w:p w14:paraId="55781CE3"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7BF9147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.002</w:t>
            </w:r>
          </w:p>
        </w:tc>
        <w:tc>
          <w:tcPr>
            <w:tcW w:w="1078" w:type="dxa"/>
          </w:tcPr>
          <w:p w14:paraId="1D94126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4937B6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2.535</w:t>
            </w:r>
          </w:p>
        </w:tc>
        <w:tc>
          <w:tcPr>
            <w:tcW w:w="1078" w:type="dxa"/>
          </w:tcPr>
          <w:p w14:paraId="38F1BA71"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.137</w:t>
            </w:r>
          </w:p>
        </w:tc>
      </w:tr>
      <w:tr w:rsidR="00B67945" w:rsidRPr="007C0DE7" w14:paraId="1F8A507D" w14:textId="77777777" w:rsidTr="00BD17BA">
        <w:trPr>
          <w:cantSplit/>
        </w:trPr>
        <w:tc>
          <w:tcPr>
            <w:tcW w:w="2602" w:type="dxa"/>
          </w:tcPr>
          <w:p w14:paraId="526BF2E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40 35 PSU</w:t>
            </w:r>
          </w:p>
        </w:tc>
        <w:tc>
          <w:tcPr>
            <w:tcW w:w="2078" w:type="dxa"/>
            <w:gridSpan w:val="2"/>
          </w:tcPr>
          <w:p w14:paraId="12522D9C"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75AC7B2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1.070E-5</w:t>
            </w:r>
          </w:p>
        </w:tc>
        <w:tc>
          <w:tcPr>
            <w:tcW w:w="1078" w:type="dxa"/>
          </w:tcPr>
          <w:p w14:paraId="74FDA44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4194A75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.033</w:t>
            </w:r>
          </w:p>
        </w:tc>
        <w:tc>
          <w:tcPr>
            <w:tcW w:w="1078" w:type="dxa"/>
          </w:tcPr>
          <w:p w14:paraId="7EE48334"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.859</w:t>
            </w:r>
          </w:p>
        </w:tc>
      </w:tr>
      <w:tr w:rsidR="00B67945" w:rsidRPr="007C0DE7" w14:paraId="249E00CF" w14:textId="77777777" w:rsidTr="00BD17BA">
        <w:trPr>
          <w:cantSplit/>
        </w:trPr>
        <w:tc>
          <w:tcPr>
            <w:tcW w:w="2602" w:type="dxa"/>
          </w:tcPr>
          <w:p w14:paraId="183E82C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41 35 PSU</w:t>
            </w:r>
          </w:p>
        </w:tc>
        <w:tc>
          <w:tcPr>
            <w:tcW w:w="2078" w:type="dxa"/>
            <w:gridSpan w:val="2"/>
          </w:tcPr>
          <w:p w14:paraId="312C156A"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33E466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.001</w:t>
            </w:r>
          </w:p>
        </w:tc>
        <w:tc>
          <w:tcPr>
            <w:tcW w:w="1078" w:type="dxa"/>
          </w:tcPr>
          <w:p w14:paraId="0720589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7EF2FA3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1.247</w:t>
            </w:r>
          </w:p>
        </w:tc>
        <w:tc>
          <w:tcPr>
            <w:tcW w:w="1078" w:type="dxa"/>
          </w:tcPr>
          <w:p w14:paraId="4A75CF49"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.286</w:t>
            </w:r>
          </w:p>
        </w:tc>
      </w:tr>
      <w:tr w:rsidR="00B67945" w:rsidRPr="007C0DE7" w14:paraId="02E66C6B" w14:textId="77777777" w:rsidTr="00BD17BA">
        <w:trPr>
          <w:cantSplit/>
        </w:trPr>
        <w:tc>
          <w:tcPr>
            <w:tcW w:w="2602" w:type="dxa"/>
          </w:tcPr>
          <w:p w14:paraId="5C91BE2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42 35 PSU</w:t>
            </w:r>
          </w:p>
        </w:tc>
        <w:tc>
          <w:tcPr>
            <w:tcW w:w="2078" w:type="dxa"/>
            <w:gridSpan w:val="2"/>
          </w:tcPr>
          <w:p w14:paraId="5E386D1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5BD77B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40A6DDC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C9718D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1.058</w:t>
            </w:r>
          </w:p>
        </w:tc>
        <w:tc>
          <w:tcPr>
            <w:tcW w:w="1078" w:type="dxa"/>
          </w:tcPr>
          <w:p w14:paraId="2BA20D56"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.324</w:t>
            </w:r>
          </w:p>
        </w:tc>
      </w:tr>
      <w:tr w:rsidR="00B67945" w:rsidRPr="007C0DE7" w14:paraId="3CC47B55" w14:textId="77777777" w:rsidTr="00BD17BA">
        <w:trPr>
          <w:cantSplit/>
        </w:trPr>
        <w:tc>
          <w:tcPr>
            <w:tcW w:w="2602" w:type="dxa"/>
          </w:tcPr>
          <w:p w14:paraId="5CDA05F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43 35 PSU</w:t>
            </w:r>
          </w:p>
        </w:tc>
        <w:tc>
          <w:tcPr>
            <w:tcW w:w="2078" w:type="dxa"/>
            <w:gridSpan w:val="2"/>
          </w:tcPr>
          <w:p w14:paraId="33246878"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6C89ED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3.125E-8</w:t>
            </w:r>
          </w:p>
        </w:tc>
        <w:tc>
          <w:tcPr>
            <w:tcW w:w="1078" w:type="dxa"/>
          </w:tcPr>
          <w:p w14:paraId="29831A8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59DF7F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383DFA9F"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.994</w:t>
            </w:r>
          </w:p>
        </w:tc>
      </w:tr>
      <w:tr w:rsidR="00B67945" w:rsidRPr="007C0DE7" w14:paraId="39F1C16D" w14:textId="77777777" w:rsidTr="00BD17BA">
        <w:trPr>
          <w:cantSplit/>
        </w:trPr>
        <w:tc>
          <w:tcPr>
            <w:tcW w:w="2602" w:type="dxa"/>
          </w:tcPr>
          <w:p w14:paraId="58BC2FF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36 42 PSU</w:t>
            </w:r>
          </w:p>
        </w:tc>
        <w:tc>
          <w:tcPr>
            <w:tcW w:w="2078" w:type="dxa"/>
            <w:gridSpan w:val="2"/>
          </w:tcPr>
          <w:p w14:paraId="4689DB0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31A42E0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.001</w:t>
            </w:r>
          </w:p>
        </w:tc>
        <w:tc>
          <w:tcPr>
            <w:tcW w:w="1078" w:type="dxa"/>
          </w:tcPr>
          <w:p w14:paraId="02877D6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2E248E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4.672</w:t>
            </w:r>
          </w:p>
        </w:tc>
        <w:tc>
          <w:tcPr>
            <w:tcW w:w="1078" w:type="dxa"/>
          </w:tcPr>
          <w:p w14:paraId="5E13D57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.052</w:t>
            </w:r>
          </w:p>
        </w:tc>
      </w:tr>
      <w:tr w:rsidR="00B67945" w:rsidRPr="007C0DE7" w14:paraId="6F9EC9D0" w14:textId="77777777" w:rsidTr="00BD17BA">
        <w:trPr>
          <w:cantSplit/>
        </w:trPr>
        <w:tc>
          <w:tcPr>
            <w:tcW w:w="2602" w:type="dxa"/>
          </w:tcPr>
          <w:p w14:paraId="0A96421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37 42 PSU</w:t>
            </w:r>
          </w:p>
        </w:tc>
        <w:tc>
          <w:tcPr>
            <w:tcW w:w="2078" w:type="dxa"/>
            <w:gridSpan w:val="2"/>
          </w:tcPr>
          <w:p w14:paraId="4172883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1E02BE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2.955E-5</w:t>
            </w:r>
          </w:p>
        </w:tc>
        <w:tc>
          <w:tcPr>
            <w:tcW w:w="1078" w:type="dxa"/>
          </w:tcPr>
          <w:p w14:paraId="7000FDC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7115AD3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.102</w:t>
            </w:r>
          </w:p>
        </w:tc>
        <w:tc>
          <w:tcPr>
            <w:tcW w:w="1078" w:type="dxa"/>
          </w:tcPr>
          <w:p w14:paraId="67A2E7AD"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.755</w:t>
            </w:r>
          </w:p>
        </w:tc>
      </w:tr>
      <w:tr w:rsidR="00B67945" w:rsidRPr="007C0DE7" w14:paraId="6C819215" w14:textId="77777777" w:rsidTr="00BD17BA">
        <w:trPr>
          <w:cantSplit/>
        </w:trPr>
        <w:tc>
          <w:tcPr>
            <w:tcW w:w="2602" w:type="dxa"/>
          </w:tcPr>
          <w:p w14:paraId="39B114F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38 42 PSU</w:t>
            </w:r>
          </w:p>
        </w:tc>
        <w:tc>
          <w:tcPr>
            <w:tcW w:w="2078" w:type="dxa"/>
            <w:gridSpan w:val="2"/>
          </w:tcPr>
          <w:p w14:paraId="597E30DB"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5925155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Pr>
          <w:p w14:paraId="7EB0143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4403DCD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.745</w:t>
            </w:r>
          </w:p>
        </w:tc>
        <w:tc>
          <w:tcPr>
            <w:tcW w:w="1078" w:type="dxa"/>
          </w:tcPr>
          <w:p w14:paraId="633B142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.405</w:t>
            </w:r>
          </w:p>
        </w:tc>
      </w:tr>
      <w:tr w:rsidR="00B67945" w:rsidRPr="007C0DE7" w14:paraId="6861434C" w14:textId="77777777" w:rsidTr="00BD17BA">
        <w:trPr>
          <w:cantSplit/>
        </w:trPr>
        <w:tc>
          <w:tcPr>
            <w:tcW w:w="2602" w:type="dxa"/>
          </w:tcPr>
          <w:p w14:paraId="41CE0F0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39 42 PSU</w:t>
            </w:r>
          </w:p>
        </w:tc>
        <w:tc>
          <w:tcPr>
            <w:tcW w:w="2078" w:type="dxa"/>
            <w:gridSpan w:val="2"/>
          </w:tcPr>
          <w:p w14:paraId="1922C8C6"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67D0FD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.002</w:t>
            </w:r>
          </w:p>
        </w:tc>
        <w:tc>
          <w:tcPr>
            <w:tcW w:w="1078" w:type="dxa"/>
          </w:tcPr>
          <w:p w14:paraId="66D6C3D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823E32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3.084</w:t>
            </w:r>
          </w:p>
        </w:tc>
        <w:tc>
          <w:tcPr>
            <w:tcW w:w="1078" w:type="dxa"/>
          </w:tcPr>
          <w:p w14:paraId="73CF078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.105</w:t>
            </w:r>
          </w:p>
        </w:tc>
      </w:tr>
      <w:tr w:rsidR="00B67945" w:rsidRPr="007C0DE7" w14:paraId="6801F0F8" w14:textId="77777777" w:rsidTr="00BD17BA">
        <w:trPr>
          <w:cantSplit/>
        </w:trPr>
        <w:tc>
          <w:tcPr>
            <w:tcW w:w="2602" w:type="dxa"/>
          </w:tcPr>
          <w:p w14:paraId="765FB8B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40 42 PSU</w:t>
            </w:r>
          </w:p>
        </w:tc>
        <w:tc>
          <w:tcPr>
            <w:tcW w:w="2078" w:type="dxa"/>
            <w:gridSpan w:val="2"/>
          </w:tcPr>
          <w:p w14:paraId="513E12DB"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5566356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.001</w:t>
            </w:r>
          </w:p>
        </w:tc>
        <w:tc>
          <w:tcPr>
            <w:tcW w:w="1078" w:type="dxa"/>
          </w:tcPr>
          <w:p w14:paraId="4D1B5BB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D9AC7F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2.456</w:t>
            </w:r>
          </w:p>
        </w:tc>
        <w:tc>
          <w:tcPr>
            <w:tcW w:w="1078" w:type="dxa"/>
          </w:tcPr>
          <w:p w14:paraId="25F5F698"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.143</w:t>
            </w:r>
          </w:p>
        </w:tc>
      </w:tr>
      <w:tr w:rsidR="00B67945" w:rsidRPr="007C0DE7" w14:paraId="3D1326FC" w14:textId="77777777" w:rsidTr="00BD17BA">
        <w:trPr>
          <w:cantSplit/>
        </w:trPr>
        <w:tc>
          <w:tcPr>
            <w:tcW w:w="2602" w:type="dxa"/>
          </w:tcPr>
          <w:p w14:paraId="2D864C7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41 42 PSU</w:t>
            </w:r>
          </w:p>
        </w:tc>
        <w:tc>
          <w:tcPr>
            <w:tcW w:w="2078" w:type="dxa"/>
            <w:gridSpan w:val="2"/>
          </w:tcPr>
          <w:p w14:paraId="142F1F36"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ECD08C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.004</w:t>
            </w:r>
          </w:p>
        </w:tc>
        <w:tc>
          <w:tcPr>
            <w:tcW w:w="1078" w:type="dxa"/>
          </w:tcPr>
          <w:p w14:paraId="4AD6699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1E9CF78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5.910</w:t>
            </w:r>
          </w:p>
        </w:tc>
        <w:tc>
          <w:tcPr>
            <w:tcW w:w="1078" w:type="dxa"/>
          </w:tcPr>
          <w:p w14:paraId="06D1E38C"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.032</w:t>
            </w:r>
          </w:p>
        </w:tc>
      </w:tr>
      <w:tr w:rsidR="00B67945" w:rsidRPr="007C0DE7" w14:paraId="2FF9442D" w14:textId="77777777" w:rsidTr="00BD17BA">
        <w:trPr>
          <w:cantSplit/>
        </w:trPr>
        <w:tc>
          <w:tcPr>
            <w:tcW w:w="2602" w:type="dxa"/>
          </w:tcPr>
          <w:p w14:paraId="22CB631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42 42 PSU</w:t>
            </w:r>
          </w:p>
        </w:tc>
        <w:tc>
          <w:tcPr>
            <w:tcW w:w="2078" w:type="dxa"/>
            <w:gridSpan w:val="2"/>
          </w:tcPr>
          <w:p w14:paraId="6FA474FD"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13290AB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.007</w:t>
            </w:r>
          </w:p>
        </w:tc>
        <w:tc>
          <w:tcPr>
            <w:tcW w:w="1078" w:type="dxa"/>
          </w:tcPr>
          <w:p w14:paraId="288DE62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6C42D4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26.562</w:t>
            </w:r>
          </w:p>
        </w:tc>
        <w:tc>
          <w:tcPr>
            <w:tcW w:w="1078" w:type="dxa"/>
          </w:tcPr>
          <w:p w14:paraId="0F0AE4D4"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19325B6E" w14:textId="77777777" w:rsidTr="00BD17BA">
        <w:trPr>
          <w:cantSplit/>
        </w:trPr>
        <w:tc>
          <w:tcPr>
            <w:tcW w:w="2602" w:type="dxa"/>
            <w:tcBorders>
              <w:bottom w:val="single" w:sz="4" w:space="0" w:color="auto"/>
            </w:tcBorders>
          </w:tcPr>
          <w:p w14:paraId="08B93DC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Day 43 42 PSU</w:t>
            </w:r>
          </w:p>
        </w:tc>
        <w:tc>
          <w:tcPr>
            <w:tcW w:w="2078" w:type="dxa"/>
            <w:gridSpan w:val="2"/>
            <w:tcBorders>
              <w:bottom w:val="single" w:sz="4" w:space="0" w:color="auto"/>
            </w:tcBorders>
          </w:tcPr>
          <w:p w14:paraId="4584B7F1"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0F91638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.032</w:t>
            </w:r>
          </w:p>
        </w:tc>
        <w:tc>
          <w:tcPr>
            <w:tcW w:w="1078" w:type="dxa"/>
            <w:tcBorders>
              <w:bottom w:val="single" w:sz="4" w:space="0" w:color="auto"/>
            </w:tcBorders>
          </w:tcPr>
          <w:p w14:paraId="57A5119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72A14B0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54.253</w:t>
            </w:r>
          </w:p>
        </w:tc>
        <w:tc>
          <w:tcPr>
            <w:tcW w:w="1078" w:type="dxa"/>
            <w:tcBorders>
              <w:bottom w:val="single" w:sz="4" w:space="0" w:color="auto"/>
            </w:tcBorders>
          </w:tcPr>
          <w:p w14:paraId="30C88F68"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bl>
    <w:p w14:paraId="3BEA4BD9" w14:textId="77777777" w:rsidR="00B67945" w:rsidRPr="007C0DE7" w:rsidRDefault="00B67945" w:rsidP="00B67945">
      <w:pPr>
        <w:spacing w:line="360" w:lineRule="auto"/>
        <w:rPr>
          <w:rFonts w:asciiTheme="minorHAnsi" w:hAnsiTheme="minorHAnsi" w:cstheme="minorHAnsi"/>
          <w:sz w:val="20"/>
          <w:szCs w:val="20"/>
        </w:rPr>
      </w:pPr>
    </w:p>
    <w:p w14:paraId="266CA936" w14:textId="77777777" w:rsidR="00B67945" w:rsidRPr="007C0DE7" w:rsidRDefault="00B67945" w:rsidP="00B67945">
      <w:pPr>
        <w:tabs>
          <w:tab w:val="left" w:pos="3758"/>
        </w:tabs>
        <w:spacing w:line="360" w:lineRule="auto"/>
        <w:rPr>
          <w:rFonts w:asciiTheme="minorHAnsi" w:hAnsiTheme="minorHAnsi" w:cstheme="minorHAnsi"/>
          <w:sz w:val="20"/>
          <w:szCs w:val="20"/>
        </w:rPr>
      </w:pPr>
    </w:p>
    <w:p w14:paraId="31A44D3E"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 xml:space="preserve">4 </w:t>
      </w:r>
      <w:r w:rsidRPr="007C0DE7">
        <w:rPr>
          <w:rFonts w:asciiTheme="minorHAnsi" w:hAnsiTheme="minorHAnsi" w:cstheme="minorHAnsi"/>
          <w:sz w:val="20"/>
          <w:szCs w:val="20"/>
          <w:lang w:val="en-US"/>
        </w:rPr>
        <w:t xml:space="preserve">Two-way factorial ANOVA showing effects of temperature and salinity on symbiont density of </w:t>
      </w:r>
      <w:r w:rsidRPr="007C0DE7">
        <w:rPr>
          <w:rFonts w:asciiTheme="minorHAnsi" w:hAnsiTheme="minorHAnsi" w:cstheme="minorHAnsi"/>
          <w:i/>
          <w:iCs/>
          <w:sz w:val="20"/>
          <w:szCs w:val="20"/>
          <w:lang w:val="en-US"/>
        </w:rPr>
        <w:t xml:space="preserve">S. </w:t>
      </w:r>
      <w:proofErr w:type="spellStart"/>
      <w:r w:rsidRPr="007C0DE7">
        <w:rPr>
          <w:rFonts w:asciiTheme="minorHAnsi" w:hAnsiTheme="minorHAnsi" w:cstheme="minorHAnsi"/>
          <w:i/>
          <w:iCs/>
          <w:sz w:val="20"/>
          <w:szCs w:val="20"/>
          <w:lang w:val="en-US"/>
        </w:rPr>
        <w:t>pistillata</w:t>
      </w:r>
      <w:proofErr w:type="spellEnd"/>
      <w:r w:rsidRPr="007C0DE7">
        <w:rPr>
          <w:rFonts w:asciiTheme="minorHAnsi" w:hAnsiTheme="minorHAnsi" w:cstheme="minorHAnsi"/>
          <w:sz w:val="20"/>
          <w:szCs w:val="20"/>
          <w:lang w:val="en-US"/>
        </w:rPr>
        <w:t xml:space="preserve"> at day 53 (34.1 °C). Data conformed to assumptions of normality (Shapiro-Wilk Test, p&gt;0.05) and homogeneity of variances (Levene’s Test, p&gt;0.05). </w:t>
      </w:r>
      <w:r w:rsidRPr="007C0DE7">
        <w:rPr>
          <w:rFonts w:asciiTheme="minorHAnsi" w:hAnsiTheme="minorHAnsi" w:cstheme="minorHAnsi"/>
          <w:sz w:val="20"/>
          <w:szCs w:val="20"/>
        </w:rPr>
        <w:t>Values of p&lt;0.050 (indicated in bold) were considered significant.</w:t>
      </w:r>
    </w:p>
    <w:p w14:paraId="07340816"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5B034A64" w14:textId="77777777" w:rsidTr="00BD17BA">
        <w:trPr>
          <w:cantSplit/>
        </w:trPr>
        <w:tc>
          <w:tcPr>
            <w:tcW w:w="2694" w:type="dxa"/>
            <w:gridSpan w:val="2"/>
            <w:tcBorders>
              <w:bottom w:val="single" w:sz="4" w:space="0" w:color="auto"/>
            </w:tcBorders>
            <w:vAlign w:val="bottom"/>
          </w:tcPr>
          <w:p w14:paraId="7226EF2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Source</w:t>
            </w:r>
          </w:p>
        </w:tc>
        <w:tc>
          <w:tcPr>
            <w:tcW w:w="1986" w:type="dxa"/>
            <w:tcBorders>
              <w:bottom w:val="single" w:sz="4" w:space="0" w:color="auto"/>
            </w:tcBorders>
            <w:vAlign w:val="bottom"/>
          </w:tcPr>
          <w:p w14:paraId="5AB2CAF2"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18207CE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3164A5B3"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7D35A08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0D5D9AA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651A5509" w14:textId="77777777" w:rsidTr="00BD17BA">
        <w:trPr>
          <w:cantSplit/>
        </w:trPr>
        <w:tc>
          <w:tcPr>
            <w:tcW w:w="2602" w:type="dxa"/>
            <w:tcBorders>
              <w:top w:val="single" w:sz="4" w:space="0" w:color="auto"/>
            </w:tcBorders>
          </w:tcPr>
          <w:p w14:paraId="2849C7FB"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Temperature</w:t>
            </w:r>
          </w:p>
        </w:tc>
        <w:tc>
          <w:tcPr>
            <w:tcW w:w="2078" w:type="dxa"/>
            <w:gridSpan w:val="2"/>
            <w:tcBorders>
              <w:top w:val="single" w:sz="4" w:space="0" w:color="auto"/>
            </w:tcBorders>
          </w:tcPr>
          <w:p w14:paraId="3189A002"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07CC2C92"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5061434259297.797</w:t>
            </w:r>
          </w:p>
        </w:tc>
        <w:tc>
          <w:tcPr>
            <w:tcW w:w="1078" w:type="dxa"/>
            <w:tcBorders>
              <w:top w:val="single" w:sz="4" w:space="0" w:color="auto"/>
            </w:tcBorders>
          </w:tcPr>
          <w:p w14:paraId="3ED6873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top w:val="single" w:sz="4" w:space="0" w:color="auto"/>
            </w:tcBorders>
          </w:tcPr>
          <w:p w14:paraId="470E79A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33.538</w:t>
            </w:r>
          </w:p>
        </w:tc>
        <w:tc>
          <w:tcPr>
            <w:tcW w:w="1078" w:type="dxa"/>
            <w:tcBorders>
              <w:top w:val="single" w:sz="4" w:space="0" w:color="auto"/>
            </w:tcBorders>
          </w:tcPr>
          <w:p w14:paraId="115E2E13"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7B52C036" w14:textId="77777777" w:rsidTr="00BD17BA">
        <w:trPr>
          <w:cantSplit/>
        </w:trPr>
        <w:tc>
          <w:tcPr>
            <w:tcW w:w="2602" w:type="dxa"/>
          </w:tcPr>
          <w:p w14:paraId="3E3D14B5"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Salinity</w:t>
            </w:r>
          </w:p>
        </w:tc>
        <w:tc>
          <w:tcPr>
            <w:tcW w:w="2078" w:type="dxa"/>
            <w:gridSpan w:val="2"/>
          </w:tcPr>
          <w:p w14:paraId="485046CF"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AB951F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38782921950.001</w:t>
            </w:r>
          </w:p>
        </w:tc>
        <w:tc>
          <w:tcPr>
            <w:tcW w:w="1078" w:type="dxa"/>
          </w:tcPr>
          <w:p w14:paraId="428B01C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9CFB88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.257</w:t>
            </w:r>
          </w:p>
        </w:tc>
        <w:tc>
          <w:tcPr>
            <w:tcW w:w="1078" w:type="dxa"/>
          </w:tcPr>
          <w:p w14:paraId="60E63A2D"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.623</w:t>
            </w:r>
          </w:p>
        </w:tc>
      </w:tr>
      <w:tr w:rsidR="00B67945" w:rsidRPr="007C0DE7" w14:paraId="763D8ABC" w14:textId="77777777" w:rsidTr="00BD17BA">
        <w:trPr>
          <w:cantSplit/>
        </w:trPr>
        <w:tc>
          <w:tcPr>
            <w:tcW w:w="2602" w:type="dxa"/>
            <w:tcBorders>
              <w:bottom w:val="single" w:sz="4" w:space="0" w:color="auto"/>
            </w:tcBorders>
          </w:tcPr>
          <w:p w14:paraId="30A4DF1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Temperature</w:t>
            </w:r>
            <w:r w:rsidRPr="007C0DE7">
              <w:rPr>
                <w:rFonts w:asciiTheme="minorHAnsi" w:hAnsiTheme="minorHAnsi" w:cstheme="minorHAnsi"/>
                <w:sz w:val="20"/>
                <w:szCs w:val="20"/>
              </w:rPr>
              <w:t xml:space="preserve"> * Salinity</w:t>
            </w:r>
          </w:p>
        </w:tc>
        <w:tc>
          <w:tcPr>
            <w:tcW w:w="2078" w:type="dxa"/>
            <w:gridSpan w:val="2"/>
            <w:tcBorders>
              <w:bottom w:val="single" w:sz="4" w:space="0" w:color="auto"/>
            </w:tcBorders>
          </w:tcPr>
          <w:p w14:paraId="400F386B"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22F42A2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406718612970.785</w:t>
            </w:r>
          </w:p>
        </w:tc>
        <w:tc>
          <w:tcPr>
            <w:tcW w:w="1078" w:type="dxa"/>
            <w:tcBorders>
              <w:bottom w:val="single" w:sz="4" w:space="0" w:color="auto"/>
            </w:tcBorders>
          </w:tcPr>
          <w:p w14:paraId="0C01E66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3FEF99F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2.695</w:t>
            </w:r>
          </w:p>
        </w:tc>
        <w:tc>
          <w:tcPr>
            <w:tcW w:w="1078" w:type="dxa"/>
            <w:tcBorders>
              <w:bottom w:val="single" w:sz="4" w:space="0" w:color="auto"/>
            </w:tcBorders>
          </w:tcPr>
          <w:p w14:paraId="65F15457"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.132</w:t>
            </w:r>
          </w:p>
        </w:tc>
      </w:tr>
    </w:tbl>
    <w:p w14:paraId="3200352D" w14:textId="77777777" w:rsidR="00B67945" w:rsidRPr="007C0DE7" w:rsidRDefault="00B67945" w:rsidP="00B67945">
      <w:pPr>
        <w:spacing w:line="360" w:lineRule="auto"/>
        <w:rPr>
          <w:rFonts w:asciiTheme="minorHAnsi" w:hAnsiTheme="minorHAnsi" w:cstheme="minorHAnsi"/>
          <w:sz w:val="20"/>
          <w:szCs w:val="20"/>
          <w:lang w:val="en-US"/>
        </w:rPr>
      </w:pPr>
    </w:p>
    <w:p w14:paraId="4D04C1F5"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lang w:val="en-US"/>
        </w:rPr>
      </w:pPr>
    </w:p>
    <w:p w14:paraId="4A91C033"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 xml:space="preserve">5 </w:t>
      </w:r>
      <w:r w:rsidRPr="007C0DE7">
        <w:rPr>
          <w:rFonts w:asciiTheme="minorHAnsi" w:hAnsiTheme="minorHAnsi" w:cstheme="minorHAnsi"/>
          <w:sz w:val="20"/>
          <w:szCs w:val="20"/>
          <w:lang w:val="en-US"/>
        </w:rPr>
        <w:t xml:space="preserve">Two-way factorial ANOVA showing effects of temperature and salinity on symbiont density of </w:t>
      </w:r>
      <w:r w:rsidRPr="007C0DE7">
        <w:rPr>
          <w:rFonts w:asciiTheme="minorHAnsi" w:hAnsiTheme="minorHAnsi" w:cstheme="minorHAnsi"/>
          <w:i/>
          <w:iCs/>
          <w:sz w:val="20"/>
          <w:szCs w:val="20"/>
          <w:lang w:val="en-US"/>
        </w:rPr>
        <w:t>M. digitata</w:t>
      </w:r>
      <w:r w:rsidRPr="007C0DE7">
        <w:rPr>
          <w:rFonts w:asciiTheme="minorHAnsi" w:hAnsiTheme="minorHAnsi" w:cstheme="minorHAnsi"/>
          <w:sz w:val="20"/>
          <w:szCs w:val="20"/>
          <w:lang w:val="en-US"/>
        </w:rPr>
        <w:t xml:space="preserve"> at day 43 (</w:t>
      </w:r>
      <w:r w:rsidRPr="007C0DE7">
        <w:rPr>
          <w:rFonts w:asciiTheme="minorHAnsi" w:hAnsiTheme="minorHAnsi" w:cstheme="minorHAnsi"/>
          <w:sz w:val="20"/>
          <w:szCs w:val="20"/>
        </w:rPr>
        <w:t xml:space="preserve">32.1 </w:t>
      </w:r>
      <w:r w:rsidRPr="007C0DE7">
        <w:rPr>
          <w:rFonts w:asciiTheme="minorHAnsi" w:hAnsiTheme="minorHAnsi" w:cstheme="minorHAnsi"/>
          <w:sz w:val="20"/>
          <w:szCs w:val="20"/>
          <w:lang w:val="en-US"/>
        </w:rPr>
        <w:t xml:space="preserve">°C). Data conformed to assumptions of normality (Shapiro-Wilk Test, p&gt;0.05) and homogeneity of variances (Levene’s Test, p&gt;0.05). </w:t>
      </w: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46899649" w14:textId="77777777" w:rsidTr="00BD17BA">
        <w:trPr>
          <w:cantSplit/>
        </w:trPr>
        <w:tc>
          <w:tcPr>
            <w:tcW w:w="2694" w:type="dxa"/>
            <w:gridSpan w:val="2"/>
            <w:tcBorders>
              <w:bottom w:val="single" w:sz="4" w:space="0" w:color="auto"/>
            </w:tcBorders>
            <w:vAlign w:val="bottom"/>
          </w:tcPr>
          <w:p w14:paraId="5487497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Source</w:t>
            </w:r>
          </w:p>
        </w:tc>
        <w:tc>
          <w:tcPr>
            <w:tcW w:w="1986" w:type="dxa"/>
            <w:tcBorders>
              <w:bottom w:val="single" w:sz="4" w:space="0" w:color="auto"/>
            </w:tcBorders>
            <w:vAlign w:val="bottom"/>
          </w:tcPr>
          <w:p w14:paraId="6519DAAE"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2BE7228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5D234172"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2C928E0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0D60682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021993D4" w14:textId="77777777" w:rsidTr="00BD17BA">
        <w:trPr>
          <w:cantSplit/>
        </w:trPr>
        <w:tc>
          <w:tcPr>
            <w:tcW w:w="2602" w:type="dxa"/>
            <w:tcBorders>
              <w:top w:val="single" w:sz="4" w:space="0" w:color="auto"/>
            </w:tcBorders>
          </w:tcPr>
          <w:p w14:paraId="275745BD"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Temperature</w:t>
            </w:r>
          </w:p>
        </w:tc>
        <w:tc>
          <w:tcPr>
            <w:tcW w:w="2078" w:type="dxa"/>
            <w:gridSpan w:val="2"/>
            <w:tcBorders>
              <w:top w:val="single" w:sz="4" w:space="0" w:color="auto"/>
            </w:tcBorders>
          </w:tcPr>
          <w:p w14:paraId="5A1B279E"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5ECBCEEF"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11630108092.634</w:t>
            </w:r>
          </w:p>
        </w:tc>
        <w:tc>
          <w:tcPr>
            <w:tcW w:w="1078" w:type="dxa"/>
            <w:tcBorders>
              <w:top w:val="single" w:sz="4" w:space="0" w:color="auto"/>
            </w:tcBorders>
          </w:tcPr>
          <w:p w14:paraId="4BCE8E4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top w:val="single" w:sz="4" w:space="0" w:color="auto"/>
            </w:tcBorders>
          </w:tcPr>
          <w:p w14:paraId="4E35F3E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.642</w:t>
            </w:r>
          </w:p>
        </w:tc>
        <w:tc>
          <w:tcPr>
            <w:tcW w:w="1078" w:type="dxa"/>
            <w:tcBorders>
              <w:top w:val="single" w:sz="4" w:space="0" w:color="auto"/>
            </w:tcBorders>
          </w:tcPr>
          <w:p w14:paraId="06DA5C74"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.439</w:t>
            </w:r>
          </w:p>
        </w:tc>
      </w:tr>
      <w:tr w:rsidR="00B67945" w:rsidRPr="007C0DE7" w14:paraId="34CAFBF7" w14:textId="77777777" w:rsidTr="00BD17BA">
        <w:trPr>
          <w:cantSplit/>
        </w:trPr>
        <w:tc>
          <w:tcPr>
            <w:tcW w:w="2602" w:type="dxa"/>
          </w:tcPr>
          <w:p w14:paraId="2A48DCA5"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Salinity</w:t>
            </w:r>
          </w:p>
        </w:tc>
        <w:tc>
          <w:tcPr>
            <w:tcW w:w="2078" w:type="dxa"/>
            <w:gridSpan w:val="2"/>
          </w:tcPr>
          <w:p w14:paraId="48457B5D"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2C9A6BF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55823536680.578</w:t>
            </w:r>
          </w:p>
        </w:tc>
        <w:tc>
          <w:tcPr>
            <w:tcW w:w="1078" w:type="dxa"/>
          </w:tcPr>
          <w:p w14:paraId="3B2C99A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390F7AF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3.081</w:t>
            </w:r>
          </w:p>
        </w:tc>
        <w:tc>
          <w:tcPr>
            <w:tcW w:w="1078" w:type="dxa"/>
          </w:tcPr>
          <w:p w14:paraId="21EDA476"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.105</w:t>
            </w:r>
          </w:p>
        </w:tc>
      </w:tr>
      <w:tr w:rsidR="00B67945" w:rsidRPr="007C0DE7" w14:paraId="157F8410" w14:textId="77777777" w:rsidTr="00BD17BA">
        <w:trPr>
          <w:cantSplit/>
        </w:trPr>
        <w:tc>
          <w:tcPr>
            <w:tcW w:w="2602" w:type="dxa"/>
            <w:tcBorders>
              <w:bottom w:val="single" w:sz="4" w:space="0" w:color="auto"/>
            </w:tcBorders>
          </w:tcPr>
          <w:p w14:paraId="6A30F5F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Temperature</w:t>
            </w:r>
            <w:r w:rsidRPr="007C0DE7">
              <w:rPr>
                <w:rFonts w:asciiTheme="minorHAnsi" w:hAnsiTheme="minorHAnsi" w:cstheme="minorHAnsi"/>
                <w:sz w:val="20"/>
                <w:szCs w:val="20"/>
              </w:rPr>
              <w:t xml:space="preserve"> * Salinity</w:t>
            </w:r>
          </w:p>
        </w:tc>
        <w:tc>
          <w:tcPr>
            <w:tcW w:w="2078" w:type="dxa"/>
            <w:gridSpan w:val="2"/>
            <w:tcBorders>
              <w:bottom w:val="single" w:sz="4" w:space="0" w:color="auto"/>
            </w:tcBorders>
          </w:tcPr>
          <w:p w14:paraId="7357F5C4"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107C4A8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1921337567.569</w:t>
            </w:r>
          </w:p>
        </w:tc>
        <w:tc>
          <w:tcPr>
            <w:tcW w:w="1078" w:type="dxa"/>
            <w:tcBorders>
              <w:bottom w:val="single" w:sz="4" w:space="0" w:color="auto"/>
            </w:tcBorders>
          </w:tcPr>
          <w:p w14:paraId="0B43ED4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47F31E5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.106</w:t>
            </w:r>
          </w:p>
        </w:tc>
        <w:tc>
          <w:tcPr>
            <w:tcW w:w="1078" w:type="dxa"/>
            <w:tcBorders>
              <w:bottom w:val="single" w:sz="4" w:space="0" w:color="auto"/>
            </w:tcBorders>
          </w:tcPr>
          <w:p w14:paraId="54DF4C50"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.750</w:t>
            </w:r>
          </w:p>
        </w:tc>
      </w:tr>
    </w:tbl>
    <w:p w14:paraId="57FA1BF9"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31100835"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4F17B08B"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5ADCB5C9"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6</w:t>
      </w:r>
      <w:r w:rsidRPr="007C0DE7">
        <w:rPr>
          <w:rFonts w:asciiTheme="minorHAnsi" w:hAnsiTheme="minorHAnsi" w:cstheme="minorHAnsi"/>
          <w:sz w:val="20"/>
          <w:szCs w:val="20"/>
          <w:lang w:val="en-US"/>
        </w:rPr>
        <w:t xml:space="preserve"> Two-way factorial ANOVA showing effects of temperature and salinity on relative chlorophyll </w:t>
      </w:r>
      <w:r w:rsidRPr="007C0DE7">
        <w:rPr>
          <w:rFonts w:asciiTheme="minorHAnsi" w:hAnsiTheme="minorHAnsi" w:cstheme="minorHAnsi"/>
          <w:i/>
          <w:iCs/>
          <w:sz w:val="20"/>
          <w:szCs w:val="20"/>
          <w:lang w:val="en-US"/>
        </w:rPr>
        <w:t>a</w:t>
      </w:r>
      <w:r w:rsidRPr="007C0DE7">
        <w:rPr>
          <w:rFonts w:asciiTheme="minorHAnsi" w:hAnsiTheme="minorHAnsi" w:cstheme="minorHAnsi"/>
          <w:sz w:val="20"/>
          <w:szCs w:val="20"/>
          <w:lang w:val="en-US"/>
        </w:rPr>
        <w:t xml:space="preserve"> fluorescence of </w:t>
      </w:r>
      <w:r w:rsidRPr="007C0DE7">
        <w:rPr>
          <w:rFonts w:asciiTheme="minorHAnsi" w:hAnsiTheme="minorHAnsi" w:cstheme="minorHAnsi"/>
          <w:i/>
          <w:iCs/>
          <w:sz w:val="20"/>
          <w:szCs w:val="20"/>
          <w:lang w:val="en-US"/>
        </w:rPr>
        <w:t xml:space="preserve">S. </w:t>
      </w:r>
      <w:proofErr w:type="spellStart"/>
      <w:r w:rsidRPr="007C0DE7">
        <w:rPr>
          <w:rFonts w:asciiTheme="minorHAnsi" w:hAnsiTheme="minorHAnsi" w:cstheme="minorHAnsi"/>
          <w:i/>
          <w:iCs/>
          <w:sz w:val="20"/>
          <w:szCs w:val="20"/>
          <w:lang w:val="en-US"/>
        </w:rPr>
        <w:t>pistillata</w:t>
      </w:r>
      <w:proofErr w:type="spellEnd"/>
      <w:r w:rsidRPr="007C0DE7">
        <w:rPr>
          <w:rFonts w:asciiTheme="minorHAnsi" w:hAnsiTheme="minorHAnsi" w:cstheme="minorHAnsi"/>
          <w:sz w:val="20"/>
          <w:szCs w:val="20"/>
          <w:lang w:val="en-US"/>
        </w:rPr>
        <w:t xml:space="preserve"> at day 53 (34.1 °C), and follow-up simple effects contrasts indicating the effect of one factor at various levels of the other. Data conformed to assumptions of normality (Shapiro-Wilk Test, p&gt;0.05) and homogeneity of variances (Levene’s Test, p&gt;0.05). </w:t>
      </w:r>
      <w:r w:rsidRPr="007C0DE7">
        <w:rPr>
          <w:rFonts w:asciiTheme="minorHAnsi" w:hAnsiTheme="minorHAnsi" w:cstheme="minorHAnsi"/>
          <w:sz w:val="20"/>
          <w:szCs w:val="20"/>
        </w:rPr>
        <w:t xml:space="preserve">Values of p&lt;0.050 (indicated in bold) were considered </w:t>
      </w:r>
      <w:proofErr w:type="gramStart"/>
      <w:r w:rsidRPr="007C0DE7">
        <w:rPr>
          <w:rFonts w:asciiTheme="minorHAnsi" w:hAnsiTheme="minorHAnsi" w:cstheme="minorHAnsi"/>
          <w:sz w:val="20"/>
          <w:szCs w:val="20"/>
        </w:rPr>
        <w:t>significant, and</w:t>
      </w:r>
      <w:proofErr w:type="gramEnd"/>
      <w:r w:rsidRPr="007C0DE7">
        <w:rPr>
          <w:rFonts w:asciiTheme="minorHAnsi" w:hAnsiTheme="minorHAnsi" w:cstheme="minorHAnsi"/>
          <w:sz w:val="20"/>
          <w:szCs w:val="20"/>
        </w:rPr>
        <w:t xml:space="preserve"> were Bonferroni-adjusted for multiple comparisons.</w:t>
      </w:r>
    </w:p>
    <w:p w14:paraId="6036D26F"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77E39EF8" w14:textId="77777777" w:rsidTr="00BD17BA">
        <w:trPr>
          <w:cantSplit/>
        </w:trPr>
        <w:tc>
          <w:tcPr>
            <w:tcW w:w="2694" w:type="dxa"/>
            <w:gridSpan w:val="2"/>
            <w:tcBorders>
              <w:bottom w:val="single" w:sz="4" w:space="0" w:color="auto"/>
            </w:tcBorders>
            <w:vAlign w:val="bottom"/>
          </w:tcPr>
          <w:p w14:paraId="3233D42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lastRenderedPageBreak/>
              <w:t>Source</w:t>
            </w:r>
          </w:p>
        </w:tc>
        <w:tc>
          <w:tcPr>
            <w:tcW w:w="1986" w:type="dxa"/>
            <w:tcBorders>
              <w:bottom w:val="single" w:sz="4" w:space="0" w:color="auto"/>
            </w:tcBorders>
            <w:vAlign w:val="bottom"/>
          </w:tcPr>
          <w:p w14:paraId="095F92C0"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328D7F6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795D8056"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13114EF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1A10218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53B5BBA0" w14:textId="77777777" w:rsidTr="00BD17BA">
        <w:trPr>
          <w:cantSplit/>
        </w:trPr>
        <w:tc>
          <w:tcPr>
            <w:tcW w:w="2602" w:type="dxa"/>
            <w:tcBorders>
              <w:top w:val="single" w:sz="4" w:space="0" w:color="auto"/>
            </w:tcBorders>
          </w:tcPr>
          <w:p w14:paraId="72568940"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Temperature</w:t>
            </w:r>
          </w:p>
        </w:tc>
        <w:tc>
          <w:tcPr>
            <w:tcW w:w="2078" w:type="dxa"/>
            <w:gridSpan w:val="2"/>
            <w:tcBorders>
              <w:top w:val="single" w:sz="4" w:space="0" w:color="auto"/>
            </w:tcBorders>
          </w:tcPr>
          <w:p w14:paraId="7CDC5182"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2B2FF2C5"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35517.005</w:t>
            </w:r>
          </w:p>
        </w:tc>
        <w:tc>
          <w:tcPr>
            <w:tcW w:w="1078" w:type="dxa"/>
            <w:tcBorders>
              <w:top w:val="single" w:sz="4" w:space="0" w:color="auto"/>
            </w:tcBorders>
          </w:tcPr>
          <w:p w14:paraId="698143D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top w:val="single" w:sz="4" w:space="0" w:color="auto"/>
            </w:tcBorders>
          </w:tcPr>
          <w:p w14:paraId="1F15360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146.494</w:t>
            </w:r>
          </w:p>
        </w:tc>
        <w:tc>
          <w:tcPr>
            <w:tcW w:w="1078" w:type="dxa"/>
            <w:tcBorders>
              <w:top w:val="single" w:sz="4" w:space="0" w:color="auto"/>
            </w:tcBorders>
          </w:tcPr>
          <w:p w14:paraId="0BC65BA0"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50CD37F8" w14:textId="77777777" w:rsidTr="00BD17BA">
        <w:trPr>
          <w:cantSplit/>
        </w:trPr>
        <w:tc>
          <w:tcPr>
            <w:tcW w:w="2602" w:type="dxa"/>
          </w:tcPr>
          <w:p w14:paraId="7DEBD34C"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Salinity</w:t>
            </w:r>
          </w:p>
        </w:tc>
        <w:tc>
          <w:tcPr>
            <w:tcW w:w="2078" w:type="dxa"/>
            <w:gridSpan w:val="2"/>
          </w:tcPr>
          <w:p w14:paraId="5B15F33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742027F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259.290</w:t>
            </w:r>
          </w:p>
        </w:tc>
        <w:tc>
          <w:tcPr>
            <w:tcW w:w="1078" w:type="dxa"/>
          </w:tcPr>
          <w:p w14:paraId="10AA4EA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709741F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1.069</w:t>
            </w:r>
          </w:p>
        </w:tc>
        <w:tc>
          <w:tcPr>
            <w:tcW w:w="1078" w:type="dxa"/>
          </w:tcPr>
          <w:p w14:paraId="75C99104"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.325</w:t>
            </w:r>
          </w:p>
        </w:tc>
      </w:tr>
      <w:tr w:rsidR="00B67945" w:rsidRPr="007C0DE7" w14:paraId="1FEADB27" w14:textId="77777777" w:rsidTr="00BD17BA">
        <w:trPr>
          <w:cantSplit/>
        </w:trPr>
        <w:tc>
          <w:tcPr>
            <w:tcW w:w="2602" w:type="dxa"/>
          </w:tcPr>
          <w:p w14:paraId="6BE9062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Temperature</w:t>
            </w:r>
            <w:r w:rsidRPr="007C0DE7">
              <w:rPr>
                <w:rFonts w:asciiTheme="minorHAnsi" w:hAnsiTheme="minorHAnsi" w:cstheme="minorHAnsi"/>
                <w:sz w:val="20"/>
                <w:szCs w:val="20"/>
              </w:rPr>
              <w:t xml:space="preserve"> * Salinity</w:t>
            </w:r>
          </w:p>
        </w:tc>
        <w:tc>
          <w:tcPr>
            <w:tcW w:w="2078" w:type="dxa"/>
            <w:gridSpan w:val="2"/>
          </w:tcPr>
          <w:p w14:paraId="659CDC1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DB3DF2E"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3908.496</w:t>
            </w:r>
          </w:p>
        </w:tc>
        <w:tc>
          <w:tcPr>
            <w:tcW w:w="1078" w:type="dxa"/>
          </w:tcPr>
          <w:p w14:paraId="0885C17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E5C300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16.121</w:t>
            </w:r>
          </w:p>
        </w:tc>
        <w:tc>
          <w:tcPr>
            <w:tcW w:w="1078" w:type="dxa"/>
          </w:tcPr>
          <w:p w14:paraId="01AB33B2"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.002</w:t>
            </w:r>
          </w:p>
        </w:tc>
      </w:tr>
      <w:tr w:rsidR="00B67945" w:rsidRPr="007C0DE7" w14:paraId="345F67F1" w14:textId="77777777" w:rsidTr="00BD17BA">
        <w:trPr>
          <w:cantSplit/>
        </w:trPr>
        <w:tc>
          <w:tcPr>
            <w:tcW w:w="2602" w:type="dxa"/>
          </w:tcPr>
          <w:p w14:paraId="0FE63673" w14:textId="77777777" w:rsidR="00B67945" w:rsidRPr="007C0DE7" w:rsidRDefault="00B67945" w:rsidP="00BD17BA">
            <w:pPr>
              <w:spacing w:line="360" w:lineRule="auto"/>
              <w:rPr>
                <w:rFonts w:asciiTheme="minorHAnsi" w:hAnsiTheme="minorHAnsi" w:cstheme="minorHAnsi"/>
                <w:sz w:val="20"/>
                <w:szCs w:val="20"/>
                <w:lang w:val="en-US"/>
              </w:rPr>
            </w:pPr>
          </w:p>
        </w:tc>
        <w:tc>
          <w:tcPr>
            <w:tcW w:w="2078" w:type="dxa"/>
            <w:gridSpan w:val="2"/>
          </w:tcPr>
          <w:p w14:paraId="0DC384A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20C43729"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2284E07C"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5EA4BE8D"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712F0854"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4A57C208" w14:textId="77777777" w:rsidTr="00BD17BA">
        <w:trPr>
          <w:cantSplit/>
        </w:trPr>
        <w:tc>
          <w:tcPr>
            <w:tcW w:w="2602" w:type="dxa"/>
          </w:tcPr>
          <w:p w14:paraId="4B2351E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i/>
                <w:iCs/>
                <w:sz w:val="20"/>
                <w:szCs w:val="20"/>
              </w:rPr>
              <w:t>Simple effects contrasts of Temperature * Salinity</w:t>
            </w:r>
          </w:p>
        </w:tc>
        <w:tc>
          <w:tcPr>
            <w:tcW w:w="2078" w:type="dxa"/>
            <w:gridSpan w:val="2"/>
          </w:tcPr>
          <w:p w14:paraId="250A047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0C59A172"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65935AF1"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6114C928" w14:textId="77777777" w:rsidR="00B67945" w:rsidRPr="007C0DE7" w:rsidRDefault="00B67945" w:rsidP="00BD17BA">
            <w:pPr>
              <w:spacing w:line="360" w:lineRule="auto"/>
              <w:rPr>
                <w:rFonts w:asciiTheme="minorHAnsi" w:hAnsiTheme="minorHAnsi" w:cstheme="minorHAnsi"/>
                <w:sz w:val="20"/>
                <w:szCs w:val="20"/>
              </w:rPr>
            </w:pPr>
          </w:p>
        </w:tc>
        <w:tc>
          <w:tcPr>
            <w:tcW w:w="1078" w:type="dxa"/>
          </w:tcPr>
          <w:p w14:paraId="7575FC2A" w14:textId="77777777" w:rsidR="00B67945" w:rsidRPr="007C0DE7" w:rsidRDefault="00B67945" w:rsidP="00BD17BA">
            <w:pPr>
              <w:spacing w:line="360" w:lineRule="auto"/>
              <w:rPr>
                <w:rFonts w:asciiTheme="minorHAnsi" w:hAnsiTheme="minorHAnsi" w:cstheme="minorHAnsi"/>
                <w:b/>
                <w:bCs/>
                <w:sz w:val="20"/>
                <w:szCs w:val="20"/>
              </w:rPr>
            </w:pPr>
          </w:p>
        </w:tc>
      </w:tr>
      <w:tr w:rsidR="00B67945" w:rsidRPr="007C0DE7" w14:paraId="5285E42D" w14:textId="77777777" w:rsidTr="00BD17BA">
        <w:trPr>
          <w:cantSplit/>
        </w:trPr>
        <w:tc>
          <w:tcPr>
            <w:tcW w:w="2602" w:type="dxa"/>
          </w:tcPr>
          <w:p w14:paraId="23BB809A"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Control</w:t>
            </w:r>
          </w:p>
        </w:tc>
        <w:tc>
          <w:tcPr>
            <w:tcW w:w="2078" w:type="dxa"/>
            <w:gridSpan w:val="2"/>
          </w:tcPr>
          <w:p w14:paraId="6B4169A9"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77F70C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3605.684</w:t>
            </w:r>
          </w:p>
        </w:tc>
        <w:tc>
          <w:tcPr>
            <w:tcW w:w="1078" w:type="dxa"/>
          </w:tcPr>
          <w:p w14:paraId="7F1764C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3F820D3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14.872</w:t>
            </w:r>
          </w:p>
        </w:tc>
        <w:tc>
          <w:tcPr>
            <w:tcW w:w="1078" w:type="dxa"/>
          </w:tcPr>
          <w:p w14:paraId="7B42F38A"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.003</w:t>
            </w:r>
          </w:p>
        </w:tc>
      </w:tr>
      <w:tr w:rsidR="00B67945" w:rsidRPr="007C0DE7" w14:paraId="4508571E" w14:textId="77777777" w:rsidTr="00BD17BA">
        <w:trPr>
          <w:cantSplit/>
        </w:trPr>
        <w:tc>
          <w:tcPr>
            <w:tcW w:w="2602" w:type="dxa"/>
          </w:tcPr>
          <w:p w14:paraId="758F73AD"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Heatwave</w:t>
            </w:r>
          </w:p>
        </w:tc>
        <w:tc>
          <w:tcPr>
            <w:tcW w:w="2078" w:type="dxa"/>
            <w:gridSpan w:val="2"/>
          </w:tcPr>
          <w:p w14:paraId="1B55B22E"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1A14BC7"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942.549</w:t>
            </w:r>
          </w:p>
        </w:tc>
        <w:tc>
          <w:tcPr>
            <w:tcW w:w="1078" w:type="dxa"/>
          </w:tcPr>
          <w:p w14:paraId="63E4EC8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6053E69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3.888</w:t>
            </w:r>
          </w:p>
        </w:tc>
        <w:tc>
          <w:tcPr>
            <w:tcW w:w="1078" w:type="dxa"/>
          </w:tcPr>
          <w:p w14:paraId="0DC1207F"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.077</w:t>
            </w:r>
          </w:p>
        </w:tc>
      </w:tr>
      <w:tr w:rsidR="00B67945" w:rsidRPr="007C0DE7" w14:paraId="7A597444" w14:textId="77777777" w:rsidTr="00BD17BA">
        <w:trPr>
          <w:cantSplit/>
        </w:trPr>
        <w:tc>
          <w:tcPr>
            <w:tcW w:w="2602" w:type="dxa"/>
          </w:tcPr>
          <w:p w14:paraId="6C02EF77"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35 PSU</w:t>
            </w:r>
          </w:p>
        </w:tc>
        <w:tc>
          <w:tcPr>
            <w:tcW w:w="2078" w:type="dxa"/>
            <w:gridSpan w:val="2"/>
          </w:tcPr>
          <w:p w14:paraId="47A992B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4F6DE193"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31494.858</w:t>
            </w:r>
          </w:p>
        </w:tc>
        <w:tc>
          <w:tcPr>
            <w:tcW w:w="1078" w:type="dxa"/>
          </w:tcPr>
          <w:p w14:paraId="4573AA9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0164CCDC"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129.904</w:t>
            </w:r>
          </w:p>
        </w:tc>
        <w:tc>
          <w:tcPr>
            <w:tcW w:w="1078" w:type="dxa"/>
          </w:tcPr>
          <w:p w14:paraId="1313D184"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r w:rsidR="00B67945" w:rsidRPr="007C0DE7" w14:paraId="02972D56" w14:textId="77777777" w:rsidTr="00BD17BA">
        <w:trPr>
          <w:cantSplit/>
        </w:trPr>
        <w:tc>
          <w:tcPr>
            <w:tcW w:w="2602" w:type="dxa"/>
            <w:tcBorders>
              <w:bottom w:val="single" w:sz="4" w:space="0" w:color="auto"/>
            </w:tcBorders>
          </w:tcPr>
          <w:p w14:paraId="54CE4CB3"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42 PSU</w:t>
            </w:r>
          </w:p>
        </w:tc>
        <w:tc>
          <w:tcPr>
            <w:tcW w:w="2078" w:type="dxa"/>
            <w:gridSpan w:val="2"/>
            <w:tcBorders>
              <w:bottom w:val="single" w:sz="4" w:space="0" w:color="auto"/>
            </w:tcBorders>
          </w:tcPr>
          <w:p w14:paraId="09615828"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767FA3EF"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7930.643</w:t>
            </w:r>
          </w:p>
        </w:tc>
        <w:tc>
          <w:tcPr>
            <w:tcW w:w="1078" w:type="dxa"/>
            <w:tcBorders>
              <w:bottom w:val="single" w:sz="4" w:space="0" w:color="auto"/>
            </w:tcBorders>
          </w:tcPr>
          <w:p w14:paraId="19C10AE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1DCB0161"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32.711</w:t>
            </w:r>
          </w:p>
        </w:tc>
        <w:tc>
          <w:tcPr>
            <w:tcW w:w="1078" w:type="dxa"/>
            <w:tcBorders>
              <w:bottom w:val="single" w:sz="4" w:space="0" w:color="auto"/>
            </w:tcBorders>
          </w:tcPr>
          <w:p w14:paraId="10009D17"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&lt;.001</w:t>
            </w:r>
          </w:p>
        </w:tc>
      </w:tr>
    </w:tbl>
    <w:p w14:paraId="7CB2F5A2"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78864D4C"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535060B5"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4D9AE295"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 xml:space="preserve">7 </w:t>
      </w:r>
      <w:r w:rsidRPr="007C0DE7">
        <w:rPr>
          <w:rFonts w:asciiTheme="minorHAnsi" w:hAnsiTheme="minorHAnsi" w:cstheme="minorHAnsi"/>
          <w:sz w:val="20"/>
          <w:szCs w:val="20"/>
          <w:lang w:val="en-US"/>
        </w:rPr>
        <w:t xml:space="preserve">Two-way factorial ANOVA showing effects of temperature and salinity on relative chlorophyll </w:t>
      </w:r>
      <w:r w:rsidRPr="007C0DE7">
        <w:rPr>
          <w:rFonts w:asciiTheme="minorHAnsi" w:hAnsiTheme="minorHAnsi" w:cstheme="minorHAnsi"/>
          <w:i/>
          <w:iCs/>
          <w:sz w:val="20"/>
          <w:szCs w:val="20"/>
          <w:lang w:val="en-US"/>
        </w:rPr>
        <w:t>a</w:t>
      </w:r>
      <w:r w:rsidRPr="007C0DE7">
        <w:rPr>
          <w:rFonts w:asciiTheme="minorHAnsi" w:hAnsiTheme="minorHAnsi" w:cstheme="minorHAnsi"/>
          <w:sz w:val="20"/>
          <w:szCs w:val="20"/>
          <w:lang w:val="en-US"/>
        </w:rPr>
        <w:t xml:space="preserve"> fluorescence of </w:t>
      </w:r>
      <w:r w:rsidRPr="007C0DE7">
        <w:rPr>
          <w:rFonts w:asciiTheme="minorHAnsi" w:hAnsiTheme="minorHAnsi" w:cstheme="minorHAnsi"/>
          <w:i/>
          <w:iCs/>
          <w:sz w:val="20"/>
          <w:szCs w:val="20"/>
          <w:lang w:val="en-US"/>
        </w:rPr>
        <w:t>M. digitata</w:t>
      </w:r>
      <w:r w:rsidRPr="007C0DE7">
        <w:rPr>
          <w:rFonts w:asciiTheme="minorHAnsi" w:hAnsiTheme="minorHAnsi" w:cstheme="minorHAnsi"/>
          <w:sz w:val="20"/>
          <w:szCs w:val="20"/>
          <w:lang w:val="en-US"/>
        </w:rPr>
        <w:t xml:space="preserve"> at day 43 (</w:t>
      </w:r>
      <w:r w:rsidRPr="007C0DE7">
        <w:rPr>
          <w:rFonts w:asciiTheme="minorHAnsi" w:hAnsiTheme="minorHAnsi" w:cstheme="minorHAnsi"/>
          <w:sz w:val="20"/>
          <w:szCs w:val="20"/>
        </w:rPr>
        <w:t xml:space="preserve">32.1 </w:t>
      </w:r>
      <w:r w:rsidRPr="007C0DE7">
        <w:rPr>
          <w:rFonts w:asciiTheme="minorHAnsi" w:hAnsiTheme="minorHAnsi" w:cstheme="minorHAnsi"/>
          <w:sz w:val="20"/>
          <w:szCs w:val="20"/>
          <w:lang w:val="en-US"/>
        </w:rPr>
        <w:t xml:space="preserve">°C). Data conformed to assumptions of normality (Shapiro-Wilk Test, p&gt;0.05) and homogeneity of variances (Levene’s Test, p&gt;0.05). </w:t>
      </w:r>
      <w:r w:rsidRPr="007C0DE7">
        <w:rPr>
          <w:rFonts w:asciiTheme="minorHAnsi" w:hAnsiTheme="minorHAnsi" w:cstheme="minorHAnsi"/>
          <w:sz w:val="20"/>
          <w:szCs w:val="20"/>
        </w:rPr>
        <w:t>Values of p&lt;0.050 (indicated in bold) were considered significant.</w:t>
      </w:r>
    </w:p>
    <w:p w14:paraId="49F35E5F"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5D6994C2" w14:textId="77777777" w:rsidTr="00BD17BA">
        <w:trPr>
          <w:cantSplit/>
        </w:trPr>
        <w:tc>
          <w:tcPr>
            <w:tcW w:w="2694" w:type="dxa"/>
            <w:gridSpan w:val="2"/>
            <w:tcBorders>
              <w:bottom w:val="single" w:sz="4" w:space="0" w:color="auto"/>
            </w:tcBorders>
            <w:vAlign w:val="bottom"/>
          </w:tcPr>
          <w:p w14:paraId="1878401A"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Source</w:t>
            </w:r>
          </w:p>
        </w:tc>
        <w:tc>
          <w:tcPr>
            <w:tcW w:w="1986" w:type="dxa"/>
            <w:tcBorders>
              <w:bottom w:val="single" w:sz="4" w:space="0" w:color="auto"/>
            </w:tcBorders>
            <w:vAlign w:val="bottom"/>
          </w:tcPr>
          <w:p w14:paraId="583FD3E6"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23B1101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5AC2637F"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6E6FDA9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5422FDA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3EF7B319" w14:textId="77777777" w:rsidTr="00BD17BA">
        <w:trPr>
          <w:cantSplit/>
        </w:trPr>
        <w:tc>
          <w:tcPr>
            <w:tcW w:w="2602" w:type="dxa"/>
            <w:tcBorders>
              <w:top w:val="single" w:sz="4" w:space="0" w:color="auto"/>
            </w:tcBorders>
          </w:tcPr>
          <w:p w14:paraId="367CACF2"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Temperature</w:t>
            </w:r>
          </w:p>
        </w:tc>
        <w:tc>
          <w:tcPr>
            <w:tcW w:w="2078" w:type="dxa"/>
            <w:gridSpan w:val="2"/>
            <w:tcBorders>
              <w:top w:val="single" w:sz="4" w:space="0" w:color="auto"/>
            </w:tcBorders>
          </w:tcPr>
          <w:p w14:paraId="68038AEA"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6AF52C64"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1812.005</w:t>
            </w:r>
          </w:p>
        </w:tc>
        <w:tc>
          <w:tcPr>
            <w:tcW w:w="1078" w:type="dxa"/>
            <w:tcBorders>
              <w:top w:val="single" w:sz="4" w:space="0" w:color="auto"/>
            </w:tcBorders>
          </w:tcPr>
          <w:p w14:paraId="5AB4DC0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top w:val="single" w:sz="4" w:space="0" w:color="auto"/>
            </w:tcBorders>
          </w:tcPr>
          <w:p w14:paraId="676AFC4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14.676</w:t>
            </w:r>
          </w:p>
        </w:tc>
        <w:tc>
          <w:tcPr>
            <w:tcW w:w="1078" w:type="dxa"/>
            <w:tcBorders>
              <w:top w:val="single" w:sz="4" w:space="0" w:color="auto"/>
            </w:tcBorders>
          </w:tcPr>
          <w:p w14:paraId="0E5DC914"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b/>
                <w:bCs/>
                <w:sz w:val="20"/>
                <w:szCs w:val="20"/>
              </w:rPr>
              <w:t>.002</w:t>
            </w:r>
          </w:p>
        </w:tc>
      </w:tr>
      <w:tr w:rsidR="00B67945" w:rsidRPr="007C0DE7" w14:paraId="152A00C3" w14:textId="77777777" w:rsidTr="00BD17BA">
        <w:trPr>
          <w:cantSplit/>
        </w:trPr>
        <w:tc>
          <w:tcPr>
            <w:tcW w:w="2602" w:type="dxa"/>
          </w:tcPr>
          <w:p w14:paraId="3F9E8DB7"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Salinity</w:t>
            </w:r>
          </w:p>
        </w:tc>
        <w:tc>
          <w:tcPr>
            <w:tcW w:w="2078" w:type="dxa"/>
            <w:gridSpan w:val="2"/>
          </w:tcPr>
          <w:p w14:paraId="40AF71D5"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25AED5BE"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56.232</w:t>
            </w:r>
          </w:p>
        </w:tc>
        <w:tc>
          <w:tcPr>
            <w:tcW w:w="1078" w:type="dxa"/>
          </w:tcPr>
          <w:p w14:paraId="3F4A99F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2C0063B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.455</w:t>
            </w:r>
          </w:p>
        </w:tc>
        <w:tc>
          <w:tcPr>
            <w:tcW w:w="1078" w:type="dxa"/>
          </w:tcPr>
          <w:p w14:paraId="25FDD03A"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.513</w:t>
            </w:r>
          </w:p>
        </w:tc>
      </w:tr>
      <w:tr w:rsidR="00B67945" w:rsidRPr="007C0DE7" w14:paraId="05D66B3B" w14:textId="77777777" w:rsidTr="00BD17BA">
        <w:trPr>
          <w:cantSplit/>
        </w:trPr>
        <w:tc>
          <w:tcPr>
            <w:tcW w:w="2602" w:type="dxa"/>
            <w:tcBorders>
              <w:bottom w:val="single" w:sz="4" w:space="0" w:color="auto"/>
            </w:tcBorders>
          </w:tcPr>
          <w:p w14:paraId="076BFB74"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Temperature</w:t>
            </w:r>
            <w:r w:rsidRPr="007C0DE7">
              <w:rPr>
                <w:rFonts w:asciiTheme="minorHAnsi" w:hAnsiTheme="minorHAnsi" w:cstheme="minorHAnsi"/>
                <w:sz w:val="20"/>
                <w:szCs w:val="20"/>
              </w:rPr>
              <w:t xml:space="preserve"> * Salinity</w:t>
            </w:r>
          </w:p>
        </w:tc>
        <w:tc>
          <w:tcPr>
            <w:tcW w:w="2078" w:type="dxa"/>
            <w:gridSpan w:val="2"/>
            <w:tcBorders>
              <w:bottom w:val="single" w:sz="4" w:space="0" w:color="auto"/>
            </w:tcBorders>
          </w:tcPr>
          <w:p w14:paraId="549A56F9"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40077363"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89.187</w:t>
            </w:r>
          </w:p>
        </w:tc>
        <w:tc>
          <w:tcPr>
            <w:tcW w:w="1078" w:type="dxa"/>
            <w:tcBorders>
              <w:bottom w:val="single" w:sz="4" w:space="0" w:color="auto"/>
            </w:tcBorders>
          </w:tcPr>
          <w:p w14:paraId="78E26A2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210EC45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.722</w:t>
            </w:r>
          </w:p>
        </w:tc>
        <w:tc>
          <w:tcPr>
            <w:tcW w:w="1078" w:type="dxa"/>
            <w:tcBorders>
              <w:bottom w:val="single" w:sz="4" w:space="0" w:color="auto"/>
            </w:tcBorders>
          </w:tcPr>
          <w:p w14:paraId="4E90032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.412</w:t>
            </w:r>
          </w:p>
        </w:tc>
      </w:tr>
    </w:tbl>
    <w:p w14:paraId="0DDC6B69"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5C115EBA"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216BFFA1"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 xml:space="preserve">8 </w:t>
      </w:r>
      <w:r w:rsidRPr="007C0DE7">
        <w:rPr>
          <w:rFonts w:asciiTheme="minorHAnsi" w:hAnsiTheme="minorHAnsi" w:cstheme="minorHAnsi"/>
          <w:sz w:val="20"/>
          <w:szCs w:val="20"/>
          <w:lang w:val="en-US"/>
        </w:rPr>
        <w:t xml:space="preserve">Two-way factorial ANOVA showing effects of temperature and salinity on relative GFP fluorescence of </w:t>
      </w:r>
      <w:r w:rsidRPr="007C0DE7">
        <w:rPr>
          <w:rFonts w:asciiTheme="minorHAnsi" w:hAnsiTheme="minorHAnsi" w:cstheme="minorHAnsi"/>
          <w:i/>
          <w:iCs/>
          <w:sz w:val="20"/>
          <w:szCs w:val="20"/>
          <w:lang w:val="en-US"/>
        </w:rPr>
        <w:t xml:space="preserve">S. </w:t>
      </w:r>
      <w:proofErr w:type="spellStart"/>
      <w:r w:rsidRPr="007C0DE7">
        <w:rPr>
          <w:rFonts w:asciiTheme="minorHAnsi" w:hAnsiTheme="minorHAnsi" w:cstheme="minorHAnsi"/>
          <w:i/>
          <w:iCs/>
          <w:sz w:val="20"/>
          <w:szCs w:val="20"/>
          <w:lang w:val="en-US"/>
        </w:rPr>
        <w:t>pistillata</w:t>
      </w:r>
      <w:proofErr w:type="spellEnd"/>
      <w:r w:rsidRPr="007C0DE7">
        <w:rPr>
          <w:rFonts w:asciiTheme="minorHAnsi" w:hAnsiTheme="minorHAnsi" w:cstheme="minorHAnsi"/>
          <w:sz w:val="20"/>
          <w:szCs w:val="20"/>
          <w:lang w:val="en-US"/>
        </w:rPr>
        <w:t xml:space="preserve"> at day 53 (34.1 °C). Data conformed to assumptions of normality (Shapiro-Wilk Test, p&gt;0.05) and homogeneity of variances (Levene’s Test, p&gt;0.05). </w:t>
      </w:r>
    </w:p>
    <w:p w14:paraId="473A9935"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45EDDA87" w14:textId="77777777" w:rsidTr="00BD17BA">
        <w:trPr>
          <w:cantSplit/>
        </w:trPr>
        <w:tc>
          <w:tcPr>
            <w:tcW w:w="2694" w:type="dxa"/>
            <w:gridSpan w:val="2"/>
            <w:tcBorders>
              <w:bottom w:val="single" w:sz="4" w:space="0" w:color="auto"/>
            </w:tcBorders>
            <w:vAlign w:val="bottom"/>
          </w:tcPr>
          <w:p w14:paraId="2E14584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Source</w:t>
            </w:r>
          </w:p>
        </w:tc>
        <w:tc>
          <w:tcPr>
            <w:tcW w:w="1986" w:type="dxa"/>
            <w:tcBorders>
              <w:bottom w:val="single" w:sz="4" w:space="0" w:color="auto"/>
            </w:tcBorders>
            <w:vAlign w:val="bottom"/>
          </w:tcPr>
          <w:p w14:paraId="5D8C57D7"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6C12B31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246D46FC"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0F48EBE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7B8F5CF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3C85F480" w14:textId="77777777" w:rsidTr="00BD17BA">
        <w:trPr>
          <w:cantSplit/>
        </w:trPr>
        <w:tc>
          <w:tcPr>
            <w:tcW w:w="2602" w:type="dxa"/>
            <w:tcBorders>
              <w:top w:val="single" w:sz="4" w:space="0" w:color="auto"/>
            </w:tcBorders>
          </w:tcPr>
          <w:p w14:paraId="50E53772"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Temperature</w:t>
            </w:r>
          </w:p>
        </w:tc>
        <w:tc>
          <w:tcPr>
            <w:tcW w:w="2078" w:type="dxa"/>
            <w:gridSpan w:val="2"/>
            <w:tcBorders>
              <w:top w:val="single" w:sz="4" w:space="0" w:color="auto"/>
            </w:tcBorders>
          </w:tcPr>
          <w:p w14:paraId="048CF86B"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2F22D8D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1945.058</w:t>
            </w:r>
          </w:p>
        </w:tc>
        <w:tc>
          <w:tcPr>
            <w:tcW w:w="1078" w:type="dxa"/>
            <w:tcBorders>
              <w:top w:val="single" w:sz="4" w:space="0" w:color="auto"/>
            </w:tcBorders>
          </w:tcPr>
          <w:p w14:paraId="66E5A43E"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top w:val="single" w:sz="4" w:space="0" w:color="auto"/>
            </w:tcBorders>
          </w:tcPr>
          <w:p w14:paraId="12DACD32"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3.229</w:t>
            </w:r>
          </w:p>
        </w:tc>
        <w:tc>
          <w:tcPr>
            <w:tcW w:w="1078" w:type="dxa"/>
            <w:tcBorders>
              <w:top w:val="single" w:sz="4" w:space="0" w:color="auto"/>
            </w:tcBorders>
          </w:tcPr>
          <w:p w14:paraId="6EFEB580"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.103</w:t>
            </w:r>
          </w:p>
        </w:tc>
      </w:tr>
      <w:tr w:rsidR="00B67945" w:rsidRPr="007C0DE7" w14:paraId="7CB3E0EC" w14:textId="77777777" w:rsidTr="00BD17BA">
        <w:trPr>
          <w:cantSplit/>
        </w:trPr>
        <w:tc>
          <w:tcPr>
            <w:tcW w:w="2602" w:type="dxa"/>
          </w:tcPr>
          <w:p w14:paraId="7A0195DB"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Salinity</w:t>
            </w:r>
          </w:p>
        </w:tc>
        <w:tc>
          <w:tcPr>
            <w:tcW w:w="2078" w:type="dxa"/>
            <w:gridSpan w:val="2"/>
          </w:tcPr>
          <w:p w14:paraId="29DEFE14"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AC60122"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178.253</w:t>
            </w:r>
          </w:p>
        </w:tc>
        <w:tc>
          <w:tcPr>
            <w:tcW w:w="1078" w:type="dxa"/>
          </w:tcPr>
          <w:p w14:paraId="49265436"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5E7973F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.296</w:t>
            </w:r>
          </w:p>
        </w:tc>
        <w:tc>
          <w:tcPr>
            <w:tcW w:w="1078" w:type="dxa"/>
          </w:tcPr>
          <w:p w14:paraId="74625DC2"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.598</w:t>
            </w:r>
          </w:p>
        </w:tc>
      </w:tr>
      <w:tr w:rsidR="00B67945" w:rsidRPr="007C0DE7" w14:paraId="1440305C" w14:textId="77777777" w:rsidTr="00BD17BA">
        <w:trPr>
          <w:cantSplit/>
        </w:trPr>
        <w:tc>
          <w:tcPr>
            <w:tcW w:w="2602" w:type="dxa"/>
            <w:tcBorders>
              <w:bottom w:val="single" w:sz="4" w:space="0" w:color="auto"/>
            </w:tcBorders>
          </w:tcPr>
          <w:p w14:paraId="1BC8AAE8"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Temperature</w:t>
            </w:r>
            <w:r w:rsidRPr="007C0DE7">
              <w:rPr>
                <w:rFonts w:asciiTheme="minorHAnsi" w:hAnsiTheme="minorHAnsi" w:cstheme="minorHAnsi"/>
                <w:sz w:val="20"/>
                <w:szCs w:val="20"/>
              </w:rPr>
              <w:t xml:space="preserve"> * Salinity</w:t>
            </w:r>
          </w:p>
        </w:tc>
        <w:tc>
          <w:tcPr>
            <w:tcW w:w="2078" w:type="dxa"/>
            <w:gridSpan w:val="2"/>
            <w:tcBorders>
              <w:bottom w:val="single" w:sz="4" w:space="0" w:color="auto"/>
            </w:tcBorders>
          </w:tcPr>
          <w:p w14:paraId="7C5152C8"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56E1ADF4"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.077</w:t>
            </w:r>
          </w:p>
        </w:tc>
        <w:tc>
          <w:tcPr>
            <w:tcW w:w="1078" w:type="dxa"/>
            <w:tcBorders>
              <w:bottom w:val="single" w:sz="4" w:space="0" w:color="auto"/>
            </w:tcBorders>
          </w:tcPr>
          <w:p w14:paraId="2ADB47A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3959901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.000</w:t>
            </w:r>
          </w:p>
        </w:tc>
        <w:tc>
          <w:tcPr>
            <w:tcW w:w="1078" w:type="dxa"/>
            <w:tcBorders>
              <w:bottom w:val="single" w:sz="4" w:space="0" w:color="auto"/>
            </w:tcBorders>
          </w:tcPr>
          <w:p w14:paraId="3BFA8153"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.991</w:t>
            </w:r>
          </w:p>
        </w:tc>
      </w:tr>
    </w:tbl>
    <w:p w14:paraId="7D8BFFC7"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lang w:val="en-US"/>
        </w:rPr>
      </w:pPr>
    </w:p>
    <w:p w14:paraId="7EE064A2"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01819810"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p w14:paraId="63B33F01"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r w:rsidRPr="00562276">
        <w:rPr>
          <w:rFonts w:asciiTheme="minorHAnsi" w:hAnsiTheme="minorHAnsi" w:cstheme="minorHAnsi"/>
          <w:b/>
          <w:bCs/>
          <w:sz w:val="20"/>
          <w:szCs w:val="20"/>
          <w:lang w:val="en-US"/>
        </w:rPr>
        <w:t xml:space="preserve">Supplementary Table </w:t>
      </w:r>
      <w:r>
        <w:rPr>
          <w:rFonts w:asciiTheme="minorHAnsi" w:hAnsiTheme="minorHAnsi" w:cstheme="minorHAnsi"/>
          <w:b/>
          <w:bCs/>
          <w:sz w:val="20"/>
          <w:szCs w:val="20"/>
          <w:lang w:val="en-US"/>
        </w:rPr>
        <w:t xml:space="preserve">9 </w:t>
      </w:r>
      <w:r w:rsidRPr="007C0DE7">
        <w:rPr>
          <w:rFonts w:asciiTheme="minorHAnsi" w:hAnsiTheme="minorHAnsi" w:cstheme="minorHAnsi"/>
          <w:sz w:val="20"/>
          <w:szCs w:val="20"/>
          <w:lang w:val="en-US"/>
        </w:rPr>
        <w:t xml:space="preserve">Two-way factorial ANOVA showing effects of temperature and salinity on relative GFP fluorescence of </w:t>
      </w:r>
      <w:r w:rsidRPr="007C0DE7">
        <w:rPr>
          <w:rFonts w:asciiTheme="minorHAnsi" w:hAnsiTheme="minorHAnsi" w:cstheme="minorHAnsi"/>
          <w:i/>
          <w:iCs/>
          <w:sz w:val="20"/>
          <w:szCs w:val="20"/>
          <w:lang w:val="en-US"/>
        </w:rPr>
        <w:t>M. digitata</w:t>
      </w:r>
      <w:r w:rsidRPr="007C0DE7">
        <w:rPr>
          <w:rFonts w:asciiTheme="minorHAnsi" w:hAnsiTheme="minorHAnsi" w:cstheme="minorHAnsi"/>
          <w:sz w:val="20"/>
          <w:szCs w:val="20"/>
          <w:lang w:val="en-US"/>
        </w:rPr>
        <w:t xml:space="preserve"> at day 43 (</w:t>
      </w:r>
      <w:r w:rsidRPr="007C0DE7">
        <w:rPr>
          <w:rFonts w:asciiTheme="minorHAnsi" w:hAnsiTheme="minorHAnsi" w:cstheme="minorHAnsi"/>
          <w:sz w:val="20"/>
          <w:szCs w:val="20"/>
        </w:rPr>
        <w:t xml:space="preserve">32.1 </w:t>
      </w:r>
      <w:r w:rsidRPr="007C0DE7">
        <w:rPr>
          <w:rFonts w:asciiTheme="minorHAnsi" w:hAnsiTheme="minorHAnsi" w:cstheme="minorHAnsi"/>
          <w:sz w:val="20"/>
          <w:szCs w:val="20"/>
          <w:lang w:val="en-US"/>
        </w:rPr>
        <w:t xml:space="preserve">°C). Data conformed to assumptions of normality (Shapiro-Wilk Test, p&gt;0.05) and homogeneity of variances (Levene’s Test, p&gt;0.05). </w:t>
      </w:r>
    </w:p>
    <w:p w14:paraId="6E84F51C" w14:textId="77777777" w:rsidR="00B67945" w:rsidRPr="007C0DE7" w:rsidRDefault="00B67945" w:rsidP="00B67945">
      <w:pPr>
        <w:autoSpaceDE w:val="0"/>
        <w:autoSpaceDN w:val="0"/>
        <w:adjustRightInd w:val="0"/>
        <w:spacing w:after="0" w:line="360" w:lineRule="auto"/>
        <w:rPr>
          <w:rFonts w:asciiTheme="minorHAnsi" w:hAnsiTheme="minorHAnsi" w:cstheme="minorHAnsi"/>
          <w:sz w:val="20"/>
          <w:szCs w:val="20"/>
        </w:rPr>
      </w:pPr>
    </w:p>
    <w:tbl>
      <w:tblPr>
        <w:tblW w:w="9467" w:type="dxa"/>
        <w:tblLayout w:type="fixed"/>
        <w:tblCellMar>
          <w:left w:w="0" w:type="dxa"/>
          <w:right w:w="0" w:type="dxa"/>
        </w:tblCellMar>
        <w:tblLook w:val="0000" w:firstRow="0" w:lastRow="0" w:firstColumn="0" w:lastColumn="0" w:noHBand="0" w:noVBand="0"/>
      </w:tblPr>
      <w:tblGrid>
        <w:gridCol w:w="2602"/>
        <w:gridCol w:w="92"/>
        <w:gridCol w:w="1986"/>
        <w:gridCol w:w="1553"/>
        <w:gridCol w:w="1078"/>
        <w:gridCol w:w="1078"/>
        <w:gridCol w:w="1078"/>
      </w:tblGrid>
      <w:tr w:rsidR="00B67945" w:rsidRPr="007C0DE7" w14:paraId="17224E53" w14:textId="77777777" w:rsidTr="00BD17BA">
        <w:trPr>
          <w:cantSplit/>
        </w:trPr>
        <w:tc>
          <w:tcPr>
            <w:tcW w:w="2694" w:type="dxa"/>
            <w:gridSpan w:val="2"/>
            <w:tcBorders>
              <w:bottom w:val="single" w:sz="4" w:space="0" w:color="auto"/>
            </w:tcBorders>
            <w:vAlign w:val="bottom"/>
          </w:tcPr>
          <w:p w14:paraId="7DBC201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Source</w:t>
            </w:r>
          </w:p>
        </w:tc>
        <w:tc>
          <w:tcPr>
            <w:tcW w:w="1986" w:type="dxa"/>
            <w:tcBorders>
              <w:bottom w:val="single" w:sz="4" w:space="0" w:color="auto"/>
            </w:tcBorders>
            <w:vAlign w:val="bottom"/>
          </w:tcPr>
          <w:p w14:paraId="3528FCEF"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vAlign w:val="bottom"/>
          </w:tcPr>
          <w:p w14:paraId="007C352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Type III Sum of Squares</w:t>
            </w:r>
          </w:p>
        </w:tc>
        <w:tc>
          <w:tcPr>
            <w:tcW w:w="1078" w:type="dxa"/>
            <w:tcBorders>
              <w:bottom w:val="single" w:sz="4" w:space="0" w:color="auto"/>
            </w:tcBorders>
            <w:vAlign w:val="bottom"/>
          </w:tcPr>
          <w:p w14:paraId="38106C04" w14:textId="77777777" w:rsidR="00B67945" w:rsidRPr="007C0DE7" w:rsidRDefault="00B67945" w:rsidP="00BD17BA">
            <w:pPr>
              <w:spacing w:line="360" w:lineRule="auto"/>
              <w:rPr>
                <w:rFonts w:asciiTheme="minorHAnsi" w:hAnsiTheme="minorHAnsi" w:cstheme="minorHAnsi"/>
                <w:sz w:val="20"/>
                <w:szCs w:val="20"/>
              </w:rPr>
            </w:pPr>
            <w:proofErr w:type="spellStart"/>
            <w:r w:rsidRPr="007C0DE7">
              <w:rPr>
                <w:rFonts w:asciiTheme="minorHAnsi" w:hAnsiTheme="minorHAnsi" w:cstheme="minorHAnsi"/>
                <w:sz w:val="20"/>
                <w:szCs w:val="20"/>
              </w:rPr>
              <w:t>df</w:t>
            </w:r>
            <w:proofErr w:type="spellEnd"/>
          </w:p>
        </w:tc>
        <w:tc>
          <w:tcPr>
            <w:tcW w:w="1078" w:type="dxa"/>
            <w:tcBorders>
              <w:bottom w:val="single" w:sz="4" w:space="0" w:color="auto"/>
            </w:tcBorders>
            <w:vAlign w:val="bottom"/>
          </w:tcPr>
          <w:p w14:paraId="690CB489"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F</w:t>
            </w:r>
          </w:p>
        </w:tc>
        <w:tc>
          <w:tcPr>
            <w:tcW w:w="1078" w:type="dxa"/>
            <w:tcBorders>
              <w:bottom w:val="single" w:sz="4" w:space="0" w:color="auto"/>
            </w:tcBorders>
            <w:vAlign w:val="bottom"/>
          </w:tcPr>
          <w:p w14:paraId="2776E455"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Sig.</w:t>
            </w:r>
          </w:p>
        </w:tc>
      </w:tr>
      <w:tr w:rsidR="00B67945" w:rsidRPr="007C0DE7" w14:paraId="127F9484" w14:textId="77777777" w:rsidTr="00BD17BA">
        <w:trPr>
          <w:cantSplit/>
        </w:trPr>
        <w:tc>
          <w:tcPr>
            <w:tcW w:w="2602" w:type="dxa"/>
            <w:tcBorders>
              <w:top w:val="single" w:sz="4" w:space="0" w:color="auto"/>
            </w:tcBorders>
          </w:tcPr>
          <w:p w14:paraId="1A23778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Temperature</w:t>
            </w:r>
          </w:p>
        </w:tc>
        <w:tc>
          <w:tcPr>
            <w:tcW w:w="2078" w:type="dxa"/>
            <w:gridSpan w:val="2"/>
            <w:tcBorders>
              <w:top w:val="single" w:sz="4" w:space="0" w:color="auto"/>
            </w:tcBorders>
          </w:tcPr>
          <w:p w14:paraId="5DAD6AC8"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top w:val="single" w:sz="4" w:space="0" w:color="auto"/>
            </w:tcBorders>
          </w:tcPr>
          <w:p w14:paraId="60E6545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7.125</w:t>
            </w:r>
          </w:p>
        </w:tc>
        <w:tc>
          <w:tcPr>
            <w:tcW w:w="1078" w:type="dxa"/>
            <w:tcBorders>
              <w:top w:val="single" w:sz="4" w:space="0" w:color="auto"/>
            </w:tcBorders>
          </w:tcPr>
          <w:p w14:paraId="7F3E9E10"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top w:val="single" w:sz="4" w:space="0" w:color="auto"/>
            </w:tcBorders>
          </w:tcPr>
          <w:p w14:paraId="2042D3C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.415</w:t>
            </w:r>
          </w:p>
        </w:tc>
        <w:tc>
          <w:tcPr>
            <w:tcW w:w="1078" w:type="dxa"/>
            <w:tcBorders>
              <w:top w:val="single" w:sz="4" w:space="0" w:color="auto"/>
            </w:tcBorders>
          </w:tcPr>
          <w:p w14:paraId="3EC479C0"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.532</w:t>
            </w:r>
          </w:p>
        </w:tc>
      </w:tr>
      <w:tr w:rsidR="00B67945" w:rsidRPr="007C0DE7" w14:paraId="6FFE9A12" w14:textId="77777777" w:rsidTr="00BD17BA">
        <w:trPr>
          <w:cantSplit/>
        </w:trPr>
        <w:tc>
          <w:tcPr>
            <w:tcW w:w="2602" w:type="dxa"/>
          </w:tcPr>
          <w:p w14:paraId="437156A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lang w:val="en-US"/>
              </w:rPr>
              <w:t>Salinity</w:t>
            </w:r>
          </w:p>
        </w:tc>
        <w:tc>
          <w:tcPr>
            <w:tcW w:w="2078" w:type="dxa"/>
            <w:gridSpan w:val="2"/>
          </w:tcPr>
          <w:p w14:paraId="6E16488A" w14:textId="77777777" w:rsidR="00B67945" w:rsidRPr="007C0DE7" w:rsidRDefault="00B67945" w:rsidP="00BD17BA">
            <w:pPr>
              <w:spacing w:line="360" w:lineRule="auto"/>
              <w:rPr>
                <w:rFonts w:asciiTheme="minorHAnsi" w:hAnsiTheme="minorHAnsi" w:cstheme="minorHAnsi"/>
                <w:sz w:val="20"/>
                <w:szCs w:val="20"/>
              </w:rPr>
            </w:pPr>
          </w:p>
        </w:tc>
        <w:tc>
          <w:tcPr>
            <w:tcW w:w="1553" w:type="dxa"/>
          </w:tcPr>
          <w:p w14:paraId="67E9CA58"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6.745</w:t>
            </w:r>
          </w:p>
        </w:tc>
        <w:tc>
          <w:tcPr>
            <w:tcW w:w="1078" w:type="dxa"/>
          </w:tcPr>
          <w:p w14:paraId="0F0487AF"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Pr>
          <w:p w14:paraId="3BD605C3"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.393</w:t>
            </w:r>
          </w:p>
        </w:tc>
        <w:tc>
          <w:tcPr>
            <w:tcW w:w="1078" w:type="dxa"/>
          </w:tcPr>
          <w:p w14:paraId="1CA7E4BB"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.543</w:t>
            </w:r>
          </w:p>
        </w:tc>
      </w:tr>
      <w:tr w:rsidR="00B67945" w:rsidRPr="007C0DE7" w14:paraId="72B4AFEE" w14:textId="77777777" w:rsidTr="00BD17BA">
        <w:trPr>
          <w:cantSplit/>
        </w:trPr>
        <w:tc>
          <w:tcPr>
            <w:tcW w:w="2602" w:type="dxa"/>
            <w:tcBorders>
              <w:bottom w:val="single" w:sz="4" w:space="0" w:color="auto"/>
            </w:tcBorders>
          </w:tcPr>
          <w:p w14:paraId="156990F7"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lang w:val="en-US"/>
              </w:rPr>
              <w:t>Temperature</w:t>
            </w:r>
            <w:r w:rsidRPr="007C0DE7">
              <w:rPr>
                <w:rFonts w:asciiTheme="minorHAnsi" w:hAnsiTheme="minorHAnsi" w:cstheme="minorHAnsi"/>
                <w:sz w:val="20"/>
                <w:szCs w:val="20"/>
              </w:rPr>
              <w:t xml:space="preserve"> * Salinity</w:t>
            </w:r>
          </w:p>
        </w:tc>
        <w:tc>
          <w:tcPr>
            <w:tcW w:w="2078" w:type="dxa"/>
            <w:gridSpan w:val="2"/>
            <w:tcBorders>
              <w:bottom w:val="single" w:sz="4" w:space="0" w:color="auto"/>
            </w:tcBorders>
          </w:tcPr>
          <w:p w14:paraId="0DEB00EA" w14:textId="77777777" w:rsidR="00B67945" w:rsidRPr="007C0DE7" w:rsidRDefault="00B67945" w:rsidP="00BD17BA">
            <w:pPr>
              <w:spacing w:line="360" w:lineRule="auto"/>
              <w:rPr>
                <w:rFonts w:asciiTheme="minorHAnsi" w:hAnsiTheme="minorHAnsi" w:cstheme="minorHAnsi"/>
                <w:sz w:val="20"/>
                <w:szCs w:val="20"/>
              </w:rPr>
            </w:pPr>
          </w:p>
        </w:tc>
        <w:tc>
          <w:tcPr>
            <w:tcW w:w="1553" w:type="dxa"/>
            <w:tcBorders>
              <w:bottom w:val="single" w:sz="4" w:space="0" w:color="auto"/>
            </w:tcBorders>
          </w:tcPr>
          <w:p w14:paraId="0B8ED8CB" w14:textId="77777777" w:rsidR="00B67945" w:rsidRPr="007C0DE7" w:rsidRDefault="00B67945" w:rsidP="00BD17BA">
            <w:pPr>
              <w:spacing w:line="360" w:lineRule="auto"/>
              <w:rPr>
                <w:rFonts w:asciiTheme="minorHAnsi" w:hAnsiTheme="minorHAnsi" w:cstheme="minorHAnsi"/>
                <w:sz w:val="20"/>
                <w:szCs w:val="20"/>
                <w:lang w:val="en-US"/>
              </w:rPr>
            </w:pPr>
            <w:r w:rsidRPr="007C0DE7">
              <w:rPr>
                <w:rFonts w:asciiTheme="minorHAnsi" w:hAnsiTheme="minorHAnsi" w:cstheme="minorHAnsi"/>
                <w:sz w:val="20"/>
                <w:szCs w:val="20"/>
              </w:rPr>
              <w:t>.153</w:t>
            </w:r>
          </w:p>
        </w:tc>
        <w:tc>
          <w:tcPr>
            <w:tcW w:w="1078" w:type="dxa"/>
            <w:tcBorders>
              <w:bottom w:val="single" w:sz="4" w:space="0" w:color="auto"/>
            </w:tcBorders>
          </w:tcPr>
          <w:p w14:paraId="021F97AD"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1</w:t>
            </w:r>
          </w:p>
        </w:tc>
        <w:tc>
          <w:tcPr>
            <w:tcW w:w="1078" w:type="dxa"/>
            <w:tcBorders>
              <w:bottom w:val="single" w:sz="4" w:space="0" w:color="auto"/>
            </w:tcBorders>
          </w:tcPr>
          <w:p w14:paraId="110A769B" w14:textId="77777777" w:rsidR="00B67945" w:rsidRPr="007C0DE7" w:rsidRDefault="00B67945" w:rsidP="00BD17BA">
            <w:pPr>
              <w:spacing w:line="360" w:lineRule="auto"/>
              <w:rPr>
                <w:rFonts w:asciiTheme="minorHAnsi" w:hAnsiTheme="minorHAnsi" w:cstheme="minorHAnsi"/>
                <w:sz w:val="20"/>
                <w:szCs w:val="20"/>
              </w:rPr>
            </w:pPr>
            <w:r w:rsidRPr="007C0DE7">
              <w:rPr>
                <w:rFonts w:asciiTheme="minorHAnsi" w:hAnsiTheme="minorHAnsi" w:cstheme="minorHAnsi"/>
                <w:sz w:val="20"/>
                <w:szCs w:val="20"/>
              </w:rPr>
              <w:t>.009</w:t>
            </w:r>
          </w:p>
        </w:tc>
        <w:tc>
          <w:tcPr>
            <w:tcW w:w="1078" w:type="dxa"/>
            <w:tcBorders>
              <w:bottom w:val="single" w:sz="4" w:space="0" w:color="auto"/>
            </w:tcBorders>
          </w:tcPr>
          <w:p w14:paraId="5974D8F9" w14:textId="77777777" w:rsidR="00B67945" w:rsidRPr="007C0DE7" w:rsidRDefault="00B67945" w:rsidP="00BD17BA">
            <w:pPr>
              <w:spacing w:line="360" w:lineRule="auto"/>
              <w:rPr>
                <w:rFonts w:asciiTheme="minorHAnsi" w:hAnsiTheme="minorHAnsi" w:cstheme="minorHAnsi"/>
                <w:b/>
                <w:bCs/>
                <w:sz w:val="20"/>
                <w:szCs w:val="20"/>
              </w:rPr>
            </w:pPr>
            <w:r w:rsidRPr="007C0DE7">
              <w:rPr>
                <w:rFonts w:asciiTheme="minorHAnsi" w:hAnsiTheme="minorHAnsi" w:cstheme="minorHAnsi"/>
                <w:sz w:val="20"/>
                <w:szCs w:val="20"/>
              </w:rPr>
              <w:t>.926</w:t>
            </w:r>
          </w:p>
        </w:tc>
      </w:tr>
    </w:tbl>
    <w:p w14:paraId="18CE37BF" w14:textId="77777777" w:rsidR="00B67945" w:rsidRPr="007C0DE7" w:rsidRDefault="00B67945" w:rsidP="00B67945">
      <w:pPr>
        <w:spacing w:line="360" w:lineRule="auto"/>
        <w:rPr>
          <w:rFonts w:asciiTheme="minorHAnsi" w:hAnsiTheme="minorHAnsi" w:cstheme="minorHAnsi"/>
          <w:sz w:val="20"/>
          <w:szCs w:val="20"/>
          <w:lang w:val="en-US"/>
        </w:rPr>
      </w:pPr>
    </w:p>
    <w:p w14:paraId="66B1CD29" w14:textId="77777777" w:rsidR="007767BF" w:rsidRDefault="007767BF"/>
    <w:sectPr w:rsidR="007767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945"/>
    <w:rsid w:val="00164D77"/>
    <w:rsid w:val="004B56D8"/>
    <w:rsid w:val="005B405D"/>
    <w:rsid w:val="007767BF"/>
    <w:rsid w:val="00850D52"/>
    <w:rsid w:val="00A4265E"/>
    <w:rsid w:val="00B67945"/>
    <w:rsid w:val="00C0645C"/>
    <w:rsid w:val="00CA2CBE"/>
    <w:rsid w:val="00E80451"/>
    <w:rsid w:val="00FC550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01395"/>
  <w15:chartTrackingRefBased/>
  <w15:docId w15:val="{718A98F5-B51F-40D5-84C8-FE97CBB9F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945"/>
    <w:pPr>
      <w:spacing w:after="200" w:line="276" w:lineRule="auto"/>
    </w:pPr>
    <w:rPr>
      <w:rFonts w:ascii="Verdana" w:hAnsi="Verdana"/>
      <w:kern w:val="0"/>
      <w:sz w:val="17"/>
      <w:lang w:val="en-GB"/>
      <w14:ligatures w14:val="none"/>
    </w:rPr>
  </w:style>
  <w:style w:type="paragraph" w:styleId="Heading1">
    <w:name w:val="heading 1"/>
    <w:basedOn w:val="Normal"/>
    <w:next w:val="Normal"/>
    <w:link w:val="Heading1Char"/>
    <w:uiPriority w:val="9"/>
    <w:qFormat/>
    <w:rsid w:val="00B67945"/>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67945"/>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67945"/>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67945"/>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14:ligatures w14:val="standardContextual"/>
    </w:rPr>
  </w:style>
  <w:style w:type="paragraph" w:styleId="Heading5">
    <w:name w:val="heading 5"/>
    <w:basedOn w:val="Normal"/>
    <w:next w:val="Normal"/>
    <w:link w:val="Heading5Char"/>
    <w:uiPriority w:val="9"/>
    <w:semiHidden/>
    <w:unhideWhenUsed/>
    <w:qFormat/>
    <w:rsid w:val="00B67945"/>
    <w:pPr>
      <w:keepNext/>
      <w:keepLines/>
      <w:spacing w:before="80" w:after="40" w:line="259" w:lineRule="auto"/>
      <w:outlineLvl w:val="4"/>
    </w:pPr>
    <w:rPr>
      <w:rFonts w:asciiTheme="minorHAnsi" w:eastAsiaTheme="majorEastAsia" w:hAnsiTheme="minorHAnsi" w:cstheme="majorBidi"/>
      <w:color w:val="2F5496" w:themeColor="accent1" w:themeShade="BF"/>
      <w:kern w:val="2"/>
      <w:sz w:val="22"/>
      <w14:ligatures w14:val="standardContextual"/>
    </w:rPr>
  </w:style>
  <w:style w:type="paragraph" w:styleId="Heading6">
    <w:name w:val="heading 6"/>
    <w:basedOn w:val="Normal"/>
    <w:next w:val="Normal"/>
    <w:link w:val="Heading6Char"/>
    <w:uiPriority w:val="9"/>
    <w:semiHidden/>
    <w:unhideWhenUsed/>
    <w:qFormat/>
    <w:rsid w:val="00B67945"/>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14:ligatures w14:val="standardContextual"/>
    </w:rPr>
  </w:style>
  <w:style w:type="paragraph" w:styleId="Heading7">
    <w:name w:val="heading 7"/>
    <w:basedOn w:val="Normal"/>
    <w:next w:val="Normal"/>
    <w:link w:val="Heading7Char"/>
    <w:uiPriority w:val="9"/>
    <w:semiHidden/>
    <w:unhideWhenUsed/>
    <w:qFormat/>
    <w:rsid w:val="00B67945"/>
    <w:pPr>
      <w:keepNext/>
      <w:keepLines/>
      <w:spacing w:before="40" w:after="0" w:line="259" w:lineRule="auto"/>
      <w:outlineLvl w:val="6"/>
    </w:pPr>
    <w:rPr>
      <w:rFonts w:asciiTheme="minorHAnsi" w:eastAsiaTheme="majorEastAsia" w:hAnsiTheme="minorHAnsi" w:cstheme="majorBidi"/>
      <w:color w:val="595959" w:themeColor="text1" w:themeTint="A6"/>
      <w:kern w:val="2"/>
      <w:sz w:val="22"/>
      <w14:ligatures w14:val="standardContextual"/>
    </w:rPr>
  </w:style>
  <w:style w:type="paragraph" w:styleId="Heading8">
    <w:name w:val="heading 8"/>
    <w:basedOn w:val="Normal"/>
    <w:next w:val="Normal"/>
    <w:link w:val="Heading8Char"/>
    <w:uiPriority w:val="9"/>
    <w:semiHidden/>
    <w:unhideWhenUsed/>
    <w:qFormat/>
    <w:rsid w:val="00B67945"/>
    <w:pPr>
      <w:keepNext/>
      <w:keepLines/>
      <w:spacing w:after="0" w:line="259" w:lineRule="auto"/>
      <w:outlineLvl w:val="7"/>
    </w:pPr>
    <w:rPr>
      <w:rFonts w:asciiTheme="minorHAnsi" w:eastAsiaTheme="majorEastAsia" w:hAnsiTheme="minorHAnsi" w:cstheme="majorBidi"/>
      <w:i/>
      <w:iCs/>
      <w:color w:val="272727" w:themeColor="text1" w:themeTint="D8"/>
      <w:kern w:val="2"/>
      <w:sz w:val="22"/>
      <w14:ligatures w14:val="standardContextual"/>
    </w:rPr>
  </w:style>
  <w:style w:type="paragraph" w:styleId="Heading9">
    <w:name w:val="heading 9"/>
    <w:basedOn w:val="Normal"/>
    <w:next w:val="Normal"/>
    <w:link w:val="Heading9Char"/>
    <w:uiPriority w:val="9"/>
    <w:semiHidden/>
    <w:unhideWhenUsed/>
    <w:qFormat/>
    <w:rsid w:val="00B67945"/>
    <w:pPr>
      <w:keepNext/>
      <w:keepLines/>
      <w:spacing w:after="0" w:line="259" w:lineRule="auto"/>
      <w:outlineLvl w:val="8"/>
    </w:pPr>
    <w:rPr>
      <w:rFonts w:asciiTheme="minorHAnsi" w:eastAsiaTheme="majorEastAsia" w:hAnsiTheme="minorHAnsi" w:cstheme="majorBidi"/>
      <w:color w:val="272727" w:themeColor="text1" w:themeTint="D8"/>
      <w:kern w:val="2"/>
      <w:sz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945"/>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B67945"/>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B67945"/>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B67945"/>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B67945"/>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B6794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B6794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B6794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B679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B6794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6794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B6794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679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B67945"/>
    <w:pPr>
      <w:spacing w:before="160" w:after="160" w:line="259" w:lineRule="auto"/>
      <w:jc w:val="center"/>
    </w:pPr>
    <w:rPr>
      <w:rFonts w:asciiTheme="minorHAnsi" w:hAnsiTheme="minorHAnsi"/>
      <w:i/>
      <w:iCs/>
      <w:color w:val="404040" w:themeColor="text1" w:themeTint="BF"/>
      <w:kern w:val="2"/>
      <w:sz w:val="22"/>
      <w14:ligatures w14:val="standardContextual"/>
    </w:rPr>
  </w:style>
  <w:style w:type="character" w:customStyle="1" w:styleId="QuoteChar">
    <w:name w:val="Quote Char"/>
    <w:basedOn w:val="DefaultParagraphFont"/>
    <w:link w:val="Quote"/>
    <w:uiPriority w:val="29"/>
    <w:rsid w:val="00B67945"/>
    <w:rPr>
      <w:i/>
      <w:iCs/>
      <w:color w:val="404040" w:themeColor="text1" w:themeTint="BF"/>
      <w:lang w:val="en-GB"/>
    </w:rPr>
  </w:style>
  <w:style w:type="paragraph" w:styleId="ListParagraph">
    <w:name w:val="List Paragraph"/>
    <w:basedOn w:val="Normal"/>
    <w:uiPriority w:val="34"/>
    <w:qFormat/>
    <w:rsid w:val="00B67945"/>
    <w:pPr>
      <w:spacing w:after="160" w:line="259" w:lineRule="auto"/>
      <w:ind w:left="720"/>
      <w:contextualSpacing/>
    </w:pPr>
    <w:rPr>
      <w:rFonts w:asciiTheme="minorHAnsi" w:hAnsiTheme="minorHAnsi"/>
      <w:kern w:val="2"/>
      <w:sz w:val="22"/>
      <w14:ligatures w14:val="standardContextual"/>
    </w:rPr>
  </w:style>
  <w:style w:type="character" w:styleId="IntenseEmphasis">
    <w:name w:val="Intense Emphasis"/>
    <w:basedOn w:val="DefaultParagraphFont"/>
    <w:uiPriority w:val="21"/>
    <w:qFormat/>
    <w:rsid w:val="00B67945"/>
    <w:rPr>
      <w:i/>
      <w:iCs/>
      <w:color w:val="2F5496" w:themeColor="accent1" w:themeShade="BF"/>
    </w:rPr>
  </w:style>
  <w:style w:type="paragraph" w:styleId="IntenseQuote">
    <w:name w:val="Intense Quote"/>
    <w:basedOn w:val="Normal"/>
    <w:next w:val="Normal"/>
    <w:link w:val="IntenseQuoteChar"/>
    <w:uiPriority w:val="30"/>
    <w:qFormat/>
    <w:rsid w:val="00B67945"/>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hAnsiTheme="minorHAnsi"/>
      <w:i/>
      <w:iCs/>
      <w:color w:val="2F5496" w:themeColor="accent1" w:themeShade="BF"/>
      <w:kern w:val="2"/>
      <w:sz w:val="22"/>
      <w14:ligatures w14:val="standardContextual"/>
    </w:rPr>
  </w:style>
  <w:style w:type="character" w:customStyle="1" w:styleId="IntenseQuoteChar">
    <w:name w:val="Intense Quote Char"/>
    <w:basedOn w:val="DefaultParagraphFont"/>
    <w:link w:val="IntenseQuote"/>
    <w:uiPriority w:val="30"/>
    <w:rsid w:val="00B67945"/>
    <w:rPr>
      <w:i/>
      <w:iCs/>
      <w:color w:val="2F5496" w:themeColor="accent1" w:themeShade="BF"/>
      <w:lang w:val="en-GB"/>
    </w:rPr>
  </w:style>
  <w:style w:type="character" w:styleId="IntenseReference">
    <w:name w:val="Intense Reference"/>
    <w:basedOn w:val="DefaultParagraphFont"/>
    <w:uiPriority w:val="32"/>
    <w:qFormat/>
    <w:rsid w:val="00B67945"/>
    <w:rPr>
      <w:b/>
      <w:bCs/>
      <w:smallCaps/>
      <w:color w:val="2F5496" w:themeColor="accent1" w:themeShade="BF"/>
      <w:spacing w:val="5"/>
    </w:rPr>
  </w:style>
  <w:style w:type="table" w:styleId="TableGrid">
    <w:name w:val="Table Grid"/>
    <w:basedOn w:val="TableNormal"/>
    <w:uiPriority w:val="39"/>
    <w:rsid w:val="00B67945"/>
    <w:pPr>
      <w:spacing w:after="0" w:line="240" w:lineRule="auto"/>
    </w:pPr>
    <w:rPr>
      <w:rFonts w:ascii="Verdana" w:hAnsi="Verdana"/>
      <w:sz w:val="17"/>
      <w:lang w:val="en-GB"/>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1544</Words>
  <Characters>7802</Characters>
  <Application>Microsoft Office Word</Application>
  <DocSecurity>0</DocSecurity>
  <Lines>728</Lines>
  <Paragraphs>481</Paragraphs>
  <ScaleCrop>false</ScaleCrop>
  <Company/>
  <LinksUpToDate>false</LinksUpToDate>
  <CharactersWithSpaces>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Wijgerde, Tim</dc:creator>
  <cp:keywords/>
  <dc:description/>
  <cp:lastModifiedBy>Bhushan Tandale</cp:lastModifiedBy>
  <cp:revision>9</cp:revision>
  <dcterms:created xsi:type="dcterms:W3CDTF">2025-11-27T15:17:00Z</dcterms:created>
  <dcterms:modified xsi:type="dcterms:W3CDTF">2025-12-02T09:51:00Z</dcterms:modified>
</cp:coreProperties>
</file>