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3600F" w14:textId="77777777" w:rsidR="004F49AC" w:rsidRPr="004F49AC" w:rsidRDefault="004F49AC" w:rsidP="004F49AC">
      <w:r w:rsidRPr="004F49AC">
        <w:t>APPENDEX</w:t>
      </w:r>
    </w:p>
    <w:p w14:paraId="4168E49C" w14:textId="77777777" w:rsidR="004F49AC" w:rsidRPr="004F49AC" w:rsidRDefault="004F49AC" w:rsidP="004F49AC">
      <w:r w:rsidRPr="004F49AC">
        <w:t>Table 3: Participants Sociodemographic: Healthcare providers</w:t>
      </w:r>
    </w:p>
    <w:p w14:paraId="7017013F" w14:textId="77777777" w:rsidR="004F49AC" w:rsidRPr="004F49AC" w:rsidRDefault="004F49AC" w:rsidP="004F49AC"/>
    <w:tbl>
      <w:tblPr>
        <w:tblStyle w:val="TableGrid"/>
        <w:tblW w:w="12069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7"/>
        <w:gridCol w:w="894"/>
        <w:gridCol w:w="2057"/>
        <w:gridCol w:w="2493"/>
        <w:gridCol w:w="3643"/>
        <w:gridCol w:w="1355"/>
      </w:tblGrid>
      <w:tr w:rsidR="004F49AC" w:rsidRPr="004F49AC" w14:paraId="06CF7B1B" w14:textId="77777777"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97C02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Participant’s code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B3722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Age 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2F482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Educational level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EF5E3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Position 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FEBD0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Facility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A7575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Years of experience </w:t>
            </w:r>
          </w:p>
        </w:tc>
      </w:tr>
      <w:tr w:rsidR="004F49AC" w:rsidRPr="004F49AC" w14:paraId="4F5F7376" w14:textId="77777777">
        <w:tc>
          <w:tcPr>
            <w:tcW w:w="16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B278F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D8C5B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38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C252F8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99E380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Physician assistant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5D8051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War Memorial Hospital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470A3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</w:t>
            </w:r>
          </w:p>
        </w:tc>
      </w:tr>
      <w:tr w:rsidR="004F49AC" w:rsidRPr="004F49AC" w14:paraId="1FA5D2B6" w14:textId="77777777">
        <w:tc>
          <w:tcPr>
            <w:tcW w:w="1629" w:type="dxa"/>
            <w:hideMark/>
          </w:tcPr>
          <w:p w14:paraId="1BDD586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S2</w:t>
            </w:r>
          </w:p>
        </w:tc>
        <w:tc>
          <w:tcPr>
            <w:tcW w:w="900" w:type="dxa"/>
            <w:hideMark/>
          </w:tcPr>
          <w:p w14:paraId="1595156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35</w:t>
            </w:r>
          </w:p>
        </w:tc>
        <w:tc>
          <w:tcPr>
            <w:tcW w:w="2070" w:type="dxa"/>
            <w:hideMark/>
          </w:tcPr>
          <w:p w14:paraId="1363BE4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hideMark/>
          </w:tcPr>
          <w:p w14:paraId="748889A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Doctor </w:t>
            </w:r>
          </w:p>
        </w:tc>
        <w:tc>
          <w:tcPr>
            <w:tcW w:w="3694" w:type="dxa"/>
            <w:hideMark/>
          </w:tcPr>
          <w:p w14:paraId="3515CB4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War Memorial Hospital</w:t>
            </w:r>
          </w:p>
        </w:tc>
        <w:tc>
          <w:tcPr>
            <w:tcW w:w="1256" w:type="dxa"/>
            <w:hideMark/>
          </w:tcPr>
          <w:p w14:paraId="2023FCC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1</w:t>
            </w:r>
          </w:p>
        </w:tc>
      </w:tr>
      <w:tr w:rsidR="004F49AC" w:rsidRPr="004F49AC" w14:paraId="31AF9E57" w14:textId="77777777">
        <w:tc>
          <w:tcPr>
            <w:tcW w:w="1629" w:type="dxa"/>
            <w:hideMark/>
          </w:tcPr>
          <w:p w14:paraId="3791573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S3</w:t>
            </w:r>
          </w:p>
        </w:tc>
        <w:tc>
          <w:tcPr>
            <w:tcW w:w="900" w:type="dxa"/>
            <w:hideMark/>
          </w:tcPr>
          <w:p w14:paraId="5DCC0E0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36</w:t>
            </w:r>
          </w:p>
        </w:tc>
        <w:tc>
          <w:tcPr>
            <w:tcW w:w="2070" w:type="dxa"/>
            <w:hideMark/>
          </w:tcPr>
          <w:p w14:paraId="7842369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hideMark/>
          </w:tcPr>
          <w:p w14:paraId="1F3462B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Nurse </w:t>
            </w:r>
          </w:p>
        </w:tc>
        <w:tc>
          <w:tcPr>
            <w:tcW w:w="3694" w:type="dxa"/>
            <w:hideMark/>
          </w:tcPr>
          <w:p w14:paraId="37BB109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War Memorial Hospital</w:t>
            </w:r>
          </w:p>
        </w:tc>
        <w:tc>
          <w:tcPr>
            <w:tcW w:w="1256" w:type="dxa"/>
            <w:hideMark/>
          </w:tcPr>
          <w:p w14:paraId="1E7961F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</w:t>
            </w:r>
          </w:p>
        </w:tc>
      </w:tr>
      <w:tr w:rsidR="004F49AC" w:rsidRPr="004F49AC" w14:paraId="4D0F76F4" w14:textId="77777777">
        <w:tc>
          <w:tcPr>
            <w:tcW w:w="1629" w:type="dxa"/>
            <w:hideMark/>
          </w:tcPr>
          <w:p w14:paraId="395A3B2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S4</w:t>
            </w:r>
          </w:p>
        </w:tc>
        <w:tc>
          <w:tcPr>
            <w:tcW w:w="900" w:type="dxa"/>
            <w:hideMark/>
          </w:tcPr>
          <w:p w14:paraId="559B64C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34</w:t>
            </w:r>
          </w:p>
        </w:tc>
        <w:tc>
          <w:tcPr>
            <w:tcW w:w="2070" w:type="dxa"/>
            <w:hideMark/>
          </w:tcPr>
          <w:p w14:paraId="4576604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hideMark/>
          </w:tcPr>
          <w:p w14:paraId="6957E41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Doctor</w:t>
            </w:r>
          </w:p>
        </w:tc>
        <w:tc>
          <w:tcPr>
            <w:tcW w:w="3694" w:type="dxa"/>
            <w:hideMark/>
          </w:tcPr>
          <w:p w14:paraId="6BD6734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War Memorial Hospital</w:t>
            </w:r>
          </w:p>
        </w:tc>
        <w:tc>
          <w:tcPr>
            <w:tcW w:w="1256" w:type="dxa"/>
            <w:hideMark/>
          </w:tcPr>
          <w:p w14:paraId="1D11C06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</w:t>
            </w:r>
          </w:p>
        </w:tc>
      </w:tr>
      <w:tr w:rsidR="004F49AC" w:rsidRPr="004F49AC" w14:paraId="44B1F4FC" w14:textId="77777777">
        <w:tc>
          <w:tcPr>
            <w:tcW w:w="1629" w:type="dxa"/>
            <w:hideMark/>
          </w:tcPr>
          <w:p w14:paraId="65533D5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S5</w:t>
            </w:r>
          </w:p>
        </w:tc>
        <w:tc>
          <w:tcPr>
            <w:tcW w:w="900" w:type="dxa"/>
            <w:hideMark/>
          </w:tcPr>
          <w:p w14:paraId="45641BA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40</w:t>
            </w:r>
          </w:p>
        </w:tc>
        <w:tc>
          <w:tcPr>
            <w:tcW w:w="2070" w:type="dxa"/>
            <w:hideMark/>
          </w:tcPr>
          <w:p w14:paraId="2C84A2B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hideMark/>
          </w:tcPr>
          <w:p w14:paraId="77640FC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Physician assistant</w:t>
            </w:r>
          </w:p>
        </w:tc>
        <w:tc>
          <w:tcPr>
            <w:tcW w:w="3694" w:type="dxa"/>
            <w:hideMark/>
          </w:tcPr>
          <w:p w14:paraId="54BE9E2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War Memorial Hospital</w:t>
            </w:r>
          </w:p>
        </w:tc>
        <w:tc>
          <w:tcPr>
            <w:tcW w:w="1256" w:type="dxa"/>
            <w:hideMark/>
          </w:tcPr>
          <w:p w14:paraId="2FC571F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5</w:t>
            </w:r>
          </w:p>
        </w:tc>
      </w:tr>
      <w:tr w:rsidR="004F49AC" w:rsidRPr="004F49AC" w14:paraId="506E5DB1" w14:textId="77777777">
        <w:tc>
          <w:tcPr>
            <w:tcW w:w="1629" w:type="dxa"/>
            <w:hideMark/>
          </w:tcPr>
          <w:p w14:paraId="7A1042B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S6</w:t>
            </w:r>
          </w:p>
        </w:tc>
        <w:tc>
          <w:tcPr>
            <w:tcW w:w="900" w:type="dxa"/>
            <w:hideMark/>
          </w:tcPr>
          <w:p w14:paraId="5CDD024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39</w:t>
            </w:r>
          </w:p>
        </w:tc>
        <w:tc>
          <w:tcPr>
            <w:tcW w:w="2070" w:type="dxa"/>
            <w:hideMark/>
          </w:tcPr>
          <w:p w14:paraId="25AE6CA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hideMark/>
          </w:tcPr>
          <w:p w14:paraId="2F8A7E2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Physician assistant</w:t>
            </w:r>
          </w:p>
        </w:tc>
        <w:tc>
          <w:tcPr>
            <w:tcW w:w="3694" w:type="dxa"/>
            <w:hideMark/>
          </w:tcPr>
          <w:p w14:paraId="6F17AA2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War Memorial Hospital</w:t>
            </w:r>
          </w:p>
        </w:tc>
        <w:tc>
          <w:tcPr>
            <w:tcW w:w="1256" w:type="dxa"/>
            <w:hideMark/>
          </w:tcPr>
          <w:p w14:paraId="79E7E5F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10</w:t>
            </w:r>
          </w:p>
        </w:tc>
      </w:tr>
      <w:tr w:rsidR="004F49AC" w:rsidRPr="004F49AC" w14:paraId="30347C56" w14:textId="77777777">
        <w:tc>
          <w:tcPr>
            <w:tcW w:w="1629" w:type="dxa"/>
            <w:hideMark/>
          </w:tcPr>
          <w:p w14:paraId="350D403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S7</w:t>
            </w:r>
          </w:p>
        </w:tc>
        <w:tc>
          <w:tcPr>
            <w:tcW w:w="900" w:type="dxa"/>
            <w:hideMark/>
          </w:tcPr>
          <w:p w14:paraId="586573E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31</w:t>
            </w:r>
          </w:p>
        </w:tc>
        <w:tc>
          <w:tcPr>
            <w:tcW w:w="2070" w:type="dxa"/>
            <w:hideMark/>
          </w:tcPr>
          <w:p w14:paraId="471CD47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hideMark/>
          </w:tcPr>
          <w:p w14:paraId="380FA7C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Doctor </w:t>
            </w:r>
          </w:p>
        </w:tc>
        <w:tc>
          <w:tcPr>
            <w:tcW w:w="3694" w:type="dxa"/>
            <w:hideMark/>
          </w:tcPr>
          <w:p w14:paraId="4BA37EB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War Memorial Hospital</w:t>
            </w:r>
          </w:p>
        </w:tc>
        <w:tc>
          <w:tcPr>
            <w:tcW w:w="1256" w:type="dxa"/>
            <w:hideMark/>
          </w:tcPr>
          <w:p w14:paraId="5A41FA8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2</w:t>
            </w:r>
          </w:p>
        </w:tc>
      </w:tr>
      <w:tr w:rsidR="004F49AC" w:rsidRPr="004F49AC" w14:paraId="5374535E" w14:textId="77777777">
        <w:tc>
          <w:tcPr>
            <w:tcW w:w="1629" w:type="dxa"/>
            <w:hideMark/>
          </w:tcPr>
          <w:p w14:paraId="6892B5A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S8</w:t>
            </w:r>
          </w:p>
        </w:tc>
        <w:tc>
          <w:tcPr>
            <w:tcW w:w="900" w:type="dxa"/>
            <w:hideMark/>
          </w:tcPr>
          <w:p w14:paraId="5F507DC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36</w:t>
            </w:r>
          </w:p>
        </w:tc>
        <w:tc>
          <w:tcPr>
            <w:tcW w:w="2070" w:type="dxa"/>
            <w:hideMark/>
          </w:tcPr>
          <w:p w14:paraId="2DF6CDA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hideMark/>
          </w:tcPr>
          <w:p w14:paraId="703D6C7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Physician assistant</w:t>
            </w:r>
          </w:p>
        </w:tc>
        <w:tc>
          <w:tcPr>
            <w:tcW w:w="3694" w:type="dxa"/>
            <w:hideMark/>
          </w:tcPr>
          <w:p w14:paraId="7F78074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War Memorial Hospital</w:t>
            </w:r>
          </w:p>
        </w:tc>
        <w:tc>
          <w:tcPr>
            <w:tcW w:w="1256" w:type="dxa"/>
            <w:hideMark/>
          </w:tcPr>
          <w:p w14:paraId="3ABBD8A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</w:t>
            </w:r>
          </w:p>
        </w:tc>
      </w:tr>
      <w:tr w:rsidR="004F49AC" w:rsidRPr="004F49AC" w14:paraId="06B810A0" w14:textId="77777777">
        <w:tc>
          <w:tcPr>
            <w:tcW w:w="1629" w:type="dxa"/>
            <w:hideMark/>
          </w:tcPr>
          <w:p w14:paraId="30AF13E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S9</w:t>
            </w:r>
          </w:p>
        </w:tc>
        <w:tc>
          <w:tcPr>
            <w:tcW w:w="900" w:type="dxa"/>
            <w:hideMark/>
          </w:tcPr>
          <w:p w14:paraId="479BDEE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36</w:t>
            </w:r>
          </w:p>
        </w:tc>
        <w:tc>
          <w:tcPr>
            <w:tcW w:w="2070" w:type="dxa"/>
            <w:hideMark/>
          </w:tcPr>
          <w:p w14:paraId="41C26D0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hideMark/>
          </w:tcPr>
          <w:p w14:paraId="5ADC7E3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Nurse </w:t>
            </w:r>
          </w:p>
        </w:tc>
        <w:tc>
          <w:tcPr>
            <w:tcW w:w="3694" w:type="dxa"/>
            <w:hideMark/>
          </w:tcPr>
          <w:p w14:paraId="57E3601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War Memorial Hospital</w:t>
            </w:r>
          </w:p>
        </w:tc>
        <w:tc>
          <w:tcPr>
            <w:tcW w:w="1256" w:type="dxa"/>
            <w:hideMark/>
          </w:tcPr>
          <w:p w14:paraId="48EB521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6</w:t>
            </w:r>
          </w:p>
        </w:tc>
      </w:tr>
      <w:tr w:rsidR="004F49AC" w:rsidRPr="004F49AC" w14:paraId="714A9C39" w14:textId="77777777">
        <w:tc>
          <w:tcPr>
            <w:tcW w:w="1629" w:type="dxa"/>
            <w:hideMark/>
          </w:tcPr>
          <w:p w14:paraId="5E62715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S10</w:t>
            </w:r>
          </w:p>
        </w:tc>
        <w:tc>
          <w:tcPr>
            <w:tcW w:w="900" w:type="dxa"/>
            <w:hideMark/>
          </w:tcPr>
          <w:p w14:paraId="01A1E3D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36</w:t>
            </w:r>
          </w:p>
        </w:tc>
        <w:tc>
          <w:tcPr>
            <w:tcW w:w="2070" w:type="dxa"/>
            <w:hideMark/>
          </w:tcPr>
          <w:p w14:paraId="3AAE06B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hideMark/>
          </w:tcPr>
          <w:p w14:paraId="41449E5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Nurse</w:t>
            </w:r>
          </w:p>
        </w:tc>
        <w:tc>
          <w:tcPr>
            <w:tcW w:w="3694" w:type="dxa"/>
            <w:hideMark/>
          </w:tcPr>
          <w:p w14:paraId="007BE26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War Memorial Hospital</w:t>
            </w:r>
          </w:p>
        </w:tc>
        <w:tc>
          <w:tcPr>
            <w:tcW w:w="1256" w:type="dxa"/>
            <w:hideMark/>
          </w:tcPr>
          <w:p w14:paraId="2BA8442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</w:t>
            </w:r>
          </w:p>
        </w:tc>
      </w:tr>
      <w:tr w:rsidR="004F49AC" w:rsidRPr="004F49AC" w14:paraId="5A3EB3B8" w14:textId="77777777">
        <w:tc>
          <w:tcPr>
            <w:tcW w:w="1629" w:type="dxa"/>
            <w:hideMark/>
          </w:tcPr>
          <w:p w14:paraId="5658342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M1</w:t>
            </w:r>
          </w:p>
        </w:tc>
        <w:tc>
          <w:tcPr>
            <w:tcW w:w="900" w:type="dxa"/>
            <w:hideMark/>
          </w:tcPr>
          <w:p w14:paraId="10D66F2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39</w:t>
            </w:r>
          </w:p>
        </w:tc>
        <w:tc>
          <w:tcPr>
            <w:tcW w:w="2070" w:type="dxa"/>
            <w:hideMark/>
          </w:tcPr>
          <w:p w14:paraId="0D72E59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hideMark/>
          </w:tcPr>
          <w:p w14:paraId="0BDF859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Snr nursing officer</w:t>
            </w:r>
          </w:p>
        </w:tc>
        <w:tc>
          <w:tcPr>
            <w:tcW w:w="3694" w:type="dxa"/>
            <w:hideMark/>
          </w:tcPr>
          <w:p w14:paraId="1914A54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Walewale municipal Hospital</w:t>
            </w:r>
          </w:p>
        </w:tc>
        <w:tc>
          <w:tcPr>
            <w:tcW w:w="1256" w:type="dxa"/>
            <w:hideMark/>
          </w:tcPr>
          <w:p w14:paraId="48149FA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12</w:t>
            </w:r>
          </w:p>
        </w:tc>
      </w:tr>
      <w:tr w:rsidR="004F49AC" w:rsidRPr="004F49AC" w14:paraId="12E8BAB5" w14:textId="77777777">
        <w:tc>
          <w:tcPr>
            <w:tcW w:w="1629" w:type="dxa"/>
            <w:hideMark/>
          </w:tcPr>
          <w:p w14:paraId="32818E0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M2</w:t>
            </w:r>
          </w:p>
        </w:tc>
        <w:tc>
          <w:tcPr>
            <w:tcW w:w="900" w:type="dxa"/>
            <w:hideMark/>
          </w:tcPr>
          <w:p w14:paraId="2F33A4B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37</w:t>
            </w:r>
          </w:p>
        </w:tc>
        <w:tc>
          <w:tcPr>
            <w:tcW w:w="2070" w:type="dxa"/>
            <w:hideMark/>
          </w:tcPr>
          <w:p w14:paraId="6B432DC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hideMark/>
          </w:tcPr>
          <w:p w14:paraId="0B407D6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Snr. Staff nurse</w:t>
            </w:r>
          </w:p>
        </w:tc>
        <w:tc>
          <w:tcPr>
            <w:tcW w:w="3694" w:type="dxa"/>
            <w:hideMark/>
          </w:tcPr>
          <w:p w14:paraId="44174B7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Walewale municipal Hospital</w:t>
            </w:r>
          </w:p>
        </w:tc>
        <w:tc>
          <w:tcPr>
            <w:tcW w:w="1256" w:type="dxa"/>
            <w:hideMark/>
          </w:tcPr>
          <w:p w14:paraId="4CB6911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</w:t>
            </w:r>
          </w:p>
        </w:tc>
      </w:tr>
      <w:tr w:rsidR="004F49AC" w:rsidRPr="004F49AC" w14:paraId="5DE1B2A3" w14:textId="77777777">
        <w:tc>
          <w:tcPr>
            <w:tcW w:w="1629" w:type="dxa"/>
            <w:hideMark/>
          </w:tcPr>
          <w:p w14:paraId="054F70B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M3</w:t>
            </w:r>
          </w:p>
        </w:tc>
        <w:tc>
          <w:tcPr>
            <w:tcW w:w="900" w:type="dxa"/>
            <w:hideMark/>
          </w:tcPr>
          <w:p w14:paraId="53A3265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35</w:t>
            </w:r>
          </w:p>
        </w:tc>
        <w:tc>
          <w:tcPr>
            <w:tcW w:w="2070" w:type="dxa"/>
            <w:hideMark/>
          </w:tcPr>
          <w:p w14:paraId="3501E07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hideMark/>
          </w:tcPr>
          <w:p w14:paraId="240D3CC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Nurse</w:t>
            </w:r>
          </w:p>
        </w:tc>
        <w:tc>
          <w:tcPr>
            <w:tcW w:w="3694" w:type="dxa"/>
            <w:hideMark/>
          </w:tcPr>
          <w:p w14:paraId="2AE1685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Walewale municipal Hospital</w:t>
            </w:r>
          </w:p>
        </w:tc>
        <w:tc>
          <w:tcPr>
            <w:tcW w:w="1256" w:type="dxa"/>
            <w:hideMark/>
          </w:tcPr>
          <w:p w14:paraId="246BFD5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2</w:t>
            </w:r>
          </w:p>
        </w:tc>
      </w:tr>
      <w:tr w:rsidR="004F49AC" w:rsidRPr="004F49AC" w14:paraId="4456A4F7" w14:textId="77777777"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68F097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6B8D9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123FF3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0302F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Nurse 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95FF6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Walewale municipal Hospital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0749A7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7</w:t>
            </w:r>
          </w:p>
        </w:tc>
      </w:tr>
    </w:tbl>
    <w:p w14:paraId="4B037A8F" w14:textId="77777777" w:rsidR="004F49AC" w:rsidRPr="004F49AC" w:rsidRDefault="004F49AC" w:rsidP="004F49AC"/>
    <w:p w14:paraId="5F81B031" w14:textId="77777777" w:rsidR="004F49AC" w:rsidRPr="004F49AC" w:rsidRDefault="004F49AC" w:rsidP="004F49AC"/>
    <w:p w14:paraId="0D512564" w14:textId="77777777" w:rsidR="004F49AC" w:rsidRPr="004F49AC" w:rsidRDefault="004F49AC" w:rsidP="004F49AC"/>
    <w:p w14:paraId="7D141BC8" w14:textId="77777777" w:rsidR="004F49AC" w:rsidRPr="004F49AC" w:rsidRDefault="004F49AC" w:rsidP="004F49AC"/>
    <w:p w14:paraId="077AB92D" w14:textId="77777777" w:rsidR="004F49AC" w:rsidRPr="004F49AC" w:rsidRDefault="004F49AC" w:rsidP="004F49AC"/>
    <w:p w14:paraId="0A1EAE05" w14:textId="77777777" w:rsidR="004F49AC" w:rsidRPr="004F49AC" w:rsidRDefault="004F49AC" w:rsidP="004F49AC"/>
    <w:p w14:paraId="5606B1E8" w14:textId="77777777" w:rsidR="004F49AC" w:rsidRPr="004F49AC" w:rsidRDefault="004F49AC" w:rsidP="004F49AC"/>
    <w:p w14:paraId="59E4050B" w14:textId="77777777" w:rsidR="004F49AC" w:rsidRPr="004F49AC" w:rsidRDefault="004F49AC" w:rsidP="004F49AC"/>
    <w:p w14:paraId="1BA26930" w14:textId="77777777" w:rsidR="004F49AC" w:rsidRPr="004F49AC" w:rsidRDefault="004F49AC" w:rsidP="004F49AC"/>
    <w:p w14:paraId="40AA2962" w14:textId="77777777" w:rsidR="004F49AC" w:rsidRPr="004F49AC" w:rsidRDefault="004F49AC" w:rsidP="004F49AC"/>
    <w:p w14:paraId="5B02715D" w14:textId="77777777" w:rsidR="004F49AC" w:rsidRPr="004F49AC" w:rsidRDefault="004F49AC" w:rsidP="004F49AC"/>
    <w:p w14:paraId="07C3D1AF" w14:textId="77777777" w:rsidR="004F49AC" w:rsidRPr="004F49AC" w:rsidRDefault="004F49AC" w:rsidP="004F49AC"/>
    <w:p w14:paraId="7E4FD254" w14:textId="77777777" w:rsidR="004F49AC" w:rsidRPr="004F49AC" w:rsidRDefault="004F49AC" w:rsidP="004F49AC"/>
    <w:p w14:paraId="5744E3B7" w14:textId="77777777" w:rsidR="004F49AC" w:rsidRPr="004F49AC" w:rsidRDefault="004F49AC" w:rsidP="004F49AC"/>
    <w:p w14:paraId="08E0BF6C" w14:textId="77777777" w:rsidR="004F49AC" w:rsidRPr="004F49AC" w:rsidRDefault="004F49AC" w:rsidP="004F49AC">
      <w:r w:rsidRPr="004F49AC">
        <w:t>Table 4: Participants Sociodemographic: Diabetic Men</w:t>
      </w:r>
    </w:p>
    <w:p w14:paraId="311C40D7" w14:textId="77777777" w:rsidR="004F49AC" w:rsidRPr="004F49AC" w:rsidRDefault="004F49AC" w:rsidP="004F49AC"/>
    <w:tbl>
      <w:tblPr>
        <w:tblStyle w:val="TableGrid"/>
        <w:tblW w:w="14940" w:type="dxa"/>
        <w:tblInd w:w="-99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643"/>
        <w:gridCol w:w="1524"/>
        <w:gridCol w:w="1141"/>
        <w:gridCol w:w="2633"/>
        <w:gridCol w:w="1244"/>
        <w:gridCol w:w="1322"/>
        <w:gridCol w:w="1614"/>
        <w:gridCol w:w="2056"/>
        <w:gridCol w:w="1254"/>
      </w:tblGrid>
      <w:tr w:rsidR="004F49AC" w:rsidRPr="004F49AC" w14:paraId="58F8733C" w14:textId="77777777"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F0513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Participant’s Code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67C3E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Age 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D26AF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Educ. background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5EC34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Marital status</w:t>
            </w:r>
          </w:p>
        </w:tc>
        <w:tc>
          <w:tcPr>
            <w:tcW w:w="26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77299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Occupation 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82ECF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Religion 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CA275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Ethnicity 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53D31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District </w:t>
            </w:r>
          </w:p>
        </w:tc>
        <w:tc>
          <w:tcPr>
            <w:tcW w:w="2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D6638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Treatment facility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B474F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Years with condition</w:t>
            </w:r>
          </w:p>
        </w:tc>
      </w:tr>
      <w:tr w:rsidR="004F49AC" w:rsidRPr="004F49AC" w14:paraId="2679DDC5" w14:textId="77777777">
        <w:tc>
          <w:tcPr>
            <w:tcW w:w="15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E69AB8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lastRenderedPageBreak/>
              <w:t>R1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E60EA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59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CC970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Tertiary 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CB8FA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Married </w:t>
            </w:r>
          </w:p>
        </w:tc>
        <w:tc>
          <w:tcPr>
            <w:tcW w:w="263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531A3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Teacher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2290D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Christian 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1A890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Ewe 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07A8F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Akatsi South</w:t>
            </w:r>
          </w:p>
        </w:tc>
        <w:tc>
          <w:tcPr>
            <w:tcW w:w="20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EAA46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Maquat Hospital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EB23A7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7 yrs</w:t>
            </w:r>
          </w:p>
        </w:tc>
      </w:tr>
      <w:tr w:rsidR="004F49AC" w:rsidRPr="004F49AC" w14:paraId="4ADB87B7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3D8FA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R2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BDDA2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660E9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SHS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4B62B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Single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1703D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Priest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FAFE2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Christian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F5476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Ewe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C2445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Kpando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C3ACD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Maquat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CAB70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 yrs</w:t>
            </w:r>
          </w:p>
        </w:tc>
      </w:tr>
      <w:tr w:rsidR="004F49AC" w:rsidRPr="004F49AC" w14:paraId="5A5709D9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F255F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R3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D8C07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80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5B957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Tertiary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824EC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Widow 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14D98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farming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E9AA1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Christian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3022D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Nkonya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B5085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Biakoye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0EC07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Maquat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FA3F3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22 yrs</w:t>
            </w:r>
          </w:p>
        </w:tc>
      </w:tr>
      <w:tr w:rsidR="004F49AC" w:rsidRPr="004F49AC" w14:paraId="4111EA98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21BBD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R4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31456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72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3FA59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SHS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C0FF7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Married 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14DE6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navy pensioner.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A415F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Christian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EB7FB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Gwan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8E96E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Oti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40ABA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Maquat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072B3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20 yrs</w:t>
            </w:r>
          </w:p>
        </w:tc>
      </w:tr>
      <w:tr w:rsidR="004F49AC" w:rsidRPr="004F49AC" w14:paraId="138E4437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61AE9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R5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73F43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67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6C59D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JHS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BE621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Divorced 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C705C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Farmer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352D7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Christian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1EBC7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Ewe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3234D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North Dayi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23159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Maquat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00461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12 yrs</w:t>
            </w:r>
          </w:p>
        </w:tc>
      </w:tr>
      <w:tr w:rsidR="004F49AC" w:rsidRPr="004F49AC" w14:paraId="0F89FD59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DBB39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R6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8692B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62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B8041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81153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17770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Pastor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3E538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Christian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1687C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Ewe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62D5B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Kpando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AEEA0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Maquat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55397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10 yrs</w:t>
            </w:r>
          </w:p>
        </w:tc>
      </w:tr>
      <w:tr w:rsidR="004F49AC" w:rsidRPr="004F49AC" w14:paraId="479521D9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C8E98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R7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B350E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33B9F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71D88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8B80F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Teaching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DE5A3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Christian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38DB4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Ewe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4236E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Ketu North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41D1A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Maquat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15C0D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 moths</w:t>
            </w:r>
          </w:p>
        </w:tc>
      </w:tr>
      <w:tr w:rsidR="004F49AC" w:rsidRPr="004F49AC" w14:paraId="040074A8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405EF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R8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88217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55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78B61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SHS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EF2EE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E65E5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Businessman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BEA32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Christian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84C2D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Ewe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337F2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Kpando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A10AB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Maquat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245C9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6 yrs</w:t>
            </w:r>
          </w:p>
        </w:tc>
      </w:tr>
      <w:tr w:rsidR="004F49AC" w:rsidRPr="004F49AC" w14:paraId="6A2A0561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88113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R9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0A6AE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B4625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SHS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2E249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3F4FB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Electrician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E1C73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Christian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A386F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Ewe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7E1F6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Kpando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87928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Maquat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0E06D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 yrs</w:t>
            </w:r>
          </w:p>
        </w:tc>
      </w:tr>
      <w:tr w:rsidR="004F49AC" w:rsidRPr="004F49AC" w14:paraId="1557F689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1D43C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R10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BF59C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E4119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84AA9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908A8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Retired Teacher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1EBDD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Christian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66FEA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Ewe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4378F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Afajato South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84C66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Maquat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BCC82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2 yrs</w:t>
            </w:r>
          </w:p>
        </w:tc>
      </w:tr>
      <w:tr w:rsidR="004F49AC" w:rsidRPr="004F49AC" w14:paraId="4BDFFB9E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99A23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N1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F1C80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94053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SHS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990A2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27B86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Unemployed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DA751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CB41E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Builsa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AD3F6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Builsa North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66E4A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Sandema Hosital 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5ED36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 yrs</w:t>
            </w:r>
          </w:p>
        </w:tc>
      </w:tr>
      <w:tr w:rsidR="004F49AC" w:rsidRPr="004F49AC" w14:paraId="11244637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C4ABE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N2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0365A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6096D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8836C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AB889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Teacher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A3666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9BCEE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Buli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5CBC1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Builsa North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A8D88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Sandema Hosital 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88B8B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1 yr</w:t>
            </w:r>
          </w:p>
        </w:tc>
      </w:tr>
      <w:tr w:rsidR="004F49AC" w:rsidRPr="004F49AC" w14:paraId="29C7CD19" w14:textId="77777777">
        <w:trPr>
          <w:trHeight w:val="278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A662C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N3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27577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5413E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8D49C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55547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Disease control officer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95C03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FB717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Frafra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3CD59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Builsa North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DC041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Sandema Hosital 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968DB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6 months</w:t>
            </w:r>
          </w:p>
        </w:tc>
      </w:tr>
      <w:tr w:rsidR="004F49AC" w:rsidRPr="004F49AC" w14:paraId="3904C59F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13F83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N4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2668C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8DFAC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D95F8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32BEB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Environmental officer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CA87C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C7EAB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Frafra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830C0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Builsa North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72055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Sandema Hosital 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4401C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9 months</w:t>
            </w:r>
          </w:p>
        </w:tc>
      </w:tr>
      <w:tr w:rsidR="004F49AC" w:rsidRPr="004F49AC" w14:paraId="5D70689B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1E438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N5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12231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D8B29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SHS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4771F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ECE6C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Work with zoom lion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5E416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FFCF7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Basare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C76B0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Builsa North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6231C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Sandema Hosital 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1D772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5 yrs</w:t>
            </w:r>
          </w:p>
        </w:tc>
      </w:tr>
      <w:tr w:rsidR="004F49AC" w:rsidRPr="004F49AC" w14:paraId="6DA4F2E5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69FBE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N6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F238A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73D65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SHS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F30E5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79082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Business and farming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3B7C8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24A97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Konkomba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855DE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Builsa North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70E29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Sandema Hosital 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B20CE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 months</w:t>
            </w:r>
          </w:p>
        </w:tc>
      </w:tr>
      <w:tr w:rsidR="004F49AC" w:rsidRPr="004F49AC" w14:paraId="3F60E7C2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072F6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N7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B2782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B7719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8E75E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4D8E3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Fire officer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55740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51E6A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Builsa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0B272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Builsa North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E9043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Sandema Hosital 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547D8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5 yrs</w:t>
            </w:r>
          </w:p>
        </w:tc>
      </w:tr>
      <w:tr w:rsidR="004F49AC" w:rsidRPr="004F49AC" w14:paraId="4940D3F6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A7C20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N8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CBB4D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E4EF8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SHS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C5BE9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2DC20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Ghana Water Company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79A49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AB2BA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Frafra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B6DC3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Builsa North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2A2FE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Sandema Hosital 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7D4EB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 months</w:t>
            </w:r>
          </w:p>
        </w:tc>
      </w:tr>
      <w:tr w:rsidR="004F49AC" w:rsidRPr="004F49AC" w14:paraId="35777ED4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10614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lastRenderedPageBreak/>
              <w:t>L1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70C3A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0D9B0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0052F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7B091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Admistrative assistant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18CF3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D311C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Ewe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5CF49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Ayiawa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20897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Legon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468C0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5 yrs</w:t>
            </w:r>
          </w:p>
        </w:tc>
      </w:tr>
      <w:tr w:rsidR="004F49AC" w:rsidRPr="004F49AC" w14:paraId="26CAB272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49560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75D0D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D9857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SHS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E243B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Single 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4D2F6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mechanic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21684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AA330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Akuapem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75499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Ayiawa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953E3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Legon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7F757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15 yrs</w:t>
            </w:r>
          </w:p>
        </w:tc>
      </w:tr>
      <w:tr w:rsidR="004F49AC" w:rsidRPr="004F49AC" w14:paraId="75811CF3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2C932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174EC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355CC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34A17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226EF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Civil servant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0746B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304CD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Akan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00D20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Ayiawa 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87705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Legon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ED090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2 yrs</w:t>
            </w:r>
          </w:p>
        </w:tc>
      </w:tr>
      <w:tr w:rsidR="004F49AC" w:rsidRPr="004F49AC" w14:paraId="181CB403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407F5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61867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70720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D4290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Divorced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35BB6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telecommunications engineer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62D5B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AE17B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Akuape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D0847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Ayiawa 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76EA4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Legon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05806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2 yrs</w:t>
            </w:r>
          </w:p>
        </w:tc>
      </w:tr>
      <w:tr w:rsidR="004F49AC" w:rsidRPr="004F49AC" w14:paraId="0E5A1EE5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32857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37372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52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4B452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A8EAA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Divorced 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3E90F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Businessman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4CF39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2A55E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Akan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2E5B8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Ayiawa 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7A375E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Legon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AAC52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6 yrs</w:t>
            </w:r>
          </w:p>
        </w:tc>
      </w:tr>
      <w:tr w:rsidR="004F49AC" w:rsidRPr="004F49AC" w14:paraId="2B87EDB8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5FF3B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16442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4118E8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65517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Single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F37CF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Civil engineer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0D68F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81B5A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Guan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21EE2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Ayiawa 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B93F81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Legon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C617B2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5 yrs</w:t>
            </w:r>
          </w:p>
        </w:tc>
      </w:tr>
      <w:tr w:rsidR="004F49AC" w:rsidRPr="004F49AC" w14:paraId="348B54A8" w14:textId="77777777"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B76E7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15445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49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EB7C2B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07712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Married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8D0F2F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Businessman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8C3706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27967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Aka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C3BF99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Ayiawa 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9A3A2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Legon Hospital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B5E7D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7 yrs</w:t>
            </w:r>
          </w:p>
        </w:tc>
      </w:tr>
      <w:tr w:rsidR="004F49AC" w:rsidRPr="004F49AC" w14:paraId="51F57150" w14:textId="77777777"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3B840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45CA73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42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E7494EA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Tertiary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81A780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Single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03D92D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Maison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AF80F7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Christian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F37A0C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Akan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9DCAA5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 xml:space="preserve">Ayiawa 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73DCD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Legon Hospital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EB9664" w14:textId="77777777" w:rsidR="004F49AC" w:rsidRPr="004F49AC" w:rsidRDefault="004F49AC" w:rsidP="004F49AC">
            <w:pPr>
              <w:spacing w:after="160" w:line="278" w:lineRule="auto"/>
            </w:pPr>
            <w:r w:rsidRPr="004F49AC">
              <w:t>3 months</w:t>
            </w:r>
          </w:p>
        </w:tc>
      </w:tr>
    </w:tbl>
    <w:p w14:paraId="5008F4FC" w14:textId="77777777" w:rsidR="004F49AC" w:rsidRPr="004F49AC" w:rsidRDefault="004F49AC" w:rsidP="004F49AC">
      <w:pPr>
        <w:sectPr w:rsidR="004F49AC" w:rsidRPr="004F49AC" w:rsidSect="004F49AC">
          <w:pgSz w:w="15840" w:h="12240" w:orient="landscape"/>
          <w:pgMar w:top="1440" w:right="1440" w:bottom="1440" w:left="1440" w:header="720" w:footer="720" w:gutter="0"/>
          <w:cols w:space="720"/>
        </w:sectPr>
      </w:pPr>
    </w:p>
    <w:p w14:paraId="02AB491C" w14:textId="77777777" w:rsidR="004F49AC" w:rsidRPr="004F49AC" w:rsidRDefault="004F49AC" w:rsidP="004F49AC">
      <w:pPr>
        <w:rPr>
          <w:lang w:val="en-GB"/>
        </w:rPr>
      </w:pPr>
      <w:r w:rsidRPr="004F49AC">
        <w:rPr>
          <w:lang w:val="en-GB"/>
        </w:rPr>
        <w:lastRenderedPageBreak/>
        <w:t>Key Themes and Summary of Findings</w:t>
      </w:r>
    </w:p>
    <w:p w14:paraId="00205752" w14:textId="77777777" w:rsidR="004F49AC" w:rsidRPr="004F49AC" w:rsidRDefault="004F49AC" w:rsidP="004F49AC">
      <w:r w:rsidRPr="004F49AC">
        <w:t xml:space="preserve">The thematic analysis of sexual health and communication among male diabetes patients and healthcare providers revealed 2 main themes, 20 sub-themes, and 73 codes, highlighting challenges, perceptions, facilitators and barriers in discussing sexual health within diabetes care. </w:t>
      </w:r>
    </w:p>
    <w:p w14:paraId="73C29558" w14:textId="77777777" w:rsidR="004F49AC" w:rsidRPr="004F49AC" w:rsidRDefault="004F49AC" w:rsidP="004F49AC">
      <w:pPr>
        <w:rPr>
          <w:lang w:val="en-GB"/>
        </w:rPr>
      </w:pPr>
    </w:p>
    <w:p w14:paraId="0AE8366B" w14:textId="77777777" w:rsidR="004F49AC" w:rsidRPr="004F49AC" w:rsidRDefault="004F49AC" w:rsidP="004F49AC">
      <w:pPr>
        <w:rPr>
          <w:b/>
          <w:bCs/>
          <w:lang w:val="en-GB"/>
        </w:rPr>
      </w:pPr>
      <w:r w:rsidRPr="004F49AC">
        <w:rPr>
          <w:b/>
          <w:bCs/>
          <w:lang w:val="en-GB"/>
        </w:rPr>
        <w:t>Table 5: Thematic analysis, Sexual Health and Communication: Perspectives from Diabetic Patients and Healthcare Providers</w:t>
      </w:r>
    </w:p>
    <w:tbl>
      <w:tblPr>
        <w:tblW w:w="10075" w:type="dxa"/>
        <w:tblInd w:w="-72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58"/>
        <w:gridCol w:w="3229"/>
        <w:gridCol w:w="4988"/>
      </w:tblGrid>
      <w:tr w:rsidR="004F49AC" w:rsidRPr="004F49AC" w14:paraId="3CD6DD46" w14:textId="77777777"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7C6E48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Main Themes</w:t>
            </w:r>
          </w:p>
        </w:tc>
        <w:tc>
          <w:tcPr>
            <w:tcW w:w="33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9F779B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Sub-themes</w:t>
            </w:r>
          </w:p>
        </w:tc>
        <w:tc>
          <w:tcPr>
            <w:tcW w:w="51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BC38AB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Codes</w:t>
            </w:r>
          </w:p>
        </w:tc>
      </w:tr>
      <w:tr w:rsidR="004F49AC" w:rsidRPr="004F49AC" w14:paraId="499C2FD8" w14:textId="77777777">
        <w:tc>
          <w:tcPr>
            <w:tcW w:w="15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F3A883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Perspectives on Sexual health</w:t>
            </w:r>
          </w:p>
        </w:tc>
        <w:tc>
          <w:tcPr>
            <w:tcW w:w="331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947A83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Sexual health challenges</w:t>
            </w:r>
          </w:p>
        </w:tc>
        <w:tc>
          <w:tcPr>
            <w:tcW w:w="517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22CD405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Low libido</w:t>
            </w:r>
          </w:p>
          <w:p w14:paraId="6CCEBB40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Shortened sexual performance </w:t>
            </w:r>
          </w:p>
          <w:p w14:paraId="51F2749E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Erectile dysfunction </w:t>
            </w:r>
          </w:p>
          <w:p w14:paraId="5D70C0AA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General body weakness </w:t>
            </w:r>
          </w:p>
        </w:tc>
      </w:tr>
      <w:tr w:rsidR="004F49AC" w:rsidRPr="004F49AC" w14:paraId="5F2007B8" w14:textId="77777777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E45580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B0D5C8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Causes 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064208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Spiritual, curse</w:t>
            </w:r>
          </w:p>
        </w:tc>
      </w:tr>
      <w:tr w:rsidR="004F49AC" w:rsidRPr="004F49AC" w14:paraId="1186B166" w14:textId="77777777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AD4FD60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093C6C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Impact of low sexual performance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5FA81D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Psychological distress </w:t>
            </w:r>
          </w:p>
          <w:p w14:paraId="21C1592C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Marital conflict </w:t>
            </w:r>
          </w:p>
        </w:tc>
      </w:tr>
      <w:tr w:rsidR="004F49AC" w:rsidRPr="004F49AC" w14:paraId="554486E1" w14:textId="77777777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50434F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3322D0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Management of sexual health issues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CB5BCF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No treatment sought</w:t>
            </w:r>
          </w:p>
          <w:p w14:paraId="4D8DCA4C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Medical treatment</w:t>
            </w:r>
          </w:p>
          <w:p w14:paraId="5396A4FE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Herbal treatment</w:t>
            </w:r>
          </w:p>
        </w:tc>
      </w:tr>
      <w:tr w:rsidR="004F49AC" w:rsidRPr="004F49AC" w14:paraId="0787BB27" w14:textId="77777777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F74113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885FD9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Trusted individuals for sexual health disclosure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D201E4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Wife</w:t>
            </w:r>
          </w:p>
          <w:p w14:paraId="5D9F5D8B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Brother</w:t>
            </w:r>
          </w:p>
          <w:p w14:paraId="45D495E8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Male Friends</w:t>
            </w:r>
          </w:p>
        </w:tc>
      </w:tr>
      <w:tr w:rsidR="004F49AC" w:rsidRPr="004F49AC" w14:paraId="4F48CEA9" w14:textId="77777777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2380C9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109302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Reason for disclosing sexual health issues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E49475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Hope for solution from them</w:t>
            </w:r>
          </w:p>
          <w:p w14:paraId="60203973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Fear of losing marriage</w:t>
            </w:r>
          </w:p>
        </w:tc>
      </w:tr>
      <w:tr w:rsidR="004F49AC" w:rsidRPr="004F49AC" w14:paraId="3105BA04" w14:textId="77777777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2D1A16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4E9F06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Reason for not disclosing 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378BA2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Sexual health is secret and a private matter</w:t>
            </w:r>
          </w:p>
          <w:p w14:paraId="7CF4B99D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No need to disclose</w:t>
            </w:r>
          </w:p>
          <w:p w14:paraId="5381AE3A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Not to disgrace myself</w:t>
            </w:r>
          </w:p>
        </w:tc>
      </w:tr>
      <w:tr w:rsidR="004F49AC" w:rsidRPr="004F49AC" w14:paraId="3BF89D52" w14:textId="77777777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BE0837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4DFADF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Preferred setting for sexual health discussion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9E3580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private setting, (one on one consultation in a doctor’s office) </w:t>
            </w:r>
          </w:p>
          <w:p w14:paraId="7E7725F8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Doctor’s house</w:t>
            </w:r>
          </w:p>
        </w:tc>
      </w:tr>
      <w:tr w:rsidR="004F49AC" w:rsidRPr="004F49AC" w14:paraId="05D60331" w14:textId="77777777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B820F0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D48255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Preferred healthcare provider for sexual health discussions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98ED58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Male doctor</w:t>
            </w:r>
          </w:p>
        </w:tc>
      </w:tr>
      <w:tr w:rsidR="004F49AC" w:rsidRPr="004F49AC" w14:paraId="07EA9C39" w14:textId="77777777">
        <w:tc>
          <w:tcPr>
            <w:tcW w:w="158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452772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Sexual Health communication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07320A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Common sexual health issue among males and females due to diabetes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177A55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Erectile dysfunction </w:t>
            </w:r>
          </w:p>
          <w:p w14:paraId="60BCDA68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Inability to sustain erection </w:t>
            </w:r>
          </w:p>
          <w:p w14:paraId="4813A537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Vagina dryness </w:t>
            </w:r>
          </w:p>
          <w:p w14:paraId="34B61C3A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Reduced satisfaction </w:t>
            </w:r>
          </w:p>
          <w:p w14:paraId="4965B077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reduced libido </w:t>
            </w:r>
          </w:p>
          <w:p w14:paraId="5D2FA570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No orgasm due vaginal dryness</w:t>
            </w:r>
          </w:p>
        </w:tc>
      </w:tr>
      <w:tr w:rsidR="004F49AC" w:rsidRPr="004F49AC" w14:paraId="50F5FE22" w14:textId="77777777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77E4B6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8E082F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Causes of diabetic sexual challenges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DCECC2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Side effects of medications</w:t>
            </w:r>
          </w:p>
          <w:p w14:paraId="5573A7B7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 Degeneration of nerves due to diabetes</w:t>
            </w:r>
          </w:p>
        </w:tc>
      </w:tr>
      <w:tr w:rsidR="004F49AC" w:rsidRPr="004F49AC" w14:paraId="5660AAAB" w14:textId="77777777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23325A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4F4B8F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Effects of sexual health issues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1294E1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Loss of partners </w:t>
            </w:r>
          </w:p>
          <w:p w14:paraId="1DE62CBE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Marital challenges </w:t>
            </w:r>
          </w:p>
          <w:p w14:paraId="224F46ED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Psychological distress (worry and frustration)</w:t>
            </w:r>
          </w:p>
        </w:tc>
      </w:tr>
      <w:tr w:rsidR="004F49AC" w:rsidRPr="004F49AC" w14:paraId="555D618C" w14:textId="77777777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804147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5534DC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Challenges and management options for sexual health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</w:tcPr>
          <w:p w14:paraId="43D99D42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Clients resorting to herbal treatment</w:t>
            </w:r>
          </w:p>
          <w:p w14:paraId="0E72D5CE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Clients resorting to aphrodisiacs</w:t>
            </w:r>
          </w:p>
          <w:p w14:paraId="6680F7BB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Clients resorting to energy drink consumption</w:t>
            </w:r>
          </w:p>
          <w:p w14:paraId="7CACAE1A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Use of orthodox aphrodisiacs by clients</w:t>
            </w:r>
          </w:p>
          <w:p w14:paraId="07A00E3D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Herbal aphrodisia by client</w:t>
            </w:r>
          </w:p>
          <w:p w14:paraId="224EF821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Spiritual healing such as prayer camps </w:t>
            </w:r>
          </w:p>
          <w:p w14:paraId="4A91C5C8" w14:textId="77777777" w:rsidR="004F49AC" w:rsidRPr="004F49AC" w:rsidRDefault="004F49AC" w:rsidP="004F49AC">
            <w:pPr>
              <w:rPr>
                <w:lang w:val="en-GB"/>
              </w:rPr>
            </w:pPr>
          </w:p>
        </w:tc>
      </w:tr>
      <w:tr w:rsidR="004F49AC" w:rsidRPr="004F49AC" w14:paraId="4AF4BBD6" w14:textId="77777777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74142B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36AD6E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Facilitators to effective sexual health communication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A83FE3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Calm consultation environment </w:t>
            </w:r>
          </w:p>
          <w:p w14:paraId="4FA7A2A8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Lack Privacy </w:t>
            </w:r>
          </w:p>
          <w:p w14:paraId="6D17F3E6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lastRenderedPageBreak/>
              <w:t>Healthcare providers ensuring clients feel secured</w:t>
            </w:r>
          </w:p>
        </w:tc>
      </w:tr>
      <w:tr w:rsidR="004F49AC" w:rsidRPr="004F49AC" w14:paraId="64751F2A" w14:textId="77777777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D6CF32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D76B76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Barriers to effective sexual health communication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424D7B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shyness in discussion</w:t>
            </w:r>
          </w:p>
          <w:p w14:paraId="31A349B1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Fear of healthcare provider’s judgment, Lack of privacy</w:t>
            </w:r>
          </w:p>
          <w:p w14:paraId="604ED541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Cultural restriction for females  </w:t>
            </w:r>
          </w:p>
          <w:p w14:paraId="4B58032B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Clients’ lack of trust in healthcare providers</w:t>
            </w:r>
          </w:p>
          <w:p w14:paraId="0A7E5953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Gender differences of healthcare providers </w:t>
            </w:r>
          </w:p>
          <w:p w14:paraId="2C356A51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Trust issues</w:t>
            </w:r>
          </w:p>
          <w:p w14:paraId="183C82DD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Clients lack knowledge and misconception about diabetes (e.g., belief in spiritual causes, belief that diabetes cannot be healed)</w:t>
            </w:r>
          </w:p>
        </w:tc>
      </w:tr>
      <w:tr w:rsidR="004F49AC" w:rsidRPr="004F49AC" w14:paraId="4387447C" w14:textId="77777777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398803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23E1A9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Institutional barriers to effective sexual health communication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94F2EC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Long queues leading to limited consultation time</w:t>
            </w:r>
          </w:p>
          <w:p w14:paraId="12384278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Healthcare providers not being fully equipped or trained to manage sexual health issues</w:t>
            </w:r>
          </w:p>
          <w:p w14:paraId="135ABD4E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Inadequate essential medical equipment at facilities</w:t>
            </w:r>
          </w:p>
          <w:p w14:paraId="1B1D064C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Inadequate necessary medications at facilities</w:t>
            </w:r>
          </w:p>
        </w:tc>
      </w:tr>
      <w:tr w:rsidR="004F49AC" w:rsidRPr="004F49AC" w14:paraId="7426A683" w14:textId="77777777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5B2FB3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1BA06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Challenges of Diabetes Management in Sexual Health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8A4369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 Clients resorting to herbal treatment</w:t>
            </w:r>
          </w:p>
          <w:p w14:paraId="3748D4B5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Inadequate medicines at healthcare facility</w:t>
            </w:r>
          </w:p>
          <w:p w14:paraId="0014FB20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Clients resorting to aphrodisiacs</w:t>
            </w:r>
          </w:p>
          <w:p w14:paraId="3FF2A629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Clients resorting to energy drink consumption</w:t>
            </w:r>
          </w:p>
          <w:p w14:paraId="5ADD3AD3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Misconception that sexual weakness is a spiritual</w:t>
            </w:r>
          </w:p>
        </w:tc>
      </w:tr>
      <w:tr w:rsidR="004F49AC" w:rsidRPr="004F49AC" w14:paraId="61C578EF" w14:textId="77777777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CEE515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3702E9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Perceived clients misconception on diabetes and sexual health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778BE6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Diabetes leads to kidney destruction, </w:t>
            </w:r>
          </w:p>
          <w:p w14:paraId="033EB593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Diabetes originates from witchcraft, Diabetes cannot be managed</w:t>
            </w:r>
          </w:p>
          <w:p w14:paraId="17C872AA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lastRenderedPageBreak/>
              <w:t xml:space="preserve"> Diabetes must be cured within a short period after taking medication</w:t>
            </w:r>
          </w:p>
          <w:p w14:paraId="7FE3A851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Diabetes-related sexual issues are spiritual or caused by curses</w:t>
            </w:r>
          </w:p>
          <w:p w14:paraId="5BBD23FC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 Diabetes cannot be treated by orthodox medicine</w:t>
            </w:r>
          </w:p>
          <w:p w14:paraId="021A5E6E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Only herbal medicine can cure diabetes</w:t>
            </w:r>
          </w:p>
          <w:p w14:paraId="48A55A4F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Diabetes requires spiritual healing</w:t>
            </w:r>
          </w:p>
          <w:p w14:paraId="0A8652F6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Diabetes is caused by carbohydrate consumption</w:t>
            </w:r>
          </w:p>
          <w:p w14:paraId="5E294BB5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 All diabetics are at risk of losing sexual function</w:t>
            </w:r>
          </w:p>
          <w:p w14:paraId="714A3C43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 All diabetics will eventually develop erectile dysfunction</w:t>
            </w:r>
          </w:p>
          <w:p w14:paraId="47F6CA8E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 Diabetes medications are designed to render Black men infertile by Western pharmaceutical companies. </w:t>
            </w:r>
          </w:p>
        </w:tc>
      </w:tr>
      <w:tr w:rsidR="004F49AC" w:rsidRPr="004F49AC" w14:paraId="26A28DE6" w14:textId="77777777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BD505F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C14DC3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Healthcare Providers' Engagement with Patients on Sexual Health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D1186B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Sexual health is not frequently or sufficiently discussed</w:t>
            </w:r>
          </w:p>
        </w:tc>
      </w:tr>
      <w:tr w:rsidR="004F49AC" w:rsidRPr="004F49AC" w14:paraId="4119A9AF" w14:textId="77777777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2A7FE7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79A879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Willingness of patients to discuss sexual issues.  (Gender disparity)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40DE7B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Few males openly discuss sexual health concerns</w:t>
            </w:r>
          </w:p>
          <w:p w14:paraId="6BA3FB2F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 Females generally do not feel comfortable discussing them</w:t>
            </w:r>
          </w:p>
          <w:p w14:paraId="0CE82680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Only a small number of patients freely discuss sexual health issues.</w:t>
            </w:r>
          </w:p>
        </w:tc>
      </w:tr>
      <w:tr w:rsidR="004F49AC" w:rsidRPr="004F49AC" w14:paraId="5B93E4CD" w14:textId="77777777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8F665C" w14:textId="77777777" w:rsidR="004F49AC" w:rsidRPr="004F49AC" w:rsidRDefault="004F49AC" w:rsidP="004F49AC">
            <w:pPr>
              <w:rPr>
                <w:lang w:val="en-GB"/>
              </w:rPr>
            </w:pP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568B58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>Healthcare Providers' Requests</w:t>
            </w:r>
          </w:p>
        </w:tc>
        <w:tc>
          <w:tcPr>
            <w:tcW w:w="51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2CAA73" w14:textId="77777777" w:rsidR="004F49AC" w:rsidRPr="004F49AC" w:rsidRDefault="004F49AC" w:rsidP="004F49AC">
            <w:pPr>
              <w:rPr>
                <w:lang w:val="en-GB"/>
              </w:rPr>
            </w:pPr>
            <w:r w:rsidRPr="004F49AC">
              <w:rPr>
                <w:lang w:val="en-GB"/>
              </w:rPr>
              <w:t xml:space="preserve">Training them in diabetic sexual health management </w:t>
            </w:r>
          </w:p>
        </w:tc>
      </w:tr>
    </w:tbl>
    <w:p w14:paraId="053DE93F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9AC"/>
    <w:rsid w:val="00264C10"/>
    <w:rsid w:val="00470242"/>
    <w:rsid w:val="004D57FB"/>
    <w:rsid w:val="004F49AC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97E38"/>
  <w15:chartTrackingRefBased/>
  <w15:docId w15:val="{AB36A900-2C10-4AD5-BADB-7E4DC48B1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49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49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49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49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49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9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49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49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49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49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49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49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49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49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49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49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49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49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49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49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49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49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49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49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49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49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49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49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49A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F49AC"/>
    <w:pPr>
      <w:spacing w:after="0" w:line="240" w:lineRule="auto"/>
    </w:pPr>
    <w:rPr>
      <w:rFonts w:eastAsiaTheme="minorHAns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1140</Words>
  <Characters>6498</Characters>
  <Application>Microsoft Office Word</Application>
  <DocSecurity>0</DocSecurity>
  <Lines>54</Lines>
  <Paragraphs>15</Paragraphs>
  <ScaleCrop>false</ScaleCrop>
  <Company/>
  <LinksUpToDate>false</LinksUpToDate>
  <CharactersWithSpaces>7623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2026-01-28T11:00:00Z</dcterms:created>
  <dcterms:modified xsi:type="dcterms:W3CDTF">2026-01-28T11:01:00Z</dcterms:modified>
</cp:coreProperties>
</file>