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311" w:rsidRDefault="00E61986">
      <w:pPr>
        <w:spacing w:before="78" w:after="78"/>
        <w:jc w:val="center"/>
        <w:rPr>
          <w:rFonts w:cs="Times New Roman"/>
        </w:rPr>
      </w:pPr>
      <w:r>
        <w:rPr>
          <w:rFonts w:cs="Times New Roman"/>
          <w:b/>
          <w:bCs/>
          <w:sz w:val="32"/>
          <w:szCs w:val="22"/>
        </w:rPr>
        <w:t>Supplementary Information</w:t>
      </w:r>
    </w:p>
    <w:p w:rsidR="00314311" w:rsidRDefault="00E61986">
      <w:pPr>
        <w:spacing w:before="78" w:after="78"/>
        <w:jc w:val="center"/>
        <w:rPr>
          <w:rFonts w:eastAsia="Segoe UI" w:cs="Times New Roman"/>
          <w:sz w:val="32"/>
          <w:szCs w:val="32"/>
          <w:shd w:val="clear" w:color="auto" w:fill="FFFFFF"/>
        </w:rPr>
      </w:pPr>
      <w:r>
        <w:rPr>
          <w:rFonts w:eastAsia="Segoe UI" w:cs="Times New Roman"/>
          <w:b/>
          <w:bCs/>
          <w:sz w:val="32"/>
          <w:szCs w:val="32"/>
          <w:shd w:val="clear" w:color="auto" w:fill="FFFFFF"/>
        </w:rPr>
        <w:t>Ultrafast Mechanisms of Femtosecond Laser-Induced Structural Reconfiguration in Fluoride Glasses</w:t>
      </w:r>
    </w:p>
    <w:p w:rsidR="00314311" w:rsidRDefault="00314311">
      <w:pPr>
        <w:spacing w:before="78" w:after="78"/>
        <w:rPr>
          <w:rFonts w:cs="Times New Roman"/>
          <w:i/>
          <w:iCs/>
          <w:color w:val="0000FF"/>
          <w:szCs w:val="24"/>
          <w:shd w:val="clear" w:color="auto" w:fill="FFFFFF"/>
        </w:rPr>
      </w:pPr>
    </w:p>
    <w:p w:rsidR="00314311" w:rsidRDefault="00E61986">
      <w:pPr>
        <w:spacing w:before="78" w:after="78"/>
        <w:rPr>
          <w:rFonts w:cs="Times New Roman"/>
          <w:shd w:val="clear" w:color="auto" w:fill="FFFFFF"/>
        </w:rPr>
      </w:pPr>
      <w:r>
        <w:rPr>
          <w:rFonts w:cs="Times New Roman"/>
          <w:shd w:val="clear" w:color="auto" w:fill="FFFFFF"/>
        </w:rPr>
        <w:t>Liming Mao</w:t>
      </w:r>
      <w:r>
        <w:rPr>
          <w:rFonts w:cs="Times New Roman"/>
          <w:shd w:val="clear" w:color="auto" w:fill="FFFFFF"/>
          <w:vertAlign w:val="superscript"/>
        </w:rPr>
        <w:t>1</w:t>
      </w:r>
      <w:r>
        <w:rPr>
          <w:rFonts w:cs="Times New Roman"/>
          <w:shd w:val="clear" w:color="auto" w:fill="FFFFFF"/>
        </w:rPr>
        <w:t>, Jiawei Wu</w:t>
      </w:r>
      <w:r>
        <w:rPr>
          <w:rFonts w:cs="Times New Roman"/>
          <w:shd w:val="clear" w:color="auto" w:fill="FFFFFF"/>
          <w:vertAlign w:val="superscript"/>
        </w:rPr>
        <w:t>2,3,4</w:t>
      </w:r>
      <w:r>
        <w:rPr>
          <w:rFonts w:cs="Times New Roman"/>
          <w:shd w:val="clear" w:color="auto" w:fill="FFFFFF"/>
        </w:rPr>
        <w:t>, Jiabao Du</w:t>
      </w:r>
      <w:r>
        <w:rPr>
          <w:rFonts w:cs="Times New Roman"/>
          <w:shd w:val="clear" w:color="auto" w:fill="FFFFFF"/>
          <w:vertAlign w:val="superscript"/>
        </w:rPr>
        <w:t>2,3,4</w:t>
      </w:r>
      <w:r>
        <w:rPr>
          <w:rFonts w:cs="Times New Roman"/>
          <w:shd w:val="clear" w:color="auto" w:fill="FFFFFF"/>
        </w:rPr>
        <w:t>, Changhui Liu</w:t>
      </w:r>
      <w:r>
        <w:rPr>
          <w:rFonts w:cs="Times New Roman"/>
          <w:shd w:val="clear" w:color="auto" w:fill="FFFFFF"/>
          <w:vertAlign w:val="superscript"/>
        </w:rPr>
        <w:t>1</w:t>
      </w:r>
      <w:r>
        <w:rPr>
          <w:rFonts w:cs="Times New Roman"/>
          <w:shd w:val="clear" w:color="auto" w:fill="FFFFFF"/>
        </w:rPr>
        <w:t>, Lin She</w:t>
      </w:r>
      <w:r>
        <w:rPr>
          <w:rFonts w:cs="Times New Roman"/>
          <w:shd w:val="clear" w:color="auto" w:fill="FFFFFF"/>
          <w:vertAlign w:val="superscript"/>
        </w:rPr>
        <w:t>1</w:t>
      </w:r>
      <w:r>
        <w:rPr>
          <w:rFonts w:cs="Times New Roman"/>
          <w:shd w:val="clear" w:color="auto" w:fill="FFFFFF"/>
        </w:rPr>
        <w:t>, Shijie Jia</w:t>
      </w:r>
      <w:r>
        <w:rPr>
          <w:rFonts w:cs="Times New Roman"/>
          <w:shd w:val="clear" w:color="auto" w:fill="FFFFFF"/>
          <w:vertAlign w:val="superscript"/>
        </w:rPr>
        <w:t>1,*</w:t>
      </w:r>
      <w:r>
        <w:rPr>
          <w:rFonts w:cs="Times New Roman"/>
          <w:shd w:val="clear" w:color="auto" w:fill="FFFFFF"/>
        </w:rPr>
        <w:t>, Shunbin Wang</w:t>
      </w:r>
      <w:r>
        <w:rPr>
          <w:rFonts w:cs="Times New Roman"/>
          <w:shd w:val="clear" w:color="auto" w:fill="FFFFFF"/>
          <w:vertAlign w:val="superscript"/>
        </w:rPr>
        <w:t>1</w:t>
      </w:r>
      <w:r>
        <w:rPr>
          <w:rFonts w:cs="Times New Roman"/>
          <w:shd w:val="clear" w:color="auto" w:fill="FFFFFF"/>
        </w:rPr>
        <w:t>, Shusen Zhao</w:t>
      </w:r>
      <w:r>
        <w:rPr>
          <w:rFonts w:cs="Times New Roman"/>
          <w:shd w:val="clear" w:color="auto" w:fill="FFFFFF"/>
          <w:vertAlign w:val="superscript"/>
        </w:rPr>
        <w:t>2</w:t>
      </w:r>
      <w:r>
        <w:rPr>
          <w:rFonts w:cs="Times New Roman"/>
          <w:shd w:val="clear" w:color="auto" w:fill="FFFFFF"/>
        </w:rPr>
        <w:t>, Xuechun Lin</w:t>
      </w:r>
      <w:r>
        <w:rPr>
          <w:rFonts w:cs="Times New Roman"/>
          <w:shd w:val="clear" w:color="auto" w:fill="FFFFFF"/>
          <w:vertAlign w:val="superscript"/>
        </w:rPr>
        <w:t>2,3,4,*</w:t>
      </w:r>
      <w:r>
        <w:rPr>
          <w:rFonts w:cs="Times New Roman"/>
          <w:shd w:val="clear" w:color="auto" w:fill="FFFFFF"/>
        </w:rPr>
        <w:t>, Pengfei Wang</w:t>
      </w:r>
      <w:r>
        <w:rPr>
          <w:rFonts w:cs="Times New Roman"/>
          <w:shd w:val="clear" w:color="auto" w:fill="FFFFFF"/>
          <w:vertAlign w:val="superscript"/>
        </w:rPr>
        <w:t>5,6,*</w:t>
      </w:r>
      <w:r>
        <w:rPr>
          <w:rFonts w:cs="Times New Roman"/>
          <w:shd w:val="clear" w:color="auto" w:fill="FFFFFF"/>
        </w:rPr>
        <w:t xml:space="preserve"> and Yichun Liu</w:t>
      </w:r>
      <w:r>
        <w:rPr>
          <w:rFonts w:cs="Times New Roman"/>
          <w:shd w:val="clear" w:color="auto" w:fill="FFFFFF"/>
          <w:vertAlign w:val="superscript"/>
        </w:rPr>
        <w:t>5,6</w:t>
      </w:r>
    </w:p>
    <w:p w:rsidR="00314311" w:rsidRDefault="00314311">
      <w:pPr>
        <w:spacing w:before="78" w:after="78"/>
        <w:rPr>
          <w:rFonts w:cs="Times New Roman"/>
          <w:shd w:val="clear" w:color="auto" w:fill="FFFFFF"/>
        </w:rPr>
      </w:pPr>
    </w:p>
    <w:p w:rsidR="00314311" w:rsidRDefault="00E61986">
      <w:pPr>
        <w:spacing w:before="78" w:after="78"/>
        <w:rPr>
          <w:rFonts w:cs="Times New Roman"/>
          <w:i/>
          <w:iCs/>
          <w:sz w:val="22"/>
          <w:szCs w:val="22"/>
          <w:shd w:val="clear" w:color="auto" w:fill="FFFFFF"/>
        </w:rPr>
      </w:pPr>
      <w:r>
        <w:rPr>
          <w:rFonts w:cs="Times New Roman"/>
          <w:i/>
          <w:iCs/>
          <w:sz w:val="22"/>
          <w:szCs w:val="22"/>
          <w:shd w:val="clear" w:color="auto" w:fill="FFFFFF"/>
          <w:vertAlign w:val="superscript"/>
        </w:rPr>
        <w:t>1</w:t>
      </w:r>
      <w:r>
        <w:rPr>
          <w:rFonts w:cs="Times New Roman"/>
          <w:i/>
          <w:iCs/>
          <w:sz w:val="22"/>
          <w:szCs w:val="22"/>
          <w:shd w:val="clear" w:color="auto" w:fill="FFFFFF"/>
        </w:rPr>
        <w:t>College of Physics and Optoelectronic Engineering, Harbin Engineering University, Harbin 150001, China</w:t>
      </w:r>
    </w:p>
    <w:p w:rsidR="00314311" w:rsidRDefault="00E61986">
      <w:pPr>
        <w:spacing w:before="78" w:after="78"/>
        <w:rPr>
          <w:rFonts w:cs="Times New Roman"/>
          <w:i/>
          <w:iCs/>
          <w:sz w:val="22"/>
          <w:szCs w:val="22"/>
          <w:shd w:val="clear" w:color="auto" w:fill="FFFFFF"/>
        </w:rPr>
      </w:pPr>
      <w:r>
        <w:rPr>
          <w:rFonts w:cs="Times New Roman"/>
          <w:i/>
          <w:iCs/>
          <w:sz w:val="22"/>
          <w:szCs w:val="22"/>
          <w:shd w:val="clear" w:color="auto" w:fill="FFFFFF"/>
          <w:vertAlign w:val="superscript"/>
        </w:rPr>
        <w:t>2</w:t>
      </w:r>
      <w:r>
        <w:rPr>
          <w:rFonts w:cs="Times New Roman"/>
          <w:i/>
          <w:iCs/>
          <w:sz w:val="22"/>
          <w:szCs w:val="22"/>
          <w:shd w:val="clear" w:color="auto" w:fill="FFFFFF"/>
        </w:rPr>
        <w:t>Laboratory of All-solid-state Light Sources, Institute of Semiconductors, Chinese Academy of Sciences, Beijing 100083, China</w:t>
      </w:r>
    </w:p>
    <w:p w:rsidR="00314311" w:rsidRDefault="00E61986">
      <w:pPr>
        <w:spacing w:before="78" w:after="78"/>
        <w:rPr>
          <w:rFonts w:cs="Times New Roman"/>
          <w:i/>
          <w:iCs/>
          <w:sz w:val="22"/>
          <w:szCs w:val="22"/>
          <w:shd w:val="clear" w:color="auto" w:fill="FFFFFF"/>
        </w:rPr>
      </w:pPr>
      <w:r>
        <w:rPr>
          <w:rFonts w:cs="Times New Roman"/>
          <w:i/>
          <w:iCs/>
          <w:sz w:val="22"/>
          <w:szCs w:val="22"/>
          <w:shd w:val="clear" w:color="auto" w:fill="FFFFFF"/>
          <w:vertAlign w:val="superscript"/>
        </w:rPr>
        <w:t>3</w:t>
      </w:r>
      <w:r>
        <w:rPr>
          <w:rFonts w:cs="Times New Roman"/>
          <w:i/>
          <w:iCs/>
          <w:sz w:val="22"/>
          <w:szCs w:val="22"/>
          <w:shd w:val="clear" w:color="auto" w:fill="FFFFFF"/>
        </w:rPr>
        <w:t>Center of Materials Science and Optoelectronics Engineering, University of Chinese Academy of Sciences, Beijing 100049, China</w:t>
      </w:r>
    </w:p>
    <w:p w:rsidR="00314311" w:rsidRDefault="00E61986">
      <w:pPr>
        <w:spacing w:before="78" w:after="78"/>
        <w:rPr>
          <w:rFonts w:cs="Times New Roman"/>
          <w:i/>
          <w:iCs/>
          <w:sz w:val="22"/>
          <w:szCs w:val="22"/>
          <w:shd w:val="clear" w:color="auto" w:fill="FFFFFF"/>
        </w:rPr>
      </w:pPr>
      <w:r>
        <w:rPr>
          <w:rFonts w:cs="Times New Roman"/>
          <w:i/>
          <w:iCs/>
          <w:sz w:val="22"/>
          <w:szCs w:val="22"/>
          <w:shd w:val="clear" w:color="auto" w:fill="FFFFFF"/>
          <w:vertAlign w:val="superscript"/>
        </w:rPr>
        <w:t>4</w:t>
      </w:r>
      <w:r>
        <w:rPr>
          <w:rFonts w:cs="Times New Roman"/>
          <w:i/>
          <w:iCs/>
          <w:sz w:val="22"/>
          <w:szCs w:val="22"/>
          <w:shd w:val="clear" w:color="auto" w:fill="FFFFFF"/>
        </w:rPr>
        <w:t>College of Electronic, Electrical and Communication Engineering, University of Chinese Academy of Sciences, Beijing 101408, China</w:t>
      </w:r>
    </w:p>
    <w:p w:rsidR="00314311" w:rsidRDefault="00E61986">
      <w:pPr>
        <w:spacing w:before="78" w:after="78"/>
        <w:rPr>
          <w:rFonts w:cs="Times New Roman"/>
          <w:i/>
          <w:iCs/>
          <w:sz w:val="22"/>
          <w:szCs w:val="22"/>
          <w:shd w:val="clear" w:color="auto" w:fill="FFFFFF"/>
        </w:rPr>
      </w:pPr>
      <w:r>
        <w:rPr>
          <w:rFonts w:cs="Times New Roman"/>
          <w:i/>
          <w:iCs/>
          <w:sz w:val="22"/>
          <w:szCs w:val="22"/>
          <w:shd w:val="clear" w:color="auto" w:fill="FFFFFF"/>
          <w:vertAlign w:val="superscript"/>
        </w:rPr>
        <w:t>5</w:t>
      </w:r>
      <w:r>
        <w:rPr>
          <w:rFonts w:cs="Times New Roman"/>
          <w:i/>
          <w:iCs/>
          <w:sz w:val="22"/>
          <w:szCs w:val="22"/>
          <w:shd w:val="clear" w:color="auto" w:fill="FFFFFF"/>
        </w:rPr>
        <w:t>School of Physics, State Key Laboratory of Integrated Optoelectronics, Northeast Normal University, Changchun 130024, China</w:t>
      </w:r>
    </w:p>
    <w:p w:rsidR="00314311" w:rsidRDefault="00E61986">
      <w:pPr>
        <w:spacing w:before="78" w:after="78"/>
        <w:rPr>
          <w:rFonts w:cs="Times New Roman"/>
          <w:sz w:val="22"/>
          <w:szCs w:val="22"/>
          <w:shd w:val="clear" w:color="auto" w:fill="FFFFFF"/>
        </w:rPr>
      </w:pPr>
      <w:r>
        <w:rPr>
          <w:rFonts w:cs="Times New Roman"/>
          <w:i/>
          <w:iCs/>
          <w:sz w:val="22"/>
          <w:szCs w:val="22"/>
          <w:shd w:val="clear" w:color="auto" w:fill="FFFFFF"/>
          <w:vertAlign w:val="superscript"/>
        </w:rPr>
        <w:t>6</w:t>
      </w:r>
      <w:r>
        <w:rPr>
          <w:rFonts w:cs="Times New Roman"/>
          <w:i/>
          <w:iCs/>
          <w:sz w:val="22"/>
          <w:szCs w:val="22"/>
          <w:shd w:val="clear" w:color="auto" w:fill="FFFFFF"/>
        </w:rPr>
        <w:t>School of Physics, Key Laboratory of UV-Emitting Materials and Technology, Northeast Normal University, Changchun 130024, China</w:t>
      </w:r>
    </w:p>
    <w:p w:rsidR="00314311" w:rsidRDefault="00E61986">
      <w:pPr>
        <w:spacing w:before="78" w:after="78"/>
        <w:rPr>
          <w:rFonts w:cs="Times New Roman"/>
          <w:i/>
          <w:iCs/>
          <w:shd w:val="clear" w:color="auto" w:fill="FFFFFF"/>
        </w:rPr>
      </w:pPr>
      <w:r>
        <w:rPr>
          <w:rFonts w:cs="Times New Roman"/>
          <w:i/>
          <w:iCs/>
          <w:shd w:val="clear" w:color="auto" w:fill="FFFFFF"/>
          <w:vertAlign w:val="superscript"/>
        </w:rPr>
        <w:t>7</w:t>
      </w:r>
      <w:r>
        <w:rPr>
          <w:rFonts w:cs="Times New Roman"/>
          <w:i/>
          <w:iCs/>
          <w:shd w:val="clear" w:color="auto" w:fill="FFFFFF"/>
        </w:rPr>
        <w:t>These authors contributed equally: Liming Mao, Jiawei Wu.</w:t>
      </w:r>
    </w:p>
    <w:p w:rsidR="00314311" w:rsidRDefault="00E61986">
      <w:pPr>
        <w:spacing w:before="78" w:after="78"/>
        <w:rPr>
          <w:rFonts w:cs="Times New Roman"/>
          <w:i/>
          <w:iCs/>
          <w:shd w:val="clear" w:color="auto" w:fill="FFFFFF"/>
        </w:rPr>
      </w:pPr>
      <w:r>
        <w:rPr>
          <w:rFonts w:cs="Times New Roman"/>
          <w:i/>
          <w:iCs/>
          <w:shd w:val="clear" w:color="auto" w:fill="FFFFFF"/>
        </w:rPr>
        <w:t>Email:</w:t>
      </w:r>
      <w:r>
        <w:rPr>
          <w:rFonts w:cs="Times New Roman"/>
          <w:i/>
          <w:color w:val="0000FF"/>
        </w:rPr>
        <w:t xml:space="preserve"> jiasj@hrbeu.edu.cn; xclin@semi.ac.cn; pfwang@nenu.edu.cn.</w:t>
      </w:r>
    </w:p>
    <w:p w:rsidR="00314311" w:rsidRDefault="00314311">
      <w:pPr>
        <w:spacing w:before="78" w:after="78"/>
        <w:rPr>
          <w:rFonts w:cs="Times New Roman"/>
          <w:i/>
          <w:iCs/>
          <w:color w:val="0000FF"/>
          <w:szCs w:val="24"/>
          <w:shd w:val="clear" w:color="auto" w:fill="FFFFFF"/>
        </w:rPr>
      </w:pPr>
    </w:p>
    <w:p w:rsidR="00314311" w:rsidRDefault="00314311">
      <w:pPr>
        <w:spacing w:before="78" w:after="78"/>
        <w:rPr>
          <w:rFonts w:cs="Times New Roman"/>
          <w:b/>
          <w:bCs/>
          <w:color w:val="0000FF"/>
          <w:szCs w:val="28"/>
          <w:shd w:val="clear" w:color="auto" w:fill="FFFFFF"/>
        </w:rPr>
        <w:sectPr w:rsidR="0031431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cs="Times New Roman"/>
          <w:sz w:val="21"/>
        </w:rPr>
        <w:id w:val="147473496"/>
        <w15:color w:val="DBDBDB"/>
        <w:docPartObj>
          <w:docPartGallery w:val="Table of Contents"/>
          <w:docPartUnique/>
        </w:docPartObj>
      </w:sdtPr>
      <w:sdtEndPr>
        <w:rPr>
          <w:sz w:val="28"/>
          <w:szCs w:val="24"/>
          <w:shd w:val="clear" w:color="auto" w:fill="FFFFFF"/>
        </w:rPr>
      </w:sdtEndPr>
      <w:sdtContent>
        <w:p w:rsidR="00314311" w:rsidRDefault="00E61986">
          <w:pPr>
            <w:spacing w:before="78" w:after="78"/>
            <w:jc w:val="center"/>
            <w:rPr>
              <w:rFonts w:cs="Times New Roman"/>
            </w:rPr>
          </w:pPr>
          <w:r>
            <w:rPr>
              <w:rFonts w:cs="Times New Roman"/>
              <w:b/>
              <w:bCs/>
              <w:sz w:val="32"/>
              <w:szCs w:val="32"/>
            </w:rPr>
            <w:t>Content</w:t>
          </w:r>
        </w:p>
        <w:p w:rsidR="00314311" w:rsidRDefault="00E61986">
          <w:pPr>
            <w:pStyle w:val="TOC1"/>
            <w:tabs>
              <w:tab w:val="right" w:leader="dot" w:pos="8306"/>
            </w:tabs>
            <w:spacing w:before="78" w:after="78"/>
            <w:rPr>
              <w:rFonts w:cs="Times New Roman"/>
            </w:rPr>
          </w:pPr>
          <w:r>
            <w:rPr>
              <w:rFonts w:cs="Times New Roman"/>
              <w:szCs w:val="24"/>
              <w:shd w:val="clear" w:color="auto" w:fill="FFFFFF"/>
            </w:rPr>
            <w:fldChar w:fldCharType="begin"/>
          </w:r>
          <w:r>
            <w:rPr>
              <w:rFonts w:cs="Times New Roman"/>
              <w:szCs w:val="24"/>
              <w:shd w:val="clear" w:color="auto" w:fill="FFFFFF"/>
            </w:rPr>
            <w:instrText xml:space="preserve">TOC \o "1-3" \h \u </w:instrText>
          </w:r>
          <w:r>
            <w:rPr>
              <w:rFonts w:cs="Times New Roman"/>
              <w:szCs w:val="24"/>
              <w:shd w:val="clear" w:color="auto" w:fill="FFFFFF"/>
            </w:rPr>
            <w:fldChar w:fldCharType="separate"/>
          </w:r>
          <w:hyperlink w:anchor="_Toc15358" w:history="1">
            <w:r>
              <w:rPr>
                <w:rFonts w:cs="Times New Roman"/>
              </w:rPr>
              <w:t>Note 1: Electron density calculation</w:t>
            </w:r>
            <w:r>
              <w:rPr>
                <w:rFonts w:cs="Times New Roman"/>
              </w:rPr>
              <w:tab/>
            </w:r>
            <w:r>
              <w:rPr>
                <w:rFonts w:cs="Times New Roman"/>
              </w:rPr>
              <w:fldChar w:fldCharType="begin"/>
            </w:r>
            <w:r>
              <w:rPr>
                <w:rFonts w:cs="Times New Roman"/>
              </w:rPr>
              <w:instrText xml:space="preserve"> PAGEREF _Toc15358 \h </w:instrText>
            </w:r>
            <w:r>
              <w:rPr>
                <w:rFonts w:cs="Times New Roman"/>
              </w:rPr>
            </w:r>
            <w:r>
              <w:rPr>
                <w:rFonts w:cs="Times New Roman"/>
              </w:rPr>
              <w:fldChar w:fldCharType="separate"/>
            </w:r>
            <w:r>
              <w:rPr>
                <w:rFonts w:cs="Times New Roman"/>
              </w:rPr>
              <w:t>1</w:t>
            </w:r>
            <w:r>
              <w:rPr>
                <w:rFonts w:cs="Times New Roman"/>
              </w:rPr>
              <w:fldChar w:fldCharType="end"/>
            </w:r>
          </w:hyperlink>
        </w:p>
        <w:p w:rsidR="00314311" w:rsidRDefault="00235198">
          <w:pPr>
            <w:pStyle w:val="TOC1"/>
            <w:tabs>
              <w:tab w:val="right" w:leader="dot" w:pos="8306"/>
            </w:tabs>
            <w:spacing w:before="78" w:after="78"/>
            <w:rPr>
              <w:rFonts w:cs="Times New Roman"/>
            </w:rPr>
          </w:pPr>
          <w:hyperlink w:anchor="_Toc24567" w:history="1">
            <w:r w:rsidR="00E61986">
              <w:rPr>
                <w:rFonts w:cs="Times New Roman"/>
              </w:rPr>
              <w:t>Note 2: Phase delay and stress direction calculation</w:t>
            </w:r>
            <w:r w:rsidR="00E61986">
              <w:rPr>
                <w:rFonts w:cs="Times New Roman"/>
              </w:rPr>
              <w:tab/>
            </w:r>
            <w:r w:rsidR="00E61986">
              <w:rPr>
                <w:rFonts w:cs="Times New Roman"/>
              </w:rPr>
              <w:fldChar w:fldCharType="begin"/>
            </w:r>
            <w:r w:rsidR="00E61986">
              <w:rPr>
                <w:rFonts w:cs="Times New Roman"/>
              </w:rPr>
              <w:instrText xml:space="preserve"> PAGEREF _Toc24567 \h </w:instrText>
            </w:r>
            <w:r w:rsidR="00E61986">
              <w:rPr>
                <w:rFonts w:cs="Times New Roman"/>
              </w:rPr>
            </w:r>
            <w:r w:rsidR="00E61986">
              <w:rPr>
                <w:rFonts w:cs="Times New Roman"/>
              </w:rPr>
              <w:fldChar w:fldCharType="separate"/>
            </w:r>
            <w:r w:rsidR="00E61986">
              <w:rPr>
                <w:rFonts w:cs="Times New Roman"/>
              </w:rPr>
              <w:t>2</w:t>
            </w:r>
            <w:r w:rsidR="00E61986">
              <w:rPr>
                <w:rFonts w:cs="Times New Roman"/>
              </w:rPr>
              <w:fldChar w:fldCharType="end"/>
            </w:r>
          </w:hyperlink>
        </w:p>
        <w:p w:rsidR="00314311" w:rsidRDefault="00235198">
          <w:pPr>
            <w:pStyle w:val="TOC1"/>
            <w:tabs>
              <w:tab w:val="right" w:leader="dot" w:pos="8306"/>
            </w:tabs>
            <w:spacing w:before="78" w:after="78"/>
            <w:rPr>
              <w:rFonts w:cs="Times New Roman"/>
            </w:rPr>
          </w:pPr>
          <w:hyperlink w:anchor="_Toc2138" w:history="1">
            <w:r w:rsidR="00E61986">
              <w:rPr>
                <w:rFonts w:cs="Times New Roman"/>
              </w:rPr>
              <w:t>Note 3: Raman characterization of waveguide region</w:t>
            </w:r>
            <w:r w:rsidR="00E61986">
              <w:rPr>
                <w:rFonts w:cs="Times New Roman"/>
              </w:rPr>
              <w:tab/>
            </w:r>
            <w:r w:rsidR="00E61986">
              <w:rPr>
                <w:rFonts w:cs="Times New Roman"/>
              </w:rPr>
              <w:fldChar w:fldCharType="begin"/>
            </w:r>
            <w:r w:rsidR="00E61986">
              <w:rPr>
                <w:rFonts w:cs="Times New Roman"/>
              </w:rPr>
              <w:instrText xml:space="preserve"> PAGEREF _Toc2138 \h </w:instrText>
            </w:r>
            <w:r w:rsidR="00E61986">
              <w:rPr>
                <w:rFonts w:cs="Times New Roman"/>
              </w:rPr>
            </w:r>
            <w:r w:rsidR="00E61986">
              <w:rPr>
                <w:rFonts w:cs="Times New Roman"/>
              </w:rPr>
              <w:fldChar w:fldCharType="separate"/>
            </w:r>
            <w:r w:rsidR="00E61986">
              <w:rPr>
                <w:rFonts w:cs="Times New Roman"/>
              </w:rPr>
              <w:t>3</w:t>
            </w:r>
            <w:r w:rsidR="00E61986">
              <w:rPr>
                <w:rFonts w:cs="Times New Roman"/>
              </w:rPr>
              <w:fldChar w:fldCharType="end"/>
            </w:r>
          </w:hyperlink>
        </w:p>
        <w:p w:rsidR="00314311" w:rsidRDefault="00235198">
          <w:pPr>
            <w:pStyle w:val="TOC1"/>
            <w:tabs>
              <w:tab w:val="right" w:leader="dot" w:pos="8306"/>
            </w:tabs>
            <w:spacing w:before="78" w:after="78"/>
            <w:rPr>
              <w:rFonts w:cs="Times New Roman"/>
            </w:rPr>
          </w:pPr>
          <w:hyperlink w:anchor="_Toc26685" w:history="1">
            <w:r w:rsidR="00E61986">
              <w:rPr>
                <w:rFonts w:cs="Times New Roman"/>
              </w:rPr>
              <w:t>Note 4: Electron probe analysis</w:t>
            </w:r>
            <w:r w:rsidR="00E61986">
              <w:rPr>
                <w:rFonts w:cs="Times New Roman"/>
              </w:rPr>
              <w:tab/>
            </w:r>
            <w:r w:rsidR="00E61986">
              <w:rPr>
                <w:rFonts w:cs="Times New Roman"/>
              </w:rPr>
              <w:fldChar w:fldCharType="begin"/>
            </w:r>
            <w:r w:rsidR="00E61986">
              <w:rPr>
                <w:rFonts w:cs="Times New Roman"/>
              </w:rPr>
              <w:instrText xml:space="preserve"> PAGEREF _Toc26685 \h </w:instrText>
            </w:r>
            <w:r w:rsidR="00E61986">
              <w:rPr>
                <w:rFonts w:cs="Times New Roman"/>
              </w:rPr>
            </w:r>
            <w:r w:rsidR="00E61986">
              <w:rPr>
                <w:rFonts w:cs="Times New Roman"/>
              </w:rPr>
              <w:fldChar w:fldCharType="separate"/>
            </w:r>
            <w:r w:rsidR="00E61986">
              <w:rPr>
                <w:rFonts w:cs="Times New Roman"/>
              </w:rPr>
              <w:t>4</w:t>
            </w:r>
            <w:r w:rsidR="00E61986">
              <w:rPr>
                <w:rFonts w:cs="Times New Roman"/>
              </w:rPr>
              <w:fldChar w:fldCharType="end"/>
            </w:r>
          </w:hyperlink>
        </w:p>
        <w:p w:rsidR="00314311" w:rsidRDefault="00235198">
          <w:pPr>
            <w:pStyle w:val="TOC1"/>
            <w:tabs>
              <w:tab w:val="right" w:leader="dot" w:pos="8306"/>
            </w:tabs>
            <w:spacing w:before="78" w:after="78"/>
            <w:rPr>
              <w:rFonts w:cs="Times New Roman"/>
            </w:rPr>
          </w:pPr>
          <w:hyperlink w:anchor="_Toc15270" w:history="1">
            <w:r w:rsidR="00E61986">
              <w:rPr>
                <w:rFonts w:cs="Times New Roman"/>
              </w:rPr>
              <w:t>Note 5: Thermal erasure comparisons</w:t>
            </w:r>
            <w:r w:rsidR="00E61986">
              <w:rPr>
                <w:rFonts w:cs="Times New Roman"/>
              </w:rPr>
              <w:tab/>
            </w:r>
            <w:r w:rsidR="00E61986">
              <w:rPr>
                <w:rFonts w:cs="Times New Roman"/>
              </w:rPr>
              <w:fldChar w:fldCharType="begin"/>
            </w:r>
            <w:r w:rsidR="00E61986">
              <w:rPr>
                <w:rFonts w:cs="Times New Roman"/>
              </w:rPr>
              <w:instrText xml:space="preserve"> PAGEREF _Toc15270 \h </w:instrText>
            </w:r>
            <w:r w:rsidR="00E61986">
              <w:rPr>
                <w:rFonts w:cs="Times New Roman"/>
              </w:rPr>
            </w:r>
            <w:r w:rsidR="00E61986">
              <w:rPr>
                <w:rFonts w:cs="Times New Roman"/>
              </w:rPr>
              <w:fldChar w:fldCharType="separate"/>
            </w:r>
            <w:r w:rsidR="00E61986">
              <w:rPr>
                <w:rFonts w:cs="Times New Roman"/>
              </w:rPr>
              <w:t>5</w:t>
            </w:r>
            <w:r w:rsidR="00E61986">
              <w:rPr>
                <w:rFonts w:cs="Times New Roman"/>
              </w:rPr>
              <w:fldChar w:fldCharType="end"/>
            </w:r>
          </w:hyperlink>
        </w:p>
        <w:p w:rsidR="00314311" w:rsidRDefault="00235198">
          <w:pPr>
            <w:pStyle w:val="TOC1"/>
            <w:tabs>
              <w:tab w:val="right" w:leader="dot" w:pos="8306"/>
            </w:tabs>
            <w:spacing w:before="78" w:after="78"/>
            <w:rPr>
              <w:rFonts w:cs="Times New Roman"/>
            </w:rPr>
          </w:pPr>
          <w:hyperlink w:anchor="_Toc11682" w:history="1">
            <w:r w:rsidR="00E61986">
              <w:rPr>
                <w:rFonts w:cs="Times New Roman"/>
              </w:rPr>
              <w:t>Note 6: Carrier–stress coupled model for femtosecond laser-induced stress waves in fluoride glasses</w:t>
            </w:r>
            <w:r w:rsidR="00E61986">
              <w:rPr>
                <w:rFonts w:cs="Times New Roman"/>
              </w:rPr>
              <w:tab/>
            </w:r>
            <w:r w:rsidR="00E61986">
              <w:rPr>
                <w:rFonts w:cs="Times New Roman"/>
              </w:rPr>
              <w:fldChar w:fldCharType="begin"/>
            </w:r>
            <w:r w:rsidR="00E61986">
              <w:rPr>
                <w:rFonts w:cs="Times New Roman"/>
              </w:rPr>
              <w:instrText xml:space="preserve"> PAGEREF _Toc11682 \h </w:instrText>
            </w:r>
            <w:r w:rsidR="00E61986">
              <w:rPr>
                <w:rFonts w:cs="Times New Roman"/>
              </w:rPr>
            </w:r>
            <w:r w:rsidR="00E61986">
              <w:rPr>
                <w:rFonts w:cs="Times New Roman"/>
              </w:rPr>
              <w:fldChar w:fldCharType="separate"/>
            </w:r>
            <w:r w:rsidR="00E61986">
              <w:rPr>
                <w:rFonts w:cs="Times New Roman"/>
              </w:rPr>
              <w:t>6</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694" w:history="1">
            <w:r w:rsidR="00E61986">
              <w:rPr>
                <w:rFonts w:cs="Times New Roman"/>
              </w:rPr>
              <w:t>6.1 Physical background and motivation</w:t>
            </w:r>
            <w:r w:rsidR="00E61986">
              <w:rPr>
                <w:rFonts w:cs="Times New Roman"/>
              </w:rPr>
              <w:tab/>
            </w:r>
            <w:r w:rsidR="00E61986">
              <w:rPr>
                <w:rFonts w:cs="Times New Roman"/>
              </w:rPr>
              <w:fldChar w:fldCharType="begin"/>
            </w:r>
            <w:r w:rsidR="00E61986">
              <w:rPr>
                <w:rFonts w:cs="Times New Roman"/>
              </w:rPr>
              <w:instrText xml:space="preserve"> PAGEREF _Toc694 \h </w:instrText>
            </w:r>
            <w:r w:rsidR="00E61986">
              <w:rPr>
                <w:rFonts w:cs="Times New Roman"/>
              </w:rPr>
            </w:r>
            <w:r w:rsidR="00E61986">
              <w:rPr>
                <w:rFonts w:cs="Times New Roman"/>
              </w:rPr>
              <w:fldChar w:fldCharType="separate"/>
            </w:r>
            <w:r w:rsidR="00E61986">
              <w:rPr>
                <w:rFonts w:cs="Times New Roman"/>
              </w:rPr>
              <w:t>6</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29523" w:history="1">
            <w:r w:rsidR="00E61986">
              <w:rPr>
                <w:rFonts w:cs="Times New Roman"/>
              </w:rPr>
              <w:t>6.2 Rate equation for carrier generation</w:t>
            </w:r>
            <w:r w:rsidR="00E61986">
              <w:rPr>
                <w:rFonts w:cs="Times New Roman"/>
              </w:rPr>
              <w:tab/>
            </w:r>
            <w:r w:rsidR="00E61986">
              <w:rPr>
                <w:rFonts w:cs="Times New Roman"/>
              </w:rPr>
              <w:fldChar w:fldCharType="begin"/>
            </w:r>
            <w:r w:rsidR="00E61986">
              <w:rPr>
                <w:rFonts w:cs="Times New Roman"/>
              </w:rPr>
              <w:instrText xml:space="preserve"> PAGEREF _Toc29523 \h </w:instrText>
            </w:r>
            <w:r w:rsidR="00E61986">
              <w:rPr>
                <w:rFonts w:cs="Times New Roman"/>
              </w:rPr>
            </w:r>
            <w:r w:rsidR="00E61986">
              <w:rPr>
                <w:rFonts w:cs="Times New Roman"/>
              </w:rPr>
              <w:fldChar w:fldCharType="separate"/>
            </w:r>
            <w:r w:rsidR="00E61986">
              <w:rPr>
                <w:rFonts w:cs="Times New Roman"/>
              </w:rPr>
              <w:t>6</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16159" w:history="1">
            <w:r w:rsidR="00E61986">
              <w:rPr>
                <w:rFonts w:cs="Times New Roman"/>
              </w:rPr>
              <w:t>6.3 Free-carrier absorption and energy deposition</w:t>
            </w:r>
            <w:r w:rsidR="00E61986">
              <w:rPr>
                <w:rFonts w:cs="Times New Roman"/>
              </w:rPr>
              <w:tab/>
            </w:r>
            <w:r w:rsidR="00E61986">
              <w:rPr>
                <w:rFonts w:cs="Times New Roman"/>
              </w:rPr>
              <w:fldChar w:fldCharType="begin"/>
            </w:r>
            <w:r w:rsidR="00E61986">
              <w:rPr>
                <w:rFonts w:cs="Times New Roman"/>
              </w:rPr>
              <w:instrText xml:space="preserve"> PAGEREF _Toc16159 \h </w:instrText>
            </w:r>
            <w:r w:rsidR="00E61986">
              <w:rPr>
                <w:rFonts w:cs="Times New Roman"/>
              </w:rPr>
            </w:r>
            <w:r w:rsidR="00E61986">
              <w:rPr>
                <w:rFonts w:cs="Times New Roman"/>
              </w:rPr>
              <w:fldChar w:fldCharType="separate"/>
            </w:r>
            <w:r w:rsidR="00E61986">
              <w:rPr>
                <w:rFonts w:cs="Times New Roman"/>
              </w:rPr>
              <w:t>6</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31552" w:history="1">
            <w:r w:rsidR="00E61986">
              <w:rPr>
                <w:rFonts w:cs="Times New Roman"/>
              </w:rPr>
              <w:t>6.4 Temperature rise and thermoelastic pressure</w:t>
            </w:r>
            <w:r w:rsidR="00E61986">
              <w:rPr>
                <w:rFonts w:cs="Times New Roman"/>
              </w:rPr>
              <w:tab/>
            </w:r>
            <w:r w:rsidR="00E61986">
              <w:rPr>
                <w:rFonts w:cs="Times New Roman"/>
              </w:rPr>
              <w:fldChar w:fldCharType="begin"/>
            </w:r>
            <w:r w:rsidR="00E61986">
              <w:rPr>
                <w:rFonts w:cs="Times New Roman"/>
              </w:rPr>
              <w:instrText xml:space="preserve"> PAGEREF _Toc31552 \h </w:instrText>
            </w:r>
            <w:r w:rsidR="00E61986">
              <w:rPr>
                <w:rFonts w:cs="Times New Roman"/>
              </w:rPr>
            </w:r>
            <w:r w:rsidR="00E61986">
              <w:rPr>
                <w:rFonts w:cs="Times New Roman"/>
              </w:rPr>
              <w:fldChar w:fldCharType="separate"/>
            </w:r>
            <w:r w:rsidR="00E61986">
              <w:rPr>
                <w:rFonts w:cs="Times New Roman"/>
              </w:rPr>
              <w:t>7</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16124" w:history="1">
            <w:r w:rsidR="00E61986">
              <w:rPr>
                <w:rFonts w:cs="Times New Roman"/>
              </w:rPr>
              <w:t>6.5 Stress-wave propagation</w:t>
            </w:r>
            <w:r w:rsidR="00E61986">
              <w:rPr>
                <w:rFonts w:cs="Times New Roman"/>
              </w:rPr>
              <w:tab/>
            </w:r>
            <w:r w:rsidR="00E61986">
              <w:rPr>
                <w:rFonts w:cs="Times New Roman"/>
              </w:rPr>
              <w:fldChar w:fldCharType="begin"/>
            </w:r>
            <w:r w:rsidR="00E61986">
              <w:rPr>
                <w:rFonts w:cs="Times New Roman"/>
              </w:rPr>
              <w:instrText xml:space="preserve"> PAGEREF _Toc16124 \h </w:instrText>
            </w:r>
            <w:r w:rsidR="00E61986">
              <w:rPr>
                <w:rFonts w:cs="Times New Roman"/>
              </w:rPr>
            </w:r>
            <w:r w:rsidR="00E61986">
              <w:rPr>
                <w:rFonts w:cs="Times New Roman"/>
              </w:rPr>
              <w:fldChar w:fldCharType="separate"/>
            </w:r>
            <w:r w:rsidR="00E61986">
              <w:rPr>
                <w:rFonts w:cs="Times New Roman"/>
              </w:rPr>
              <w:t>7</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18268" w:history="1">
            <w:r w:rsidR="00E61986">
              <w:rPr>
                <w:rFonts w:cs="Times New Roman"/>
              </w:rPr>
              <w:t>6.6 Analytical summary</w:t>
            </w:r>
            <w:r w:rsidR="00E61986">
              <w:rPr>
                <w:rFonts w:cs="Times New Roman"/>
              </w:rPr>
              <w:tab/>
            </w:r>
            <w:r w:rsidR="00E61986">
              <w:rPr>
                <w:rFonts w:cs="Times New Roman"/>
              </w:rPr>
              <w:fldChar w:fldCharType="begin"/>
            </w:r>
            <w:r w:rsidR="00E61986">
              <w:rPr>
                <w:rFonts w:cs="Times New Roman"/>
              </w:rPr>
              <w:instrText xml:space="preserve"> PAGEREF _Toc18268 \h </w:instrText>
            </w:r>
            <w:r w:rsidR="00E61986">
              <w:rPr>
                <w:rFonts w:cs="Times New Roman"/>
              </w:rPr>
            </w:r>
            <w:r w:rsidR="00E61986">
              <w:rPr>
                <w:rFonts w:cs="Times New Roman"/>
              </w:rPr>
              <w:fldChar w:fldCharType="separate"/>
            </w:r>
            <w:r w:rsidR="00E61986">
              <w:rPr>
                <w:rFonts w:cs="Times New Roman"/>
              </w:rPr>
              <w:t>7</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16301" w:history="1">
            <w:r w:rsidR="00E61986">
              <w:rPr>
                <w:rFonts w:cs="Times New Roman"/>
              </w:rPr>
              <w:t xml:space="preserve">6.7 Numerical </w:t>
            </w:r>
            <w:r w:rsidR="00E61986">
              <w:rPr>
                <w:rFonts w:eastAsiaTheme="minorEastAsia" w:cs="Times New Roman"/>
              </w:rPr>
              <w:t>i</w:t>
            </w:r>
            <w:r w:rsidR="00E61986">
              <w:rPr>
                <w:rFonts w:cs="Times New Roman"/>
              </w:rPr>
              <w:t>mplementation</w:t>
            </w:r>
            <w:r w:rsidR="00E61986">
              <w:rPr>
                <w:rFonts w:cs="Times New Roman"/>
              </w:rPr>
              <w:tab/>
            </w:r>
            <w:r w:rsidR="00E61986">
              <w:rPr>
                <w:rFonts w:cs="Times New Roman"/>
              </w:rPr>
              <w:fldChar w:fldCharType="begin"/>
            </w:r>
            <w:r w:rsidR="00E61986">
              <w:rPr>
                <w:rFonts w:cs="Times New Roman"/>
              </w:rPr>
              <w:instrText xml:space="preserve"> PAGEREF _Toc16301 \h </w:instrText>
            </w:r>
            <w:r w:rsidR="00E61986">
              <w:rPr>
                <w:rFonts w:cs="Times New Roman"/>
              </w:rPr>
            </w:r>
            <w:r w:rsidR="00E61986">
              <w:rPr>
                <w:rFonts w:cs="Times New Roman"/>
              </w:rPr>
              <w:fldChar w:fldCharType="separate"/>
            </w:r>
            <w:r w:rsidR="00E61986">
              <w:rPr>
                <w:rFonts w:cs="Times New Roman"/>
              </w:rPr>
              <w:t>8</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15836" w:history="1">
            <w:r w:rsidR="00E61986">
              <w:rPr>
                <w:rFonts w:cs="Times New Roman"/>
              </w:rPr>
              <w:t>6.8 Discussion and physical implications</w:t>
            </w:r>
            <w:r w:rsidR="00E61986">
              <w:rPr>
                <w:rFonts w:cs="Times New Roman"/>
              </w:rPr>
              <w:tab/>
            </w:r>
            <w:r w:rsidR="00E61986">
              <w:rPr>
                <w:rFonts w:cs="Times New Roman"/>
              </w:rPr>
              <w:fldChar w:fldCharType="begin"/>
            </w:r>
            <w:r w:rsidR="00E61986">
              <w:rPr>
                <w:rFonts w:cs="Times New Roman"/>
              </w:rPr>
              <w:instrText xml:space="preserve"> PAGEREF _Toc15836 \h </w:instrText>
            </w:r>
            <w:r w:rsidR="00E61986">
              <w:rPr>
                <w:rFonts w:cs="Times New Roman"/>
              </w:rPr>
            </w:r>
            <w:r w:rsidR="00E61986">
              <w:rPr>
                <w:rFonts w:cs="Times New Roman"/>
              </w:rPr>
              <w:fldChar w:fldCharType="separate"/>
            </w:r>
            <w:r w:rsidR="00E61986">
              <w:rPr>
                <w:rFonts w:cs="Times New Roman"/>
              </w:rPr>
              <w:t>8</w:t>
            </w:r>
            <w:r w:rsidR="00E61986">
              <w:rPr>
                <w:rFonts w:cs="Times New Roman"/>
              </w:rPr>
              <w:fldChar w:fldCharType="end"/>
            </w:r>
          </w:hyperlink>
        </w:p>
        <w:p w:rsidR="00314311" w:rsidRDefault="00235198">
          <w:pPr>
            <w:pStyle w:val="TOC3"/>
            <w:tabs>
              <w:tab w:val="right" w:leader="dot" w:pos="8306"/>
            </w:tabs>
            <w:spacing w:before="78" w:after="78"/>
            <w:ind w:left="960"/>
            <w:rPr>
              <w:rFonts w:cs="Times New Roman"/>
            </w:rPr>
          </w:pPr>
          <w:hyperlink w:anchor="_Toc31646" w:history="1">
            <w:r w:rsidR="00E61986">
              <w:rPr>
                <w:rFonts w:cs="Times New Roman"/>
              </w:rPr>
              <w:t>6.8.1 Ultrafast carrier generation and energy coupling</w:t>
            </w:r>
            <w:r w:rsidR="00E61986">
              <w:rPr>
                <w:rFonts w:cs="Times New Roman"/>
              </w:rPr>
              <w:tab/>
            </w:r>
            <w:r w:rsidR="00E61986">
              <w:rPr>
                <w:rFonts w:cs="Times New Roman"/>
              </w:rPr>
              <w:fldChar w:fldCharType="begin"/>
            </w:r>
            <w:r w:rsidR="00E61986">
              <w:rPr>
                <w:rFonts w:cs="Times New Roman"/>
              </w:rPr>
              <w:instrText xml:space="preserve"> PAGEREF _Toc31646 \h </w:instrText>
            </w:r>
            <w:r w:rsidR="00E61986">
              <w:rPr>
                <w:rFonts w:cs="Times New Roman"/>
              </w:rPr>
            </w:r>
            <w:r w:rsidR="00E61986">
              <w:rPr>
                <w:rFonts w:cs="Times New Roman"/>
              </w:rPr>
              <w:fldChar w:fldCharType="separate"/>
            </w:r>
            <w:r w:rsidR="00E61986">
              <w:rPr>
                <w:rFonts w:cs="Times New Roman"/>
              </w:rPr>
              <w:t>8</w:t>
            </w:r>
            <w:r w:rsidR="00E61986">
              <w:rPr>
                <w:rFonts w:cs="Times New Roman"/>
              </w:rPr>
              <w:fldChar w:fldCharType="end"/>
            </w:r>
          </w:hyperlink>
        </w:p>
        <w:p w:rsidR="00314311" w:rsidRDefault="00235198">
          <w:pPr>
            <w:pStyle w:val="TOC3"/>
            <w:tabs>
              <w:tab w:val="right" w:leader="dot" w:pos="8306"/>
            </w:tabs>
            <w:spacing w:before="78" w:after="78"/>
            <w:ind w:left="960"/>
            <w:rPr>
              <w:rFonts w:cs="Times New Roman"/>
            </w:rPr>
          </w:pPr>
          <w:hyperlink w:anchor="_Toc4180" w:history="1">
            <w:r w:rsidR="00E61986">
              <w:rPr>
                <w:rFonts w:cs="Times New Roman"/>
              </w:rPr>
              <w:t>6.8.2 Stress-wave formation and structural modification</w:t>
            </w:r>
            <w:r w:rsidR="00E61986">
              <w:rPr>
                <w:rFonts w:cs="Times New Roman"/>
              </w:rPr>
              <w:tab/>
            </w:r>
            <w:r w:rsidR="00E61986">
              <w:rPr>
                <w:rFonts w:cs="Times New Roman"/>
              </w:rPr>
              <w:fldChar w:fldCharType="begin"/>
            </w:r>
            <w:r w:rsidR="00E61986">
              <w:rPr>
                <w:rFonts w:cs="Times New Roman"/>
              </w:rPr>
              <w:instrText xml:space="preserve"> PAGEREF _Toc4180 \h </w:instrText>
            </w:r>
            <w:r w:rsidR="00E61986">
              <w:rPr>
                <w:rFonts w:cs="Times New Roman"/>
              </w:rPr>
            </w:r>
            <w:r w:rsidR="00E61986">
              <w:rPr>
                <w:rFonts w:cs="Times New Roman"/>
              </w:rPr>
              <w:fldChar w:fldCharType="separate"/>
            </w:r>
            <w:r w:rsidR="00E61986">
              <w:rPr>
                <w:rFonts w:cs="Times New Roman"/>
              </w:rPr>
              <w:t>8</w:t>
            </w:r>
            <w:r w:rsidR="00E61986">
              <w:rPr>
                <w:rFonts w:cs="Times New Roman"/>
              </w:rPr>
              <w:fldChar w:fldCharType="end"/>
            </w:r>
          </w:hyperlink>
        </w:p>
        <w:p w:rsidR="00314311" w:rsidRDefault="00235198">
          <w:pPr>
            <w:pStyle w:val="TOC3"/>
            <w:tabs>
              <w:tab w:val="right" w:leader="dot" w:pos="8306"/>
            </w:tabs>
            <w:spacing w:before="78" w:after="78"/>
            <w:ind w:left="960"/>
            <w:rPr>
              <w:rFonts w:cs="Times New Roman"/>
            </w:rPr>
          </w:pPr>
          <w:hyperlink w:anchor="_Toc17260" w:history="1">
            <w:r w:rsidR="00E61986">
              <w:rPr>
                <w:rFonts w:cs="Times New Roman"/>
              </w:rPr>
              <w:t>6.8.3 Scaling laws and generalization</w:t>
            </w:r>
            <w:r w:rsidR="00E61986">
              <w:rPr>
                <w:rFonts w:cs="Times New Roman"/>
              </w:rPr>
              <w:tab/>
            </w:r>
            <w:r w:rsidR="00E61986">
              <w:rPr>
                <w:rFonts w:cs="Times New Roman"/>
              </w:rPr>
              <w:fldChar w:fldCharType="begin"/>
            </w:r>
            <w:r w:rsidR="00E61986">
              <w:rPr>
                <w:rFonts w:cs="Times New Roman"/>
              </w:rPr>
              <w:instrText xml:space="preserve"> PAGEREF _Toc17260 \h </w:instrText>
            </w:r>
            <w:r w:rsidR="00E61986">
              <w:rPr>
                <w:rFonts w:cs="Times New Roman"/>
              </w:rPr>
            </w:r>
            <w:r w:rsidR="00E61986">
              <w:rPr>
                <w:rFonts w:cs="Times New Roman"/>
              </w:rPr>
              <w:fldChar w:fldCharType="separate"/>
            </w:r>
            <w:r w:rsidR="00E61986">
              <w:rPr>
                <w:rFonts w:cs="Times New Roman"/>
              </w:rPr>
              <w:t>9</w:t>
            </w:r>
            <w:r w:rsidR="00E61986">
              <w:rPr>
                <w:rFonts w:cs="Times New Roman"/>
              </w:rPr>
              <w:fldChar w:fldCharType="end"/>
            </w:r>
          </w:hyperlink>
        </w:p>
        <w:p w:rsidR="00314311" w:rsidRDefault="00235198">
          <w:pPr>
            <w:pStyle w:val="TOC3"/>
            <w:tabs>
              <w:tab w:val="right" w:leader="dot" w:pos="8306"/>
            </w:tabs>
            <w:spacing w:before="78" w:after="78"/>
            <w:ind w:left="960"/>
            <w:rPr>
              <w:rFonts w:cs="Times New Roman"/>
            </w:rPr>
          </w:pPr>
          <w:hyperlink w:anchor="_Toc1259" w:history="1">
            <w:r w:rsidR="00E61986">
              <w:rPr>
                <w:rFonts w:cs="Times New Roman"/>
              </w:rPr>
              <w:t>6.8.4 Implications for laser microstructuring and photonics</w:t>
            </w:r>
            <w:r w:rsidR="00E61986">
              <w:rPr>
                <w:rFonts w:cs="Times New Roman"/>
              </w:rPr>
              <w:tab/>
            </w:r>
            <w:r w:rsidR="00E61986">
              <w:rPr>
                <w:rFonts w:cs="Times New Roman"/>
              </w:rPr>
              <w:fldChar w:fldCharType="begin"/>
            </w:r>
            <w:r w:rsidR="00E61986">
              <w:rPr>
                <w:rFonts w:cs="Times New Roman"/>
              </w:rPr>
              <w:instrText xml:space="preserve"> PAGEREF _Toc1259 \h </w:instrText>
            </w:r>
            <w:r w:rsidR="00E61986">
              <w:rPr>
                <w:rFonts w:cs="Times New Roman"/>
              </w:rPr>
            </w:r>
            <w:r w:rsidR="00E61986">
              <w:rPr>
                <w:rFonts w:cs="Times New Roman"/>
              </w:rPr>
              <w:fldChar w:fldCharType="separate"/>
            </w:r>
            <w:r w:rsidR="00E61986">
              <w:rPr>
                <w:rFonts w:cs="Times New Roman"/>
              </w:rPr>
              <w:t>9</w:t>
            </w:r>
            <w:r w:rsidR="00E61986">
              <w:rPr>
                <w:rFonts w:cs="Times New Roman"/>
              </w:rPr>
              <w:fldChar w:fldCharType="end"/>
            </w:r>
          </w:hyperlink>
        </w:p>
        <w:p w:rsidR="00314311" w:rsidRDefault="00235198">
          <w:pPr>
            <w:pStyle w:val="TOC3"/>
            <w:tabs>
              <w:tab w:val="right" w:leader="dot" w:pos="8306"/>
            </w:tabs>
            <w:spacing w:before="78" w:after="78"/>
            <w:ind w:left="960"/>
            <w:rPr>
              <w:rFonts w:cs="Times New Roman"/>
            </w:rPr>
          </w:pPr>
          <w:hyperlink w:anchor="_Toc25804" w:history="1">
            <w:r w:rsidR="00E61986">
              <w:rPr>
                <w:rFonts w:cs="Times New Roman"/>
              </w:rPr>
              <w:t>6.8.5 Summary</w:t>
            </w:r>
            <w:r w:rsidR="00E61986">
              <w:rPr>
                <w:rFonts w:cs="Times New Roman"/>
              </w:rPr>
              <w:tab/>
            </w:r>
            <w:r w:rsidR="00E61986">
              <w:rPr>
                <w:rFonts w:cs="Times New Roman"/>
              </w:rPr>
              <w:fldChar w:fldCharType="begin"/>
            </w:r>
            <w:r w:rsidR="00E61986">
              <w:rPr>
                <w:rFonts w:cs="Times New Roman"/>
              </w:rPr>
              <w:instrText xml:space="preserve"> PAGEREF _Toc25804 \h </w:instrText>
            </w:r>
            <w:r w:rsidR="00E61986">
              <w:rPr>
                <w:rFonts w:cs="Times New Roman"/>
              </w:rPr>
            </w:r>
            <w:r w:rsidR="00E61986">
              <w:rPr>
                <w:rFonts w:cs="Times New Roman"/>
              </w:rPr>
              <w:fldChar w:fldCharType="separate"/>
            </w:r>
            <w:r w:rsidR="00E61986">
              <w:rPr>
                <w:rFonts w:cs="Times New Roman"/>
              </w:rPr>
              <w:t>10</w:t>
            </w:r>
            <w:r w:rsidR="00E61986">
              <w:rPr>
                <w:rFonts w:cs="Times New Roman"/>
              </w:rPr>
              <w:fldChar w:fldCharType="end"/>
            </w:r>
          </w:hyperlink>
        </w:p>
        <w:p w:rsidR="00314311" w:rsidRDefault="00235198">
          <w:pPr>
            <w:pStyle w:val="TOC1"/>
            <w:tabs>
              <w:tab w:val="right" w:leader="dot" w:pos="8306"/>
            </w:tabs>
            <w:spacing w:before="78" w:after="78"/>
            <w:rPr>
              <w:rFonts w:cs="Times New Roman"/>
            </w:rPr>
          </w:pPr>
          <w:hyperlink w:anchor="_Toc31227" w:history="1">
            <w:r w:rsidR="00E61986">
              <w:rPr>
                <w:rFonts w:cs="Times New Roman"/>
              </w:rPr>
              <w:t>Note 7: Fluoride glass fabrication parameters</w:t>
            </w:r>
            <w:r w:rsidR="00E61986">
              <w:rPr>
                <w:rFonts w:cs="Times New Roman"/>
              </w:rPr>
              <w:tab/>
            </w:r>
            <w:r w:rsidR="00E61986">
              <w:rPr>
                <w:rFonts w:cs="Times New Roman"/>
              </w:rPr>
              <w:fldChar w:fldCharType="begin"/>
            </w:r>
            <w:r w:rsidR="00E61986">
              <w:rPr>
                <w:rFonts w:cs="Times New Roman"/>
              </w:rPr>
              <w:instrText xml:space="preserve"> PAGEREF _Toc31227 \h </w:instrText>
            </w:r>
            <w:r w:rsidR="00E61986">
              <w:rPr>
                <w:rFonts w:cs="Times New Roman"/>
              </w:rPr>
            </w:r>
            <w:r w:rsidR="00E61986">
              <w:rPr>
                <w:rFonts w:cs="Times New Roman"/>
              </w:rPr>
              <w:fldChar w:fldCharType="separate"/>
            </w:r>
            <w:r w:rsidR="00E61986">
              <w:rPr>
                <w:rFonts w:cs="Times New Roman"/>
              </w:rPr>
              <w:t>11</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30251" w:history="1">
            <w:r w:rsidR="00E61986">
              <w:rPr>
                <w:rFonts w:cs="Times New Roman"/>
              </w:rPr>
              <w:t>7.1 Glass compositions</w:t>
            </w:r>
            <w:r w:rsidR="00E61986">
              <w:rPr>
                <w:rFonts w:cs="Times New Roman"/>
              </w:rPr>
              <w:tab/>
            </w:r>
            <w:r w:rsidR="00E61986">
              <w:rPr>
                <w:rFonts w:cs="Times New Roman"/>
              </w:rPr>
              <w:fldChar w:fldCharType="begin"/>
            </w:r>
            <w:r w:rsidR="00E61986">
              <w:rPr>
                <w:rFonts w:cs="Times New Roman"/>
              </w:rPr>
              <w:instrText xml:space="preserve"> PAGEREF _Toc30251 \h </w:instrText>
            </w:r>
            <w:r w:rsidR="00E61986">
              <w:rPr>
                <w:rFonts w:cs="Times New Roman"/>
              </w:rPr>
            </w:r>
            <w:r w:rsidR="00E61986">
              <w:rPr>
                <w:rFonts w:cs="Times New Roman"/>
              </w:rPr>
              <w:fldChar w:fldCharType="separate"/>
            </w:r>
            <w:r w:rsidR="00E61986">
              <w:rPr>
                <w:rFonts w:cs="Times New Roman"/>
              </w:rPr>
              <w:t>11</w:t>
            </w:r>
            <w:r w:rsidR="00E61986">
              <w:rPr>
                <w:rFonts w:cs="Times New Roman"/>
              </w:rPr>
              <w:fldChar w:fldCharType="end"/>
            </w:r>
          </w:hyperlink>
        </w:p>
        <w:p w:rsidR="00314311" w:rsidRDefault="00235198">
          <w:pPr>
            <w:pStyle w:val="TOC2"/>
            <w:tabs>
              <w:tab w:val="right" w:leader="dot" w:pos="8306"/>
            </w:tabs>
            <w:spacing w:before="78" w:after="78"/>
            <w:ind w:left="480"/>
            <w:rPr>
              <w:rFonts w:cs="Times New Roman"/>
            </w:rPr>
          </w:pPr>
          <w:hyperlink w:anchor="_Toc32722" w:history="1">
            <w:r w:rsidR="00E61986">
              <w:rPr>
                <w:rFonts w:cs="Times New Roman"/>
              </w:rPr>
              <w:t>7.2 Preparation temperatures</w:t>
            </w:r>
            <w:r w:rsidR="00E61986">
              <w:rPr>
                <w:rFonts w:cs="Times New Roman"/>
              </w:rPr>
              <w:tab/>
            </w:r>
            <w:r w:rsidR="00E61986">
              <w:rPr>
                <w:rFonts w:cs="Times New Roman"/>
              </w:rPr>
              <w:fldChar w:fldCharType="begin"/>
            </w:r>
            <w:r w:rsidR="00E61986">
              <w:rPr>
                <w:rFonts w:cs="Times New Roman"/>
              </w:rPr>
              <w:instrText xml:space="preserve"> PAGEREF _Toc32722 \h </w:instrText>
            </w:r>
            <w:r w:rsidR="00E61986">
              <w:rPr>
                <w:rFonts w:cs="Times New Roman"/>
              </w:rPr>
            </w:r>
            <w:r w:rsidR="00E61986">
              <w:rPr>
                <w:rFonts w:cs="Times New Roman"/>
              </w:rPr>
              <w:fldChar w:fldCharType="separate"/>
            </w:r>
            <w:r w:rsidR="00E61986">
              <w:rPr>
                <w:rFonts w:cs="Times New Roman"/>
              </w:rPr>
              <w:t>11</w:t>
            </w:r>
            <w:r w:rsidR="00E61986">
              <w:rPr>
                <w:rFonts w:cs="Times New Roman"/>
              </w:rPr>
              <w:fldChar w:fldCharType="end"/>
            </w:r>
          </w:hyperlink>
        </w:p>
        <w:p w:rsidR="00314311" w:rsidRDefault="00235198">
          <w:pPr>
            <w:pStyle w:val="TOC1"/>
            <w:tabs>
              <w:tab w:val="right" w:leader="dot" w:pos="8306"/>
            </w:tabs>
            <w:spacing w:before="78" w:after="78"/>
            <w:rPr>
              <w:rFonts w:cs="Times New Roman"/>
            </w:rPr>
          </w:pPr>
          <w:hyperlink w:anchor="_Toc5095" w:history="1">
            <w:r w:rsidR="00E61986">
              <w:rPr>
                <w:rFonts w:cs="Times New Roman"/>
              </w:rPr>
              <w:t>Reference</w:t>
            </w:r>
            <w:r w:rsidR="00E61986">
              <w:rPr>
                <w:rFonts w:cs="Times New Roman"/>
              </w:rPr>
              <w:tab/>
            </w:r>
            <w:r w:rsidR="00E61986">
              <w:rPr>
                <w:rFonts w:cs="Times New Roman"/>
              </w:rPr>
              <w:fldChar w:fldCharType="begin"/>
            </w:r>
            <w:r w:rsidR="00E61986">
              <w:rPr>
                <w:rFonts w:cs="Times New Roman"/>
              </w:rPr>
              <w:instrText xml:space="preserve"> PAGEREF _Toc5095 \h </w:instrText>
            </w:r>
            <w:r w:rsidR="00E61986">
              <w:rPr>
                <w:rFonts w:cs="Times New Roman"/>
              </w:rPr>
            </w:r>
            <w:r w:rsidR="00E61986">
              <w:rPr>
                <w:rFonts w:cs="Times New Roman"/>
              </w:rPr>
              <w:fldChar w:fldCharType="separate"/>
            </w:r>
            <w:r w:rsidR="00E61986">
              <w:rPr>
                <w:rFonts w:cs="Times New Roman"/>
              </w:rPr>
              <w:t>12</w:t>
            </w:r>
            <w:r w:rsidR="00E61986">
              <w:rPr>
                <w:rFonts w:cs="Times New Roman"/>
              </w:rPr>
              <w:fldChar w:fldCharType="end"/>
            </w:r>
          </w:hyperlink>
        </w:p>
        <w:p w:rsidR="00314311" w:rsidRDefault="00E61986">
          <w:pPr>
            <w:spacing w:before="78" w:after="78"/>
            <w:rPr>
              <w:rFonts w:cs="Times New Roman"/>
              <w:szCs w:val="24"/>
              <w:shd w:val="clear" w:color="auto" w:fill="FFFFFF"/>
            </w:rPr>
          </w:pPr>
          <w:r>
            <w:rPr>
              <w:rFonts w:cs="Times New Roman"/>
              <w:szCs w:val="24"/>
              <w:shd w:val="clear" w:color="auto" w:fill="FFFFFF"/>
            </w:rPr>
            <w:fldChar w:fldCharType="end"/>
          </w:r>
        </w:p>
      </w:sdtContent>
    </w:sdt>
    <w:p w:rsidR="00314311" w:rsidRDefault="00314311">
      <w:pPr>
        <w:pStyle w:val="1"/>
        <w:spacing w:before="78" w:after="78"/>
        <w:rPr>
          <w:rFonts w:eastAsiaTheme="minorEastAsia" w:cs="Times New Roman"/>
        </w:rPr>
        <w:sectPr w:rsidR="00314311">
          <w:footerReference w:type="default" r:id="rId14"/>
          <w:pgSz w:w="11906" w:h="16838"/>
          <w:pgMar w:top="1440" w:right="1800" w:bottom="1440" w:left="1800" w:header="851" w:footer="992" w:gutter="0"/>
          <w:pgNumType w:start="1"/>
          <w:cols w:space="425"/>
          <w:docGrid w:type="lines" w:linePitch="312"/>
        </w:sectPr>
      </w:pPr>
    </w:p>
    <w:p w:rsidR="00314311" w:rsidRDefault="00E61986">
      <w:pPr>
        <w:pStyle w:val="1"/>
        <w:spacing w:before="78" w:after="78"/>
        <w:rPr>
          <w:rFonts w:cs="Times New Roman"/>
        </w:rPr>
      </w:pPr>
      <w:bookmarkStart w:id="0" w:name="_Toc15358"/>
      <w:r>
        <w:rPr>
          <w:rFonts w:cs="Times New Roman"/>
        </w:rPr>
        <w:lastRenderedPageBreak/>
        <w:t>Note 1: Electron density calculation</w:t>
      </w:r>
      <w:bookmarkEnd w:id="0"/>
    </w:p>
    <w:p w:rsidR="00314311" w:rsidRDefault="00E61986">
      <w:pPr>
        <w:spacing w:before="78" w:after="78"/>
        <w:rPr>
          <w:rFonts w:cs="Times New Roman"/>
          <w:bCs/>
          <w:szCs w:val="24"/>
          <w:shd w:val="clear" w:color="auto" w:fill="FFFFFF"/>
        </w:rPr>
      </w:pPr>
      <w:r>
        <w:rPr>
          <w:rFonts w:cs="Times New Roman"/>
          <w:bCs/>
          <w:szCs w:val="24"/>
          <w:shd w:val="clear" w:color="auto" w:fill="FFFFFF"/>
        </w:rPr>
        <w:t>This Note details the calculation process for plasma electron density.</w:t>
      </w:r>
    </w:p>
    <w:p w:rsidR="00314311" w:rsidRDefault="00E61986">
      <w:pPr>
        <w:spacing w:before="78" w:after="78"/>
        <w:rPr>
          <w:rFonts w:cs="Times New Roman"/>
          <w:bCs/>
          <w:szCs w:val="24"/>
          <w:shd w:val="clear" w:color="auto" w:fill="FFFFFF"/>
        </w:rPr>
      </w:pPr>
      <w:r>
        <w:rPr>
          <w:rFonts w:cs="Times New Roman"/>
          <w:bCs/>
          <w:szCs w:val="24"/>
          <w:shd w:val="clear" w:color="auto" w:fill="FFFFFF"/>
        </w:rPr>
        <w:t>To characterize the time evolution of femtosecond laser-induced plasma within the sample, we performed calculations using the Drude model</w:t>
      </w:r>
      <w:r>
        <w:rPr>
          <w:rFonts w:cs="Times New Roman"/>
          <w:bCs/>
          <w:color w:val="0000FF"/>
          <w:szCs w:val="24"/>
          <w:shd w:val="clear" w:color="auto" w:fill="FFFFFF"/>
        </w:rPr>
        <w:fldChar w:fldCharType="begin">
          <w:fldData xml:space="preserve">PEVuZE5vdGU+PENpdGU+PEF1dGhvcj5TdHVhcnQ8L0F1dGhvcj48WWVhcj4xOTk2PC9ZZWFyPjxS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==
</w:fldData>
        </w:fldChar>
      </w:r>
      <w:r>
        <w:rPr>
          <w:rFonts w:cs="Times New Roman"/>
          <w:bCs/>
          <w:color w:val="0000FF"/>
          <w:szCs w:val="24"/>
          <w:shd w:val="clear" w:color="auto" w:fill="FFFFFF"/>
        </w:rPr>
        <w:instrText xml:space="preserve"> ADDIN EN.CITE </w:instrText>
      </w:r>
      <w:r>
        <w:rPr>
          <w:rFonts w:cs="Times New Roman"/>
          <w:bCs/>
          <w:color w:val="0000FF"/>
          <w:szCs w:val="24"/>
          <w:shd w:val="clear" w:color="auto" w:fill="FFFFFF"/>
        </w:rPr>
        <w:fldChar w:fldCharType="begin">
          <w:fldData xml:space="preserve">PEVuZE5vdGU+PENpdGU+PEF1dGhvcj5TdHVhcnQ8L0F1dGhvcj48WWVhcj4xOTk2PC9ZZWFyPjxS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==
</w:fldData>
        </w:fldChar>
      </w:r>
      <w:r>
        <w:rPr>
          <w:rFonts w:cs="Times New Roman"/>
          <w:bCs/>
          <w:color w:val="0000FF"/>
          <w:szCs w:val="24"/>
          <w:shd w:val="clear" w:color="auto" w:fill="FFFFFF"/>
        </w:rPr>
        <w:instrText xml:space="preserve"> ADDIN EN.CITE.DATA </w:instrText>
      </w:r>
      <w:r>
        <w:rPr>
          <w:rFonts w:cs="Times New Roman"/>
          <w:bCs/>
          <w:color w:val="0000FF"/>
          <w:szCs w:val="24"/>
          <w:shd w:val="clear" w:color="auto" w:fill="FFFFFF"/>
        </w:rPr>
      </w:r>
      <w:r>
        <w:rPr>
          <w:rFonts w:cs="Times New Roman"/>
          <w:bCs/>
          <w:color w:val="0000FF"/>
          <w:szCs w:val="24"/>
          <w:shd w:val="clear" w:color="auto" w:fill="FFFFFF"/>
        </w:rPr>
        <w:fldChar w:fldCharType="end"/>
      </w:r>
      <w:r>
        <w:rPr>
          <w:rFonts w:cs="Times New Roman"/>
          <w:bCs/>
          <w:color w:val="0000FF"/>
          <w:szCs w:val="24"/>
          <w:shd w:val="clear" w:color="auto" w:fill="FFFFFF"/>
        </w:rPr>
      </w:r>
      <w:r>
        <w:rPr>
          <w:rFonts w:cs="Times New Roman"/>
          <w:bCs/>
          <w:color w:val="0000FF"/>
          <w:szCs w:val="24"/>
          <w:shd w:val="clear" w:color="auto" w:fill="FFFFFF"/>
        </w:rPr>
        <w:fldChar w:fldCharType="separate"/>
      </w:r>
      <w:r>
        <w:rPr>
          <w:rFonts w:cs="Times New Roman"/>
          <w:bCs/>
          <w:color w:val="0000FF"/>
          <w:szCs w:val="24"/>
          <w:shd w:val="clear" w:color="auto" w:fill="FFFFFF"/>
          <w:vertAlign w:val="superscript"/>
        </w:rPr>
        <w:t>1,2</w:t>
      </w:r>
      <w:r>
        <w:rPr>
          <w:rFonts w:cs="Times New Roman"/>
          <w:bCs/>
          <w:color w:val="0000FF"/>
          <w:szCs w:val="24"/>
          <w:shd w:val="clear" w:color="auto" w:fill="FFFFFF"/>
        </w:rPr>
        <w:fldChar w:fldCharType="end"/>
      </w:r>
      <w:r>
        <w:rPr>
          <w:rFonts w:cs="Times New Roman"/>
          <w:bCs/>
          <w:szCs w:val="24"/>
          <w:shd w:val="clear" w:color="auto" w:fill="FFFFFF"/>
        </w:rPr>
        <w:t>. Two images (background and signal) were collected before and after femtosecond irradiation, from which the transmission intensities at 520 nm probe wavelength were extracted. Denoting the transmittances of the background and signal images as </w:t>
      </w:r>
      <w:r>
        <w:rPr>
          <w:rFonts w:cs="Times New Roman"/>
          <w:bCs/>
          <w:i/>
          <w:iCs/>
          <w:szCs w:val="24"/>
          <w:shd w:val="clear" w:color="auto" w:fill="FFFFFF"/>
        </w:rPr>
        <w:t>I</w:t>
      </w:r>
      <w:r>
        <w:rPr>
          <w:rFonts w:cs="Times New Roman"/>
          <w:bCs/>
          <w:szCs w:val="24"/>
          <w:shd w:val="clear" w:color="auto" w:fill="FFFFFF"/>
          <w:vertAlign w:val="subscript"/>
        </w:rPr>
        <w:t>0</w:t>
      </w:r>
      <w:r>
        <w:rPr>
          <w:rFonts w:cs="Times New Roman"/>
          <w:bCs/>
          <w:szCs w:val="24"/>
          <w:shd w:val="clear" w:color="auto" w:fill="FFFFFF"/>
        </w:rPr>
        <w:t> and</w:t>
      </w:r>
      <w:r>
        <w:rPr>
          <w:rFonts w:cs="Times New Roman"/>
          <w:bCs/>
          <w:i/>
          <w:iCs/>
          <w:szCs w:val="24"/>
          <w:shd w:val="clear" w:color="auto" w:fill="FFFFFF"/>
        </w:rPr>
        <w:t> I</w:t>
      </w:r>
      <w:r>
        <w:rPr>
          <w:rFonts w:cs="Times New Roman"/>
          <w:bCs/>
          <w:szCs w:val="24"/>
          <w:shd w:val="clear" w:color="auto" w:fill="FFFFFF"/>
          <w:vertAlign w:val="subscript"/>
        </w:rPr>
        <w:t>1</w:t>
      </w:r>
      <w:r>
        <w:rPr>
          <w:rFonts w:cs="Times New Roman"/>
          <w:bCs/>
          <w:szCs w:val="24"/>
          <w:shd w:val="clear" w:color="auto" w:fill="FFFFFF"/>
        </w:rPr>
        <w:t> respectively, the transient transmittance </w:t>
      </w:r>
      <w:r>
        <w:rPr>
          <w:rFonts w:cs="Times New Roman"/>
          <w:bCs/>
          <w:i/>
          <w:iCs/>
          <w:szCs w:val="24"/>
          <w:shd w:val="clear" w:color="auto" w:fill="FFFFFF"/>
        </w:rPr>
        <w:t>T</w:t>
      </w:r>
      <w:r>
        <w:rPr>
          <w:rFonts w:cs="Times New Roman"/>
          <w:bCs/>
          <w:szCs w:val="24"/>
          <w:shd w:val="clear" w:color="auto" w:fill="FFFFFF"/>
        </w:rPr>
        <w:t> at different time delays is expressed as:</w:t>
      </w:r>
    </w:p>
    <w:p w:rsidR="00314311" w:rsidRDefault="00E61986">
      <w:pPr>
        <w:tabs>
          <w:tab w:val="center" w:pos="4080"/>
          <w:tab w:val="right" w:pos="6930"/>
        </w:tabs>
        <w:spacing w:before="78" w:after="78"/>
        <w:jc w:val="right"/>
        <w:rPr>
          <w:rFonts w:cs="Times New Roman"/>
          <w:szCs w:val="24"/>
          <w:shd w:val="clear" w:color="auto" w:fill="FFFFFF"/>
        </w:rPr>
      </w:pPr>
      <w:r>
        <w:rPr>
          <w:rFonts w:cs="Times New Roman" w:hint="eastAsia"/>
          <w:szCs w:val="24"/>
          <w:shd w:val="clear" w:color="auto" w:fill="FFFFFF"/>
        </w:rPr>
        <w:tab/>
      </w:r>
      <m:oMath>
        <m:r>
          <m:rPr>
            <m:nor/>
          </m:rPr>
          <w:rPr>
            <w:rFonts w:cs="Times New Roman"/>
            <w:i/>
            <w:szCs w:val="24"/>
            <w:shd w:val="clear" w:color="auto" w:fill="FFFFFF"/>
          </w:rPr>
          <m:t>T</m:t>
        </m:r>
        <m:r>
          <m:rPr>
            <m:nor/>
          </m:rPr>
          <w:rPr>
            <w:rFonts w:cs="Times New Roman"/>
            <w:szCs w:val="24"/>
            <w:shd w:val="clear" w:color="auto" w:fill="FFFFFF"/>
          </w:rPr>
          <m:t xml:space="preserve"> </m:t>
        </m:r>
        <m:r>
          <m:rPr>
            <m:nor/>
          </m:rPr>
          <w:rPr>
            <w:rFonts w:cs="Times New Roman"/>
            <w:b/>
            <w:szCs w:val="24"/>
            <w:shd w:val="clear" w:color="auto" w:fill="FFFFFF"/>
          </w:rPr>
          <m:t xml:space="preserve">= </m:t>
        </m:r>
        <m:f>
          <m:fPr>
            <m:ctrlPr>
              <w:rPr>
                <w:rFonts w:ascii="Cambria Math" w:hAnsi="Cambria Math" w:cs="Times New Roman"/>
                <w:b/>
                <w:bCs/>
                <w:i/>
                <w:szCs w:val="24"/>
                <w:shd w:val="clear" w:color="auto" w:fill="FFFFFF"/>
              </w:rPr>
            </m:ctrlPr>
          </m:fPr>
          <m:num>
            <m:sSub>
              <m:sSubPr>
                <m:ctrlPr>
                  <w:rPr>
                    <w:rFonts w:ascii="Cambria Math" w:hAnsi="Cambria Math" w:cs="Times New Roman"/>
                    <w:bCs/>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1</m:t>
                </m:r>
              </m:sub>
            </m:sSub>
          </m:num>
          <m:den>
            <m:sSub>
              <m:sSubPr>
                <m:ctrlPr>
                  <w:rPr>
                    <w:rFonts w:ascii="Cambria Math" w:hAnsi="Cambria Math" w:cs="Times New Roman"/>
                    <w:bCs/>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0</m:t>
                </m:r>
              </m:sub>
            </m:sSub>
          </m:den>
        </m:f>
      </m:oMath>
      <w:r>
        <w:rPr>
          <w:rFonts w:hAnsi="Cambria Math" w:cs="Times New Roman" w:hint="eastAsia"/>
          <w:b/>
          <w:bCs/>
          <w:szCs w:val="24"/>
          <w:shd w:val="clear" w:color="auto" w:fill="FFFFFF"/>
        </w:rPr>
        <w:t xml:space="preserve"> </w:t>
      </w:r>
      <w:r>
        <w:rPr>
          <w:rFonts w:hAnsi="Cambria Math" w:cs="Times New Roman" w:hint="eastAsia"/>
          <w:b/>
          <w:bCs/>
          <w:szCs w:val="24"/>
          <w:shd w:val="clear" w:color="auto" w:fill="FFFFFF"/>
        </w:rPr>
        <w:tab/>
      </w:r>
      <w:r>
        <w:rPr>
          <w:rFonts w:hAnsi="Cambria Math" w:cs="Times New Roman" w:hint="eastAsia"/>
          <w:b/>
          <w:bCs/>
          <w:szCs w:val="24"/>
          <w:shd w:val="clear" w:color="auto" w:fill="FFFFFF"/>
        </w:rPr>
        <w:tab/>
      </w:r>
      <w:r>
        <w:rPr>
          <w:rFonts w:hAnsi="Cambria Math" w:cs="Times New Roman" w:hint="eastAsia"/>
          <w:b/>
          <w:bCs/>
          <w:szCs w:val="24"/>
          <w:shd w:val="clear" w:color="auto" w:fill="FFFFFF"/>
        </w:rPr>
        <w:tab/>
      </w:r>
      <w:r>
        <w:rPr>
          <w:rFonts w:cs="Times New Roman"/>
          <w:szCs w:val="24"/>
          <w:shd w:val="clear" w:color="auto" w:fill="FFFFFF"/>
        </w:rPr>
        <w:t>(1-1)</w:t>
      </w:r>
    </w:p>
    <w:p w:rsidR="00314311" w:rsidRDefault="00E61986">
      <w:pPr>
        <w:tabs>
          <w:tab w:val="center" w:pos="4200"/>
          <w:tab w:val="right" w:pos="8190"/>
        </w:tabs>
        <w:spacing w:before="78" w:after="78"/>
        <w:rPr>
          <w:rFonts w:cs="Times New Roman"/>
          <w:szCs w:val="24"/>
          <w:shd w:val="clear" w:color="auto" w:fill="FFFFFF"/>
        </w:rPr>
      </w:pPr>
      <w:r>
        <w:rPr>
          <w:rFonts w:cs="Times New Roman"/>
          <w:szCs w:val="24"/>
          <w:shd w:val="clear" w:color="auto" w:fill="FFFFFF"/>
        </w:rPr>
        <w:t xml:space="preserve">The laser intensity </w:t>
      </w:r>
      <w:r>
        <w:rPr>
          <w:rFonts w:cs="Times New Roman"/>
          <w:i/>
          <w:iCs/>
          <w:szCs w:val="24"/>
          <w:shd w:val="clear" w:color="auto" w:fill="FFFFFF"/>
        </w:rPr>
        <w:t>I</w:t>
      </w:r>
      <w:r>
        <w:rPr>
          <w:rFonts w:cs="Times New Roman"/>
          <w:szCs w:val="24"/>
          <w:shd w:val="clear" w:color="auto" w:fill="FFFFFF"/>
          <w:vertAlign w:val="subscript"/>
        </w:rPr>
        <w:t>c</w:t>
      </w:r>
      <w:r>
        <w:rPr>
          <w:rFonts w:cs="Times New Roman"/>
          <w:szCs w:val="24"/>
          <w:shd w:val="clear" w:color="auto" w:fill="FFFFFF"/>
        </w:rPr>
        <w:t> at the center of the pump-probe beam is given by:</w:t>
      </w:r>
    </w:p>
    <w:p w:rsidR="00314311" w:rsidRDefault="00E61986">
      <w:pPr>
        <w:tabs>
          <w:tab w:val="center" w:pos="4080"/>
          <w:tab w:val="right" w:pos="6930"/>
        </w:tabs>
        <w:spacing w:before="78" w:after="78"/>
        <w:jc w:val="right"/>
        <w:rPr>
          <w:rFonts w:cs="Times New Roman"/>
          <w:szCs w:val="24"/>
          <w:shd w:val="clear" w:color="auto" w:fill="FFFFFF"/>
        </w:rPr>
      </w:pPr>
      <w:bookmarkStart w:id="1" w:name="_Hlk212812568"/>
      <w:r>
        <w:rPr>
          <w:rFonts w:hAnsi="Cambria Math" w:cs="Times New Roman" w:hint="eastAsia"/>
          <w:szCs w:val="24"/>
          <w:shd w:val="clear" w:color="auto" w:fill="FFFFFF"/>
        </w:rPr>
        <w:tab/>
      </w:r>
      <m:oMath>
        <m:f>
          <m:fPr>
            <m:ctrlPr>
              <w:rPr>
                <w:rFonts w:ascii="Cambria Math" w:hAnsi="Cambria Math" w:cs="Times New Roman"/>
                <w:i/>
                <w:szCs w:val="24"/>
                <w:shd w:val="clear" w:color="auto" w:fill="FFFFFF"/>
              </w:rPr>
            </m:ctrlPr>
          </m:fPr>
          <m:num>
            <m:r>
              <m:rPr>
                <m:nor/>
              </m:rPr>
              <w:rPr>
                <w:rFonts w:cs="Times New Roman"/>
                <w:i/>
                <w:szCs w:val="24"/>
                <w:shd w:val="clear" w:color="auto" w:fill="FFFFFF"/>
              </w:rPr>
              <m:t>d</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i/>
                    <w:szCs w:val="24"/>
                    <w:shd w:val="clear" w:color="auto" w:fill="FFFFFF"/>
                  </w:rPr>
                  <m:t>c</m:t>
                </m:r>
              </m:sub>
            </m:sSub>
          </m:num>
          <m:den>
            <m:r>
              <m:rPr>
                <m:nor/>
              </m:rPr>
              <w:rPr>
                <w:rFonts w:cs="Times New Roman"/>
                <w:i/>
                <w:szCs w:val="24"/>
                <w:shd w:val="clear" w:color="auto" w:fill="FFFFFF"/>
              </w:rPr>
              <m:t>dx</m:t>
            </m:r>
          </m:den>
        </m:f>
        <m:r>
          <m:rPr>
            <m:nor/>
          </m:rPr>
          <w:rPr>
            <w:rFonts w:cs="Times New Roman"/>
            <w:szCs w:val="24"/>
            <w:shd w:val="clear" w:color="auto" w:fill="FFFFFF"/>
          </w:rPr>
          <m:t xml:space="preserve"> = -</m:t>
        </m:r>
        <m:r>
          <m:rPr>
            <m:nor/>
          </m:rPr>
          <w:rPr>
            <w:rFonts w:cs="Times New Roman"/>
            <w:i/>
            <w:szCs w:val="24"/>
            <w:shd w:val="clear" w:color="auto" w:fill="FFFFFF"/>
          </w:rPr>
          <m:t>α</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i/>
                <w:szCs w:val="24"/>
                <w:shd w:val="clear" w:color="auto" w:fill="FFFFFF"/>
              </w:rPr>
              <m:t>c</m:t>
            </m:r>
          </m:sub>
        </m:sSub>
      </m:oMath>
      <w:r>
        <w:rPr>
          <w:rFonts w:hAnsi="Cambria Math" w:cs="Times New Roman" w:hint="eastAsia"/>
          <w:szCs w:val="24"/>
          <w:shd w:val="clear" w:color="auto" w:fill="FFFFFF"/>
        </w:rPr>
        <w:t xml:space="preserve"> </w:t>
      </w:r>
      <w:r>
        <w:rPr>
          <w:rFonts w:hAnsi="Cambria Math" w:cs="Times New Roman" w:hint="eastAsia"/>
          <w:szCs w:val="24"/>
          <w:shd w:val="clear" w:color="auto" w:fill="FFFFFF"/>
        </w:rPr>
        <w:tab/>
      </w:r>
      <w:r>
        <w:rPr>
          <w:rFonts w:hAnsi="Cambria Math" w:cs="Times New Roman" w:hint="eastAsia"/>
          <w:szCs w:val="24"/>
          <w:shd w:val="clear" w:color="auto" w:fill="FFFFFF"/>
        </w:rPr>
        <w:tab/>
      </w:r>
      <w:r>
        <w:rPr>
          <w:rFonts w:hAnsi="Cambria Math" w:cs="Times New Roman" w:hint="eastAsia"/>
          <w:szCs w:val="24"/>
          <w:shd w:val="clear" w:color="auto" w:fill="FFFFFF"/>
        </w:rPr>
        <w:tab/>
      </w:r>
      <w:r>
        <w:rPr>
          <w:rFonts w:cs="Times New Roman"/>
          <w:szCs w:val="24"/>
          <w:shd w:val="clear" w:color="auto" w:fill="FFFFFF"/>
        </w:rPr>
        <w:t>(1-2)</w:t>
      </w:r>
      <w:bookmarkEnd w:id="1"/>
    </w:p>
    <w:p w:rsidR="00314311" w:rsidRDefault="00E61986">
      <w:pPr>
        <w:tabs>
          <w:tab w:val="center" w:pos="4200"/>
          <w:tab w:val="right" w:pos="8190"/>
        </w:tabs>
        <w:spacing w:before="78" w:after="78"/>
        <w:rPr>
          <w:rFonts w:cs="Times New Roman"/>
          <w:szCs w:val="24"/>
          <w:shd w:val="clear" w:color="auto" w:fill="FFFFFF"/>
        </w:rPr>
      </w:pPr>
      <w:r>
        <w:rPr>
          <w:rFonts w:cs="Times New Roman"/>
          <w:szCs w:val="24"/>
          <w:shd w:val="clear" w:color="auto" w:fill="FFFFFF"/>
        </w:rPr>
        <w:t>where </w:t>
      </w:r>
      <w:r>
        <w:rPr>
          <w:rFonts w:cs="Times New Roman"/>
          <w:i/>
          <w:iCs/>
          <w:szCs w:val="24"/>
          <w:shd w:val="clear" w:color="auto" w:fill="FFFFFF"/>
        </w:rPr>
        <w:t>α</w:t>
      </w:r>
      <w:r>
        <w:rPr>
          <w:rFonts w:cs="Times New Roman"/>
          <w:szCs w:val="24"/>
          <w:shd w:val="clear" w:color="auto" w:fill="FFFFFF"/>
        </w:rPr>
        <w:t xml:space="preserve"> is the absorption coefficient, obtained via integration:</w:t>
      </w:r>
    </w:p>
    <w:p w:rsidR="00314311" w:rsidRDefault="00E61986">
      <w:pPr>
        <w:tabs>
          <w:tab w:val="center" w:pos="4080"/>
          <w:tab w:val="right" w:pos="6930"/>
        </w:tabs>
        <w:spacing w:before="78" w:after="78"/>
        <w:jc w:val="right"/>
        <w:rPr>
          <w:rFonts w:cs="Times New Roman"/>
          <w:szCs w:val="24"/>
          <w:shd w:val="clear" w:color="auto" w:fill="FFFFFF"/>
        </w:rPr>
      </w:pPr>
      <w:r>
        <w:rPr>
          <w:rFonts w:cs="Times New Roman" w:hint="eastAsia"/>
          <w:szCs w:val="24"/>
          <w:shd w:val="clear" w:color="auto" w:fill="FFFFFF"/>
        </w:rPr>
        <w:tab/>
      </w:r>
      <m:oMath>
        <m:r>
          <m:rPr>
            <m:nor/>
          </m:rPr>
          <w:rPr>
            <w:rFonts w:cs="Times New Roman"/>
            <w:i/>
            <w:szCs w:val="24"/>
            <w:shd w:val="clear" w:color="auto" w:fill="FFFFFF"/>
          </w:rPr>
          <m:t>α</m:t>
        </m:r>
        <m:r>
          <m:rPr>
            <m:nor/>
          </m:rPr>
          <w:rPr>
            <w:rFonts w:cs="Times New Roman"/>
            <w:szCs w:val="24"/>
            <w:shd w:val="clear" w:color="auto" w:fill="FFFFFF"/>
          </w:rPr>
          <m:t xml:space="preserve"> = -(</m:t>
        </m:r>
        <m:func>
          <m:funcPr>
            <m:ctrlPr>
              <w:rPr>
                <w:rFonts w:ascii="Cambria Math" w:hAnsi="Cambria Math" w:cs="Times New Roman"/>
                <w:i/>
                <w:szCs w:val="24"/>
                <w:shd w:val="clear" w:color="auto" w:fill="FFFFFF"/>
              </w:rPr>
            </m:ctrlPr>
          </m:funcPr>
          <m:fName>
            <m:r>
              <m:rPr>
                <m:nor/>
              </m:rPr>
              <w:rPr>
                <w:rFonts w:cs="Times New Roman"/>
                <w:szCs w:val="24"/>
                <w:shd w:val="clear" w:color="auto" w:fill="FFFFFF"/>
              </w:rPr>
              <m:t>ln</m:t>
            </m:r>
          </m:fName>
          <m:e>
            <m:r>
              <m:rPr>
                <m:nor/>
              </m:rPr>
              <w:rPr>
                <w:rFonts w:cs="Times New Roman"/>
                <w:i/>
                <w:szCs w:val="24"/>
                <w:shd w:val="clear" w:color="auto" w:fill="FFFFFF"/>
              </w:rPr>
              <m:t>T</m:t>
            </m:r>
          </m:e>
        </m:func>
        <m:r>
          <m:rPr>
            <m:nor/>
          </m:rPr>
          <w:rPr>
            <w:rFonts w:cs="Times New Roman"/>
            <w:szCs w:val="24"/>
            <w:shd w:val="clear" w:color="auto" w:fill="FFFFFF"/>
          </w:rPr>
          <m:t>)/</m:t>
        </m:r>
        <m:r>
          <m:rPr>
            <m:nor/>
          </m:rPr>
          <w:rPr>
            <w:rFonts w:cs="Times New Roman"/>
            <w:i/>
            <w:szCs w:val="24"/>
            <w:shd w:val="clear" w:color="auto" w:fill="FFFFFF"/>
          </w:rPr>
          <m:t>x</m:t>
        </m:r>
      </m:oMath>
      <w:r>
        <w:rPr>
          <w:rFonts w:cs="Times New Roman" w:hint="eastAsia"/>
          <w:szCs w:val="24"/>
          <w:shd w:val="clear" w:color="auto" w:fill="FFFFFF"/>
        </w:rPr>
        <w:t xml:space="preserve"> </w:t>
      </w:r>
      <w:r>
        <w:rPr>
          <w:rFonts w:cs="Times New Roman" w:hint="eastAsia"/>
          <w:szCs w:val="24"/>
          <w:shd w:val="clear" w:color="auto" w:fill="FFFFFF"/>
        </w:rPr>
        <w:tab/>
      </w:r>
      <w:r>
        <w:rPr>
          <w:rFonts w:cs="Times New Roman" w:hint="eastAsia"/>
          <w:szCs w:val="24"/>
          <w:shd w:val="clear" w:color="auto" w:fill="FFFFFF"/>
        </w:rPr>
        <w:tab/>
      </w:r>
      <w:r>
        <w:rPr>
          <w:rFonts w:cs="Times New Roman" w:hint="eastAsia"/>
          <w:szCs w:val="24"/>
          <w:shd w:val="clear" w:color="auto" w:fill="FFFFFF"/>
        </w:rPr>
        <w:tab/>
      </w:r>
      <w:r>
        <w:rPr>
          <w:rFonts w:cs="Times New Roman"/>
          <w:szCs w:val="24"/>
          <w:shd w:val="clear" w:color="auto" w:fill="FFFFFF"/>
        </w:rPr>
        <w:t>(1-3)</w:t>
      </w:r>
    </w:p>
    <w:p w:rsidR="00314311" w:rsidRDefault="00E61986">
      <w:pPr>
        <w:tabs>
          <w:tab w:val="center" w:pos="4200"/>
          <w:tab w:val="right" w:pos="8190"/>
        </w:tabs>
        <w:spacing w:before="78" w:after="78"/>
        <w:rPr>
          <w:rFonts w:cs="Times New Roman"/>
          <w:szCs w:val="24"/>
          <w:shd w:val="clear" w:color="auto" w:fill="FFFFFF"/>
        </w:rPr>
      </w:pPr>
      <w:r>
        <w:rPr>
          <w:rFonts w:cs="Times New Roman"/>
          <w:szCs w:val="24"/>
          <w:shd w:val="clear" w:color="auto" w:fill="FFFFFF"/>
        </w:rPr>
        <w:t>Here, </w:t>
      </w:r>
      <w:r>
        <w:rPr>
          <w:rFonts w:cs="Times New Roman"/>
          <w:i/>
          <w:iCs/>
          <w:szCs w:val="24"/>
          <w:shd w:val="clear" w:color="auto" w:fill="FFFFFF"/>
        </w:rPr>
        <w:t>x</w:t>
      </w:r>
      <w:r>
        <w:rPr>
          <w:rFonts w:cs="Times New Roman"/>
          <w:szCs w:val="24"/>
          <w:shd w:val="clear" w:color="auto" w:fill="FFFFFF"/>
        </w:rPr>
        <w:t xml:space="preserve"> denotes the length of the electron plasma along the propagation direction of the probe beam, determined by the plasma width at each time delay (assuming plasma symmetry). The absorption coefficient is directly related to the plasma frequency </w:t>
      </w:r>
      <w:r>
        <w:rPr>
          <w:rFonts w:cs="Times New Roman"/>
          <w:i/>
          <w:iCs/>
          <w:szCs w:val="24"/>
          <w:shd w:val="clear" w:color="auto" w:fill="FFFFFF"/>
        </w:rPr>
        <w:t>ω</w:t>
      </w:r>
      <w:r>
        <w:rPr>
          <w:rFonts w:cs="Times New Roman"/>
          <w:szCs w:val="24"/>
          <w:shd w:val="clear" w:color="auto" w:fill="FFFFFF"/>
          <w:vertAlign w:val="subscript"/>
        </w:rPr>
        <w:t>p</w:t>
      </w:r>
      <w:r>
        <w:rPr>
          <w:rFonts w:cs="Times New Roman"/>
          <w:szCs w:val="24"/>
          <w:shd w:val="clear" w:color="auto" w:fill="FFFFFF"/>
        </w:rPr>
        <w:t>:</w:t>
      </w:r>
    </w:p>
    <w:p w:rsidR="00314311" w:rsidRDefault="00E61986">
      <w:pPr>
        <w:tabs>
          <w:tab w:val="center" w:pos="4080"/>
          <w:tab w:val="right" w:pos="6930"/>
        </w:tabs>
        <w:spacing w:before="78" w:after="78"/>
        <w:jc w:val="right"/>
        <w:rPr>
          <w:rFonts w:cs="Times New Roman"/>
          <w:szCs w:val="24"/>
          <w:shd w:val="clear" w:color="auto" w:fill="FFFFFF"/>
        </w:rPr>
      </w:pPr>
      <w:r>
        <w:rPr>
          <w:rFonts w:cs="Times New Roman" w:hint="eastAsia"/>
          <w:szCs w:val="24"/>
          <w:shd w:val="clear" w:color="auto" w:fill="FFFFFF"/>
        </w:rPr>
        <w:tab/>
      </w:r>
      <m:oMath>
        <m:r>
          <m:rPr>
            <m:nor/>
          </m:rPr>
          <w:rPr>
            <w:rFonts w:cs="Times New Roman"/>
            <w:i/>
            <w:szCs w:val="24"/>
            <w:shd w:val="clear" w:color="auto" w:fill="FFFFFF"/>
          </w:rPr>
          <m:t>α</m:t>
        </m:r>
        <m:r>
          <m:rPr>
            <m:nor/>
          </m:rPr>
          <w:rPr>
            <w:rFonts w:cs="Times New Roman"/>
            <w:szCs w:val="24"/>
            <w:shd w:val="clear" w:color="auto" w:fill="FFFFFF"/>
          </w:rPr>
          <m:t xml:space="preserve"> = </m:t>
        </m:r>
        <m:f>
          <m:fPr>
            <m:ctrlPr>
              <w:rPr>
                <w:rFonts w:ascii="Cambria Math" w:hAnsi="Cambria Math" w:cs="Times New Roman"/>
                <w:i/>
                <w:szCs w:val="24"/>
                <w:shd w:val="clear" w:color="auto" w:fill="FFFFFF"/>
              </w:rPr>
            </m:ctrlPr>
          </m:fPr>
          <m:num>
            <m:r>
              <m:rPr>
                <m:nor/>
              </m:rPr>
              <w:rPr>
                <w:rFonts w:cs="Times New Roman"/>
                <w:i/>
                <w:szCs w:val="24"/>
                <w:shd w:val="clear" w:color="auto" w:fill="FFFFFF"/>
              </w:rPr>
              <m:t>τ</m:t>
            </m:r>
          </m:num>
          <m:den>
            <m:r>
              <m:rPr>
                <m:nor/>
              </m:rPr>
              <w:rPr>
                <w:rFonts w:cs="Times New Roman"/>
                <w:i/>
                <w:szCs w:val="24"/>
                <w:shd w:val="clear" w:color="auto" w:fill="FFFFFF"/>
              </w:rPr>
              <m:t>nc</m:t>
            </m:r>
          </m:den>
        </m:f>
        <m:f>
          <m:fPr>
            <m:ctrlPr>
              <w:rPr>
                <w:rFonts w:ascii="Cambria Math" w:hAnsi="Cambria Math" w:cs="Times New Roman"/>
                <w:i/>
                <w:szCs w:val="24"/>
                <w:shd w:val="clear" w:color="auto" w:fill="FFFFFF"/>
              </w:rPr>
            </m:ctrlPr>
          </m:fPr>
          <m:num>
            <m:sSubSup>
              <m:sSubSupPr>
                <m:ctrlPr>
                  <w:rPr>
                    <w:rFonts w:ascii="Cambria Math" w:hAnsi="Cambria Math" w:cs="Times New Roman"/>
                    <w:i/>
                    <w:szCs w:val="24"/>
                    <w:shd w:val="clear" w:color="auto" w:fill="FFFFFF"/>
                  </w:rPr>
                </m:ctrlPr>
              </m:sSubSupPr>
              <m:e>
                <m:r>
                  <m:rPr>
                    <m:nor/>
                  </m:rPr>
                  <w:rPr>
                    <w:rFonts w:cs="Times New Roman"/>
                    <w:i/>
                    <w:szCs w:val="24"/>
                    <w:shd w:val="clear" w:color="auto" w:fill="FFFFFF"/>
                  </w:rPr>
                  <m:t>ω</m:t>
                </m:r>
              </m:e>
              <m:sub>
                <m:r>
                  <m:rPr>
                    <m:nor/>
                  </m:rPr>
                  <w:rPr>
                    <w:rFonts w:cs="Times New Roman"/>
                    <w:i/>
                    <w:szCs w:val="24"/>
                    <w:shd w:val="clear" w:color="auto" w:fill="FFFFFF"/>
                  </w:rPr>
                  <m:t>p</m:t>
                </m:r>
              </m:sub>
              <m:sup>
                <m:r>
                  <m:rPr>
                    <m:nor/>
                  </m:rPr>
                  <w:rPr>
                    <w:rFonts w:cs="Times New Roman"/>
                    <w:szCs w:val="24"/>
                    <w:shd w:val="clear" w:color="auto" w:fill="FFFFFF"/>
                  </w:rPr>
                  <m:t>2</m:t>
                </m:r>
              </m:sup>
            </m:sSubSup>
          </m:num>
          <m:den>
            <m:r>
              <m:rPr>
                <m:nor/>
              </m:rPr>
              <w:rPr>
                <w:rFonts w:cs="Times New Roman"/>
                <w:szCs w:val="24"/>
                <w:shd w:val="clear" w:color="auto" w:fill="FFFFFF"/>
              </w:rPr>
              <m:t>1+</m:t>
            </m:r>
            <m:sSup>
              <m:sSupPr>
                <m:ctrlPr>
                  <w:rPr>
                    <w:rFonts w:ascii="Cambria Math" w:hAnsi="Cambria Math" w:cs="Times New Roman"/>
                    <w:i/>
                    <w:szCs w:val="24"/>
                    <w:shd w:val="clear" w:color="auto" w:fill="FFFFFF"/>
                  </w:rPr>
                </m:ctrlPr>
              </m:sSupPr>
              <m:e>
                <m:r>
                  <m:rPr>
                    <m:nor/>
                  </m:rPr>
                  <w:rPr>
                    <w:rFonts w:cs="Times New Roman"/>
                    <w:i/>
                    <w:szCs w:val="24"/>
                    <w:shd w:val="clear" w:color="auto" w:fill="FFFFFF"/>
                  </w:rPr>
                  <m:t>ω</m:t>
                </m:r>
              </m:e>
              <m:sup>
                <m:r>
                  <m:rPr>
                    <m:nor/>
                  </m:rPr>
                  <w:rPr>
                    <w:rFonts w:cs="Times New Roman"/>
                    <w:szCs w:val="24"/>
                    <w:shd w:val="clear" w:color="auto" w:fill="FFFFFF"/>
                  </w:rPr>
                  <m:t>2</m:t>
                </m:r>
              </m:sup>
            </m:sSup>
            <m:sSup>
              <m:sSupPr>
                <m:ctrlPr>
                  <w:rPr>
                    <w:rFonts w:ascii="Cambria Math" w:hAnsi="Cambria Math" w:cs="Times New Roman"/>
                    <w:i/>
                    <w:szCs w:val="24"/>
                    <w:shd w:val="clear" w:color="auto" w:fill="FFFFFF"/>
                  </w:rPr>
                </m:ctrlPr>
              </m:sSupPr>
              <m:e>
                <m:r>
                  <m:rPr>
                    <m:nor/>
                  </m:rPr>
                  <w:rPr>
                    <w:rFonts w:cs="Times New Roman"/>
                    <w:i/>
                    <w:szCs w:val="24"/>
                    <w:shd w:val="clear" w:color="auto" w:fill="FFFFFF"/>
                  </w:rPr>
                  <m:t>τ</m:t>
                </m:r>
              </m:e>
              <m:sup>
                <m:r>
                  <m:rPr>
                    <m:nor/>
                  </m:rPr>
                  <w:rPr>
                    <w:rFonts w:cs="Times New Roman"/>
                    <w:szCs w:val="24"/>
                    <w:shd w:val="clear" w:color="auto" w:fill="FFFFFF"/>
                  </w:rPr>
                  <m:t>2</m:t>
                </m:r>
              </m:sup>
            </m:sSup>
          </m:den>
        </m:f>
      </m:oMath>
      <w:r>
        <w:rPr>
          <w:rFonts w:cs="Times New Roman"/>
          <w:szCs w:val="24"/>
          <w:shd w:val="clear" w:color="auto" w:fill="FFFFFF"/>
        </w:rPr>
        <w:t xml:space="preserve"> </w:t>
      </w:r>
      <w:r>
        <w:rPr>
          <w:rFonts w:cs="Times New Roman" w:hint="eastAsia"/>
          <w:szCs w:val="24"/>
          <w:shd w:val="clear" w:color="auto" w:fill="FFFFFF"/>
        </w:rPr>
        <w:tab/>
      </w:r>
      <w:r>
        <w:rPr>
          <w:rFonts w:cs="Times New Roman" w:hint="eastAsia"/>
          <w:szCs w:val="24"/>
          <w:shd w:val="clear" w:color="auto" w:fill="FFFFFF"/>
        </w:rPr>
        <w:tab/>
      </w:r>
      <w:r>
        <w:rPr>
          <w:rFonts w:cs="Times New Roman" w:hint="eastAsia"/>
          <w:szCs w:val="24"/>
          <w:shd w:val="clear" w:color="auto" w:fill="FFFFFF"/>
        </w:rPr>
        <w:tab/>
      </w:r>
      <w:r>
        <w:rPr>
          <w:rFonts w:cs="Times New Roman"/>
          <w:szCs w:val="24"/>
          <w:shd w:val="clear" w:color="auto" w:fill="FFFFFF"/>
        </w:rPr>
        <w:t>(1-4)</w:t>
      </w:r>
    </w:p>
    <w:p w:rsidR="00314311" w:rsidRDefault="00E61986">
      <w:pPr>
        <w:tabs>
          <w:tab w:val="center" w:pos="4200"/>
          <w:tab w:val="right" w:pos="8190"/>
        </w:tabs>
        <w:spacing w:before="78" w:after="78"/>
        <w:rPr>
          <w:rFonts w:cs="Times New Roman"/>
          <w:szCs w:val="24"/>
          <w:shd w:val="clear" w:color="auto" w:fill="FFFFFF"/>
        </w:rPr>
      </w:pPr>
      <w:r>
        <w:rPr>
          <w:rFonts w:cs="Times New Roman"/>
          <w:szCs w:val="24"/>
          <w:shd w:val="clear" w:color="auto" w:fill="FFFFFF"/>
        </w:rPr>
        <w:t>where </w:t>
      </w:r>
      <w:r>
        <w:rPr>
          <w:rFonts w:cs="Times New Roman"/>
          <w:i/>
          <w:iCs/>
          <w:szCs w:val="24"/>
          <w:shd w:val="clear" w:color="auto" w:fill="FFFFFF"/>
        </w:rPr>
        <w:t>n</w:t>
      </w:r>
      <w:r>
        <w:rPr>
          <w:rFonts w:cs="Times New Roman"/>
          <w:szCs w:val="24"/>
          <w:shd w:val="clear" w:color="auto" w:fill="FFFFFF"/>
        </w:rPr>
        <w:t> is the material refractive index at the probe wavelength, </w:t>
      </w:r>
      <w:r>
        <w:rPr>
          <w:rFonts w:cs="Times New Roman"/>
          <w:i/>
          <w:iCs/>
          <w:szCs w:val="24"/>
          <w:shd w:val="clear" w:color="auto" w:fill="FFFFFF"/>
        </w:rPr>
        <w:t>c</w:t>
      </w:r>
      <w:r>
        <w:rPr>
          <w:rFonts w:cs="Times New Roman"/>
          <w:szCs w:val="24"/>
          <w:shd w:val="clear" w:color="auto" w:fill="FFFFFF"/>
        </w:rPr>
        <w:t> is the vacuum speed of light, </w:t>
      </w:r>
      <w:r>
        <w:rPr>
          <w:rFonts w:cs="Times New Roman"/>
          <w:i/>
          <w:iCs/>
          <w:szCs w:val="24"/>
          <w:shd w:val="clear" w:color="auto" w:fill="FFFFFF"/>
        </w:rPr>
        <w:t>ω</w:t>
      </w:r>
      <w:r>
        <w:rPr>
          <w:rFonts w:cs="Times New Roman"/>
          <w:szCs w:val="24"/>
          <w:shd w:val="clear" w:color="auto" w:fill="FFFFFF"/>
        </w:rPr>
        <w:t> is the laser frequency, and </w:t>
      </w:r>
      <w:r>
        <w:rPr>
          <w:rFonts w:cs="Times New Roman"/>
          <w:i/>
          <w:iCs/>
          <w:szCs w:val="24"/>
          <w:shd w:val="clear" w:color="auto" w:fill="FFFFFF"/>
        </w:rPr>
        <w:t>τ</w:t>
      </w:r>
      <w:r>
        <w:rPr>
          <w:rFonts w:cs="Times New Roman"/>
          <w:szCs w:val="24"/>
          <w:shd w:val="clear" w:color="auto" w:fill="FFFFFF"/>
        </w:rPr>
        <w:t xml:space="preserve"> is the electron collision time. The plasma frequency </w:t>
      </w:r>
      <w:r>
        <w:rPr>
          <w:rFonts w:cs="Times New Roman"/>
          <w:i/>
          <w:szCs w:val="24"/>
          <w:shd w:val="clear" w:color="auto" w:fill="FFFFFF"/>
        </w:rPr>
        <w:t>ω</w:t>
      </w:r>
      <w:r>
        <w:rPr>
          <w:rFonts w:cs="Times New Roman"/>
          <w:szCs w:val="24"/>
          <w:shd w:val="clear" w:color="auto" w:fill="FFFFFF"/>
          <w:vertAlign w:val="subscript"/>
        </w:rPr>
        <w:t>p</w:t>
      </w:r>
      <w:r>
        <w:rPr>
          <w:rFonts w:cs="Times New Roman"/>
          <w:szCs w:val="24"/>
          <w:shd w:val="clear" w:color="auto" w:fill="FFFFFF"/>
        </w:rPr>
        <w:t> depends on the free electron density, as described by:</w:t>
      </w:r>
    </w:p>
    <w:p w:rsidR="00314311" w:rsidRDefault="00E61986">
      <w:pPr>
        <w:tabs>
          <w:tab w:val="center" w:pos="4080"/>
          <w:tab w:val="right" w:pos="6930"/>
        </w:tabs>
        <w:spacing w:before="78" w:after="78"/>
        <w:jc w:val="right"/>
        <w:rPr>
          <w:rFonts w:cs="Times New Roman"/>
          <w:szCs w:val="24"/>
          <w:shd w:val="clear" w:color="auto" w:fill="FFFFFF"/>
        </w:rPr>
      </w:pPr>
      <w:r>
        <w:rPr>
          <w:rFonts w:hAnsi="Cambria Math" w:cs="Times New Roman" w:hint="eastAsia"/>
          <w:iCs/>
          <w:szCs w:val="24"/>
          <w:shd w:val="clear" w:color="auto" w:fill="FFFFFF"/>
        </w:rPr>
        <w:tab/>
      </w:r>
      <m:oMath>
        <m:sSub>
          <m:sSubPr>
            <m:ctrlPr>
              <w:rPr>
                <w:rFonts w:ascii="Cambria Math" w:hAnsi="Cambria Math" w:cs="Times New Roman"/>
                <w:i/>
                <w:iCs/>
                <w:szCs w:val="24"/>
                <w:shd w:val="clear" w:color="auto" w:fill="FFFFFF"/>
              </w:rPr>
            </m:ctrlPr>
          </m:sSubPr>
          <m:e>
            <m:r>
              <m:rPr>
                <m:nor/>
              </m:rPr>
              <w:rPr>
                <w:rFonts w:cs="Times New Roman"/>
                <w:i/>
                <w:szCs w:val="24"/>
                <w:shd w:val="clear" w:color="auto" w:fill="FFFFFF"/>
              </w:rPr>
              <m:t>ω</m:t>
            </m:r>
          </m:e>
          <m:sub>
            <m:r>
              <m:rPr>
                <m:nor/>
              </m:rPr>
              <w:rPr>
                <w:rFonts w:cs="Times New Roman"/>
                <w:i/>
                <w:szCs w:val="24"/>
                <w:shd w:val="clear" w:color="auto" w:fill="FFFFFF"/>
              </w:rPr>
              <m:t>p</m:t>
            </m:r>
          </m:sub>
        </m:sSub>
        <m:r>
          <m:rPr>
            <m:nor/>
          </m:rPr>
          <w:rPr>
            <w:rFonts w:cs="Times New Roman"/>
            <w:szCs w:val="24"/>
            <w:shd w:val="clear" w:color="auto" w:fill="FFFFFF"/>
          </w:rPr>
          <m:t xml:space="preserve"> = </m:t>
        </m:r>
        <m:rad>
          <m:radPr>
            <m:degHide m:val="1"/>
            <m:ctrlPr>
              <w:rPr>
                <w:rFonts w:ascii="Cambria Math" w:hAnsi="Cambria Math" w:cs="Times New Roman"/>
                <w:i/>
                <w:szCs w:val="24"/>
                <w:shd w:val="clear" w:color="auto" w:fill="FFFFFF"/>
              </w:rPr>
            </m:ctrlPr>
          </m:radPr>
          <m:deg/>
          <m:e>
            <m:f>
              <m:fPr>
                <m:ctrlPr>
                  <w:rPr>
                    <w:rFonts w:ascii="Cambria Math" w:hAnsi="Cambria Math" w:cs="Times New Roman"/>
                    <w:i/>
                    <w:szCs w:val="24"/>
                    <w:shd w:val="clear" w:color="auto" w:fill="FFFFFF"/>
                  </w:rPr>
                </m:ctrlPr>
              </m:fPr>
              <m:num>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n</m:t>
                    </m:r>
                  </m:e>
                  <m:sub>
                    <m:r>
                      <m:rPr>
                        <m:nor/>
                      </m:rPr>
                      <w:rPr>
                        <w:rFonts w:cs="Times New Roman"/>
                        <w:i/>
                        <w:szCs w:val="24"/>
                        <w:shd w:val="clear" w:color="auto" w:fill="FFFFFF"/>
                      </w:rPr>
                      <m:t>e</m:t>
                    </m:r>
                  </m:sub>
                </m:sSub>
                <m:sSup>
                  <m:sSupPr>
                    <m:ctrlPr>
                      <w:rPr>
                        <w:rFonts w:ascii="Cambria Math" w:hAnsi="Cambria Math" w:cs="Times New Roman"/>
                        <w:i/>
                        <w:szCs w:val="24"/>
                        <w:shd w:val="clear" w:color="auto" w:fill="FFFFFF"/>
                      </w:rPr>
                    </m:ctrlPr>
                  </m:sSupPr>
                  <m:e>
                    <m:r>
                      <m:rPr>
                        <m:nor/>
                      </m:rPr>
                      <w:rPr>
                        <w:rFonts w:cs="Times New Roman"/>
                        <w:i/>
                        <w:szCs w:val="24"/>
                        <w:shd w:val="clear" w:color="auto" w:fill="FFFFFF"/>
                      </w:rPr>
                      <m:t>e</m:t>
                    </m:r>
                  </m:e>
                  <m:sup>
                    <m:r>
                      <m:rPr>
                        <m:nor/>
                      </m:rPr>
                      <w:rPr>
                        <w:rFonts w:cs="Times New Roman"/>
                        <w:szCs w:val="24"/>
                        <w:shd w:val="clear" w:color="auto" w:fill="FFFFFF"/>
                      </w:rPr>
                      <m:t>2</m:t>
                    </m:r>
                  </m:sup>
                </m:sSup>
              </m:num>
              <m:den>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m</m:t>
                    </m:r>
                  </m:e>
                  <m:sub>
                    <m:r>
                      <m:rPr>
                        <m:nor/>
                      </m:rPr>
                      <w:rPr>
                        <w:rFonts w:cs="Times New Roman"/>
                        <w:i/>
                        <w:szCs w:val="24"/>
                        <w:shd w:val="clear" w:color="auto" w:fill="FFFFFF"/>
                      </w:rPr>
                      <m:t>e</m:t>
                    </m:r>
                  </m:sub>
                </m:sSub>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ε</m:t>
                    </m:r>
                  </m:e>
                  <m:sub>
                    <m:r>
                      <m:rPr>
                        <m:nor/>
                      </m:rPr>
                      <w:rPr>
                        <w:rFonts w:cs="Times New Roman"/>
                        <w:szCs w:val="24"/>
                        <w:shd w:val="clear" w:color="auto" w:fill="FFFFFF"/>
                      </w:rPr>
                      <m:t>0</m:t>
                    </m:r>
                  </m:sub>
                </m:sSub>
              </m:den>
            </m:f>
          </m:e>
        </m:rad>
      </m:oMath>
      <w:r>
        <w:rPr>
          <w:rFonts w:hAnsi="Cambria Math" w:cs="Times New Roman" w:hint="eastAsia"/>
          <w:szCs w:val="24"/>
          <w:shd w:val="clear" w:color="auto" w:fill="FFFFFF"/>
        </w:rPr>
        <w:t xml:space="preserve"> </w:t>
      </w:r>
      <w:r>
        <w:rPr>
          <w:rFonts w:hAnsi="Cambria Math" w:cs="Times New Roman" w:hint="eastAsia"/>
          <w:szCs w:val="24"/>
          <w:shd w:val="clear" w:color="auto" w:fill="FFFFFF"/>
        </w:rPr>
        <w:tab/>
      </w:r>
      <w:r>
        <w:rPr>
          <w:rFonts w:hAnsi="Cambria Math" w:cs="Times New Roman" w:hint="eastAsia"/>
          <w:szCs w:val="24"/>
          <w:shd w:val="clear" w:color="auto" w:fill="FFFFFF"/>
        </w:rPr>
        <w:tab/>
      </w:r>
      <w:r>
        <w:rPr>
          <w:rFonts w:hAnsi="Cambria Math" w:cs="Times New Roman" w:hint="eastAsia"/>
          <w:szCs w:val="24"/>
          <w:shd w:val="clear" w:color="auto" w:fill="FFFFFF"/>
        </w:rPr>
        <w:tab/>
      </w:r>
      <w:r>
        <w:rPr>
          <w:rFonts w:cs="Times New Roman"/>
          <w:szCs w:val="24"/>
          <w:shd w:val="clear" w:color="auto" w:fill="FFFFFF"/>
        </w:rPr>
        <w:t>(1-5)</w:t>
      </w:r>
    </w:p>
    <w:p w:rsidR="00314311" w:rsidRDefault="00E61986">
      <w:pPr>
        <w:tabs>
          <w:tab w:val="center" w:pos="4200"/>
          <w:tab w:val="right" w:pos="8190"/>
        </w:tabs>
        <w:spacing w:before="78" w:after="78"/>
        <w:rPr>
          <w:rFonts w:cs="Times New Roman"/>
          <w:szCs w:val="24"/>
          <w:shd w:val="clear" w:color="auto" w:fill="FFFFFF"/>
        </w:rPr>
      </w:pPr>
      <w:r>
        <w:rPr>
          <w:rFonts w:cs="Times New Roman"/>
          <w:szCs w:val="24"/>
          <w:shd w:val="clear" w:color="auto" w:fill="FFFFFF"/>
        </w:rPr>
        <w:t xml:space="preserve">with </w:t>
      </w:r>
      <w:r>
        <w:rPr>
          <w:rFonts w:cs="Times New Roman"/>
          <w:i/>
          <w:iCs/>
          <w:szCs w:val="24"/>
          <w:shd w:val="clear" w:color="auto" w:fill="FFFFFF"/>
        </w:rPr>
        <w:t>e</w:t>
      </w:r>
      <w:r>
        <w:rPr>
          <w:rFonts w:cs="Times New Roman"/>
          <w:szCs w:val="24"/>
          <w:shd w:val="clear" w:color="auto" w:fill="FFFFFF"/>
        </w:rPr>
        <w:t> as the electron charge, me as the electron mass, and </w:t>
      </w:r>
      <w:r>
        <w:rPr>
          <w:rFonts w:cs="Times New Roman"/>
          <w:i/>
          <w:iCs/>
          <w:szCs w:val="24"/>
          <w:shd w:val="clear" w:color="auto" w:fill="FFFFFF"/>
        </w:rPr>
        <w:t>ε</w:t>
      </w:r>
      <w:r>
        <w:rPr>
          <w:rFonts w:cs="Times New Roman"/>
          <w:szCs w:val="24"/>
          <w:shd w:val="clear" w:color="auto" w:fill="FFFFFF"/>
          <w:vertAlign w:val="subscript"/>
        </w:rPr>
        <w:t>0</w:t>
      </w:r>
      <w:r>
        <w:rPr>
          <w:rFonts w:cs="Times New Roman"/>
          <w:szCs w:val="24"/>
          <w:shd w:val="clear" w:color="auto" w:fill="FFFFFF"/>
        </w:rPr>
        <w:t> as the vacuum permittivity. The final electron density is thus:</w:t>
      </w:r>
    </w:p>
    <w:p w:rsidR="00314311" w:rsidRDefault="00E61986">
      <w:pPr>
        <w:tabs>
          <w:tab w:val="center" w:pos="4080"/>
          <w:tab w:val="right" w:pos="6930"/>
        </w:tabs>
        <w:spacing w:before="78" w:after="78"/>
        <w:jc w:val="right"/>
        <w:rPr>
          <w:rFonts w:cs="Times New Roman"/>
          <w:szCs w:val="24"/>
          <w:shd w:val="clear" w:color="auto" w:fill="FFFFFF"/>
        </w:rPr>
      </w:pPr>
      <w:r>
        <w:rPr>
          <w:rFonts w:hAnsi="Cambria Math" w:cs="Times New Roman" w:hint="eastAsia"/>
          <w:szCs w:val="24"/>
          <w:shd w:val="clear" w:color="auto" w:fill="FFFFFF"/>
        </w:rPr>
        <w:tab/>
      </w:r>
      <m:oMath>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n</m:t>
            </m:r>
          </m:e>
          <m:sub>
            <m:r>
              <m:rPr>
                <m:nor/>
              </m:rPr>
              <w:rPr>
                <w:rFonts w:cs="Times New Roman"/>
                <w:i/>
                <w:szCs w:val="24"/>
                <w:shd w:val="clear" w:color="auto" w:fill="FFFFFF"/>
              </w:rPr>
              <m:t>e</m:t>
            </m:r>
          </m:sub>
        </m:sSub>
        <m:r>
          <m:rPr>
            <m:nor/>
          </m:rPr>
          <w:rPr>
            <w:rFonts w:cs="Times New Roman"/>
            <w:szCs w:val="24"/>
            <w:shd w:val="clear" w:color="auto" w:fill="FFFFFF"/>
          </w:rPr>
          <m:t xml:space="preserve"> =</m:t>
        </m:r>
        <m:f>
          <m:fPr>
            <m:ctrlPr>
              <w:rPr>
                <w:rFonts w:ascii="Cambria Math" w:hAnsi="Cambria Math" w:cs="Times New Roman"/>
                <w:i/>
                <w:szCs w:val="24"/>
                <w:shd w:val="clear" w:color="auto" w:fill="FFFFFF"/>
              </w:rPr>
            </m:ctrlPr>
          </m:fPr>
          <m:num>
            <m:r>
              <m:rPr>
                <m:nor/>
              </m:rPr>
              <w:rPr>
                <w:rFonts w:cs="Times New Roman"/>
                <w:szCs w:val="24"/>
                <w:shd w:val="clear" w:color="auto" w:fill="FFFFFF"/>
              </w:rPr>
              <m:t xml:space="preserve"> </m:t>
            </m:r>
            <m:r>
              <m:rPr>
                <m:nor/>
              </m:rPr>
              <w:rPr>
                <w:rFonts w:cs="Times New Roman"/>
                <w:i/>
                <w:szCs w:val="24"/>
                <w:shd w:val="clear" w:color="auto" w:fill="FFFFFF"/>
              </w:rPr>
              <m:t>αnc</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m</m:t>
                </m:r>
              </m:e>
              <m:sub>
                <m:r>
                  <m:rPr>
                    <m:nor/>
                  </m:rPr>
                  <w:rPr>
                    <w:rFonts w:cs="Times New Roman"/>
                    <w:i/>
                    <w:szCs w:val="24"/>
                    <w:shd w:val="clear" w:color="auto" w:fill="FFFFFF"/>
                  </w:rPr>
                  <m:t>e</m:t>
                </m:r>
              </m:sub>
            </m:sSub>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ε</m:t>
                </m:r>
              </m:e>
              <m:sub>
                <m:r>
                  <m:rPr>
                    <m:nor/>
                  </m:rPr>
                  <w:rPr>
                    <w:rFonts w:cs="Times New Roman"/>
                    <w:szCs w:val="24"/>
                    <w:shd w:val="clear" w:color="auto" w:fill="FFFFFF"/>
                  </w:rPr>
                  <m:t>0</m:t>
                </m:r>
              </m:sub>
            </m:sSub>
            <m:r>
              <m:rPr>
                <m:nor/>
              </m:rPr>
              <w:rPr>
                <w:rFonts w:cs="Times New Roman"/>
                <w:szCs w:val="24"/>
                <w:shd w:val="clear" w:color="auto" w:fill="FFFFFF"/>
              </w:rPr>
              <m:t>(1+</m:t>
            </m:r>
            <m:sSup>
              <m:sSupPr>
                <m:ctrlPr>
                  <w:rPr>
                    <w:rFonts w:ascii="Cambria Math" w:hAnsi="Cambria Math" w:cs="Times New Roman"/>
                    <w:i/>
                    <w:szCs w:val="24"/>
                    <w:shd w:val="clear" w:color="auto" w:fill="FFFFFF"/>
                  </w:rPr>
                </m:ctrlPr>
              </m:sSupPr>
              <m:e>
                <m:r>
                  <m:rPr>
                    <m:nor/>
                  </m:rPr>
                  <w:rPr>
                    <w:rFonts w:cs="Times New Roman"/>
                    <w:i/>
                    <w:szCs w:val="24"/>
                    <w:shd w:val="clear" w:color="auto" w:fill="FFFFFF"/>
                  </w:rPr>
                  <m:t>ω</m:t>
                </m:r>
              </m:e>
              <m:sup>
                <m:r>
                  <m:rPr>
                    <m:nor/>
                  </m:rPr>
                  <w:rPr>
                    <w:rFonts w:cs="Times New Roman"/>
                    <w:szCs w:val="24"/>
                    <w:shd w:val="clear" w:color="auto" w:fill="FFFFFF"/>
                  </w:rPr>
                  <m:t>2</m:t>
                </m:r>
              </m:sup>
            </m:sSup>
            <m:sSup>
              <m:sSupPr>
                <m:ctrlPr>
                  <w:rPr>
                    <w:rFonts w:ascii="Cambria Math" w:hAnsi="Cambria Math" w:cs="Times New Roman"/>
                    <w:i/>
                    <w:szCs w:val="24"/>
                    <w:shd w:val="clear" w:color="auto" w:fill="FFFFFF"/>
                  </w:rPr>
                </m:ctrlPr>
              </m:sSupPr>
              <m:e>
                <m:r>
                  <m:rPr>
                    <m:nor/>
                  </m:rPr>
                  <w:rPr>
                    <w:rFonts w:cs="Times New Roman"/>
                    <w:i/>
                    <w:szCs w:val="24"/>
                    <w:shd w:val="clear" w:color="auto" w:fill="FFFFFF"/>
                  </w:rPr>
                  <m:t>τ</m:t>
                </m:r>
              </m:e>
              <m:sup>
                <m:r>
                  <m:rPr>
                    <m:nor/>
                  </m:rPr>
                  <w:rPr>
                    <w:rFonts w:cs="Times New Roman"/>
                    <w:szCs w:val="24"/>
                    <w:shd w:val="clear" w:color="auto" w:fill="FFFFFF"/>
                  </w:rPr>
                  <m:t>2</m:t>
                </m:r>
              </m:sup>
            </m:sSup>
            <m:r>
              <m:rPr>
                <m:nor/>
              </m:rPr>
              <w:rPr>
                <w:rFonts w:cs="Times New Roman"/>
                <w:szCs w:val="24"/>
                <w:shd w:val="clear" w:color="auto" w:fill="FFFFFF"/>
              </w:rPr>
              <m:t>)</m:t>
            </m:r>
          </m:num>
          <m:den>
            <m:sSup>
              <m:sSupPr>
                <m:ctrlPr>
                  <w:rPr>
                    <w:rFonts w:ascii="Cambria Math" w:hAnsi="Cambria Math" w:cs="Times New Roman"/>
                    <w:i/>
                    <w:szCs w:val="24"/>
                    <w:shd w:val="clear" w:color="auto" w:fill="FFFFFF"/>
                  </w:rPr>
                </m:ctrlPr>
              </m:sSupPr>
              <m:e>
                <m:r>
                  <m:rPr>
                    <m:nor/>
                  </m:rPr>
                  <w:rPr>
                    <w:rFonts w:cs="Times New Roman"/>
                    <w:i/>
                    <w:szCs w:val="24"/>
                    <w:shd w:val="clear" w:color="auto" w:fill="FFFFFF"/>
                  </w:rPr>
                  <m:t>e</m:t>
                </m:r>
              </m:e>
              <m:sup>
                <m:r>
                  <m:rPr>
                    <m:nor/>
                  </m:rPr>
                  <w:rPr>
                    <w:rFonts w:cs="Times New Roman"/>
                    <w:szCs w:val="24"/>
                    <w:shd w:val="clear" w:color="auto" w:fill="FFFFFF"/>
                  </w:rPr>
                  <m:t>2</m:t>
                </m:r>
              </m:sup>
            </m:sSup>
            <m:r>
              <m:rPr>
                <m:nor/>
              </m:rPr>
              <w:rPr>
                <w:rFonts w:cs="Times New Roman"/>
                <w:i/>
                <w:szCs w:val="24"/>
                <w:shd w:val="clear" w:color="auto" w:fill="FFFFFF"/>
              </w:rPr>
              <m:t>τ</m:t>
            </m:r>
          </m:den>
        </m:f>
      </m:oMath>
      <w:r>
        <w:rPr>
          <w:rFonts w:hAnsi="Cambria Math" w:cs="Times New Roman" w:hint="eastAsia"/>
          <w:szCs w:val="24"/>
          <w:shd w:val="clear" w:color="auto" w:fill="FFFFFF"/>
        </w:rPr>
        <w:t xml:space="preserve"> </w:t>
      </w:r>
      <w:r>
        <w:rPr>
          <w:rFonts w:hAnsi="Cambria Math" w:cs="Times New Roman" w:hint="eastAsia"/>
          <w:szCs w:val="24"/>
          <w:shd w:val="clear" w:color="auto" w:fill="FFFFFF"/>
        </w:rPr>
        <w:tab/>
      </w:r>
      <w:r>
        <w:rPr>
          <w:rFonts w:hAnsi="Cambria Math" w:cs="Times New Roman" w:hint="eastAsia"/>
          <w:szCs w:val="24"/>
          <w:shd w:val="clear" w:color="auto" w:fill="FFFFFF"/>
        </w:rPr>
        <w:tab/>
      </w:r>
      <w:r>
        <w:rPr>
          <w:rFonts w:hAnsi="Cambria Math" w:cs="Times New Roman" w:hint="eastAsia"/>
          <w:szCs w:val="24"/>
          <w:shd w:val="clear" w:color="auto" w:fill="FFFFFF"/>
        </w:rPr>
        <w:tab/>
      </w:r>
      <w:r>
        <w:rPr>
          <w:rFonts w:cs="Times New Roman"/>
          <w:szCs w:val="24"/>
          <w:shd w:val="clear" w:color="auto" w:fill="FFFFFF"/>
        </w:rPr>
        <w:t>(1-6)</w:t>
      </w:r>
    </w:p>
    <w:p w:rsidR="00314311" w:rsidRDefault="00E61986">
      <w:pPr>
        <w:tabs>
          <w:tab w:val="center" w:pos="4200"/>
          <w:tab w:val="right" w:pos="8190"/>
        </w:tabs>
        <w:spacing w:before="78" w:after="78"/>
        <w:rPr>
          <w:rFonts w:cs="Times New Roman"/>
          <w:szCs w:val="24"/>
          <w:shd w:val="clear" w:color="auto" w:fill="FFFFFF"/>
        </w:rPr>
      </w:pPr>
      <w:r>
        <w:rPr>
          <w:rFonts w:cs="Times New Roman"/>
          <w:szCs w:val="24"/>
          <w:shd w:val="clear" w:color="auto" w:fill="FFFFFF"/>
        </w:rPr>
        <w:t>A summary of the parameters is provided in the table below.</w:t>
      </w:r>
    </w:p>
    <w:tbl>
      <w:tblPr>
        <w:tblStyle w:val="a9"/>
        <w:tblW w:w="0" w:type="auto"/>
        <w:tblInd w:w="108" w:type="dxa"/>
        <w:tblLook w:val="04A0" w:firstRow="1" w:lastRow="0" w:firstColumn="1" w:lastColumn="0" w:noHBand="0" w:noVBand="1"/>
      </w:tblPr>
      <w:tblGrid>
        <w:gridCol w:w="2905"/>
        <w:gridCol w:w="1247"/>
        <w:gridCol w:w="2131"/>
        <w:gridCol w:w="2008"/>
      </w:tblGrid>
      <w:tr w:rsidR="00314311">
        <w:tc>
          <w:tcPr>
            <w:tcW w:w="2905"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Name</w:t>
            </w:r>
          </w:p>
        </w:tc>
        <w:tc>
          <w:tcPr>
            <w:tcW w:w="1247"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Symbol</w:t>
            </w:r>
          </w:p>
        </w:tc>
        <w:tc>
          <w:tcPr>
            <w:tcW w:w="2131"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Value</w:t>
            </w:r>
          </w:p>
        </w:tc>
        <w:tc>
          <w:tcPr>
            <w:tcW w:w="2008"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Literature</w:t>
            </w:r>
          </w:p>
        </w:tc>
      </w:tr>
      <w:tr w:rsidR="00314311">
        <w:tc>
          <w:tcPr>
            <w:tcW w:w="2905"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Refractive index</w:t>
            </w:r>
          </w:p>
        </w:tc>
        <w:tc>
          <w:tcPr>
            <w:tcW w:w="1247" w:type="dxa"/>
          </w:tcPr>
          <w:p w:rsidR="00314311" w:rsidRDefault="00E61986">
            <w:pPr>
              <w:tabs>
                <w:tab w:val="center" w:pos="4200"/>
                <w:tab w:val="right" w:pos="6090"/>
                <w:tab w:val="right" w:pos="8190"/>
              </w:tabs>
              <w:spacing w:before="78" w:after="78"/>
              <w:jc w:val="center"/>
              <w:rPr>
                <w:rFonts w:cs="Times New Roman"/>
                <w:i/>
                <w:iCs/>
                <w:szCs w:val="24"/>
                <w:shd w:val="clear" w:color="auto" w:fill="FFFFFF"/>
              </w:rPr>
            </w:pPr>
            <w:r>
              <w:rPr>
                <w:rFonts w:cs="Times New Roman"/>
                <w:i/>
                <w:iCs/>
                <w:szCs w:val="24"/>
                <w:shd w:val="clear" w:color="auto" w:fill="FFFFFF"/>
              </w:rPr>
              <w:t>n</w:t>
            </w:r>
          </w:p>
        </w:tc>
        <w:tc>
          <w:tcPr>
            <w:tcW w:w="2131"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1.542</w:t>
            </w:r>
          </w:p>
        </w:tc>
        <w:tc>
          <w:tcPr>
            <w:tcW w:w="2008"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This work</w:t>
            </w:r>
          </w:p>
        </w:tc>
      </w:tr>
      <w:tr w:rsidR="00314311">
        <w:tc>
          <w:tcPr>
            <w:tcW w:w="2905" w:type="dxa"/>
            <w:shd w:val="clear" w:color="auto" w:fill="auto"/>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Laser frequency</w:t>
            </w:r>
          </w:p>
        </w:tc>
        <w:tc>
          <w:tcPr>
            <w:tcW w:w="1247" w:type="dxa"/>
            <w:shd w:val="clear" w:color="auto" w:fill="auto"/>
          </w:tcPr>
          <w:p w:rsidR="00314311" w:rsidRDefault="00E61986">
            <w:pPr>
              <w:tabs>
                <w:tab w:val="center" w:pos="4200"/>
                <w:tab w:val="right" w:pos="6090"/>
                <w:tab w:val="right" w:pos="8190"/>
              </w:tabs>
              <w:spacing w:before="78" w:after="78"/>
              <w:jc w:val="center"/>
              <w:rPr>
                <w:rFonts w:cs="Times New Roman"/>
                <w:i/>
                <w:iCs/>
                <w:szCs w:val="24"/>
                <w:shd w:val="clear" w:color="auto" w:fill="FFFFFF"/>
              </w:rPr>
            </w:pPr>
            <w:r>
              <w:rPr>
                <w:rFonts w:eastAsia="微软雅黑" w:cs="Times New Roman"/>
                <w:i/>
                <w:iCs/>
                <w:szCs w:val="24"/>
                <w:shd w:val="clear" w:color="auto" w:fill="FFFFFF"/>
              </w:rPr>
              <w:t>ω</w:t>
            </w:r>
          </w:p>
        </w:tc>
        <w:tc>
          <w:tcPr>
            <w:tcW w:w="2131" w:type="dxa"/>
            <w:shd w:val="clear" w:color="auto" w:fill="auto"/>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5.77×10</w:t>
            </w:r>
            <w:r>
              <w:rPr>
                <w:rFonts w:cs="Times New Roman"/>
                <w:szCs w:val="24"/>
                <w:shd w:val="clear" w:color="auto" w:fill="FFFFFF"/>
                <w:vertAlign w:val="superscript"/>
              </w:rPr>
              <w:t>14</w:t>
            </w:r>
            <w:r>
              <w:rPr>
                <w:rFonts w:cs="Times New Roman"/>
                <w:szCs w:val="24"/>
                <w:shd w:val="clear" w:color="auto" w:fill="FFFFFF"/>
              </w:rPr>
              <w:t xml:space="preserve"> Hz</w:t>
            </w:r>
          </w:p>
        </w:tc>
        <w:tc>
          <w:tcPr>
            <w:tcW w:w="2008" w:type="dxa"/>
            <w:shd w:val="clear" w:color="auto" w:fill="auto"/>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This work</w:t>
            </w:r>
          </w:p>
        </w:tc>
      </w:tr>
      <w:tr w:rsidR="00314311">
        <w:tc>
          <w:tcPr>
            <w:tcW w:w="2905"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electronic collision time</w:t>
            </w:r>
          </w:p>
        </w:tc>
        <w:tc>
          <w:tcPr>
            <w:tcW w:w="1247" w:type="dxa"/>
          </w:tcPr>
          <w:p w:rsidR="00314311" w:rsidRDefault="00E61986">
            <w:pPr>
              <w:tabs>
                <w:tab w:val="center" w:pos="4200"/>
                <w:tab w:val="right" w:pos="6090"/>
                <w:tab w:val="right" w:pos="8190"/>
              </w:tabs>
              <w:spacing w:before="78" w:after="78"/>
              <w:jc w:val="center"/>
              <w:rPr>
                <w:rFonts w:cs="Times New Roman"/>
                <w:i/>
                <w:iCs/>
                <w:szCs w:val="24"/>
                <w:shd w:val="clear" w:color="auto" w:fill="FFFFFF"/>
              </w:rPr>
            </w:pPr>
            <w:r>
              <w:rPr>
                <w:rFonts w:cs="Times New Roman"/>
                <w:i/>
                <w:iCs/>
                <w:szCs w:val="24"/>
                <w:shd w:val="clear" w:color="auto" w:fill="FFFFFF"/>
              </w:rPr>
              <w:t>τ</w:t>
            </w:r>
          </w:p>
        </w:tc>
        <w:tc>
          <w:tcPr>
            <w:tcW w:w="2131"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1.7 fs</w:t>
            </w:r>
          </w:p>
        </w:tc>
        <w:tc>
          <w:tcPr>
            <w:tcW w:w="2008" w:type="dxa"/>
          </w:tcPr>
          <w:p w:rsidR="00314311" w:rsidRDefault="00E61986">
            <w:pPr>
              <w:tabs>
                <w:tab w:val="center" w:pos="4200"/>
                <w:tab w:val="right" w:pos="6090"/>
                <w:tab w:val="right" w:pos="8190"/>
              </w:tabs>
              <w:spacing w:before="78" w:after="78"/>
              <w:jc w:val="center"/>
              <w:rPr>
                <w:rFonts w:cs="Times New Roman"/>
                <w:szCs w:val="24"/>
                <w:shd w:val="clear" w:color="auto" w:fill="FFFFFF"/>
              </w:rPr>
            </w:pPr>
            <w:r>
              <w:rPr>
                <w:rFonts w:cs="Times New Roman"/>
                <w:szCs w:val="24"/>
                <w:shd w:val="clear" w:color="auto" w:fill="FFFFFF"/>
              </w:rPr>
              <w:t xml:space="preserve">Ref. </w:t>
            </w:r>
            <w:r>
              <w:rPr>
                <w:rFonts w:cs="Times New Roman"/>
                <w:color w:val="0000FF"/>
                <w:szCs w:val="24"/>
                <w:shd w:val="clear" w:color="auto" w:fill="FFFFFF"/>
              </w:rPr>
              <w:fldChar w:fldCharType="begin"/>
            </w:r>
            <w:r>
              <w:rPr>
                <w:rFonts w:cs="Times New Roman"/>
                <w:color w:val="0000FF"/>
                <w:szCs w:val="24"/>
                <w:shd w:val="clear" w:color="auto" w:fill="FFFFFF"/>
              </w:rPr>
              <w:instrText xml:space="preserve"> ADDIN EN.CITE &lt;EndNote&gt;&lt;Cite&gt;&lt;Author&gt;Sun&lt;/Author&gt;&lt;Year&gt;2005&lt;/Year&gt;&lt;RecNum&gt;5&lt;/RecNum&gt;&lt;DisplayText&gt;&lt;style face="superscript" font="Times New Roman"&gt;3&lt;/style&gt;&lt;/DisplayText&gt;&lt;record&gt;&lt;rec-number&gt;5&lt;/rec-number&gt;&lt;foreign-keys&gt;&lt;key app="EN" db-id="der5pp0vu9zt93efv9kvapvpwzds9fe5stvv" timestamp="1763122948"&gt;5&lt;/key&gt;&lt;/foreign-keys&gt;&lt;ref-type name="Journal Article"&gt;17&lt;/ref-type&gt;&lt;contributors&gt;&lt;authors&gt;&lt;author&gt;Sun, Quan&lt;/author&gt;&lt;author&gt;Jiang, Hongbing&lt;/author&gt;&lt;author&gt;Liu, Yi&lt;/author&gt;&lt;author&gt;Wu, Zhaoxin&lt;/author&gt;&lt;author&gt;Yang, Hong&lt;/author&gt;&lt;author&gt;Gong, Qihuang&lt;/author&gt;&lt;/authors&gt;&lt;/contributors&gt;&lt;titles&gt;&lt;title&gt;Measurement of the collision time of dense electronic plasma induced by a femtosecond laser in fused silica&lt;/title&gt;&lt;secondary-title&gt;Optics Letters&lt;/secondary-title&gt;&lt;alt-title&gt;Opt. Lett.&lt;/alt-title&gt;&lt;/titles&gt;&lt;periodical&gt;&lt;full-title&gt;Optics Letters&lt;/full-title&gt;&lt;abbr-1&gt;Opt. Lett.&lt;/abbr-1&gt;&lt;/periodical&gt;&lt;alt-periodical&gt;&lt;full-title&gt;Optics Letters&lt;/full-title&gt;&lt;abbr-1&gt;Opt. Lett.&lt;/abbr-1&gt;&lt;/alt-periodical&gt;&lt;pages&gt;320-322&lt;/pages&gt;&lt;volume&gt;30&lt;/volume&gt;&lt;number&gt;3&lt;/number&gt;&lt;keywords&gt;&lt;keyword&gt;Ultrafast nonlinear optics&lt;/keyword&gt;&lt;keyword&gt;Ultrafast optics&lt;/keyword&gt;&lt;keyword&gt;Ultrafast processes in condensed matter, including semiconductors&lt;/keyword&gt;&lt;keyword&gt;Plasmas&lt;/keyword&gt;&lt;keyword&gt;Aperture synthesis&lt;/keyword&gt;&lt;keyword&gt;Femtosecond lasers&lt;/keyword&gt;&lt;keyword&gt;Imaging techniques&lt;/keyword&gt;&lt;keyword&gt;Laser beams&lt;/keyword&gt;&lt;keyword&gt;Ultrafast lasers&lt;/keyword&gt;&lt;keyword&gt;Wollaston prisms&lt;/keyword&gt;&lt;/keywords&gt;&lt;dates&gt;&lt;year&gt;2005&lt;/year&gt;&lt;pub-dates&gt;&lt;date&gt;2005/02/01&lt;/date&gt;&lt;/pub-dates&gt;&lt;/dates&gt;&lt;publisher&gt;Optica Publishing Group&lt;/publisher&gt;&lt;urls&gt;&lt;related-urls&gt;&lt;url&gt;https://opg.optica.org/ol/abstract.cfm?URI=ol-30-3-320&lt;/url&gt;&lt;/related-urls&gt;&lt;/urls&gt;&lt;electronic-resource-num&gt;10.1364/OL.30.000320&lt;/electronic-resource-num&gt;&lt;/record&gt;&lt;/Cite&gt;&lt;/EndNote&gt;</w:instrText>
            </w:r>
            <w:r>
              <w:rPr>
                <w:rFonts w:cs="Times New Roman"/>
                <w:color w:val="0000FF"/>
                <w:szCs w:val="24"/>
                <w:shd w:val="clear" w:color="auto" w:fill="FFFFFF"/>
              </w:rPr>
              <w:fldChar w:fldCharType="separate"/>
            </w:r>
            <w:r>
              <w:rPr>
                <w:rFonts w:cs="Times New Roman"/>
                <w:color w:val="0000FF"/>
                <w:szCs w:val="24"/>
                <w:shd w:val="clear" w:color="auto" w:fill="FFFFFF"/>
              </w:rPr>
              <w:t>3</w:t>
            </w:r>
            <w:r>
              <w:rPr>
                <w:rFonts w:cs="Times New Roman"/>
                <w:color w:val="0000FF"/>
                <w:szCs w:val="24"/>
                <w:shd w:val="clear" w:color="auto" w:fill="FFFFFF"/>
              </w:rPr>
              <w:fldChar w:fldCharType="end"/>
            </w:r>
          </w:p>
        </w:tc>
      </w:tr>
    </w:tbl>
    <w:p w:rsidR="00314311" w:rsidRDefault="00314311">
      <w:pPr>
        <w:spacing w:before="78" w:after="78"/>
        <w:rPr>
          <w:rFonts w:cs="Times New Roman"/>
          <w:bCs/>
          <w:szCs w:val="24"/>
          <w:shd w:val="clear" w:color="auto" w:fill="FFFFFF"/>
        </w:rPr>
      </w:pPr>
    </w:p>
    <w:p w:rsidR="00314311" w:rsidRDefault="00E61986">
      <w:pPr>
        <w:spacing w:before="78" w:after="78"/>
        <w:rPr>
          <w:rFonts w:cs="Times New Roman"/>
          <w:b/>
          <w:bCs/>
          <w:szCs w:val="24"/>
          <w:shd w:val="clear" w:color="auto" w:fill="FFFFFF"/>
        </w:rPr>
      </w:pPr>
      <w:r>
        <w:rPr>
          <w:rFonts w:cs="Times New Roman"/>
          <w:b/>
          <w:bCs/>
          <w:szCs w:val="24"/>
          <w:shd w:val="clear" w:color="auto" w:fill="FFFFFF"/>
        </w:rPr>
        <w:br w:type="page"/>
      </w:r>
    </w:p>
    <w:p w:rsidR="00314311" w:rsidRDefault="00E61986">
      <w:pPr>
        <w:pStyle w:val="1"/>
        <w:spacing w:before="78" w:after="78"/>
        <w:rPr>
          <w:rFonts w:cs="Times New Roman"/>
        </w:rPr>
      </w:pPr>
      <w:bookmarkStart w:id="2" w:name="_Toc24567"/>
      <w:r>
        <w:rPr>
          <w:rFonts w:cs="Times New Roman"/>
        </w:rPr>
        <w:lastRenderedPageBreak/>
        <w:t>Note 2: Phase delay and stress direction calculation</w:t>
      </w:r>
      <w:bookmarkEnd w:id="2"/>
    </w:p>
    <w:p w:rsidR="00314311" w:rsidRDefault="00E61986">
      <w:pPr>
        <w:spacing w:before="78" w:after="78"/>
        <w:rPr>
          <w:rFonts w:cs="Times New Roman"/>
          <w:bCs/>
          <w:szCs w:val="24"/>
          <w:shd w:val="clear" w:color="auto" w:fill="FFFFFF"/>
        </w:rPr>
      </w:pPr>
      <w:r>
        <w:rPr>
          <w:rFonts w:cs="Times New Roman"/>
          <w:bCs/>
          <w:szCs w:val="24"/>
          <w:shd w:val="clear" w:color="auto" w:fill="FFFFFF"/>
        </w:rPr>
        <w:t>This Note describes the calculation procedures for optical retardance and birefringence distribution.</w:t>
      </w:r>
    </w:p>
    <w:p w:rsidR="00314311" w:rsidRDefault="00E61986">
      <w:pPr>
        <w:spacing w:before="78" w:after="78"/>
        <w:rPr>
          <w:rFonts w:cs="Times New Roman"/>
          <w:bCs/>
          <w:szCs w:val="24"/>
          <w:shd w:val="clear" w:color="auto" w:fill="FFFFFF"/>
        </w:rPr>
      </w:pPr>
      <w:r>
        <w:rPr>
          <w:rFonts w:cs="Times New Roman"/>
          <w:bCs/>
          <w:szCs w:val="24"/>
          <w:shd w:val="clear" w:color="auto" w:fill="FFFFFF"/>
        </w:rPr>
        <w:t>Fluoride glasses can be considered isotropic materials at room temperature. When a laser is focused inside the sample, transient stress is induced, disrupting the isotropic properties of the glass. This leads to a refractive index difference between the two principal stress directions, resulting in a birefringence effect. We derived the photoelastic equation using Stokes vectors and Mueller matrices</w:t>
      </w:r>
      <w:r>
        <w:rPr>
          <w:rFonts w:cs="Times New Roman"/>
          <w:bCs/>
          <w:color w:val="0000FF"/>
          <w:szCs w:val="24"/>
          <w:shd w:val="clear" w:color="auto" w:fill="FFFFFF"/>
        </w:rPr>
        <w:fldChar w:fldCharType="begin">
          <w:fldData xml:space="preserve">PEVuZE5vdGU+PENpdGU+PEF1dGhvcj5GZXJuw6FuZGV6PC9BdXRob3I+PFllYXI+MjAxOTwvWWVh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</w:fldData>
        </w:fldChar>
      </w:r>
      <w:r>
        <w:rPr>
          <w:rFonts w:cs="Times New Roman"/>
          <w:bCs/>
          <w:color w:val="0000FF"/>
          <w:szCs w:val="24"/>
          <w:shd w:val="clear" w:color="auto" w:fill="FFFFFF"/>
        </w:rPr>
        <w:instrText xml:space="preserve"> ADDIN EN.CITE </w:instrText>
      </w:r>
      <w:r>
        <w:rPr>
          <w:rFonts w:cs="Times New Roman"/>
          <w:bCs/>
          <w:color w:val="0000FF"/>
          <w:szCs w:val="24"/>
          <w:shd w:val="clear" w:color="auto" w:fill="FFFFFF"/>
        </w:rPr>
        <w:fldChar w:fldCharType="begin">
          <w:fldData xml:space="preserve">PEVuZE5vdGU+PENpdGU+PEF1dGhvcj5GZXJuw6FuZGV6PC9BdXRob3I+PFllYXI+MjAxOTwvWWVh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</w:fldData>
        </w:fldChar>
      </w:r>
      <w:r>
        <w:rPr>
          <w:rFonts w:cs="Times New Roman"/>
          <w:bCs/>
          <w:color w:val="0000FF"/>
          <w:szCs w:val="24"/>
          <w:shd w:val="clear" w:color="auto" w:fill="FFFFFF"/>
        </w:rPr>
        <w:instrText xml:space="preserve"> ADDIN EN.CITE.DATA </w:instrText>
      </w:r>
      <w:r>
        <w:rPr>
          <w:rFonts w:cs="Times New Roman"/>
          <w:bCs/>
          <w:color w:val="0000FF"/>
          <w:szCs w:val="24"/>
          <w:shd w:val="clear" w:color="auto" w:fill="FFFFFF"/>
        </w:rPr>
      </w:r>
      <w:r>
        <w:rPr>
          <w:rFonts w:cs="Times New Roman"/>
          <w:bCs/>
          <w:color w:val="0000FF"/>
          <w:szCs w:val="24"/>
          <w:shd w:val="clear" w:color="auto" w:fill="FFFFFF"/>
        </w:rPr>
        <w:fldChar w:fldCharType="end"/>
      </w:r>
      <w:r>
        <w:rPr>
          <w:rFonts w:cs="Times New Roman"/>
          <w:bCs/>
          <w:color w:val="0000FF"/>
          <w:szCs w:val="24"/>
          <w:shd w:val="clear" w:color="auto" w:fill="FFFFFF"/>
        </w:rPr>
      </w:r>
      <w:r>
        <w:rPr>
          <w:rFonts w:cs="Times New Roman"/>
          <w:bCs/>
          <w:color w:val="0000FF"/>
          <w:szCs w:val="24"/>
          <w:shd w:val="clear" w:color="auto" w:fill="FFFFFF"/>
        </w:rPr>
        <w:fldChar w:fldCharType="separate"/>
      </w:r>
      <w:r>
        <w:rPr>
          <w:rFonts w:cs="Times New Roman"/>
          <w:bCs/>
          <w:color w:val="0000FF"/>
          <w:szCs w:val="24"/>
          <w:shd w:val="clear" w:color="auto" w:fill="FFFFFF"/>
          <w:vertAlign w:val="superscript"/>
        </w:rPr>
        <w:t>4,5</w:t>
      </w:r>
      <w:r>
        <w:rPr>
          <w:rFonts w:cs="Times New Roman"/>
          <w:bCs/>
          <w:color w:val="0000FF"/>
          <w:szCs w:val="24"/>
          <w:shd w:val="clear" w:color="auto" w:fill="FFFFFF"/>
        </w:rPr>
        <w:fldChar w:fldCharType="end"/>
      </w:r>
      <w:r>
        <w:rPr>
          <w:rFonts w:cs="Times New Roman"/>
          <w:bCs/>
          <w:szCs w:val="24"/>
          <w:shd w:val="clear" w:color="auto" w:fill="FFFFFF"/>
        </w:rPr>
        <w:t>.The Stokes vector of light detected by the polarization camera after passing through the optical path is expressed as:</w:t>
      </w:r>
    </w:p>
    <w:p w:rsidR="00314311" w:rsidRDefault="00E61986">
      <w:pPr>
        <w:tabs>
          <w:tab w:val="center" w:pos="4080"/>
          <w:tab w:val="right" w:pos="6930"/>
        </w:tabs>
        <w:spacing w:before="78" w:after="78"/>
        <w:jc w:val="right"/>
        <w:rPr>
          <w:rFonts w:cs="Times New Roman"/>
          <w:szCs w:val="24"/>
          <w:shd w:val="clear" w:color="auto" w:fill="FFFFFF"/>
        </w:rPr>
      </w:pPr>
      <w:r>
        <w:rPr>
          <w:rFonts w:hAnsi="Cambria Math" w:cs="Times New Roman" w:hint="eastAsia"/>
          <w:bCs/>
          <w:szCs w:val="24"/>
          <w:shd w:val="clear" w:color="auto" w:fill="FFFFFF"/>
        </w:rPr>
        <w:tab/>
      </w:r>
      <m:oMath>
        <m:sSub>
          <m:sSubPr>
            <m:ctrlPr>
              <w:rPr>
                <w:rFonts w:ascii="Cambria Math" w:hAnsi="Cambria Math" w:cs="Times New Roman"/>
                <w:bCs/>
                <w:i/>
                <w:szCs w:val="24"/>
                <w:shd w:val="clear" w:color="auto" w:fill="FFFFFF"/>
              </w:rPr>
            </m:ctrlPr>
          </m:sSubPr>
          <m:e>
            <m:r>
              <m:rPr>
                <m:nor/>
              </m:rPr>
              <w:rPr>
                <w:rFonts w:cs="Times New Roman"/>
                <w:i/>
                <w:szCs w:val="24"/>
                <w:shd w:val="clear" w:color="auto" w:fill="FFFFFF"/>
              </w:rPr>
              <m:t>I</m:t>
            </m:r>
          </m:e>
          <m:sub>
            <m:r>
              <m:rPr>
                <m:nor/>
              </m:rPr>
              <w:rPr>
                <w:rFonts w:cs="Times New Roman"/>
                <w:i/>
                <w:szCs w:val="24"/>
                <w:shd w:val="clear" w:color="auto" w:fill="FFFFFF"/>
              </w:rPr>
              <m:t>i</m:t>
            </m:r>
          </m:sub>
        </m:sSub>
        <m:r>
          <m:rPr>
            <m:nor/>
          </m:rPr>
          <w:rPr>
            <w:rFonts w:cs="Times New Roman"/>
            <w:szCs w:val="24"/>
            <w:shd w:val="clear" w:color="auto" w:fill="FFFFFF"/>
          </w:rPr>
          <m:t xml:space="preserve"> =</m:t>
        </m:r>
        <m:sSub>
          <m:sSubPr>
            <m:ctrlPr>
              <w:rPr>
                <w:rFonts w:ascii="Cambria Math" w:hAnsi="Cambria Math" w:cs="Times New Roman"/>
                <w:bCs/>
                <w:i/>
                <w:szCs w:val="24"/>
                <w:shd w:val="clear" w:color="auto" w:fill="FFFFFF"/>
              </w:rPr>
            </m:ctrlPr>
          </m:sSubPr>
          <m:e>
            <m:r>
              <m:rPr>
                <m:nor/>
              </m:rPr>
              <w:rPr>
                <w:rFonts w:cs="Times New Roman"/>
                <w:szCs w:val="24"/>
                <w:shd w:val="clear" w:color="auto" w:fill="FFFFFF"/>
              </w:rPr>
              <m:t xml:space="preserve"> </m:t>
            </m:r>
            <m:r>
              <m:rPr>
                <m:nor/>
              </m:rPr>
              <w:rPr>
                <w:rFonts w:cs="Times New Roman"/>
                <w:i/>
                <w:szCs w:val="24"/>
                <w:shd w:val="clear" w:color="auto" w:fill="FFFFFF"/>
              </w:rPr>
              <m:t>P</m:t>
            </m:r>
          </m:e>
          <m:sub>
            <m:r>
              <m:rPr>
                <m:nor/>
              </m:rPr>
              <w:rPr>
                <w:rFonts w:cs="Times New Roman"/>
                <w:i/>
                <w:szCs w:val="24"/>
                <w:shd w:val="clear" w:color="auto" w:fill="FFFFFF"/>
              </w:rPr>
              <m:t>i</m:t>
            </m:r>
          </m:sub>
        </m:sSub>
        <m:r>
          <m:rPr>
            <m:nor/>
          </m:rPr>
          <w:rPr>
            <w:rFonts w:cs="Times New Roman"/>
            <w:i/>
            <w:szCs w:val="24"/>
            <w:shd w:val="clear" w:color="auto" w:fill="FFFFFF"/>
          </w:rPr>
          <m:t>M</m:t>
        </m:r>
        <m:sSub>
          <m:sSubPr>
            <m:ctrlPr>
              <w:rPr>
                <w:rFonts w:ascii="Cambria Math" w:hAnsi="Cambria Math" w:cs="Times New Roman"/>
                <w:bCs/>
                <w:i/>
                <w:szCs w:val="24"/>
                <w:shd w:val="clear" w:color="auto" w:fill="FFFFFF"/>
              </w:rPr>
            </m:ctrlPr>
          </m:sSubPr>
          <m:e>
            <m:r>
              <m:rPr>
                <m:nor/>
              </m:rPr>
              <w:rPr>
                <w:rFonts w:cs="Times New Roman"/>
                <w:i/>
                <w:szCs w:val="24"/>
                <w:shd w:val="clear" w:color="auto" w:fill="FFFFFF"/>
              </w:rPr>
              <m:t>S</m:t>
            </m:r>
          </m:e>
          <m:sub>
            <m:r>
              <m:rPr>
                <m:nor/>
              </m:rPr>
              <w:rPr>
                <w:rFonts w:cs="Times New Roman"/>
                <w:szCs w:val="24"/>
                <w:shd w:val="clear" w:color="auto" w:fill="FFFFFF"/>
              </w:rPr>
              <m:t xml:space="preserve">1 </m:t>
            </m:r>
          </m:sub>
        </m:sSub>
        <m:r>
          <m:rPr>
            <m:nor/>
          </m:rPr>
          <w:rPr>
            <w:rFonts w:cs="Times New Roman"/>
            <w:szCs w:val="24"/>
            <w:shd w:val="clear" w:color="auto" w:fill="FFFFFF"/>
          </w:rPr>
          <m:t>(</m:t>
        </m:r>
        <m:r>
          <m:rPr>
            <m:nor/>
          </m:rPr>
          <w:rPr>
            <w:rFonts w:cs="Times New Roman"/>
            <w:i/>
            <w:szCs w:val="24"/>
            <w:shd w:val="clear" w:color="auto" w:fill="FFFFFF"/>
          </w:rPr>
          <m:t>i</m:t>
        </m:r>
        <m:r>
          <m:rPr>
            <m:nor/>
          </m:rPr>
          <w:rPr>
            <w:rFonts w:cs="Times New Roman"/>
            <w:szCs w:val="24"/>
            <w:shd w:val="clear" w:color="auto" w:fill="FFFFFF"/>
          </w:rPr>
          <m:t>=1,2,3,4)</m:t>
        </m:r>
      </m:oMath>
      <w:r>
        <w:rPr>
          <w:rFonts w:cs="Times New Roman"/>
          <w:szCs w:val="24"/>
          <w:shd w:val="clear" w:color="auto" w:fill="FFFFFF"/>
        </w:rPr>
        <w:t xml:space="preserve"> </w:t>
      </w:r>
      <w:r>
        <w:rPr>
          <w:rFonts w:cs="Times New Roman" w:hint="eastAsia"/>
          <w:szCs w:val="24"/>
          <w:shd w:val="clear" w:color="auto" w:fill="FFFFFF"/>
        </w:rPr>
        <w:tab/>
      </w:r>
      <w:r>
        <w:rPr>
          <w:rFonts w:cs="Times New Roman" w:hint="eastAsia"/>
          <w:szCs w:val="24"/>
          <w:shd w:val="clear" w:color="auto" w:fill="FFFFFF"/>
        </w:rPr>
        <w:tab/>
      </w:r>
      <w:r>
        <w:rPr>
          <w:rFonts w:cs="Times New Roman" w:hint="eastAsia"/>
          <w:szCs w:val="24"/>
          <w:shd w:val="clear" w:color="auto" w:fill="FFFFFF"/>
        </w:rPr>
        <w:tab/>
      </w:r>
      <w:r>
        <w:rPr>
          <w:rFonts w:cs="Times New Roman"/>
          <w:szCs w:val="22"/>
        </w:rPr>
        <w:t>(2-1)</w:t>
      </w:r>
    </w:p>
    <w:p w:rsidR="00314311" w:rsidRDefault="00E61986">
      <w:pPr>
        <w:spacing w:before="78" w:after="78"/>
        <w:rPr>
          <w:rFonts w:cs="Times New Roman"/>
          <w:bCs/>
          <w:szCs w:val="24"/>
          <w:shd w:val="clear" w:color="auto" w:fill="FFFFFF"/>
        </w:rPr>
      </w:pPr>
      <w:r>
        <w:rPr>
          <w:rFonts w:cs="Times New Roman"/>
          <w:bCs/>
          <w:szCs w:val="24"/>
          <w:shd w:val="clear" w:color="auto" w:fill="FFFFFF"/>
        </w:rPr>
        <w:t>The angle between the horizontal polarizer and the x-axis is </w:t>
      </w:r>
      <w:r>
        <w:rPr>
          <w:rFonts w:cs="Times New Roman"/>
          <w:i/>
          <w:iCs/>
          <w:szCs w:val="24"/>
          <w:shd w:val="clear" w:color="auto" w:fill="FFFFFF"/>
        </w:rPr>
        <w:t>β</w:t>
      </w:r>
      <w:r>
        <w:rPr>
          <w:rFonts w:cs="Times New Roman"/>
          <w:bCs/>
          <w:szCs w:val="24"/>
          <w:shd w:val="clear" w:color="auto" w:fill="FFFFFF"/>
        </w:rPr>
        <w:t>, given by:</w:t>
      </w:r>
    </w:p>
    <w:p w:rsidR="00314311" w:rsidRDefault="00E61986">
      <w:pPr>
        <w:tabs>
          <w:tab w:val="center" w:pos="4080"/>
          <w:tab w:val="right" w:pos="6930"/>
        </w:tabs>
        <w:spacing w:before="78" w:after="78"/>
        <w:jc w:val="right"/>
        <w:rPr>
          <w:rFonts w:cs="Times New Roman"/>
          <w:szCs w:val="24"/>
          <w:shd w:val="clear" w:color="auto" w:fill="FFFFFF"/>
        </w:rPr>
      </w:pPr>
      <w:r>
        <w:rPr>
          <w:rFonts w:hAnsi="Cambria Math" w:cs="Times New Roman" w:hint="eastAsia"/>
          <w:szCs w:val="22"/>
        </w:rPr>
        <w:tab/>
      </w:r>
      <m:oMath>
        <m:sSub>
          <m:sSubPr>
            <m:ctrlPr>
              <w:rPr>
                <w:rFonts w:ascii="Cambria Math" w:hAnsi="Cambria Math" w:cs="Times New Roman"/>
                <w:szCs w:val="22"/>
              </w:rPr>
            </m:ctrlPr>
          </m:sSubPr>
          <m:e>
            <m:r>
              <m:rPr>
                <m:nor/>
              </m:rPr>
              <w:rPr>
                <w:rFonts w:cs="Times New Roman"/>
                <w:i/>
                <w:szCs w:val="22"/>
              </w:rPr>
              <m:t>P</m:t>
            </m:r>
          </m:e>
          <m:sub>
            <m:r>
              <m:rPr>
                <m:nor/>
              </m:rPr>
              <w:rPr>
                <w:rFonts w:cs="Times New Roman"/>
                <w:szCs w:val="22"/>
              </w:rPr>
              <m:t>i</m:t>
            </m:r>
          </m:sub>
        </m:sSub>
        <m:r>
          <m:rPr>
            <m:nor/>
          </m:rPr>
          <w:rPr>
            <w:rFonts w:cs="Times New Roman"/>
            <w:szCs w:val="22"/>
          </w:rPr>
          <m:t xml:space="preserve"> =</m:t>
        </m:r>
        <m:f>
          <m:fPr>
            <m:ctrlPr>
              <w:rPr>
                <w:rFonts w:ascii="Cambria Math" w:hAnsi="Cambria Math" w:cs="Times New Roman"/>
                <w:szCs w:val="22"/>
              </w:rPr>
            </m:ctrlPr>
          </m:fPr>
          <m:num>
            <m:r>
              <m:rPr>
                <m:nor/>
              </m:rPr>
              <w:rPr>
                <w:rFonts w:cs="Times New Roman"/>
                <w:szCs w:val="22"/>
              </w:rPr>
              <m:t>1</m:t>
            </m:r>
          </m:num>
          <m:den>
            <m:r>
              <m:rPr>
                <m:nor/>
              </m:rPr>
              <w:rPr>
                <w:rFonts w:cs="Times New Roman"/>
                <w:szCs w:val="22"/>
              </w:rPr>
              <m:t>2</m:t>
            </m:r>
          </m:den>
        </m:f>
        <m:d>
          <m:dPr>
            <m:begChr m:val="["/>
            <m:endChr m:val="]"/>
            <m:ctrlPr>
              <w:rPr>
                <w:rFonts w:ascii="Cambria Math" w:hAnsi="Cambria Math" w:cs="Times New Roman"/>
                <w:szCs w:val="22"/>
              </w:rPr>
            </m:ctrlPr>
          </m:dPr>
          <m:e>
            <m:m>
              <m:mPr>
                <m:mcs>
                  <m:mc>
                    <m:mcPr>
                      <m:count m:val="4"/>
                      <m:mcJc m:val="center"/>
                    </m:mcPr>
                  </m:mc>
                </m:mcs>
                <m:ctrlPr>
                  <w:rPr>
                    <w:rFonts w:ascii="Cambria Math" w:hAnsi="Cambria Math" w:cs="Times New Roman"/>
                    <w:i/>
                    <w:szCs w:val="22"/>
                  </w:rPr>
                </m:ctrlPr>
              </m:mPr>
              <m:mr>
                <m:e>
                  <m:r>
                    <m:rPr>
                      <m:nor/>
                    </m:rPr>
                    <w:rPr>
                      <w:rFonts w:cs="Times New Roman"/>
                      <w:szCs w:val="22"/>
                    </w:rPr>
                    <m:t>1</m:t>
                  </m:r>
                  <m:ctrlPr>
                    <w:rPr>
                      <w:rFonts w:ascii="Cambria Math" w:eastAsia="Cambria Math" w:hAnsi="Cambria Math" w:cs="Times New Roman"/>
                      <w:i/>
                      <w:szCs w:val="22"/>
                    </w:rPr>
                  </m:ctrlPr>
                </m:e>
                <m:e>
                  <m:func>
                    <m:funcPr>
                      <m:ctrlPr>
                        <w:rPr>
                          <w:rFonts w:ascii="Cambria Math" w:hAnsi="Cambria Math" w:cs="Times New Roman"/>
                          <w:szCs w:val="22"/>
                        </w:rPr>
                      </m:ctrlPr>
                    </m:funcPr>
                    <m:fName>
                      <m:r>
                        <m:rPr>
                          <m:nor/>
                        </m:rPr>
                        <w:rPr>
                          <w:rFonts w:cs="Times New Roman"/>
                          <w:szCs w:val="22"/>
                        </w:rPr>
                        <m:t>cos</m:t>
                      </m:r>
                      <m:ctrlPr>
                        <w:rPr>
                          <w:rFonts w:ascii="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hAnsi="Cambria Math" w:cs="Times New Roman"/>
                          <w:i/>
                          <w:szCs w:val="22"/>
                        </w:rPr>
                      </m:ctrlPr>
                    </m:e>
                  </m:func>
                  <m:ctrlPr>
                    <w:rPr>
                      <w:rFonts w:ascii="Cambria Math" w:eastAsia="Cambria Math" w:hAnsi="Cambria Math" w:cs="Times New Roman"/>
                      <w:i/>
                      <w:szCs w:val="22"/>
                    </w:rPr>
                  </m:ctrlPr>
                </m:e>
                <m:e>
                  <m:func>
                    <m:funcPr>
                      <m:ctrlPr>
                        <w:rPr>
                          <w:rFonts w:ascii="Cambria Math" w:eastAsia="Cambria Math" w:hAnsi="Cambria Math" w:cs="Times New Roman"/>
                          <w:szCs w:val="22"/>
                        </w:rPr>
                      </m:ctrlPr>
                    </m:funcPr>
                    <m:fName>
                      <m:r>
                        <m:rPr>
                          <m:nor/>
                        </m:rPr>
                        <w:rPr>
                          <w:rFonts w:cs="Times New Roman"/>
                          <w:szCs w:val="22"/>
                        </w:rPr>
                        <m:t>sin</m:t>
                      </m:r>
                      <m:ctrlPr>
                        <w:rPr>
                          <w:rFonts w:ascii="Cambria Math" w:eastAsia="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eastAsia="Cambria Math" w:hAnsi="Cambria Math" w:cs="Times New Roman"/>
                          <w:i/>
                          <w:szCs w:val="22"/>
                        </w:rPr>
                      </m:ctrlPr>
                    </m:e>
                  </m:func>
                  <m:ctrlPr>
                    <w:rPr>
                      <w:rFonts w:ascii="Cambria Math" w:eastAsia="Cambria Math" w:hAnsi="Cambria Math" w:cs="Times New Roman"/>
                      <w:i/>
                      <w:szCs w:val="22"/>
                    </w:rPr>
                  </m:ctrlPr>
                </m:e>
                <m:e>
                  <m:r>
                    <m:rPr>
                      <m:nor/>
                    </m:rPr>
                    <w:rPr>
                      <w:rFonts w:eastAsia="Cambria Math" w:cs="Times New Roman"/>
                      <w:szCs w:val="22"/>
                    </w:rPr>
                    <m:t>0</m:t>
                  </m:r>
                  <m:ctrlPr>
                    <w:rPr>
                      <w:rFonts w:ascii="Cambria Math" w:eastAsia="Cambria Math" w:hAnsi="Cambria Math" w:cs="Times New Roman"/>
                      <w:i/>
                      <w:szCs w:val="22"/>
                    </w:rPr>
                  </m:ctrlPr>
                </m:e>
              </m:mr>
              <m:mr>
                <m:e>
                  <m:func>
                    <m:funcPr>
                      <m:ctrlPr>
                        <w:rPr>
                          <w:rFonts w:ascii="Cambria Math" w:eastAsia="Cambria Math" w:hAnsi="Cambria Math" w:cs="Times New Roman"/>
                          <w:szCs w:val="22"/>
                        </w:rPr>
                      </m:ctrlPr>
                    </m:funcPr>
                    <m:fName>
                      <m:r>
                        <m:rPr>
                          <m:nor/>
                        </m:rPr>
                        <w:rPr>
                          <w:rFonts w:cs="Times New Roman"/>
                          <w:szCs w:val="22"/>
                        </w:rPr>
                        <m:t>cos</m:t>
                      </m:r>
                      <m:ctrlPr>
                        <w:rPr>
                          <w:rFonts w:ascii="Cambria Math" w:eastAsia="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eastAsia="Cambria Math" w:hAnsi="Cambria Math" w:cs="Times New Roman"/>
                          <w:i/>
                          <w:szCs w:val="22"/>
                        </w:rPr>
                      </m:ctrlPr>
                    </m:e>
                  </m:func>
                  <m:r>
                    <m:rPr>
                      <m:nor/>
                    </m:rPr>
                    <w:rPr>
                      <w:rFonts w:cs="Times New Roman"/>
                      <w:szCs w:val="22"/>
                    </w:rPr>
                    <m:t xml:space="preserve"> </m:t>
                  </m:r>
                  <m:ctrlPr>
                    <w:rPr>
                      <w:rFonts w:ascii="Cambria Math" w:eastAsia="Cambria Math" w:hAnsi="Cambria Math" w:cs="Times New Roman"/>
                      <w:i/>
                      <w:szCs w:val="22"/>
                    </w:rPr>
                  </m:ctrlPr>
                </m:e>
                <m:e>
                  <m:func>
                    <m:funcPr>
                      <m:ctrlPr>
                        <w:rPr>
                          <w:rFonts w:ascii="Cambria Math" w:eastAsia="Cambria Math" w:hAnsi="Cambria Math" w:cs="Times New Roman"/>
                          <w:i/>
                          <w:szCs w:val="22"/>
                        </w:rPr>
                      </m:ctrlPr>
                    </m:funcPr>
                    <m:fName>
                      <m:sSup>
                        <m:sSupPr>
                          <m:ctrlPr>
                            <w:rPr>
                              <w:rFonts w:ascii="Cambria Math" w:eastAsia="Cambria Math" w:hAnsi="Cambria Math" w:cs="Times New Roman"/>
                              <w:szCs w:val="22"/>
                            </w:rPr>
                          </m:ctrlPr>
                        </m:sSupPr>
                        <m:e>
                          <m:r>
                            <m:rPr>
                              <m:nor/>
                            </m:rPr>
                            <w:rPr>
                              <w:rFonts w:cs="Times New Roman"/>
                              <w:szCs w:val="22"/>
                            </w:rPr>
                            <m:t>cos</m:t>
                          </m:r>
                          <m:ctrlPr>
                            <w:rPr>
                              <w:rFonts w:ascii="Cambria Math" w:eastAsia="Cambria Math" w:hAnsi="Cambria Math" w:cs="Times New Roman"/>
                              <w:i/>
                              <w:szCs w:val="22"/>
                            </w:rPr>
                          </m:ctrlPr>
                        </m:e>
                        <m:sup>
                          <m:r>
                            <m:rPr>
                              <m:nor/>
                            </m:rPr>
                            <w:rPr>
                              <w:rFonts w:cs="Times New Roman"/>
                              <w:szCs w:val="22"/>
                            </w:rPr>
                            <m:t>2</m:t>
                          </m:r>
                          <m:ctrlPr>
                            <w:rPr>
                              <w:rFonts w:ascii="Cambria Math" w:eastAsia="Cambria Math" w:hAnsi="Cambria Math" w:cs="Times New Roman"/>
                              <w:i/>
                              <w:szCs w:val="22"/>
                            </w:rPr>
                          </m:ctrlPr>
                        </m:sup>
                      </m:sSup>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e>
                  </m:func>
                  <m:ctrlPr>
                    <w:rPr>
                      <w:rFonts w:ascii="Cambria Math" w:eastAsia="Cambria Math" w:hAnsi="Cambria Math" w:cs="Times New Roman"/>
                      <w:i/>
                      <w:szCs w:val="22"/>
                    </w:rPr>
                  </m:ctrlPr>
                </m:e>
                <m:e>
                  <m:func>
                    <m:funcPr>
                      <m:ctrlPr>
                        <w:rPr>
                          <w:rFonts w:ascii="Cambria Math" w:eastAsia="Cambria Math" w:hAnsi="Cambria Math" w:cs="Times New Roman"/>
                          <w:szCs w:val="22"/>
                        </w:rPr>
                      </m:ctrlPr>
                    </m:funcPr>
                    <m:fName>
                      <m:r>
                        <m:rPr>
                          <m:nor/>
                        </m:rPr>
                        <w:rPr>
                          <w:rFonts w:cs="Times New Roman"/>
                          <w:szCs w:val="22"/>
                        </w:rPr>
                        <m:t>sin</m:t>
                      </m:r>
                      <m:ctrlPr>
                        <w:rPr>
                          <w:rFonts w:ascii="Cambria Math" w:eastAsia="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eastAsia="Cambria Math" w:hAnsi="Cambria Math" w:cs="Times New Roman"/>
                          <w:i/>
                          <w:szCs w:val="22"/>
                        </w:rPr>
                      </m:ctrlPr>
                    </m:e>
                  </m:func>
                  <m:func>
                    <m:funcPr>
                      <m:ctrlPr>
                        <w:rPr>
                          <w:rFonts w:ascii="Cambria Math" w:eastAsia="Cambria Math" w:hAnsi="Cambria Math" w:cs="Times New Roman"/>
                          <w:szCs w:val="22"/>
                        </w:rPr>
                      </m:ctrlPr>
                    </m:funcPr>
                    <m:fName>
                      <m:r>
                        <m:rPr>
                          <m:nor/>
                        </m:rPr>
                        <w:rPr>
                          <w:rFonts w:cs="Times New Roman"/>
                          <w:szCs w:val="22"/>
                        </w:rPr>
                        <m:t>cos</m:t>
                      </m:r>
                      <m:ctrlPr>
                        <w:rPr>
                          <w:rFonts w:ascii="Cambria Math" w:eastAsia="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eastAsia="Cambria Math" w:hAnsi="Cambria Math" w:cs="Times New Roman"/>
                          <w:i/>
                          <w:szCs w:val="22"/>
                        </w:rPr>
                      </m:ctrlPr>
                    </m:e>
                  </m:func>
                  <m:ctrlPr>
                    <w:rPr>
                      <w:rFonts w:ascii="Cambria Math" w:eastAsia="Cambria Math" w:hAnsi="Cambria Math" w:cs="Times New Roman"/>
                      <w:i/>
                      <w:szCs w:val="22"/>
                    </w:rPr>
                  </m:ctrlPr>
                </m:e>
                <m:e>
                  <m:r>
                    <m:rPr>
                      <m:nor/>
                    </m:rPr>
                    <w:rPr>
                      <w:rFonts w:cs="Times New Roman"/>
                      <w:szCs w:val="22"/>
                    </w:rPr>
                    <m:t>0</m:t>
                  </m:r>
                  <m:ctrlPr>
                    <w:rPr>
                      <w:rFonts w:ascii="Cambria Math" w:eastAsia="Cambria Math" w:hAnsi="Cambria Math" w:cs="Times New Roman"/>
                      <w:i/>
                      <w:szCs w:val="22"/>
                    </w:rPr>
                  </m:ctrlPr>
                </m:e>
              </m:mr>
              <m:mr>
                <m:e>
                  <m:func>
                    <m:funcPr>
                      <m:ctrlPr>
                        <w:rPr>
                          <w:rFonts w:ascii="Cambria Math" w:eastAsia="Cambria Math" w:hAnsi="Cambria Math" w:cs="Times New Roman"/>
                          <w:szCs w:val="22"/>
                        </w:rPr>
                      </m:ctrlPr>
                    </m:funcPr>
                    <m:fName>
                      <m:r>
                        <m:rPr>
                          <m:nor/>
                        </m:rPr>
                        <w:rPr>
                          <w:rFonts w:cs="Times New Roman"/>
                          <w:szCs w:val="22"/>
                        </w:rPr>
                        <m:t>sin</m:t>
                      </m:r>
                      <m:ctrlPr>
                        <w:rPr>
                          <w:rFonts w:ascii="Cambria Math" w:eastAsia="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eastAsia="Cambria Math" w:hAnsi="Cambria Math" w:cs="Times New Roman"/>
                          <w:i/>
                          <w:szCs w:val="22"/>
                        </w:rPr>
                      </m:ctrlPr>
                    </m:e>
                  </m:func>
                </m:e>
                <m:e>
                  <m:func>
                    <m:funcPr>
                      <m:ctrlPr>
                        <w:rPr>
                          <w:rFonts w:ascii="Cambria Math" w:hAnsi="Cambria Math" w:cs="Times New Roman"/>
                          <w:szCs w:val="22"/>
                        </w:rPr>
                      </m:ctrlPr>
                    </m:funcPr>
                    <m:fName>
                      <m:r>
                        <m:rPr>
                          <m:nor/>
                        </m:rPr>
                        <w:rPr>
                          <w:rFonts w:cs="Times New Roman"/>
                          <w:szCs w:val="22"/>
                        </w:rPr>
                        <m:t>sin</m:t>
                      </m:r>
                      <m:ctrlPr>
                        <w:rPr>
                          <w:rFonts w:ascii="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szCs w:val="22"/>
                            </w:rPr>
                            <m:t>(</m:t>
                          </m:r>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hAnsi="Cambria Math" w:cs="Times New Roman"/>
                          <w:i/>
                          <w:szCs w:val="22"/>
                        </w:rPr>
                      </m:ctrlPr>
                    </m:e>
                  </m:func>
                  <m:func>
                    <m:funcPr>
                      <m:ctrlPr>
                        <w:rPr>
                          <w:rFonts w:ascii="Cambria Math" w:hAnsi="Cambria Math" w:cs="Times New Roman"/>
                          <w:szCs w:val="22"/>
                        </w:rPr>
                      </m:ctrlPr>
                    </m:funcPr>
                    <m:fName>
                      <m:r>
                        <m:rPr>
                          <m:nor/>
                        </m:rPr>
                        <w:rPr>
                          <w:rFonts w:cs="Times New Roman"/>
                          <w:szCs w:val="22"/>
                        </w:rPr>
                        <m:t>cos</m:t>
                      </m:r>
                      <m:ctrlPr>
                        <w:rPr>
                          <w:rFonts w:ascii="Cambria Math" w:hAnsi="Cambria Math" w:cs="Times New Roman"/>
                          <w:i/>
                          <w:szCs w:val="22"/>
                        </w:rPr>
                      </m:ctrlPr>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ctrlPr>
                        <w:rPr>
                          <w:rFonts w:ascii="Cambria Math" w:hAnsi="Cambria Math" w:cs="Times New Roman"/>
                          <w:i/>
                          <w:szCs w:val="22"/>
                        </w:rPr>
                      </m:ctrlPr>
                    </m:e>
                  </m:func>
                  <m:r>
                    <m:rPr>
                      <m:nor/>
                    </m:rPr>
                    <w:rPr>
                      <w:rFonts w:cs="Times New Roman"/>
                      <w:szCs w:val="22"/>
                    </w:rPr>
                    <m:t xml:space="preserve"> </m:t>
                  </m:r>
                  <m:ctrlPr>
                    <w:rPr>
                      <w:rFonts w:ascii="Cambria Math" w:eastAsia="Cambria Math" w:hAnsi="Cambria Math" w:cs="Times New Roman"/>
                      <w:i/>
                      <w:szCs w:val="22"/>
                    </w:rPr>
                  </m:ctrlPr>
                </m:e>
                <m:e>
                  <m:func>
                    <m:funcPr>
                      <m:ctrlPr>
                        <w:rPr>
                          <w:rFonts w:ascii="Cambria Math" w:eastAsia="Cambria Math" w:hAnsi="Cambria Math" w:cs="Times New Roman"/>
                          <w:i/>
                          <w:szCs w:val="22"/>
                        </w:rPr>
                      </m:ctrlPr>
                    </m:funcPr>
                    <m:fName>
                      <m:sSup>
                        <m:sSupPr>
                          <m:ctrlPr>
                            <w:rPr>
                              <w:rFonts w:ascii="Cambria Math" w:eastAsia="Cambria Math" w:hAnsi="Cambria Math" w:cs="Times New Roman"/>
                              <w:szCs w:val="22"/>
                            </w:rPr>
                          </m:ctrlPr>
                        </m:sSupPr>
                        <m:e>
                          <m:r>
                            <m:rPr>
                              <m:nor/>
                            </m:rPr>
                            <w:rPr>
                              <w:rFonts w:cs="Times New Roman"/>
                              <w:szCs w:val="22"/>
                            </w:rPr>
                            <m:t>sin</m:t>
                          </m:r>
                          <m:ctrlPr>
                            <w:rPr>
                              <w:rFonts w:ascii="Cambria Math" w:eastAsia="Cambria Math" w:hAnsi="Cambria Math" w:cs="Times New Roman"/>
                              <w:i/>
                              <w:szCs w:val="22"/>
                            </w:rPr>
                          </m:ctrlPr>
                        </m:e>
                        <m:sup>
                          <m:r>
                            <m:rPr>
                              <m:nor/>
                            </m:rPr>
                            <w:rPr>
                              <w:rFonts w:cs="Times New Roman"/>
                              <w:szCs w:val="22"/>
                            </w:rPr>
                            <m:t>2</m:t>
                          </m:r>
                          <m:ctrlPr>
                            <w:rPr>
                              <w:rFonts w:ascii="Cambria Math" w:eastAsia="Cambria Math" w:hAnsi="Cambria Math" w:cs="Times New Roman"/>
                              <w:i/>
                              <w:szCs w:val="22"/>
                            </w:rPr>
                          </m:ctrlPr>
                        </m:sup>
                      </m:sSup>
                    </m:fName>
                    <m:e>
                      <m:r>
                        <m:rPr>
                          <m:nor/>
                        </m:rPr>
                        <w:rPr>
                          <w:rFonts w:cs="Times New Roman"/>
                          <w:szCs w:val="22"/>
                        </w:rPr>
                        <m:t>2(</m:t>
                      </m:r>
                      <m:sSub>
                        <m:sSubPr>
                          <m:ctrlPr>
                            <w:rPr>
                              <w:rFonts w:ascii="Cambria Math" w:hAnsi="Cambria Math" w:cs="Times New Roman"/>
                              <w:i/>
                              <w:szCs w:val="22"/>
                            </w:rPr>
                          </m:ctrlPr>
                        </m:sSubPr>
                        <m:e>
                          <m:r>
                            <m:rPr>
                              <m:nor/>
                            </m:rPr>
                            <w:rPr>
                              <w:rFonts w:cs="Times New Roman"/>
                              <w:i/>
                              <w:szCs w:val="22"/>
                            </w:rPr>
                            <m:t>β</m:t>
                          </m:r>
                        </m:e>
                        <m:sub>
                          <m:r>
                            <m:rPr>
                              <m:nor/>
                            </m:rPr>
                            <w:rPr>
                              <w:rFonts w:cs="Times New Roman"/>
                              <w:i/>
                              <w:szCs w:val="22"/>
                            </w:rPr>
                            <m:t>i</m:t>
                          </m:r>
                        </m:sub>
                      </m:sSub>
                      <m:r>
                        <m:rPr>
                          <m:nor/>
                        </m:rPr>
                        <w:rPr>
                          <w:rFonts w:cs="Times New Roman"/>
                          <w:szCs w:val="22"/>
                        </w:rPr>
                        <m:t>)</m:t>
                      </m:r>
                    </m:e>
                  </m:func>
                  <m:ctrlPr>
                    <w:rPr>
                      <w:rFonts w:ascii="Cambria Math" w:eastAsia="Cambria Math" w:hAnsi="Cambria Math" w:cs="Times New Roman"/>
                      <w:i/>
                      <w:szCs w:val="22"/>
                    </w:rPr>
                  </m:ctrlPr>
                </m:e>
                <m:e>
                  <m:r>
                    <m:rPr>
                      <m:nor/>
                    </m:rPr>
                    <w:rPr>
                      <w:rFonts w:cs="Times New Roman"/>
                      <w:szCs w:val="22"/>
                    </w:rPr>
                    <m:t>0</m:t>
                  </m:r>
                </m:e>
              </m:mr>
              <m:mr>
                <m:e>
                  <m:r>
                    <m:rPr>
                      <m:nor/>
                    </m:rPr>
                    <w:rPr>
                      <w:rFonts w:cs="Times New Roman"/>
                      <w:szCs w:val="22"/>
                    </w:rPr>
                    <m:t>0</m:t>
                  </m:r>
                </m:e>
                <m:e>
                  <m:r>
                    <m:rPr>
                      <m:nor/>
                    </m:rPr>
                    <w:rPr>
                      <w:rFonts w:cs="Times New Roman"/>
                      <w:szCs w:val="22"/>
                    </w:rPr>
                    <m:t>0</m:t>
                  </m:r>
                  <m:ctrlPr>
                    <w:rPr>
                      <w:rFonts w:ascii="Cambria Math" w:eastAsia="Cambria Math" w:hAnsi="Cambria Math" w:cs="Times New Roman"/>
                      <w:i/>
                      <w:szCs w:val="22"/>
                    </w:rPr>
                  </m:ctrlPr>
                </m:e>
                <m:e>
                  <m:r>
                    <m:rPr>
                      <m:nor/>
                    </m:rPr>
                    <w:rPr>
                      <w:rFonts w:cs="Times New Roman"/>
                      <w:szCs w:val="22"/>
                    </w:rPr>
                    <m:t>0</m:t>
                  </m:r>
                  <m:ctrlPr>
                    <w:rPr>
                      <w:rFonts w:ascii="Cambria Math" w:eastAsia="Cambria Math" w:hAnsi="Cambria Math" w:cs="Times New Roman"/>
                      <w:i/>
                      <w:szCs w:val="22"/>
                    </w:rPr>
                  </m:ctrlPr>
                </m:e>
                <m:e>
                  <m:r>
                    <m:rPr>
                      <m:nor/>
                    </m:rPr>
                    <w:rPr>
                      <w:rFonts w:cs="Times New Roman"/>
                      <w:szCs w:val="22"/>
                    </w:rPr>
                    <m:t>0</m:t>
                  </m:r>
                </m:e>
              </m:mr>
            </m:m>
          </m:e>
        </m:d>
      </m:oMath>
      <w:r>
        <w:rPr>
          <w:rFonts w:hAnsi="Cambria Math" w:cs="Times New Roman" w:hint="eastAsia"/>
          <w:szCs w:val="22"/>
        </w:rPr>
        <w:t xml:space="preserve"> </w:t>
      </w:r>
      <w:r>
        <w:rPr>
          <w:rFonts w:hAnsi="Cambria Math" w:cs="Times New Roman" w:hint="eastAsia"/>
          <w:szCs w:val="22"/>
        </w:rPr>
        <w:tab/>
      </w:r>
      <w:r>
        <w:rPr>
          <w:rFonts w:hAnsi="Cambria Math" w:cs="Times New Roman" w:hint="eastAsia"/>
          <w:szCs w:val="22"/>
        </w:rPr>
        <w:tab/>
      </w:r>
      <w:r>
        <w:rPr>
          <w:rFonts w:cs="Times New Roman"/>
          <w:szCs w:val="22"/>
        </w:rPr>
        <w:t>(2-2)</w:t>
      </w:r>
    </w:p>
    <w:p w:rsidR="00314311" w:rsidRDefault="00E61986">
      <w:pPr>
        <w:spacing w:before="78" w:after="78"/>
        <w:rPr>
          <w:rFonts w:cs="Times New Roman"/>
          <w:bCs/>
          <w:szCs w:val="24"/>
          <w:shd w:val="clear" w:color="auto" w:fill="FFFFFF"/>
        </w:rPr>
      </w:pPr>
      <w:r>
        <w:rPr>
          <w:rFonts w:cs="Times New Roman"/>
          <w:bCs/>
          <w:szCs w:val="24"/>
          <w:shd w:val="clear" w:color="auto" w:fill="FFFFFF"/>
        </w:rPr>
        <w:t>where </w:t>
      </w:r>
      <w:r>
        <w:rPr>
          <w:rFonts w:cs="Times New Roman"/>
          <w:i/>
          <w:iCs/>
          <w:szCs w:val="24"/>
          <w:shd w:val="clear" w:color="auto" w:fill="FFFFFF"/>
        </w:rPr>
        <w:t>β</w:t>
      </w:r>
      <w:r>
        <w:rPr>
          <w:rFonts w:cs="Times New Roman"/>
          <w:szCs w:val="24"/>
          <w:shd w:val="clear" w:color="auto" w:fill="FFFFFF"/>
          <w:vertAlign w:val="subscript"/>
        </w:rPr>
        <w:t>i</w:t>
      </w:r>
      <w:r>
        <w:rPr>
          <w:rFonts w:cs="Times New Roman"/>
          <w:szCs w:val="24"/>
          <w:shd w:val="clear" w:color="auto" w:fill="FFFFFF"/>
        </w:rPr>
        <w:t>=0</w:t>
      </w:r>
      <w:r>
        <w:rPr>
          <w:rFonts w:cs="Times New Roman"/>
          <w:szCs w:val="24"/>
          <w:shd w:val="clear" w:color="auto" w:fill="FFFFFF"/>
          <w:vertAlign w:val="superscript"/>
        </w:rPr>
        <w:t>o</w:t>
      </w:r>
      <w:r>
        <w:rPr>
          <w:rFonts w:cs="Times New Roman"/>
          <w:szCs w:val="24"/>
          <w:shd w:val="clear" w:color="auto" w:fill="FFFFFF"/>
        </w:rPr>
        <w:t>, 45</w:t>
      </w:r>
      <w:r>
        <w:rPr>
          <w:rFonts w:cs="Times New Roman"/>
          <w:szCs w:val="24"/>
          <w:shd w:val="clear" w:color="auto" w:fill="FFFFFF"/>
          <w:vertAlign w:val="superscript"/>
        </w:rPr>
        <w:t>o</w:t>
      </w:r>
      <w:r>
        <w:rPr>
          <w:rFonts w:cs="Times New Roman"/>
          <w:szCs w:val="24"/>
          <w:shd w:val="clear" w:color="auto" w:fill="FFFFFF"/>
        </w:rPr>
        <w:t>,</w:t>
      </w:r>
      <w:r>
        <w:rPr>
          <w:rFonts w:cs="Times New Roman"/>
          <w:szCs w:val="24"/>
          <w:shd w:val="clear" w:color="auto" w:fill="FFFFFF"/>
          <w:vertAlign w:val="superscript"/>
        </w:rPr>
        <w:t xml:space="preserve"> </w:t>
      </w:r>
      <w:r>
        <w:rPr>
          <w:rFonts w:cs="Times New Roman"/>
          <w:szCs w:val="24"/>
          <w:shd w:val="clear" w:color="auto" w:fill="FFFFFF"/>
        </w:rPr>
        <w:t>90</w:t>
      </w:r>
      <w:r>
        <w:rPr>
          <w:rFonts w:cs="Times New Roman"/>
          <w:szCs w:val="24"/>
          <w:shd w:val="clear" w:color="auto" w:fill="FFFFFF"/>
          <w:vertAlign w:val="superscript"/>
        </w:rPr>
        <w:t>o</w:t>
      </w:r>
      <w:r>
        <w:rPr>
          <w:rFonts w:cs="Times New Roman"/>
          <w:szCs w:val="24"/>
          <w:shd w:val="clear" w:color="auto" w:fill="FFFFFF"/>
        </w:rPr>
        <w:t>, 135</w:t>
      </w:r>
      <w:r>
        <w:rPr>
          <w:rFonts w:cs="Times New Roman"/>
          <w:szCs w:val="24"/>
          <w:shd w:val="clear" w:color="auto" w:fill="FFFFFF"/>
          <w:vertAlign w:val="superscript"/>
        </w:rPr>
        <w:t>o</w:t>
      </w:r>
      <w:r>
        <w:rPr>
          <w:rFonts w:cs="Times New Roman"/>
          <w:bCs/>
          <w:szCs w:val="24"/>
          <w:shd w:val="clear" w:color="auto" w:fill="FFFFFF"/>
        </w:rPr>
        <w:t>. M is the Mueller matrix of the material induced by transient stress, expressed as:</w:t>
      </w:r>
    </w:p>
    <w:p w:rsidR="00314311" w:rsidRDefault="00E61986">
      <w:pPr>
        <w:tabs>
          <w:tab w:val="center" w:pos="4080"/>
          <w:tab w:val="right" w:pos="6930"/>
        </w:tabs>
        <w:spacing w:before="78" w:after="78"/>
        <w:jc w:val="right"/>
        <w:rPr>
          <w:rFonts w:cs="Times New Roman"/>
          <w:szCs w:val="24"/>
          <w:shd w:val="clear" w:color="auto" w:fill="FFFFFF"/>
        </w:rPr>
      </w:pPr>
      <w:r>
        <w:rPr>
          <w:rFonts w:cs="Times New Roman" w:hint="eastAsia"/>
          <w:szCs w:val="24"/>
          <w:shd w:val="clear" w:color="auto" w:fill="FFFFFF"/>
        </w:rPr>
        <w:tab/>
      </w:r>
      <m:oMath>
        <m:r>
          <m:rPr>
            <m:nor/>
          </m:rPr>
          <w:rPr>
            <w:rFonts w:cs="Times New Roman"/>
            <w:szCs w:val="24"/>
            <w:shd w:val="clear" w:color="auto" w:fill="FFFFFF"/>
          </w:rPr>
          <m:t xml:space="preserve">M = </m:t>
        </m:r>
        <m:d>
          <m:dPr>
            <m:begChr m:val="["/>
            <m:endChr m:val="]"/>
            <m:ctrlPr>
              <w:rPr>
                <w:rFonts w:ascii="Cambria Math" w:hAnsi="Cambria Math" w:cs="Times New Roman"/>
                <w:i/>
                <w:szCs w:val="24"/>
                <w:shd w:val="clear" w:color="auto" w:fill="FFFFFF"/>
              </w:rPr>
            </m:ctrlPr>
          </m:dPr>
          <m:e>
            <m:m>
              <m:mPr>
                <m:mcs>
                  <m:mc>
                    <m:mcPr>
                      <m:count m:val="4"/>
                      <m:mcJc m:val="center"/>
                    </m:mcPr>
                  </m:mc>
                </m:mcs>
                <m:ctrlPr>
                  <w:rPr>
                    <w:rFonts w:ascii="Cambria Math" w:hAnsi="Cambria Math" w:cs="Times New Roman"/>
                    <w:i/>
                    <w:szCs w:val="24"/>
                    <w:shd w:val="clear" w:color="auto" w:fill="FFFFFF"/>
                  </w:rPr>
                </m:ctrlPr>
              </m:mPr>
              <m:mr>
                <m:e>
                  <m:r>
                    <m:rPr>
                      <m:nor/>
                    </m:rPr>
                    <w:rPr>
                      <w:rFonts w:cs="Times New Roman"/>
                      <w:szCs w:val="24"/>
                      <w:shd w:val="clear" w:color="auto" w:fill="FFFFFF"/>
                    </w:rPr>
                    <m:t>1</m:t>
                  </m:r>
                </m:e>
                <m:e>
                  <m:r>
                    <m:rPr>
                      <m:nor/>
                    </m:rPr>
                    <w:rPr>
                      <w:rFonts w:cs="Times New Roman"/>
                      <w:szCs w:val="24"/>
                      <w:shd w:val="clear" w:color="auto" w:fill="FFFFFF"/>
                    </w:rPr>
                    <m:t>0</m:t>
                  </m:r>
                  <m:ctrlPr>
                    <w:rPr>
                      <w:rFonts w:ascii="Cambria Math" w:eastAsia="Cambria Math" w:hAnsi="Cambria Math" w:cs="Times New Roman"/>
                      <w:i/>
                      <w:szCs w:val="24"/>
                      <w:shd w:val="clear" w:color="auto" w:fill="FFFFFF"/>
                    </w:rPr>
                  </m:ctrlPr>
                </m:e>
                <m:e>
                  <m:r>
                    <m:rPr>
                      <m:nor/>
                    </m:rPr>
                    <w:rPr>
                      <w:rFonts w:eastAsia="Cambria Math" w:cs="Times New Roman"/>
                      <w:szCs w:val="24"/>
                      <w:shd w:val="clear" w:color="auto" w:fill="FFFFFF"/>
                    </w:rPr>
                    <m:t>0</m:t>
                  </m:r>
                  <m:ctrlPr>
                    <w:rPr>
                      <w:rFonts w:ascii="Cambria Math" w:eastAsia="Cambria Math" w:hAnsi="Cambria Math" w:cs="Times New Roman"/>
                      <w:i/>
                      <w:szCs w:val="24"/>
                      <w:shd w:val="clear" w:color="auto" w:fill="FFFFFF"/>
                    </w:rPr>
                  </m:ctrlPr>
                </m:e>
                <m:e>
                  <m:r>
                    <m:rPr>
                      <m:nor/>
                    </m:rPr>
                    <w:rPr>
                      <w:rFonts w:eastAsia="Cambria Math" w:cs="Times New Roman"/>
                      <w:szCs w:val="24"/>
                      <w:shd w:val="clear" w:color="auto" w:fill="FFFFFF"/>
                    </w:rPr>
                    <m:t>0</m:t>
                  </m:r>
                </m:e>
              </m:mr>
              <m:mr>
                <m:e>
                  <m:r>
                    <m:rPr>
                      <m:nor/>
                    </m:rPr>
                    <w:rPr>
                      <w:rFonts w:cs="Times New Roman"/>
                      <w:szCs w:val="24"/>
                      <w:shd w:val="clear" w:color="auto" w:fill="FFFFFF"/>
                    </w:rPr>
                    <m:t>0</m:t>
                  </m:r>
                  <m:ctrlPr>
                    <w:rPr>
                      <w:rFonts w:ascii="Cambria Math" w:eastAsia="Cambria Math" w:hAnsi="Cambria Math" w:cs="Times New Roman"/>
                      <w:i/>
                      <w:szCs w:val="24"/>
                      <w:shd w:val="clear" w:color="auto" w:fill="FFFFFF"/>
                    </w:rPr>
                  </m:ctrlPr>
                </m:e>
                <m:e>
                  <m:func>
                    <m:funcPr>
                      <m:ctrlPr>
                        <w:rPr>
                          <w:rFonts w:ascii="Cambria Math" w:eastAsia="Cambria Math" w:hAnsi="Cambria Math" w:cs="Times New Roman"/>
                          <w:szCs w:val="24"/>
                        </w:rPr>
                      </m:ctrlPr>
                    </m:funcPr>
                    <m:fName>
                      <m:sSup>
                        <m:sSupPr>
                          <m:ctrlPr>
                            <w:rPr>
                              <w:rFonts w:ascii="Cambria Math" w:eastAsia="Cambria Math" w:hAnsi="Cambria Math" w:cs="Times New Roman"/>
                              <w:szCs w:val="24"/>
                            </w:rPr>
                          </m:ctrlPr>
                        </m:sSupPr>
                        <m:e>
                          <m:r>
                            <m:rPr>
                              <m:nor/>
                            </m:rPr>
                            <w:rPr>
                              <w:rFonts w:eastAsia="Cambria Math" w:cs="Times New Roman"/>
                              <w:szCs w:val="24"/>
                            </w:rPr>
                            <m:t>cos</m:t>
                          </m:r>
                        </m:e>
                        <m:sup>
                          <m:r>
                            <m:rPr>
                              <m:nor/>
                            </m:rPr>
                            <w:rPr>
                              <w:rFonts w:eastAsia="Cambria Math" w:cs="Times New Roman"/>
                              <w:szCs w:val="24"/>
                            </w:rPr>
                            <m:t>2</m:t>
                          </m:r>
                        </m:sup>
                      </m:sSup>
                    </m:fName>
                    <m:e>
                      <m:r>
                        <m:rPr>
                          <m:nor/>
                        </m:rPr>
                        <w:rPr>
                          <w:rFonts w:eastAsia="Cambria Math" w:cs="Times New Roman"/>
                          <w:szCs w:val="24"/>
                        </w:rPr>
                        <m:t>2</m:t>
                      </m:r>
                      <m:r>
                        <m:rPr>
                          <m:nor/>
                        </m:rPr>
                        <w:rPr>
                          <w:rFonts w:eastAsia="Cambria Math" w:cs="Times New Roman"/>
                          <w:i/>
                          <w:szCs w:val="24"/>
                        </w:rPr>
                        <m:t>θ</m:t>
                      </m:r>
                      <m:r>
                        <m:rPr>
                          <m:nor/>
                        </m:rPr>
                        <w:rPr>
                          <w:rFonts w:eastAsia="Cambria Math" w:cs="Times New Roman"/>
                          <w:szCs w:val="24"/>
                        </w:rPr>
                        <m:t>+</m:t>
                      </m:r>
                      <m:func>
                        <m:funcPr>
                          <m:ctrlPr>
                            <w:rPr>
                              <w:rFonts w:ascii="Cambria Math" w:eastAsia="Cambria Math" w:hAnsi="Cambria Math" w:cs="Times New Roman"/>
                              <w:szCs w:val="24"/>
                            </w:rPr>
                          </m:ctrlPr>
                        </m:funcPr>
                        <m:fName>
                          <m:sSup>
                            <m:sSupPr>
                              <m:ctrlPr>
                                <w:rPr>
                                  <w:rFonts w:ascii="Cambria Math" w:eastAsia="Cambria Math" w:hAnsi="Cambria Math" w:cs="Times New Roman"/>
                                  <w:szCs w:val="24"/>
                                </w:rPr>
                              </m:ctrlPr>
                            </m:sSupPr>
                            <m:e>
                              <m:r>
                                <m:rPr>
                                  <m:nor/>
                                </m:rPr>
                                <w:rPr>
                                  <w:rFonts w:eastAsia="Cambria Math" w:cs="Times New Roman"/>
                                  <w:szCs w:val="24"/>
                                </w:rPr>
                                <m:t>sin</m:t>
                              </m:r>
                            </m:e>
                            <m:sup>
                              <m:r>
                                <m:rPr>
                                  <m:nor/>
                                </m:rPr>
                                <w:rPr>
                                  <w:rFonts w:eastAsia="Cambria Math" w:cs="Times New Roman"/>
                                  <w:szCs w:val="24"/>
                                </w:rPr>
                                <m:t>2</m:t>
                              </m:r>
                            </m:sup>
                          </m:sSup>
                        </m:fName>
                        <m:e>
                          <m:r>
                            <m:rPr>
                              <m:nor/>
                            </m:rPr>
                            <w:rPr>
                              <w:rFonts w:eastAsia="Cambria Math" w:cs="Times New Roman"/>
                              <w:szCs w:val="24"/>
                            </w:rPr>
                            <m:t>2</m:t>
                          </m:r>
                          <m:r>
                            <m:rPr>
                              <m:nor/>
                            </m:rPr>
                            <w:rPr>
                              <w:rFonts w:eastAsia="Cambria Math" w:cs="Times New Roman"/>
                              <w:i/>
                              <w:szCs w:val="24"/>
                            </w:rPr>
                            <m:t>θ</m:t>
                          </m:r>
                          <m:func>
                            <m:funcPr>
                              <m:ctrlPr>
                                <w:rPr>
                                  <w:rFonts w:ascii="Cambria Math" w:eastAsia="Cambria Math" w:hAnsi="Cambria Math" w:cs="Times New Roman"/>
                                  <w:szCs w:val="24"/>
                                </w:rPr>
                              </m:ctrlPr>
                            </m:funcPr>
                            <m:fName>
                              <m:r>
                                <m:rPr>
                                  <m:nor/>
                                </m:rPr>
                                <w:rPr>
                                  <w:rFonts w:eastAsia="Cambria Math" w:cs="Times New Roman"/>
                                  <w:szCs w:val="24"/>
                                </w:rPr>
                                <m:t>cos</m:t>
                              </m:r>
                            </m:fName>
                            <m:e>
                              <m:r>
                                <m:rPr>
                                  <m:nor/>
                                </m:rPr>
                                <w:rPr>
                                  <w:rFonts w:eastAsia="Cambria Math" w:cs="Times New Roman"/>
                                  <w:i/>
                                  <w:szCs w:val="24"/>
                                </w:rPr>
                                <m:t>φ</m:t>
                              </m:r>
                            </m:e>
                          </m:func>
                        </m:e>
                      </m:func>
                    </m:e>
                  </m:func>
                  <m:ctrlPr>
                    <w:rPr>
                      <w:rFonts w:ascii="Cambria Math" w:eastAsia="Cambria Math" w:hAnsi="Cambria Math" w:cs="Times New Roman"/>
                      <w:i/>
                      <w:szCs w:val="24"/>
                      <w:shd w:val="clear" w:color="auto" w:fill="FFFFFF"/>
                    </w:rPr>
                  </m:ctrlPr>
                </m:e>
                <m:e>
                  <m:d>
                    <m:dPr>
                      <m:ctrlPr>
                        <w:rPr>
                          <w:rFonts w:ascii="Cambria Math" w:eastAsia="Cambria Math" w:hAnsi="Cambria Math" w:cs="Times New Roman"/>
                          <w:i/>
                          <w:szCs w:val="24"/>
                          <w:shd w:val="clear" w:color="auto" w:fill="FFFFFF"/>
                        </w:rPr>
                      </m:ctrlPr>
                    </m:dPr>
                    <m:e>
                      <m:r>
                        <m:rPr>
                          <m:nor/>
                        </m:rPr>
                        <w:rPr>
                          <w:rFonts w:eastAsia="Cambria Math" w:cs="Times New Roman"/>
                          <w:szCs w:val="24"/>
                          <w:shd w:val="clear" w:color="auto" w:fill="FFFFFF"/>
                        </w:rPr>
                        <m:t>1-</m:t>
                      </m:r>
                      <m:func>
                        <m:funcPr>
                          <m:ctrlPr>
                            <w:rPr>
                              <w:rFonts w:ascii="Cambria Math" w:eastAsia="Cambria Math" w:hAnsi="Cambria Math" w:cs="Times New Roman"/>
                              <w:i/>
                              <w:szCs w:val="24"/>
                              <w:shd w:val="clear" w:color="auto" w:fill="FFFFFF"/>
                            </w:rPr>
                          </m:ctrlPr>
                        </m:funcPr>
                        <m:fName>
                          <m:r>
                            <m:rPr>
                              <m:nor/>
                            </m:rPr>
                            <w:rPr>
                              <w:rFonts w:eastAsia="Cambria Math" w:cs="Times New Roman"/>
                              <w:szCs w:val="24"/>
                              <w:shd w:val="clear" w:color="auto" w:fill="FFFFFF"/>
                            </w:rPr>
                            <m:t>cos</m:t>
                          </m:r>
                        </m:fName>
                        <m:e>
                          <m:r>
                            <m:rPr>
                              <m:nor/>
                            </m:rPr>
                            <w:rPr>
                              <w:rFonts w:eastAsia="Cambria Math" w:cs="Times New Roman"/>
                              <w:i/>
                              <w:szCs w:val="24"/>
                              <w:shd w:val="clear" w:color="auto" w:fill="FFFFFF"/>
                            </w:rPr>
                            <m:t>φ</m:t>
                          </m:r>
                        </m:e>
                      </m:func>
                    </m:e>
                  </m:d>
                  <m:func>
                    <m:funcPr>
                      <m:ctrlPr>
                        <w:rPr>
                          <w:rFonts w:ascii="Cambria Math" w:eastAsia="Cambria Math" w:hAnsi="Cambria Math" w:cs="Times New Roman"/>
                          <w:i/>
                          <w:szCs w:val="24"/>
                          <w:shd w:val="clear" w:color="auto" w:fill="FFFFFF"/>
                        </w:rPr>
                      </m:ctrlPr>
                    </m:funcPr>
                    <m:fName>
                      <m:r>
                        <m:rPr>
                          <m:nor/>
                        </m:rPr>
                        <w:rPr>
                          <w:rFonts w:eastAsia="Cambria Math" w:cs="Times New Roman"/>
                          <w:szCs w:val="24"/>
                          <w:shd w:val="clear" w:color="auto" w:fill="FFFFFF"/>
                        </w:rPr>
                        <m:t>sin</m:t>
                      </m:r>
                    </m:fName>
                    <m:e>
                      <m:r>
                        <m:rPr>
                          <m:nor/>
                        </m:rPr>
                        <w:rPr>
                          <w:rFonts w:eastAsia="Cambria Math" w:cs="Times New Roman"/>
                          <w:szCs w:val="24"/>
                          <w:shd w:val="clear" w:color="auto" w:fill="FFFFFF"/>
                        </w:rPr>
                        <m:t>2</m:t>
                      </m:r>
                      <m:r>
                        <m:rPr>
                          <m:nor/>
                        </m:rPr>
                        <w:rPr>
                          <w:rFonts w:eastAsia="Cambria Math" w:cs="Times New Roman"/>
                          <w:i/>
                          <w:szCs w:val="24"/>
                          <w:shd w:val="clear" w:color="auto" w:fill="FFFFFF"/>
                        </w:rPr>
                        <m:t>θ</m:t>
                      </m:r>
                      <m:func>
                        <m:funcPr>
                          <m:ctrlPr>
                            <w:rPr>
                              <w:rFonts w:ascii="Cambria Math" w:eastAsia="Cambria Math" w:hAnsi="Cambria Math" w:cs="Times New Roman"/>
                              <w:i/>
                              <w:szCs w:val="24"/>
                              <w:shd w:val="clear" w:color="auto" w:fill="FFFFFF"/>
                            </w:rPr>
                          </m:ctrlPr>
                        </m:funcPr>
                        <m:fName>
                          <m:r>
                            <m:rPr>
                              <m:nor/>
                            </m:rPr>
                            <w:rPr>
                              <w:rFonts w:eastAsia="Cambria Math" w:cs="Times New Roman"/>
                              <w:szCs w:val="24"/>
                              <w:shd w:val="clear" w:color="auto" w:fill="FFFFFF"/>
                            </w:rPr>
                            <m:t>cos</m:t>
                          </m:r>
                        </m:fName>
                        <m:e>
                          <m:r>
                            <m:rPr>
                              <m:nor/>
                            </m:rPr>
                            <w:rPr>
                              <w:rFonts w:eastAsia="Cambria Math" w:cs="Times New Roman"/>
                              <w:szCs w:val="24"/>
                              <w:shd w:val="clear" w:color="auto" w:fill="FFFFFF"/>
                            </w:rPr>
                            <m:t>2</m:t>
                          </m:r>
                          <m:r>
                            <m:rPr>
                              <m:nor/>
                            </m:rPr>
                            <w:rPr>
                              <w:rFonts w:eastAsia="Cambria Math" w:cs="Times New Roman"/>
                              <w:i/>
                              <w:szCs w:val="24"/>
                              <w:shd w:val="clear" w:color="auto" w:fill="FFFFFF"/>
                            </w:rPr>
                            <m:t>θ</m:t>
                          </m:r>
                        </m:e>
                      </m:func>
                    </m:e>
                  </m:func>
                  <m:ctrlPr>
                    <w:rPr>
                      <w:rFonts w:ascii="Cambria Math" w:eastAsia="Cambria Math" w:hAnsi="Cambria Math" w:cs="Times New Roman"/>
                      <w:i/>
                      <w:szCs w:val="24"/>
                      <w:shd w:val="clear" w:color="auto" w:fill="FFFFFF"/>
                    </w:rPr>
                  </m:ctrlPr>
                </m:e>
                <m:e>
                  <m:r>
                    <m:rPr>
                      <m:nor/>
                    </m:rPr>
                    <w:rPr>
                      <w:rFonts w:eastAsia="Cambria Math" w:cs="Times New Roman"/>
                      <w:szCs w:val="24"/>
                    </w:rPr>
                    <m:t>-</m:t>
                  </m:r>
                  <m:func>
                    <m:funcPr>
                      <m:ctrlPr>
                        <w:rPr>
                          <w:rFonts w:ascii="Cambria Math" w:eastAsia="Cambria Math" w:hAnsi="Cambria Math" w:cs="Times New Roman"/>
                          <w:szCs w:val="24"/>
                        </w:rPr>
                      </m:ctrlPr>
                    </m:funcPr>
                    <m:fName>
                      <m:r>
                        <m:rPr>
                          <m:nor/>
                        </m:rPr>
                        <w:rPr>
                          <w:rFonts w:eastAsia="Cambria Math" w:cs="Times New Roman"/>
                          <w:szCs w:val="24"/>
                        </w:rPr>
                        <m:t>sin</m:t>
                      </m:r>
                    </m:fName>
                    <m:e>
                      <m:r>
                        <m:rPr>
                          <m:nor/>
                        </m:rPr>
                        <w:rPr>
                          <w:rFonts w:eastAsia="Cambria Math" w:cs="Times New Roman"/>
                          <w:szCs w:val="24"/>
                        </w:rPr>
                        <m:t>2</m:t>
                      </m:r>
                      <m:r>
                        <m:rPr>
                          <m:nor/>
                        </m:rPr>
                        <w:rPr>
                          <w:rFonts w:eastAsia="Cambria Math" w:cs="Times New Roman"/>
                          <w:i/>
                          <w:szCs w:val="24"/>
                        </w:rPr>
                        <m:t>θ</m:t>
                      </m:r>
                      <m:func>
                        <m:funcPr>
                          <m:ctrlPr>
                            <w:rPr>
                              <w:rFonts w:ascii="Cambria Math" w:eastAsia="Cambria Math" w:hAnsi="Cambria Math" w:cs="Times New Roman"/>
                              <w:szCs w:val="24"/>
                            </w:rPr>
                          </m:ctrlPr>
                        </m:funcPr>
                        <m:fName>
                          <m:r>
                            <m:rPr>
                              <m:nor/>
                            </m:rPr>
                            <w:rPr>
                              <w:rFonts w:eastAsia="Cambria Math" w:cs="Times New Roman"/>
                              <w:szCs w:val="24"/>
                            </w:rPr>
                            <m:t>sin</m:t>
                          </m:r>
                        </m:fName>
                        <m:e>
                          <m:r>
                            <m:rPr>
                              <m:nor/>
                            </m:rPr>
                            <w:rPr>
                              <w:rFonts w:eastAsia="Cambria Math" w:cs="Times New Roman"/>
                              <w:i/>
                              <w:szCs w:val="24"/>
                            </w:rPr>
                            <m:t>φ</m:t>
                          </m:r>
                        </m:e>
                      </m:func>
                    </m:e>
                  </m:func>
                  <m:ctrlPr>
                    <w:rPr>
                      <w:rFonts w:ascii="Cambria Math" w:eastAsia="Cambria Math" w:hAnsi="Cambria Math" w:cs="Times New Roman"/>
                      <w:i/>
                      <w:szCs w:val="24"/>
                      <w:shd w:val="clear" w:color="auto" w:fill="FFFFFF"/>
                    </w:rPr>
                  </m:ctrlPr>
                </m:e>
              </m:mr>
              <m:mr>
                <m:e>
                  <m:r>
                    <m:rPr>
                      <m:nor/>
                    </m:rPr>
                    <w:rPr>
                      <w:rFonts w:eastAsia="Cambria Math" w:cs="Times New Roman"/>
                      <w:szCs w:val="24"/>
                      <w:shd w:val="clear" w:color="auto" w:fill="FFFFFF"/>
                    </w:rPr>
                    <m:t>0</m:t>
                  </m:r>
                  <m:ctrlPr>
                    <w:rPr>
                      <w:rFonts w:ascii="Cambria Math" w:eastAsia="Cambria Math" w:hAnsi="Cambria Math" w:cs="Times New Roman"/>
                      <w:i/>
                      <w:szCs w:val="24"/>
                      <w:shd w:val="clear" w:color="auto" w:fill="FFFFFF"/>
                    </w:rPr>
                  </m:ctrlPr>
                </m:e>
                <m:e>
                  <m:d>
                    <m:dPr>
                      <m:ctrlPr>
                        <w:rPr>
                          <w:rFonts w:ascii="Cambria Math" w:eastAsia="Cambria Math" w:hAnsi="Cambria Math" w:cs="Times New Roman"/>
                          <w:i/>
                          <w:szCs w:val="24"/>
                          <w:shd w:val="clear" w:color="auto" w:fill="FFFFFF"/>
                        </w:rPr>
                      </m:ctrlPr>
                    </m:dPr>
                    <m:e>
                      <m:r>
                        <m:rPr>
                          <m:nor/>
                        </m:rPr>
                        <w:rPr>
                          <w:rFonts w:eastAsia="Cambria Math" w:cs="Times New Roman"/>
                          <w:szCs w:val="24"/>
                          <w:shd w:val="clear" w:color="auto" w:fill="FFFFFF"/>
                        </w:rPr>
                        <m:t>1-</m:t>
                      </m:r>
                      <m:func>
                        <m:funcPr>
                          <m:ctrlPr>
                            <w:rPr>
                              <w:rFonts w:ascii="Cambria Math" w:eastAsiaTheme="minorEastAsia" w:hAnsi="Cambria Math" w:cs="Times New Roman"/>
                              <w:i/>
                              <w:szCs w:val="24"/>
                              <w:shd w:val="clear" w:color="auto" w:fill="FFFFFF"/>
                            </w:rPr>
                          </m:ctrlPr>
                        </m:funcPr>
                        <m:fName>
                          <m:r>
                            <m:rPr>
                              <m:nor/>
                            </m:rPr>
                            <w:rPr>
                              <w:rFonts w:eastAsiaTheme="minorEastAsia" w:cs="Times New Roman"/>
                              <w:szCs w:val="24"/>
                              <w:shd w:val="clear" w:color="auto" w:fill="FFFFFF"/>
                            </w:rPr>
                            <m:t>cos</m:t>
                          </m:r>
                          <m:ctrlPr>
                            <w:rPr>
                              <w:rFonts w:ascii="Cambria Math" w:eastAsia="Cambria Math" w:hAnsi="Cambria Math" w:cs="Times New Roman"/>
                              <w:i/>
                              <w:szCs w:val="24"/>
                              <w:shd w:val="clear" w:color="auto" w:fill="FFFFFF"/>
                            </w:rPr>
                          </m:ctrlPr>
                        </m:fName>
                        <m:e>
                          <m:r>
                            <m:rPr>
                              <m:nor/>
                            </m:rPr>
                            <w:rPr>
                              <w:rFonts w:cs="Times New Roman"/>
                              <w:i/>
                              <w:szCs w:val="24"/>
                            </w:rPr>
                            <m:t>φ</m:t>
                          </m:r>
                        </m:e>
                      </m:func>
                    </m:e>
                  </m:d>
                  <m:func>
                    <m:funcPr>
                      <m:ctrlPr>
                        <w:rPr>
                          <w:rFonts w:ascii="Cambria Math" w:eastAsia="Cambria Math" w:hAnsi="Cambria Math" w:cs="Times New Roman"/>
                          <w:i/>
                          <w:szCs w:val="24"/>
                          <w:shd w:val="clear" w:color="auto" w:fill="FFFFFF"/>
                        </w:rPr>
                      </m:ctrlPr>
                    </m:funcPr>
                    <m:fName>
                      <m:r>
                        <m:rPr>
                          <m:nor/>
                        </m:rPr>
                        <w:rPr>
                          <w:rFonts w:eastAsia="Cambria Math" w:cs="Times New Roman"/>
                          <w:szCs w:val="24"/>
                          <w:shd w:val="clear" w:color="auto" w:fill="FFFFFF"/>
                        </w:rPr>
                        <m:t>sin</m:t>
                      </m:r>
                    </m:fName>
                    <m:e>
                      <m:r>
                        <m:rPr>
                          <m:nor/>
                        </m:rPr>
                        <w:rPr>
                          <w:rFonts w:eastAsia="Cambria Math" w:cs="Times New Roman"/>
                          <w:szCs w:val="24"/>
                          <w:shd w:val="clear" w:color="auto" w:fill="FFFFFF"/>
                        </w:rPr>
                        <m:t>2</m:t>
                      </m:r>
                      <m:r>
                        <m:rPr>
                          <m:nor/>
                        </m:rPr>
                        <w:rPr>
                          <w:rFonts w:eastAsia="Cambria Math" w:cs="Times New Roman"/>
                          <w:i/>
                          <w:szCs w:val="24"/>
                          <w:shd w:val="clear" w:color="auto" w:fill="FFFFFF"/>
                        </w:rPr>
                        <m:t>θ</m:t>
                      </m:r>
                      <m:func>
                        <m:funcPr>
                          <m:ctrlPr>
                            <w:rPr>
                              <w:rFonts w:ascii="Cambria Math" w:eastAsia="Cambria Math" w:hAnsi="Cambria Math" w:cs="Times New Roman"/>
                              <w:i/>
                              <w:szCs w:val="24"/>
                              <w:shd w:val="clear" w:color="auto" w:fill="FFFFFF"/>
                            </w:rPr>
                          </m:ctrlPr>
                        </m:funcPr>
                        <m:fName>
                          <m:r>
                            <m:rPr>
                              <m:nor/>
                            </m:rPr>
                            <w:rPr>
                              <w:rFonts w:eastAsia="Cambria Math" w:cs="Times New Roman"/>
                              <w:szCs w:val="24"/>
                              <w:shd w:val="clear" w:color="auto" w:fill="FFFFFF"/>
                            </w:rPr>
                            <m:t>cos</m:t>
                          </m:r>
                        </m:fName>
                        <m:e>
                          <m:r>
                            <m:rPr>
                              <m:nor/>
                            </m:rPr>
                            <w:rPr>
                              <w:rFonts w:eastAsia="Cambria Math" w:cs="Times New Roman"/>
                              <w:szCs w:val="24"/>
                              <w:shd w:val="clear" w:color="auto" w:fill="FFFFFF"/>
                            </w:rPr>
                            <m:t>2</m:t>
                          </m:r>
                          <m:r>
                            <m:rPr>
                              <m:nor/>
                            </m:rPr>
                            <w:rPr>
                              <w:rFonts w:eastAsia="Cambria Math" w:cs="Times New Roman"/>
                              <w:i/>
                              <w:szCs w:val="24"/>
                              <w:shd w:val="clear" w:color="auto" w:fill="FFFFFF"/>
                            </w:rPr>
                            <m:t>θ</m:t>
                          </m:r>
                        </m:e>
                      </m:func>
                    </m:e>
                  </m:func>
                  <m:ctrlPr>
                    <w:rPr>
                      <w:rFonts w:ascii="Cambria Math" w:eastAsia="Cambria Math" w:hAnsi="Cambria Math" w:cs="Times New Roman"/>
                      <w:i/>
                      <w:szCs w:val="24"/>
                      <w:shd w:val="clear" w:color="auto" w:fill="FFFFFF"/>
                    </w:rPr>
                  </m:ctrlPr>
                </m:e>
                <m:e>
                  <m:func>
                    <m:funcPr>
                      <m:ctrlPr>
                        <w:rPr>
                          <w:rFonts w:ascii="Cambria Math" w:eastAsia="Cambria Math" w:hAnsi="Cambria Math" w:cs="Times New Roman"/>
                          <w:szCs w:val="24"/>
                        </w:rPr>
                      </m:ctrlPr>
                    </m:funcPr>
                    <m:fName>
                      <m:sSup>
                        <m:sSupPr>
                          <m:ctrlPr>
                            <w:rPr>
                              <w:rFonts w:ascii="Cambria Math" w:eastAsia="Cambria Math" w:hAnsi="Cambria Math" w:cs="Times New Roman"/>
                              <w:szCs w:val="24"/>
                            </w:rPr>
                          </m:ctrlPr>
                        </m:sSupPr>
                        <m:e>
                          <m:r>
                            <m:rPr>
                              <m:nor/>
                            </m:rPr>
                            <w:rPr>
                              <w:rFonts w:eastAsia="Cambria Math" w:cs="Times New Roman"/>
                              <w:szCs w:val="24"/>
                            </w:rPr>
                            <m:t>sin</m:t>
                          </m:r>
                        </m:e>
                        <m:sup>
                          <m:r>
                            <m:rPr>
                              <m:nor/>
                            </m:rPr>
                            <w:rPr>
                              <w:rFonts w:eastAsia="Cambria Math" w:cs="Times New Roman"/>
                              <w:szCs w:val="24"/>
                            </w:rPr>
                            <m:t>2</m:t>
                          </m:r>
                        </m:sup>
                      </m:sSup>
                    </m:fName>
                    <m:e>
                      <m:r>
                        <m:rPr>
                          <m:nor/>
                        </m:rPr>
                        <w:rPr>
                          <w:rFonts w:eastAsia="Cambria Math" w:cs="Times New Roman"/>
                          <w:szCs w:val="24"/>
                        </w:rPr>
                        <m:t>2</m:t>
                      </m:r>
                      <m:r>
                        <m:rPr>
                          <m:nor/>
                        </m:rPr>
                        <w:rPr>
                          <w:rFonts w:eastAsia="Cambria Math" w:cs="Times New Roman"/>
                          <w:i/>
                          <w:szCs w:val="24"/>
                        </w:rPr>
                        <m:t>θ</m:t>
                      </m:r>
                      <m:r>
                        <m:rPr>
                          <m:nor/>
                        </m:rPr>
                        <w:rPr>
                          <w:rFonts w:eastAsia="Cambria Math" w:cs="Times New Roman"/>
                          <w:szCs w:val="24"/>
                        </w:rPr>
                        <m:t>+</m:t>
                      </m:r>
                      <m:func>
                        <m:funcPr>
                          <m:ctrlPr>
                            <w:rPr>
                              <w:rFonts w:ascii="Cambria Math" w:eastAsia="Cambria Math" w:hAnsi="Cambria Math" w:cs="Times New Roman"/>
                              <w:szCs w:val="24"/>
                            </w:rPr>
                          </m:ctrlPr>
                        </m:funcPr>
                        <m:fName>
                          <m:sSup>
                            <m:sSupPr>
                              <m:ctrlPr>
                                <w:rPr>
                                  <w:rFonts w:ascii="Cambria Math" w:eastAsia="Cambria Math" w:hAnsi="Cambria Math" w:cs="Times New Roman"/>
                                  <w:szCs w:val="24"/>
                                </w:rPr>
                              </m:ctrlPr>
                            </m:sSupPr>
                            <m:e>
                              <m:r>
                                <m:rPr>
                                  <m:nor/>
                                </m:rPr>
                                <w:rPr>
                                  <w:rFonts w:eastAsia="Cambria Math" w:cs="Times New Roman"/>
                                  <w:szCs w:val="24"/>
                                </w:rPr>
                                <m:t>cos</m:t>
                              </m:r>
                            </m:e>
                            <m:sup>
                              <m:r>
                                <m:rPr>
                                  <m:nor/>
                                </m:rPr>
                                <w:rPr>
                                  <w:rFonts w:eastAsia="Cambria Math" w:cs="Times New Roman"/>
                                  <w:szCs w:val="24"/>
                                </w:rPr>
                                <m:t>2</m:t>
                              </m:r>
                            </m:sup>
                          </m:sSup>
                        </m:fName>
                        <m:e>
                          <m:r>
                            <m:rPr>
                              <m:nor/>
                            </m:rPr>
                            <w:rPr>
                              <w:rFonts w:eastAsia="Cambria Math" w:cs="Times New Roman"/>
                              <w:szCs w:val="24"/>
                            </w:rPr>
                            <m:t>2</m:t>
                          </m:r>
                          <m:r>
                            <m:rPr>
                              <m:nor/>
                            </m:rPr>
                            <w:rPr>
                              <w:rFonts w:eastAsia="Cambria Math" w:cs="Times New Roman"/>
                              <w:i/>
                              <w:szCs w:val="24"/>
                            </w:rPr>
                            <m:t>θ</m:t>
                          </m:r>
                        </m:e>
                      </m:func>
                    </m:e>
                  </m:func>
                  <m:func>
                    <m:funcPr>
                      <m:ctrlPr>
                        <w:rPr>
                          <w:rFonts w:ascii="Cambria Math" w:eastAsia="Cambria Math" w:hAnsi="Cambria Math" w:cs="Times New Roman"/>
                          <w:szCs w:val="24"/>
                        </w:rPr>
                      </m:ctrlPr>
                    </m:funcPr>
                    <m:fName>
                      <m:r>
                        <m:rPr>
                          <m:nor/>
                        </m:rPr>
                        <w:rPr>
                          <w:rFonts w:eastAsia="Cambria Math" w:cs="Times New Roman"/>
                          <w:szCs w:val="24"/>
                        </w:rPr>
                        <m:t>cos</m:t>
                      </m:r>
                    </m:fName>
                    <m:e>
                      <m:r>
                        <m:rPr>
                          <m:nor/>
                        </m:rPr>
                        <w:rPr>
                          <w:rFonts w:eastAsia="Cambria Math" w:cs="Times New Roman"/>
                          <w:i/>
                          <w:szCs w:val="24"/>
                        </w:rPr>
                        <m:t>φ</m:t>
                      </m:r>
                    </m:e>
                  </m:func>
                  <m:ctrlPr>
                    <w:rPr>
                      <w:rFonts w:ascii="Cambria Math" w:eastAsia="Cambria Math" w:hAnsi="Cambria Math" w:cs="Times New Roman"/>
                      <w:i/>
                      <w:szCs w:val="24"/>
                      <w:shd w:val="clear" w:color="auto" w:fill="FFFFFF"/>
                    </w:rPr>
                  </m:ctrlPr>
                </m:e>
                <m:e>
                  <m:func>
                    <m:funcPr>
                      <m:ctrlPr>
                        <w:rPr>
                          <w:rFonts w:ascii="Cambria Math" w:eastAsia="Cambria Math" w:hAnsi="Cambria Math" w:cs="Times New Roman"/>
                          <w:szCs w:val="24"/>
                        </w:rPr>
                      </m:ctrlPr>
                    </m:funcPr>
                    <m:fName>
                      <m:r>
                        <m:rPr>
                          <m:nor/>
                        </m:rPr>
                        <w:rPr>
                          <w:rFonts w:eastAsia="Cambria Math" w:cs="Times New Roman"/>
                          <w:szCs w:val="24"/>
                        </w:rPr>
                        <m:t>cos</m:t>
                      </m:r>
                    </m:fName>
                    <m:e>
                      <m:r>
                        <m:rPr>
                          <m:nor/>
                        </m:rPr>
                        <w:rPr>
                          <w:rFonts w:eastAsia="Cambria Math" w:cs="Times New Roman"/>
                          <w:szCs w:val="24"/>
                        </w:rPr>
                        <m:t>2</m:t>
                      </m:r>
                      <m:r>
                        <m:rPr>
                          <m:nor/>
                        </m:rPr>
                        <w:rPr>
                          <w:rFonts w:eastAsia="Cambria Math" w:cs="Times New Roman"/>
                          <w:i/>
                          <w:szCs w:val="24"/>
                        </w:rPr>
                        <m:t>θ</m:t>
                      </m:r>
                      <m:func>
                        <m:funcPr>
                          <m:ctrlPr>
                            <w:rPr>
                              <w:rFonts w:ascii="Cambria Math" w:eastAsia="Cambria Math" w:hAnsi="Cambria Math" w:cs="Times New Roman"/>
                              <w:szCs w:val="24"/>
                            </w:rPr>
                          </m:ctrlPr>
                        </m:funcPr>
                        <m:fName>
                          <m:r>
                            <m:rPr>
                              <m:nor/>
                            </m:rPr>
                            <w:rPr>
                              <w:rFonts w:eastAsia="Cambria Math" w:cs="Times New Roman"/>
                              <w:szCs w:val="24"/>
                            </w:rPr>
                            <m:t>sin</m:t>
                          </m:r>
                        </m:fName>
                        <m:e>
                          <m:r>
                            <m:rPr>
                              <m:nor/>
                            </m:rPr>
                            <w:rPr>
                              <w:rFonts w:eastAsia="Cambria Math" w:cs="Times New Roman"/>
                              <w:i/>
                              <w:szCs w:val="24"/>
                            </w:rPr>
                            <m:t>φ</m:t>
                          </m:r>
                        </m:e>
                      </m:func>
                    </m:e>
                  </m:func>
                  <m:ctrlPr>
                    <w:rPr>
                      <w:rFonts w:ascii="Cambria Math" w:eastAsia="Cambria Math" w:hAnsi="Cambria Math" w:cs="Times New Roman"/>
                      <w:i/>
                      <w:szCs w:val="24"/>
                      <w:shd w:val="clear" w:color="auto" w:fill="FFFFFF"/>
                    </w:rPr>
                  </m:ctrlPr>
                </m:e>
              </m:mr>
              <m:mr>
                <m:e>
                  <m:r>
                    <m:rPr>
                      <m:nor/>
                    </m:rPr>
                    <w:rPr>
                      <w:rFonts w:eastAsia="Cambria Math" w:cs="Times New Roman"/>
                      <w:szCs w:val="24"/>
                      <w:shd w:val="clear" w:color="auto" w:fill="FFFFFF"/>
                    </w:rPr>
                    <m:t>0</m:t>
                  </m:r>
                </m:e>
                <m:e>
                  <m:func>
                    <m:funcPr>
                      <m:ctrlPr>
                        <w:rPr>
                          <w:rFonts w:ascii="Cambria Math" w:hAnsi="Cambria Math" w:cs="Times New Roman"/>
                          <w:szCs w:val="24"/>
                        </w:rPr>
                      </m:ctrlPr>
                    </m:funcPr>
                    <m:fName>
                      <m:r>
                        <m:rPr>
                          <m:nor/>
                        </m:rPr>
                        <w:rPr>
                          <w:rFonts w:cs="Times New Roman"/>
                          <w:szCs w:val="24"/>
                        </w:rPr>
                        <m:t>sin</m:t>
                      </m:r>
                    </m:fName>
                    <m:e>
                      <m:r>
                        <m:rPr>
                          <m:nor/>
                        </m:rPr>
                        <w:rPr>
                          <w:rFonts w:cs="Times New Roman"/>
                          <w:szCs w:val="24"/>
                        </w:rPr>
                        <m:t>2</m:t>
                      </m:r>
                      <m:r>
                        <m:rPr>
                          <m:nor/>
                        </m:rPr>
                        <w:rPr>
                          <w:rFonts w:cs="Times New Roman"/>
                          <w:i/>
                          <w:szCs w:val="24"/>
                        </w:rPr>
                        <m:t>θ</m:t>
                      </m:r>
                      <m:func>
                        <m:funcPr>
                          <m:ctrlPr>
                            <w:rPr>
                              <w:rFonts w:ascii="Cambria Math" w:hAnsi="Cambria Math" w:cs="Times New Roman"/>
                              <w:szCs w:val="24"/>
                            </w:rPr>
                          </m:ctrlPr>
                        </m:funcPr>
                        <m:fName>
                          <m:r>
                            <m:rPr>
                              <m:nor/>
                            </m:rPr>
                            <w:rPr>
                              <w:rFonts w:cs="Times New Roman"/>
                              <w:szCs w:val="24"/>
                            </w:rPr>
                            <m:t>sin</m:t>
                          </m:r>
                        </m:fName>
                        <m:e>
                          <m:r>
                            <m:rPr>
                              <m:nor/>
                            </m:rPr>
                            <w:rPr>
                              <w:rFonts w:cs="Times New Roman"/>
                              <w:i/>
                              <w:szCs w:val="24"/>
                            </w:rPr>
                            <m:t>φ</m:t>
                          </m:r>
                        </m:e>
                      </m:func>
                    </m:e>
                  </m:func>
                  <m:ctrlPr>
                    <w:rPr>
                      <w:rFonts w:ascii="Cambria Math" w:eastAsia="Cambria Math" w:hAnsi="Cambria Math" w:cs="Times New Roman"/>
                      <w:i/>
                      <w:szCs w:val="24"/>
                      <w:shd w:val="clear" w:color="auto" w:fill="FFFFFF"/>
                    </w:rPr>
                  </m:ctrlPr>
                </m:e>
                <m:e>
                  <m:r>
                    <m:rPr>
                      <m:nor/>
                    </m:rPr>
                    <w:rPr>
                      <w:rFonts w:eastAsia="Cambria Math" w:cs="Times New Roman"/>
                      <w:szCs w:val="24"/>
                    </w:rPr>
                    <m:t>-</m:t>
                  </m:r>
                  <m:func>
                    <m:funcPr>
                      <m:ctrlPr>
                        <w:rPr>
                          <w:rFonts w:ascii="Cambria Math" w:eastAsia="Cambria Math" w:hAnsi="Cambria Math" w:cs="Times New Roman"/>
                          <w:szCs w:val="24"/>
                        </w:rPr>
                      </m:ctrlPr>
                    </m:funcPr>
                    <m:fName>
                      <m:r>
                        <m:rPr>
                          <m:nor/>
                        </m:rPr>
                        <w:rPr>
                          <w:rFonts w:eastAsia="Cambria Math" w:cs="Times New Roman"/>
                          <w:szCs w:val="24"/>
                        </w:rPr>
                        <m:t>cos</m:t>
                      </m:r>
                    </m:fName>
                    <m:e>
                      <m:r>
                        <m:rPr>
                          <m:nor/>
                        </m:rPr>
                        <w:rPr>
                          <w:rFonts w:eastAsia="Cambria Math" w:cs="Times New Roman"/>
                          <w:szCs w:val="24"/>
                        </w:rPr>
                        <m:t>2</m:t>
                      </m:r>
                      <m:r>
                        <m:rPr>
                          <m:nor/>
                        </m:rPr>
                        <w:rPr>
                          <w:rFonts w:eastAsia="Cambria Math" w:cs="Times New Roman"/>
                          <w:i/>
                          <w:szCs w:val="24"/>
                        </w:rPr>
                        <m:t>θ</m:t>
                      </m:r>
                      <m:func>
                        <m:funcPr>
                          <m:ctrlPr>
                            <w:rPr>
                              <w:rFonts w:ascii="Cambria Math" w:eastAsia="Cambria Math" w:hAnsi="Cambria Math" w:cs="Times New Roman"/>
                              <w:szCs w:val="24"/>
                            </w:rPr>
                          </m:ctrlPr>
                        </m:funcPr>
                        <m:fName>
                          <m:r>
                            <m:rPr>
                              <m:nor/>
                            </m:rPr>
                            <w:rPr>
                              <w:rFonts w:eastAsia="Cambria Math" w:cs="Times New Roman"/>
                              <w:szCs w:val="24"/>
                            </w:rPr>
                            <m:t>sin</m:t>
                          </m:r>
                        </m:fName>
                        <m:e>
                          <m:r>
                            <m:rPr>
                              <m:nor/>
                            </m:rPr>
                            <w:rPr>
                              <w:rFonts w:eastAsia="Cambria Math" w:cs="Times New Roman"/>
                              <w:szCs w:val="24"/>
                            </w:rPr>
                            <m:t>φ</m:t>
                          </m:r>
                        </m:e>
                      </m:func>
                    </m:e>
                  </m:func>
                  <m:ctrlPr>
                    <w:rPr>
                      <w:rFonts w:ascii="Cambria Math" w:eastAsia="Cambria Math" w:hAnsi="Cambria Math" w:cs="Times New Roman"/>
                      <w:i/>
                      <w:szCs w:val="24"/>
                      <w:shd w:val="clear" w:color="auto" w:fill="FFFFFF"/>
                    </w:rPr>
                  </m:ctrlPr>
                </m:e>
                <m:e>
                  <m:func>
                    <m:funcPr>
                      <m:ctrlPr>
                        <w:rPr>
                          <w:rFonts w:ascii="Cambria Math" w:eastAsia="Cambria Math" w:hAnsi="Cambria Math" w:cs="Times New Roman"/>
                          <w:szCs w:val="24"/>
                        </w:rPr>
                      </m:ctrlPr>
                    </m:funcPr>
                    <m:fName>
                      <m:r>
                        <m:rPr>
                          <m:nor/>
                        </m:rPr>
                        <w:rPr>
                          <w:rFonts w:eastAsia="Cambria Math" w:cs="Times New Roman"/>
                          <w:szCs w:val="24"/>
                        </w:rPr>
                        <m:t>cos</m:t>
                      </m:r>
                    </m:fName>
                    <m:e>
                      <m:r>
                        <m:rPr>
                          <m:nor/>
                        </m:rPr>
                        <w:rPr>
                          <w:rFonts w:eastAsia="Cambria Math" w:cs="Times New Roman"/>
                          <w:i/>
                          <w:szCs w:val="24"/>
                        </w:rPr>
                        <m:t>φ</m:t>
                      </m:r>
                    </m:e>
                  </m:func>
                </m:e>
              </m:mr>
            </m:m>
          </m:e>
        </m:d>
      </m:oMath>
      <w:r>
        <w:rPr>
          <w:rFonts w:cs="Times New Roman"/>
          <w:iCs/>
          <w:sz w:val="22"/>
          <w:szCs w:val="22"/>
        </w:rPr>
        <w:t xml:space="preserve"> </w:t>
      </w:r>
      <w:r>
        <w:rPr>
          <w:rFonts w:cs="Times New Roman"/>
          <w:szCs w:val="24"/>
        </w:rPr>
        <w:t>(2-3)</w:t>
      </w:r>
    </w:p>
    <w:p w:rsidR="00314311" w:rsidRDefault="00E61986">
      <w:pPr>
        <w:spacing w:before="78" w:after="78"/>
        <w:rPr>
          <w:rFonts w:cs="Times New Roman"/>
          <w:bCs/>
          <w:szCs w:val="24"/>
          <w:shd w:val="clear" w:color="auto" w:fill="FFFFFF"/>
        </w:rPr>
      </w:pPr>
      <w:r>
        <w:rPr>
          <w:rFonts w:cs="Times New Roman"/>
          <w:bCs/>
          <w:szCs w:val="24"/>
          <w:shd w:val="clear" w:color="auto" w:fill="FFFFFF"/>
        </w:rPr>
        <w:t>Here,  </w:t>
      </w:r>
      <w:r>
        <w:rPr>
          <w:rFonts w:cs="Times New Roman"/>
          <w:i/>
          <w:iCs/>
          <w:szCs w:val="24"/>
          <w:shd w:val="clear" w:color="auto" w:fill="FFFFFF"/>
        </w:rPr>
        <w:t xml:space="preserve">θ </w:t>
      </w:r>
      <w:r>
        <w:rPr>
          <w:rFonts w:cs="Times New Roman"/>
          <w:bCs/>
          <w:szCs w:val="24"/>
          <w:shd w:val="clear" w:color="auto" w:fill="FFFFFF"/>
        </w:rPr>
        <w:t>is the angle between the glass material and the x-axis, and </w:t>
      </w:r>
      <w:r>
        <w:rPr>
          <w:rFonts w:eastAsia="微软雅黑" w:cs="Times New Roman"/>
          <w:i/>
          <w:iCs/>
          <w:szCs w:val="24"/>
          <w:shd w:val="clear" w:color="auto" w:fill="FFFFFF"/>
        </w:rPr>
        <w:t xml:space="preserve">φ </w:t>
      </w:r>
      <w:r>
        <w:rPr>
          <w:rFonts w:cs="Times New Roman"/>
          <w:bCs/>
          <w:szCs w:val="24"/>
          <w:shd w:val="clear" w:color="auto" w:fill="FFFFFF"/>
        </w:rPr>
        <w:t>is the retardation. The Stokes vector of an ideal circularly polarized light field is:</w:t>
      </w:r>
    </w:p>
    <w:p w:rsidR="00314311" w:rsidRDefault="00E61986">
      <w:pPr>
        <w:tabs>
          <w:tab w:val="center" w:pos="4080"/>
          <w:tab w:val="right" w:pos="6930"/>
        </w:tabs>
        <w:spacing w:before="78" w:after="78"/>
        <w:jc w:val="right"/>
        <w:rPr>
          <w:rFonts w:cs="Times New Roman"/>
          <w:szCs w:val="24"/>
          <w:shd w:val="clear" w:color="auto" w:fill="FFFFFF"/>
        </w:rPr>
      </w:pPr>
      <w:r>
        <w:rPr>
          <w:rFonts w:hAnsi="Cambria Math" w:cs="Times New Roman" w:hint="eastAsia"/>
          <w:szCs w:val="24"/>
          <w:shd w:val="clear" w:color="auto" w:fill="FFFFFF"/>
        </w:rPr>
        <w:tab/>
      </w:r>
      <m:oMath>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S</m:t>
            </m:r>
          </m:e>
          <m:sub>
            <m:r>
              <m:rPr>
                <m:nor/>
              </m:rPr>
              <w:rPr>
                <w:rFonts w:cs="Times New Roman"/>
                <w:szCs w:val="24"/>
                <w:shd w:val="clear" w:color="auto" w:fill="FFFFFF"/>
              </w:rPr>
              <m:t xml:space="preserve">1 </m:t>
            </m:r>
          </m:sub>
        </m:sSub>
        <m:r>
          <m:rPr>
            <m:nor/>
          </m:rPr>
          <w:rPr>
            <w:rFonts w:cs="Times New Roman"/>
            <w:szCs w:val="24"/>
            <w:shd w:val="clear" w:color="auto" w:fill="FFFFFF"/>
          </w:rPr>
          <m:t xml:space="preserve">= </m:t>
        </m:r>
        <m:r>
          <m:rPr>
            <m:nor/>
          </m:rPr>
          <w:rPr>
            <w:rFonts w:cs="Times New Roman"/>
            <w:i/>
            <w:szCs w:val="24"/>
            <w:shd w:val="clear" w:color="auto" w:fill="FFFFFF"/>
          </w:rPr>
          <m:t>Q</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P</m:t>
            </m:r>
          </m:e>
          <m:sub>
            <m:r>
              <m:rPr>
                <m:nor/>
              </m:rPr>
              <w:rPr>
                <w:rFonts w:cs="Times New Roman"/>
                <w:szCs w:val="24"/>
                <w:shd w:val="clear" w:color="auto" w:fill="FFFFFF"/>
              </w:rPr>
              <m:t>0</m:t>
            </m:r>
          </m:sub>
        </m:sSub>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S</m:t>
            </m:r>
          </m:e>
          <m:sub>
            <m:r>
              <m:rPr>
                <m:nor/>
              </m:rPr>
              <w:rPr>
                <w:rFonts w:cs="Times New Roman"/>
                <w:szCs w:val="24"/>
                <w:shd w:val="clear" w:color="auto" w:fill="FFFFFF"/>
              </w:rPr>
              <m:t>0</m:t>
            </m:r>
          </m:sub>
        </m:sSub>
        <m:r>
          <m:rPr>
            <m:nor/>
          </m:rPr>
          <w:rPr>
            <w:rFonts w:cs="Times New Roman"/>
            <w:szCs w:val="24"/>
            <w:shd w:val="clear" w:color="auto" w:fill="FFFFFF"/>
          </w:rPr>
          <m:t xml:space="preserve"> = </m:t>
        </m:r>
        <m:r>
          <m:rPr>
            <m:nor/>
          </m:rPr>
          <w:rPr>
            <w:rFonts w:cs="Times New Roman"/>
            <w:i/>
            <w:szCs w:val="24"/>
            <w:shd w:val="clear" w:color="auto" w:fill="FFFFFF"/>
          </w:rPr>
          <m:t>I</m:t>
        </m:r>
        <m:r>
          <m:rPr>
            <m:nor/>
          </m:rPr>
          <w:rPr>
            <w:rFonts w:cs="Times New Roman"/>
            <w:szCs w:val="24"/>
            <w:shd w:val="clear" w:color="auto" w:fill="FFFFFF"/>
          </w:rPr>
          <m:t xml:space="preserve"> [1 0 0 1</m:t>
        </m:r>
        <m:sSup>
          <m:sSupPr>
            <m:ctrlPr>
              <w:rPr>
                <w:rFonts w:ascii="Cambria Math" w:hAnsi="Cambria Math" w:cs="Times New Roman"/>
                <w:i/>
                <w:szCs w:val="24"/>
                <w:shd w:val="clear" w:color="auto" w:fill="FFFFFF"/>
              </w:rPr>
            </m:ctrlPr>
          </m:sSupPr>
          <m:e>
            <m:r>
              <m:rPr>
                <m:nor/>
              </m:rPr>
              <w:rPr>
                <w:rFonts w:cs="Times New Roman"/>
                <w:szCs w:val="24"/>
                <w:shd w:val="clear" w:color="auto" w:fill="FFFFFF"/>
              </w:rPr>
              <m:t>]</m:t>
            </m:r>
          </m:e>
          <m:sup>
            <m:r>
              <m:rPr>
                <m:nor/>
              </m:rPr>
              <w:rPr>
                <w:rFonts w:cs="Times New Roman"/>
                <w:i/>
                <w:szCs w:val="24"/>
                <w:shd w:val="clear" w:color="auto" w:fill="FFFFFF"/>
              </w:rPr>
              <m:t>T</m:t>
            </m:r>
          </m:sup>
        </m:sSup>
      </m:oMath>
      <w:r>
        <w:rPr>
          <w:rFonts w:cs="Times New Roman"/>
          <w:szCs w:val="24"/>
          <w:shd w:val="clear" w:color="auto" w:fill="FFFFFF"/>
        </w:rPr>
        <w:t xml:space="preserve"> </w:t>
      </w:r>
      <w:r>
        <w:rPr>
          <w:rFonts w:cs="Times New Roman" w:hint="eastAsia"/>
          <w:szCs w:val="24"/>
          <w:shd w:val="clear" w:color="auto" w:fill="FFFFFF"/>
        </w:rPr>
        <w:tab/>
      </w:r>
      <w:r>
        <w:rPr>
          <w:rFonts w:cs="Times New Roman" w:hint="eastAsia"/>
          <w:szCs w:val="24"/>
          <w:shd w:val="clear" w:color="auto" w:fill="FFFFFF"/>
        </w:rPr>
        <w:tab/>
      </w:r>
      <w:r>
        <w:rPr>
          <w:rFonts w:cs="Times New Roman" w:hint="eastAsia"/>
          <w:szCs w:val="24"/>
          <w:shd w:val="clear" w:color="auto" w:fill="FFFFFF"/>
        </w:rPr>
        <w:tab/>
      </w:r>
      <w:r>
        <w:rPr>
          <w:rFonts w:cs="Times New Roman"/>
          <w:szCs w:val="24"/>
          <w:shd w:val="clear" w:color="auto" w:fill="FFFFFF"/>
        </w:rPr>
        <w:t>(2-4)</w:t>
      </w:r>
    </w:p>
    <w:p w:rsidR="00314311" w:rsidRDefault="00E61986">
      <w:pPr>
        <w:spacing w:before="78" w:after="78"/>
        <w:rPr>
          <w:rFonts w:cs="Times New Roman"/>
          <w:bCs/>
          <w:szCs w:val="24"/>
          <w:shd w:val="clear" w:color="auto" w:fill="FFFFFF"/>
        </w:rPr>
      </w:pPr>
      <w:r>
        <w:rPr>
          <w:rFonts w:cs="Times New Roman"/>
          <w:bCs/>
          <w:i/>
          <w:iCs/>
          <w:szCs w:val="24"/>
          <w:shd w:val="clear" w:color="auto" w:fill="FFFFFF"/>
        </w:rPr>
        <w:t>Q</w:t>
      </w:r>
      <w:r>
        <w:rPr>
          <w:rFonts w:cs="Times New Roman"/>
          <w:bCs/>
          <w:szCs w:val="24"/>
          <w:shd w:val="clear" w:color="auto" w:fill="FFFFFF"/>
        </w:rPr>
        <w:t> denotes the Mueller matrix of the quarter-wave plate, which can be neglected when matched to the light source wavelength. From the above equations, the stress expression in a circularly polarized field is derived as:</w:t>
      </w:r>
    </w:p>
    <w:p w:rsidR="00314311" w:rsidRDefault="00E61986">
      <w:pPr>
        <w:tabs>
          <w:tab w:val="center" w:pos="4080"/>
          <w:tab w:val="right" w:pos="6930"/>
        </w:tabs>
        <w:spacing w:before="78" w:after="78"/>
        <w:jc w:val="right"/>
        <w:rPr>
          <w:rFonts w:cs="Times New Roman"/>
          <w:szCs w:val="24"/>
          <w:shd w:val="clear" w:color="auto" w:fill="FFFFFF"/>
        </w:rPr>
      </w:pPr>
      <w:r>
        <w:rPr>
          <w:rFonts w:cs="Times New Roman" w:hint="eastAsia"/>
          <w:szCs w:val="24"/>
          <w:shd w:val="clear" w:color="auto" w:fill="FFFFFF"/>
        </w:rPr>
        <w:tab/>
      </w:r>
      <m:oMath>
        <m:r>
          <m:rPr>
            <m:nor/>
          </m:rPr>
          <w:rPr>
            <w:rFonts w:cs="Times New Roman"/>
            <w:szCs w:val="24"/>
            <w:shd w:val="clear" w:color="auto" w:fill="FFFFFF"/>
          </w:rPr>
          <m:t xml:space="preserve">φ=acrsin </m:t>
        </m:r>
        <m:rad>
          <m:radPr>
            <m:degHide m:val="1"/>
            <m:ctrlPr>
              <w:rPr>
                <w:rFonts w:ascii="Cambria Math" w:hAnsi="Cambria Math" w:cs="Times New Roman"/>
                <w:szCs w:val="24"/>
                <w:shd w:val="clear" w:color="auto" w:fill="FFFFFF"/>
              </w:rPr>
            </m:ctrlPr>
          </m:radPr>
          <m:deg/>
          <m:e>
            <m:f>
              <m:fPr>
                <m:ctrlPr>
                  <w:rPr>
                    <w:rFonts w:ascii="Cambria Math" w:hAnsi="Cambria Math" w:cs="Times New Roman"/>
                    <w:i/>
                    <w:szCs w:val="24"/>
                    <w:shd w:val="clear" w:color="auto" w:fill="FFFFFF"/>
                  </w:rPr>
                </m:ctrlPr>
              </m:fPr>
              <m:num>
                <m:sSup>
                  <m:sSupPr>
                    <m:ctrlPr>
                      <w:rPr>
                        <w:rFonts w:ascii="Cambria Math" w:hAnsi="Cambria Math" w:cs="Times New Roman"/>
                        <w:i/>
                        <w:szCs w:val="24"/>
                        <w:shd w:val="clear" w:color="auto" w:fill="FFFFFF"/>
                      </w:rPr>
                    </m:ctrlPr>
                  </m:sSupPr>
                  <m:e>
                    <m:d>
                      <m:dPr>
                        <m:ctrlPr>
                          <w:rPr>
                            <w:rFonts w:ascii="Cambria Math" w:hAnsi="Cambria Math" w:cs="Times New Roman"/>
                            <w:i/>
                            <w:szCs w:val="24"/>
                            <w:shd w:val="clear" w:color="auto" w:fill="FFFFFF"/>
                          </w:rPr>
                        </m:ctrlPr>
                      </m:dPr>
                      <m:e>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3</m:t>
                            </m:r>
                          </m:sub>
                        </m:sSub>
                        <m:r>
                          <m:rPr>
                            <m:nor/>
                          </m:rPr>
                          <w:rPr>
                            <w:rFonts w:cs="Times New Roman"/>
                            <w:szCs w:val="24"/>
                            <w:shd w:val="clear" w:color="auto" w:fill="FFFFFF"/>
                          </w:rPr>
                          <m:t>-</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1</m:t>
                            </m:r>
                          </m:sub>
                        </m:sSub>
                      </m:e>
                    </m:d>
                  </m:e>
                  <m:sup>
                    <m:r>
                      <m:rPr>
                        <m:nor/>
                      </m:rPr>
                      <w:rPr>
                        <w:rFonts w:cs="Times New Roman"/>
                        <w:szCs w:val="24"/>
                        <w:shd w:val="clear" w:color="auto" w:fill="FFFFFF"/>
                      </w:rPr>
                      <m:t>2</m:t>
                    </m:r>
                  </m:sup>
                </m:sSup>
                <m:r>
                  <m:rPr>
                    <m:nor/>
                  </m:rPr>
                  <w:rPr>
                    <w:rFonts w:cs="Times New Roman"/>
                    <w:szCs w:val="24"/>
                    <w:shd w:val="clear" w:color="auto" w:fill="FFFFFF"/>
                  </w:rPr>
                  <m:t>+</m:t>
                </m:r>
                <m:d>
                  <m:dPr>
                    <m:ctrlPr>
                      <w:rPr>
                        <w:rFonts w:ascii="Cambria Math" w:hAnsi="Cambria Math" w:cs="Times New Roman"/>
                        <w:i/>
                        <w:szCs w:val="24"/>
                        <w:shd w:val="clear" w:color="auto" w:fill="FFFFFF"/>
                      </w:rPr>
                    </m:ctrlPr>
                  </m:dPr>
                  <m:e>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2</m:t>
                        </m:r>
                      </m:sub>
                    </m:sSub>
                    <m:r>
                      <m:rPr>
                        <m:nor/>
                      </m:rPr>
                      <w:rPr>
                        <w:rFonts w:cs="Times New Roman"/>
                        <w:szCs w:val="24"/>
                        <w:shd w:val="clear" w:color="auto" w:fill="FFFFFF"/>
                      </w:rPr>
                      <m:t>-</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4</m:t>
                        </m:r>
                      </m:sub>
                    </m:sSub>
                  </m:e>
                </m:d>
              </m:num>
              <m:den>
                <m:d>
                  <m:dPr>
                    <m:ctrlPr>
                      <w:rPr>
                        <w:rFonts w:ascii="Cambria Math" w:hAnsi="Cambria Math" w:cs="Times New Roman"/>
                        <w:i/>
                        <w:szCs w:val="24"/>
                        <w:shd w:val="clear" w:color="auto" w:fill="FFFFFF"/>
                      </w:rPr>
                    </m:ctrlPr>
                  </m:dPr>
                  <m:e>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1</m:t>
                        </m:r>
                      </m:sub>
                    </m:sSub>
                    <m:r>
                      <m:rPr>
                        <m:nor/>
                      </m:rPr>
                      <w:rPr>
                        <w:rFonts w:cs="Times New Roman"/>
                        <w:szCs w:val="24"/>
                        <w:shd w:val="clear" w:color="auto" w:fill="FFFFFF"/>
                      </w:rPr>
                      <m:t>+</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3</m:t>
                        </m:r>
                      </m:sub>
                    </m:sSub>
                  </m:e>
                </m:d>
                <m:d>
                  <m:dPr>
                    <m:ctrlPr>
                      <w:rPr>
                        <w:rFonts w:ascii="Cambria Math" w:hAnsi="Cambria Math" w:cs="Times New Roman"/>
                        <w:i/>
                        <w:szCs w:val="24"/>
                        <w:shd w:val="clear" w:color="auto" w:fill="FFFFFF"/>
                      </w:rPr>
                    </m:ctrlPr>
                  </m:dPr>
                  <m:e>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2</m:t>
                        </m:r>
                      </m:sub>
                    </m:sSub>
                    <m:r>
                      <m:rPr>
                        <m:nor/>
                      </m:rPr>
                      <w:rPr>
                        <w:rFonts w:cs="Times New Roman"/>
                        <w:szCs w:val="24"/>
                        <w:shd w:val="clear" w:color="auto" w:fill="FFFFFF"/>
                      </w:rPr>
                      <m:t>+</m:t>
                    </m:r>
                    <m:sSub>
                      <m:sSubPr>
                        <m:ctrlPr>
                          <w:rPr>
                            <w:rFonts w:ascii="Cambria Math" w:hAnsi="Cambria Math" w:cs="Times New Roman"/>
                            <w:i/>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4</m:t>
                        </m:r>
                      </m:sub>
                    </m:sSub>
                  </m:e>
                </m:d>
              </m:den>
            </m:f>
          </m:e>
        </m:rad>
      </m:oMath>
      <w:r>
        <w:rPr>
          <w:rFonts w:cs="Times New Roman"/>
          <w:szCs w:val="24"/>
          <w:shd w:val="clear" w:color="auto" w:fill="FFFFFF"/>
        </w:rPr>
        <w:t xml:space="preserve"> </w:t>
      </w:r>
      <w:r>
        <w:rPr>
          <w:rFonts w:cs="Times New Roman" w:hint="eastAsia"/>
          <w:szCs w:val="24"/>
          <w:shd w:val="clear" w:color="auto" w:fill="FFFFFF"/>
        </w:rPr>
        <w:tab/>
      </w:r>
      <w:r>
        <w:rPr>
          <w:rFonts w:cs="Times New Roman" w:hint="eastAsia"/>
          <w:szCs w:val="24"/>
          <w:shd w:val="clear" w:color="auto" w:fill="FFFFFF"/>
        </w:rPr>
        <w:tab/>
      </w:r>
      <w:r>
        <w:rPr>
          <w:rFonts w:cs="Times New Roman" w:hint="eastAsia"/>
          <w:szCs w:val="24"/>
          <w:shd w:val="clear" w:color="auto" w:fill="FFFFFF"/>
        </w:rPr>
        <w:tab/>
      </w:r>
      <w:r>
        <w:rPr>
          <w:rFonts w:cs="Times New Roman"/>
          <w:szCs w:val="24"/>
          <w:shd w:val="clear" w:color="auto" w:fill="FFFFFF"/>
        </w:rPr>
        <w:t>(2-5)</w:t>
      </w:r>
    </w:p>
    <w:p w:rsidR="00314311" w:rsidRDefault="00E61986">
      <w:pPr>
        <w:tabs>
          <w:tab w:val="center" w:pos="4080"/>
          <w:tab w:val="right" w:pos="6930"/>
        </w:tabs>
        <w:spacing w:before="78" w:after="78"/>
        <w:jc w:val="right"/>
        <w:rPr>
          <w:rFonts w:cs="Times New Roman"/>
          <w:szCs w:val="24"/>
          <w:shd w:val="clear" w:color="auto" w:fill="FFFFFF"/>
        </w:rPr>
      </w:pPr>
      <w:r>
        <w:rPr>
          <w:rFonts w:cs="Times New Roman" w:hint="eastAsia"/>
          <w:szCs w:val="24"/>
          <w:shd w:val="clear" w:color="auto" w:fill="FFFFFF"/>
        </w:rPr>
        <w:tab/>
      </w:r>
      <m:oMath>
        <m:r>
          <m:rPr>
            <m:nor/>
          </m:rPr>
          <w:rPr>
            <w:rFonts w:cs="Times New Roman"/>
            <w:i/>
            <w:szCs w:val="24"/>
            <w:shd w:val="clear" w:color="auto" w:fill="FFFFFF"/>
          </w:rPr>
          <m:t>θ</m:t>
        </m:r>
        <m:r>
          <m:rPr>
            <m:nor/>
          </m:rPr>
          <w:rPr>
            <w:rFonts w:cs="Times New Roman"/>
            <w:szCs w:val="24"/>
            <w:shd w:val="clear" w:color="auto" w:fill="FFFFFF"/>
          </w:rPr>
          <m:t xml:space="preserve"> = </m:t>
        </m:r>
        <m:f>
          <m:fPr>
            <m:ctrlPr>
              <w:rPr>
                <w:rFonts w:ascii="Cambria Math" w:hAnsi="Cambria Math" w:cs="Times New Roman"/>
                <w:i/>
                <w:szCs w:val="24"/>
                <w:shd w:val="clear" w:color="auto" w:fill="FFFFFF"/>
              </w:rPr>
            </m:ctrlPr>
          </m:fPr>
          <m:num>
            <m:r>
              <m:rPr>
                <m:nor/>
              </m:rPr>
              <w:rPr>
                <w:rFonts w:cs="Times New Roman"/>
                <w:szCs w:val="24"/>
                <w:shd w:val="clear" w:color="auto" w:fill="FFFFFF"/>
              </w:rPr>
              <m:t>1</m:t>
            </m:r>
          </m:num>
          <m:den>
            <m:r>
              <m:rPr>
                <m:nor/>
              </m:rPr>
              <w:rPr>
                <w:rFonts w:cs="Times New Roman"/>
                <w:szCs w:val="24"/>
                <w:shd w:val="clear" w:color="auto" w:fill="FFFFFF"/>
              </w:rPr>
              <m:t>2</m:t>
            </m:r>
          </m:den>
        </m:f>
        <m:r>
          <m:rPr>
            <m:nor/>
          </m:rPr>
          <w:rPr>
            <w:rFonts w:cs="Times New Roman"/>
            <w:szCs w:val="24"/>
            <w:shd w:val="clear" w:color="auto" w:fill="FFFFFF"/>
          </w:rPr>
          <m:t>arctan (</m:t>
        </m:r>
        <m:f>
          <m:fPr>
            <m:ctrlPr>
              <w:rPr>
                <w:rFonts w:ascii="Cambria Math" w:hAnsi="Cambria Math" w:cs="Times New Roman"/>
                <w:iCs/>
                <w:szCs w:val="24"/>
                <w:shd w:val="clear" w:color="auto" w:fill="FFFFFF"/>
              </w:rPr>
            </m:ctrlPr>
          </m:fPr>
          <m:num>
            <m:sSub>
              <m:sSubPr>
                <m:ctrlPr>
                  <w:rPr>
                    <w:rFonts w:ascii="Cambria Math" w:hAnsi="Cambria Math" w:cs="Times New Roman"/>
                    <w:iCs/>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3</m:t>
                </m:r>
              </m:sub>
            </m:sSub>
            <m:r>
              <m:rPr>
                <m:nor/>
              </m:rPr>
              <w:rPr>
                <w:rFonts w:cs="Times New Roman"/>
                <w:szCs w:val="24"/>
                <w:shd w:val="clear" w:color="auto" w:fill="FFFFFF"/>
              </w:rPr>
              <m:t>-</m:t>
            </m:r>
            <m:sSub>
              <m:sSubPr>
                <m:ctrlPr>
                  <w:rPr>
                    <w:rFonts w:ascii="Cambria Math" w:hAnsi="Cambria Math" w:cs="Times New Roman"/>
                    <w:iCs/>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1</m:t>
                </m:r>
              </m:sub>
            </m:sSub>
          </m:num>
          <m:den>
            <m:sSub>
              <m:sSubPr>
                <m:ctrlPr>
                  <w:rPr>
                    <w:rFonts w:ascii="Cambria Math" w:hAnsi="Cambria Math" w:cs="Times New Roman"/>
                    <w:iCs/>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2</m:t>
                </m:r>
              </m:sub>
            </m:sSub>
            <m:r>
              <m:rPr>
                <m:nor/>
              </m:rPr>
              <w:rPr>
                <w:rFonts w:cs="Times New Roman"/>
                <w:szCs w:val="24"/>
                <w:shd w:val="clear" w:color="auto" w:fill="FFFFFF"/>
              </w:rPr>
              <m:t>-</m:t>
            </m:r>
            <m:sSub>
              <m:sSubPr>
                <m:ctrlPr>
                  <w:rPr>
                    <w:rFonts w:ascii="Cambria Math" w:hAnsi="Cambria Math" w:cs="Times New Roman"/>
                    <w:iCs/>
                    <w:szCs w:val="24"/>
                    <w:shd w:val="clear" w:color="auto" w:fill="FFFFFF"/>
                  </w:rPr>
                </m:ctrlPr>
              </m:sSubPr>
              <m:e>
                <m:r>
                  <m:rPr>
                    <m:nor/>
                  </m:rPr>
                  <w:rPr>
                    <w:rFonts w:cs="Times New Roman"/>
                    <w:i/>
                    <w:szCs w:val="24"/>
                    <w:shd w:val="clear" w:color="auto" w:fill="FFFFFF"/>
                  </w:rPr>
                  <m:t>I</m:t>
                </m:r>
              </m:e>
              <m:sub>
                <m:r>
                  <m:rPr>
                    <m:nor/>
                  </m:rPr>
                  <w:rPr>
                    <w:rFonts w:cs="Times New Roman"/>
                    <w:szCs w:val="24"/>
                    <w:shd w:val="clear" w:color="auto" w:fill="FFFFFF"/>
                  </w:rPr>
                  <m:t>4</m:t>
                </m:r>
              </m:sub>
            </m:sSub>
          </m:den>
        </m:f>
        <m:r>
          <m:rPr>
            <m:nor/>
          </m:rPr>
          <w:rPr>
            <w:rFonts w:cs="Times New Roman"/>
            <w:szCs w:val="24"/>
            <w:shd w:val="clear" w:color="auto" w:fill="FFFFFF"/>
          </w:rPr>
          <m:t>)</m:t>
        </m:r>
      </m:oMath>
      <w:r>
        <w:rPr>
          <w:rFonts w:cs="Times New Roman" w:hint="eastAsia"/>
          <w:szCs w:val="24"/>
          <w:shd w:val="clear" w:color="auto" w:fill="FFFFFF"/>
        </w:rPr>
        <w:t xml:space="preserve"> </w:t>
      </w:r>
      <w:r>
        <w:rPr>
          <w:rFonts w:cs="Times New Roman" w:hint="eastAsia"/>
          <w:szCs w:val="24"/>
          <w:shd w:val="clear" w:color="auto" w:fill="FFFFFF"/>
        </w:rPr>
        <w:tab/>
      </w:r>
      <w:r>
        <w:rPr>
          <w:rFonts w:cs="Times New Roman" w:hint="eastAsia"/>
          <w:szCs w:val="24"/>
          <w:shd w:val="clear" w:color="auto" w:fill="FFFFFF"/>
        </w:rPr>
        <w:tab/>
      </w:r>
      <w:r>
        <w:rPr>
          <w:rFonts w:cs="Times New Roman" w:hint="eastAsia"/>
          <w:szCs w:val="24"/>
          <w:shd w:val="clear" w:color="auto" w:fill="FFFFFF"/>
        </w:rPr>
        <w:tab/>
      </w:r>
      <w:r>
        <w:rPr>
          <w:rFonts w:cs="Times New Roman"/>
          <w:szCs w:val="24"/>
          <w:shd w:val="clear" w:color="auto" w:fill="FFFFFF"/>
        </w:rPr>
        <w:t>(2-6)</w:t>
      </w:r>
    </w:p>
    <w:p w:rsidR="00314311" w:rsidRDefault="00E61986">
      <w:pPr>
        <w:spacing w:before="78" w:after="78"/>
        <w:ind w:firstLineChars="82" w:firstLine="198"/>
        <w:rPr>
          <w:rFonts w:cs="Times New Roman"/>
          <w:b/>
          <w:bCs/>
          <w:szCs w:val="24"/>
          <w:shd w:val="clear" w:color="auto" w:fill="FFFFFF"/>
        </w:rPr>
      </w:pPr>
      <w:r>
        <w:rPr>
          <w:rFonts w:cs="Times New Roman"/>
          <w:b/>
          <w:bCs/>
          <w:szCs w:val="24"/>
          <w:shd w:val="clear" w:color="auto" w:fill="FFFFFF"/>
        </w:rPr>
        <w:br w:type="page"/>
      </w:r>
    </w:p>
    <w:p w:rsidR="00314311" w:rsidRDefault="00E61986">
      <w:pPr>
        <w:pStyle w:val="1"/>
        <w:spacing w:before="78" w:after="78"/>
        <w:rPr>
          <w:rFonts w:cs="Times New Roman"/>
        </w:rPr>
      </w:pPr>
      <w:bookmarkStart w:id="3" w:name="_Toc2138"/>
      <w:r>
        <w:rPr>
          <w:rFonts w:cs="Times New Roman"/>
        </w:rPr>
        <w:lastRenderedPageBreak/>
        <w:t>Note 3: Raman characterization of waveguide region</w:t>
      </w:r>
      <w:bookmarkEnd w:id="3"/>
    </w:p>
    <w:p w:rsidR="00314311" w:rsidRDefault="00E61986">
      <w:pPr>
        <w:spacing w:before="78" w:after="78"/>
        <w:rPr>
          <w:rFonts w:cs="Times New Roman"/>
          <w:bCs/>
          <w:szCs w:val="24"/>
          <w:shd w:val="clear" w:color="auto" w:fill="FFFFFF"/>
        </w:rPr>
      </w:pPr>
      <w:r>
        <w:rPr>
          <w:rFonts w:cs="Times New Roman"/>
          <w:bCs/>
          <w:szCs w:val="24"/>
          <w:shd w:val="clear" w:color="auto" w:fill="FFFFFF"/>
        </w:rPr>
        <w:t>This Note presents Raman characterization results of femtosecond laser-modified regions in INF glass.</w:t>
      </w:r>
    </w:p>
    <w:p w:rsidR="00314311" w:rsidRDefault="00E61986">
      <w:pPr>
        <w:spacing w:before="78" w:after="78"/>
        <w:rPr>
          <w:rFonts w:cs="Times New Roman"/>
          <w:bCs/>
          <w:szCs w:val="24"/>
          <w:shd w:val="clear" w:color="auto" w:fill="FFFFFF"/>
        </w:rPr>
      </w:pPr>
      <w:r>
        <w:rPr>
          <w:rFonts w:cs="Times New Roman"/>
          <w:bCs/>
          <w:szCs w:val="24"/>
          <w:shd w:val="clear" w:color="auto" w:fill="FFFFFF"/>
        </w:rPr>
        <w:t xml:space="preserve">Channel waveguides were fabricated in INF glass (260 μm below the surface) using femtosecond laser repeated scanning, with single-pulse energies ranging from 0.2 to 0.7 μJ; single-scan reference lines (3 μJ) were inscribed on both sides. Fig. </w:t>
      </w:r>
      <w:r>
        <w:rPr>
          <w:rFonts w:cs="Times New Roman"/>
          <w:color w:val="0000FF"/>
          <w:szCs w:val="24"/>
          <w:shd w:val="clear" w:color="auto" w:fill="FFFFFF"/>
        </w:rPr>
        <w:t>S3-1</w:t>
      </w:r>
      <w:r>
        <w:rPr>
          <w:rFonts w:cs="Times New Roman"/>
          <w:bCs/>
          <w:szCs w:val="24"/>
          <w:shd w:val="clear" w:color="auto" w:fill="FFFFFF"/>
        </w:rPr>
        <w:t>a shows a cross-sectional micrograph of the waveguide, where Regions I, II, and N denote the positive refractive index modified region, negative refractive index modified region, and femtosecond laser-unirradiated region (laser incident along the Z-direction), respectively. Along the laser incidence direction, the channel waveguide exhibits a ‘sandwich-like’ contrast pattern with a ‘bright-dark-bright’ sequence, attributed to glass network polarizability changes induced by low-repetition-rate pulses</w:t>
      </w:r>
      <w:r>
        <w:rPr>
          <w:rFonts w:cs="Times New Roman"/>
          <w:bCs/>
          <w:color w:val="0000FF"/>
          <w:szCs w:val="24"/>
          <w:shd w:val="clear" w:color="auto" w:fill="FFFFFF"/>
        </w:rPr>
        <w:fldChar w:fldCharType="begin"/>
      </w:r>
      <w:r>
        <w:rPr>
          <w:rFonts w:cs="Times New Roman"/>
          <w:bCs/>
          <w:color w:val="0000FF"/>
          <w:szCs w:val="24"/>
          <w:shd w:val="clear" w:color="auto" w:fill="FFFFFF"/>
        </w:rPr>
        <w:instrText xml:space="preserve"> ADDIN EN.CITE &lt;EndNote&gt;&lt;Cite&gt;&lt;Author&gt;Little&lt;/Author&gt;&lt;Year&gt;2010&lt;/Year&gt;&lt;RecNum&gt;9&lt;/RecNum&gt;&lt;DisplayText&gt;&lt;style face="superscript" font="Times New Roman"&gt;6&lt;/style&gt;&lt;/DisplayText&gt;&lt;record&gt;&lt;rec-number&gt;9&lt;/rec-number&gt;&lt;foreign-keys&gt;&lt;key app="EN" db-id="der5pp0vu9zt93efv9kvapvpwzds9fe5stvv" timestamp="1763123033"&gt;9&lt;/key&gt;&lt;/foreign-keys&gt;&lt;ref-type name="Journal Article"&gt;17&lt;/ref-type&gt;&lt;contributors&gt;&lt;authors&gt;&lt;author&gt;Little, Douglas J.&lt;/author&gt;&lt;author&gt;Ams, Martin&lt;/author&gt;&lt;author&gt;Dekker, Peter&lt;/author&gt;&lt;author&gt;Marshall, Graham D.&lt;/author&gt;&lt;author&gt;Withford, Michael J.&lt;/author&gt;&lt;/authors&gt;&lt;/contributors&gt;&lt;titles&gt;&lt;title&gt;Mechanism of femtosecond-laser induced refractive index change in phosphate glass under a low repetition-rate regime&lt;/title&gt;&lt;secondary-title&gt;Journal of Applied Physics&lt;/secondary-title&gt;&lt;/titles&gt;&lt;periodical&gt;&lt;full-title&gt;Journal of Applied Physics&lt;/full-title&gt;&lt;abbr-1&gt;J. Appl. Phys.&lt;/abbr-1&gt;&lt;/periodical&gt;&lt;pages&gt;033110&lt;/pages&gt;&lt;volume&gt;108&lt;/volume&gt;&lt;number&gt;3&lt;/number&gt;&lt;dates&gt;&lt;year&gt;2010&lt;/year&gt;&lt;/dates&gt;&lt;isbn&gt;0021-8979&lt;/isbn&gt;&lt;urls&gt;&lt;related-urls&gt;&lt;url&gt;https://doi.org/10.1063/1.3468490&lt;/url&gt;&lt;/related-urls&gt;&lt;/urls&gt;&lt;electronic-resource-num&gt;10.1063/1.3468490&lt;/electronic-resource-num&gt;&lt;access-date&gt;11/13/2025&lt;/access-date&gt;&lt;/record&gt;&lt;/Cite&gt;&lt;/EndNote&gt;</w:instrText>
      </w:r>
      <w:r>
        <w:rPr>
          <w:rFonts w:cs="Times New Roman"/>
          <w:bCs/>
          <w:color w:val="0000FF"/>
          <w:szCs w:val="24"/>
          <w:shd w:val="clear" w:color="auto" w:fill="FFFFFF"/>
        </w:rPr>
        <w:fldChar w:fldCharType="separate"/>
      </w:r>
      <w:r>
        <w:rPr>
          <w:rFonts w:cs="Times New Roman"/>
          <w:bCs/>
          <w:color w:val="0000FF"/>
          <w:szCs w:val="24"/>
          <w:shd w:val="clear" w:color="auto" w:fill="FFFFFF"/>
          <w:vertAlign w:val="superscript"/>
        </w:rPr>
        <w:t>6</w:t>
      </w:r>
      <w:r>
        <w:rPr>
          <w:rFonts w:cs="Times New Roman"/>
          <w:bCs/>
          <w:color w:val="0000FF"/>
          <w:szCs w:val="24"/>
          <w:shd w:val="clear" w:color="auto" w:fill="FFFFFF"/>
        </w:rPr>
        <w:fldChar w:fldCharType="end"/>
      </w:r>
      <w:r>
        <w:rPr>
          <w:rFonts w:cs="Times New Roman"/>
          <w:bCs/>
          <w:szCs w:val="24"/>
          <w:shd w:val="clear" w:color="auto" w:fill="FFFFFF"/>
        </w:rPr>
        <w:t>.</w:t>
      </w:r>
    </w:p>
    <w:p w:rsidR="00314311" w:rsidRDefault="00E61986">
      <w:pPr>
        <w:spacing w:before="78" w:after="78"/>
        <w:jc w:val="center"/>
        <w:rPr>
          <w:rFonts w:cs="Times New Roman"/>
          <w:b/>
          <w:bCs/>
          <w:szCs w:val="24"/>
          <w:shd w:val="clear" w:color="auto" w:fill="FFFFFF"/>
        </w:rPr>
      </w:pPr>
      <w:r>
        <w:rPr>
          <w:rFonts w:cs="Times New Roman"/>
          <w:b/>
          <w:bCs/>
          <w:noProof/>
          <w:szCs w:val="24"/>
          <w:shd w:val="clear" w:color="auto" w:fill="FFFFFF"/>
        </w:rPr>
        <w:drawing>
          <wp:inline distT="0" distB="0" distL="0" distR="0">
            <wp:extent cx="5039995" cy="212153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40000" cy="2121946"/>
                    </a:xfrm>
                    <a:prstGeom prst="rect">
                      <a:avLst/>
                    </a:prstGeom>
                  </pic:spPr>
                </pic:pic>
              </a:graphicData>
            </a:graphic>
          </wp:inline>
        </w:drawing>
      </w:r>
    </w:p>
    <w:p w:rsidR="00314311" w:rsidRDefault="00E61986">
      <w:pPr>
        <w:spacing w:before="78" w:after="78"/>
        <w:rPr>
          <w:rFonts w:cs="Times New Roman"/>
          <w:sz w:val="21"/>
          <w:shd w:val="clear" w:color="auto" w:fill="FFFFFF"/>
        </w:rPr>
      </w:pPr>
      <w:r>
        <w:rPr>
          <w:rFonts w:cs="Times New Roman"/>
          <w:b/>
          <w:bCs/>
          <w:sz w:val="21"/>
          <w:shd w:val="clear" w:color="auto" w:fill="FFFFFF"/>
        </w:rPr>
        <w:t>Fig. S3-1 | Raman characterization of femtosecond laser direct-written waveguide regions (INF glass). a</w:t>
      </w:r>
      <w:r>
        <w:rPr>
          <w:rFonts w:cs="Times New Roman"/>
          <w:sz w:val="21"/>
          <w:shd w:val="clear" w:color="auto" w:fill="FFFFFF"/>
        </w:rPr>
        <w:t xml:space="preserve"> Micrograph of a femtosecond laser direct-written waveguide region. The laser repetition rate and scanning speed are 1 kHz and 500 μm/s, respectively, with a waveguide width of 10 μm (scan interval: 1 μm). </w:t>
      </w:r>
      <w:r>
        <w:rPr>
          <w:rFonts w:cs="Times New Roman"/>
          <w:b/>
          <w:bCs/>
          <w:sz w:val="21"/>
          <w:shd w:val="clear" w:color="auto" w:fill="FFFFFF"/>
        </w:rPr>
        <w:t>b</w:t>
      </w:r>
      <w:r>
        <w:rPr>
          <w:rFonts w:cs="Times New Roman"/>
          <w:sz w:val="21"/>
          <w:shd w:val="clear" w:color="auto" w:fill="FFFFFF"/>
        </w:rPr>
        <w:t xml:space="preserve"> Comparison of Raman spectra in waveguide regions. Regions I, II, and N denote the positive refractive index modified region, negative refractive index modified region, and unmodified region, respectively.</w:t>
      </w:r>
      <w:r>
        <w:rPr>
          <w:rFonts w:cs="Times New Roman"/>
          <w:sz w:val="21"/>
          <w:shd w:val="clear" w:color="auto" w:fill="FFFFFF"/>
        </w:rPr>
        <w:br/>
      </w:r>
    </w:p>
    <w:p w:rsidR="00314311" w:rsidRDefault="00E61986">
      <w:pPr>
        <w:spacing w:before="78" w:after="78"/>
        <w:rPr>
          <w:rFonts w:cs="Times New Roman"/>
          <w:bCs/>
          <w:szCs w:val="24"/>
          <w:shd w:val="clear" w:color="auto" w:fill="FFFFFF"/>
        </w:rPr>
      </w:pPr>
      <w:r>
        <w:rPr>
          <w:rFonts w:cs="Times New Roman"/>
          <w:bCs/>
          <w:szCs w:val="24"/>
          <w:shd w:val="clear" w:color="auto" w:fill="FFFFFF"/>
        </w:rPr>
        <w:t xml:space="preserve">Raman spectroscopy was performed on these three regions using a 633 nm laser, with results shown in Fig. </w:t>
      </w:r>
      <w:r>
        <w:rPr>
          <w:rFonts w:cs="Times New Roman"/>
          <w:color w:val="0000FF"/>
          <w:szCs w:val="24"/>
          <w:shd w:val="clear" w:color="auto" w:fill="FFFFFF"/>
        </w:rPr>
        <w:t>S3-1</w:t>
      </w:r>
      <w:r>
        <w:rPr>
          <w:rFonts w:cs="Times New Roman"/>
          <w:bCs/>
          <w:szCs w:val="24"/>
          <w:shd w:val="clear" w:color="auto" w:fill="FFFFFF"/>
        </w:rPr>
        <w:t>b. The Raman spectra exhibit two distinct peaks: asymmetric Zn-F and Ba-F stretching vibrations at 207 cm</w:t>
      </w:r>
      <w:r>
        <w:rPr>
          <w:rFonts w:cs="Times New Roman"/>
          <w:bCs/>
          <w:szCs w:val="24"/>
          <w:shd w:val="clear" w:color="auto" w:fill="FFFFFF"/>
          <w:vertAlign w:val="superscript"/>
        </w:rPr>
        <w:t>-1</w:t>
      </w:r>
      <w:r>
        <w:rPr>
          <w:rFonts w:cs="Times New Roman"/>
          <w:bCs/>
          <w:szCs w:val="24"/>
          <w:shd w:val="clear" w:color="auto" w:fill="FFFFFF"/>
        </w:rPr>
        <w:t>, and 501 cm</w:t>
      </w:r>
      <w:r>
        <w:rPr>
          <w:rFonts w:cs="Times New Roman"/>
          <w:bCs/>
          <w:szCs w:val="24"/>
          <w:shd w:val="clear" w:color="auto" w:fill="FFFFFF"/>
          <w:vertAlign w:val="superscript"/>
        </w:rPr>
        <w:t>-1</w:t>
      </w:r>
      <w:r>
        <w:rPr>
          <w:rFonts w:cs="Times New Roman"/>
          <w:bCs/>
          <w:szCs w:val="24"/>
          <w:shd w:val="clear" w:color="auto" w:fill="FFFFFF"/>
        </w:rPr>
        <w:t xml:space="preserve"> for octahedral [InF</w:t>
      </w:r>
      <w:r>
        <w:rPr>
          <w:rFonts w:cs="Times New Roman"/>
          <w:bCs/>
          <w:szCs w:val="24"/>
          <w:shd w:val="clear" w:color="auto" w:fill="FFFFFF"/>
          <w:vertAlign w:val="subscript"/>
        </w:rPr>
        <w:t>6</w:t>
      </w:r>
      <w:r>
        <w:rPr>
          <w:rFonts w:cs="Times New Roman"/>
          <w:bCs/>
          <w:szCs w:val="24"/>
          <w:shd w:val="clear" w:color="auto" w:fill="FFFFFF"/>
        </w:rPr>
        <w:t>] stretching vibrations</w:t>
      </w:r>
      <w:r>
        <w:rPr>
          <w:rFonts w:cs="Times New Roman"/>
          <w:bCs/>
          <w:color w:val="0000FF"/>
          <w:szCs w:val="24"/>
          <w:shd w:val="clear" w:color="auto" w:fill="FFFFFF"/>
          <w:vertAlign w:val="superscript"/>
        </w:rPr>
        <w:fldChar w:fldCharType="begin">
          <w:fldData xml:space="preserve">PEVuZE5vdGU+PENpdGU+PEF1dGhvcj5CZW5kb3c8L0F1dGhvcj48WWVhcj4xOTgyPC9ZZWFyPjxS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</w:fldData>
        </w:fldChar>
      </w:r>
      <w:r>
        <w:rPr>
          <w:rFonts w:cs="Times New Roman"/>
          <w:bCs/>
          <w:color w:val="0000FF"/>
          <w:szCs w:val="24"/>
          <w:shd w:val="clear" w:color="auto" w:fill="FFFFFF"/>
          <w:vertAlign w:val="superscript"/>
        </w:rPr>
        <w:instrText xml:space="preserve"> ADDIN EN.CITE </w:instrText>
      </w:r>
      <w:r>
        <w:rPr>
          <w:rFonts w:cs="Times New Roman"/>
          <w:bCs/>
          <w:color w:val="0000FF"/>
          <w:szCs w:val="24"/>
          <w:shd w:val="clear" w:color="auto" w:fill="FFFFFF"/>
          <w:vertAlign w:val="superscript"/>
        </w:rPr>
        <w:fldChar w:fldCharType="begin">
          <w:fldData xml:space="preserve">PEVuZE5vdGU+PENpdGU+PEF1dGhvcj5CZW5kb3c8L0F1dGhvcj48WWVhcj4xOTgyPC9ZZWFyPjxS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</w:fldData>
        </w:fldChar>
      </w:r>
      <w:r>
        <w:rPr>
          <w:rFonts w:cs="Times New Roman"/>
          <w:bCs/>
          <w:color w:val="0000FF"/>
          <w:szCs w:val="24"/>
          <w:shd w:val="clear" w:color="auto" w:fill="FFFFFF"/>
          <w:vertAlign w:val="superscript"/>
        </w:rPr>
        <w:instrText xml:space="preserve"> ADDIN EN.CITE.DATA </w:instrText>
      </w:r>
      <w:r>
        <w:rPr>
          <w:rFonts w:cs="Times New Roman"/>
          <w:bCs/>
          <w:color w:val="0000FF"/>
          <w:szCs w:val="24"/>
          <w:shd w:val="clear" w:color="auto" w:fill="FFFFFF"/>
          <w:vertAlign w:val="superscript"/>
        </w:rPr>
      </w:r>
      <w:r>
        <w:rPr>
          <w:rFonts w:cs="Times New Roman"/>
          <w:bCs/>
          <w:color w:val="0000FF"/>
          <w:szCs w:val="24"/>
          <w:shd w:val="clear" w:color="auto" w:fill="FFFFFF"/>
          <w:vertAlign w:val="superscript"/>
        </w:rPr>
        <w:fldChar w:fldCharType="end"/>
      </w:r>
      <w:r>
        <w:rPr>
          <w:rFonts w:cs="Times New Roman"/>
          <w:bCs/>
          <w:color w:val="0000FF"/>
          <w:szCs w:val="24"/>
          <w:shd w:val="clear" w:color="auto" w:fill="FFFFFF"/>
          <w:vertAlign w:val="superscript"/>
        </w:rPr>
      </w:r>
      <w:r>
        <w:rPr>
          <w:rFonts w:cs="Times New Roman"/>
          <w:bCs/>
          <w:color w:val="0000FF"/>
          <w:szCs w:val="24"/>
          <w:shd w:val="clear" w:color="auto" w:fill="FFFFFF"/>
          <w:vertAlign w:val="superscript"/>
        </w:rPr>
        <w:fldChar w:fldCharType="separate"/>
      </w:r>
      <w:r>
        <w:rPr>
          <w:rFonts w:cs="Times New Roman"/>
          <w:bCs/>
          <w:color w:val="0000FF"/>
          <w:szCs w:val="24"/>
          <w:shd w:val="clear" w:color="auto" w:fill="FFFFFF"/>
          <w:vertAlign w:val="superscript"/>
        </w:rPr>
        <w:t>7-9</w:t>
      </w:r>
      <w:r>
        <w:rPr>
          <w:rFonts w:cs="Times New Roman"/>
          <w:bCs/>
          <w:color w:val="0000FF"/>
          <w:szCs w:val="24"/>
          <w:shd w:val="clear" w:color="auto" w:fill="FFFFFF"/>
          <w:vertAlign w:val="superscript"/>
        </w:rPr>
        <w:fldChar w:fldCharType="end"/>
      </w:r>
      <w:r>
        <w:rPr>
          <w:rFonts w:cs="Times New Roman"/>
          <w:bCs/>
          <w:szCs w:val="24"/>
          <w:shd w:val="clear" w:color="auto" w:fill="FFFFFF"/>
        </w:rPr>
        <w:t>. Relative to the unirradiated region (N), the Raman intensity increased by ~7% in the positive refractive index modified region and decreased by ~7% in the negative refractive index modified region. A significant intensity reduction (40%) was observed in the high-power modified region, confirming glass network densification and rarefaction induced by femtosecond laser irradiation</w:t>
      </w:r>
      <w:r>
        <w:rPr>
          <w:rFonts w:cs="Times New Roman"/>
          <w:bCs/>
          <w:color w:val="0000FF"/>
          <w:szCs w:val="24"/>
          <w:shd w:val="clear" w:color="auto" w:fill="FFFFFF"/>
        </w:rPr>
        <w:fldChar w:fldCharType="begin">
          <w:fldData xml:space="preserve">PEVuZE5vdGU+PENpdGU+PEF1dGhvcj5MaXU8L0F1dGhvcj48WWVhcj4yMDA5PC9ZZWFyPjxSZWNO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</w:fldData>
        </w:fldChar>
      </w:r>
      <w:r>
        <w:rPr>
          <w:rFonts w:cs="Times New Roman"/>
          <w:bCs/>
          <w:color w:val="0000FF"/>
          <w:szCs w:val="24"/>
          <w:shd w:val="clear" w:color="auto" w:fill="FFFFFF"/>
        </w:rPr>
        <w:instrText xml:space="preserve"> ADDIN EN.CITE </w:instrText>
      </w:r>
      <w:r>
        <w:rPr>
          <w:rFonts w:cs="Times New Roman"/>
          <w:bCs/>
          <w:color w:val="0000FF"/>
          <w:szCs w:val="24"/>
          <w:shd w:val="clear" w:color="auto" w:fill="FFFFFF"/>
        </w:rPr>
        <w:fldChar w:fldCharType="begin">
          <w:fldData xml:space="preserve">PEVuZE5vdGU+PENpdGU+PEF1dGhvcj5MaXU8L0F1dGhvcj48WWVhcj4yMDA5PC9ZZWFyPjxSZWNO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</w:fldData>
        </w:fldChar>
      </w:r>
      <w:r>
        <w:rPr>
          <w:rFonts w:cs="Times New Roman"/>
          <w:bCs/>
          <w:color w:val="0000FF"/>
          <w:szCs w:val="24"/>
          <w:shd w:val="clear" w:color="auto" w:fill="FFFFFF"/>
        </w:rPr>
        <w:instrText xml:space="preserve"> ADDIN EN.CITE.DATA </w:instrText>
      </w:r>
      <w:r>
        <w:rPr>
          <w:rFonts w:cs="Times New Roman"/>
          <w:bCs/>
          <w:color w:val="0000FF"/>
          <w:szCs w:val="24"/>
          <w:shd w:val="clear" w:color="auto" w:fill="FFFFFF"/>
        </w:rPr>
      </w:r>
      <w:r>
        <w:rPr>
          <w:rFonts w:cs="Times New Roman"/>
          <w:bCs/>
          <w:color w:val="0000FF"/>
          <w:szCs w:val="24"/>
          <w:shd w:val="clear" w:color="auto" w:fill="FFFFFF"/>
        </w:rPr>
        <w:fldChar w:fldCharType="end"/>
      </w:r>
      <w:r>
        <w:rPr>
          <w:rFonts w:cs="Times New Roman"/>
          <w:bCs/>
          <w:color w:val="0000FF"/>
          <w:szCs w:val="24"/>
          <w:shd w:val="clear" w:color="auto" w:fill="FFFFFF"/>
        </w:rPr>
      </w:r>
      <w:r>
        <w:rPr>
          <w:rFonts w:cs="Times New Roman"/>
          <w:bCs/>
          <w:color w:val="0000FF"/>
          <w:szCs w:val="24"/>
          <w:shd w:val="clear" w:color="auto" w:fill="FFFFFF"/>
        </w:rPr>
        <w:fldChar w:fldCharType="separate"/>
      </w:r>
      <w:r>
        <w:rPr>
          <w:rFonts w:cs="Times New Roman"/>
          <w:bCs/>
          <w:color w:val="0000FF"/>
          <w:szCs w:val="24"/>
          <w:shd w:val="clear" w:color="auto" w:fill="FFFFFF"/>
          <w:vertAlign w:val="superscript"/>
        </w:rPr>
        <w:t>10,11</w:t>
      </w:r>
      <w:r>
        <w:rPr>
          <w:rFonts w:cs="Times New Roman"/>
          <w:bCs/>
          <w:color w:val="0000FF"/>
          <w:szCs w:val="24"/>
          <w:shd w:val="clear" w:color="auto" w:fill="FFFFFF"/>
        </w:rPr>
        <w:fldChar w:fldCharType="end"/>
      </w:r>
      <w:r>
        <w:rPr>
          <w:rFonts w:cs="Times New Roman"/>
          <w:bCs/>
          <w:szCs w:val="24"/>
          <w:shd w:val="clear" w:color="auto" w:fill="FFFFFF"/>
        </w:rPr>
        <w:t>.</w:t>
      </w:r>
    </w:p>
    <w:p w:rsidR="00314311" w:rsidRDefault="00E61986">
      <w:pPr>
        <w:spacing w:before="78" w:after="78"/>
        <w:ind w:firstLine="482"/>
        <w:rPr>
          <w:rFonts w:cs="Times New Roman"/>
          <w:b/>
          <w:bCs/>
          <w:szCs w:val="24"/>
          <w:shd w:val="clear" w:color="auto" w:fill="FFFFFF"/>
        </w:rPr>
      </w:pPr>
      <w:r>
        <w:rPr>
          <w:rFonts w:cs="Times New Roman"/>
          <w:b/>
          <w:bCs/>
          <w:szCs w:val="24"/>
          <w:shd w:val="clear" w:color="auto" w:fill="FFFFFF"/>
        </w:rPr>
        <w:br w:type="page"/>
      </w:r>
    </w:p>
    <w:p w:rsidR="00314311" w:rsidRDefault="00E61986">
      <w:pPr>
        <w:pStyle w:val="1"/>
        <w:spacing w:before="78" w:after="78"/>
        <w:rPr>
          <w:rFonts w:cs="Times New Roman"/>
        </w:rPr>
      </w:pPr>
      <w:bookmarkStart w:id="4" w:name="_Toc26685"/>
      <w:r>
        <w:rPr>
          <w:rFonts w:cs="Times New Roman"/>
        </w:rPr>
        <w:lastRenderedPageBreak/>
        <w:t>Note 4: Electron probe analysis</w:t>
      </w:r>
      <w:bookmarkEnd w:id="4"/>
    </w:p>
    <w:p w:rsidR="00314311" w:rsidRDefault="00E61986">
      <w:pPr>
        <w:spacing w:before="78" w:after="78"/>
        <w:rPr>
          <w:rFonts w:cs="Times New Roman"/>
          <w:bCs/>
          <w:szCs w:val="24"/>
          <w:shd w:val="clear" w:color="auto" w:fill="FFFFFF"/>
        </w:rPr>
      </w:pPr>
      <w:r>
        <w:rPr>
          <w:rFonts w:cs="Times New Roman"/>
          <w:bCs/>
          <w:szCs w:val="24"/>
          <w:shd w:val="clear" w:color="auto" w:fill="FFFFFF"/>
        </w:rPr>
        <w:t>This Note characterizes elemental redistribution in ABYPM glass under high repetition rates.</w:t>
      </w:r>
    </w:p>
    <w:p w:rsidR="00314311" w:rsidRDefault="00E61986">
      <w:pPr>
        <w:spacing w:before="78" w:after="78"/>
        <w:rPr>
          <w:rFonts w:cs="Times New Roman"/>
          <w:bCs/>
          <w:szCs w:val="24"/>
          <w:shd w:val="clear" w:color="auto" w:fill="FFFFFF"/>
        </w:rPr>
      </w:pPr>
      <w:r>
        <w:rPr>
          <w:rFonts w:cs="Times New Roman"/>
          <w:bCs/>
          <w:szCs w:val="24"/>
          <w:shd w:val="clear" w:color="auto" w:fill="FFFFFF"/>
        </w:rPr>
        <w:t xml:space="preserve">In the fluoroaluminate glass (ABYPM), single line scanning was performed using the same femtosecond laser parameters to observe the characteristics of element redistribution (femtosecond laser incident along the Z direction), as shown in Fig. </w:t>
      </w:r>
      <w:r>
        <w:rPr>
          <w:rFonts w:cs="Times New Roman"/>
          <w:color w:val="0000FF"/>
          <w:szCs w:val="24"/>
          <w:shd w:val="clear" w:color="auto" w:fill="FFFFFF"/>
        </w:rPr>
        <w:t>S4-1</w:t>
      </w:r>
      <w:r>
        <w:rPr>
          <w:rFonts w:cs="Times New Roman"/>
          <w:bCs/>
          <w:szCs w:val="24"/>
          <w:shd w:val="clear" w:color="auto" w:fill="FFFFFF"/>
        </w:rPr>
        <w:t>. From the cross-sectional microscope images of the modified area, it can be seen that the modified profiles of ABYPM and INF glass are very similar, both exhibiting a 'droplet shaped' profile. The main body of the contour has a brighter contrast compared to the modified area, which corresponds to an increase in refractive index.</w:t>
      </w:r>
    </w:p>
    <w:p w:rsidR="00314311" w:rsidRDefault="00E61986">
      <w:pPr>
        <w:spacing w:before="78" w:after="78"/>
        <w:jc w:val="center"/>
        <w:rPr>
          <w:rFonts w:cs="Times New Roman"/>
          <w:b/>
          <w:bCs/>
          <w:szCs w:val="24"/>
          <w:shd w:val="clear" w:color="auto" w:fill="FFFFFF"/>
        </w:rPr>
      </w:pPr>
      <w:r>
        <w:rPr>
          <w:rFonts w:cs="Times New Roman"/>
          <w:noProof/>
        </w:rPr>
        <w:drawing>
          <wp:inline distT="0" distB="0" distL="0" distR="0">
            <wp:extent cx="3959860" cy="31222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60000" cy="3122364"/>
                    </a:xfrm>
                    <a:prstGeom prst="rect">
                      <a:avLst/>
                    </a:prstGeom>
                    <a:noFill/>
                    <a:ln>
                      <a:noFill/>
                    </a:ln>
                  </pic:spPr>
                </pic:pic>
              </a:graphicData>
            </a:graphic>
          </wp:inline>
        </w:drawing>
      </w:r>
    </w:p>
    <w:p w:rsidR="00314311" w:rsidRDefault="00E61986">
      <w:pPr>
        <w:spacing w:before="78" w:after="78"/>
        <w:rPr>
          <w:rFonts w:cs="Times New Roman"/>
          <w:b/>
          <w:bCs/>
          <w:szCs w:val="24"/>
          <w:shd w:val="clear" w:color="auto" w:fill="FFFFFF"/>
        </w:rPr>
      </w:pPr>
      <w:r>
        <w:rPr>
          <w:rFonts w:cs="Times New Roman"/>
          <w:b/>
          <w:bCs/>
          <w:sz w:val="21"/>
          <w:shd w:val="clear" w:color="auto" w:fill="FFFFFF"/>
        </w:rPr>
        <w:t xml:space="preserve">Fig. S4-1 | Elemental distribution in the cross-section of femtosecond laser-modified regions (ABYPM glass). </w:t>
      </w:r>
      <w:r>
        <w:rPr>
          <w:rFonts w:cs="Times New Roman"/>
          <w:b/>
          <w:sz w:val="21"/>
          <w:shd w:val="clear" w:color="auto" w:fill="FFFFFF"/>
        </w:rPr>
        <w:t>a</w:t>
      </w:r>
      <w:r>
        <w:rPr>
          <w:rFonts w:cs="Times New Roman"/>
          <w:sz w:val="21"/>
          <w:shd w:val="clear" w:color="auto" w:fill="FFFFFF"/>
        </w:rPr>
        <w:t xml:space="preserve"> Backscattered electron (BSE) image, micrograph, and corresponding elemental distribution maps (from electron probe microanalysis). This region was fabricated via single-line scanning with a femtosecond laser (repetition rate: 50 kHz, scanning speed: 500 μm/s, single-pulse energy: 3 μJ).</w:t>
      </w:r>
      <w:r>
        <w:rPr>
          <w:rFonts w:cs="Times New Roman"/>
          <w:sz w:val="21"/>
          <w:shd w:val="clear" w:color="auto" w:fill="FFFFFF"/>
        </w:rPr>
        <w:br/>
      </w:r>
    </w:p>
    <w:p w:rsidR="00314311" w:rsidRDefault="00E61986">
      <w:pPr>
        <w:spacing w:before="78" w:after="78"/>
        <w:rPr>
          <w:rFonts w:cs="Times New Roman"/>
          <w:bCs/>
          <w:szCs w:val="24"/>
          <w:shd w:val="clear" w:color="auto" w:fill="FFFFFF"/>
        </w:rPr>
      </w:pPr>
      <w:r>
        <w:rPr>
          <w:rFonts w:cs="Times New Roman"/>
          <w:bCs/>
          <w:szCs w:val="24"/>
          <w:shd w:val="clear" w:color="auto" w:fill="FFFFFF"/>
        </w:rPr>
        <w:t>The backscatter (BSE) image also shows the same contrast pattern, with the black area due to the expansion of the gold film on the glass surface under high-energy electron beam bombardment (which does not affect the distribution test of glass composition elements). The wavelength dispersive spectrometer (WDS) mapping results intuitively display the element redistribution under high repetition rate femtosecond laser pulses. Pb element is enriched in the high refractive index modified zone, while Ba and F elements migrate to the negative refractive index modified zone outside the modified zone. It exhibits good consistency with the element redistribution of INF glass.</w:t>
      </w:r>
    </w:p>
    <w:p w:rsidR="00314311" w:rsidRDefault="00E61986">
      <w:pPr>
        <w:spacing w:before="78" w:after="78"/>
        <w:jc w:val="left"/>
        <w:rPr>
          <w:rFonts w:cs="Times New Roman"/>
          <w:bCs/>
          <w:szCs w:val="24"/>
          <w:shd w:val="clear" w:color="auto" w:fill="FFFFFF"/>
        </w:rPr>
      </w:pPr>
      <w:r>
        <w:rPr>
          <w:rFonts w:cs="Times New Roman"/>
          <w:bCs/>
          <w:szCs w:val="24"/>
          <w:shd w:val="clear" w:color="auto" w:fill="FFFFFF"/>
        </w:rPr>
        <w:br w:type="page"/>
      </w:r>
    </w:p>
    <w:p w:rsidR="00314311" w:rsidRDefault="00E61986">
      <w:pPr>
        <w:pStyle w:val="1"/>
        <w:spacing w:before="78" w:after="78"/>
        <w:rPr>
          <w:rFonts w:cs="Times New Roman"/>
        </w:rPr>
      </w:pPr>
      <w:bookmarkStart w:id="5" w:name="_Toc15270"/>
      <w:r>
        <w:rPr>
          <w:rFonts w:cs="Times New Roman"/>
        </w:rPr>
        <w:lastRenderedPageBreak/>
        <w:t>Note 5: Thermal erasure comparisons</w:t>
      </w:r>
      <w:bookmarkEnd w:id="5"/>
    </w:p>
    <w:p w:rsidR="00314311" w:rsidRDefault="00E61986">
      <w:pPr>
        <w:spacing w:before="78" w:after="78"/>
        <w:rPr>
          <w:rFonts w:cs="Times New Roman"/>
          <w:bCs/>
          <w:szCs w:val="24"/>
          <w:shd w:val="clear" w:color="auto" w:fill="FFFFFF"/>
        </w:rPr>
      </w:pPr>
      <w:r>
        <w:rPr>
          <w:rFonts w:cs="Times New Roman"/>
          <w:bCs/>
          <w:szCs w:val="24"/>
          <w:shd w:val="clear" w:color="auto" w:fill="FFFFFF"/>
        </w:rPr>
        <w:t>This Note provides details of thermal erasure phenomena in regions modified by femtosecond laser pulses with different single-pulse energies.</w:t>
      </w:r>
    </w:p>
    <w:p w:rsidR="00314311" w:rsidRDefault="00E61986">
      <w:pPr>
        <w:spacing w:before="78" w:after="78"/>
        <w:rPr>
          <w:rFonts w:cs="Times New Roman"/>
          <w:bCs/>
          <w:szCs w:val="24"/>
          <w:shd w:val="clear" w:color="auto" w:fill="FFFFFF"/>
        </w:rPr>
      </w:pPr>
      <w:r>
        <w:rPr>
          <w:rFonts w:cs="Times New Roman"/>
          <w:bCs/>
          <w:szCs w:val="24"/>
          <w:shd w:val="clear" w:color="auto" w:fill="FFFFFF"/>
        </w:rPr>
        <w:t xml:space="preserve">Under identical femtosecond laser pulse parameters, we compare thermal erasure phenomena across a broader range of single-pulse energies (Fig. </w:t>
      </w:r>
      <w:r>
        <w:rPr>
          <w:rFonts w:cs="Times New Roman"/>
          <w:color w:val="0000FF"/>
          <w:szCs w:val="24"/>
          <w:shd w:val="clear" w:color="auto" w:fill="FFFFFF"/>
        </w:rPr>
        <w:t>S5-1</w:t>
      </w:r>
      <w:r>
        <w:rPr>
          <w:rFonts w:cs="Times New Roman"/>
          <w:bCs/>
          <w:szCs w:val="24"/>
          <w:shd w:val="clear" w:color="auto" w:fill="FFFFFF"/>
        </w:rPr>
        <w:t>). Given that excessively high heat-treatment temperatures can induce crystallization in fluoride glasses, the maximum heat-treatment temperature was set near the glass transition temperature (</w:t>
      </w:r>
      <w:r>
        <w:rPr>
          <w:rFonts w:cs="Times New Roman"/>
          <w:bCs/>
          <w:i/>
          <w:iCs/>
          <w:szCs w:val="24"/>
          <w:shd w:val="clear" w:color="auto" w:fill="FFFFFF"/>
        </w:rPr>
        <w:t>T</w:t>
      </w:r>
      <w:r>
        <w:rPr>
          <w:rFonts w:cs="Times New Roman"/>
          <w:bCs/>
          <w:szCs w:val="24"/>
          <w:shd w:val="clear" w:color="auto" w:fill="FFFFFF"/>
          <w:vertAlign w:val="subscript"/>
        </w:rPr>
        <w:t>g</w:t>
      </w:r>
      <w:r>
        <w:rPr>
          <w:rFonts w:cs="Times New Roman"/>
          <w:bCs/>
          <w:szCs w:val="24"/>
          <w:shd w:val="clear" w:color="auto" w:fill="FFFFFF"/>
        </w:rPr>
        <w:t xml:space="preserve"> ~257</w:t>
      </w:r>
      <w:r>
        <w:rPr>
          <w:rFonts w:cs="Times New Roman"/>
          <w:bCs/>
          <w:szCs w:val="24"/>
          <w:shd w:val="clear" w:color="auto" w:fill="FFFFFF"/>
          <w:vertAlign w:val="superscript"/>
        </w:rPr>
        <w:t>o</w:t>
      </w:r>
      <w:r>
        <w:rPr>
          <w:rFonts w:cs="Times New Roman"/>
          <w:bCs/>
          <w:szCs w:val="24"/>
          <w:shd w:val="clear" w:color="auto" w:fill="FFFFFF"/>
        </w:rPr>
        <w:t>C).</w:t>
      </w:r>
    </w:p>
    <w:p w:rsidR="00314311" w:rsidRDefault="00E61986">
      <w:pPr>
        <w:spacing w:before="78" w:after="78"/>
        <w:jc w:val="center"/>
        <w:rPr>
          <w:rFonts w:cs="Times New Roman"/>
          <w:b/>
          <w:bCs/>
          <w:szCs w:val="24"/>
          <w:shd w:val="clear" w:color="auto" w:fill="FFFFFF"/>
        </w:rPr>
      </w:pPr>
      <w:r>
        <w:rPr>
          <w:rFonts w:cs="Times New Roman"/>
          <w:noProof/>
        </w:rPr>
        <w:drawing>
          <wp:inline distT="0" distB="0" distL="0" distR="0">
            <wp:extent cx="5039995" cy="2772410"/>
            <wp:effectExtent l="0" t="0" r="825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040000" cy="2772783"/>
                    </a:xfrm>
                    <a:prstGeom prst="rect">
                      <a:avLst/>
                    </a:prstGeom>
                    <a:noFill/>
                    <a:ln>
                      <a:noFill/>
                    </a:ln>
                  </pic:spPr>
                </pic:pic>
              </a:graphicData>
            </a:graphic>
          </wp:inline>
        </w:drawing>
      </w:r>
    </w:p>
    <w:p w:rsidR="00314311" w:rsidRDefault="00E61986">
      <w:pPr>
        <w:spacing w:before="78" w:after="78"/>
        <w:rPr>
          <w:rFonts w:cs="Times New Roman"/>
          <w:sz w:val="21"/>
          <w:shd w:val="clear" w:color="auto" w:fill="FFFFFF"/>
        </w:rPr>
      </w:pPr>
      <w:r>
        <w:rPr>
          <w:rFonts w:cs="Times New Roman"/>
          <w:b/>
          <w:bCs/>
          <w:sz w:val="21"/>
          <w:shd w:val="clear" w:color="auto" w:fill="FFFFFF"/>
        </w:rPr>
        <w:t xml:space="preserve">Fig. S5-1 | </w:t>
      </w:r>
      <w:r>
        <w:rPr>
          <w:rFonts w:cs="Times New Roman"/>
          <w:b/>
          <w:sz w:val="21"/>
          <w:shd w:val="clear" w:color="auto" w:fill="FFFFFF"/>
        </w:rPr>
        <w:t>Thermal erasure in femtosecond-modified regions.</w:t>
      </w:r>
      <w:r>
        <w:rPr>
          <w:rFonts w:cs="Times New Roman"/>
          <w:sz w:val="21"/>
          <w:shd w:val="clear" w:color="auto" w:fill="FFFFFF"/>
        </w:rPr>
        <w:t xml:space="preserve"> Comparative micrographs of single-line scanned and multi-scan waveguide regions at different heat-treatment temperatures (200</w:t>
      </w:r>
      <w:r>
        <w:rPr>
          <w:rFonts w:cs="Times New Roman"/>
          <w:sz w:val="21"/>
          <w:shd w:val="clear" w:color="auto" w:fill="FFFFFF"/>
          <w:vertAlign w:val="superscript"/>
        </w:rPr>
        <w:t>o</w:t>
      </w:r>
      <w:r>
        <w:rPr>
          <w:rFonts w:cs="Times New Roman"/>
          <w:sz w:val="21"/>
          <w:shd w:val="clear" w:color="auto" w:fill="FFFFFF"/>
        </w:rPr>
        <w:t>C, 260</w:t>
      </w:r>
      <w:bookmarkStart w:id="6" w:name="OLE_LINK2"/>
      <w:r>
        <w:rPr>
          <w:rFonts w:cs="Times New Roman"/>
          <w:sz w:val="21"/>
          <w:shd w:val="clear" w:color="auto" w:fill="FFFFFF"/>
          <w:vertAlign w:val="superscript"/>
        </w:rPr>
        <w:t>o</w:t>
      </w:r>
      <w:r>
        <w:rPr>
          <w:rFonts w:cs="Times New Roman"/>
          <w:sz w:val="21"/>
          <w:shd w:val="clear" w:color="auto" w:fill="FFFFFF"/>
        </w:rPr>
        <w:t>C</w:t>
      </w:r>
      <w:bookmarkEnd w:id="6"/>
      <w:r>
        <w:rPr>
          <w:rFonts w:cs="Times New Roman"/>
          <w:sz w:val="21"/>
          <w:shd w:val="clear" w:color="auto" w:fill="FFFFFF"/>
        </w:rPr>
        <w:t>). Laser parameters: 1 kHz repetition rate, 500 μm/s scanning speed. Multi-scan waveguide width: 8 μm (scan interval: 0.5 μm).</w:t>
      </w:r>
    </w:p>
    <w:p w:rsidR="00314311" w:rsidRDefault="00314311">
      <w:pPr>
        <w:spacing w:before="78" w:after="78"/>
        <w:rPr>
          <w:rFonts w:cs="Times New Roman"/>
          <w:b/>
          <w:bCs/>
          <w:szCs w:val="24"/>
          <w:shd w:val="clear" w:color="auto" w:fill="FFFFFF"/>
        </w:rPr>
      </w:pPr>
    </w:p>
    <w:p w:rsidR="00314311" w:rsidRDefault="00E61986">
      <w:pPr>
        <w:spacing w:before="78" w:after="78"/>
        <w:rPr>
          <w:rFonts w:cs="Times New Roman"/>
          <w:bCs/>
          <w:szCs w:val="24"/>
          <w:shd w:val="clear" w:color="auto" w:fill="FFFFFF"/>
        </w:rPr>
      </w:pPr>
      <w:r>
        <w:rPr>
          <w:rFonts w:cs="Times New Roman"/>
          <w:bCs/>
          <w:szCs w:val="24"/>
          <w:shd w:val="clear" w:color="auto" w:fill="FFFFFF"/>
        </w:rPr>
        <w:t>Cross-sectional images of the modified zones reveal that contrast between modified and unmodified regions gradually diminishes with increasing temperature. The modified region fabricated with single-pulse energy &lt;0.3 μJ is completely erased at 260</w:t>
      </w:r>
      <w:r>
        <w:rPr>
          <w:rFonts w:cs="Times New Roman"/>
          <w:bCs/>
          <w:szCs w:val="24"/>
          <w:shd w:val="clear" w:color="auto" w:fill="FFFFFF"/>
          <w:vertAlign w:val="superscript"/>
        </w:rPr>
        <w:t>o</w:t>
      </w:r>
      <w:r>
        <w:rPr>
          <w:rFonts w:cs="Times New Roman"/>
          <w:bCs/>
          <w:szCs w:val="24"/>
          <w:shd w:val="clear" w:color="auto" w:fill="FFFFFF"/>
        </w:rPr>
        <w:t>C, while bright-contrast modified regions at higher energies are also erased. As single-pulse energy increases, the erasure degree of dark-contrast zones decreases progressively (without complete erasure) and more severe damage—including cracks and nanocavities—appears (e.g., in regions modified with 1 μJ single-pulse energy). Thus, excessive single-pulse energy should be avoided for fabricating low-loss optical waveguides.</w:t>
      </w:r>
    </w:p>
    <w:p w:rsidR="00314311" w:rsidRDefault="00E61986">
      <w:pPr>
        <w:spacing w:before="78" w:after="78"/>
        <w:ind w:firstLine="482"/>
        <w:rPr>
          <w:rFonts w:cs="Times New Roman"/>
          <w:b/>
          <w:bCs/>
          <w:szCs w:val="24"/>
          <w:shd w:val="clear" w:color="auto" w:fill="FFFFFF"/>
        </w:rPr>
      </w:pPr>
      <w:r>
        <w:rPr>
          <w:rFonts w:cs="Times New Roman"/>
          <w:b/>
          <w:bCs/>
          <w:szCs w:val="24"/>
          <w:shd w:val="clear" w:color="auto" w:fill="FFFFFF"/>
        </w:rPr>
        <w:br w:type="page"/>
      </w:r>
    </w:p>
    <w:p w:rsidR="00314311" w:rsidRDefault="00E61986">
      <w:pPr>
        <w:pStyle w:val="1"/>
        <w:spacing w:before="78" w:after="78"/>
        <w:rPr>
          <w:rFonts w:cs="Times New Roman"/>
        </w:rPr>
      </w:pPr>
      <w:bookmarkStart w:id="7" w:name="_Toc11682"/>
      <w:r>
        <w:rPr>
          <w:rFonts w:cs="Times New Roman"/>
        </w:rPr>
        <w:lastRenderedPageBreak/>
        <w:t>Note 6: Carrier–stress coupled model for femtosecond laser-induced stress waves in fluoride glasses</w:t>
      </w:r>
      <w:bookmarkEnd w:id="7"/>
    </w:p>
    <w:p w:rsidR="00314311" w:rsidRDefault="00E61986">
      <w:pPr>
        <w:spacing w:before="78" w:after="78"/>
        <w:rPr>
          <w:rFonts w:cs="Times New Roman"/>
        </w:rPr>
      </w:pPr>
      <w:bookmarkStart w:id="8" w:name="_Toc694"/>
      <w:r>
        <w:rPr>
          <w:rFonts w:cs="Times New Roman"/>
        </w:rPr>
        <w:t>The goal of this note is to quantitatively link carrier dynamics, energy dissipation, and stress-wave generation through a simplified but physically grounded model.</w:t>
      </w:r>
    </w:p>
    <w:p w:rsidR="00314311" w:rsidRDefault="00E61986">
      <w:pPr>
        <w:pStyle w:val="2"/>
        <w:spacing w:before="78" w:after="78"/>
      </w:pPr>
      <w:r>
        <w:t>6.1 Physical background and motivation</w:t>
      </w:r>
      <w:bookmarkEnd w:id="8"/>
    </w:p>
    <w:p w:rsidR="00314311" w:rsidRDefault="00E61986">
      <w:pPr>
        <w:spacing w:before="78" w:after="78"/>
        <w:rPr>
          <w:rFonts w:cs="Times New Roman"/>
        </w:rPr>
      </w:pPr>
      <w:r>
        <w:rPr>
          <w:rFonts w:cs="Times New Roman"/>
        </w:rPr>
        <w:t>When a femtosecond laser pulse is tightly focused into a transparent fluoride glass, an ultrafast sequence of electronic and structural events unfolds.</w:t>
      </w:r>
    </w:p>
    <w:p w:rsidR="00314311" w:rsidRDefault="00E61986">
      <w:pPr>
        <w:numPr>
          <w:ilvl w:val="0"/>
          <w:numId w:val="2"/>
        </w:numPr>
        <w:tabs>
          <w:tab w:val="clear" w:pos="720"/>
        </w:tabs>
        <w:spacing w:before="78" w:after="78"/>
        <w:rPr>
          <w:rFonts w:cs="Times New Roman"/>
        </w:rPr>
      </w:pPr>
      <w:r>
        <w:rPr>
          <w:rFonts w:cs="Times New Roman"/>
        </w:rPr>
        <w:t>Carrier generation (fs–ps) occurs via multiphoton and avalanche ionization, creating a dense plasma of free electrons and holes.</w:t>
      </w:r>
    </w:p>
    <w:p w:rsidR="00314311" w:rsidRDefault="00E61986">
      <w:pPr>
        <w:numPr>
          <w:ilvl w:val="0"/>
          <w:numId w:val="2"/>
        </w:numPr>
        <w:tabs>
          <w:tab w:val="clear" w:pos="720"/>
        </w:tabs>
        <w:spacing w:before="78" w:after="78"/>
        <w:rPr>
          <w:rFonts w:cs="Times New Roman"/>
        </w:rPr>
      </w:pPr>
      <w:r>
        <w:rPr>
          <w:rFonts w:cs="Times New Roman"/>
        </w:rPr>
        <w:t>Energy transfer (ps) from hot carriers to the lattice proceeds through Drude absorption and electron–phonon coupling, leading to rapid local heating.</w:t>
      </w:r>
    </w:p>
    <w:p w:rsidR="00314311" w:rsidRDefault="00E61986">
      <w:pPr>
        <w:numPr>
          <w:ilvl w:val="0"/>
          <w:numId w:val="2"/>
        </w:numPr>
        <w:tabs>
          <w:tab w:val="clear" w:pos="720"/>
        </w:tabs>
        <w:spacing w:before="78" w:after="78"/>
        <w:rPr>
          <w:rFonts w:cs="Times New Roman"/>
        </w:rPr>
      </w:pPr>
      <w:r>
        <w:rPr>
          <w:rFonts w:cs="Times New Roman"/>
        </w:rPr>
        <w:t>Stress-wave formation (ps–ns) follows as the localized energy deposition induces thermal expansion and launches a high-amplitude longitudinal acoustic wave.</w:t>
      </w:r>
    </w:p>
    <w:p w:rsidR="00314311" w:rsidRDefault="00E61986">
      <w:pPr>
        <w:spacing w:before="78" w:after="78"/>
        <w:rPr>
          <w:rFonts w:cs="Times New Roman"/>
        </w:rPr>
      </w:pPr>
      <w:r>
        <w:rPr>
          <w:rFonts w:cs="Times New Roman"/>
        </w:rPr>
        <w:t xml:space="preserve">This sequence couples femtosecond-scale electron dynamics with picosecond-scale mechanical response. The localized plasma acts as a transient pressure source—often described as a “plasma piston”—which generates GPa-level stress waves observable via birefringence and pump–probe imaging. </w:t>
      </w:r>
    </w:p>
    <w:p w:rsidR="00314311" w:rsidRDefault="00E61986">
      <w:pPr>
        <w:pStyle w:val="2"/>
        <w:spacing w:before="78" w:after="78"/>
      </w:pPr>
      <w:bookmarkStart w:id="9" w:name="_Toc29523"/>
      <w:r>
        <w:t>6.2 Rate equation for carrier generation</w:t>
      </w:r>
      <w:bookmarkEnd w:id="9"/>
    </w:p>
    <w:p w:rsidR="00314311" w:rsidRDefault="00E61986">
      <w:pPr>
        <w:spacing w:before="78" w:after="78"/>
        <w:rPr>
          <w:rFonts w:cs="Times New Roman"/>
        </w:rPr>
      </w:pPr>
      <w:r>
        <w:rPr>
          <w:rFonts w:cs="Times New Roman"/>
        </w:rPr>
        <w:t xml:space="preserve">The temporal evolution of free-electron density </w:t>
      </w:r>
      <w:r>
        <w:rPr>
          <w:rFonts w:cs="Times New Roman"/>
          <w:i/>
          <w:iCs/>
        </w:rPr>
        <w:t>n</w:t>
      </w:r>
      <w:r>
        <w:rPr>
          <w:rFonts w:cs="Times New Roman"/>
          <w:i/>
          <w:iCs/>
          <w:vertAlign w:val="subscript"/>
        </w:rPr>
        <w:t>e</w:t>
      </w:r>
      <w:r>
        <w:rPr>
          <w:rFonts w:cs="Times New Roman"/>
        </w:rPr>
        <w:t>(</w:t>
      </w:r>
      <w:r>
        <w:rPr>
          <w:rFonts w:cs="Times New Roman"/>
          <w:i/>
          <w:iCs/>
        </w:rPr>
        <w:t>t</w:t>
      </w:r>
      <w:r>
        <w:rPr>
          <w:rFonts w:cs="Times New Roman"/>
        </w:rPr>
        <w:t>) follows the rate equation:</w:t>
      </w:r>
    </w:p>
    <w:p w:rsidR="00314311" w:rsidRDefault="00E61986">
      <w:pPr>
        <w:tabs>
          <w:tab w:val="center" w:pos="4080"/>
          <w:tab w:val="right" w:pos="6930"/>
        </w:tabs>
        <w:spacing w:before="78" w:after="78"/>
        <w:jc w:val="right"/>
        <w:rPr>
          <w:rFonts w:cs="Times New Roman"/>
        </w:rPr>
      </w:pPr>
      <w:r>
        <w:rPr>
          <w:rFonts w:cs="Times New Roman"/>
        </w:rPr>
        <w:tab/>
      </w:r>
      <m:oMath>
        <m:f>
          <m:fPr>
            <m:ctrlPr>
              <w:rPr>
                <w:rFonts w:ascii="Cambria Math" w:hAnsi="Cambria Math" w:cs="Times New Roman"/>
                <w:i/>
              </w:rPr>
            </m:ctrlPr>
          </m:fPr>
          <m:num>
            <m:r>
              <m:rPr>
                <m:nor/>
              </m:rPr>
              <w:rPr>
                <w:rFonts w:cs="Times New Roman"/>
                <w:i/>
              </w:rPr>
              <m:t>d</m:t>
            </m:r>
            <m:sSub>
              <m:sSubPr>
                <m:ctrlPr>
                  <w:rPr>
                    <w:rFonts w:ascii="Cambria Math" w:hAnsi="Cambria Math" w:cs="Times New Roman"/>
                    <w:i/>
                  </w:rPr>
                </m:ctrlPr>
              </m:sSubPr>
              <m:e>
                <m:r>
                  <m:rPr>
                    <m:nor/>
                  </m:rPr>
                  <w:rPr>
                    <w:rFonts w:cs="Times New Roman"/>
                    <w:i/>
                  </w:rPr>
                  <m:t>n</m:t>
                </m:r>
              </m:e>
              <m:sub>
                <m:r>
                  <m:rPr>
                    <m:nor/>
                  </m:rPr>
                  <w:rPr>
                    <w:rFonts w:cs="Times New Roman"/>
                    <w:i/>
                  </w:rPr>
                  <m:t>e</m:t>
                </m:r>
              </m:sub>
            </m:sSub>
          </m:num>
          <m:den>
            <m:r>
              <m:rPr>
                <m:nor/>
              </m:rPr>
              <w:rPr>
                <w:rFonts w:cs="Times New Roman"/>
                <w:i/>
              </w:rPr>
              <m:t>dt</m:t>
            </m:r>
          </m:den>
        </m:f>
        <m:r>
          <m:rPr>
            <m:nor/>
          </m:rPr>
          <w:rPr>
            <w:rFonts w:cs="Times New Roman"/>
          </w:rPr>
          <m:t>=</m:t>
        </m:r>
        <m:sSub>
          <m:sSubPr>
            <m:ctrlPr>
              <w:rPr>
                <w:rFonts w:ascii="Cambria Math" w:hAnsi="Cambria Math" w:cs="Times New Roman"/>
                <w:i/>
              </w:rPr>
            </m:ctrlPr>
          </m:sSubPr>
          <m:e>
            <m:r>
              <m:rPr>
                <m:nor/>
              </m:rPr>
              <w:rPr>
                <w:rFonts w:cs="Times New Roman"/>
                <w:i/>
              </w:rPr>
              <m:t>W</m:t>
            </m:r>
          </m:e>
          <m:sub>
            <m:r>
              <m:rPr>
                <m:nor/>
              </m:rPr>
              <w:rPr>
                <w:rFonts w:cs="Times New Roman"/>
                <w:iCs/>
              </w:rPr>
              <m:t>MPI</m:t>
            </m:r>
          </m:sub>
        </m:sSub>
        <m:d>
          <m:dPr>
            <m:ctrlPr>
              <w:rPr>
                <w:rFonts w:ascii="Cambria Math" w:hAnsi="Cambria Math" w:cs="Times New Roman"/>
                <w:i/>
              </w:rPr>
            </m:ctrlPr>
          </m:dPr>
          <m:e>
            <m:r>
              <m:rPr>
                <m:nor/>
              </m:rPr>
              <w:rPr>
                <w:rFonts w:cs="Times New Roman"/>
                <w:i/>
              </w:rPr>
              <m:t>I</m:t>
            </m:r>
            <m:r>
              <m:rPr>
                <m:nor/>
              </m:rPr>
              <w:rPr>
                <w:rFonts w:ascii="Cambria Math" w:cs="Times New Roman"/>
                <w:i/>
              </w:rPr>
              <m:t xml:space="preserve"> </m:t>
            </m:r>
          </m:e>
        </m:d>
        <m:d>
          <m:dPr>
            <m:begChr m:val="["/>
            <m:endChr m:val="]"/>
            <m:ctrlPr>
              <w:rPr>
                <w:rFonts w:ascii="Cambria Math" w:hAnsi="Cambria Math" w:cs="Times New Roman"/>
                <w:i/>
              </w:rPr>
            </m:ctrlPr>
          </m:dPr>
          <m:e>
            <m:sSub>
              <m:sSubPr>
                <m:ctrlPr>
                  <w:rPr>
                    <w:rFonts w:ascii="Cambria Math" w:hAnsi="Cambria Math" w:cs="Times New Roman"/>
                    <w:i/>
                  </w:rPr>
                </m:ctrlPr>
              </m:sSubPr>
              <m:e>
                <m:r>
                  <m:rPr>
                    <m:nor/>
                  </m:rPr>
                  <w:rPr>
                    <w:rFonts w:cs="Times New Roman"/>
                    <w:i/>
                  </w:rPr>
                  <m:t>N</m:t>
                </m:r>
              </m:e>
              <m:sub>
                <m:r>
                  <m:rPr>
                    <m:nor/>
                  </m:rPr>
                  <w:rPr>
                    <w:rFonts w:cs="Times New Roman"/>
                  </w:rPr>
                  <m:t>0</m:t>
                </m:r>
              </m:sub>
            </m:sSub>
            <m:r>
              <m:rPr>
                <m:nor/>
              </m:rPr>
              <w:rPr>
                <w:rFonts w:cs="Times New Roman"/>
              </w:rPr>
              <m:t>-</m:t>
            </m:r>
            <m:sSub>
              <m:sSubPr>
                <m:ctrlPr>
                  <w:rPr>
                    <w:rFonts w:ascii="Cambria Math" w:hAnsi="Cambria Math" w:cs="Times New Roman"/>
                    <w:i/>
                  </w:rPr>
                </m:ctrlPr>
              </m:sSubPr>
              <m:e>
                <m:r>
                  <m:rPr>
                    <m:nor/>
                  </m:rPr>
                  <w:rPr>
                    <w:rFonts w:cs="Times New Roman"/>
                    <w:i/>
                  </w:rPr>
                  <m:t>n</m:t>
                </m:r>
              </m:e>
              <m:sub>
                <m:r>
                  <m:rPr>
                    <m:nor/>
                  </m:rPr>
                  <w:rPr>
                    <w:rFonts w:cs="Times New Roman"/>
                    <w:i/>
                  </w:rPr>
                  <m:t>e</m:t>
                </m:r>
              </m:sub>
            </m:sSub>
          </m:e>
        </m:d>
        <m:r>
          <m:rPr>
            <m:nor/>
          </m:rPr>
          <w:rPr>
            <w:rFonts w:cs="Times New Roman"/>
          </w:rPr>
          <m:t>+</m:t>
        </m:r>
        <m:sSub>
          <m:sSubPr>
            <m:ctrlPr>
              <w:rPr>
                <w:rFonts w:ascii="Cambria Math" w:hAnsi="Cambria Math" w:cs="Times New Roman"/>
                <w:i/>
              </w:rPr>
            </m:ctrlPr>
          </m:sSubPr>
          <m:e>
            <m:r>
              <m:rPr>
                <m:nor/>
              </m:rPr>
              <w:rPr>
                <w:rFonts w:cs="Times New Roman"/>
                <w:i/>
              </w:rPr>
              <m:t>σ</m:t>
            </m:r>
          </m:e>
          <m:sub>
            <m:r>
              <m:rPr>
                <m:nor/>
              </m:rPr>
              <w:rPr>
                <w:rFonts w:cs="Times New Roman"/>
                <w:iCs/>
              </w:rPr>
              <m:t xml:space="preserve">av </m:t>
            </m:r>
          </m:sub>
        </m:sSub>
        <m:r>
          <m:rPr>
            <m:nor/>
          </m:rPr>
          <w:rPr>
            <w:rFonts w:cs="Times New Roman"/>
            <w:i/>
          </w:rPr>
          <m:t>I</m:t>
        </m:r>
        <m:d>
          <m:dPr>
            <m:ctrlPr>
              <w:rPr>
                <w:rFonts w:ascii="Cambria Math" w:hAnsi="Cambria Math" w:cs="Times New Roman"/>
                <w:i/>
              </w:rPr>
            </m:ctrlPr>
          </m:dPr>
          <m:e>
            <m:r>
              <m:rPr>
                <m:nor/>
              </m:rPr>
              <w:rPr>
                <w:rFonts w:cs="Times New Roman"/>
                <w:i/>
              </w:rPr>
              <m:t>t</m:t>
            </m:r>
          </m:e>
        </m:d>
        <m:sSub>
          <m:sSubPr>
            <m:ctrlPr>
              <w:rPr>
                <w:rFonts w:ascii="Cambria Math" w:hAnsi="Cambria Math" w:cs="Times New Roman"/>
                <w:i/>
              </w:rPr>
            </m:ctrlPr>
          </m:sSubPr>
          <m:e>
            <m:r>
              <m:rPr>
                <m:nor/>
              </m:rPr>
              <w:rPr>
                <w:rFonts w:cs="Times New Roman"/>
                <w:i/>
              </w:rPr>
              <m:t>n</m:t>
            </m:r>
          </m:e>
          <m:sub>
            <m:r>
              <m:rPr>
                <m:nor/>
              </m:rPr>
              <w:rPr>
                <w:rFonts w:cs="Times New Roman"/>
                <w:i/>
              </w:rPr>
              <m:t>e</m:t>
            </m:r>
          </m:sub>
        </m:sSub>
        <m:r>
          <m:rPr>
            <m:nor/>
          </m:rPr>
          <w:rPr>
            <w:rFonts w:cs="Times New Roman"/>
          </w:rPr>
          <m:t>-</m:t>
        </m:r>
        <m:f>
          <m:fPr>
            <m:ctrlPr>
              <w:rPr>
                <w:rFonts w:ascii="Cambria Math" w:hAnsi="Cambria Math" w:cs="Times New Roman"/>
                <w:i/>
              </w:rPr>
            </m:ctrlPr>
          </m:fPr>
          <m:num>
            <m:sSub>
              <m:sSubPr>
                <m:ctrlPr>
                  <w:rPr>
                    <w:rFonts w:ascii="Cambria Math" w:hAnsi="Cambria Math" w:cs="Times New Roman"/>
                    <w:i/>
                  </w:rPr>
                </m:ctrlPr>
              </m:sSubPr>
              <m:e>
                <m:r>
                  <m:rPr>
                    <m:nor/>
                  </m:rPr>
                  <w:rPr>
                    <w:rFonts w:cs="Times New Roman"/>
                    <w:i/>
                  </w:rPr>
                  <m:t>n</m:t>
                </m:r>
              </m:e>
              <m:sub>
                <m:r>
                  <m:rPr>
                    <m:nor/>
                  </m:rPr>
                  <w:rPr>
                    <w:rFonts w:cs="Times New Roman"/>
                    <w:i/>
                  </w:rPr>
                  <m:t>e</m:t>
                </m:r>
              </m:sub>
            </m:sSub>
          </m:num>
          <m:den>
            <m:sSub>
              <m:sSubPr>
                <m:ctrlPr>
                  <w:rPr>
                    <w:rFonts w:ascii="Cambria Math" w:hAnsi="Cambria Math" w:cs="Times New Roman"/>
                    <w:i/>
                  </w:rPr>
                </m:ctrlPr>
              </m:sSubPr>
              <m:e>
                <m:r>
                  <m:rPr>
                    <m:nor/>
                  </m:rPr>
                  <w:rPr>
                    <w:rFonts w:cs="Times New Roman"/>
                    <w:i/>
                  </w:rPr>
                  <m:t>τ</m:t>
                </m:r>
              </m:e>
              <m:sub>
                <m:r>
                  <m:rPr>
                    <m:nor/>
                  </m:rPr>
                  <w:rPr>
                    <w:rFonts w:cs="Times New Roman"/>
                    <w:i/>
                  </w:rPr>
                  <m:t>r</m:t>
                </m:r>
              </m:sub>
            </m:sSub>
          </m:den>
        </m:f>
      </m:oMath>
      <w:r>
        <w:rPr>
          <w:rFonts w:cs="Times New Roman"/>
        </w:rPr>
        <w:t xml:space="preserve"> </w:t>
      </w:r>
      <w:r>
        <w:rPr>
          <w:rFonts w:cs="Times New Roman"/>
        </w:rPr>
        <w:tab/>
      </w:r>
      <w:r>
        <w:rPr>
          <w:rFonts w:cs="Times New Roman"/>
        </w:rPr>
        <w:tab/>
      </w:r>
      <w:r>
        <w:rPr>
          <w:rFonts w:cs="Times New Roman"/>
        </w:rPr>
        <w:tab/>
        <w:t>(6-1)</w:t>
      </w:r>
    </w:p>
    <w:p w:rsidR="00314311" w:rsidRDefault="00E61986">
      <w:pPr>
        <w:spacing w:before="78" w:after="78"/>
        <w:rPr>
          <w:rFonts w:cs="Times New Roman"/>
        </w:rPr>
      </w:pPr>
      <w:r>
        <w:rPr>
          <w:rFonts w:cs="Times New Roman"/>
        </w:rPr>
        <w:t>where</w:t>
      </w:r>
    </w:p>
    <w:p w:rsidR="00314311" w:rsidRDefault="00E61986">
      <w:pPr>
        <w:numPr>
          <w:ilvl w:val="0"/>
          <w:numId w:val="2"/>
        </w:numPr>
        <w:tabs>
          <w:tab w:val="clear" w:pos="720"/>
        </w:tabs>
        <w:spacing w:before="78" w:after="78"/>
        <w:rPr>
          <w:rFonts w:cs="Times New Roman"/>
        </w:rPr>
      </w:pPr>
      <w:r>
        <w:rPr>
          <w:rFonts w:cs="Times New Roman"/>
          <w:i/>
          <w:iCs/>
        </w:rPr>
        <w:t>N</w:t>
      </w:r>
      <w:r>
        <w:rPr>
          <w:rFonts w:cs="Times New Roman"/>
          <w:vertAlign w:val="subscript"/>
        </w:rPr>
        <w:t xml:space="preserve">0 </w:t>
      </w:r>
      <w:r>
        <w:rPr>
          <w:rFonts w:cs="Times New Roman"/>
        </w:rPr>
        <w:t>– atomic density of the glass,</w:t>
      </w:r>
      <w:bookmarkStart w:id="10" w:name="_GoBack"/>
      <w:bookmarkEnd w:id="10"/>
    </w:p>
    <w:p w:rsidR="00314311" w:rsidRDefault="00E61986">
      <w:pPr>
        <w:numPr>
          <w:ilvl w:val="0"/>
          <w:numId w:val="2"/>
        </w:numPr>
        <w:tabs>
          <w:tab w:val="clear" w:pos="720"/>
        </w:tabs>
        <w:spacing w:before="78" w:after="78"/>
        <w:rPr>
          <w:rFonts w:cs="Times New Roman"/>
        </w:rPr>
      </w:pPr>
      <w:r>
        <w:rPr>
          <w:rFonts w:cs="Times New Roman"/>
          <w:i/>
          <w:iCs/>
        </w:rPr>
        <w:t>W</w:t>
      </w:r>
      <w:r>
        <w:rPr>
          <w:rFonts w:cs="Times New Roman"/>
          <w:vertAlign w:val="subscript"/>
        </w:rPr>
        <w:t>MPI</w:t>
      </w:r>
      <w:r>
        <w:rPr>
          <w:rFonts w:cs="Times New Roman"/>
        </w:rPr>
        <w:t>(</w:t>
      </w:r>
      <w:r>
        <w:rPr>
          <w:rFonts w:cs="Times New Roman"/>
          <w:i/>
          <w:iCs/>
        </w:rPr>
        <w:t>I</w:t>
      </w:r>
      <w:r>
        <w:rPr>
          <w:rFonts w:cs="Times New Roman"/>
          <w:iCs/>
        </w:rPr>
        <w:t xml:space="preserve"> </w:t>
      </w:r>
      <w:r>
        <w:rPr>
          <w:rFonts w:cs="Times New Roman"/>
        </w:rPr>
        <w:t>)=</w:t>
      </w:r>
      <w:r>
        <w:rPr>
          <w:rFonts w:eastAsia="华文楷体" w:cs="Times New Roman"/>
          <w:i/>
          <w:iCs/>
        </w:rPr>
        <w:t>σ</w:t>
      </w:r>
      <w:r>
        <w:rPr>
          <w:rFonts w:eastAsia="华文楷体" w:cs="Times New Roman"/>
          <w:vertAlign w:val="subscript"/>
        </w:rPr>
        <w:t>K</w:t>
      </w:r>
      <w:r>
        <w:rPr>
          <w:rFonts w:eastAsia="华文楷体" w:cs="Times New Roman"/>
          <w:i/>
          <w:iCs/>
        </w:rPr>
        <w:t>I</w:t>
      </w:r>
      <w:r>
        <w:rPr>
          <w:rFonts w:eastAsia="华文楷体" w:cs="Times New Roman"/>
          <w:vertAlign w:val="superscript"/>
        </w:rPr>
        <w:t xml:space="preserve">K </w:t>
      </w:r>
      <w:r>
        <w:rPr>
          <w:rFonts w:cs="Times New Roman"/>
        </w:rPr>
        <w:t>– multiphoton ionization rate,</w:t>
      </w:r>
    </w:p>
    <w:p w:rsidR="00314311" w:rsidRDefault="00E61986">
      <w:pPr>
        <w:numPr>
          <w:ilvl w:val="0"/>
          <w:numId w:val="2"/>
        </w:numPr>
        <w:tabs>
          <w:tab w:val="clear" w:pos="720"/>
        </w:tabs>
        <w:spacing w:before="78" w:after="78"/>
        <w:rPr>
          <w:rFonts w:cs="Times New Roman"/>
        </w:rPr>
      </w:pPr>
      <w:r>
        <w:rPr>
          <w:rFonts w:eastAsia="华文楷体" w:cs="Times New Roman"/>
          <w:i/>
          <w:iCs/>
        </w:rPr>
        <w:t>σ</w:t>
      </w:r>
      <w:r>
        <w:rPr>
          <w:rFonts w:eastAsia="华文楷体" w:cs="Times New Roman"/>
          <w:vertAlign w:val="subscript"/>
        </w:rPr>
        <w:t>av</w:t>
      </w:r>
      <w:r>
        <w:rPr>
          <w:rFonts w:eastAsia="华文楷体" w:cs="Times New Roman"/>
        </w:rPr>
        <w:t xml:space="preserve"> </w:t>
      </w:r>
      <w:r>
        <w:rPr>
          <w:rFonts w:cs="Times New Roman"/>
        </w:rPr>
        <w:t>– avalanche ionization coefficient,</w:t>
      </w:r>
    </w:p>
    <w:p w:rsidR="00314311" w:rsidRDefault="00E61986">
      <w:pPr>
        <w:numPr>
          <w:ilvl w:val="0"/>
          <w:numId w:val="2"/>
        </w:numPr>
        <w:tabs>
          <w:tab w:val="clear" w:pos="720"/>
        </w:tabs>
        <w:spacing w:before="78" w:after="78"/>
        <w:rPr>
          <w:rFonts w:cs="Times New Roman"/>
        </w:rPr>
      </w:pPr>
      <w:r>
        <w:rPr>
          <w:rFonts w:cs="Times New Roman"/>
          <w:i/>
          <w:iCs/>
        </w:rPr>
        <w:t>τ</w:t>
      </w:r>
      <w:r>
        <w:rPr>
          <w:rFonts w:cs="Times New Roman"/>
          <w:i/>
          <w:iCs/>
          <w:vertAlign w:val="subscript"/>
        </w:rPr>
        <w:t>r</w:t>
      </w:r>
      <w:r>
        <w:rPr>
          <w:rFonts w:cs="Times New Roman"/>
          <w:i/>
          <w:iCs/>
        </w:rPr>
        <w:t xml:space="preserve"> </w:t>
      </w:r>
      <w:r>
        <w:rPr>
          <w:rFonts w:cs="Times New Roman"/>
        </w:rPr>
        <w:t>– electron recombination time,</w:t>
      </w:r>
    </w:p>
    <w:p w:rsidR="00314311" w:rsidRDefault="00E61986">
      <w:pPr>
        <w:numPr>
          <w:ilvl w:val="0"/>
          <w:numId w:val="2"/>
        </w:numPr>
        <w:tabs>
          <w:tab w:val="clear" w:pos="720"/>
        </w:tabs>
        <w:spacing w:before="78" w:after="78"/>
        <w:rPr>
          <w:rFonts w:cs="Times New Roman"/>
        </w:rPr>
      </w:pPr>
      <w:r>
        <w:rPr>
          <w:rFonts w:cs="Times New Roman"/>
          <w:i/>
          <w:iCs/>
        </w:rPr>
        <w:t>I</w:t>
      </w:r>
      <w:r>
        <w:rPr>
          <w:rFonts w:cs="Times New Roman"/>
        </w:rPr>
        <w:t>(</w:t>
      </w:r>
      <w:r>
        <w:rPr>
          <w:rFonts w:cs="Times New Roman"/>
          <w:i/>
          <w:iCs/>
        </w:rPr>
        <w:t>t</w:t>
      </w:r>
      <w:r>
        <w:rPr>
          <w:rFonts w:cs="Times New Roman"/>
        </w:rPr>
        <w:t>) – instantaneous laser intensity.</w:t>
      </w:r>
    </w:p>
    <w:p w:rsidR="00314311" w:rsidRDefault="00E61986">
      <w:pPr>
        <w:spacing w:before="78" w:after="78"/>
        <w:rPr>
          <w:rFonts w:cs="Times New Roman"/>
        </w:rPr>
      </w:pPr>
      <w:r>
        <w:rPr>
          <w:rFonts w:cs="Times New Roman"/>
        </w:rPr>
        <w:t>The laser pulse is modelled as a Gaussian envelope</w:t>
      </w:r>
      <w:r>
        <w:rPr>
          <w:rFonts w:cs="Times New Roman"/>
          <w:color w:val="0000FF"/>
        </w:rPr>
        <w:fldChar w:fldCharType="begin"/>
      </w:r>
      <w:r>
        <w:rPr>
          <w:rFonts w:cs="Times New Roman"/>
          <w:color w:val="0000FF"/>
        </w:rPr>
        <w:instrText xml:space="preserve"> ADDIN EN.CITE &lt;EndNote&gt;&lt;Cite&gt;&lt;Author&gt;Lin&lt;/Author&gt;&lt;Year&gt;2026&lt;/Year&gt;&lt;RecNum&gt;15&lt;/RecNum&gt;&lt;DisplayText&gt;&lt;style face="superscript" font="Times New Roman"&gt;12&lt;/style&gt;&lt;/DisplayText&gt;&lt;record&gt;&lt;rec-number&gt;15&lt;/rec-number&gt;&lt;foreign-keys&gt;&lt;key app="EN" db-id="der5pp0vu9zt93efv9kvapvpwzds9fe5stvv" timestamp="1763123080"&gt;15&lt;/key&gt;&lt;/foreign-keys&gt;&lt;ref-type name="Journal Article"&gt;17&lt;/ref-type&gt;&lt;contributors&gt;&lt;authors&gt;&lt;author&gt;Lin, Zheli&lt;/author&gt;&lt;author&gt;Xu, Luyao&lt;/author&gt;&lt;author&gt;Wu, Jinchi&lt;/author&gt;&lt;author&gt;Zhang, Xinquan&lt;/author&gt;&lt;author&gt;Ren, Mingjun&lt;/author&gt;&lt;author&gt;Zhu, Limin&lt;/author&gt;&lt;author&gt;Hayasaki, Yoshio&lt;/author&gt;&lt;author&gt;Zhang, Honghao&lt;/author&gt;&lt;author&gt;Wang, Peng&lt;/author&gt;&lt;/authors&gt;&lt;/contributors&gt;&lt;titles&gt;&lt;title&gt;Investigation of the influence of nonlinear absorption properties on glass modification induced by femtosecond laser irradiation&lt;/title&gt;&lt;secondary-title&gt;Journal of Non-Crystalline Solids&lt;/secondary-title&gt;&lt;/titles&gt;&lt;periodical&gt;&lt;full-title&gt;Journal of Non-Crystalline Solids&lt;/full-title&gt;&lt;abbr-1&gt;J. Non-Cryst. Solids&lt;/abbr-1&gt;&lt;/periodical&gt;&lt;pages&gt;123867&lt;/pages&gt;&lt;volume&gt;672&lt;/volume&gt;&lt;keywords&gt;&lt;keyword&gt;Nonlinear absorption&lt;/keyword&gt;&lt;keyword&gt;Z-scan technique&lt;/keyword&gt;&lt;keyword&gt;Femtosecond laser-induced modification&lt;/keyword&gt;&lt;keyword&gt;Numerical simulation&lt;/keyword&gt;&lt;/keywords&gt;&lt;dates&gt;&lt;year&gt;2026&lt;/year&gt;&lt;pub-dates&gt;&lt;date&gt;2026/01/15/&lt;/date&gt;&lt;/pub-dates&gt;&lt;/dates&gt;&lt;isbn&gt;0022-3093&lt;/isbn&gt;&lt;urls&gt;&lt;related-urls&gt;&lt;url&gt;https://www.sciencedirect.com/science/article/pii/S0022309325004831&lt;/url&gt;&lt;/related-urls&gt;&lt;/urls&gt;&lt;electronic-resource-num&gt;https://doi.org/10.1016/j.jnoncrysol.2025.123867&lt;/electronic-resource-num&gt;&lt;/record&gt;&lt;/Cite&gt;&lt;/EndNote&gt;</w:instrText>
      </w:r>
      <w:r>
        <w:rPr>
          <w:rFonts w:cs="Times New Roman"/>
          <w:color w:val="0000FF"/>
        </w:rPr>
        <w:fldChar w:fldCharType="separate"/>
      </w:r>
      <w:r>
        <w:rPr>
          <w:rFonts w:cs="Times New Roman"/>
          <w:color w:val="0000FF"/>
          <w:vertAlign w:val="superscript"/>
        </w:rPr>
        <w:t>12</w:t>
      </w:r>
      <w:r>
        <w:rPr>
          <w:rFonts w:cs="Times New Roman"/>
          <w:color w:val="0000FF"/>
        </w:rPr>
        <w:fldChar w:fldCharType="end"/>
      </w:r>
      <w:r>
        <w:rPr>
          <w:rFonts w:cs="Times New Roman"/>
        </w:rPr>
        <w:t>:</w:t>
      </w:r>
    </w:p>
    <w:p w:rsidR="00314311" w:rsidRDefault="00E61986">
      <w:pPr>
        <w:tabs>
          <w:tab w:val="center" w:pos="4080"/>
          <w:tab w:val="right" w:pos="6930"/>
        </w:tabs>
        <w:spacing w:before="78" w:after="78"/>
        <w:jc w:val="right"/>
        <w:rPr>
          <w:rFonts w:cs="Times New Roman"/>
        </w:rPr>
      </w:pPr>
      <w:r>
        <w:rPr>
          <w:rFonts w:cs="Times New Roman" w:hint="eastAsia"/>
        </w:rPr>
        <w:tab/>
      </w:r>
      <m:oMath>
        <m:r>
          <m:rPr>
            <m:nor/>
          </m:rPr>
          <w:rPr>
            <w:rFonts w:cs="Times New Roman"/>
            <w:i/>
          </w:rPr>
          <m:t>I</m:t>
        </m:r>
        <m:r>
          <m:rPr>
            <m:nor/>
          </m:rPr>
          <w:rPr>
            <w:rFonts w:cs="Times New Roman"/>
          </w:rPr>
          <m:t>(</m:t>
        </m:r>
        <m:r>
          <m:rPr>
            <m:nor/>
          </m:rPr>
          <w:rPr>
            <w:rFonts w:cs="Times New Roman"/>
            <w:i/>
          </w:rPr>
          <m:t>t</m:t>
        </m:r>
        <m:r>
          <m:rPr>
            <m:nor/>
          </m:rPr>
          <w:rPr>
            <w:rFonts w:cs="Times New Roman"/>
          </w:rPr>
          <m:t>)=</m:t>
        </m:r>
        <m:sSub>
          <m:sSubPr>
            <m:ctrlPr>
              <w:rPr>
                <w:rFonts w:ascii="Cambria Math" w:hAnsi="Cambria Math" w:cs="Times New Roman"/>
                <w:i/>
              </w:rPr>
            </m:ctrlPr>
          </m:sSubPr>
          <m:e>
            <m:r>
              <m:rPr>
                <m:nor/>
              </m:rPr>
              <w:rPr>
                <w:rFonts w:cs="Times New Roman"/>
                <w:i/>
              </w:rPr>
              <m:t>I</m:t>
            </m:r>
          </m:e>
          <m:sub>
            <m:r>
              <m:rPr>
                <m:nor/>
              </m:rPr>
              <w:rPr>
                <w:rFonts w:cs="Times New Roman"/>
              </w:rPr>
              <m:t>0</m:t>
            </m:r>
          </m:sub>
        </m:sSub>
        <m:r>
          <m:rPr>
            <m:nor/>
          </m:rPr>
          <w:rPr>
            <w:rFonts w:cs="Times New Roman"/>
          </w:rPr>
          <m:t>exp [-4</m:t>
        </m:r>
        <m:func>
          <m:funcPr>
            <m:ctrlPr>
              <w:rPr>
                <w:rFonts w:ascii="Cambria Math" w:hAnsi="Cambria Math" w:cs="Times New Roman"/>
                <w:i/>
              </w:rPr>
            </m:ctrlPr>
          </m:funcPr>
          <m:fName>
            <m:r>
              <m:rPr>
                <m:nor/>
              </m:rPr>
              <w:rPr>
                <w:rFonts w:cs="Times New Roman"/>
                <w:i/>
              </w:rPr>
              <m:t>ln</m:t>
            </m:r>
          </m:fName>
          <m:e>
            <m:r>
              <m:rPr>
                <m:nor/>
              </m:rPr>
              <w:rPr>
                <w:rFonts w:cs="Times New Roman"/>
              </w:rPr>
              <m:t>2</m:t>
            </m:r>
            <m:f>
              <m:fPr>
                <m:ctrlPr>
                  <w:rPr>
                    <w:rFonts w:ascii="Cambria Math" w:hAnsi="Cambria Math" w:cs="Times New Roman"/>
                    <w:i/>
                  </w:rPr>
                </m:ctrlPr>
              </m:fPr>
              <m:num>
                <m:sSup>
                  <m:sSupPr>
                    <m:ctrlPr>
                      <w:rPr>
                        <w:rFonts w:ascii="Cambria Math" w:hAnsi="Cambria Math" w:cs="Times New Roman"/>
                        <w:i/>
                      </w:rPr>
                    </m:ctrlPr>
                  </m:sSupPr>
                  <m:e>
                    <m:r>
                      <m:rPr>
                        <m:nor/>
                      </m:rPr>
                      <w:rPr>
                        <w:rFonts w:cs="Times New Roman"/>
                        <w:i/>
                      </w:rPr>
                      <m:t>t</m:t>
                    </m:r>
                  </m:e>
                  <m:sup>
                    <m:r>
                      <m:rPr>
                        <m:nor/>
                      </m:rPr>
                      <w:rPr>
                        <w:rFonts w:cs="Times New Roman"/>
                      </w:rPr>
                      <m:t>2</m:t>
                    </m:r>
                  </m:sup>
                </m:sSup>
              </m:num>
              <m:den>
                <m:sSubSup>
                  <m:sSubSupPr>
                    <m:ctrlPr>
                      <w:rPr>
                        <w:rFonts w:ascii="Cambria Math" w:hAnsi="Cambria Math" w:cs="Times New Roman"/>
                        <w:i/>
                      </w:rPr>
                    </m:ctrlPr>
                  </m:sSubSupPr>
                  <m:e>
                    <m:r>
                      <m:rPr>
                        <m:nor/>
                      </m:rPr>
                      <w:rPr>
                        <w:rFonts w:cs="Times New Roman"/>
                        <w:i/>
                      </w:rPr>
                      <m:t>τ</m:t>
                    </m:r>
                  </m:e>
                  <m:sub>
                    <m:r>
                      <m:rPr>
                        <m:nor/>
                      </m:rPr>
                      <w:rPr>
                        <w:rFonts w:cs="Times New Roman"/>
                        <w:i/>
                      </w:rPr>
                      <m:t>p</m:t>
                    </m:r>
                  </m:sub>
                  <m:sup>
                    <m:r>
                      <m:rPr>
                        <m:nor/>
                      </m:rPr>
                      <w:rPr>
                        <w:rFonts w:cs="Times New Roman"/>
                      </w:rPr>
                      <m:t>2</m:t>
                    </m:r>
                  </m:sup>
                </m:sSubSup>
              </m:den>
            </m:f>
          </m:e>
        </m:func>
        <m:r>
          <m:rPr>
            <m:nor/>
          </m:rPr>
          <w:rPr>
            <w:rFonts w:cs="Times New Roman"/>
          </w:rPr>
          <m:t>]</m:t>
        </m:r>
      </m:oMath>
      <w:r>
        <w:rPr>
          <w:rFonts w:cs="Times New Roman"/>
        </w:rPr>
        <w:t xml:space="preserve"> </w:t>
      </w:r>
      <w:r>
        <w:rPr>
          <w:rFonts w:cs="Times New Roman" w:hint="eastAsia"/>
        </w:rPr>
        <w:tab/>
      </w:r>
      <w:r>
        <w:rPr>
          <w:rFonts w:cs="Times New Roman" w:hint="eastAsia"/>
        </w:rPr>
        <w:tab/>
      </w:r>
      <w:r>
        <w:rPr>
          <w:rFonts w:cs="Times New Roman" w:hint="eastAsia"/>
        </w:rPr>
        <w:tab/>
      </w:r>
      <w:r>
        <w:rPr>
          <w:rFonts w:cs="Times New Roman"/>
        </w:rPr>
        <w:t>(6-2)</w:t>
      </w:r>
    </w:p>
    <w:p w:rsidR="00314311" w:rsidRDefault="00E61986">
      <w:pPr>
        <w:spacing w:before="78" w:after="78"/>
        <w:rPr>
          <w:rFonts w:cs="Times New Roman"/>
        </w:rPr>
      </w:pPr>
      <w:r>
        <w:rPr>
          <w:rFonts w:cs="Times New Roman"/>
        </w:rPr>
        <w:t xml:space="preserve">where </w:t>
      </w:r>
      <w:r>
        <w:rPr>
          <w:i/>
        </w:rPr>
        <w:t>τ</w:t>
      </w:r>
      <w:r>
        <w:rPr>
          <w:i/>
          <w:vertAlign w:val="subscript"/>
        </w:rPr>
        <w:t>p</w:t>
      </w:r>
      <w:r>
        <w:t xml:space="preserve"> </w:t>
      </w:r>
      <w:r>
        <w:rPr>
          <w:rFonts w:cs="Times New Roman"/>
        </w:rPr>
        <w:t>is the pulse duration (400 fs). For femtosecond timescales (</w:t>
      </w:r>
      <w:r>
        <w:rPr>
          <w:rFonts w:cs="Times New Roman"/>
          <w:i/>
          <w:iCs/>
        </w:rPr>
        <w:t>t</w:t>
      </w:r>
      <w:r>
        <w:rPr>
          <w:rFonts w:cs="Times New Roman"/>
        </w:rPr>
        <w:t xml:space="preserve"> &lt; 2 ps), recombination is negligible, giving:</w:t>
      </w:r>
    </w:p>
    <w:p w:rsidR="00314311" w:rsidRDefault="00E61986">
      <w:pPr>
        <w:tabs>
          <w:tab w:val="center" w:pos="4080"/>
          <w:tab w:val="right" w:pos="6930"/>
        </w:tabs>
        <w:spacing w:before="78" w:after="78"/>
        <w:jc w:val="right"/>
        <w:rPr>
          <w:rFonts w:cs="Times New Roman"/>
        </w:rPr>
      </w:pPr>
      <w:r>
        <w:rPr>
          <w:rFonts w:cs="Times New Roman"/>
        </w:rPr>
        <w:tab/>
      </w:r>
      <m:oMath>
        <m:f>
          <m:fPr>
            <m:ctrlPr>
              <w:rPr>
                <w:rFonts w:ascii="Cambria Math" w:hAnsi="Cambria Math" w:cs="Times New Roman"/>
                <w:i/>
              </w:rPr>
            </m:ctrlPr>
          </m:fPr>
          <m:num>
            <m:r>
              <m:rPr>
                <m:nor/>
              </m:rPr>
              <w:rPr>
                <w:rFonts w:cs="Times New Roman"/>
                <w:i/>
              </w:rPr>
              <m:t>d</m:t>
            </m:r>
            <m:sSub>
              <m:sSubPr>
                <m:ctrlPr>
                  <w:rPr>
                    <w:rFonts w:ascii="Cambria Math" w:hAnsi="Cambria Math" w:cs="Times New Roman"/>
                    <w:i/>
                  </w:rPr>
                </m:ctrlPr>
              </m:sSubPr>
              <m:e>
                <m:r>
                  <m:rPr>
                    <m:nor/>
                  </m:rPr>
                  <w:rPr>
                    <w:rFonts w:cs="Times New Roman"/>
                    <w:i/>
                  </w:rPr>
                  <m:t>n</m:t>
                </m:r>
              </m:e>
              <m:sub>
                <m:r>
                  <m:rPr>
                    <m:nor/>
                  </m:rPr>
                  <w:rPr>
                    <w:rFonts w:cs="Times New Roman"/>
                    <w:i/>
                  </w:rPr>
                  <m:t>e</m:t>
                </m:r>
              </m:sub>
            </m:sSub>
          </m:num>
          <m:den>
            <m:r>
              <m:rPr>
                <m:nor/>
              </m:rPr>
              <w:rPr>
                <w:rFonts w:cs="Times New Roman"/>
                <w:i/>
              </w:rPr>
              <m:t>dt</m:t>
            </m:r>
          </m:den>
        </m:f>
        <m:r>
          <m:rPr>
            <m:nor/>
          </m:rPr>
          <w:rPr>
            <w:rFonts w:cs="Times New Roman"/>
          </w:rPr>
          <m:t>≈</m:t>
        </m:r>
        <m:sSub>
          <m:sSubPr>
            <m:ctrlPr>
              <w:rPr>
                <w:rFonts w:ascii="Cambria Math" w:hAnsi="Cambria Math" w:cs="Times New Roman"/>
                <w:i/>
              </w:rPr>
            </m:ctrlPr>
          </m:sSubPr>
          <m:e>
            <m:r>
              <m:rPr>
                <m:nor/>
              </m:rPr>
              <w:rPr>
                <w:rFonts w:cs="Times New Roman"/>
                <w:i/>
              </w:rPr>
              <m:t>W</m:t>
            </m:r>
          </m:e>
          <m:sub>
            <m:r>
              <m:rPr>
                <m:nor/>
              </m:rPr>
              <w:rPr>
                <w:rFonts w:cs="Times New Roman"/>
                <w:iCs/>
              </w:rPr>
              <m:t>MPI</m:t>
            </m:r>
          </m:sub>
        </m:sSub>
        <m:d>
          <m:dPr>
            <m:ctrlPr>
              <w:rPr>
                <w:rFonts w:ascii="Cambria Math" w:hAnsi="Cambria Math" w:cs="Times New Roman"/>
                <w:i/>
              </w:rPr>
            </m:ctrlPr>
          </m:dPr>
          <m:e>
            <m:r>
              <m:rPr>
                <m:nor/>
              </m:rPr>
              <w:rPr>
                <w:rFonts w:cs="Times New Roman"/>
                <w:i/>
              </w:rPr>
              <m:t>I</m:t>
            </m:r>
            <m:r>
              <m:rPr>
                <m:nor/>
              </m:rPr>
              <w:rPr>
                <w:rFonts w:cs="Times New Roman"/>
              </w:rPr>
              <m:t xml:space="preserve"> </m:t>
            </m:r>
          </m:e>
        </m:d>
        <m:d>
          <m:dPr>
            <m:begChr m:val="["/>
            <m:endChr m:val="]"/>
            <m:ctrlPr>
              <w:rPr>
                <w:rFonts w:ascii="Cambria Math" w:hAnsi="Cambria Math" w:cs="Times New Roman"/>
                <w:i/>
              </w:rPr>
            </m:ctrlPr>
          </m:dPr>
          <m:e>
            <m:sSub>
              <m:sSubPr>
                <m:ctrlPr>
                  <w:rPr>
                    <w:rFonts w:ascii="Cambria Math" w:hAnsi="Cambria Math" w:cs="Times New Roman"/>
                    <w:i/>
                  </w:rPr>
                </m:ctrlPr>
              </m:sSubPr>
              <m:e>
                <m:r>
                  <m:rPr>
                    <m:nor/>
                  </m:rPr>
                  <w:rPr>
                    <w:rFonts w:cs="Times New Roman"/>
                    <w:i/>
                  </w:rPr>
                  <m:t>N</m:t>
                </m:r>
              </m:e>
              <m:sub>
                <m:r>
                  <m:rPr>
                    <m:nor/>
                  </m:rPr>
                  <w:rPr>
                    <w:rFonts w:cs="Times New Roman"/>
                  </w:rPr>
                  <m:t>0</m:t>
                </m:r>
              </m:sub>
            </m:sSub>
            <m:r>
              <m:rPr>
                <m:nor/>
              </m:rPr>
              <w:rPr>
                <w:rFonts w:cs="Times New Roman"/>
              </w:rPr>
              <m:t>-</m:t>
            </m:r>
            <m:sSub>
              <m:sSubPr>
                <m:ctrlPr>
                  <w:rPr>
                    <w:rFonts w:ascii="Cambria Math" w:hAnsi="Cambria Math" w:cs="Times New Roman"/>
                    <w:i/>
                  </w:rPr>
                </m:ctrlPr>
              </m:sSubPr>
              <m:e>
                <m:r>
                  <m:rPr>
                    <m:nor/>
                  </m:rPr>
                  <w:rPr>
                    <w:rFonts w:cs="Times New Roman"/>
                    <w:i/>
                  </w:rPr>
                  <m:t>n</m:t>
                </m:r>
              </m:e>
              <m:sub>
                <m:r>
                  <m:rPr>
                    <m:nor/>
                  </m:rPr>
                  <w:rPr>
                    <w:rFonts w:cs="Times New Roman"/>
                    <w:i/>
                  </w:rPr>
                  <m:t>e</m:t>
                </m:r>
              </m:sub>
            </m:sSub>
          </m:e>
        </m:d>
        <m:r>
          <m:rPr>
            <m:nor/>
          </m:rPr>
          <w:rPr>
            <w:rFonts w:cs="Times New Roman"/>
          </w:rPr>
          <m:t>+</m:t>
        </m:r>
        <m:sSub>
          <m:sSubPr>
            <m:ctrlPr>
              <w:rPr>
                <w:rFonts w:ascii="Cambria Math" w:hAnsi="Cambria Math" w:cs="Times New Roman"/>
                <w:i/>
              </w:rPr>
            </m:ctrlPr>
          </m:sSubPr>
          <m:e>
            <m:r>
              <m:rPr>
                <m:nor/>
              </m:rPr>
              <w:rPr>
                <w:rFonts w:cs="Times New Roman"/>
                <w:i/>
              </w:rPr>
              <m:t>σ</m:t>
            </m:r>
          </m:e>
          <m:sub>
            <m:r>
              <m:rPr>
                <m:nor/>
              </m:rPr>
              <w:rPr>
                <w:rFonts w:cs="Times New Roman"/>
                <w:iCs/>
              </w:rPr>
              <m:t xml:space="preserve">av </m:t>
            </m:r>
          </m:sub>
        </m:sSub>
        <m:r>
          <m:rPr>
            <m:nor/>
          </m:rPr>
          <w:rPr>
            <w:rFonts w:cs="Times New Roman"/>
            <w:i/>
          </w:rPr>
          <m:t>I</m:t>
        </m:r>
        <m:d>
          <m:dPr>
            <m:ctrlPr>
              <w:rPr>
                <w:rFonts w:ascii="Cambria Math" w:hAnsi="Cambria Math" w:cs="Times New Roman"/>
                <w:i/>
              </w:rPr>
            </m:ctrlPr>
          </m:dPr>
          <m:e>
            <m:r>
              <m:rPr>
                <m:nor/>
              </m:rPr>
              <w:rPr>
                <w:rFonts w:cs="Times New Roman"/>
                <w:i/>
              </w:rPr>
              <m:t>t</m:t>
            </m:r>
          </m:e>
        </m:d>
        <m:sSub>
          <m:sSubPr>
            <m:ctrlPr>
              <w:rPr>
                <w:rFonts w:ascii="Cambria Math" w:hAnsi="Cambria Math" w:cs="Times New Roman"/>
                <w:i/>
              </w:rPr>
            </m:ctrlPr>
          </m:sSubPr>
          <m:e>
            <m:r>
              <m:rPr>
                <m:nor/>
              </m:rPr>
              <w:rPr>
                <w:rFonts w:cs="Times New Roman"/>
                <w:i/>
              </w:rPr>
              <m:t>n</m:t>
            </m:r>
          </m:e>
          <m:sub>
            <m:r>
              <m:rPr>
                <m:nor/>
              </m:rPr>
              <w:rPr>
                <w:rFonts w:cs="Times New Roman"/>
                <w:i/>
              </w:rPr>
              <m:t>e</m:t>
            </m:r>
          </m:sub>
        </m:sSub>
      </m:oMath>
      <w:r>
        <w:rPr>
          <w:rFonts w:cs="Times New Roman"/>
        </w:rPr>
        <w:t xml:space="preserve"> </w:t>
      </w:r>
      <w:r>
        <w:rPr>
          <w:rFonts w:cs="Times New Roman"/>
        </w:rPr>
        <w:tab/>
      </w:r>
      <w:r>
        <w:rPr>
          <w:rFonts w:cs="Times New Roman"/>
        </w:rPr>
        <w:tab/>
      </w:r>
      <w:r>
        <w:rPr>
          <w:rFonts w:cs="Times New Roman"/>
        </w:rPr>
        <w:tab/>
        <w:t>(6-3)</w:t>
      </w:r>
    </w:p>
    <w:p w:rsidR="00314311" w:rsidRDefault="00E61986">
      <w:pPr>
        <w:spacing w:before="78" w:after="78"/>
        <w:rPr>
          <w:rFonts w:cs="Times New Roman"/>
        </w:rPr>
      </w:pPr>
      <w:r>
        <w:rPr>
          <w:rFonts w:cs="Times New Roman"/>
        </w:rPr>
        <w:t xml:space="preserve">This equation is numerically integrated to obtain </w:t>
      </w:r>
      <w:r>
        <w:rPr>
          <w:rFonts w:cs="Times New Roman"/>
          <w:i/>
          <w:iCs/>
        </w:rPr>
        <w:t>n</w:t>
      </w:r>
      <w:r>
        <w:rPr>
          <w:rFonts w:cs="Times New Roman"/>
          <w:i/>
          <w:iCs/>
          <w:vertAlign w:val="subscript"/>
        </w:rPr>
        <w:t>e</w:t>
      </w:r>
      <w:r>
        <w:rPr>
          <w:rFonts w:cs="Times New Roman"/>
        </w:rPr>
        <w:t>(</w:t>
      </w:r>
      <w:r>
        <w:rPr>
          <w:rFonts w:cs="Times New Roman"/>
          <w:i/>
          <w:iCs/>
        </w:rPr>
        <w:t>t</w:t>
      </w:r>
      <w:r>
        <w:rPr>
          <w:rFonts w:cs="Times New Roman"/>
        </w:rPr>
        <w:t xml:space="preserve">), as shown in </w:t>
      </w:r>
      <w:bookmarkStart w:id="11" w:name="OLE_LINK1"/>
      <w:r>
        <w:rPr>
          <w:rFonts w:cs="Times New Roman"/>
        </w:rPr>
        <w:t xml:space="preserve">Fig. </w:t>
      </w:r>
      <w:r>
        <w:rPr>
          <w:rFonts w:cs="Times New Roman"/>
          <w:color w:val="0000FF"/>
        </w:rPr>
        <w:t>S6-1</w:t>
      </w:r>
      <w:r>
        <w:rPr>
          <w:rFonts w:cs="Times New Roman"/>
        </w:rPr>
        <w:t>a.</w:t>
      </w:r>
      <w:bookmarkEnd w:id="11"/>
    </w:p>
    <w:p w:rsidR="00314311" w:rsidRDefault="00E61986">
      <w:pPr>
        <w:pStyle w:val="2"/>
        <w:spacing w:before="78" w:after="78"/>
      </w:pPr>
      <w:bookmarkStart w:id="12" w:name="_Toc16159"/>
      <w:r>
        <w:lastRenderedPageBreak/>
        <w:t>6.3 Free-carrier absorption and energy deposition</w:t>
      </w:r>
      <w:bookmarkEnd w:id="12"/>
    </w:p>
    <w:p w:rsidR="00314311" w:rsidRDefault="00E61986">
      <w:pPr>
        <w:spacing w:before="78" w:after="78"/>
        <w:rPr>
          <w:rFonts w:cs="Times New Roman"/>
        </w:rPr>
      </w:pPr>
      <w:r>
        <w:rPr>
          <w:rFonts w:cs="Times New Roman"/>
        </w:rPr>
        <w:t>The absorption coefficient due to free carriers, from the Drude model, is:</w:t>
      </w:r>
    </w:p>
    <w:p w:rsidR="00314311" w:rsidRDefault="00E61986">
      <w:pPr>
        <w:tabs>
          <w:tab w:val="center" w:pos="4080"/>
          <w:tab w:val="right" w:pos="6930"/>
        </w:tabs>
        <w:spacing w:before="78" w:after="78"/>
        <w:jc w:val="right"/>
        <w:rPr>
          <w:rFonts w:cs="Times New Roman"/>
        </w:rPr>
      </w:pPr>
      <w:r>
        <w:rPr>
          <w:rFonts w:cs="Times New Roman" w:hint="eastAsia"/>
        </w:rPr>
        <w:tab/>
      </w:r>
      <m:oMath>
        <m:r>
          <m:rPr>
            <m:nor/>
          </m:rPr>
          <w:rPr>
            <w:rFonts w:cs="Times New Roman"/>
          </w:rPr>
          <m:t xml:space="preserve"> </m:t>
        </m:r>
        <m:r>
          <m:rPr>
            <m:nor/>
          </m:rPr>
          <w:rPr>
            <w:rFonts w:cs="Times New Roman"/>
            <w:i/>
          </w:rPr>
          <m:t>α</m:t>
        </m:r>
        <m:d>
          <m:dPr>
            <m:ctrlPr>
              <w:rPr>
                <w:rFonts w:ascii="Cambria Math" w:hAnsi="Cambria Math" w:cs="Times New Roman"/>
              </w:rPr>
            </m:ctrlPr>
          </m:dPr>
          <m:e>
            <m:r>
              <m:rPr>
                <m:nor/>
              </m:rPr>
              <w:rPr>
                <w:rFonts w:cs="Times New Roman"/>
                <w:i/>
              </w:rPr>
              <m:t>t</m:t>
            </m:r>
          </m:e>
        </m:d>
        <m:r>
          <m:rPr>
            <m:nor/>
          </m:rPr>
          <w:rPr>
            <w:rFonts w:cs="Times New Roman"/>
          </w:rPr>
          <m:t>=</m:t>
        </m:r>
        <m:f>
          <m:fPr>
            <m:ctrlPr>
              <w:rPr>
                <w:rFonts w:ascii="Cambria Math" w:hAnsi="Cambria Math" w:cs="Times New Roman"/>
                <w:i/>
              </w:rPr>
            </m:ctrlPr>
          </m:fPr>
          <m:num>
            <m:sSubSup>
              <m:sSubSupPr>
                <m:ctrlPr>
                  <w:rPr>
                    <w:rFonts w:ascii="Cambria Math" w:hAnsi="Cambria Math" w:cs="Times New Roman"/>
                    <w:i/>
                  </w:rPr>
                </m:ctrlPr>
              </m:sSubSupPr>
              <m:e>
                <m:r>
                  <m:rPr>
                    <m:nor/>
                  </m:rPr>
                  <w:rPr>
                    <w:rFonts w:cs="Times New Roman"/>
                    <w:i/>
                  </w:rPr>
                  <m:t>ω</m:t>
                </m:r>
              </m:e>
              <m:sub>
                <m:r>
                  <m:rPr>
                    <m:nor/>
                  </m:rPr>
                  <w:rPr>
                    <w:rFonts w:cs="Times New Roman"/>
                    <w:i/>
                  </w:rPr>
                  <m:t>p</m:t>
                </m:r>
              </m:sub>
              <m:sup>
                <m:r>
                  <m:rPr>
                    <m:nor/>
                  </m:rPr>
                  <w:rPr>
                    <w:rFonts w:cs="Times New Roman"/>
                  </w:rPr>
                  <m:t>2</m:t>
                </m:r>
              </m:sup>
            </m:sSubSup>
            <m:r>
              <m:rPr>
                <m:nor/>
              </m:rPr>
              <w:rPr>
                <w:rFonts w:cs="Times New Roman"/>
                <w:i/>
              </w:rPr>
              <m:t>τ</m:t>
            </m:r>
          </m:num>
          <m:den>
            <m:r>
              <m:rPr>
                <m:nor/>
              </m:rPr>
              <w:rPr>
                <w:rFonts w:cs="Times New Roman"/>
                <w:i/>
              </w:rPr>
              <m:t>nc</m:t>
            </m:r>
            <m:sSub>
              <m:sSubPr>
                <m:ctrlPr>
                  <w:rPr>
                    <w:rFonts w:ascii="Cambria Math" w:hAnsi="Cambria Math" w:cs="Times New Roman"/>
                    <w:i/>
                  </w:rPr>
                </m:ctrlPr>
              </m:sSubPr>
              <m:e>
                <m:r>
                  <m:rPr>
                    <m:nor/>
                  </m:rPr>
                  <w:rPr>
                    <w:rFonts w:cs="Times New Roman"/>
                    <w:i/>
                  </w:rPr>
                  <m:t>ε</m:t>
                </m:r>
              </m:e>
              <m:sub>
                <m:r>
                  <m:rPr>
                    <m:nor/>
                  </m:rPr>
                  <w:rPr>
                    <w:rFonts w:cs="Times New Roman"/>
                  </w:rPr>
                  <m:t>0</m:t>
                </m:r>
              </m:sub>
            </m:sSub>
            <m:d>
              <m:dPr>
                <m:ctrlPr>
                  <w:rPr>
                    <w:rFonts w:ascii="Cambria Math" w:hAnsi="Cambria Math" w:cs="Times New Roman"/>
                    <w:i/>
                  </w:rPr>
                </m:ctrlPr>
              </m:dPr>
              <m:e>
                <m:r>
                  <m:rPr>
                    <m:nor/>
                  </m:rPr>
                  <w:rPr>
                    <w:rFonts w:cs="Times New Roman"/>
                  </w:rPr>
                  <m:t>1+</m:t>
                </m:r>
                <m:sSup>
                  <m:sSupPr>
                    <m:ctrlPr>
                      <w:rPr>
                        <w:rFonts w:ascii="Cambria Math" w:hAnsi="Cambria Math" w:cs="Times New Roman"/>
                        <w:i/>
                      </w:rPr>
                    </m:ctrlPr>
                  </m:sSupPr>
                  <m:e>
                    <m:r>
                      <m:rPr>
                        <m:nor/>
                      </m:rPr>
                      <w:rPr>
                        <w:rFonts w:cs="Times New Roman"/>
                        <w:i/>
                      </w:rPr>
                      <m:t>ω</m:t>
                    </m:r>
                  </m:e>
                  <m:sup>
                    <m:r>
                      <m:rPr>
                        <m:nor/>
                      </m:rPr>
                      <w:rPr>
                        <w:rFonts w:cs="Times New Roman"/>
                      </w:rPr>
                      <m:t>2</m:t>
                    </m:r>
                  </m:sup>
                </m:sSup>
                <m:sSup>
                  <m:sSupPr>
                    <m:ctrlPr>
                      <w:rPr>
                        <w:rFonts w:ascii="Cambria Math" w:hAnsi="Cambria Math" w:cs="Times New Roman"/>
                        <w:i/>
                      </w:rPr>
                    </m:ctrlPr>
                  </m:sSupPr>
                  <m:e>
                    <m:r>
                      <m:rPr>
                        <m:nor/>
                      </m:rPr>
                      <w:rPr>
                        <w:rFonts w:cs="Times New Roman"/>
                        <w:i/>
                      </w:rPr>
                      <m:t>τ</m:t>
                    </m:r>
                  </m:e>
                  <m:sup>
                    <m:r>
                      <m:rPr>
                        <m:nor/>
                      </m:rPr>
                      <w:rPr>
                        <w:rFonts w:cs="Times New Roman"/>
                      </w:rPr>
                      <m:t>2</m:t>
                    </m:r>
                  </m:sup>
                </m:sSup>
              </m:e>
            </m:d>
          </m:den>
        </m:f>
        <m:r>
          <m:rPr>
            <m:nor/>
          </m:rPr>
          <w:rPr>
            <w:rFonts w:cs="Times New Roman"/>
          </w:rPr>
          <m:t>≈</m:t>
        </m:r>
        <m:sSub>
          <m:sSubPr>
            <m:ctrlPr>
              <w:rPr>
                <w:rFonts w:ascii="Cambria Math" w:hAnsi="Cambria Math" w:cs="Times New Roman"/>
                <w:i/>
              </w:rPr>
            </m:ctrlPr>
          </m:sSubPr>
          <m:e>
            <m:r>
              <m:rPr>
                <m:nor/>
              </m:rPr>
              <w:rPr>
                <w:rFonts w:cs="Times New Roman"/>
                <w:i/>
              </w:rPr>
              <m:t>σ</m:t>
            </m:r>
          </m:e>
          <m:sub>
            <m:r>
              <m:rPr>
                <m:nor/>
              </m:rPr>
              <w:rPr>
                <w:rFonts w:cs="Times New Roman"/>
                <w:iCs/>
              </w:rPr>
              <m:t>fc</m:t>
            </m:r>
          </m:sub>
        </m:sSub>
        <m:sSub>
          <m:sSubPr>
            <m:ctrlPr>
              <w:rPr>
                <w:rFonts w:ascii="Cambria Math" w:hAnsi="Cambria Math" w:cs="Times New Roman"/>
                <w:i/>
              </w:rPr>
            </m:ctrlPr>
          </m:sSubPr>
          <m:e>
            <m:r>
              <m:rPr>
                <m:nor/>
              </m:rPr>
              <w:rPr>
                <w:rFonts w:cs="Times New Roman"/>
                <w:i/>
              </w:rPr>
              <m:t>n</m:t>
            </m:r>
          </m:e>
          <m:sub>
            <m:r>
              <m:rPr>
                <m:nor/>
              </m:rPr>
              <w:rPr>
                <w:rFonts w:cs="Times New Roman"/>
                <w:i/>
              </w:rPr>
              <m:t>e</m:t>
            </m:r>
          </m:sub>
        </m:sSub>
        <m:d>
          <m:dPr>
            <m:ctrlPr>
              <w:rPr>
                <w:rFonts w:ascii="Cambria Math" w:hAnsi="Cambria Math" w:cs="Times New Roman"/>
                <w:i/>
              </w:rPr>
            </m:ctrlPr>
          </m:dPr>
          <m:e>
            <m:r>
              <m:rPr>
                <m:nor/>
              </m:rPr>
              <w:rPr>
                <w:rFonts w:cs="Times New Roman"/>
                <w:i/>
              </w:rPr>
              <m:t>t</m:t>
            </m:r>
          </m:e>
        </m:d>
      </m:oMath>
      <w:r>
        <w:rPr>
          <w:rFonts w:hAnsi="Cambria Math" w:cs="Times New Roman" w:hint="eastAsia"/>
        </w:rPr>
        <w:t xml:space="preserve"> </w:t>
      </w:r>
      <w:r>
        <w:rPr>
          <w:rFonts w:hAnsi="Cambria Math" w:cs="Times New Roman" w:hint="eastAsia"/>
        </w:rPr>
        <w:tab/>
      </w:r>
      <w:r>
        <w:rPr>
          <w:rFonts w:hAnsi="Cambria Math" w:cs="Times New Roman" w:hint="eastAsia"/>
        </w:rPr>
        <w:tab/>
      </w:r>
      <w:r>
        <w:rPr>
          <w:rFonts w:hAnsi="Cambria Math" w:cs="Times New Roman" w:hint="eastAsia"/>
        </w:rPr>
        <w:tab/>
      </w:r>
      <w:r>
        <w:rPr>
          <w:rFonts w:cs="Times New Roman"/>
        </w:rPr>
        <w:t>(6-4)</w:t>
      </w:r>
    </w:p>
    <w:p w:rsidR="00314311" w:rsidRDefault="00E61986">
      <w:pPr>
        <w:spacing w:before="78" w:after="78"/>
        <w:rPr>
          <w:rFonts w:cs="Times New Roman"/>
        </w:rPr>
      </w:pPr>
      <w:r>
        <w:rPr>
          <w:rFonts w:cs="Times New Roman"/>
        </w:rPr>
        <w:t xml:space="preserve">where </w:t>
      </w:r>
      <m:oMath>
        <m:sSubSup>
          <m:sSubSupPr>
            <m:ctrlPr>
              <w:rPr>
                <w:rFonts w:ascii="Cambria Math" w:hAnsi="Cambria Math" w:cs="Times New Roman"/>
                <w:i/>
              </w:rPr>
            </m:ctrlPr>
          </m:sSubSupPr>
          <m:e>
            <m:r>
              <m:rPr>
                <m:nor/>
              </m:rPr>
              <w:rPr>
                <w:rFonts w:cs="Times New Roman"/>
                <w:i/>
              </w:rPr>
              <m:t>ω</m:t>
            </m:r>
          </m:e>
          <m:sub>
            <m:r>
              <m:rPr>
                <m:nor/>
              </m:rPr>
              <w:rPr>
                <w:rFonts w:cs="Times New Roman"/>
                <w:i/>
              </w:rPr>
              <m:t>p</m:t>
            </m:r>
          </m:sub>
          <m:sup>
            <m:r>
              <m:rPr>
                <m:nor/>
              </m:rPr>
              <w:rPr>
                <w:rFonts w:cs="Times New Roman"/>
              </w:rPr>
              <m:t>2</m:t>
            </m:r>
          </m:sup>
        </m:sSubSup>
        <m:r>
          <m:rPr>
            <m:nor/>
          </m:rPr>
          <w:rPr>
            <w:rFonts w:cs="Times New Roman"/>
          </w:rPr>
          <m:t>=</m:t>
        </m:r>
        <m:f>
          <m:fPr>
            <m:ctrlPr>
              <w:rPr>
                <w:rFonts w:ascii="Cambria Math" w:hAnsi="Cambria Math" w:cs="Times New Roman"/>
                <w:i/>
              </w:rPr>
            </m:ctrlPr>
          </m:fPr>
          <m:num>
            <m:sSub>
              <m:sSubPr>
                <m:ctrlPr>
                  <w:rPr>
                    <w:rFonts w:ascii="Cambria Math" w:hAnsi="Cambria Math" w:cs="Times New Roman"/>
                    <w:i/>
                  </w:rPr>
                </m:ctrlPr>
              </m:sSubPr>
              <m:e>
                <m:r>
                  <m:rPr>
                    <m:nor/>
                  </m:rPr>
                  <w:rPr>
                    <w:rFonts w:cs="Times New Roman"/>
                    <w:i/>
                  </w:rPr>
                  <m:t>n</m:t>
                </m:r>
              </m:e>
              <m:sub>
                <m:r>
                  <m:rPr>
                    <m:nor/>
                  </m:rPr>
                  <w:rPr>
                    <w:rFonts w:cs="Times New Roman"/>
                    <w:i/>
                  </w:rPr>
                  <m:t>e</m:t>
                </m:r>
              </m:sub>
            </m:sSub>
            <m:sSup>
              <m:sSupPr>
                <m:ctrlPr>
                  <w:rPr>
                    <w:rFonts w:ascii="Cambria Math" w:hAnsi="Cambria Math" w:cs="Times New Roman"/>
                    <w:i/>
                  </w:rPr>
                </m:ctrlPr>
              </m:sSupPr>
              <m:e>
                <m:r>
                  <m:rPr>
                    <m:nor/>
                  </m:rPr>
                  <w:rPr>
                    <w:rFonts w:cs="Times New Roman"/>
                    <w:i/>
                  </w:rPr>
                  <m:t>e</m:t>
                </m:r>
              </m:e>
              <m:sup>
                <m:r>
                  <m:rPr>
                    <m:nor/>
                  </m:rPr>
                  <w:rPr>
                    <w:rFonts w:cs="Times New Roman"/>
                  </w:rPr>
                  <m:t>2</m:t>
                </m:r>
              </m:sup>
            </m:sSup>
          </m:num>
          <m:den>
            <m:sSup>
              <m:sSupPr>
                <m:ctrlPr>
                  <w:rPr>
                    <w:rFonts w:ascii="Cambria Math" w:hAnsi="Cambria Math" w:cs="Times New Roman"/>
                    <w:i/>
                  </w:rPr>
                </m:ctrlPr>
              </m:sSupPr>
              <m:e>
                <m:r>
                  <m:rPr>
                    <m:nor/>
                  </m:rPr>
                  <w:rPr>
                    <w:rFonts w:cs="Times New Roman"/>
                    <w:i/>
                  </w:rPr>
                  <m:t>m</m:t>
                </m:r>
              </m:e>
              <m:sup>
                <m:r>
                  <m:rPr>
                    <m:nor/>
                  </m:rPr>
                  <w:rPr>
                    <w:rFonts w:cs="Times New Roman"/>
                  </w:rPr>
                  <m:t>*</m:t>
                </m:r>
              </m:sup>
            </m:sSup>
            <m:sSub>
              <m:sSubPr>
                <m:ctrlPr>
                  <w:rPr>
                    <w:rFonts w:ascii="Cambria Math" w:hAnsi="Cambria Math" w:cs="Times New Roman"/>
                    <w:i/>
                  </w:rPr>
                </m:ctrlPr>
              </m:sSubPr>
              <m:e>
                <m:r>
                  <m:rPr>
                    <m:nor/>
                  </m:rPr>
                  <w:rPr>
                    <w:rFonts w:cs="Times New Roman"/>
                    <w:i/>
                  </w:rPr>
                  <m:t>ε</m:t>
                </m:r>
              </m:e>
              <m:sub>
                <m:r>
                  <m:rPr>
                    <m:nor/>
                  </m:rPr>
                  <w:rPr>
                    <w:rFonts w:cs="Times New Roman"/>
                  </w:rPr>
                  <m:t>0</m:t>
                </m:r>
              </m:sub>
            </m:sSub>
          </m:den>
        </m:f>
      </m:oMath>
      <w:r>
        <w:rPr>
          <w:rFonts w:cs="Times New Roman"/>
        </w:rPr>
        <w:t xml:space="preserve">, and </w:t>
      </w:r>
      <w:r>
        <w:rPr>
          <w:rFonts w:eastAsia="华文楷体" w:cs="Times New Roman"/>
          <w:i/>
          <w:iCs/>
        </w:rPr>
        <w:t>σ</w:t>
      </w:r>
      <w:r>
        <w:rPr>
          <w:rFonts w:cs="Times New Roman"/>
          <w:vertAlign w:val="subscript"/>
        </w:rPr>
        <w:t>fc</w:t>
      </w:r>
      <w:r>
        <w:rPr>
          <w:rFonts w:cs="Times New Roman"/>
        </w:rPr>
        <w:t xml:space="preserve"> is the effective free-carrier absorption cross-section.</w:t>
      </w:r>
    </w:p>
    <w:p w:rsidR="00314311" w:rsidRDefault="00E61986">
      <w:pPr>
        <w:spacing w:before="78" w:after="78"/>
        <w:rPr>
          <w:rFonts w:cs="Times New Roman"/>
        </w:rPr>
      </w:pPr>
      <w:r>
        <w:rPr>
          <w:rFonts w:cs="Times New Roman"/>
        </w:rPr>
        <w:t>The local volumetric power absorbed per unit time is:</w:t>
      </w:r>
    </w:p>
    <w:p w:rsidR="00314311" w:rsidRDefault="00E61986">
      <w:pPr>
        <w:tabs>
          <w:tab w:val="center" w:pos="4080"/>
          <w:tab w:val="right" w:pos="6930"/>
        </w:tabs>
        <w:spacing w:before="78" w:after="78"/>
        <w:jc w:val="right"/>
        <w:rPr>
          <w:rFonts w:cs="Times New Roman"/>
        </w:rPr>
      </w:pPr>
      <w:r>
        <w:rPr>
          <w:rFonts w:hAnsi="Cambria Math" w:cs="Times New Roman" w:hint="eastAsia"/>
        </w:rPr>
        <w:tab/>
      </w:r>
      <m:oMath>
        <m:r>
          <m:rPr>
            <m:nor/>
          </m:rPr>
          <w:rPr>
            <w:rFonts w:cs="Times New Roman"/>
          </w:rPr>
          <m:t xml:space="preserve"> </m:t>
        </m:r>
        <m:r>
          <m:rPr>
            <m:nor/>
          </m:rPr>
          <w:rPr>
            <w:rFonts w:cs="Times New Roman" w:hint="eastAsia"/>
            <w:i/>
          </w:rPr>
          <m:t>q</m:t>
        </m:r>
        <m:d>
          <m:dPr>
            <m:ctrlPr>
              <w:rPr>
                <w:rFonts w:ascii="Cambria Math" w:hAnsi="Cambria Math" w:cs="Times New Roman"/>
              </w:rPr>
            </m:ctrlPr>
          </m:dPr>
          <m:e>
            <m:r>
              <m:rPr>
                <m:nor/>
              </m:rPr>
              <w:rPr>
                <w:rFonts w:cs="Times New Roman"/>
                <w:i/>
              </w:rPr>
              <m:t>t</m:t>
            </m:r>
          </m:e>
        </m:d>
        <m:r>
          <m:rPr>
            <m:nor/>
          </m:rPr>
          <w:rPr>
            <w:rFonts w:cs="Times New Roman"/>
          </w:rPr>
          <m:t>=</m:t>
        </m:r>
        <m:r>
          <m:rPr>
            <m:nor/>
          </m:rPr>
          <w:rPr>
            <w:rFonts w:cs="Times New Roman"/>
            <w:i/>
            <w:iCs/>
          </w:rPr>
          <m:t>α</m:t>
        </m:r>
        <m:d>
          <m:dPr>
            <m:ctrlPr>
              <w:rPr>
                <w:rFonts w:ascii="Cambria Math" w:hAnsi="Cambria Math" w:cs="Times New Roman"/>
                <w:i/>
              </w:rPr>
            </m:ctrlPr>
          </m:dPr>
          <m:e>
            <m:r>
              <m:rPr>
                <m:nor/>
              </m:rPr>
              <w:rPr>
                <w:rFonts w:cs="Times New Roman"/>
                <w:i/>
                <w:iCs/>
              </w:rPr>
              <m:t>t</m:t>
            </m:r>
          </m:e>
        </m:d>
        <m:r>
          <m:rPr>
            <m:nor/>
          </m:rPr>
          <w:rPr>
            <w:rFonts w:cs="Times New Roman"/>
            <w:i/>
            <w:iCs/>
          </w:rPr>
          <m:t>I</m:t>
        </m:r>
        <m:d>
          <m:dPr>
            <m:ctrlPr>
              <w:rPr>
                <w:rFonts w:ascii="Cambria Math" w:hAnsi="Cambria Math" w:cs="Times New Roman"/>
                <w:i/>
              </w:rPr>
            </m:ctrlPr>
          </m:dPr>
          <m:e>
            <m:r>
              <m:rPr>
                <m:nor/>
              </m:rPr>
              <w:rPr>
                <w:rFonts w:cs="Times New Roman"/>
                <w:i/>
                <w:iCs/>
              </w:rPr>
              <m:t>t</m:t>
            </m:r>
          </m:e>
        </m:d>
        <m:r>
          <m:rPr>
            <m:nor/>
          </m:rPr>
          <w:rPr>
            <w:rFonts w:cs="Times New Roman"/>
          </w:rPr>
          <m:t>≈</m:t>
        </m:r>
        <m:sSub>
          <m:sSubPr>
            <m:ctrlPr>
              <w:rPr>
                <w:rFonts w:ascii="Cambria Math" w:hAnsi="Cambria Math" w:cs="Times New Roman"/>
                <w:i/>
              </w:rPr>
            </m:ctrlPr>
          </m:sSubPr>
          <m:e>
            <m:r>
              <m:rPr>
                <m:nor/>
              </m:rPr>
              <w:rPr>
                <w:rFonts w:cs="Times New Roman"/>
                <w:i/>
                <w:iCs/>
              </w:rPr>
              <m:t>σ</m:t>
            </m:r>
          </m:e>
          <m:sub>
            <m:r>
              <m:rPr>
                <m:nor/>
              </m:rPr>
              <w:rPr>
                <w:rFonts w:cs="Times New Roman"/>
              </w:rPr>
              <m:t>fc</m:t>
            </m:r>
          </m:sub>
        </m:sSub>
        <m:sSub>
          <m:sSubPr>
            <m:ctrlPr>
              <w:rPr>
                <w:rFonts w:ascii="Cambria Math" w:hAnsi="Cambria Math" w:cs="Times New Roman"/>
                <w:i/>
                <w:iCs/>
              </w:rPr>
            </m:ctrlPr>
          </m:sSubPr>
          <m:e>
            <m:r>
              <m:rPr>
                <m:nor/>
              </m:rPr>
              <w:rPr>
                <w:rFonts w:cs="Times New Roman"/>
                <w:i/>
                <w:iCs/>
              </w:rPr>
              <m:t>n</m:t>
            </m:r>
          </m:e>
          <m:sub>
            <m:r>
              <m:rPr>
                <m:nor/>
              </m:rPr>
              <w:rPr>
                <w:rFonts w:cs="Times New Roman"/>
                <w:i/>
                <w:iCs/>
              </w:rPr>
              <m:t>e</m:t>
            </m:r>
          </m:sub>
        </m:sSub>
        <m:d>
          <m:dPr>
            <m:ctrlPr>
              <w:rPr>
                <w:rFonts w:ascii="Cambria Math" w:hAnsi="Cambria Math" w:cs="Times New Roman"/>
                <w:i/>
              </w:rPr>
            </m:ctrlPr>
          </m:dPr>
          <m:e>
            <m:r>
              <m:rPr>
                <m:nor/>
              </m:rPr>
              <w:rPr>
                <w:rFonts w:cs="Times New Roman"/>
                <w:i/>
                <w:iCs/>
              </w:rPr>
              <m:t>t</m:t>
            </m:r>
          </m:e>
        </m:d>
        <m:r>
          <m:rPr>
            <m:nor/>
          </m:rPr>
          <w:rPr>
            <w:rFonts w:cs="Times New Roman"/>
            <w:i/>
            <w:iCs/>
          </w:rPr>
          <m:t>I</m:t>
        </m:r>
        <m:d>
          <m:dPr>
            <m:ctrlPr>
              <w:rPr>
                <w:rFonts w:ascii="Cambria Math" w:hAnsi="Cambria Math" w:cs="Times New Roman"/>
                <w:i/>
              </w:rPr>
            </m:ctrlPr>
          </m:dPr>
          <m:e>
            <m:r>
              <m:rPr>
                <m:nor/>
              </m:rPr>
              <w:rPr>
                <w:rFonts w:cs="Times New Roman"/>
                <w:i/>
                <w:iCs/>
              </w:rPr>
              <m:t>t</m:t>
            </m:r>
          </m:e>
        </m:d>
      </m:oMath>
      <w:r>
        <w:rPr>
          <w:rFonts w:cs="Times New Roman"/>
        </w:rPr>
        <w:t xml:space="preserve"> </w:t>
      </w:r>
      <w:r>
        <w:rPr>
          <w:rFonts w:cs="Times New Roman" w:hint="eastAsia"/>
        </w:rPr>
        <w:tab/>
      </w:r>
      <w:r>
        <w:rPr>
          <w:rFonts w:cs="Times New Roman" w:hint="eastAsia"/>
        </w:rPr>
        <w:tab/>
      </w:r>
      <w:r>
        <w:rPr>
          <w:rFonts w:cs="Times New Roman" w:hint="eastAsia"/>
        </w:rPr>
        <w:tab/>
      </w:r>
      <w:r>
        <w:rPr>
          <w:rFonts w:cs="Times New Roman"/>
        </w:rPr>
        <w:t>(6-5)</w:t>
      </w:r>
    </w:p>
    <w:p w:rsidR="00314311" w:rsidRDefault="00E61986">
      <w:pPr>
        <w:spacing w:before="78" w:after="78"/>
        <w:rPr>
          <w:rFonts w:cs="Times New Roman"/>
        </w:rPr>
      </w:pPr>
      <w:r>
        <w:rPr>
          <w:rFonts w:cs="Times New Roman"/>
        </w:rPr>
        <w:t>Integrating over the pulse yields the energy density deposited in the focal volume:</w:t>
      </w:r>
    </w:p>
    <w:p w:rsidR="00314311" w:rsidRDefault="00E61986">
      <w:pPr>
        <w:tabs>
          <w:tab w:val="center" w:pos="4080"/>
          <w:tab w:val="right" w:pos="6930"/>
        </w:tabs>
        <w:spacing w:before="78" w:after="78"/>
        <w:jc w:val="right"/>
        <w:rPr>
          <w:rFonts w:cs="Times New Roman"/>
        </w:rPr>
      </w:pPr>
      <w:r>
        <w:rPr>
          <w:rFonts w:cs="Times New Roman" w:hint="eastAsia"/>
        </w:rPr>
        <w:tab/>
      </w:r>
      <m:oMath>
        <m:r>
          <m:rPr>
            <m:nor/>
          </m:rPr>
          <w:rPr>
            <w:rFonts w:cs="Times New Roman"/>
            <w:i/>
          </w:rPr>
          <m:t>Q</m:t>
        </m:r>
        <m:r>
          <m:rPr>
            <m:nor/>
          </m:rPr>
          <w:rPr>
            <w:rFonts w:cs="Times New Roman"/>
          </w:rPr>
          <m:t>=</m:t>
        </m:r>
        <m:nary>
          <m:naryPr>
            <m:limLoc m:val="subSup"/>
            <m:ctrlPr>
              <w:rPr>
                <w:rFonts w:ascii="Cambria Math" w:hAnsi="Cambria Math" w:cs="Times New Roman"/>
                <w:i/>
              </w:rPr>
            </m:ctrlPr>
          </m:naryPr>
          <m:sub>
            <m:r>
              <m:rPr>
                <m:nor/>
              </m:rPr>
              <w:rPr>
                <w:rFonts w:cs="Times New Roman"/>
              </w:rPr>
              <m:t>-∞</m:t>
            </m:r>
          </m:sub>
          <m:sup>
            <m:r>
              <m:rPr>
                <m:nor/>
              </m:rPr>
              <w:rPr>
                <w:rFonts w:cs="Times New Roman"/>
              </w:rPr>
              <m:t>+∞</m:t>
            </m:r>
          </m:sup>
          <m:e>
            <m:r>
              <m:rPr>
                <m:nor/>
              </m:rPr>
              <w:rPr>
                <w:rFonts w:cs="Times New Roman"/>
                <w:i/>
              </w:rPr>
              <m:t>q</m:t>
            </m:r>
            <m:r>
              <m:rPr>
                <m:nor/>
              </m:rPr>
              <w:rPr>
                <w:rFonts w:cs="Times New Roman"/>
              </w:rPr>
              <m:t>(</m:t>
            </m:r>
            <m:r>
              <m:rPr>
                <m:nor/>
              </m:rPr>
              <w:rPr>
                <w:rFonts w:cs="Times New Roman"/>
                <w:i/>
              </w:rPr>
              <m:t>t</m:t>
            </m:r>
            <m:r>
              <m:rPr>
                <m:nor/>
              </m:rPr>
              <w:rPr>
                <w:rFonts w:cs="Times New Roman"/>
              </w:rPr>
              <m:t>)</m:t>
            </m:r>
            <m:r>
              <m:rPr>
                <m:nor/>
              </m:rPr>
              <w:rPr>
                <w:rFonts w:cs="Times New Roman"/>
                <w:i/>
              </w:rPr>
              <m:t>dt</m:t>
            </m:r>
            <m:r>
              <m:rPr>
                <m:nor/>
              </m:rPr>
              <w:rPr>
                <w:rFonts w:cs="Times New Roman"/>
              </w:rPr>
              <m:t>=</m:t>
            </m:r>
            <m:sSub>
              <m:sSubPr>
                <m:ctrlPr>
                  <w:rPr>
                    <w:rFonts w:ascii="Cambria Math" w:hAnsi="Cambria Math" w:cs="Times New Roman"/>
                    <w:i/>
                  </w:rPr>
                </m:ctrlPr>
              </m:sSubPr>
              <m:e>
                <m:r>
                  <m:rPr>
                    <m:nor/>
                  </m:rPr>
                  <w:rPr>
                    <w:rFonts w:cs="Times New Roman"/>
                    <w:i/>
                  </w:rPr>
                  <m:t>σ</m:t>
                </m:r>
              </m:e>
              <m:sub>
                <m:r>
                  <m:rPr>
                    <m:nor/>
                  </m:rPr>
                  <w:rPr>
                    <w:rFonts w:cs="Times New Roman"/>
                  </w:rPr>
                  <m:t>fc</m:t>
                </m:r>
              </m:sub>
            </m:sSub>
            <m:r>
              <m:rPr>
                <m:nor/>
              </m:rPr>
              <w:rPr>
                <w:rFonts w:cs="Times New Roman"/>
                <w:i/>
              </w:rPr>
              <m:t>F</m:t>
            </m:r>
            <m:r>
              <m:rPr>
                <m:nor/>
              </m:rPr>
              <w:rPr>
                <w:rFonts w:cs="Times New Roman"/>
              </w:rPr>
              <m:t xml:space="preserve"> ∫</m:t>
            </m:r>
          </m:e>
        </m:nary>
        <m:sSub>
          <m:sSubPr>
            <m:ctrlPr>
              <w:rPr>
                <w:rFonts w:ascii="Cambria Math" w:hAnsi="Cambria Math" w:cs="Times New Roman"/>
                <w:i/>
              </w:rPr>
            </m:ctrlPr>
          </m:sSubPr>
          <m:e>
            <m:r>
              <m:rPr>
                <m:nor/>
              </m:rPr>
              <w:rPr>
                <w:rFonts w:cs="Times New Roman"/>
                <w:i/>
              </w:rPr>
              <m:t>n</m:t>
            </m:r>
          </m:e>
          <m:sub>
            <m:r>
              <m:rPr>
                <m:nor/>
              </m:rPr>
              <w:rPr>
                <w:rFonts w:cs="Times New Roman"/>
                <w:i/>
              </w:rPr>
              <m:t>e</m:t>
            </m:r>
          </m:sub>
        </m:sSub>
        <m:r>
          <m:rPr>
            <m:nor/>
          </m:rPr>
          <w:rPr>
            <w:rFonts w:cs="Times New Roman"/>
          </w:rPr>
          <m:t>(</m:t>
        </m:r>
        <m:r>
          <m:rPr>
            <m:nor/>
          </m:rPr>
          <w:rPr>
            <w:rFonts w:cs="Times New Roman"/>
            <w:i/>
          </w:rPr>
          <m:t>t</m:t>
        </m:r>
        <m:r>
          <m:rPr>
            <m:nor/>
          </m:rPr>
          <w:rPr>
            <w:rFonts w:cs="Times New Roman"/>
          </w:rPr>
          <m:t>)</m:t>
        </m:r>
        <m:f>
          <m:fPr>
            <m:ctrlPr>
              <w:rPr>
                <w:rFonts w:ascii="Cambria Math" w:hAnsi="Cambria Math" w:cs="Times New Roman"/>
                <w:i/>
              </w:rPr>
            </m:ctrlPr>
          </m:fPr>
          <m:num>
            <m:r>
              <m:rPr>
                <m:nor/>
              </m:rPr>
              <w:rPr>
                <w:rFonts w:cs="Times New Roman"/>
                <w:i/>
              </w:rPr>
              <m:t>I</m:t>
            </m:r>
            <m:r>
              <m:rPr>
                <m:nor/>
              </m:rPr>
              <w:rPr>
                <w:rFonts w:cs="Times New Roman"/>
              </w:rPr>
              <m:t>(</m:t>
            </m:r>
            <m:r>
              <m:rPr>
                <m:nor/>
              </m:rPr>
              <w:rPr>
                <w:rFonts w:cs="Times New Roman"/>
                <w:i/>
              </w:rPr>
              <m:t>t</m:t>
            </m:r>
            <m:r>
              <m:rPr>
                <m:nor/>
              </m:rPr>
              <w:rPr>
                <w:rFonts w:cs="Times New Roman"/>
              </w:rPr>
              <m:t>)</m:t>
            </m:r>
          </m:num>
          <m:den>
            <m:sSub>
              <m:sSubPr>
                <m:ctrlPr>
                  <w:rPr>
                    <w:rFonts w:ascii="Cambria Math" w:hAnsi="Cambria Math" w:cs="Times New Roman"/>
                    <w:i/>
                  </w:rPr>
                </m:ctrlPr>
              </m:sSubPr>
              <m:e>
                <m:r>
                  <m:rPr>
                    <m:nor/>
                  </m:rPr>
                  <w:rPr>
                    <w:rFonts w:cs="Times New Roman"/>
                    <w:i/>
                  </w:rPr>
                  <m:t>I</m:t>
                </m:r>
              </m:e>
              <m:sub>
                <m:r>
                  <m:rPr>
                    <m:nor/>
                  </m:rPr>
                  <w:rPr>
                    <w:rFonts w:cs="Times New Roman"/>
                  </w:rPr>
                  <m:t>0</m:t>
                </m:r>
              </m:sub>
            </m:sSub>
          </m:den>
        </m:f>
        <m:r>
          <m:rPr>
            <m:nor/>
          </m:rPr>
          <w:rPr>
            <w:rFonts w:cs="Times New Roman"/>
            <w:i/>
          </w:rPr>
          <m:t>dt</m:t>
        </m:r>
      </m:oMath>
      <w:r>
        <w:rPr>
          <w:rFonts w:cs="Times New Roman"/>
        </w:rPr>
        <w:t xml:space="preserve"> </w:t>
      </w:r>
      <w:r>
        <w:rPr>
          <w:rFonts w:cs="Times New Roman" w:hint="eastAsia"/>
        </w:rPr>
        <w:tab/>
      </w:r>
      <w:r>
        <w:rPr>
          <w:rFonts w:cs="Times New Roman" w:hint="eastAsia"/>
        </w:rPr>
        <w:tab/>
      </w:r>
      <w:r>
        <w:rPr>
          <w:rFonts w:cs="Times New Roman" w:hint="eastAsia"/>
        </w:rPr>
        <w:tab/>
      </w:r>
      <w:r>
        <w:rPr>
          <w:rFonts w:cs="Times New Roman"/>
        </w:rPr>
        <w:t>(6-6)</w:t>
      </w:r>
    </w:p>
    <w:p w:rsidR="00314311" w:rsidRDefault="00E61986">
      <w:pPr>
        <w:spacing w:before="78" w:after="78"/>
        <w:rPr>
          <w:rFonts w:cs="Times New Roman"/>
        </w:rPr>
      </w:pPr>
      <w:r>
        <w:rPr>
          <w:rFonts w:cs="Times New Roman"/>
        </w:rPr>
        <w:t xml:space="preserve">where </w:t>
      </w:r>
      <w:r>
        <w:rPr>
          <w:rFonts w:cs="Times New Roman"/>
          <w:i/>
          <w:iCs/>
        </w:rPr>
        <w:t>F</w:t>
      </w:r>
      <w:r>
        <w:rPr>
          <w:rFonts w:cs="Times New Roman"/>
        </w:rPr>
        <w:t xml:space="preserve"> is the local fluence. For simplicity, </w:t>
      </w:r>
      <w:r>
        <w:rPr>
          <w:rFonts w:cs="Times New Roman"/>
          <w:i/>
          <w:iCs/>
        </w:rPr>
        <w:t>n</w:t>
      </w:r>
      <w:r>
        <w:rPr>
          <w:rFonts w:cs="Times New Roman"/>
          <w:i/>
          <w:iCs/>
          <w:vertAlign w:val="subscript"/>
        </w:rPr>
        <w:t>e</w:t>
      </w:r>
      <w:r>
        <w:rPr>
          <w:rFonts w:cs="Times New Roman"/>
        </w:rPr>
        <w:t>(</w:t>
      </w:r>
      <w:r>
        <w:rPr>
          <w:rFonts w:cs="Times New Roman"/>
          <w:i/>
          <w:iCs/>
        </w:rPr>
        <w:t>t</w:t>
      </w:r>
      <w:r>
        <w:rPr>
          <w:rFonts w:cs="Times New Roman"/>
        </w:rPr>
        <w:t xml:space="preserve">) can also be approximated as a Gaussian peak centered at </w:t>
      </w:r>
      <w:r>
        <w:rPr>
          <w:rFonts w:cs="Times New Roman"/>
          <w:i/>
          <w:iCs/>
        </w:rPr>
        <w:t>t</w:t>
      </w:r>
      <w:r>
        <w:rPr>
          <w:rFonts w:cs="Times New Roman"/>
        </w:rPr>
        <w:t>=0.</w:t>
      </w:r>
    </w:p>
    <w:p w:rsidR="00314311" w:rsidRDefault="00E61986">
      <w:pPr>
        <w:pStyle w:val="2"/>
        <w:spacing w:before="78" w:after="78"/>
      </w:pPr>
      <w:bookmarkStart w:id="13" w:name="_Toc31552"/>
      <w:r>
        <w:t>6.4 Temperature rise and thermoelastic pressure</w:t>
      </w:r>
      <w:bookmarkEnd w:id="13"/>
    </w:p>
    <w:p w:rsidR="00314311" w:rsidRDefault="00E61986">
      <w:pPr>
        <w:spacing w:before="78" w:after="78"/>
        <w:rPr>
          <w:rFonts w:cs="Times New Roman"/>
        </w:rPr>
      </w:pPr>
      <w:r>
        <w:rPr>
          <w:rFonts w:cs="Times New Roman"/>
        </w:rPr>
        <w:t>The lattice temperature increase is determined by:</w:t>
      </w:r>
    </w:p>
    <w:p w:rsidR="00314311" w:rsidRDefault="00E61986">
      <w:pPr>
        <w:tabs>
          <w:tab w:val="center" w:pos="4080"/>
          <w:tab w:val="right" w:pos="6930"/>
        </w:tabs>
        <w:spacing w:before="78" w:after="78"/>
        <w:jc w:val="right"/>
        <w:rPr>
          <w:rFonts w:cs="Times New Roman"/>
        </w:rPr>
      </w:pPr>
      <w:r>
        <w:rPr>
          <w:rFonts w:cs="Times New Roman"/>
        </w:rPr>
        <w:tab/>
      </w:r>
      <m:oMath>
        <m:r>
          <m:rPr>
            <m:nor/>
          </m:rPr>
          <w:rPr>
            <w:rFonts w:cs="Times New Roman"/>
          </w:rPr>
          <m:t>Δ</m:t>
        </m:r>
        <m:r>
          <m:rPr>
            <m:nor/>
          </m:rPr>
          <w:rPr>
            <w:rFonts w:cs="Times New Roman"/>
            <w:i/>
          </w:rPr>
          <m:t>T</m:t>
        </m:r>
        <m:r>
          <m:rPr>
            <m:nor/>
          </m:rPr>
          <w:rPr>
            <w:rFonts w:cs="Times New Roman"/>
          </w:rPr>
          <m:t>=</m:t>
        </m:r>
        <m:f>
          <m:fPr>
            <m:ctrlPr>
              <w:rPr>
                <w:rFonts w:ascii="Cambria Math" w:hAnsi="Cambria Math" w:cs="Times New Roman"/>
                <w:i/>
              </w:rPr>
            </m:ctrlPr>
          </m:fPr>
          <m:num>
            <m:r>
              <m:rPr>
                <m:nor/>
              </m:rPr>
              <w:rPr>
                <w:rFonts w:cs="Times New Roman"/>
                <w:i/>
              </w:rPr>
              <m:t>Q</m:t>
            </m:r>
          </m:num>
          <m:den>
            <m:r>
              <m:rPr>
                <m:nor/>
              </m:rPr>
              <w:rPr>
                <w:rFonts w:cs="Times New Roman"/>
                <w:i/>
              </w:rPr>
              <m:t>ρ</m:t>
            </m:r>
            <m:sSub>
              <m:sSubPr>
                <m:ctrlPr>
                  <w:rPr>
                    <w:rFonts w:ascii="Cambria Math" w:hAnsi="Cambria Math" w:cs="Times New Roman"/>
                    <w:i/>
                  </w:rPr>
                </m:ctrlPr>
              </m:sSubPr>
              <m:e>
                <m:r>
                  <m:rPr>
                    <m:nor/>
                  </m:rPr>
                  <w:rPr>
                    <w:rFonts w:cs="Times New Roman"/>
                    <w:i/>
                  </w:rPr>
                  <m:t>C</m:t>
                </m:r>
              </m:e>
              <m:sub>
                <m:r>
                  <m:rPr>
                    <m:nor/>
                  </m:rPr>
                  <w:rPr>
                    <w:rFonts w:cs="Times New Roman"/>
                    <w:i/>
                  </w:rPr>
                  <m:t>v</m:t>
                </m:r>
              </m:sub>
            </m:sSub>
          </m:den>
        </m:f>
      </m:oMath>
      <w:r>
        <w:rPr>
          <w:rFonts w:cs="Times New Roman"/>
        </w:rPr>
        <w:t xml:space="preserve"> </w:t>
      </w:r>
      <w:r>
        <w:rPr>
          <w:rFonts w:cs="Times New Roman"/>
        </w:rPr>
        <w:tab/>
      </w:r>
      <w:r>
        <w:rPr>
          <w:rFonts w:cs="Times New Roman"/>
        </w:rPr>
        <w:tab/>
      </w:r>
      <w:r>
        <w:rPr>
          <w:rFonts w:cs="Times New Roman"/>
        </w:rPr>
        <w:tab/>
        <w:t>(6-7)</w:t>
      </w:r>
    </w:p>
    <w:p w:rsidR="00314311" w:rsidRDefault="00E61986">
      <w:pPr>
        <w:spacing w:before="78" w:after="78"/>
        <w:rPr>
          <w:rFonts w:cs="Times New Roman"/>
        </w:rPr>
      </w:pPr>
      <w:r>
        <w:rPr>
          <w:rFonts w:cs="Times New Roman"/>
        </w:rPr>
        <w:t xml:space="preserve">Where </w:t>
      </w:r>
      <w:r>
        <w:rPr>
          <w:rFonts w:eastAsia="微软雅黑" w:cs="Times New Roman"/>
          <w:i/>
          <w:iCs/>
        </w:rPr>
        <w:t xml:space="preserve">ρ </w:t>
      </w:r>
      <w:r>
        <w:rPr>
          <w:rFonts w:cs="Times New Roman"/>
        </w:rPr>
        <w:t xml:space="preserve">and </w:t>
      </w:r>
      <w:r>
        <w:rPr>
          <w:rFonts w:cs="Times New Roman"/>
          <w:i/>
          <w:iCs/>
        </w:rPr>
        <w:t>C</w:t>
      </w:r>
      <w:r>
        <w:rPr>
          <w:rFonts w:cs="Times New Roman"/>
          <w:i/>
          <w:iCs/>
          <w:vertAlign w:val="subscript"/>
        </w:rPr>
        <w:t>v</w:t>
      </w:r>
      <w:r>
        <w:rPr>
          <w:rFonts w:cs="Times New Roman"/>
        </w:rPr>
        <w:t xml:space="preserve"> are density and specific heat capacity. </w:t>
      </w:r>
    </w:p>
    <w:p w:rsidR="00314311" w:rsidRDefault="00E61986">
      <w:pPr>
        <w:spacing w:before="78" w:after="78"/>
        <w:rPr>
          <w:rFonts w:cs="Times New Roman"/>
        </w:rPr>
      </w:pPr>
      <w:r>
        <w:rPr>
          <w:rFonts w:cs="Times New Roman"/>
        </w:rPr>
        <w:t>The thermoelastic pressure-the source term of the stress wave—is expressed via the Grüneisen parameter</w:t>
      </w:r>
      <w:r>
        <w:rPr>
          <w:rFonts w:cs="Times New Roman"/>
          <w:b/>
          <w:bCs/>
        </w:rPr>
        <w:t xml:space="preserve"> </w:t>
      </w:r>
      <w:r>
        <w:rPr>
          <w:rFonts w:eastAsia="微软雅黑" w:cs="Times New Roman"/>
          <w:i/>
          <w:iCs/>
        </w:rPr>
        <w:t>Γ</w:t>
      </w:r>
      <w:r>
        <w:rPr>
          <w:rFonts w:eastAsia="微软雅黑" w:cs="Times New Roman"/>
          <w:color w:val="0000FF"/>
        </w:rPr>
        <w:fldChar w:fldCharType="begin"/>
      </w:r>
      <w:r>
        <w:rPr>
          <w:rFonts w:eastAsia="微软雅黑" w:cs="Times New Roman"/>
          <w:color w:val="0000FF"/>
        </w:rPr>
        <w:instrText xml:space="preserve"> ADDIN EN.CITE &lt;EndNote&gt;&lt;Cite&gt;&lt;Author&gt;Brown&lt;/Author&gt;&lt;Year&gt;1985&lt;/Year&gt;&lt;RecNum&gt;16&lt;/RecNum&gt;&lt;DisplayText&gt;&lt;style face="superscript" font="Times New Roman"&gt;13&lt;/style&gt;&lt;/DisplayText&gt;&lt;record&gt;&lt;rec-number&gt;16&lt;/rec-number&gt;&lt;foreign-keys&gt;&lt;key app="EN" db-id="der5pp0vu9zt93efv9kvapvpwzds9fe5stvv" timestamp="1763123091"&gt;16&lt;/key&gt;&lt;/foreign-keys&gt;&lt;ref-type name="Journal Article"&gt;17&lt;/ref-type&gt;&lt;contributors&gt;&lt;authors&gt;&lt;author&gt;Brown, J. M.&lt;/author&gt;&lt;author&gt;Shaner, J. W.&lt;/author&gt;&lt;author&gt;Swenson, C. A.&lt;/author&gt;&lt;/authors&gt;&lt;/contributors&gt;&lt;titles&gt;&lt;title&gt;Shock determination of the Grüneisen parameter for lanthanum and the 6s-5d transition&lt;/title&gt;&lt;secondary-title&gt;Physical Review B&lt;/secondary-title&gt;&lt;/titles&gt;&lt;periodical&gt;&lt;full-title&gt;Physical Review B&lt;/full-title&gt;&lt;abbr-1&gt;Phys. Rev. B&lt;/abbr-1&gt;&lt;/periodical&gt;&lt;pages&gt;4507-4512&lt;/pages&gt;&lt;volume&gt;32&lt;/volume&gt;&lt;number&gt;7&lt;/number&gt;&lt;dates&gt;&lt;year&gt;1985&lt;/year&gt;&lt;pub-dates&gt;&lt;date&gt;10/01/&lt;/date&gt;&lt;/pub-dates&gt;&lt;/dates&gt;&lt;publisher&gt;American Physical Society&lt;/publisher&gt;&lt;urls&gt;&lt;related-urls&gt;&lt;url&gt;https://link.aps.org/doi/10.1103/PhysRevB.32.4507&lt;/url&gt;&lt;/related-urls&gt;&lt;/urls&gt;&lt;electronic-resource-num&gt;10.1103/PhysRevB.32.4507&lt;/electronic-resource-num&gt;&lt;/record&gt;&lt;/Cite&gt;&lt;/EndNote&gt;</w:instrText>
      </w:r>
      <w:r>
        <w:rPr>
          <w:rFonts w:eastAsia="微软雅黑" w:cs="Times New Roman"/>
          <w:color w:val="0000FF"/>
        </w:rPr>
        <w:fldChar w:fldCharType="separate"/>
      </w:r>
      <w:r>
        <w:rPr>
          <w:rFonts w:eastAsia="微软雅黑" w:cs="Times New Roman"/>
          <w:color w:val="0000FF"/>
          <w:vertAlign w:val="superscript"/>
        </w:rPr>
        <w:t>13</w:t>
      </w:r>
      <w:r>
        <w:rPr>
          <w:rFonts w:eastAsia="微软雅黑" w:cs="Times New Roman"/>
          <w:color w:val="0000FF"/>
        </w:rPr>
        <w:fldChar w:fldCharType="end"/>
      </w:r>
      <w:r>
        <w:rPr>
          <w:rFonts w:cs="Times New Roman"/>
        </w:rPr>
        <w:t>:</w:t>
      </w:r>
    </w:p>
    <w:p w:rsidR="00314311" w:rsidRDefault="00E61986">
      <w:pPr>
        <w:tabs>
          <w:tab w:val="center" w:pos="4080"/>
          <w:tab w:val="right" w:pos="6930"/>
        </w:tabs>
        <w:spacing w:before="78" w:after="78"/>
        <w:jc w:val="right"/>
        <w:rPr>
          <w:rFonts w:cs="Times New Roman"/>
        </w:rPr>
      </w:pPr>
      <w:r>
        <w:rPr>
          <w:rFonts w:cs="Times New Roman"/>
          <w:iCs/>
        </w:rPr>
        <w:tab/>
      </w:r>
      <m:oMath>
        <m:r>
          <m:rPr>
            <m:nor/>
          </m:rPr>
          <w:rPr>
            <w:rFonts w:cs="Times New Roman"/>
          </w:rPr>
          <m:t>Δ</m:t>
        </m:r>
        <m:r>
          <m:rPr>
            <m:nor/>
          </m:rPr>
          <w:rPr>
            <w:rFonts w:cs="Times New Roman"/>
            <w:i/>
          </w:rPr>
          <m:t>p</m:t>
        </m:r>
        <m:r>
          <m:rPr>
            <m:nor/>
          </m:rPr>
          <w:rPr>
            <w:rFonts w:cs="Times New Roman"/>
          </w:rPr>
          <m:t>=</m:t>
        </m:r>
        <m:r>
          <m:rPr>
            <m:nor/>
          </m:rPr>
          <w:rPr>
            <w:rFonts w:cs="Times New Roman"/>
            <w:i/>
            <w:iCs/>
          </w:rPr>
          <m:t>Γ</m:t>
        </m:r>
        <m:r>
          <m:rPr>
            <m:nor/>
          </m:rPr>
          <w:rPr>
            <w:rFonts w:cs="Times New Roman"/>
            <w:i/>
          </w:rPr>
          <m:t>Q</m:t>
        </m:r>
        <m:r>
          <m:rPr>
            <m:nor/>
          </m:rPr>
          <w:rPr>
            <w:rFonts w:cs="Times New Roman"/>
          </w:rPr>
          <m:t>=3</m:t>
        </m:r>
        <m:r>
          <m:rPr>
            <m:nor/>
          </m:rPr>
          <w:rPr>
            <w:rFonts w:cs="Times New Roman"/>
            <w:i/>
          </w:rPr>
          <m:t>K</m:t>
        </m:r>
        <m:sSub>
          <m:sSubPr>
            <m:ctrlPr>
              <w:rPr>
                <w:rFonts w:ascii="Cambria Math" w:hAnsi="Cambria Math" w:cs="Times New Roman"/>
                <w:i/>
              </w:rPr>
            </m:ctrlPr>
          </m:sSubPr>
          <m:e>
            <m:r>
              <m:rPr>
                <m:nor/>
              </m:rPr>
              <w:rPr>
                <w:rFonts w:cs="Times New Roman"/>
                <w:i/>
              </w:rPr>
              <m:t>α</m:t>
            </m:r>
          </m:e>
          <m:sub>
            <m:r>
              <m:rPr>
                <m:nor/>
              </m:rPr>
              <w:rPr>
                <w:rFonts w:cs="Times New Roman"/>
                <w:i/>
              </w:rPr>
              <m:t>T</m:t>
            </m:r>
          </m:sub>
        </m:sSub>
        <m:f>
          <m:fPr>
            <m:ctrlPr>
              <w:rPr>
                <w:rFonts w:ascii="Cambria Math" w:hAnsi="Cambria Math" w:cs="Times New Roman"/>
                <w:i/>
              </w:rPr>
            </m:ctrlPr>
          </m:fPr>
          <m:num>
            <m:r>
              <m:rPr>
                <m:nor/>
              </m:rPr>
              <w:rPr>
                <w:rFonts w:cs="Times New Roman"/>
                <w:i/>
              </w:rPr>
              <m:t>Q</m:t>
            </m:r>
          </m:num>
          <m:den>
            <m:r>
              <m:rPr>
                <m:nor/>
              </m:rPr>
              <w:rPr>
                <w:rFonts w:cs="Times New Roman"/>
                <w:i/>
              </w:rPr>
              <m:t>ρ</m:t>
            </m:r>
            <m:sSub>
              <m:sSubPr>
                <m:ctrlPr>
                  <w:rPr>
                    <w:rFonts w:ascii="Cambria Math" w:hAnsi="Cambria Math" w:cs="Times New Roman"/>
                    <w:i/>
                  </w:rPr>
                </m:ctrlPr>
              </m:sSubPr>
              <m:e>
                <m:r>
                  <m:rPr>
                    <m:nor/>
                  </m:rPr>
                  <w:rPr>
                    <w:rFonts w:cs="Times New Roman"/>
                    <w:i/>
                  </w:rPr>
                  <m:t>C</m:t>
                </m:r>
              </m:e>
              <m:sub>
                <m:r>
                  <m:rPr>
                    <m:nor/>
                  </m:rPr>
                  <w:rPr>
                    <w:rFonts w:cs="Times New Roman"/>
                    <w:i/>
                  </w:rPr>
                  <m:t>v</m:t>
                </m:r>
              </m:sub>
            </m:sSub>
          </m:den>
        </m:f>
      </m:oMath>
      <w:r>
        <w:rPr>
          <w:rFonts w:cs="Times New Roman"/>
        </w:rPr>
        <w:t xml:space="preserve"> </w:t>
      </w:r>
      <w:r>
        <w:rPr>
          <w:rFonts w:cs="Times New Roman"/>
        </w:rPr>
        <w:tab/>
      </w:r>
      <w:r>
        <w:rPr>
          <w:rFonts w:cs="Times New Roman"/>
        </w:rPr>
        <w:tab/>
      </w:r>
      <w:r>
        <w:rPr>
          <w:rFonts w:cs="Times New Roman"/>
        </w:rPr>
        <w:tab/>
        <w:t>(6-8)</w:t>
      </w:r>
    </w:p>
    <w:p w:rsidR="00314311" w:rsidRDefault="00E61986">
      <w:pPr>
        <w:spacing w:before="78" w:after="78"/>
        <w:rPr>
          <w:rFonts w:cs="Times New Roman"/>
        </w:rPr>
      </w:pPr>
      <w:r>
        <w:rPr>
          <w:rFonts w:cs="Times New Roman"/>
        </w:rPr>
        <w:t>Thus, the pressure amplitude scales linearly with both peak electron density and laser fluence:</w:t>
      </w:r>
    </w:p>
    <w:p w:rsidR="00314311" w:rsidRDefault="00E61986">
      <w:pPr>
        <w:tabs>
          <w:tab w:val="center" w:pos="4080"/>
          <w:tab w:val="right" w:pos="6930"/>
        </w:tabs>
        <w:spacing w:before="78" w:after="78"/>
        <w:jc w:val="right"/>
        <w:rPr>
          <w:rFonts w:cs="Times New Roman"/>
        </w:rPr>
      </w:pPr>
      <w:r>
        <w:rPr>
          <w:rFonts w:cs="Times New Roman"/>
        </w:rPr>
        <w:tab/>
      </w:r>
      <m:oMath>
        <m:r>
          <m:rPr>
            <m:nor/>
          </m:rPr>
          <w:rPr>
            <w:rFonts w:cs="Times New Roman"/>
          </w:rPr>
          <m:t>Δ</m:t>
        </m:r>
        <m:r>
          <m:rPr>
            <m:nor/>
          </m:rPr>
          <w:rPr>
            <w:rFonts w:cs="Times New Roman"/>
            <w:i/>
          </w:rPr>
          <m:t>p</m:t>
        </m:r>
        <m:r>
          <m:rPr>
            <m:sty m:val="p"/>
          </m:rPr>
          <w:rPr>
            <w:rFonts w:ascii="Cambria Math" w:hAnsi="Cambria Math" w:cs="Cambria Math"/>
          </w:rPr>
          <m:t>∝</m:t>
        </m:r>
        <m:sSub>
          <m:sSubPr>
            <m:ctrlPr>
              <w:rPr>
                <w:rFonts w:ascii="Cambria Math" w:hAnsi="Cambria Math" w:cs="Times New Roman"/>
                <w:i/>
              </w:rPr>
            </m:ctrlPr>
          </m:sSubPr>
          <m:e>
            <m:r>
              <m:rPr>
                <m:nor/>
              </m:rPr>
              <w:rPr>
                <w:rFonts w:cs="Times New Roman"/>
                <w:i/>
              </w:rPr>
              <m:t>n</m:t>
            </m:r>
          </m:e>
          <m:sub>
            <m:r>
              <m:rPr>
                <m:nor/>
              </m:rPr>
              <w:rPr>
                <w:rFonts w:cs="Times New Roman"/>
                <w:i/>
              </w:rPr>
              <m:t>e</m:t>
            </m:r>
            <m:r>
              <m:rPr>
                <m:nor/>
              </m:rPr>
              <w:rPr>
                <w:rFonts w:cs="Times New Roman"/>
              </w:rPr>
              <m:t>,peak</m:t>
            </m:r>
          </m:sub>
        </m:sSub>
        <m:r>
          <m:rPr>
            <m:nor/>
          </m:rPr>
          <w:rPr>
            <w:rFonts w:cs="Times New Roman"/>
            <w:i/>
          </w:rPr>
          <m:t>F</m:t>
        </m:r>
      </m:oMath>
      <w:r>
        <w:rPr>
          <w:rFonts w:cs="Times New Roman"/>
        </w:rPr>
        <w:t xml:space="preserve"> </w:t>
      </w:r>
      <w:r>
        <w:rPr>
          <w:rFonts w:cs="Times New Roman"/>
        </w:rPr>
        <w:tab/>
      </w:r>
      <w:r>
        <w:rPr>
          <w:rFonts w:cs="Times New Roman"/>
        </w:rPr>
        <w:tab/>
      </w:r>
      <w:r>
        <w:rPr>
          <w:rFonts w:cs="Times New Roman"/>
        </w:rPr>
        <w:tab/>
        <w:t>(6-9)</w:t>
      </w:r>
    </w:p>
    <w:p w:rsidR="00314311" w:rsidRDefault="00E61986">
      <w:pPr>
        <w:spacing w:before="78" w:after="78"/>
        <w:rPr>
          <w:rFonts w:cs="Times New Roman"/>
        </w:rPr>
      </w:pPr>
      <w:r>
        <w:rPr>
          <w:rFonts w:cs="Times New Roman"/>
        </w:rPr>
        <w:t>For typical parameters of fluoroindate glass (</w:t>
      </w:r>
      <w:r>
        <w:rPr>
          <w:rFonts w:cs="Times New Roman"/>
          <w:i/>
          <w:iCs/>
        </w:rPr>
        <w:t>n</w:t>
      </w:r>
      <w:r>
        <w:rPr>
          <w:rFonts w:cs="Times New Roman"/>
          <w:i/>
          <w:iCs/>
          <w:vertAlign w:val="subscript"/>
        </w:rPr>
        <w:t>e</w:t>
      </w:r>
      <w:r>
        <w:rPr>
          <w:rFonts w:cs="Times New Roman"/>
          <w:vertAlign w:val="subscript"/>
        </w:rPr>
        <w:t>,peak</w:t>
      </w:r>
      <w:r>
        <w:rPr>
          <w:rFonts w:cs="Times New Roman"/>
        </w:rPr>
        <w:t>~5×10</w:t>
      </w:r>
      <w:r>
        <w:rPr>
          <w:rFonts w:cs="Times New Roman"/>
          <w:vertAlign w:val="superscript"/>
        </w:rPr>
        <w:t>20</w:t>
      </w:r>
      <w:r>
        <w:rPr>
          <w:rFonts w:cs="Times New Roman"/>
        </w:rPr>
        <w:t xml:space="preserve"> cm</w:t>
      </w:r>
      <w:r>
        <w:rPr>
          <w:rFonts w:cs="Times New Roman"/>
          <w:vertAlign w:val="superscript"/>
        </w:rPr>
        <w:t>-3</w:t>
      </w:r>
      <w:r>
        <w:rPr>
          <w:rFonts w:cs="Times New Roman"/>
        </w:rPr>
        <w:t xml:space="preserve">, </w:t>
      </w:r>
      <w:r>
        <w:rPr>
          <w:rFonts w:cs="Times New Roman"/>
          <w:i/>
          <w:iCs/>
        </w:rPr>
        <w:t>F</w:t>
      </w:r>
      <w:r>
        <w:rPr>
          <w:rFonts w:cs="Times New Roman"/>
        </w:rPr>
        <w:t>~1 J/cm</w:t>
      </w:r>
      <w:r>
        <w:rPr>
          <w:rFonts w:cs="Times New Roman"/>
          <w:vertAlign w:val="superscript"/>
        </w:rPr>
        <w:t>2</w:t>
      </w:r>
      <w:r>
        <w:rPr>
          <w:rFonts w:cs="Times New Roman"/>
        </w:rPr>
        <w:t xml:space="preserve">), </w:t>
      </w:r>
      <w:r>
        <w:rPr>
          <w:rFonts w:cs="Times New Roman"/>
          <w:i/>
          <w:iCs/>
        </w:rPr>
        <w:t>Q</w:t>
      </w:r>
      <w:r>
        <w:rPr>
          <w:rFonts w:cs="Times New Roman"/>
        </w:rPr>
        <w:t>~5×10</w:t>
      </w:r>
      <w:r>
        <w:rPr>
          <w:rFonts w:cs="Times New Roman"/>
          <w:vertAlign w:val="superscript"/>
        </w:rPr>
        <w:t xml:space="preserve">9 </w:t>
      </w:r>
      <w:r>
        <w:rPr>
          <w:rFonts w:cs="Times New Roman"/>
        </w:rPr>
        <w:t>J/m</w:t>
      </w:r>
      <w:r>
        <w:rPr>
          <w:rFonts w:cs="Times New Roman"/>
          <w:vertAlign w:val="superscript"/>
        </w:rPr>
        <w:t>3</w:t>
      </w:r>
      <w:r>
        <w:rPr>
          <w:rFonts w:cs="Times New Roman"/>
        </w:rPr>
        <w:t>, yielding Δ</w:t>
      </w:r>
      <w:r>
        <w:rPr>
          <w:rFonts w:cs="Times New Roman"/>
          <w:i/>
          <w:iCs/>
        </w:rPr>
        <w:t>p</w:t>
      </w:r>
      <w:r>
        <w:rPr>
          <w:rFonts w:cs="Times New Roman"/>
        </w:rPr>
        <w:t>~1-5 GPa, consistent with experimental birefringence measurements.</w:t>
      </w:r>
    </w:p>
    <w:p w:rsidR="00314311" w:rsidRDefault="00E61986">
      <w:pPr>
        <w:pStyle w:val="2"/>
        <w:spacing w:before="78" w:after="78"/>
      </w:pPr>
      <w:bookmarkStart w:id="14" w:name="_Toc16124"/>
      <w:r>
        <w:t>6.5 Stress-wave propagation</w:t>
      </w:r>
      <w:bookmarkEnd w:id="14"/>
    </w:p>
    <w:p w:rsidR="00314311" w:rsidRDefault="00E61986">
      <w:pPr>
        <w:spacing w:before="78" w:after="78"/>
        <w:rPr>
          <w:rFonts w:cs="Times New Roman"/>
        </w:rPr>
      </w:pPr>
      <w:r>
        <w:rPr>
          <w:rFonts w:cs="Times New Roman"/>
        </w:rPr>
        <w:t>The acoustic pressure field satisfies the inhomogeneous wave equation</w:t>
      </w:r>
      <w:r>
        <w:rPr>
          <w:rFonts w:cs="Times New Roman"/>
          <w:color w:val="0000FF"/>
        </w:rPr>
        <w:fldChar w:fldCharType="begin"/>
      </w:r>
      <w:r>
        <w:rPr>
          <w:rFonts w:cs="Times New Roman"/>
          <w:color w:val="0000FF"/>
        </w:rPr>
        <w:instrText xml:space="preserve"> ADDIN EN.CITE &lt;EndNote&gt;&lt;Cite&gt;&lt;Author&gt;Campos&lt;/Author&gt;&lt;Year&gt;2007&lt;/Year&gt;&lt;RecNum&gt;17&lt;/RecNum&gt;&lt;DisplayText&gt;&lt;style face="superscript" font="Times New Roman"&gt;14&lt;/style&gt;&lt;/DisplayText&gt;&lt;record&gt;&lt;rec-number&gt;17&lt;/rec-number&gt;&lt;foreign-keys&gt;&lt;key app="EN" db-id="der5pp0vu9zt93efv9kvapvpwzds9fe5stvv" timestamp="1763123098"&gt;17&lt;/key&gt;&lt;/foreign-keys&gt;&lt;ref-type name="Journal Article"&gt;17&lt;/ref-type&gt;&lt;contributors&gt;&lt;authors&gt;&lt;author&gt;Campos, L. M. B. C.&lt;/author&gt;&lt;/authors&gt;&lt;/contributors&gt;&lt;titles&gt;&lt;title&gt;On 36 Forms of the Acoustic Wave Equation in Potential Flows and Inhomogeneous Media&lt;/title&gt;&lt;secondary-title&gt;Applied Mechanics Reviews&lt;/secondary-title&gt;&lt;/titles&gt;&lt;periodical&gt;&lt;full-title&gt;Applied Mechanics Reviews&lt;/full-title&gt;&lt;abbr-1&gt;Appl. Mech. Rev.&lt;/abbr-1&gt;&lt;/periodical&gt;&lt;pages&gt;149-171&lt;/pages&gt;&lt;volume&gt;60&lt;/volume&gt;&lt;number&gt;4&lt;/number&gt;&lt;dates&gt;&lt;year&gt;2007&lt;/year&gt;&lt;/dates&gt;&lt;isbn&gt;0003-6900&lt;/isbn&gt;&lt;urls&gt;&lt;related-urls&gt;&lt;url&gt;https://doi.org/10.1115/1.2750670&lt;/url&gt;&lt;/related-urls&gt;&lt;/urls&gt;&lt;electronic-resource-num&gt;10.1115/1.2750670&lt;/electronic-resource-num&gt;&lt;access-date&gt;11/13/2025&lt;/access-date&gt;&lt;/record&gt;&lt;/Cite&gt;&lt;/EndNote&gt;</w:instrText>
      </w:r>
      <w:r>
        <w:rPr>
          <w:rFonts w:cs="Times New Roman"/>
          <w:color w:val="0000FF"/>
        </w:rPr>
        <w:fldChar w:fldCharType="separate"/>
      </w:r>
      <w:r>
        <w:rPr>
          <w:rFonts w:cs="Times New Roman"/>
          <w:color w:val="0000FF"/>
          <w:vertAlign w:val="superscript"/>
        </w:rPr>
        <w:t>14</w:t>
      </w:r>
      <w:r>
        <w:rPr>
          <w:rFonts w:cs="Times New Roman"/>
          <w:color w:val="0000FF"/>
        </w:rPr>
        <w:fldChar w:fldCharType="end"/>
      </w:r>
      <w:r>
        <w:rPr>
          <w:rFonts w:cs="Times New Roman"/>
        </w:rPr>
        <w:t>:</w:t>
      </w:r>
    </w:p>
    <w:p w:rsidR="00314311" w:rsidRDefault="00E61986">
      <w:pPr>
        <w:tabs>
          <w:tab w:val="center" w:pos="4080"/>
          <w:tab w:val="right" w:pos="6930"/>
        </w:tabs>
        <w:spacing w:before="78" w:after="78"/>
        <w:jc w:val="right"/>
        <w:rPr>
          <w:rFonts w:cs="Times New Roman"/>
        </w:rPr>
      </w:pPr>
      <w:r>
        <w:rPr>
          <w:rFonts w:cs="Times New Roman"/>
        </w:rPr>
        <w:tab/>
      </w:r>
      <m:oMath>
        <m:f>
          <m:fPr>
            <m:ctrlPr>
              <w:rPr>
                <w:rFonts w:ascii="Cambria Math" w:hAnsi="Cambria Math" w:cs="Times New Roman"/>
                <w:i/>
              </w:rPr>
            </m:ctrlPr>
          </m:fPr>
          <m:num>
            <m:sSup>
              <m:sSupPr>
                <m:ctrlPr>
                  <w:rPr>
                    <w:rFonts w:ascii="Cambria Math" w:hAnsi="Cambria Math" w:cs="Times New Roman"/>
                    <w:i/>
                  </w:rPr>
                </m:ctrlPr>
              </m:sSupPr>
              <m:e>
                <m:r>
                  <m:rPr>
                    <m:nor/>
                  </m:rPr>
                  <w:rPr>
                    <w:rFonts w:cs="Times New Roman"/>
                  </w:rPr>
                  <m:t>∂</m:t>
                </m:r>
              </m:e>
              <m:sup>
                <m:r>
                  <m:rPr>
                    <m:nor/>
                  </m:rPr>
                  <w:rPr>
                    <w:rFonts w:cs="Times New Roman"/>
                  </w:rPr>
                  <m:t>2</m:t>
                </m:r>
              </m:sup>
            </m:sSup>
            <m:r>
              <m:rPr>
                <m:nor/>
              </m:rPr>
              <w:rPr>
                <w:rFonts w:cs="Times New Roman"/>
                <w:i/>
              </w:rPr>
              <m:t>p</m:t>
            </m:r>
          </m:num>
          <m:den>
            <m:r>
              <m:rPr>
                <m:nor/>
              </m:rPr>
              <w:rPr>
                <w:rFonts w:cs="Times New Roman"/>
              </w:rPr>
              <m:t>∂</m:t>
            </m:r>
            <m:sSup>
              <m:sSupPr>
                <m:ctrlPr>
                  <w:rPr>
                    <w:rFonts w:ascii="Cambria Math" w:hAnsi="Cambria Math" w:cs="Times New Roman"/>
                    <w:i/>
                  </w:rPr>
                </m:ctrlPr>
              </m:sSupPr>
              <m:e>
                <m:r>
                  <m:rPr>
                    <m:nor/>
                  </m:rPr>
                  <w:rPr>
                    <w:rFonts w:cs="Times New Roman"/>
                    <w:i/>
                  </w:rPr>
                  <m:t>t</m:t>
                </m:r>
              </m:e>
              <m:sup>
                <m:r>
                  <m:rPr>
                    <m:nor/>
                  </m:rPr>
                  <w:rPr>
                    <w:rFonts w:cs="Times New Roman"/>
                  </w:rPr>
                  <m:t>2</m:t>
                </m:r>
              </m:sup>
            </m:sSup>
          </m:den>
        </m:f>
        <m:r>
          <m:rPr>
            <m:nor/>
          </m:rPr>
          <w:rPr>
            <w:rFonts w:cs="Times New Roman"/>
          </w:rPr>
          <m:t>-</m:t>
        </m:r>
        <m:sSubSup>
          <m:sSubSupPr>
            <m:ctrlPr>
              <w:rPr>
                <w:rFonts w:ascii="Cambria Math" w:hAnsi="Cambria Math" w:cs="Times New Roman"/>
                <w:i/>
              </w:rPr>
            </m:ctrlPr>
          </m:sSubSupPr>
          <m:e>
            <m:r>
              <m:rPr>
                <m:nor/>
              </m:rPr>
              <w:rPr>
                <w:rFonts w:cs="Times New Roman"/>
                <w:i/>
              </w:rPr>
              <m:t>c</m:t>
            </m:r>
          </m:e>
          <m:sub>
            <m:r>
              <m:rPr>
                <m:nor/>
              </m:rPr>
              <w:rPr>
                <w:rFonts w:cs="Times New Roman"/>
                <w:i/>
              </w:rPr>
              <m:t>s</m:t>
            </m:r>
          </m:sub>
          <m:sup>
            <m:r>
              <m:rPr>
                <m:nor/>
              </m:rPr>
              <w:rPr>
                <w:rFonts w:cs="Times New Roman"/>
              </w:rPr>
              <m:t>2</m:t>
            </m:r>
          </m:sup>
        </m:sSubSup>
        <m:sSup>
          <m:sSupPr>
            <m:ctrlPr>
              <w:rPr>
                <w:rFonts w:ascii="Cambria Math" w:hAnsi="Cambria Math" w:cs="Times New Roman"/>
                <w:i/>
              </w:rPr>
            </m:ctrlPr>
          </m:sSupPr>
          <m:e>
            <m:r>
              <m:rPr>
                <m:sty m:val="p"/>
              </m:rPr>
              <w:rPr>
                <w:rFonts w:ascii="Cambria Math" w:hAnsi="Cambria Math" w:cs="Cambria Math"/>
              </w:rPr>
              <m:t>∇</m:t>
            </m:r>
          </m:e>
          <m:sup>
            <m:r>
              <m:rPr>
                <m:nor/>
              </m:rPr>
              <w:rPr>
                <w:rFonts w:cs="Times New Roman"/>
              </w:rPr>
              <m:t>2</m:t>
            </m:r>
          </m:sup>
        </m:sSup>
        <m:r>
          <m:rPr>
            <m:nor/>
          </m:rPr>
          <w:rPr>
            <w:rFonts w:cs="Times New Roman"/>
            <w:i/>
          </w:rPr>
          <m:t>p</m:t>
        </m:r>
        <m:r>
          <m:rPr>
            <m:nor/>
          </m:rPr>
          <w:rPr>
            <w:rFonts w:cs="Times New Roman"/>
          </w:rPr>
          <m:t>=</m:t>
        </m:r>
        <m:r>
          <m:rPr>
            <m:nor/>
          </m:rPr>
          <w:rPr>
            <w:rFonts w:cs="Times New Roman"/>
            <w:i/>
          </w:rPr>
          <m:t>S</m:t>
        </m:r>
        <m:d>
          <m:dPr>
            <m:ctrlPr>
              <w:rPr>
                <w:rFonts w:ascii="Cambria Math" w:hAnsi="Cambria Math" w:cs="Times New Roman"/>
                <w:i/>
              </w:rPr>
            </m:ctrlPr>
          </m:dPr>
          <m:e>
            <m:r>
              <m:rPr>
                <m:nor/>
              </m:rPr>
              <w:rPr>
                <w:rFonts w:cs="Times New Roman"/>
                <w:i/>
              </w:rPr>
              <m:t>r</m:t>
            </m:r>
            <m:r>
              <m:rPr>
                <m:nor/>
              </m:rPr>
              <w:rPr>
                <w:rFonts w:cs="Times New Roman"/>
              </w:rPr>
              <m:t>,</m:t>
            </m:r>
            <m:r>
              <m:rPr>
                <m:nor/>
              </m:rPr>
              <w:rPr>
                <w:rFonts w:cs="Times New Roman"/>
                <w:i/>
              </w:rPr>
              <m:t>t</m:t>
            </m:r>
          </m:e>
        </m:d>
      </m:oMath>
      <w:r>
        <w:rPr>
          <w:rFonts w:cs="Times New Roman"/>
        </w:rPr>
        <w:t xml:space="preserve"> </w:t>
      </w:r>
      <w:r>
        <w:rPr>
          <w:rFonts w:cs="Times New Roman"/>
        </w:rPr>
        <w:tab/>
      </w:r>
      <w:r>
        <w:rPr>
          <w:rFonts w:cs="Times New Roman"/>
        </w:rPr>
        <w:tab/>
      </w:r>
      <w:r>
        <w:rPr>
          <w:rFonts w:cs="Times New Roman"/>
        </w:rPr>
        <w:tab/>
        <w:t>(6-10)</w:t>
      </w:r>
    </w:p>
    <w:p w:rsidR="00314311" w:rsidRDefault="00E61986">
      <w:pPr>
        <w:spacing w:before="78" w:after="78"/>
        <w:rPr>
          <w:rFonts w:cs="Times New Roman"/>
        </w:rPr>
      </w:pPr>
      <w:r>
        <w:rPr>
          <w:rFonts w:cs="Times New Roman"/>
        </w:rPr>
        <w:t xml:space="preserve">where </w:t>
      </w:r>
      <w:r>
        <w:rPr>
          <w:rFonts w:cs="Times New Roman"/>
          <w:i/>
          <w:iCs/>
        </w:rPr>
        <w:t>c</w:t>
      </w:r>
      <w:r>
        <w:rPr>
          <w:rFonts w:cs="Times New Roman"/>
          <w:i/>
          <w:iCs/>
          <w:vertAlign w:val="subscript"/>
        </w:rPr>
        <w:t>s</w:t>
      </w:r>
      <w:r>
        <w:rPr>
          <w:rFonts w:cs="Times New Roman"/>
        </w:rPr>
        <w:t xml:space="preserve"> is the sound speed (~4.3 μm/ns in fluoroindate glass), and </w:t>
      </w:r>
      <w:r>
        <w:rPr>
          <w:rFonts w:cs="Times New Roman"/>
          <w:i/>
          <w:iCs/>
        </w:rPr>
        <w:t>S</w:t>
      </w:r>
      <w:r>
        <w:rPr>
          <w:rFonts w:cs="Times New Roman"/>
        </w:rPr>
        <w:t xml:space="preserve"> is the pressure source term.</w:t>
      </w:r>
      <w:r>
        <w:rPr>
          <w:rFonts w:cs="Times New Roman"/>
        </w:rPr>
        <w:br/>
        <w:t xml:space="preserve">Approximating the excitation as a localized spherical source of radius </w:t>
      </w:r>
      <m:oMath>
        <m:r>
          <m:rPr>
            <m:nor/>
          </m:rPr>
          <w:rPr>
            <w:rFonts w:cs="Times New Roman"/>
            <w:i/>
          </w:rPr>
          <m:t>a</m:t>
        </m:r>
      </m:oMath>
      <w:r>
        <w:rPr>
          <w:rFonts w:cs="Times New Roman"/>
        </w:rPr>
        <w:t xml:space="preserve"> yields:</w:t>
      </w:r>
    </w:p>
    <w:p w:rsidR="00314311" w:rsidRDefault="00E61986">
      <w:pPr>
        <w:tabs>
          <w:tab w:val="center" w:pos="4080"/>
          <w:tab w:val="right" w:pos="6930"/>
        </w:tabs>
        <w:spacing w:before="78" w:after="78"/>
        <w:jc w:val="right"/>
        <w:rPr>
          <w:rFonts w:cs="Times New Roman"/>
        </w:rPr>
      </w:pPr>
      <w:r>
        <w:rPr>
          <w:rFonts w:cs="Times New Roman"/>
        </w:rPr>
        <w:tab/>
      </w:r>
      <m:oMath>
        <m:r>
          <m:rPr>
            <m:nor/>
          </m:rPr>
          <w:rPr>
            <w:rFonts w:cs="Times New Roman"/>
            <w:i/>
          </w:rPr>
          <m:t>p</m:t>
        </m:r>
        <m:r>
          <m:rPr>
            <m:nor/>
          </m:rPr>
          <w:rPr>
            <w:rFonts w:cs="Times New Roman"/>
          </w:rPr>
          <m:t>(</m:t>
        </m:r>
        <m:r>
          <m:rPr>
            <m:nor/>
          </m:rPr>
          <w:rPr>
            <w:rFonts w:cs="Times New Roman"/>
            <w:i/>
          </w:rPr>
          <m:t>r</m:t>
        </m:r>
        <m:r>
          <m:rPr>
            <m:nor/>
          </m:rPr>
          <w:rPr>
            <w:rFonts w:cs="Times New Roman"/>
          </w:rPr>
          <m:t>,</m:t>
        </m:r>
        <m:r>
          <m:rPr>
            <m:nor/>
          </m:rPr>
          <w:rPr>
            <w:rFonts w:cs="Times New Roman"/>
            <w:i/>
          </w:rPr>
          <m:t>t</m:t>
        </m:r>
        <m:r>
          <m:rPr>
            <m:nor/>
          </m:rPr>
          <w:rPr>
            <w:rFonts w:cs="Times New Roman"/>
          </w:rPr>
          <m:t xml:space="preserve"> )=</m:t>
        </m:r>
        <m:f>
          <m:fPr>
            <m:ctrlPr>
              <w:rPr>
                <w:rFonts w:ascii="Cambria Math" w:hAnsi="Cambria Math" w:cs="Times New Roman"/>
                <w:i/>
              </w:rPr>
            </m:ctrlPr>
          </m:fPr>
          <m:num>
            <m:r>
              <m:rPr>
                <m:nor/>
              </m:rPr>
              <w:rPr>
                <w:rFonts w:cs="Times New Roman"/>
              </w:rPr>
              <m:t>Δ</m:t>
            </m:r>
            <m:r>
              <m:rPr>
                <m:nor/>
              </m:rPr>
              <w:rPr>
                <w:rFonts w:cs="Times New Roman"/>
                <w:i/>
              </w:rPr>
              <m:t>p</m:t>
            </m:r>
          </m:num>
          <m:den>
            <m:r>
              <m:rPr>
                <m:nor/>
              </m:rPr>
              <w:rPr>
                <w:rFonts w:cs="Times New Roman"/>
              </w:rPr>
              <m:t>4</m:t>
            </m:r>
            <m:r>
              <m:rPr>
                <m:nor/>
              </m:rPr>
              <w:rPr>
                <w:rFonts w:cs="Times New Roman"/>
                <w:i/>
              </w:rPr>
              <m:t>πr</m:t>
            </m:r>
          </m:den>
        </m:f>
        <m:r>
          <m:rPr>
            <m:nor/>
          </m:rPr>
          <w:rPr>
            <w:rFonts w:cs="Times New Roman"/>
            <w:i/>
          </w:rPr>
          <m:t>g</m:t>
        </m:r>
        <m:r>
          <m:rPr>
            <m:nor/>
          </m:rPr>
          <w:rPr>
            <w:rFonts w:cs="Times New Roman"/>
          </w:rPr>
          <m:t>(</m:t>
        </m:r>
        <m:r>
          <m:rPr>
            <m:nor/>
          </m:rPr>
          <w:rPr>
            <w:rFonts w:cs="Times New Roman"/>
            <w:i/>
          </w:rPr>
          <m:t>t</m:t>
        </m:r>
        <m:r>
          <m:rPr>
            <m:nor/>
          </m:rPr>
          <w:rPr>
            <w:rFonts w:cs="Times New Roman"/>
          </w:rPr>
          <m:t>-</m:t>
        </m:r>
        <m:f>
          <m:fPr>
            <m:ctrlPr>
              <w:rPr>
                <w:rFonts w:ascii="Cambria Math" w:hAnsi="Cambria Math" w:cs="Times New Roman"/>
                <w:i/>
              </w:rPr>
            </m:ctrlPr>
          </m:fPr>
          <m:num>
            <m:r>
              <m:rPr>
                <m:nor/>
              </m:rPr>
              <w:rPr>
                <w:rFonts w:cs="Times New Roman"/>
                <w:i/>
              </w:rPr>
              <m:t>t</m:t>
            </m:r>
          </m:num>
          <m:den>
            <m:sSub>
              <m:sSubPr>
                <m:ctrlPr>
                  <w:rPr>
                    <w:rFonts w:ascii="Cambria Math" w:hAnsi="Cambria Math" w:cs="Times New Roman"/>
                    <w:i/>
                  </w:rPr>
                </m:ctrlPr>
              </m:sSubPr>
              <m:e>
                <m:r>
                  <m:rPr>
                    <m:nor/>
                  </m:rPr>
                  <w:rPr>
                    <w:rFonts w:cs="Times New Roman"/>
                    <w:i/>
                  </w:rPr>
                  <m:t>r</m:t>
                </m:r>
              </m:e>
              <m:sub>
                <m:r>
                  <m:rPr>
                    <m:nor/>
                  </m:rPr>
                  <w:rPr>
                    <w:rFonts w:cs="Times New Roman"/>
                    <w:i/>
                  </w:rPr>
                  <m:t>s</m:t>
                </m:r>
              </m:sub>
            </m:sSub>
          </m:den>
        </m:f>
        <m:r>
          <m:rPr>
            <m:nor/>
          </m:rPr>
          <w:rPr>
            <w:rFonts w:cs="Times New Roman"/>
          </w:rPr>
          <m:t>)</m:t>
        </m:r>
      </m:oMath>
      <w:r>
        <w:rPr>
          <w:rFonts w:cs="Times New Roman"/>
        </w:rPr>
        <w:t xml:space="preserve"> </w:t>
      </w:r>
      <w:r>
        <w:rPr>
          <w:rFonts w:cs="Times New Roman"/>
        </w:rPr>
        <w:tab/>
      </w:r>
      <w:r>
        <w:rPr>
          <w:rFonts w:cs="Times New Roman"/>
        </w:rPr>
        <w:tab/>
      </w:r>
      <w:r>
        <w:rPr>
          <w:rFonts w:cs="Times New Roman"/>
        </w:rPr>
        <w:tab/>
        <w:t>(6-11)</w:t>
      </w:r>
    </w:p>
    <w:p w:rsidR="00314311" w:rsidRDefault="00E61986">
      <w:pPr>
        <w:spacing w:before="78" w:after="78"/>
        <w:rPr>
          <w:rFonts w:cs="Times New Roman"/>
        </w:rPr>
      </w:pPr>
      <w:r>
        <w:rPr>
          <w:rFonts w:cs="Times New Roman"/>
        </w:rPr>
        <w:lastRenderedPageBreak/>
        <w:t xml:space="preserve">where </w:t>
      </w:r>
      <w:r>
        <w:rPr>
          <w:rFonts w:cs="Times New Roman"/>
          <w:i/>
          <w:iCs/>
        </w:rPr>
        <w:t>g</w:t>
      </w:r>
      <w:r>
        <w:rPr>
          <w:rFonts w:cs="Times New Roman"/>
        </w:rPr>
        <w:t>(</w:t>
      </w:r>
      <w:r>
        <w:rPr>
          <w:rFonts w:cs="Times New Roman"/>
          <w:i/>
          <w:iCs/>
        </w:rPr>
        <w:t>t</w:t>
      </w:r>
      <w:r>
        <w:rPr>
          <w:rFonts w:cs="Times New Roman"/>
        </w:rPr>
        <w:t xml:space="preserve">) represents the temporal profile of the source (typically a Gaussian of duration </w:t>
      </w:r>
      <w:r>
        <w:rPr>
          <w:rFonts w:cs="Times New Roman"/>
          <w:i/>
          <w:iCs/>
        </w:rPr>
        <w:t>τ</w:t>
      </w:r>
      <w:r>
        <w:rPr>
          <w:rFonts w:cs="Times New Roman"/>
          <w:i/>
          <w:iCs/>
          <w:vertAlign w:val="subscript"/>
        </w:rPr>
        <w:t>s</w:t>
      </w:r>
      <w:r>
        <w:rPr>
          <w:rFonts w:cs="Times New Roman"/>
        </w:rPr>
        <w:t>~1 ps). The stress amplitude thus decays as 1/</w:t>
      </w:r>
      <w:r>
        <w:rPr>
          <w:rFonts w:cs="Times New Roman"/>
          <w:i/>
          <w:iCs/>
        </w:rPr>
        <w:t>r</w:t>
      </w:r>
      <w:r>
        <w:rPr>
          <w:rFonts w:cs="Times New Roman"/>
        </w:rPr>
        <w:t xml:space="preserve"> with propagation distance.</w:t>
      </w:r>
    </w:p>
    <w:p w:rsidR="00314311" w:rsidRDefault="00E61986">
      <w:pPr>
        <w:pStyle w:val="2"/>
        <w:spacing w:before="78" w:after="78"/>
      </w:pPr>
      <w:bookmarkStart w:id="15" w:name="_Toc18268"/>
      <w:r>
        <w:t>6.6 Analytical summary</w:t>
      </w:r>
      <w:bookmarkEnd w:id="15"/>
    </w:p>
    <w:p w:rsidR="00314311" w:rsidRDefault="00E61986">
      <w:pPr>
        <w:spacing w:before="78" w:after="78"/>
        <w:rPr>
          <w:rFonts w:cs="Times New Roman"/>
        </w:rPr>
      </w:pPr>
      <w:r>
        <w:rPr>
          <w:rFonts w:cs="Times New Roman"/>
        </w:rPr>
        <w:t>Combining the above relationships, the chain of processes is shown as follows:</w:t>
      </w:r>
    </w:p>
    <w:p w:rsidR="00314311" w:rsidRDefault="00E61986">
      <w:pPr>
        <w:tabs>
          <w:tab w:val="center" w:pos="4080"/>
          <w:tab w:val="right" w:pos="6930"/>
        </w:tabs>
        <w:spacing w:before="78" w:after="78"/>
        <w:jc w:val="right"/>
        <w:rPr>
          <w:rFonts w:cs="Times New Roman"/>
        </w:rPr>
      </w:pPr>
      <w:r>
        <w:rPr>
          <w:rFonts w:hAnsi="Cambria Math" w:cs="Times New Roman" w:hint="eastAsia"/>
        </w:rPr>
        <w:tab/>
      </w:r>
      <m:oMath>
        <m:r>
          <m:rPr>
            <m:nor/>
          </m:rPr>
          <w:rPr>
            <w:rFonts w:cs="Times New Roman"/>
            <w:i/>
            <w:iCs/>
          </w:rPr>
          <m:t>I</m:t>
        </m:r>
        <m:r>
          <m:rPr>
            <m:nor/>
          </m:rPr>
          <w:rPr>
            <w:rFonts w:cs="Times New Roman"/>
          </w:rPr>
          <m:t>(</m:t>
        </m:r>
        <m:r>
          <m:rPr>
            <m:nor/>
          </m:rPr>
          <w:rPr>
            <w:rFonts w:cs="Times New Roman"/>
            <w:i/>
            <w:iCs/>
          </w:rPr>
          <m:t>t</m:t>
        </m:r>
        <m:r>
          <m:rPr>
            <m:nor/>
          </m:rPr>
          <w:rPr>
            <w:rFonts w:cs="Times New Roman"/>
          </w:rPr>
          <m:t>)</m:t>
        </m:r>
        <m:r>
          <m:rPr>
            <m:nor/>
          </m:rPr>
          <w:rPr>
            <w:rFonts w:ascii="Cambria Math" w:hAnsi="Cambria Math" w:cs="Times New Roman"/>
          </w:rPr>
          <m:t>⇒</m:t>
        </m:r>
        <m:sSub>
          <m:sSubPr>
            <m:ctrlPr>
              <w:rPr>
                <w:rFonts w:ascii="Cambria Math" w:hAnsi="Cambria Math" w:cs="Times New Roman"/>
                <w:i/>
              </w:rPr>
            </m:ctrlPr>
          </m:sSubPr>
          <m:e>
            <m:r>
              <m:rPr>
                <m:nor/>
              </m:rPr>
              <w:rPr>
                <w:rFonts w:cs="Times New Roman"/>
                <w:i/>
              </w:rPr>
              <m:t>n</m:t>
            </m:r>
          </m:e>
          <m:sub>
            <m:r>
              <m:rPr>
                <m:nor/>
              </m:rPr>
              <w:rPr>
                <w:rFonts w:cs="Times New Roman"/>
                <w:i/>
              </w:rPr>
              <m:t>e</m:t>
            </m:r>
          </m:sub>
        </m:sSub>
        <m:r>
          <m:rPr>
            <m:nor/>
          </m:rPr>
          <w:rPr>
            <w:rFonts w:cs="Times New Roman"/>
          </w:rPr>
          <m:t>(</m:t>
        </m:r>
        <m:r>
          <m:rPr>
            <m:nor/>
          </m:rPr>
          <w:rPr>
            <w:rFonts w:cs="Times New Roman"/>
            <w:i/>
            <w:iCs/>
          </w:rPr>
          <m:t>t</m:t>
        </m:r>
        <m:r>
          <m:rPr>
            <m:nor/>
          </m:rPr>
          <w:rPr>
            <w:rFonts w:cs="Times New Roman"/>
          </w:rPr>
          <m:t>)</m:t>
        </m:r>
        <m:r>
          <m:rPr>
            <m:nor/>
          </m:rPr>
          <w:rPr>
            <w:rFonts w:ascii="Cambria Math" w:hAnsi="Cambria Math" w:cs="Times New Roman"/>
          </w:rPr>
          <m:t>⇒</m:t>
        </m:r>
        <m:r>
          <m:rPr>
            <m:nor/>
          </m:rPr>
          <w:rPr>
            <w:rFonts w:cs="Times New Roman"/>
            <w:i/>
          </w:rPr>
          <m:t>Q</m:t>
        </m:r>
        <m:r>
          <m:rPr>
            <m:nor/>
          </m:rPr>
          <w:rPr>
            <w:rFonts w:cs="Times New Roman"/>
          </w:rPr>
          <m:t>(</m:t>
        </m:r>
        <m:r>
          <m:rPr>
            <m:nor/>
          </m:rPr>
          <w:rPr>
            <w:rFonts w:cs="Times New Roman"/>
            <w:i/>
            <w:iCs/>
          </w:rPr>
          <m:t>t</m:t>
        </m:r>
        <m:r>
          <m:rPr>
            <m:nor/>
          </m:rPr>
          <w:rPr>
            <w:rFonts w:cs="Times New Roman"/>
          </w:rPr>
          <m:t>)</m:t>
        </m:r>
        <m:r>
          <m:rPr>
            <m:nor/>
          </m:rPr>
          <w:rPr>
            <w:rFonts w:ascii="Cambria Math" w:hAnsi="Cambria Math" w:cs="Times New Roman"/>
          </w:rPr>
          <m:t>⇒</m:t>
        </m:r>
        <m:r>
          <m:rPr>
            <m:nor/>
          </m:rPr>
          <w:rPr>
            <w:rFonts w:cs="Times New Roman"/>
          </w:rPr>
          <m:t>∆</m:t>
        </m:r>
        <m:r>
          <m:rPr>
            <m:nor/>
          </m:rPr>
          <w:rPr>
            <w:rFonts w:cs="Times New Roman"/>
            <w:i/>
            <w:iCs/>
          </w:rPr>
          <m:t>T</m:t>
        </m:r>
        <m:r>
          <m:rPr>
            <m:nor/>
          </m:rPr>
          <w:rPr>
            <w:rFonts w:cs="Times New Roman"/>
          </w:rPr>
          <m:t>(</m:t>
        </m:r>
        <m:r>
          <m:rPr>
            <m:nor/>
          </m:rPr>
          <w:rPr>
            <w:rFonts w:cs="Times New Roman"/>
            <w:i/>
            <w:iCs/>
          </w:rPr>
          <m:t>t</m:t>
        </m:r>
        <m:r>
          <m:rPr>
            <m:nor/>
          </m:rPr>
          <w:rPr>
            <w:rFonts w:cs="Times New Roman"/>
          </w:rPr>
          <m:t>)</m:t>
        </m:r>
        <m:r>
          <m:rPr>
            <m:nor/>
          </m:rPr>
          <w:rPr>
            <w:rFonts w:ascii="Cambria Math" w:hAnsi="Cambria Math" w:cs="Times New Roman"/>
          </w:rPr>
          <m:t>⇒</m:t>
        </m:r>
        <m:r>
          <m:rPr>
            <m:nor/>
          </m:rPr>
          <w:rPr>
            <w:rFonts w:cs="Times New Roman"/>
          </w:rPr>
          <m:t>∆</m:t>
        </m:r>
        <m:r>
          <m:rPr>
            <m:nor/>
          </m:rPr>
          <w:rPr>
            <w:rFonts w:cs="Times New Roman"/>
            <w:i/>
            <w:iCs/>
          </w:rPr>
          <m:t>p</m:t>
        </m:r>
        <m:r>
          <m:rPr>
            <m:nor/>
          </m:rPr>
          <w:rPr>
            <w:rFonts w:cs="Times New Roman"/>
          </w:rPr>
          <m:t>(</m:t>
        </m:r>
        <m:r>
          <m:rPr>
            <m:nor/>
          </m:rPr>
          <w:rPr>
            <w:rFonts w:cs="Times New Roman"/>
            <w:i/>
            <w:iCs/>
          </w:rPr>
          <m:t>t</m:t>
        </m:r>
        <m:r>
          <m:rPr>
            <m:nor/>
          </m:rPr>
          <w:rPr>
            <w:rFonts w:cs="Times New Roman"/>
          </w:rPr>
          <m:t>)</m:t>
        </m:r>
        <m:r>
          <m:rPr>
            <m:nor/>
          </m:rPr>
          <w:rPr>
            <w:rFonts w:ascii="Cambria Math" w:hAnsi="Cambria Math" w:cs="Times New Roman"/>
          </w:rPr>
          <m:t>⇒</m:t>
        </m:r>
        <m:r>
          <m:rPr>
            <m:nor/>
          </m:rPr>
          <w:rPr>
            <w:rFonts w:cs="Times New Roman"/>
          </w:rPr>
          <m:t>p(</m:t>
        </m:r>
        <m:r>
          <m:rPr>
            <m:nor/>
          </m:rPr>
          <w:rPr>
            <w:rFonts w:cs="Times New Roman"/>
            <w:i/>
          </w:rPr>
          <m:t>r</m:t>
        </m:r>
        <m:r>
          <m:rPr>
            <m:nor/>
          </m:rPr>
          <w:rPr>
            <w:rFonts w:cs="Times New Roman"/>
          </w:rPr>
          <m:t xml:space="preserve">, </m:t>
        </m:r>
        <m:r>
          <m:rPr>
            <m:nor/>
          </m:rPr>
          <w:rPr>
            <w:rFonts w:cs="Times New Roman"/>
            <w:i/>
          </w:rPr>
          <m:t>t</m:t>
        </m:r>
        <m:r>
          <m:rPr>
            <m:nor/>
          </m:rPr>
          <w:rPr>
            <w:rFonts w:cs="Times New Roman"/>
          </w:rPr>
          <m:t xml:space="preserve"> )</m:t>
        </m:r>
      </m:oMath>
      <w:r>
        <w:rPr>
          <w:rFonts w:cs="Times New Roman"/>
        </w:rPr>
        <w:t xml:space="preserve"> </w:t>
      </w:r>
      <w:r>
        <w:rPr>
          <w:rFonts w:cs="Times New Roman" w:hint="eastAsia"/>
        </w:rPr>
        <w:tab/>
      </w:r>
      <w:r>
        <w:rPr>
          <w:rFonts w:cs="Times New Roman" w:hint="eastAsia"/>
        </w:rPr>
        <w:tab/>
      </w:r>
      <w:r>
        <w:rPr>
          <w:rFonts w:cs="Times New Roman" w:hint="eastAsia"/>
        </w:rPr>
        <w:tab/>
      </w:r>
      <w:r>
        <w:rPr>
          <w:rFonts w:cs="Times New Roman"/>
        </w:rPr>
        <w:t>(6-12)</w:t>
      </w:r>
    </w:p>
    <w:p w:rsidR="00314311" w:rsidRDefault="00E61986">
      <w:pPr>
        <w:spacing w:before="78" w:after="78"/>
        <w:rPr>
          <w:rFonts w:cs="Times New Roman"/>
        </w:rPr>
      </w:pPr>
      <w:r>
        <w:rPr>
          <w:rFonts w:cs="Times New Roman"/>
        </w:rPr>
        <w:t xml:space="preserve">The peak stress at a distance </w:t>
      </w:r>
      <w:r>
        <w:rPr>
          <w:rFonts w:cs="Times New Roman"/>
          <w:i/>
          <w:iCs/>
        </w:rPr>
        <w:t>r</w:t>
      </w:r>
      <w:r>
        <w:rPr>
          <w:rFonts w:cs="Times New Roman"/>
          <w:vertAlign w:val="subscript"/>
        </w:rPr>
        <w:t>0</w:t>
      </w:r>
      <w:r>
        <w:rPr>
          <w:rFonts w:cs="Times New Roman"/>
        </w:rPr>
        <w:t xml:space="preserve"> from the focus can be estimated as:</w:t>
      </w:r>
    </w:p>
    <w:p w:rsidR="00314311" w:rsidRDefault="00E61986">
      <w:pPr>
        <w:tabs>
          <w:tab w:val="center" w:pos="4080"/>
          <w:tab w:val="right" w:pos="6930"/>
        </w:tabs>
        <w:spacing w:before="78" w:after="78"/>
        <w:jc w:val="right"/>
        <w:rPr>
          <w:rFonts w:cs="Times New Roman"/>
        </w:rPr>
      </w:pPr>
      <w:r>
        <w:rPr>
          <w:rFonts w:cs="Times New Roman"/>
        </w:rPr>
        <w:tab/>
      </w:r>
      <m:oMath>
        <m:sSub>
          <m:sSubPr>
            <m:ctrlPr>
              <w:rPr>
                <w:rFonts w:ascii="Cambria Math" w:hAnsi="Cambria Math" w:cs="Times New Roman"/>
                <w:i/>
              </w:rPr>
            </m:ctrlPr>
          </m:sSubPr>
          <m:e>
            <m:r>
              <m:rPr>
                <m:nor/>
              </m:rPr>
              <w:rPr>
                <w:rFonts w:cs="Times New Roman"/>
                <w:i/>
              </w:rPr>
              <m:t>p</m:t>
            </m:r>
          </m:e>
          <m:sub>
            <m:r>
              <m:rPr>
                <m:nor/>
              </m:rPr>
              <w:rPr>
                <w:rFonts w:cs="Times New Roman"/>
              </w:rPr>
              <m:t>max</m:t>
            </m:r>
          </m:sub>
        </m:sSub>
        <m:d>
          <m:dPr>
            <m:ctrlPr>
              <w:rPr>
                <w:rFonts w:ascii="Cambria Math" w:hAnsi="Cambria Math" w:cs="Times New Roman"/>
                <w:i/>
              </w:rPr>
            </m:ctrlPr>
          </m:dPr>
          <m:e>
            <m:sSub>
              <m:sSubPr>
                <m:ctrlPr>
                  <w:rPr>
                    <w:rFonts w:ascii="Cambria Math" w:hAnsi="Cambria Math" w:cs="Times New Roman"/>
                    <w:i/>
                  </w:rPr>
                </m:ctrlPr>
              </m:sSubPr>
              <m:e>
                <m:r>
                  <m:rPr>
                    <m:nor/>
                  </m:rPr>
                  <w:rPr>
                    <w:rFonts w:cs="Times New Roman"/>
                    <w:i/>
                  </w:rPr>
                  <m:t>r</m:t>
                </m:r>
              </m:e>
              <m:sub>
                <m:r>
                  <m:rPr>
                    <m:nor/>
                  </m:rPr>
                  <w:rPr>
                    <w:rFonts w:cs="Times New Roman"/>
                  </w:rPr>
                  <m:t>0</m:t>
                </m:r>
              </m:sub>
            </m:sSub>
          </m:e>
        </m:d>
        <m:r>
          <m:rPr>
            <m:nor/>
          </m:rPr>
          <w:rPr>
            <w:rFonts w:cs="Times New Roman"/>
          </w:rPr>
          <m:t>≈</m:t>
        </m:r>
        <m:f>
          <m:fPr>
            <m:ctrlPr>
              <w:rPr>
                <w:rFonts w:ascii="Cambria Math" w:hAnsi="Cambria Math" w:cs="Times New Roman"/>
                <w:i/>
              </w:rPr>
            </m:ctrlPr>
          </m:fPr>
          <m:num>
            <m:r>
              <m:rPr>
                <m:nor/>
              </m:rPr>
              <w:rPr>
                <w:rFonts w:cs="Times New Roman"/>
                <w:i/>
              </w:rPr>
              <m:t>Γ</m:t>
            </m:r>
            <m:sSub>
              <m:sSubPr>
                <m:ctrlPr>
                  <w:rPr>
                    <w:rFonts w:ascii="Cambria Math" w:hAnsi="Cambria Math" w:cs="Times New Roman"/>
                    <w:i/>
                  </w:rPr>
                </m:ctrlPr>
              </m:sSubPr>
              <m:e>
                <m:r>
                  <m:rPr>
                    <m:nor/>
                  </m:rPr>
                  <w:rPr>
                    <w:rFonts w:cs="Times New Roman"/>
                    <w:i/>
                  </w:rPr>
                  <m:t>σ</m:t>
                </m:r>
              </m:e>
              <m:sub>
                <m:r>
                  <m:rPr>
                    <m:nor/>
                  </m:rPr>
                  <w:rPr>
                    <w:rFonts w:cs="Times New Roman"/>
                  </w:rPr>
                  <m:t>fc</m:t>
                </m:r>
              </m:sub>
            </m:sSub>
            <m:sSub>
              <m:sSubPr>
                <m:ctrlPr>
                  <w:rPr>
                    <w:rFonts w:ascii="Cambria Math" w:hAnsi="Cambria Math" w:cs="Times New Roman"/>
                    <w:i/>
                  </w:rPr>
                </m:ctrlPr>
              </m:sSubPr>
              <m:e>
                <m:r>
                  <m:rPr>
                    <m:nor/>
                  </m:rPr>
                  <w:rPr>
                    <w:rFonts w:cs="Times New Roman"/>
                    <w:i/>
                  </w:rPr>
                  <m:t>n</m:t>
                </m:r>
              </m:e>
              <m:sub>
                <m:r>
                  <m:rPr>
                    <m:nor/>
                  </m:rPr>
                  <w:rPr>
                    <w:rFonts w:cs="Times New Roman"/>
                    <w:i/>
                  </w:rPr>
                  <m:t>e</m:t>
                </m:r>
                <m:r>
                  <m:rPr>
                    <m:nor/>
                  </m:rPr>
                  <w:rPr>
                    <w:rFonts w:cs="Times New Roman"/>
                  </w:rPr>
                  <m:t>,peak</m:t>
                </m:r>
              </m:sub>
            </m:sSub>
            <m:r>
              <m:rPr>
                <m:nor/>
              </m:rPr>
              <w:rPr>
                <w:rFonts w:cs="Times New Roman"/>
                <w:i/>
              </w:rPr>
              <m:t>F</m:t>
            </m:r>
          </m:num>
          <m:den>
            <m:r>
              <m:rPr>
                <m:nor/>
              </m:rPr>
              <w:rPr>
                <w:rFonts w:cs="Times New Roman"/>
              </w:rPr>
              <m:t>4</m:t>
            </m:r>
            <m:r>
              <m:rPr>
                <m:nor/>
              </m:rPr>
              <w:rPr>
                <w:rFonts w:cs="Times New Roman"/>
                <w:i/>
              </w:rPr>
              <m:t>π</m:t>
            </m:r>
            <m:sSub>
              <m:sSubPr>
                <m:ctrlPr>
                  <w:rPr>
                    <w:rFonts w:ascii="Cambria Math" w:hAnsi="Cambria Math" w:cs="Times New Roman"/>
                    <w:i/>
                  </w:rPr>
                </m:ctrlPr>
              </m:sSubPr>
              <m:e>
                <m:r>
                  <m:rPr>
                    <m:nor/>
                  </m:rPr>
                  <w:rPr>
                    <w:rFonts w:cs="Times New Roman"/>
                    <w:i/>
                  </w:rPr>
                  <m:t>r</m:t>
                </m:r>
              </m:e>
              <m:sub>
                <m:r>
                  <m:rPr>
                    <m:nor/>
                  </m:rPr>
                  <w:rPr>
                    <w:rFonts w:cs="Times New Roman"/>
                  </w:rPr>
                  <m:t>0</m:t>
                </m:r>
              </m:sub>
            </m:sSub>
          </m:den>
        </m:f>
      </m:oMath>
      <w:r>
        <w:rPr>
          <w:rFonts w:cs="Times New Roman"/>
        </w:rPr>
        <w:t xml:space="preserve"> </w:t>
      </w:r>
      <w:r>
        <w:rPr>
          <w:rFonts w:cs="Times New Roman"/>
        </w:rPr>
        <w:tab/>
      </w:r>
      <w:r>
        <w:rPr>
          <w:rFonts w:cs="Times New Roman"/>
        </w:rPr>
        <w:tab/>
      </w:r>
      <w:r>
        <w:rPr>
          <w:rFonts w:cs="Times New Roman"/>
        </w:rPr>
        <w:tab/>
        <w:t>(6-13)</w:t>
      </w:r>
    </w:p>
    <w:p w:rsidR="00314311" w:rsidRDefault="00E61986">
      <w:pPr>
        <w:spacing w:before="78" w:after="78"/>
        <w:rPr>
          <w:rFonts w:cs="Times New Roman"/>
        </w:rPr>
      </w:pPr>
      <w:r>
        <w:rPr>
          <w:rFonts w:cs="Times New Roman"/>
        </w:rPr>
        <w:t>This compact scaling quantitatively connects plasma energy dissipation to stress-wave amplitude.</w:t>
      </w:r>
    </w:p>
    <w:p w:rsidR="00314311" w:rsidRDefault="00E61986">
      <w:pPr>
        <w:spacing w:before="78" w:after="78"/>
        <w:rPr>
          <w:rFonts w:cs="Times New Roman"/>
          <w:b/>
          <w:bCs/>
        </w:rPr>
      </w:pPr>
      <w:bookmarkStart w:id="16" w:name="_Toc16301"/>
      <w:r>
        <w:rPr>
          <w:rStyle w:val="20"/>
          <w:rFonts w:cs="Times New Roman"/>
        </w:rPr>
        <w:t>6.7 Numerical implementation</w:t>
      </w:r>
      <w:bookmarkEnd w:id="16"/>
      <w:r>
        <w:rPr>
          <w:rFonts w:cs="Times New Roman"/>
          <w:b/>
          <w:bCs/>
        </w:rPr>
        <w:t xml:space="preserve"> </w:t>
      </w:r>
    </w:p>
    <w:p w:rsidR="00314311" w:rsidRDefault="00E61986">
      <w:pPr>
        <w:spacing w:before="78" w:after="78"/>
        <w:rPr>
          <w:rFonts w:cs="Times New Roman"/>
        </w:rPr>
      </w:pPr>
      <w:r>
        <w:rPr>
          <w:rFonts w:cs="Times New Roman"/>
        </w:rPr>
        <w:t xml:space="preserve">Numerical integration of Eq. (6-3) was performed using explicit Euler stepping. The customised script computes the evolution of </w:t>
      </w:r>
      <w:r>
        <w:rPr>
          <w:rFonts w:cs="Times New Roman"/>
          <w:i/>
          <w:iCs/>
        </w:rPr>
        <w:t>n</w:t>
      </w:r>
      <w:r>
        <w:rPr>
          <w:rFonts w:cs="Times New Roman"/>
          <w:i/>
          <w:iCs/>
          <w:vertAlign w:val="subscript"/>
        </w:rPr>
        <w:t>e</w:t>
      </w:r>
      <w:r>
        <w:rPr>
          <w:rFonts w:cs="Times New Roman"/>
        </w:rPr>
        <w:t>(</w:t>
      </w:r>
      <w:r>
        <w:rPr>
          <w:rFonts w:cs="Times New Roman"/>
          <w:i/>
          <w:iCs/>
        </w:rPr>
        <w:t>t</w:t>
      </w:r>
      <w:r>
        <w:rPr>
          <w:rFonts w:cs="Times New Roman"/>
        </w:rPr>
        <w:t xml:space="preserve">), energy deposition </w:t>
      </w:r>
      <w:r>
        <w:rPr>
          <w:rFonts w:cs="Times New Roman"/>
          <w:i/>
          <w:iCs/>
        </w:rPr>
        <w:t>Q</w:t>
      </w:r>
      <w:r>
        <w:rPr>
          <w:rFonts w:cs="Times New Roman"/>
        </w:rPr>
        <w:t>(</w:t>
      </w:r>
      <w:r>
        <w:rPr>
          <w:rFonts w:cs="Times New Roman"/>
          <w:i/>
          <w:iCs/>
        </w:rPr>
        <w:t>t</w:t>
      </w:r>
      <w:r>
        <w:rPr>
          <w:rFonts w:cs="Times New Roman"/>
        </w:rPr>
        <w:t xml:space="preserve">), temperature rise </w:t>
      </w:r>
      <w:r>
        <w:rPr>
          <w:rFonts w:eastAsia="微软雅黑" w:cs="Times New Roman"/>
        </w:rPr>
        <w:t>∆</w:t>
      </w:r>
      <w:r>
        <w:rPr>
          <w:rFonts w:cs="Times New Roman"/>
          <w:i/>
          <w:iCs/>
        </w:rPr>
        <w:t>T</w:t>
      </w:r>
      <w:r>
        <w:rPr>
          <w:rFonts w:cs="Times New Roman"/>
        </w:rPr>
        <w:t>(</w:t>
      </w:r>
      <w:r>
        <w:rPr>
          <w:rFonts w:cs="Times New Roman"/>
          <w:i/>
          <w:iCs/>
        </w:rPr>
        <w:t>t</w:t>
      </w:r>
      <w:r>
        <w:rPr>
          <w:rFonts w:cs="Times New Roman"/>
        </w:rPr>
        <w:t xml:space="preserve">), and pressure </w:t>
      </w:r>
      <w:r>
        <w:rPr>
          <w:rFonts w:eastAsia="微软雅黑" w:cs="Times New Roman"/>
        </w:rPr>
        <w:t>∆</w:t>
      </w:r>
      <w:r>
        <w:rPr>
          <w:rFonts w:cs="Times New Roman"/>
          <w:i/>
          <w:iCs/>
        </w:rPr>
        <w:t>p</w:t>
      </w:r>
      <w:r>
        <w:rPr>
          <w:rFonts w:cs="Times New Roman"/>
        </w:rPr>
        <w:t>(</w:t>
      </w:r>
      <w:r>
        <w:rPr>
          <w:rFonts w:cs="Times New Roman"/>
          <w:i/>
          <w:iCs/>
        </w:rPr>
        <w:t>t</w:t>
      </w:r>
      <w:r>
        <w:rPr>
          <w:rFonts w:cs="Times New Roman"/>
        </w:rPr>
        <w:t>) for representative parameters (</w:t>
      </w:r>
      <w:r>
        <w:rPr>
          <w:rFonts w:cs="Times New Roman"/>
          <w:i/>
          <w:iCs/>
        </w:rPr>
        <w:t>τ</w:t>
      </w:r>
      <w:r>
        <w:rPr>
          <w:rFonts w:cs="Times New Roman"/>
        </w:rPr>
        <w:t xml:space="preserve">ₚ = 400 fs, </w:t>
      </w:r>
      <w:r>
        <w:rPr>
          <w:rFonts w:cs="Times New Roman"/>
          <w:i/>
          <w:iCs/>
        </w:rPr>
        <w:t>λ</w:t>
      </w:r>
      <w:r>
        <w:rPr>
          <w:rFonts w:cs="Times New Roman"/>
        </w:rPr>
        <w:t xml:space="preserve"> = 1040 nm). The resulting Fig. </w:t>
      </w:r>
      <w:r>
        <w:rPr>
          <w:rFonts w:cs="Times New Roman"/>
          <w:color w:val="0000FF"/>
        </w:rPr>
        <w:t>S6-1</w:t>
      </w:r>
      <w:r>
        <w:rPr>
          <w:rFonts w:cs="Times New Roman"/>
        </w:rPr>
        <w:t xml:space="preserve"> displays normalized intensity and carrier dynamics, lattice heating, and stress-wave formation.</w:t>
      </w:r>
    </w:p>
    <w:p w:rsidR="00314311" w:rsidRDefault="00E61986">
      <w:pPr>
        <w:spacing w:before="78" w:after="78"/>
        <w:rPr>
          <w:rFonts w:cs="Times New Roman"/>
        </w:rPr>
      </w:pPr>
      <w:r>
        <w:rPr>
          <w:rFonts w:cs="Times New Roman"/>
        </w:rPr>
        <w:t>Typical simulation output is shown as follows:</w:t>
      </w:r>
    </w:p>
    <w:tbl>
      <w:tblPr>
        <w:tblStyle w:val="a9"/>
        <w:tblW w:w="0" w:type="auto"/>
        <w:jc w:val="center"/>
        <w:tblLook w:val="04A0" w:firstRow="1" w:lastRow="0" w:firstColumn="1" w:lastColumn="0" w:noHBand="0" w:noVBand="1"/>
      </w:tblPr>
      <w:tblGrid>
        <w:gridCol w:w="2269"/>
        <w:gridCol w:w="990"/>
        <w:gridCol w:w="1606"/>
        <w:gridCol w:w="3202"/>
      </w:tblGrid>
      <w:tr w:rsidR="00314311">
        <w:trPr>
          <w:jc w:val="center"/>
        </w:trPr>
        <w:tc>
          <w:tcPr>
            <w:tcW w:w="0" w:type="auto"/>
            <w:vAlign w:val="center"/>
          </w:tcPr>
          <w:p w:rsidR="00314311" w:rsidRDefault="00E61986">
            <w:pPr>
              <w:spacing w:before="78" w:after="78"/>
              <w:jc w:val="center"/>
              <w:rPr>
                <w:rFonts w:cs="Times New Roman"/>
                <w:b/>
                <w:bCs/>
              </w:rPr>
            </w:pPr>
            <w:r>
              <w:rPr>
                <w:rFonts w:cs="Times New Roman"/>
                <w:b/>
                <w:bCs/>
              </w:rPr>
              <w:t>Quantity</w:t>
            </w:r>
          </w:p>
        </w:tc>
        <w:tc>
          <w:tcPr>
            <w:tcW w:w="990" w:type="dxa"/>
            <w:vAlign w:val="center"/>
          </w:tcPr>
          <w:p w:rsidR="00314311" w:rsidRDefault="00E61986">
            <w:pPr>
              <w:spacing w:before="78" w:after="78"/>
              <w:jc w:val="center"/>
              <w:rPr>
                <w:rFonts w:cs="Times New Roman"/>
                <w:b/>
                <w:bCs/>
              </w:rPr>
            </w:pPr>
            <w:r>
              <w:rPr>
                <w:rFonts w:cs="Times New Roman"/>
                <w:b/>
                <w:bCs/>
              </w:rPr>
              <w:t>Symbol</w:t>
            </w:r>
          </w:p>
        </w:tc>
        <w:tc>
          <w:tcPr>
            <w:tcW w:w="1606" w:type="dxa"/>
            <w:vAlign w:val="center"/>
          </w:tcPr>
          <w:p w:rsidR="00314311" w:rsidRDefault="00E61986">
            <w:pPr>
              <w:spacing w:before="78" w:after="78"/>
              <w:jc w:val="center"/>
              <w:rPr>
                <w:rFonts w:cs="Times New Roman"/>
                <w:b/>
                <w:bCs/>
              </w:rPr>
            </w:pPr>
            <w:r>
              <w:rPr>
                <w:rFonts w:cs="Times New Roman"/>
                <w:b/>
                <w:bCs/>
              </w:rPr>
              <w:t>Typical Value</w:t>
            </w:r>
          </w:p>
        </w:tc>
        <w:tc>
          <w:tcPr>
            <w:tcW w:w="0" w:type="auto"/>
            <w:vAlign w:val="center"/>
          </w:tcPr>
          <w:p w:rsidR="00314311" w:rsidRDefault="00E61986">
            <w:pPr>
              <w:spacing w:before="78" w:after="78"/>
              <w:jc w:val="center"/>
              <w:rPr>
                <w:rFonts w:cs="Times New Roman"/>
                <w:b/>
                <w:bCs/>
              </w:rPr>
            </w:pPr>
            <w:r>
              <w:rPr>
                <w:rFonts w:cs="Times New Roman"/>
                <w:b/>
                <w:bCs/>
              </w:rPr>
              <w:t>Physical Meaning</w:t>
            </w:r>
          </w:p>
        </w:tc>
      </w:tr>
      <w:tr w:rsidR="00314311">
        <w:trPr>
          <w:jc w:val="center"/>
        </w:trPr>
        <w:tc>
          <w:tcPr>
            <w:tcW w:w="0" w:type="auto"/>
            <w:vAlign w:val="center"/>
          </w:tcPr>
          <w:p w:rsidR="00314311" w:rsidRDefault="00E61986">
            <w:pPr>
              <w:spacing w:before="78" w:after="78"/>
              <w:jc w:val="center"/>
              <w:rPr>
                <w:rFonts w:cs="Times New Roman"/>
              </w:rPr>
            </w:pPr>
            <w:r>
              <w:rPr>
                <w:rFonts w:cs="Times New Roman"/>
              </w:rPr>
              <w:t>Peak electron density</w:t>
            </w:r>
          </w:p>
        </w:tc>
        <w:tc>
          <w:tcPr>
            <w:tcW w:w="990" w:type="dxa"/>
            <w:vAlign w:val="center"/>
          </w:tcPr>
          <w:p w:rsidR="00314311" w:rsidRDefault="00E61986">
            <w:pPr>
              <w:spacing w:before="78" w:after="78"/>
              <w:jc w:val="center"/>
              <w:rPr>
                <w:rFonts w:cs="Times New Roman"/>
              </w:rPr>
            </w:pPr>
            <w:r>
              <w:rPr>
                <w:rFonts w:cs="Times New Roman"/>
                <w:i/>
                <w:iCs/>
              </w:rPr>
              <w:t>n</w:t>
            </w:r>
            <w:r>
              <w:rPr>
                <w:rFonts w:cs="Times New Roman"/>
                <w:i/>
                <w:iCs/>
                <w:vertAlign w:val="subscript"/>
              </w:rPr>
              <w:t>e</w:t>
            </w:r>
            <w:r>
              <w:rPr>
                <w:rFonts w:cs="Times New Roman"/>
                <w:vertAlign w:val="subscript"/>
              </w:rPr>
              <w:t>,peak</w:t>
            </w:r>
          </w:p>
        </w:tc>
        <w:tc>
          <w:tcPr>
            <w:tcW w:w="1606" w:type="dxa"/>
            <w:vAlign w:val="center"/>
          </w:tcPr>
          <w:p w:rsidR="00314311" w:rsidRDefault="00E61986">
            <w:pPr>
              <w:spacing w:before="78" w:after="78"/>
              <w:jc w:val="center"/>
              <w:rPr>
                <w:rFonts w:cs="Times New Roman"/>
              </w:rPr>
            </w:pPr>
            <w:r>
              <w:rPr>
                <w:rFonts w:cs="Times New Roman"/>
              </w:rPr>
              <w:t>1×10</w:t>
            </w:r>
            <w:r>
              <w:rPr>
                <w:rFonts w:cs="Times New Roman"/>
                <w:vertAlign w:val="superscript"/>
              </w:rPr>
              <w:t>21</w:t>
            </w:r>
            <w:r>
              <w:rPr>
                <w:rFonts w:cs="Times New Roman"/>
              </w:rPr>
              <w:t xml:space="preserve"> cm</w:t>
            </w:r>
            <w:r>
              <w:rPr>
                <w:rFonts w:cs="Times New Roman"/>
                <w:vertAlign w:val="superscript"/>
              </w:rPr>
              <w:t>-3</w:t>
            </w:r>
          </w:p>
        </w:tc>
        <w:tc>
          <w:tcPr>
            <w:tcW w:w="0" w:type="auto"/>
            <w:vAlign w:val="center"/>
          </w:tcPr>
          <w:p w:rsidR="00314311" w:rsidRDefault="00E61986">
            <w:pPr>
              <w:spacing w:before="78" w:after="78"/>
              <w:jc w:val="center"/>
              <w:rPr>
                <w:rFonts w:cs="Times New Roman"/>
              </w:rPr>
            </w:pPr>
            <w:r>
              <w:rPr>
                <w:rFonts w:cs="Times New Roman"/>
              </w:rPr>
              <w:t>Near critical plasma</w:t>
            </w:r>
          </w:p>
        </w:tc>
      </w:tr>
      <w:tr w:rsidR="00314311">
        <w:trPr>
          <w:jc w:val="center"/>
        </w:trPr>
        <w:tc>
          <w:tcPr>
            <w:tcW w:w="0" w:type="auto"/>
            <w:vAlign w:val="center"/>
          </w:tcPr>
          <w:p w:rsidR="00314311" w:rsidRDefault="00E61986">
            <w:pPr>
              <w:spacing w:before="78" w:after="78"/>
              <w:jc w:val="center"/>
              <w:rPr>
                <w:rFonts w:cs="Times New Roman"/>
              </w:rPr>
            </w:pPr>
            <w:r>
              <w:rPr>
                <w:rFonts w:cs="Times New Roman"/>
              </w:rPr>
              <w:t>Peak temperature</w:t>
            </w:r>
          </w:p>
        </w:tc>
        <w:tc>
          <w:tcPr>
            <w:tcW w:w="990" w:type="dxa"/>
            <w:vAlign w:val="center"/>
          </w:tcPr>
          <w:p w:rsidR="00314311" w:rsidRDefault="00E61986">
            <w:pPr>
              <w:spacing w:before="78" w:after="78"/>
              <w:jc w:val="center"/>
              <w:rPr>
                <w:rFonts w:cs="Times New Roman"/>
              </w:rPr>
            </w:pPr>
            <w:r>
              <w:rPr>
                <w:rFonts w:eastAsia="微软雅黑" w:cs="Times New Roman"/>
              </w:rPr>
              <w:t>∆</w:t>
            </w:r>
            <w:r>
              <w:rPr>
                <w:rFonts w:cs="Times New Roman"/>
                <w:i/>
                <w:iCs/>
              </w:rPr>
              <w:t>T</w:t>
            </w:r>
            <w:r>
              <w:rPr>
                <w:rFonts w:cs="Times New Roman"/>
                <w:vertAlign w:val="subscript"/>
              </w:rPr>
              <w:t>max</w:t>
            </w:r>
          </w:p>
        </w:tc>
        <w:tc>
          <w:tcPr>
            <w:tcW w:w="1606" w:type="dxa"/>
            <w:vAlign w:val="center"/>
          </w:tcPr>
          <w:p w:rsidR="00314311" w:rsidRDefault="00E61986">
            <w:pPr>
              <w:spacing w:before="78" w:after="78"/>
              <w:jc w:val="center"/>
              <w:rPr>
                <w:rFonts w:cs="Times New Roman"/>
              </w:rPr>
            </w:pPr>
            <w:r>
              <w:rPr>
                <w:rFonts w:cs="Times New Roman"/>
              </w:rPr>
              <w:t>10</w:t>
            </w:r>
            <w:r>
              <w:rPr>
                <w:rFonts w:cs="Times New Roman"/>
                <w:vertAlign w:val="superscript"/>
              </w:rPr>
              <w:t>3</w:t>
            </w:r>
            <w:r>
              <w:rPr>
                <w:rFonts w:cs="Times New Roman"/>
              </w:rPr>
              <w:t>–10</w:t>
            </w:r>
            <w:r>
              <w:rPr>
                <w:rFonts w:cs="Times New Roman"/>
                <w:vertAlign w:val="superscript"/>
              </w:rPr>
              <w:t>4</w:t>
            </w:r>
            <w:r>
              <w:rPr>
                <w:rFonts w:cs="Times New Roman"/>
              </w:rPr>
              <w:t xml:space="preserve"> K</w:t>
            </w:r>
          </w:p>
        </w:tc>
        <w:tc>
          <w:tcPr>
            <w:tcW w:w="0" w:type="auto"/>
            <w:vAlign w:val="center"/>
          </w:tcPr>
          <w:p w:rsidR="00314311" w:rsidRDefault="00E61986">
            <w:pPr>
              <w:spacing w:before="78" w:after="78"/>
              <w:jc w:val="center"/>
              <w:rPr>
                <w:rFonts w:cs="Times New Roman"/>
              </w:rPr>
            </w:pPr>
            <w:r>
              <w:rPr>
                <w:rFonts w:cs="Times New Roman"/>
              </w:rPr>
              <w:t>Local lattice heating</w:t>
            </w:r>
          </w:p>
        </w:tc>
      </w:tr>
      <w:tr w:rsidR="00314311">
        <w:trPr>
          <w:jc w:val="center"/>
        </w:trPr>
        <w:tc>
          <w:tcPr>
            <w:tcW w:w="0" w:type="auto"/>
            <w:vAlign w:val="center"/>
          </w:tcPr>
          <w:p w:rsidR="00314311" w:rsidRDefault="00E61986">
            <w:pPr>
              <w:spacing w:before="78" w:after="78"/>
              <w:jc w:val="center"/>
              <w:rPr>
                <w:rFonts w:cs="Times New Roman"/>
              </w:rPr>
            </w:pPr>
            <w:r>
              <w:rPr>
                <w:rFonts w:cs="Times New Roman"/>
              </w:rPr>
              <w:t>Peak pressure</w:t>
            </w:r>
          </w:p>
        </w:tc>
        <w:tc>
          <w:tcPr>
            <w:tcW w:w="990" w:type="dxa"/>
            <w:vAlign w:val="center"/>
          </w:tcPr>
          <w:p w:rsidR="00314311" w:rsidRDefault="00E61986">
            <w:pPr>
              <w:spacing w:before="78" w:after="78"/>
              <w:jc w:val="center"/>
              <w:rPr>
                <w:rFonts w:cs="Times New Roman"/>
              </w:rPr>
            </w:pPr>
            <w:r>
              <w:rPr>
                <w:rFonts w:cs="Times New Roman"/>
                <w:i/>
                <w:iCs/>
              </w:rPr>
              <w:t>P</w:t>
            </w:r>
            <w:r>
              <w:rPr>
                <w:rFonts w:cs="Times New Roman"/>
                <w:vertAlign w:val="subscript"/>
              </w:rPr>
              <w:t>max</w:t>
            </w:r>
          </w:p>
        </w:tc>
        <w:tc>
          <w:tcPr>
            <w:tcW w:w="1606" w:type="dxa"/>
            <w:vAlign w:val="center"/>
          </w:tcPr>
          <w:p w:rsidR="00314311" w:rsidRDefault="00E61986">
            <w:pPr>
              <w:spacing w:before="78" w:after="78"/>
              <w:jc w:val="center"/>
              <w:rPr>
                <w:rFonts w:cs="Times New Roman"/>
              </w:rPr>
            </w:pPr>
            <w:r>
              <w:rPr>
                <w:rFonts w:cs="Times New Roman"/>
              </w:rPr>
              <w:t>1–5 GPa</w:t>
            </w:r>
          </w:p>
        </w:tc>
        <w:tc>
          <w:tcPr>
            <w:tcW w:w="0" w:type="auto"/>
            <w:vAlign w:val="center"/>
          </w:tcPr>
          <w:p w:rsidR="00314311" w:rsidRDefault="00E61986">
            <w:pPr>
              <w:spacing w:before="78" w:after="78"/>
              <w:jc w:val="center"/>
              <w:rPr>
                <w:rFonts w:cs="Times New Roman"/>
              </w:rPr>
            </w:pPr>
            <w:r>
              <w:rPr>
                <w:rFonts w:cs="Times New Roman"/>
              </w:rPr>
              <w:t>Thermoelastic stress amplitude</w:t>
            </w:r>
          </w:p>
        </w:tc>
      </w:tr>
    </w:tbl>
    <w:p w:rsidR="00314311" w:rsidRDefault="00E61986">
      <w:pPr>
        <w:spacing w:before="78" w:after="78"/>
        <w:rPr>
          <w:rFonts w:cs="Times New Roman"/>
        </w:rPr>
      </w:pPr>
      <w:r>
        <w:rPr>
          <w:rFonts w:cs="Times New Roman"/>
        </w:rPr>
        <w:t>These magnitudes agree with optical birefringence experiments and validate the coupled model.</w:t>
      </w:r>
    </w:p>
    <w:p w:rsidR="00314311" w:rsidRDefault="00E61986">
      <w:pPr>
        <w:pStyle w:val="2"/>
        <w:spacing w:before="78" w:after="78"/>
      </w:pPr>
      <w:bookmarkStart w:id="17" w:name="_Toc15836"/>
      <w:r>
        <w:t>6.8 Discussion and physical implications</w:t>
      </w:r>
      <w:bookmarkEnd w:id="17"/>
    </w:p>
    <w:p w:rsidR="00314311" w:rsidRDefault="00E61986">
      <w:pPr>
        <w:spacing w:before="78" w:after="78"/>
        <w:rPr>
          <w:rFonts w:cs="Times New Roman"/>
        </w:rPr>
      </w:pPr>
      <w:r>
        <w:rPr>
          <w:rFonts w:cs="Times New Roman"/>
        </w:rPr>
        <w:t xml:space="preserve">The simulation results shown in Fig. </w:t>
      </w:r>
      <w:r>
        <w:rPr>
          <w:rFonts w:cs="Times New Roman"/>
          <w:color w:val="0000FF"/>
        </w:rPr>
        <w:t>S6-1</w:t>
      </w:r>
      <w:r>
        <w:rPr>
          <w:rFonts w:cs="Times New Roman"/>
          <w:b/>
          <w:bCs/>
        </w:rPr>
        <w:t xml:space="preserve"> </w:t>
      </w:r>
      <w:r>
        <w:rPr>
          <w:rFonts w:cs="Times New Roman"/>
        </w:rPr>
        <w:t>confirm that ultrafast plasma formation and relaxation act as the principal drivers of thermoelastic stress generation in fluoride glasses. The coupling between electronic excitation, energy dissipation, and mechanical response bridges femtosecond and nanosecond regimes, forming a complete picture of femtosecond laser–matter interaction.</w:t>
      </w:r>
    </w:p>
    <w:p w:rsidR="00314311" w:rsidRDefault="00E61986">
      <w:pPr>
        <w:pStyle w:val="3"/>
        <w:spacing w:before="78" w:after="78"/>
        <w:rPr>
          <w:rFonts w:cs="Times New Roman"/>
        </w:rPr>
      </w:pPr>
      <w:bookmarkStart w:id="18" w:name="_Toc31646"/>
      <w:r>
        <w:rPr>
          <w:rFonts w:cs="Times New Roman"/>
        </w:rPr>
        <w:t>6.8.1 Ultrafast carrier generation and energy coupling</w:t>
      </w:r>
      <w:bookmarkEnd w:id="18"/>
    </w:p>
    <w:p w:rsidR="00314311" w:rsidRDefault="00E61986">
      <w:pPr>
        <w:spacing w:before="78" w:after="78"/>
        <w:rPr>
          <w:rFonts w:cs="Times New Roman"/>
        </w:rPr>
      </w:pPr>
      <w:r>
        <w:rPr>
          <w:rFonts w:cs="Times New Roman"/>
        </w:rPr>
        <w:t xml:space="preserve">Within sub-picosecond timescales, multiphoton and avalanche ionization produce dense plasmas with </w:t>
      </w:r>
      <w:r>
        <w:rPr>
          <w:rFonts w:cs="Times New Roman"/>
          <w:i/>
          <w:iCs/>
        </w:rPr>
        <w:t>n</w:t>
      </w:r>
      <w:r>
        <w:rPr>
          <w:rFonts w:cs="Times New Roman"/>
          <w:i/>
          <w:iCs/>
          <w:vertAlign w:val="subscript"/>
        </w:rPr>
        <w:t>e</w:t>
      </w:r>
      <w:r>
        <w:rPr>
          <w:rFonts w:cs="Times New Roman"/>
        </w:rPr>
        <w:t>~10</w:t>
      </w:r>
      <w:r>
        <w:rPr>
          <w:rFonts w:cs="Times New Roman"/>
          <w:vertAlign w:val="superscript"/>
        </w:rPr>
        <w:t>20</w:t>
      </w:r>
      <w:r>
        <w:rPr>
          <w:rFonts w:cs="Times New Roman"/>
        </w:rPr>
        <w:t>–10</w:t>
      </w:r>
      <w:r>
        <w:rPr>
          <w:rFonts w:cs="Times New Roman"/>
          <w:vertAlign w:val="superscript"/>
        </w:rPr>
        <w:t>21</w:t>
      </w:r>
      <w:r>
        <w:rPr>
          <w:rFonts w:cs="Times New Roman"/>
        </w:rPr>
        <w:t xml:space="preserve"> cm</w:t>
      </w:r>
      <w:r>
        <w:rPr>
          <w:rFonts w:cs="Times New Roman"/>
          <w:vertAlign w:val="superscript"/>
        </w:rPr>
        <w:t>-3</w:t>
      </w:r>
      <w:r>
        <w:rPr>
          <w:rFonts w:cs="Times New Roman"/>
        </w:rPr>
        <w:t>, comparable to the critical density at 1040 nm. The transient plasma modifies the dielectric constant via the Drude term, leading to a drop in refractive index and intense free-carrier absorption. The electron–phonon coupling transfers energy to the lattice within several picoseconds, forming a localized plasma piston that exerts impulsive mechanical pressure on the surrounding matrix.</w:t>
      </w:r>
      <w:r>
        <w:rPr>
          <w:rFonts w:cs="Times New Roman"/>
        </w:rPr>
        <w:br/>
      </w:r>
      <w:r>
        <w:rPr>
          <w:rFonts w:cs="Times New Roman"/>
        </w:rPr>
        <w:lastRenderedPageBreak/>
        <w:t>The absorbed energy density (</w:t>
      </w:r>
      <w:r>
        <w:rPr>
          <w:rFonts w:cs="Times New Roman"/>
          <w:i/>
          <w:iCs/>
        </w:rPr>
        <w:t>Q</w:t>
      </w:r>
      <w:r>
        <w:rPr>
          <w:rFonts w:cs="Times New Roman"/>
        </w:rPr>
        <w:t>~10</w:t>
      </w:r>
      <w:r>
        <w:rPr>
          <w:rFonts w:cs="Times New Roman"/>
          <w:vertAlign w:val="superscript"/>
        </w:rPr>
        <w:t>9-10</w:t>
      </w:r>
      <w:r>
        <w:rPr>
          <w:rFonts w:cs="Times New Roman"/>
        </w:rPr>
        <w:t xml:space="preserve"> J/m</w:t>
      </w:r>
      <w:r>
        <w:rPr>
          <w:rFonts w:cs="Times New Roman"/>
          <w:vertAlign w:val="superscript"/>
        </w:rPr>
        <w:t>3</w:t>
      </w:r>
      <w:r>
        <w:rPr>
          <w:rFonts w:cs="Times New Roman"/>
        </w:rPr>
        <w:t>) yields thermoelastic pressures on the order of gigapascals, consistent with experimental birefringence-derived stresses.</w:t>
      </w:r>
    </w:p>
    <w:p w:rsidR="00314311" w:rsidRDefault="00E61986">
      <w:pPr>
        <w:pStyle w:val="3"/>
        <w:spacing w:before="78" w:after="78"/>
        <w:rPr>
          <w:rFonts w:cs="Times New Roman"/>
        </w:rPr>
      </w:pPr>
      <w:bookmarkStart w:id="19" w:name="_Toc4180"/>
      <w:r>
        <w:rPr>
          <w:rFonts w:cs="Times New Roman"/>
        </w:rPr>
        <w:t>6.8.2 Stress-wave formation and structural modification</w:t>
      </w:r>
      <w:bookmarkEnd w:id="19"/>
    </w:p>
    <w:p w:rsidR="00314311" w:rsidRDefault="00E61986">
      <w:pPr>
        <w:spacing w:before="78" w:after="78"/>
        <w:rPr>
          <w:rFonts w:cs="Times New Roman"/>
        </w:rPr>
      </w:pPr>
      <w:r>
        <w:rPr>
          <w:rFonts w:cs="Times New Roman"/>
        </w:rPr>
        <w:t xml:space="preserve">The calculated pressure profile follows the cumulative absorbed energy, propagating as a longitudinal acoustic wave at </w:t>
      </w:r>
      <w:r>
        <w:rPr>
          <w:rFonts w:cs="Times New Roman"/>
          <w:i/>
          <w:iCs/>
        </w:rPr>
        <w:t>c</w:t>
      </w:r>
      <w:r>
        <w:rPr>
          <w:rFonts w:cs="Times New Roman"/>
          <w:i/>
          <w:iCs/>
          <w:vertAlign w:val="subscript"/>
        </w:rPr>
        <w:t>s</w:t>
      </w:r>
      <w:r>
        <w:rPr>
          <w:rFonts w:cs="Times New Roman"/>
        </w:rPr>
        <w:t>≈4.3 μm/ns.</w:t>
      </w:r>
      <w:r>
        <w:rPr>
          <w:rFonts w:cs="Times New Roman"/>
        </w:rPr>
        <w:br/>
        <w:t>The resulting transient strain is sufficient to locally reorganize the glass network without fracture. The hot focal volume behaves as an expanding inclusion embedded in an elastic matrix, generating alternating compressive and tensile zones that permanently imprint density variations.</w:t>
      </w:r>
      <w:r>
        <w:rPr>
          <w:rFonts w:cs="Times New Roman"/>
        </w:rPr>
        <w:br/>
        <w:t>These density gradients translate directly into refractive index changes through the Lorentz–Lorenz relation</w:t>
      </w:r>
      <w:r>
        <w:rPr>
          <w:rFonts w:cs="Times New Roman"/>
          <w:color w:val="0000FF"/>
        </w:rPr>
        <w:fldChar w:fldCharType="begin"/>
      </w:r>
      <w:r>
        <w:rPr>
          <w:rFonts w:cs="Times New Roman"/>
          <w:color w:val="0000FF"/>
        </w:rPr>
        <w:instrText xml:space="preserve"> ADDIN EN.CITE &lt;EndNote&gt;&lt;Cite&gt;&lt;Author&gt;Mayerhöfer&lt;/Author&gt;&lt;Year&gt;2020&lt;/Year&gt;&lt;RecNum&gt;18&lt;/RecNum&gt;&lt;DisplayText&gt;&lt;style face="superscript" font="Times New Roman"&gt;15&lt;/style&gt;&lt;/DisplayText&gt;&lt;record&gt;&lt;rec-number&gt;18&lt;/rec-number&gt;&lt;foreign-keys&gt;&lt;key app="EN" db-id="der5pp0vu9zt93efv9kvapvpwzds9fe5stvv" timestamp="1763123107"&gt;18&lt;/key&gt;&lt;/foreign-keys&gt;&lt;ref-type name="Journal Article"&gt;17&lt;/ref-type&gt;&lt;contributors&gt;&lt;authors&gt;&lt;author&gt;Mayerhöfer, Thomas G.&lt;/author&gt;&lt;author&gt;Popp, Jürgen&lt;/author&gt;&lt;/authors&gt;&lt;/contributors&gt;&lt;titles&gt;&lt;title&gt;Beyond Beer&amp;apos;s Law: Revisiting the Lorentz-Lorenz Equation&lt;/title&gt;&lt;secondary-title&gt;ChemPhysChem&lt;/secondary-title&gt;&lt;/titles&gt;&lt;periodical&gt;&lt;full-title&gt;ChemPhysChem&lt;/full-title&gt;&lt;abbr-1&gt;ChemPhysChem&lt;/abbr-1&gt;&lt;/periodical&gt;&lt;pages&gt;1218-1223&lt;/pages&gt;&lt;volume&gt;21&lt;/volume&gt;&lt;number&gt;12&lt;/number&gt;&lt;keywords&gt;&lt;keyword&gt;absorbance&lt;/keyword&gt;&lt;keyword&gt;dispersion&lt;/keyword&gt;&lt;keyword&gt;refractive index&lt;/keyword&gt;&lt;keyword&gt;Beer&amp;apos;s law&lt;/keyword&gt;&lt;keyword&gt;Lorentz-Lorenz relation&lt;/keyword&gt;&lt;/keywords&gt;&lt;dates&gt;&lt;year&gt;2020&lt;/year&gt;&lt;pub-dates&gt;&lt;date&gt;2020/06/16&lt;/date&gt;&lt;/pub-dates&gt;&lt;/dates&gt;&lt;publisher&gt;John Wiley &amp;amp; Sons, Ltd&lt;/publisher&gt;&lt;isbn&gt;1439-4235&lt;/isbn&gt;&lt;urls&gt;&lt;related-urls&gt;&lt;url&gt;https://doi.org/10.1002/cphc.202000301&lt;/url&gt;&lt;/related-urls&gt;&lt;/urls&gt;&lt;electronic-resource-num&gt;https://doi.org/10.1002/cphc.202000301&lt;/electronic-resource-num&gt;&lt;access-date&gt;2025/11/13&lt;/access-date&gt;&lt;/record&gt;&lt;/Cite&gt;&lt;/EndNote&gt;</w:instrText>
      </w:r>
      <w:r>
        <w:rPr>
          <w:rFonts w:cs="Times New Roman"/>
          <w:color w:val="0000FF"/>
        </w:rPr>
        <w:fldChar w:fldCharType="separate"/>
      </w:r>
      <w:r>
        <w:rPr>
          <w:rFonts w:cs="Times New Roman"/>
          <w:color w:val="0000FF"/>
          <w:vertAlign w:val="superscript"/>
        </w:rPr>
        <w:t>15</w:t>
      </w:r>
      <w:r>
        <w:rPr>
          <w:rFonts w:cs="Times New Roman"/>
          <w:color w:val="0000FF"/>
        </w:rPr>
        <w:fldChar w:fldCharType="end"/>
      </w:r>
      <w:r>
        <w:rPr>
          <w:rFonts w:cs="Times New Roman"/>
        </w:rPr>
        <w:t>:</w:t>
      </w:r>
    </w:p>
    <w:p w:rsidR="00314311" w:rsidRDefault="00E61986">
      <w:pPr>
        <w:tabs>
          <w:tab w:val="center" w:pos="4080"/>
          <w:tab w:val="right" w:pos="6930"/>
        </w:tabs>
        <w:spacing w:before="78" w:after="78"/>
        <w:jc w:val="right"/>
        <w:rPr>
          <w:rFonts w:cs="Times New Roman"/>
        </w:rPr>
      </w:pPr>
      <w:r>
        <w:rPr>
          <w:rFonts w:cs="Times New Roman"/>
        </w:rPr>
        <w:tab/>
      </w:r>
      <m:oMath>
        <m:f>
          <m:fPr>
            <m:ctrlPr>
              <w:rPr>
                <w:rFonts w:ascii="Cambria Math" w:hAnsi="Cambria Math" w:cs="Times New Roman"/>
                <w:i/>
              </w:rPr>
            </m:ctrlPr>
          </m:fPr>
          <m:num>
            <m:r>
              <m:rPr>
                <m:nor/>
              </m:rPr>
              <w:rPr>
                <w:rFonts w:cs="Times New Roman"/>
              </w:rPr>
              <m:t>Δ</m:t>
            </m:r>
            <m:r>
              <m:rPr>
                <m:nor/>
              </m:rPr>
              <w:rPr>
                <w:rFonts w:cs="Times New Roman"/>
                <w:i/>
              </w:rPr>
              <m:t>n</m:t>
            </m:r>
          </m:num>
          <m:den>
            <m:r>
              <m:rPr>
                <m:nor/>
              </m:rPr>
              <w:rPr>
                <w:rFonts w:cs="Times New Roman"/>
                <w:i/>
              </w:rPr>
              <m:t>n</m:t>
            </m:r>
          </m:den>
        </m:f>
        <m:r>
          <m:rPr>
            <m:nor/>
          </m:rPr>
          <w:rPr>
            <w:rFonts w:cs="Times New Roman"/>
          </w:rPr>
          <m:t>≈</m:t>
        </m:r>
        <m:f>
          <m:fPr>
            <m:ctrlPr>
              <w:rPr>
                <w:rFonts w:ascii="Cambria Math" w:hAnsi="Cambria Math" w:cs="Times New Roman"/>
                <w:i/>
              </w:rPr>
            </m:ctrlPr>
          </m:fPr>
          <m:num>
            <m:d>
              <m:dPr>
                <m:ctrlPr>
                  <w:rPr>
                    <w:rFonts w:ascii="Cambria Math" w:hAnsi="Cambria Math" w:cs="Times New Roman"/>
                    <w:i/>
                  </w:rPr>
                </m:ctrlPr>
              </m:dPr>
              <m:e>
                <m:r>
                  <m:rPr>
                    <m:nor/>
                  </m:rPr>
                  <w:rPr>
                    <w:rFonts w:cs="Times New Roman"/>
                    <w:i/>
                  </w:rPr>
                  <m:t>n</m:t>
                </m:r>
                <m:r>
                  <m:rPr>
                    <m:nor/>
                  </m:rPr>
                  <w:rPr>
                    <w:rFonts w:cs="Times New Roman"/>
                  </w:rPr>
                  <m:t>-1</m:t>
                </m:r>
              </m:e>
            </m:d>
            <m:d>
              <m:dPr>
                <m:ctrlPr>
                  <w:rPr>
                    <w:rFonts w:ascii="Cambria Math" w:hAnsi="Cambria Math" w:cs="Times New Roman"/>
                    <w:i/>
                  </w:rPr>
                </m:ctrlPr>
              </m:dPr>
              <m:e>
                <m:sSup>
                  <m:sSupPr>
                    <m:ctrlPr>
                      <w:rPr>
                        <w:rFonts w:ascii="Cambria Math" w:hAnsi="Cambria Math" w:cs="Times New Roman"/>
                        <w:i/>
                      </w:rPr>
                    </m:ctrlPr>
                  </m:sSupPr>
                  <m:e>
                    <m:r>
                      <m:rPr>
                        <m:nor/>
                      </m:rPr>
                      <w:rPr>
                        <w:rFonts w:cs="Times New Roman"/>
                        <w:i/>
                      </w:rPr>
                      <m:t>n</m:t>
                    </m:r>
                  </m:e>
                  <m:sup>
                    <m:r>
                      <m:rPr>
                        <m:nor/>
                      </m:rPr>
                      <w:rPr>
                        <w:rFonts w:cs="Times New Roman"/>
                      </w:rPr>
                      <m:t>2</m:t>
                    </m:r>
                  </m:sup>
                </m:sSup>
                <m:r>
                  <m:rPr>
                    <m:nor/>
                  </m:rPr>
                  <w:rPr>
                    <w:rFonts w:cs="Times New Roman"/>
                  </w:rPr>
                  <m:t>+2</m:t>
                </m:r>
              </m:e>
            </m:d>
          </m:num>
          <m:den>
            <m:r>
              <m:rPr>
                <m:nor/>
              </m:rPr>
              <w:rPr>
                <w:rFonts w:cs="Times New Roman"/>
              </w:rPr>
              <m:t>6</m:t>
            </m:r>
            <m:sSup>
              <m:sSupPr>
                <m:ctrlPr>
                  <w:rPr>
                    <w:rFonts w:ascii="Cambria Math" w:hAnsi="Cambria Math" w:cs="Times New Roman"/>
                    <w:i/>
                  </w:rPr>
                </m:ctrlPr>
              </m:sSupPr>
              <m:e>
                <m:r>
                  <m:rPr>
                    <m:nor/>
                  </m:rPr>
                  <w:rPr>
                    <w:rFonts w:cs="Times New Roman"/>
                    <w:i/>
                  </w:rPr>
                  <m:t>n</m:t>
                </m:r>
              </m:e>
              <m:sup>
                <m:r>
                  <m:rPr>
                    <m:nor/>
                  </m:rPr>
                  <w:rPr>
                    <w:rFonts w:cs="Times New Roman"/>
                  </w:rPr>
                  <m:t>2</m:t>
                </m:r>
              </m:sup>
            </m:sSup>
          </m:den>
        </m:f>
        <m:f>
          <m:fPr>
            <m:ctrlPr>
              <w:rPr>
                <w:rFonts w:ascii="Cambria Math" w:hAnsi="Cambria Math" w:cs="Times New Roman"/>
                <w:i/>
              </w:rPr>
            </m:ctrlPr>
          </m:fPr>
          <m:num>
            <m:r>
              <m:rPr>
                <m:nor/>
              </m:rPr>
              <w:rPr>
                <w:rFonts w:cs="Times New Roman"/>
              </w:rPr>
              <m:t>Δ</m:t>
            </m:r>
            <m:r>
              <m:rPr>
                <m:nor/>
              </m:rPr>
              <w:rPr>
                <w:rFonts w:cs="Times New Roman"/>
                <w:i/>
              </w:rPr>
              <m:t>ρ</m:t>
            </m:r>
          </m:num>
          <m:den>
            <m:r>
              <m:rPr>
                <m:nor/>
              </m:rPr>
              <w:rPr>
                <w:rFonts w:cs="Times New Roman"/>
                <w:i/>
              </w:rPr>
              <m:t>ρ</m:t>
            </m:r>
          </m:den>
        </m:f>
      </m:oMath>
      <w:r>
        <w:rPr>
          <w:rFonts w:cs="Times New Roman"/>
        </w:rPr>
        <w:t xml:space="preserve"> </w:t>
      </w:r>
      <w:r>
        <w:rPr>
          <w:rFonts w:cs="Times New Roman"/>
        </w:rPr>
        <w:tab/>
      </w:r>
      <w:r>
        <w:rPr>
          <w:rFonts w:cs="Times New Roman"/>
        </w:rPr>
        <w:tab/>
      </w:r>
      <w:r>
        <w:rPr>
          <w:rFonts w:cs="Times New Roman"/>
        </w:rPr>
        <w:tab/>
        <w:t>(6-14)</w:t>
      </w:r>
    </w:p>
    <w:p w:rsidR="00314311" w:rsidRDefault="00E61986">
      <w:pPr>
        <w:spacing w:before="78" w:after="78"/>
        <w:rPr>
          <w:rFonts w:cs="Times New Roman"/>
        </w:rPr>
      </w:pPr>
      <w:r>
        <w:rPr>
          <w:rFonts w:cs="Times New Roman"/>
        </w:rPr>
        <w:t xml:space="preserve">Thus, compressive densification yields positive </w:t>
      </w:r>
      <w:r>
        <w:rPr>
          <w:rFonts w:eastAsia="微软雅黑" w:cs="Times New Roman"/>
        </w:rPr>
        <w:t>∆</w:t>
      </w:r>
      <w:r>
        <w:rPr>
          <w:rFonts w:cs="Times New Roman"/>
          <w:i/>
          <w:iCs/>
        </w:rPr>
        <w:t>n</w:t>
      </w:r>
      <w:r>
        <w:rPr>
          <w:rFonts w:cs="Times New Roman"/>
        </w:rPr>
        <w:t xml:space="preserve">, while tensile rarefaction produces negative </w:t>
      </w:r>
      <w:r>
        <w:rPr>
          <w:rFonts w:eastAsia="微软雅黑" w:cs="Times New Roman"/>
        </w:rPr>
        <w:t>∆</w:t>
      </w:r>
      <w:r>
        <w:rPr>
          <w:rFonts w:cs="Times New Roman"/>
          <w:i/>
          <w:iCs/>
        </w:rPr>
        <w:t>n</w:t>
      </w:r>
      <w:r>
        <w:rPr>
          <w:rFonts w:cs="Times New Roman"/>
        </w:rPr>
        <w:t>, explaining the polarity of refractive index modifications observed experimentally.</w:t>
      </w:r>
    </w:p>
    <w:p w:rsidR="00314311" w:rsidRDefault="00E61986">
      <w:pPr>
        <w:pStyle w:val="3"/>
        <w:spacing w:before="78" w:after="78"/>
        <w:rPr>
          <w:rFonts w:cs="Times New Roman"/>
        </w:rPr>
      </w:pPr>
      <w:bookmarkStart w:id="20" w:name="_Toc17260"/>
      <w:r>
        <w:rPr>
          <w:rFonts w:cs="Times New Roman"/>
        </w:rPr>
        <w:t>6.8.3 Scaling laws and generalization</w:t>
      </w:r>
      <w:bookmarkEnd w:id="20"/>
    </w:p>
    <w:p w:rsidR="00314311" w:rsidRDefault="00E61986">
      <w:pPr>
        <w:spacing w:before="78" w:after="78"/>
        <w:rPr>
          <w:rFonts w:cs="Times New Roman"/>
        </w:rPr>
      </w:pPr>
      <w:r>
        <w:rPr>
          <w:rFonts w:cs="Times New Roman"/>
        </w:rPr>
        <w:t>From Eqs. (6-6)–(6-9), simple scaling laws emerge:</w:t>
      </w:r>
    </w:p>
    <w:p w:rsidR="00314311" w:rsidRDefault="00E61986">
      <w:pPr>
        <w:tabs>
          <w:tab w:val="center" w:pos="4080"/>
          <w:tab w:val="right" w:pos="6930"/>
        </w:tabs>
        <w:spacing w:before="78" w:after="78"/>
        <w:jc w:val="right"/>
        <w:rPr>
          <w:rFonts w:cs="Times New Roman"/>
        </w:rPr>
      </w:pPr>
      <w:r>
        <w:rPr>
          <w:rFonts w:cs="Times New Roman"/>
        </w:rPr>
        <w:tab/>
      </w:r>
      <m:oMath>
        <m:r>
          <m:rPr>
            <m:nor/>
          </m:rPr>
          <w:rPr>
            <w:rFonts w:cs="Times New Roman"/>
          </w:rPr>
          <m:t>Δ</m:t>
        </m:r>
        <m:r>
          <m:rPr>
            <m:nor/>
          </m:rPr>
          <w:rPr>
            <w:rFonts w:cs="Times New Roman"/>
            <w:i/>
          </w:rPr>
          <m:t>p</m:t>
        </m:r>
        <m:r>
          <m:rPr>
            <m:sty m:val="p"/>
          </m:rPr>
          <w:rPr>
            <w:rFonts w:ascii="Cambria Math" w:hAnsi="Cambria Math" w:cs="Cambria Math"/>
          </w:rPr>
          <m:t>∝</m:t>
        </m:r>
        <m:sSub>
          <m:sSubPr>
            <m:ctrlPr>
              <w:rPr>
                <w:rFonts w:ascii="Cambria Math" w:hAnsi="Cambria Math" w:cs="Times New Roman"/>
                <w:i/>
              </w:rPr>
            </m:ctrlPr>
          </m:sSubPr>
          <m:e>
            <m:r>
              <m:rPr>
                <m:nor/>
              </m:rPr>
              <w:rPr>
                <w:rFonts w:cs="Times New Roman"/>
                <w:i/>
              </w:rPr>
              <m:t>n</m:t>
            </m:r>
          </m:e>
          <m:sub>
            <m:r>
              <m:rPr>
                <m:nor/>
              </m:rPr>
              <w:rPr>
                <w:rFonts w:cs="Times New Roman"/>
                <w:i/>
              </w:rPr>
              <m:t>e</m:t>
            </m:r>
            <m:r>
              <m:rPr>
                <m:nor/>
              </m:rPr>
              <w:rPr>
                <w:rFonts w:cs="Times New Roman"/>
              </w:rPr>
              <m:t>,peak</m:t>
            </m:r>
          </m:sub>
        </m:sSub>
        <m:r>
          <m:rPr>
            <m:nor/>
          </m:rPr>
          <w:rPr>
            <w:rFonts w:cs="Times New Roman"/>
            <w:i/>
          </w:rPr>
          <m:t>F</m:t>
        </m:r>
        <m:r>
          <m:rPr>
            <m:nor/>
          </m:rPr>
          <w:rPr>
            <w:rFonts w:cs="Times New Roman"/>
          </w:rPr>
          <m:t>, Δ</m:t>
        </m:r>
        <m:r>
          <m:rPr>
            <m:nor/>
          </m:rPr>
          <w:rPr>
            <w:rFonts w:cs="Times New Roman"/>
            <w:i/>
          </w:rPr>
          <m:t>T</m:t>
        </m:r>
        <m:r>
          <m:rPr>
            <m:sty m:val="p"/>
          </m:rPr>
          <w:rPr>
            <w:rFonts w:ascii="Cambria Math" w:hAnsi="Cambria Math" w:cs="Cambria Math"/>
          </w:rPr>
          <m:t>∝</m:t>
        </m:r>
        <m:f>
          <m:fPr>
            <m:ctrlPr>
              <w:rPr>
                <w:rFonts w:ascii="Cambria Math" w:hAnsi="Cambria Math" w:cs="Times New Roman"/>
                <w:i/>
              </w:rPr>
            </m:ctrlPr>
          </m:fPr>
          <m:num>
            <m:sSub>
              <m:sSubPr>
                <m:ctrlPr>
                  <w:rPr>
                    <w:rFonts w:ascii="Cambria Math" w:hAnsi="Cambria Math" w:cs="Times New Roman"/>
                    <w:i/>
                  </w:rPr>
                </m:ctrlPr>
              </m:sSubPr>
              <m:e>
                <m:r>
                  <m:rPr>
                    <m:nor/>
                  </m:rPr>
                  <w:rPr>
                    <w:rFonts w:cs="Times New Roman"/>
                    <w:i/>
                  </w:rPr>
                  <m:t>n</m:t>
                </m:r>
              </m:e>
              <m:sub>
                <m:r>
                  <m:rPr>
                    <m:nor/>
                  </m:rPr>
                  <w:rPr>
                    <w:rFonts w:cs="Times New Roman"/>
                    <w:i/>
                  </w:rPr>
                  <m:t>e</m:t>
                </m:r>
                <m:r>
                  <m:rPr>
                    <m:nor/>
                  </m:rPr>
                  <w:rPr>
                    <w:rFonts w:cs="Times New Roman"/>
                  </w:rPr>
                  <m:t>,peak</m:t>
                </m:r>
              </m:sub>
            </m:sSub>
            <m:r>
              <m:rPr>
                <m:nor/>
              </m:rPr>
              <w:rPr>
                <w:rFonts w:cs="Times New Roman"/>
                <w:i/>
              </w:rPr>
              <m:t>F</m:t>
            </m:r>
          </m:num>
          <m:den>
            <m:r>
              <m:rPr>
                <m:nor/>
              </m:rPr>
              <w:rPr>
                <w:rFonts w:cs="Times New Roman"/>
                <w:i/>
              </w:rPr>
              <m:t>ρ</m:t>
            </m:r>
            <m:sSub>
              <m:sSubPr>
                <m:ctrlPr>
                  <w:rPr>
                    <w:rFonts w:ascii="Cambria Math" w:hAnsi="Cambria Math" w:cs="Times New Roman"/>
                    <w:i/>
                  </w:rPr>
                </m:ctrlPr>
              </m:sSubPr>
              <m:e>
                <m:r>
                  <m:rPr>
                    <m:nor/>
                  </m:rPr>
                  <w:rPr>
                    <w:rFonts w:cs="Times New Roman"/>
                    <w:i/>
                  </w:rPr>
                  <m:t>C</m:t>
                </m:r>
              </m:e>
              <m:sub>
                <m:r>
                  <m:rPr>
                    <m:nor/>
                  </m:rPr>
                  <w:rPr>
                    <w:rFonts w:cs="Times New Roman"/>
                    <w:i/>
                  </w:rPr>
                  <m:t>v</m:t>
                </m:r>
              </m:sub>
            </m:sSub>
          </m:den>
        </m:f>
        <m:r>
          <m:rPr>
            <m:nor/>
          </m:rPr>
          <w:rPr>
            <w:rFonts w:cs="Times New Roman"/>
          </w:rPr>
          <m:t xml:space="preserve">, </m:t>
        </m:r>
        <m:r>
          <m:rPr>
            <m:nor/>
          </m:rPr>
          <w:rPr>
            <w:rFonts w:cs="Times New Roman"/>
            <w:i/>
          </w:rPr>
          <m:t>n</m:t>
        </m:r>
        <m:r>
          <m:rPr>
            <m:sty m:val="p"/>
          </m:rPr>
          <w:rPr>
            <w:rFonts w:ascii="Cambria Math" w:hAnsi="Cambria Math" w:cs="Cambria Math"/>
          </w:rPr>
          <m:t>∝</m:t>
        </m:r>
        <m:f>
          <m:fPr>
            <m:ctrlPr>
              <w:rPr>
                <w:rFonts w:ascii="Cambria Math" w:hAnsi="Cambria Math" w:cs="Times New Roman"/>
                <w:i/>
              </w:rPr>
            </m:ctrlPr>
          </m:fPr>
          <m:num>
            <m:r>
              <m:rPr>
                <m:nor/>
              </m:rPr>
              <w:rPr>
                <w:rFonts w:cs="Times New Roman"/>
              </w:rPr>
              <m:t>∂</m:t>
            </m:r>
            <m:r>
              <m:rPr>
                <m:nor/>
              </m:rPr>
              <w:rPr>
                <w:rFonts w:cs="Times New Roman"/>
                <w:i/>
              </w:rPr>
              <m:t>n</m:t>
            </m:r>
          </m:num>
          <m:den>
            <m:r>
              <m:rPr>
                <m:nor/>
              </m:rPr>
              <w:rPr>
                <w:rFonts w:cs="Times New Roman"/>
              </w:rPr>
              <m:t>∂</m:t>
            </m:r>
            <m:r>
              <m:rPr>
                <m:nor/>
              </m:rPr>
              <w:rPr>
                <w:rFonts w:cs="Times New Roman"/>
                <w:i/>
              </w:rPr>
              <m:t>ρ</m:t>
            </m:r>
          </m:den>
        </m:f>
        <m:f>
          <m:fPr>
            <m:ctrlPr>
              <w:rPr>
                <w:rFonts w:ascii="Cambria Math" w:hAnsi="Cambria Math" w:cs="Times New Roman"/>
                <w:i/>
              </w:rPr>
            </m:ctrlPr>
          </m:fPr>
          <m:num>
            <m:r>
              <m:rPr>
                <m:nor/>
              </m:rPr>
              <w:rPr>
                <w:rFonts w:cs="Times New Roman"/>
              </w:rPr>
              <m:t>Δ</m:t>
            </m:r>
            <m:r>
              <m:rPr>
                <m:nor/>
              </m:rPr>
              <w:rPr>
                <w:rFonts w:cs="Times New Roman"/>
                <w:i/>
              </w:rPr>
              <m:t>p</m:t>
            </m:r>
          </m:num>
          <m:den>
            <m:r>
              <m:rPr>
                <m:nor/>
              </m:rPr>
              <w:rPr>
                <w:rFonts w:cs="Times New Roman"/>
                <w:i/>
              </w:rPr>
              <m:t>K</m:t>
            </m:r>
          </m:den>
        </m:f>
      </m:oMath>
      <w:r>
        <w:rPr>
          <w:rFonts w:cs="Times New Roman"/>
        </w:rPr>
        <w:t xml:space="preserve"> </w:t>
      </w:r>
      <w:r>
        <w:rPr>
          <w:rFonts w:cs="Times New Roman"/>
        </w:rPr>
        <w:tab/>
      </w:r>
      <w:r>
        <w:rPr>
          <w:rFonts w:cs="Times New Roman"/>
        </w:rPr>
        <w:tab/>
      </w:r>
      <w:r>
        <w:rPr>
          <w:rFonts w:cs="Times New Roman"/>
        </w:rPr>
        <w:tab/>
        <w:t>(6-15)</w:t>
      </w:r>
    </w:p>
    <w:p w:rsidR="00314311" w:rsidRDefault="00E61986">
      <w:pPr>
        <w:spacing w:before="78" w:after="78"/>
        <w:rPr>
          <w:rFonts w:cs="Times New Roman"/>
        </w:rPr>
      </w:pPr>
      <w:r>
        <w:rPr>
          <w:rFonts w:cs="Times New Roman"/>
        </w:rPr>
        <w:t>These relations reveal that:</w:t>
      </w:r>
    </w:p>
    <w:p w:rsidR="00314311" w:rsidRDefault="00E61986">
      <w:pPr>
        <w:numPr>
          <w:ilvl w:val="0"/>
          <w:numId w:val="2"/>
        </w:numPr>
        <w:tabs>
          <w:tab w:val="clear" w:pos="720"/>
        </w:tabs>
        <w:spacing w:before="78" w:after="78"/>
        <w:rPr>
          <w:rFonts w:cs="Times New Roman"/>
        </w:rPr>
      </w:pPr>
      <w:r>
        <w:rPr>
          <w:rFonts w:cs="Times New Roman"/>
        </w:rPr>
        <w:t>Fluence and carrier density control stress amplitude linearly until plasma shielding dominates.</w:t>
      </w:r>
    </w:p>
    <w:p w:rsidR="00314311" w:rsidRDefault="00E61986">
      <w:pPr>
        <w:numPr>
          <w:ilvl w:val="0"/>
          <w:numId w:val="2"/>
        </w:numPr>
        <w:tabs>
          <w:tab w:val="clear" w:pos="720"/>
        </w:tabs>
        <w:spacing w:before="78" w:after="78"/>
        <w:rPr>
          <w:rFonts w:cs="Times New Roman"/>
        </w:rPr>
      </w:pPr>
      <w:r>
        <w:rPr>
          <w:rFonts w:cs="Times New Roman"/>
        </w:rPr>
        <w:t>Elastic constants-bulk modulus and Grüneisen parameter-govern stress conversion efficiency.</w:t>
      </w:r>
    </w:p>
    <w:p w:rsidR="00314311" w:rsidRDefault="00E61986">
      <w:pPr>
        <w:numPr>
          <w:ilvl w:val="0"/>
          <w:numId w:val="2"/>
        </w:numPr>
        <w:tabs>
          <w:tab w:val="clear" w:pos="720"/>
        </w:tabs>
        <w:spacing w:before="78" w:after="78"/>
        <w:rPr>
          <w:rFonts w:cs="Times New Roman"/>
        </w:rPr>
      </w:pPr>
      <w:r>
        <w:rPr>
          <w:rFonts w:cs="Times New Roman"/>
        </w:rPr>
        <w:t>Thermal diffusivity and coupling time determine whether modification remains localized or evolves into microexplosion regimes.</w:t>
      </w:r>
    </w:p>
    <w:p w:rsidR="00314311" w:rsidRDefault="00E61986">
      <w:pPr>
        <w:spacing w:before="78" w:after="78"/>
        <w:rPr>
          <w:rFonts w:cs="Times New Roman"/>
        </w:rPr>
      </w:pPr>
      <w:r>
        <w:rPr>
          <w:rFonts w:cs="Times New Roman"/>
        </w:rPr>
        <w:t>This framework applies broadly to fluoride, silicate, borate, and chalcogenide systems, confirming that carrier–stress coupling is a universal pathway in ultrafast laser modification.</w:t>
      </w:r>
    </w:p>
    <w:p w:rsidR="00314311" w:rsidRDefault="00E61986">
      <w:pPr>
        <w:pStyle w:val="3"/>
        <w:spacing w:before="78" w:after="78"/>
        <w:rPr>
          <w:rFonts w:cs="Times New Roman"/>
        </w:rPr>
      </w:pPr>
      <w:bookmarkStart w:id="21" w:name="_Toc1259"/>
      <w:r>
        <w:rPr>
          <w:rFonts w:cs="Times New Roman"/>
        </w:rPr>
        <w:t>6.8.4 Implications for laser microstructuring and photonics</w:t>
      </w:r>
      <w:bookmarkEnd w:id="21"/>
    </w:p>
    <w:p w:rsidR="00314311" w:rsidRDefault="00E61986">
      <w:pPr>
        <w:spacing w:before="78" w:after="78"/>
        <w:rPr>
          <w:rFonts w:cs="Times New Roman"/>
        </w:rPr>
      </w:pPr>
      <w:r>
        <w:rPr>
          <w:rFonts w:cs="Times New Roman"/>
        </w:rPr>
        <w:t>The established quantitative link between plasma dissipation and stress-wave formation provides a mechanistic foundation for precision laser microfabrication. By tuning pulse energy, focusing conditions, and repetition rate, one can engineer the balance between compressive and tensile stress fields to tailor the sign and magnitude of the refractive index change.</w:t>
      </w:r>
    </w:p>
    <w:p w:rsidR="00314311" w:rsidRDefault="00E61986">
      <w:pPr>
        <w:spacing w:before="78" w:after="78"/>
        <w:rPr>
          <w:rFonts w:cs="Times New Roman"/>
        </w:rPr>
      </w:pPr>
      <w:r>
        <w:rPr>
          <w:rFonts w:cs="Times New Roman"/>
        </w:rPr>
        <w:t>For mid-infrared photonic device</w:t>
      </w:r>
      <w:r>
        <w:rPr>
          <w:rFonts w:cs="Times New Roman"/>
          <w:b/>
          <w:bCs/>
        </w:rPr>
        <w:t>s</w:t>
      </w:r>
      <w:r>
        <w:rPr>
          <w:rFonts w:cs="Times New Roman"/>
        </w:rPr>
        <w:t>, controlled stress-induced densification in fluoride glasses enables low-loss waveguides, gratings, and microresonators with Δ</w:t>
      </w:r>
      <w:r>
        <w:rPr>
          <w:rFonts w:cs="Times New Roman"/>
          <w:i/>
          <w:iCs/>
        </w:rPr>
        <w:t>n</w:t>
      </w:r>
      <w:r>
        <w:rPr>
          <w:rFonts w:cs="Times New Roman"/>
        </w:rPr>
        <w:t xml:space="preserve"> up to 10</w:t>
      </w:r>
      <w:r>
        <w:rPr>
          <w:rFonts w:cs="Times New Roman"/>
          <w:vertAlign w:val="superscript"/>
        </w:rPr>
        <w:t>-2</w:t>
      </w:r>
      <w:r>
        <w:rPr>
          <w:rFonts w:cs="Times New Roman"/>
        </w:rPr>
        <w:t>. The model also guides optimization of multi-pulse writing regimes, predicting thresholds where cumulative heating or stress relaxation alters modification morphology.</w:t>
      </w:r>
    </w:p>
    <w:p w:rsidR="00314311" w:rsidRDefault="00E61986">
      <w:pPr>
        <w:spacing w:before="78" w:after="78"/>
        <w:rPr>
          <w:rFonts w:cs="Times New Roman"/>
        </w:rPr>
      </w:pPr>
      <w:r>
        <w:rPr>
          <w:rFonts w:cs="Times New Roman"/>
        </w:rPr>
        <w:lastRenderedPageBreak/>
        <w:t>Beyond fluoride systems, these results provide a transferable framework for diverse transparent dielectrics. Incorporating carrier-stress coupling into hydrodynamic and finite-element models will enhance predictive control over ultrafast structural modification, facilitating rational design of next-generation 3D photonic architectures and hybrid glass–crystal platforms.</w:t>
      </w:r>
    </w:p>
    <w:p w:rsidR="00314311" w:rsidRDefault="00E61986">
      <w:pPr>
        <w:pStyle w:val="3"/>
        <w:spacing w:before="78" w:after="78"/>
        <w:rPr>
          <w:rFonts w:cs="Times New Roman"/>
        </w:rPr>
      </w:pPr>
      <w:bookmarkStart w:id="22" w:name="_Toc25804"/>
      <w:r>
        <w:rPr>
          <w:rFonts w:cs="Times New Roman"/>
        </w:rPr>
        <w:t>6.8.5 Summary</w:t>
      </w:r>
      <w:bookmarkEnd w:id="22"/>
    </w:p>
    <w:p w:rsidR="00314311" w:rsidRDefault="00E61986">
      <w:pPr>
        <w:spacing w:before="78" w:after="78"/>
        <w:rPr>
          <w:rFonts w:cs="Times New Roman"/>
        </w:rPr>
      </w:pPr>
      <w:r>
        <w:rPr>
          <w:rFonts w:cs="Times New Roman"/>
        </w:rPr>
        <w:t>The carrier-stress coupled model unifies ultrafast plasma evolution, thermoelastic energy transfer, and mechanical response into a single quantitative framework. It demonstrates how femtosecond plasma dissipation generates GPa-level stresses that imprint permanent structural and optical changes.</w:t>
      </w:r>
    </w:p>
    <w:p w:rsidR="00314311" w:rsidRDefault="00E61986">
      <w:pPr>
        <w:spacing w:before="78" w:after="78"/>
        <w:rPr>
          <w:rFonts w:cs="Times New Roman"/>
        </w:rPr>
      </w:pPr>
      <w:r>
        <w:rPr>
          <w:rFonts w:cs="Times New Roman"/>
        </w:rPr>
        <w:t>This mechanistic understanding not only explains observed refractive index variations in fluoride glasses but also establishes general design principles for high-precision femtosecond laser engineering across transparent materials.</w:t>
      </w:r>
    </w:p>
    <w:p w:rsidR="00314311" w:rsidRDefault="00E61986">
      <w:pPr>
        <w:spacing w:before="78" w:after="78"/>
        <w:jc w:val="center"/>
        <w:rPr>
          <w:rFonts w:cs="Times New Roman"/>
        </w:rPr>
      </w:pPr>
      <w:r>
        <w:rPr>
          <w:rFonts w:cs="Times New Roman"/>
          <w:noProof/>
        </w:rPr>
        <w:drawing>
          <wp:inline distT="0" distB="0" distL="114300" distR="114300">
            <wp:extent cx="3765550" cy="4319905"/>
            <wp:effectExtent l="0" t="0" r="6350" b="4445"/>
            <wp:docPr id="2" name="图片 2" descr="飞秒过程计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飞秒过程计算"/>
                    <pic:cNvPicPr>
                      <a:picLocks noChangeAspect="1"/>
                    </pic:cNvPicPr>
                  </pic:nvPicPr>
                  <pic:blipFill>
                    <a:blip r:embed="rId18"/>
                    <a:stretch>
                      <a:fillRect/>
                    </a:stretch>
                  </pic:blipFill>
                  <pic:spPr>
                    <a:xfrm>
                      <a:off x="0" y="0"/>
                      <a:ext cx="3765550" cy="4319905"/>
                    </a:xfrm>
                    <a:prstGeom prst="rect">
                      <a:avLst/>
                    </a:prstGeom>
                  </pic:spPr>
                </pic:pic>
              </a:graphicData>
            </a:graphic>
          </wp:inline>
        </w:drawing>
      </w:r>
    </w:p>
    <w:p w:rsidR="00314311" w:rsidRDefault="00E61986">
      <w:pPr>
        <w:spacing w:before="78" w:after="78"/>
        <w:rPr>
          <w:rFonts w:cs="Times New Roman"/>
          <w:sz w:val="21"/>
          <w:szCs w:val="18"/>
        </w:rPr>
      </w:pPr>
      <w:r>
        <w:rPr>
          <w:rFonts w:cs="Times New Roman"/>
          <w:b/>
          <w:bCs/>
          <w:sz w:val="21"/>
          <w:szCs w:val="18"/>
        </w:rPr>
        <w:t xml:space="preserve">Fig. S6-1 </w:t>
      </w:r>
      <w:r>
        <w:rPr>
          <w:rFonts w:cs="Times New Roman"/>
          <w:b/>
          <w:bCs/>
          <w:shd w:val="clear" w:color="auto" w:fill="FFFFFF"/>
        </w:rPr>
        <w:t>|</w:t>
      </w:r>
      <w:r>
        <w:rPr>
          <w:rFonts w:cs="Times New Roman"/>
          <w:sz w:val="21"/>
          <w:szCs w:val="18"/>
        </w:rPr>
        <w:t xml:space="preserve"> </w:t>
      </w:r>
      <w:r>
        <w:rPr>
          <w:rFonts w:cs="Times New Roman"/>
          <w:b/>
          <w:bCs/>
          <w:sz w:val="21"/>
          <w:szCs w:val="18"/>
        </w:rPr>
        <w:t>Simulated carrier dynamics, lattice heating, and transient pressure induced by a 400 fs Gaussian laser pulse in fluoroindate glass.</w:t>
      </w:r>
      <w:r>
        <w:rPr>
          <w:rFonts w:cs="Times New Roman"/>
          <w:sz w:val="21"/>
          <w:szCs w:val="18"/>
        </w:rPr>
        <w:t xml:space="preserve"> </w:t>
      </w:r>
      <w:r>
        <w:rPr>
          <w:rFonts w:cs="Times New Roman"/>
          <w:b/>
          <w:bCs/>
          <w:sz w:val="21"/>
          <w:szCs w:val="18"/>
        </w:rPr>
        <w:t>a</w:t>
      </w:r>
      <w:r>
        <w:rPr>
          <w:rFonts w:cs="Times New Roman"/>
          <w:sz w:val="21"/>
          <w:szCs w:val="18"/>
        </w:rPr>
        <w:t xml:space="preserve"> Temporal evolution of laser intensity (in black) and electron density </w:t>
      </w:r>
      <w:r>
        <w:rPr>
          <w:rFonts w:cs="Times New Roman"/>
          <w:i/>
          <w:iCs/>
          <w:sz w:val="21"/>
          <w:szCs w:val="18"/>
        </w:rPr>
        <w:t>n</w:t>
      </w:r>
      <w:r>
        <w:rPr>
          <w:rFonts w:cs="Times New Roman"/>
          <w:i/>
          <w:iCs/>
          <w:sz w:val="21"/>
          <w:szCs w:val="18"/>
          <w:vertAlign w:val="subscript"/>
        </w:rPr>
        <w:t>e</w:t>
      </w:r>
      <w:r>
        <w:rPr>
          <w:rFonts w:cs="Times New Roman"/>
          <w:sz w:val="21"/>
          <w:szCs w:val="18"/>
        </w:rPr>
        <w:t>(</w:t>
      </w:r>
      <w:r>
        <w:rPr>
          <w:rFonts w:cs="Times New Roman"/>
          <w:i/>
          <w:iCs/>
          <w:sz w:val="21"/>
          <w:szCs w:val="18"/>
        </w:rPr>
        <w:t>t</w:t>
      </w:r>
      <w:r>
        <w:rPr>
          <w:rFonts w:cs="Times New Roman"/>
          <w:sz w:val="21"/>
          <w:szCs w:val="18"/>
        </w:rPr>
        <w:t xml:space="preserve">) (in </w:t>
      </w:r>
      <w:r>
        <w:rPr>
          <w:rFonts w:cs="Times New Roman"/>
          <w:color w:val="000000" w:themeColor="text1"/>
          <w:sz w:val="21"/>
          <w:szCs w:val="18"/>
        </w:rPr>
        <w:t>red</w:t>
      </w:r>
      <w:r>
        <w:rPr>
          <w:rFonts w:cs="Times New Roman"/>
          <w:sz w:val="21"/>
          <w:szCs w:val="18"/>
        </w:rPr>
        <w:t xml:space="preserve">). </w:t>
      </w:r>
      <w:r>
        <w:rPr>
          <w:rFonts w:cs="Times New Roman"/>
          <w:b/>
          <w:bCs/>
          <w:sz w:val="21"/>
          <w:szCs w:val="18"/>
        </w:rPr>
        <w:t>b</w:t>
      </w:r>
      <w:r>
        <w:rPr>
          <w:rFonts w:cs="Times New Roman"/>
          <w:sz w:val="21"/>
          <w:szCs w:val="18"/>
        </w:rPr>
        <w:t xml:space="preserve"> Corresponding lattice temperature rise Δ</w:t>
      </w:r>
      <w:r>
        <w:rPr>
          <w:rFonts w:cs="Times New Roman"/>
          <w:i/>
          <w:iCs/>
          <w:sz w:val="21"/>
          <w:szCs w:val="18"/>
        </w:rPr>
        <w:t>T</w:t>
      </w:r>
      <w:r>
        <w:rPr>
          <w:rFonts w:cs="Times New Roman"/>
          <w:sz w:val="21"/>
          <w:szCs w:val="18"/>
        </w:rPr>
        <w:t>(</w:t>
      </w:r>
      <w:r>
        <w:rPr>
          <w:rFonts w:cs="Times New Roman"/>
          <w:i/>
          <w:iCs/>
          <w:sz w:val="21"/>
          <w:szCs w:val="18"/>
        </w:rPr>
        <w:t>t</w:t>
      </w:r>
      <w:r>
        <w:rPr>
          <w:rFonts w:cs="Times New Roman"/>
          <w:sz w:val="21"/>
          <w:szCs w:val="18"/>
        </w:rPr>
        <w:t xml:space="preserve">). </w:t>
      </w:r>
      <w:r>
        <w:rPr>
          <w:rFonts w:cs="Times New Roman"/>
          <w:b/>
          <w:bCs/>
          <w:sz w:val="21"/>
          <w:szCs w:val="18"/>
        </w:rPr>
        <w:t>c</w:t>
      </w:r>
      <w:r>
        <w:rPr>
          <w:rFonts w:cs="Times New Roman"/>
          <w:sz w:val="21"/>
          <w:szCs w:val="18"/>
        </w:rPr>
        <w:t xml:space="preserve"> Resulting thermoelastic pressure </w:t>
      </w:r>
      <w:r>
        <w:rPr>
          <w:rFonts w:cs="Times New Roman"/>
          <w:i/>
          <w:iCs/>
          <w:sz w:val="21"/>
          <w:szCs w:val="18"/>
        </w:rPr>
        <w:t>P</w:t>
      </w:r>
      <w:r>
        <w:rPr>
          <w:rFonts w:cs="Times New Roman"/>
          <w:sz w:val="21"/>
          <w:szCs w:val="18"/>
        </w:rPr>
        <w:t>(</w:t>
      </w:r>
      <w:r>
        <w:rPr>
          <w:rFonts w:cs="Times New Roman"/>
          <w:i/>
          <w:iCs/>
          <w:sz w:val="21"/>
          <w:szCs w:val="18"/>
        </w:rPr>
        <w:t>t</w:t>
      </w:r>
      <w:r>
        <w:rPr>
          <w:rFonts w:cs="Times New Roman"/>
          <w:sz w:val="21"/>
          <w:szCs w:val="18"/>
        </w:rPr>
        <w:t>) serving as the stress-wave source. The pressure reaches GPa levels consistent with experimentally observed birefringence fields, validating the carrier–stress coupling mechanism.</w:t>
      </w:r>
    </w:p>
    <w:p w:rsidR="00314311" w:rsidRDefault="00E61986">
      <w:pPr>
        <w:spacing w:before="78" w:after="78"/>
        <w:rPr>
          <w:rFonts w:cs="Times New Roman"/>
        </w:rPr>
      </w:pPr>
      <w:r>
        <w:rPr>
          <w:rFonts w:cs="Times New Roman"/>
        </w:rPr>
        <w:br w:type="page"/>
      </w:r>
    </w:p>
    <w:p w:rsidR="00314311" w:rsidRDefault="00E61986">
      <w:pPr>
        <w:pStyle w:val="1"/>
        <w:spacing w:before="78" w:after="78"/>
        <w:rPr>
          <w:rFonts w:cs="Times New Roman"/>
        </w:rPr>
      </w:pPr>
      <w:bookmarkStart w:id="23" w:name="_Toc31227"/>
      <w:r>
        <w:rPr>
          <w:rFonts w:cs="Times New Roman"/>
        </w:rPr>
        <w:lastRenderedPageBreak/>
        <w:t>Note 7: Fluoride glass fabrication parameters</w:t>
      </w:r>
      <w:bookmarkEnd w:id="23"/>
    </w:p>
    <w:p w:rsidR="00314311" w:rsidRDefault="00E61986">
      <w:pPr>
        <w:spacing w:before="78" w:after="78"/>
        <w:rPr>
          <w:rFonts w:cs="Times New Roman"/>
          <w:bCs/>
          <w:szCs w:val="24"/>
          <w:shd w:val="clear" w:color="auto" w:fill="FFFFFF"/>
        </w:rPr>
      </w:pPr>
      <w:r>
        <w:rPr>
          <w:rFonts w:cs="Times New Roman"/>
          <w:bCs/>
          <w:szCs w:val="24"/>
          <w:shd w:val="clear" w:color="auto" w:fill="FFFFFF"/>
        </w:rPr>
        <w:t>This Note includes fabrication details of the various fluoride glass materials used in this study.</w:t>
      </w:r>
    </w:p>
    <w:p w:rsidR="00314311" w:rsidRDefault="00E61986">
      <w:pPr>
        <w:spacing w:before="78" w:after="78"/>
        <w:rPr>
          <w:rFonts w:cs="Times New Roman"/>
          <w:szCs w:val="24"/>
          <w:shd w:val="clear" w:color="auto" w:fill="FFFFFF"/>
        </w:rPr>
      </w:pPr>
      <w:r>
        <w:rPr>
          <w:rFonts w:cs="Times New Roman"/>
          <w:szCs w:val="24"/>
          <w:shd w:val="clear" w:color="auto" w:fill="FFFFFF"/>
        </w:rPr>
        <w:t>Fluoroaluminate (ABYPM) and fluorozincate glasses (AZF/AZFD) are prepared using a melt-quenching method, similar to fluoroindate (INF) glass, with the key difference being the annealing temperature. The specific preparation procedure for fluoroindate glass is provided in the main text; here, we focus on the compositions and preparation temperatures of fluoroaluminate and fluorozincate glasses.</w:t>
      </w:r>
    </w:p>
    <w:p w:rsidR="00314311" w:rsidRDefault="00E61986">
      <w:pPr>
        <w:pStyle w:val="2"/>
        <w:spacing w:before="78" w:after="78"/>
      </w:pPr>
      <w:bookmarkStart w:id="24" w:name="_Toc30251"/>
      <w:r>
        <w:t>7.1 Glass compositions</w:t>
      </w:r>
      <w:bookmarkEnd w:id="24"/>
    </w:p>
    <w:p w:rsidR="00314311" w:rsidRDefault="00E61986">
      <w:pPr>
        <w:spacing w:before="78" w:after="78"/>
        <w:rPr>
          <w:rFonts w:cs="Times New Roman"/>
          <w:szCs w:val="24"/>
          <w:shd w:val="clear" w:color="auto" w:fill="FFFFFF"/>
        </w:rPr>
      </w:pPr>
      <w:r>
        <w:rPr>
          <w:rFonts w:cs="Times New Roman"/>
          <w:szCs w:val="24"/>
          <w:shd w:val="clear" w:color="auto" w:fill="FFFFFF"/>
        </w:rPr>
        <w:t>ABYPM: 30 AlF</w:t>
      </w:r>
      <w:r>
        <w:rPr>
          <w:rFonts w:cs="Times New Roman"/>
          <w:szCs w:val="24"/>
          <w:shd w:val="clear" w:color="auto" w:fill="FFFFFF"/>
          <w:vertAlign w:val="subscript"/>
        </w:rPr>
        <w:t>3</w:t>
      </w:r>
      <w:r>
        <w:rPr>
          <w:rFonts w:cs="Times New Roman"/>
          <w:szCs w:val="24"/>
          <w:shd w:val="clear" w:color="auto" w:fill="FFFFFF"/>
        </w:rPr>
        <w:t>-12 BaF</w:t>
      </w:r>
      <w:r>
        <w:rPr>
          <w:rFonts w:cs="Times New Roman"/>
          <w:szCs w:val="24"/>
          <w:shd w:val="clear" w:color="auto" w:fill="FFFFFF"/>
          <w:vertAlign w:val="subscript"/>
        </w:rPr>
        <w:t>2</w:t>
      </w:r>
      <w:r>
        <w:rPr>
          <w:rFonts w:cs="Times New Roman"/>
          <w:szCs w:val="24"/>
          <w:shd w:val="clear" w:color="auto" w:fill="FFFFFF"/>
        </w:rPr>
        <w:t>-20 YF</w:t>
      </w:r>
      <w:r>
        <w:rPr>
          <w:rFonts w:cs="Times New Roman"/>
          <w:szCs w:val="24"/>
          <w:shd w:val="clear" w:color="auto" w:fill="FFFFFF"/>
          <w:vertAlign w:val="subscript"/>
        </w:rPr>
        <w:t>3</w:t>
      </w:r>
      <w:r>
        <w:rPr>
          <w:rFonts w:cs="Times New Roman"/>
          <w:szCs w:val="24"/>
          <w:shd w:val="clear" w:color="auto" w:fill="FFFFFF"/>
        </w:rPr>
        <w:t>-28 PbF</w:t>
      </w:r>
      <w:r>
        <w:rPr>
          <w:rFonts w:cs="Times New Roman"/>
          <w:szCs w:val="24"/>
          <w:shd w:val="clear" w:color="auto" w:fill="FFFFFF"/>
          <w:vertAlign w:val="subscript"/>
        </w:rPr>
        <w:t>2</w:t>
      </w:r>
      <w:r>
        <w:rPr>
          <w:rFonts w:cs="Times New Roman"/>
          <w:szCs w:val="24"/>
          <w:shd w:val="clear" w:color="auto" w:fill="FFFFFF"/>
        </w:rPr>
        <w:t>-10 MgF</w:t>
      </w:r>
      <w:r>
        <w:rPr>
          <w:rFonts w:cs="Times New Roman"/>
          <w:szCs w:val="24"/>
          <w:shd w:val="clear" w:color="auto" w:fill="FFFFFF"/>
          <w:vertAlign w:val="subscript"/>
        </w:rPr>
        <w:t>2</w:t>
      </w:r>
    </w:p>
    <w:p w:rsidR="00314311" w:rsidRDefault="00E61986">
      <w:pPr>
        <w:spacing w:before="78" w:after="78"/>
        <w:rPr>
          <w:rFonts w:cs="Times New Roman"/>
          <w:szCs w:val="24"/>
          <w:shd w:val="clear" w:color="auto" w:fill="FFFFFF"/>
        </w:rPr>
      </w:pPr>
      <w:r>
        <w:rPr>
          <w:rFonts w:cs="Times New Roman"/>
          <w:szCs w:val="24"/>
          <w:shd w:val="clear" w:color="auto" w:fill="FFFFFF"/>
        </w:rPr>
        <w:t>AZF: 32 ZnF</w:t>
      </w:r>
      <w:r>
        <w:rPr>
          <w:rFonts w:cs="Times New Roman"/>
          <w:szCs w:val="24"/>
          <w:shd w:val="clear" w:color="auto" w:fill="FFFFFF"/>
          <w:vertAlign w:val="subscript"/>
        </w:rPr>
        <w:t>2</w:t>
      </w:r>
      <w:r>
        <w:rPr>
          <w:rFonts w:cs="Times New Roman"/>
          <w:szCs w:val="24"/>
          <w:shd w:val="clear" w:color="auto" w:fill="FFFFFF"/>
        </w:rPr>
        <w:t>-12 BaF</w:t>
      </w:r>
      <w:r>
        <w:rPr>
          <w:rFonts w:cs="Times New Roman"/>
          <w:szCs w:val="24"/>
          <w:shd w:val="clear" w:color="auto" w:fill="FFFFFF"/>
          <w:vertAlign w:val="subscript"/>
        </w:rPr>
        <w:t>2</w:t>
      </w:r>
      <w:r>
        <w:rPr>
          <w:rFonts w:cs="Times New Roman"/>
          <w:szCs w:val="24"/>
          <w:shd w:val="clear" w:color="auto" w:fill="FFFFFF"/>
        </w:rPr>
        <w:t>-11 YF</w:t>
      </w:r>
      <w:r>
        <w:rPr>
          <w:rFonts w:cs="Times New Roman"/>
          <w:szCs w:val="24"/>
          <w:shd w:val="clear" w:color="auto" w:fill="FFFFFF"/>
          <w:vertAlign w:val="subscript"/>
        </w:rPr>
        <w:t>3</w:t>
      </w:r>
      <w:r>
        <w:rPr>
          <w:rFonts w:cs="Times New Roman"/>
          <w:szCs w:val="24"/>
          <w:shd w:val="clear" w:color="auto" w:fill="FFFFFF"/>
        </w:rPr>
        <w:t>-13 SrF</w:t>
      </w:r>
      <w:r>
        <w:rPr>
          <w:rFonts w:cs="Times New Roman"/>
          <w:szCs w:val="24"/>
          <w:shd w:val="clear" w:color="auto" w:fill="FFFFFF"/>
          <w:vertAlign w:val="subscript"/>
        </w:rPr>
        <w:t>2</w:t>
      </w:r>
      <w:r>
        <w:rPr>
          <w:rFonts w:cs="Times New Roman"/>
          <w:szCs w:val="24"/>
          <w:shd w:val="clear" w:color="auto" w:fill="FFFFFF"/>
        </w:rPr>
        <w:t>-32 AlF</w:t>
      </w:r>
      <w:r>
        <w:rPr>
          <w:rFonts w:cs="Times New Roman"/>
          <w:szCs w:val="24"/>
          <w:shd w:val="clear" w:color="auto" w:fill="FFFFFF"/>
          <w:vertAlign w:val="subscript"/>
        </w:rPr>
        <w:t>3</w:t>
      </w:r>
    </w:p>
    <w:p w:rsidR="00314311" w:rsidRDefault="00E61986">
      <w:pPr>
        <w:spacing w:before="78" w:after="78"/>
        <w:rPr>
          <w:rFonts w:cs="Times New Roman"/>
          <w:szCs w:val="24"/>
          <w:shd w:val="clear" w:color="auto" w:fill="FFFFFF"/>
        </w:rPr>
      </w:pPr>
      <w:r>
        <w:rPr>
          <w:rFonts w:cs="Times New Roman"/>
          <w:szCs w:val="24"/>
          <w:shd w:val="clear" w:color="auto" w:fill="FFFFFF"/>
        </w:rPr>
        <w:t>AZFD: 32 ZnF</w:t>
      </w:r>
      <w:r>
        <w:rPr>
          <w:rFonts w:cs="Times New Roman"/>
          <w:szCs w:val="24"/>
          <w:shd w:val="clear" w:color="auto" w:fill="FFFFFF"/>
          <w:vertAlign w:val="subscript"/>
        </w:rPr>
        <w:t>2</w:t>
      </w:r>
      <w:r>
        <w:rPr>
          <w:rFonts w:cs="Times New Roman"/>
          <w:szCs w:val="24"/>
          <w:shd w:val="clear" w:color="auto" w:fill="FFFFFF"/>
        </w:rPr>
        <w:t>-12 BaF</w:t>
      </w:r>
      <w:r>
        <w:rPr>
          <w:rFonts w:cs="Times New Roman"/>
          <w:szCs w:val="24"/>
          <w:shd w:val="clear" w:color="auto" w:fill="FFFFFF"/>
          <w:vertAlign w:val="subscript"/>
        </w:rPr>
        <w:t>2</w:t>
      </w:r>
      <w:r>
        <w:rPr>
          <w:rFonts w:cs="Times New Roman"/>
          <w:szCs w:val="24"/>
          <w:shd w:val="clear" w:color="auto" w:fill="FFFFFF"/>
        </w:rPr>
        <w:t>-10 YF</w:t>
      </w:r>
      <w:r>
        <w:rPr>
          <w:rFonts w:cs="Times New Roman"/>
          <w:szCs w:val="24"/>
          <w:shd w:val="clear" w:color="auto" w:fill="FFFFFF"/>
          <w:vertAlign w:val="subscript"/>
        </w:rPr>
        <w:t>3</w:t>
      </w:r>
      <w:r>
        <w:rPr>
          <w:rFonts w:cs="Times New Roman"/>
          <w:szCs w:val="24"/>
          <w:shd w:val="clear" w:color="auto" w:fill="FFFFFF"/>
        </w:rPr>
        <w:t>-13 SrF</w:t>
      </w:r>
      <w:r>
        <w:rPr>
          <w:rFonts w:cs="Times New Roman"/>
          <w:szCs w:val="24"/>
          <w:shd w:val="clear" w:color="auto" w:fill="FFFFFF"/>
          <w:vertAlign w:val="subscript"/>
        </w:rPr>
        <w:t>2</w:t>
      </w:r>
      <w:r>
        <w:rPr>
          <w:rFonts w:cs="Times New Roman"/>
          <w:szCs w:val="24"/>
          <w:shd w:val="clear" w:color="auto" w:fill="FFFFFF"/>
        </w:rPr>
        <w:t>-32 AlF</w:t>
      </w:r>
      <w:r>
        <w:rPr>
          <w:rFonts w:cs="Times New Roman"/>
          <w:szCs w:val="24"/>
          <w:shd w:val="clear" w:color="auto" w:fill="FFFFFF"/>
          <w:vertAlign w:val="subscript"/>
        </w:rPr>
        <w:t>3</w:t>
      </w:r>
      <w:r>
        <w:rPr>
          <w:rFonts w:cs="Times New Roman"/>
          <w:szCs w:val="24"/>
          <w:shd w:val="clear" w:color="auto" w:fill="FFFFFF"/>
        </w:rPr>
        <w:t>- 1 DyF</w:t>
      </w:r>
      <w:r>
        <w:rPr>
          <w:rFonts w:cs="Times New Roman"/>
          <w:szCs w:val="24"/>
          <w:shd w:val="clear" w:color="auto" w:fill="FFFFFF"/>
          <w:vertAlign w:val="subscript"/>
        </w:rPr>
        <w:t>3</w:t>
      </w:r>
    </w:p>
    <w:p w:rsidR="00314311" w:rsidRDefault="00E61986">
      <w:pPr>
        <w:pStyle w:val="2"/>
        <w:spacing w:before="78" w:after="78"/>
        <w:rPr>
          <w:shd w:val="clear" w:color="auto" w:fill="FFFFFF"/>
        </w:rPr>
      </w:pPr>
      <w:bookmarkStart w:id="25" w:name="_Toc32722"/>
      <w:r>
        <w:t>7.2 Preparation temperatures</w:t>
      </w:r>
      <w:bookmarkEnd w:id="25"/>
    </w:p>
    <w:tbl>
      <w:tblPr>
        <w:tblStyle w:val="a9"/>
        <w:tblW w:w="0" w:type="auto"/>
        <w:tblInd w:w="108" w:type="dxa"/>
        <w:tblLook w:val="04A0" w:firstRow="1" w:lastRow="0" w:firstColumn="1" w:lastColumn="0" w:noHBand="0" w:noVBand="1"/>
      </w:tblPr>
      <w:tblGrid>
        <w:gridCol w:w="2022"/>
        <w:gridCol w:w="2130"/>
        <w:gridCol w:w="2131"/>
        <w:gridCol w:w="2131"/>
      </w:tblGrid>
      <w:tr w:rsidR="00314311">
        <w:tc>
          <w:tcPr>
            <w:tcW w:w="2022" w:type="dxa"/>
            <w:vAlign w:val="center"/>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Name</w:t>
            </w:r>
          </w:p>
        </w:tc>
        <w:tc>
          <w:tcPr>
            <w:tcW w:w="2130"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Fluorination temperature/time</w:t>
            </w:r>
          </w:p>
        </w:tc>
        <w:tc>
          <w:tcPr>
            <w:tcW w:w="2131"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Firing temperature/time</w:t>
            </w:r>
          </w:p>
        </w:tc>
        <w:tc>
          <w:tcPr>
            <w:tcW w:w="2131"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Annealing temperature/time</w:t>
            </w:r>
          </w:p>
        </w:tc>
      </w:tr>
      <w:tr w:rsidR="00314311">
        <w:tc>
          <w:tcPr>
            <w:tcW w:w="2022"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ABYPM</w:t>
            </w:r>
          </w:p>
        </w:tc>
        <w:tc>
          <w:tcPr>
            <w:tcW w:w="2130"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400</w:t>
            </w:r>
            <w:r>
              <w:rPr>
                <w:rFonts w:cs="Times New Roman"/>
                <w:szCs w:val="24"/>
                <w:shd w:val="clear" w:color="auto" w:fill="FFFFFF"/>
                <w:vertAlign w:val="superscript"/>
              </w:rPr>
              <w:t>o</w:t>
            </w:r>
            <w:r>
              <w:rPr>
                <w:rFonts w:cs="Times New Roman"/>
                <w:szCs w:val="24"/>
                <w:shd w:val="clear" w:color="auto" w:fill="FFFFFF"/>
              </w:rPr>
              <w:t>C/0.5h</w:t>
            </w:r>
          </w:p>
        </w:tc>
        <w:tc>
          <w:tcPr>
            <w:tcW w:w="2131"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950</w:t>
            </w:r>
            <w:r>
              <w:rPr>
                <w:rFonts w:cs="Times New Roman"/>
                <w:szCs w:val="24"/>
                <w:shd w:val="clear" w:color="auto" w:fill="FFFFFF"/>
                <w:vertAlign w:val="superscript"/>
              </w:rPr>
              <w:t>o</w:t>
            </w:r>
            <w:r>
              <w:rPr>
                <w:rFonts w:cs="Times New Roman"/>
                <w:szCs w:val="24"/>
                <w:shd w:val="clear" w:color="auto" w:fill="FFFFFF"/>
              </w:rPr>
              <w:t>C/3h</w:t>
            </w:r>
          </w:p>
        </w:tc>
        <w:tc>
          <w:tcPr>
            <w:tcW w:w="2131"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360</w:t>
            </w:r>
            <w:r>
              <w:rPr>
                <w:rFonts w:cs="Times New Roman"/>
                <w:szCs w:val="24"/>
                <w:shd w:val="clear" w:color="auto" w:fill="FFFFFF"/>
                <w:vertAlign w:val="superscript"/>
              </w:rPr>
              <w:t>o</w:t>
            </w:r>
            <w:r>
              <w:rPr>
                <w:rFonts w:cs="Times New Roman"/>
                <w:szCs w:val="24"/>
                <w:shd w:val="clear" w:color="auto" w:fill="FFFFFF"/>
              </w:rPr>
              <w:t>C/5h</w:t>
            </w:r>
          </w:p>
        </w:tc>
      </w:tr>
      <w:tr w:rsidR="00314311">
        <w:tc>
          <w:tcPr>
            <w:tcW w:w="2022"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AZF/AZFD</w:t>
            </w:r>
          </w:p>
        </w:tc>
        <w:tc>
          <w:tcPr>
            <w:tcW w:w="2130"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400</w:t>
            </w:r>
            <w:r>
              <w:rPr>
                <w:rFonts w:cs="Times New Roman"/>
                <w:szCs w:val="24"/>
                <w:shd w:val="clear" w:color="auto" w:fill="FFFFFF"/>
                <w:vertAlign w:val="superscript"/>
              </w:rPr>
              <w:t>o</w:t>
            </w:r>
            <w:r>
              <w:rPr>
                <w:rFonts w:cs="Times New Roman"/>
                <w:szCs w:val="24"/>
                <w:shd w:val="clear" w:color="auto" w:fill="FFFFFF"/>
              </w:rPr>
              <w:t>C/0.5h</w:t>
            </w:r>
          </w:p>
        </w:tc>
        <w:tc>
          <w:tcPr>
            <w:tcW w:w="2131"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950</w:t>
            </w:r>
            <w:r>
              <w:rPr>
                <w:rFonts w:cs="Times New Roman"/>
                <w:szCs w:val="24"/>
                <w:shd w:val="clear" w:color="auto" w:fill="FFFFFF"/>
                <w:vertAlign w:val="superscript"/>
              </w:rPr>
              <w:t>o</w:t>
            </w:r>
            <w:r>
              <w:rPr>
                <w:rFonts w:cs="Times New Roman"/>
                <w:szCs w:val="24"/>
                <w:shd w:val="clear" w:color="auto" w:fill="FFFFFF"/>
              </w:rPr>
              <w:t>C/3h</w:t>
            </w:r>
          </w:p>
        </w:tc>
        <w:tc>
          <w:tcPr>
            <w:tcW w:w="2131" w:type="dxa"/>
          </w:tcPr>
          <w:p w:rsidR="00314311" w:rsidRDefault="00E61986">
            <w:pPr>
              <w:spacing w:before="78" w:after="78"/>
              <w:jc w:val="center"/>
              <w:rPr>
                <w:rFonts w:cs="Times New Roman"/>
                <w:szCs w:val="24"/>
                <w:shd w:val="clear" w:color="auto" w:fill="FFFFFF"/>
              </w:rPr>
            </w:pPr>
            <w:r>
              <w:rPr>
                <w:rFonts w:cs="Times New Roman"/>
                <w:szCs w:val="24"/>
                <w:shd w:val="clear" w:color="auto" w:fill="FFFFFF"/>
              </w:rPr>
              <w:t>350</w:t>
            </w:r>
            <w:r>
              <w:rPr>
                <w:rFonts w:cs="Times New Roman"/>
                <w:szCs w:val="24"/>
                <w:shd w:val="clear" w:color="auto" w:fill="FFFFFF"/>
                <w:vertAlign w:val="superscript"/>
              </w:rPr>
              <w:t>o</w:t>
            </w:r>
            <w:r>
              <w:rPr>
                <w:rFonts w:cs="Times New Roman"/>
                <w:szCs w:val="24"/>
                <w:shd w:val="clear" w:color="auto" w:fill="FFFFFF"/>
              </w:rPr>
              <w:t>C/5h</w:t>
            </w:r>
          </w:p>
        </w:tc>
      </w:tr>
    </w:tbl>
    <w:p w:rsidR="00314311" w:rsidRDefault="00314311">
      <w:pPr>
        <w:spacing w:before="78" w:after="78"/>
        <w:rPr>
          <w:rFonts w:cs="Times New Roman"/>
          <w:szCs w:val="24"/>
          <w:shd w:val="clear" w:color="auto" w:fill="FFFFFF"/>
        </w:rPr>
      </w:pPr>
    </w:p>
    <w:p w:rsidR="00314311" w:rsidRDefault="00E61986">
      <w:pPr>
        <w:spacing w:before="78" w:after="78"/>
        <w:jc w:val="left"/>
        <w:rPr>
          <w:rFonts w:cs="Times New Roman"/>
          <w:szCs w:val="24"/>
          <w:shd w:val="clear" w:color="auto" w:fill="FFFFFF"/>
        </w:rPr>
      </w:pPr>
      <w:r>
        <w:rPr>
          <w:rFonts w:cs="Times New Roman"/>
          <w:szCs w:val="24"/>
          <w:shd w:val="clear" w:color="auto" w:fill="FFFFFF"/>
        </w:rPr>
        <w:br w:type="page"/>
      </w:r>
    </w:p>
    <w:p w:rsidR="00314311" w:rsidRDefault="00E61986">
      <w:pPr>
        <w:pStyle w:val="1"/>
        <w:spacing w:before="78" w:after="78"/>
        <w:rPr>
          <w:rFonts w:cs="Times New Roman"/>
        </w:rPr>
      </w:pPr>
      <w:bookmarkStart w:id="26" w:name="_Toc5095"/>
      <w:r>
        <w:rPr>
          <w:rFonts w:cs="Times New Roman"/>
        </w:rPr>
        <w:lastRenderedPageBreak/>
        <w:t>Reference</w:t>
      </w:r>
      <w:bookmarkEnd w:id="26"/>
    </w:p>
    <w:p w:rsidR="00314311" w:rsidRDefault="00E61986">
      <w:pPr>
        <w:pStyle w:val="EndNoteBibliography"/>
      </w:pPr>
      <w:r>
        <w:rPr>
          <w:sz w:val="20"/>
          <w:szCs w:val="22"/>
        </w:rPr>
        <w:fldChar w:fldCharType="begin"/>
      </w:r>
      <w:r>
        <w:rPr>
          <w:szCs w:val="22"/>
        </w:rPr>
        <w:instrText xml:space="preserve"> ADDIN EN.REFLIST </w:instrText>
      </w:r>
      <w:r>
        <w:rPr>
          <w:sz w:val="20"/>
          <w:szCs w:val="22"/>
        </w:rPr>
        <w:fldChar w:fldCharType="separate"/>
      </w:r>
      <w:r>
        <w:rPr>
          <w:szCs w:val="20"/>
        </w:rPr>
        <w:t>B. C. Stuart,</w:t>
      </w:r>
      <w:r>
        <w:t xml:space="preserve"> M. D. Feit, S. Herman, A. M. Rubenchik, B. W. Shore &amp; M. D. Perry. Nanosecond-to-femtosecond laser-induced breakdown in dielectrics. </w:t>
      </w:r>
      <w:r>
        <w:rPr>
          <w:i/>
        </w:rPr>
        <w:t>Phys. Rev. B</w:t>
      </w:r>
      <w:r>
        <w:t xml:space="preserve"> </w:t>
      </w:r>
      <w:r>
        <w:rPr>
          <w:b/>
        </w:rPr>
        <w:t>53</w:t>
      </w:r>
      <w:r>
        <w:t>, 1749-1761 (1996).</w:t>
      </w:r>
    </w:p>
    <w:p w:rsidR="00314311" w:rsidRDefault="00E61986">
      <w:pPr>
        <w:pStyle w:val="EndNoteBibliography"/>
      </w:pPr>
      <w:r>
        <w:t xml:space="preserve">B. H. Christensen &amp; P. Balling. Modeling ultrashort-pulse laser ablation of dielectric materials. </w:t>
      </w:r>
      <w:r>
        <w:rPr>
          <w:i/>
        </w:rPr>
        <w:t>Phys. Rev. B</w:t>
      </w:r>
      <w:r>
        <w:t xml:space="preserve"> </w:t>
      </w:r>
      <w:r>
        <w:rPr>
          <w:b/>
        </w:rPr>
        <w:t>79</w:t>
      </w:r>
      <w:r>
        <w:t>, 155424 (2009).</w:t>
      </w:r>
    </w:p>
    <w:p w:rsidR="00314311" w:rsidRDefault="00E61986">
      <w:pPr>
        <w:pStyle w:val="EndNoteBibliography"/>
      </w:pPr>
      <w:r>
        <w:t xml:space="preserve">Q. Sun, H. Jiang, Y. Liu, Z. Wu, H. Yang &amp; Q. Gong. Measurement of the collision time of dense electronic plasma induced by a femtosecond laser in fused silica. </w:t>
      </w:r>
      <w:r>
        <w:rPr>
          <w:i/>
        </w:rPr>
        <w:t>Opt. Lett.</w:t>
      </w:r>
      <w:r>
        <w:t xml:space="preserve"> </w:t>
      </w:r>
      <w:r>
        <w:rPr>
          <w:b/>
        </w:rPr>
        <w:t>30</w:t>
      </w:r>
      <w:r>
        <w:t>, 320-322 (2005).</w:t>
      </w:r>
    </w:p>
    <w:p w:rsidR="00314311" w:rsidRDefault="00E61986">
      <w:pPr>
        <w:pStyle w:val="EndNoteBibliography"/>
      </w:pPr>
      <w:r>
        <w:t xml:space="preserve">M. S.-B. Fernández. Metrological considerations in the measurement of contact stress parameters using photoelasticity. </w:t>
      </w:r>
      <w:r>
        <w:rPr>
          <w:i/>
        </w:rPr>
        <w:t>Opt. Lasers Eng.</w:t>
      </w:r>
      <w:r>
        <w:t xml:space="preserve"> </w:t>
      </w:r>
      <w:r>
        <w:rPr>
          <w:b/>
        </w:rPr>
        <w:t>117</w:t>
      </w:r>
      <w:r>
        <w:t>, 29-39 (2019).</w:t>
      </w:r>
    </w:p>
    <w:p w:rsidR="00314311" w:rsidRDefault="00E61986">
      <w:pPr>
        <w:pStyle w:val="EndNoteBibliography"/>
      </w:pPr>
      <w:r>
        <w:t xml:space="preserve">Y. Satoru, K. Hisao &amp; M. Kosuke. Simultaneous observation of phase-stepped photoelastic fringes using a pixelated microretarder array. </w:t>
      </w:r>
      <w:r>
        <w:rPr>
          <w:i/>
        </w:rPr>
        <w:t>Opt. Eng.</w:t>
      </w:r>
      <w:r>
        <w:t xml:space="preserve"> </w:t>
      </w:r>
      <w:r>
        <w:rPr>
          <w:b/>
        </w:rPr>
        <w:t>45</w:t>
      </w:r>
      <w:r>
        <w:t>, 083604 (2006).</w:t>
      </w:r>
    </w:p>
    <w:p w:rsidR="00314311" w:rsidRDefault="00E61986">
      <w:pPr>
        <w:pStyle w:val="EndNoteBibliography"/>
      </w:pPr>
      <w:r>
        <w:t xml:space="preserve">D. J. Little, M. Ams, P. Dekker, G. D. Marshall &amp; M. J. Withford. Mechanism of femtosecond-laser induced refractive index change in phosphate glass under a low repetition-rate regime. </w:t>
      </w:r>
      <w:r>
        <w:rPr>
          <w:i/>
        </w:rPr>
        <w:t>J. Appl. Phys.</w:t>
      </w:r>
      <w:r>
        <w:t xml:space="preserve"> </w:t>
      </w:r>
      <w:r>
        <w:rPr>
          <w:b/>
        </w:rPr>
        <w:t>108</w:t>
      </w:r>
      <w:r>
        <w:t>, 033110 (2010).</w:t>
      </w:r>
    </w:p>
    <w:p w:rsidR="00314311" w:rsidRDefault="00E61986">
      <w:pPr>
        <w:pStyle w:val="EndNoteBibliography"/>
      </w:pPr>
      <w:r>
        <w:t xml:space="preserve">B. Bendow, P. K. Banerjee, M. G. Drexhage, J. Goltman, S. S. Mitra &amp; C. T. Moynihan. Comparative Study of Vibrational Characteristics of Fluorozirconate and Fluorohafnate Glasses. </w:t>
      </w:r>
      <w:r>
        <w:rPr>
          <w:i/>
        </w:rPr>
        <w:t>J. Am. Ceram. Soc.</w:t>
      </w:r>
      <w:r>
        <w:t xml:space="preserve"> </w:t>
      </w:r>
      <w:r>
        <w:rPr>
          <w:b/>
        </w:rPr>
        <w:t>65</w:t>
      </w:r>
      <w:r>
        <w:t>, C‐8-C‐9 (1982).</w:t>
      </w:r>
    </w:p>
    <w:p w:rsidR="00314311" w:rsidRDefault="00E61986">
      <w:pPr>
        <w:pStyle w:val="EndNoteBibliography"/>
      </w:pPr>
      <w:r>
        <w:t xml:space="preserve">B. Bendow, P. K. Banerjee, J. Lucas, G. Fonteneau &amp; M. G. Drexhage. Polarized Raman Scattering in Rare-Earth Fluoride Glasses. </w:t>
      </w:r>
      <w:r>
        <w:rPr>
          <w:i/>
        </w:rPr>
        <w:t>J. Am. Ceram. Soc.</w:t>
      </w:r>
      <w:r>
        <w:t xml:space="preserve"> </w:t>
      </w:r>
      <w:r>
        <w:rPr>
          <w:b/>
        </w:rPr>
        <w:t>68</w:t>
      </w:r>
      <w:r>
        <w:t>, C‐92-C‐95 (1985).</w:t>
      </w:r>
    </w:p>
    <w:p w:rsidR="00314311" w:rsidRDefault="00E61986">
      <w:pPr>
        <w:pStyle w:val="EndNoteBibliography"/>
      </w:pPr>
      <w:r>
        <w:t xml:space="preserve">R. M. Almeida, J. C. Pereira, Y. Messaddeq &amp; M. A. Aegerter. Vibrational spectra and structure of fluoroindate glasses. </w:t>
      </w:r>
      <w:r>
        <w:rPr>
          <w:i/>
        </w:rPr>
        <w:t>J. Non-Cryst. Solids</w:t>
      </w:r>
      <w:r>
        <w:t xml:space="preserve"> </w:t>
      </w:r>
      <w:r>
        <w:rPr>
          <w:b/>
        </w:rPr>
        <w:t>161</w:t>
      </w:r>
      <w:r>
        <w:t>, 105-108 (1993).</w:t>
      </w:r>
    </w:p>
    <w:p w:rsidR="00314311" w:rsidRDefault="00E61986">
      <w:pPr>
        <w:pStyle w:val="EndNoteBibliography"/>
      </w:pPr>
      <w:r>
        <w:t xml:space="preserve">Y. Liu, M. Shimizu, X. Wang, B. Zhu, M. Sakakura, Y. Shimotsuma, J. Qiu, K. Miura &amp; K. Hirao. Confocal Raman imaging of femtosecond laser induced microstructures in germanate glasses. </w:t>
      </w:r>
      <w:r>
        <w:rPr>
          <w:i/>
        </w:rPr>
        <w:t>Chem. Phys. Lett.</w:t>
      </w:r>
      <w:r>
        <w:t xml:space="preserve"> </w:t>
      </w:r>
      <w:r>
        <w:rPr>
          <w:b/>
        </w:rPr>
        <w:t>477</w:t>
      </w:r>
      <w:r>
        <w:t>, 122-125 (2009).</w:t>
      </w:r>
    </w:p>
    <w:p w:rsidR="00314311" w:rsidRDefault="00E61986">
      <w:pPr>
        <w:pStyle w:val="EndNoteBibliography"/>
      </w:pPr>
      <w:r>
        <w:t xml:space="preserve">L. B. Fletcher, J. J. Witcher, W. B. Reichman, A. Arai, J. Bovatsek &amp; D. M. Krol. Changes to the network structure of Er–Yb doped phosphate glass induced by femtosecond laser pulses. </w:t>
      </w:r>
      <w:r>
        <w:rPr>
          <w:i/>
        </w:rPr>
        <w:t>J. Appl. Phys.</w:t>
      </w:r>
      <w:r>
        <w:t xml:space="preserve"> </w:t>
      </w:r>
      <w:r>
        <w:rPr>
          <w:b/>
        </w:rPr>
        <w:t>106</w:t>
      </w:r>
      <w:r>
        <w:t>, 083107 (2009).</w:t>
      </w:r>
    </w:p>
    <w:p w:rsidR="00314311" w:rsidRDefault="00E61986">
      <w:pPr>
        <w:pStyle w:val="EndNoteBibliography"/>
      </w:pPr>
      <w:r>
        <w:t xml:space="preserve">Z. Lin, L. Xu, J. Wu, X. Zhang, M. Ren, L. Zhu, Y. Hayasaki, H. Zhang &amp; P. Wang. Investigation of the influence of nonlinear absorption properties on glass modification induced by femtosecond laser irradiation. </w:t>
      </w:r>
      <w:r>
        <w:rPr>
          <w:i/>
        </w:rPr>
        <w:t>J. Non-Cryst. Solids</w:t>
      </w:r>
      <w:r>
        <w:t xml:space="preserve"> </w:t>
      </w:r>
      <w:r>
        <w:rPr>
          <w:b/>
        </w:rPr>
        <w:t>672</w:t>
      </w:r>
      <w:r>
        <w:t>, 123867 (2026).</w:t>
      </w:r>
    </w:p>
    <w:p w:rsidR="00314311" w:rsidRDefault="00E61986">
      <w:pPr>
        <w:pStyle w:val="EndNoteBibliography"/>
      </w:pPr>
      <w:r>
        <w:t xml:space="preserve">J. M. Brown, J. W. Shaner &amp; C. A. Swenson. Shock determination of the Grüneisen parameter for lanthanum and the 6s-5d transition. </w:t>
      </w:r>
      <w:r>
        <w:rPr>
          <w:i/>
        </w:rPr>
        <w:t>Phys. Rev. B</w:t>
      </w:r>
      <w:r>
        <w:t xml:space="preserve"> </w:t>
      </w:r>
      <w:r>
        <w:rPr>
          <w:b/>
        </w:rPr>
        <w:t>32</w:t>
      </w:r>
      <w:r>
        <w:t>, 4507-4512 (1985).</w:t>
      </w:r>
    </w:p>
    <w:p w:rsidR="00314311" w:rsidRDefault="00E61986">
      <w:pPr>
        <w:pStyle w:val="EndNoteBibliography"/>
      </w:pPr>
      <w:r>
        <w:t xml:space="preserve">L. M. B. C. Campos. On 36 Forms of the Acoustic Wave Equation in Potential Flows and Inhomogeneous Media. </w:t>
      </w:r>
      <w:r>
        <w:rPr>
          <w:i/>
        </w:rPr>
        <w:t>Appl. Mech. Rev.</w:t>
      </w:r>
      <w:r>
        <w:t xml:space="preserve"> </w:t>
      </w:r>
      <w:r>
        <w:rPr>
          <w:b/>
        </w:rPr>
        <w:t>60</w:t>
      </w:r>
      <w:r>
        <w:t>, 149-171 (2007).</w:t>
      </w:r>
    </w:p>
    <w:p w:rsidR="00314311" w:rsidRDefault="00E61986">
      <w:pPr>
        <w:pStyle w:val="EndNoteBibliography"/>
      </w:pPr>
      <w:r>
        <w:t xml:space="preserve">T. G. Mayerhöfer &amp; J. Popp. Beyond Beer's Law: Revisiting the Lorentz-Lorenz Equation. </w:t>
      </w:r>
      <w:r>
        <w:rPr>
          <w:i/>
        </w:rPr>
        <w:t>ChemPhysChem</w:t>
      </w:r>
      <w:r>
        <w:t xml:space="preserve"> </w:t>
      </w:r>
      <w:r>
        <w:rPr>
          <w:b/>
        </w:rPr>
        <w:t>21</w:t>
      </w:r>
      <w:r>
        <w:t>, 1218-1223 (2020).</w:t>
      </w:r>
    </w:p>
    <w:p w:rsidR="00314311" w:rsidRDefault="00E61986">
      <w:pPr>
        <w:spacing w:before="78" w:after="78"/>
        <w:rPr>
          <w:rFonts w:cs="Times New Roman"/>
        </w:rPr>
      </w:pPr>
      <w:r>
        <w:rPr>
          <w:rFonts w:cs="Times New Roman"/>
          <w:sz w:val="22"/>
          <w:szCs w:val="20"/>
        </w:rPr>
        <w:fldChar w:fldCharType="end"/>
      </w:r>
    </w:p>
    <w:sectPr w:rsidR="00314311">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198" w:rsidRDefault="00235198">
      <w:pPr>
        <w:spacing w:before="60" w:after="60"/>
      </w:pPr>
      <w:r>
        <w:separator/>
      </w:r>
    </w:p>
  </w:endnote>
  <w:endnote w:type="continuationSeparator" w:id="0">
    <w:p w:rsidR="00235198" w:rsidRDefault="00235198">
      <w:pPr>
        <w:spacing w:before="60"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314311">
    <w:pPr>
      <w:pStyle w:val="a3"/>
      <w:spacing w:before="60" w:after="6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314311">
    <w:pPr>
      <w:pStyle w:val="a3"/>
      <w:spacing w:before="60" w:after="6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314311">
    <w:pPr>
      <w:pStyle w:val="a3"/>
      <w:spacing w:before="60" w:after="6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314311">
    <w:pPr>
      <w:pStyle w:val="a3"/>
      <w:spacing w:before="60" w:after="60"/>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E61986">
    <w:pPr>
      <w:pStyle w:val="a3"/>
      <w:spacing w:before="60" w:after="60"/>
      <w:ind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0</wp:posOffset>
              </wp:positionV>
              <wp:extent cx="464185" cy="1828800"/>
              <wp:effectExtent l="0" t="0" r="12700" b="12700"/>
              <wp:wrapNone/>
              <wp:docPr id="5" name="文本框 5"/>
              <wp:cNvGraphicFramePr/>
              <a:graphic xmlns:a="http://schemas.openxmlformats.org/drawingml/2006/main">
                <a:graphicData uri="http://schemas.microsoft.com/office/word/2010/wordprocessingShape">
                  <wps:wsp>
                    <wps:cNvSpPr txBox="1"/>
                    <wps:spPr>
                      <a:xfrm>
                        <a:off x="0" y="0"/>
                        <a:ext cx="46402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14311" w:rsidRDefault="00E61986">
                          <w:pPr>
                            <w:pStyle w:val="a3"/>
                            <w:spacing w:before="60" w:after="6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196.35pt;margin-top:0;width:36.5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" filled="f" stroked="f" strokeweight=".5pt">
              <v:textbox style="mso-fit-shape-to-text:t" inset="0,0,0,0">
                <w:txbxContent>
                  <w:p w:rsidR="00314311" w:rsidRDefault="00E61986">
                    <w:pPr>
                      <w:pStyle w:val="a3"/>
                      <w:spacing w:before="60" w:after="60"/>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198" w:rsidRDefault="00235198">
      <w:pPr>
        <w:spacing w:before="60" w:after="60"/>
      </w:pPr>
      <w:r>
        <w:separator/>
      </w:r>
    </w:p>
  </w:footnote>
  <w:footnote w:type="continuationSeparator" w:id="0">
    <w:p w:rsidR="00235198" w:rsidRDefault="00235198">
      <w:pPr>
        <w:spacing w:before="60"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314311">
    <w:pPr>
      <w:pStyle w:val="a5"/>
      <w:spacing w:before="60"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314311">
    <w:pPr>
      <w:pStyle w:val="a5"/>
      <w:spacing w:before="60" w:after="6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11" w:rsidRDefault="00314311">
    <w:pPr>
      <w:pStyle w:val="a5"/>
      <w:spacing w:before="60" w:after="6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4A006"/>
    <w:multiLevelType w:val="singleLevel"/>
    <w:tmpl w:val="20B4A006"/>
    <w:lvl w:ilvl="0">
      <w:start w:val="1"/>
      <w:numFmt w:val="decimal"/>
      <w:pStyle w:val="EndNoteBibliography"/>
      <w:lvlText w:val="%1."/>
      <w:lvlJc w:val="left"/>
      <w:pPr>
        <w:tabs>
          <w:tab w:val="left" w:pos="420"/>
        </w:tabs>
        <w:ind w:left="425" w:hanging="425"/>
      </w:pPr>
      <w:rPr>
        <w:rFonts w:hint="default"/>
      </w:rPr>
    </w:lvl>
  </w:abstractNum>
  <w:abstractNum w:abstractNumId="1" w15:restartNumberingAfterBreak="0">
    <w:nsid w:val="56164EAB"/>
    <w:multiLevelType w:val="multilevel"/>
    <w:tmpl w:val="56164EAB"/>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Communication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pwdz0wps9st8e2azqx2zfyatvw2vrr0tpw&quot;&gt;My EndNote Library&lt;record-ids&gt;&lt;item&gt;11&lt;/item&gt;&lt;item&gt;21&lt;/item&gt;&lt;/record-ids&gt;&lt;/item&gt;&lt;/Libraries&gt;"/>
  </w:docVars>
  <w:rsids>
    <w:rsidRoot w:val="00AD6FC6"/>
    <w:rsid w:val="000213AA"/>
    <w:rsid w:val="0003144C"/>
    <w:rsid w:val="000565B6"/>
    <w:rsid w:val="0006633E"/>
    <w:rsid w:val="000A41BD"/>
    <w:rsid w:val="000A49B8"/>
    <w:rsid w:val="000A534C"/>
    <w:rsid w:val="000C76D8"/>
    <w:rsid w:val="000C7F18"/>
    <w:rsid w:val="001106F3"/>
    <w:rsid w:val="0011388A"/>
    <w:rsid w:val="00130B56"/>
    <w:rsid w:val="00174F9D"/>
    <w:rsid w:val="00182113"/>
    <w:rsid w:val="0018258D"/>
    <w:rsid w:val="001865D3"/>
    <w:rsid w:val="001903B8"/>
    <w:rsid w:val="00194528"/>
    <w:rsid w:val="001A361C"/>
    <w:rsid w:val="001A4726"/>
    <w:rsid w:val="001C332C"/>
    <w:rsid w:val="001D2E71"/>
    <w:rsid w:val="001F7187"/>
    <w:rsid w:val="00223CC0"/>
    <w:rsid w:val="002310A3"/>
    <w:rsid w:val="00232EA0"/>
    <w:rsid w:val="00235198"/>
    <w:rsid w:val="002426E3"/>
    <w:rsid w:val="002429D7"/>
    <w:rsid w:val="00265492"/>
    <w:rsid w:val="0027178B"/>
    <w:rsid w:val="00280967"/>
    <w:rsid w:val="00283EF5"/>
    <w:rsid w:val="00297348"/>
    <w:rsid w:val="002A1561"/>
    <w:rsid w:val="002A7108"/>
    <w:rsid w:val="002D7C3E"/>
    <w:rsid w:val="002E3029"/>
    <w:rsid w:val="002F1EB5"/>
    <w:rsid w:val="00301A95"/>
    <w:rsid w:val="00314311"/>
    <w:rsid w:val="00324A12"/>
    <w:rsid w:val="00352F07"/>
    <w:rsid w:val="0036667B"/>
    <w:rsid w:val="00371DDB"/>
    <w:rsid w:val="0037287E"/>
    <w:rsid w:val="003A3005"/>
    <w:rsid w:val="003B398E"/>
    <w:rsid w:val="003B5BCF"/>
    <w:rsid w:val="003C23C6"/>
    <w:rsid w:val="003C2952"/>
    <w:rsid w:val="003E7FD1"/>
    <w:rsid w:val="00402580"/>
    <w:rsid w:val="004219EE"/>
    <w:rsid w:val="0043262C"/>
    <w:rsid w:val="0044744D"/>
    <w:rsid w:val="00447E02"/>
    <w:rsid w:val="004521D6"/>
    <w:rsid w:val="00457084"/>
    <w:rsid w:val="00464760"/>
    <w:rsid w:val="00493F7B"/>
    <w:rsid w:val="004B1BD4"/>
    <w:rsid w:val="004E0263"/>
    <w:rsid w:val="004E05CD"/>
    <w:rsid w:val="004F16A3"/>
    <w:rsid w:val="00502314"/>
    <w:rsid w:val="00517AD8"/>
    <w:rsid w:val="00521D67"/>
    <w:rsid w:val="00555708"/>
    <w:rsid w:val="005B2A0E"/>
    <w:rsid w:val="005C0376"/>
    <w:rsid w:val="005C1D3D"/>
    <w:rsid w:val="005C416B"/>
    <w:rsid w:val="005C654F"/>
    <w:rsid w:val="005E7C41"/>
    <w:rsid w:val="005F44E3"/>
    <w:rsid w:val="0060642D"/>
    <w:rsid w:val="00613765"/>
    <w:rsid w:val="00654581"/>
    <w:rsid w:val="00676552"/>
    <w:rsid w:val="006964FF"/>
    <w:rsid w:val="006A6E9C"/>
    <w:rsid w:val="006C5D24"/>
    <w:rsid w:val="006E25D6"/>
    <w:rsid w:val="006E3EEF"/>
    <w:rsid w:val="006F63BC"/>
    <w:rsid w:val="006F72A6"/>
    <w:rsid w:val="006F76F5"/>
    <w:rsid w:val="006F7E17"/>
    <w:rsid w:val="0070272B"/>
    <w:rsid w:val="0070686D"/>
    <w:rsid w:val="0070755A"/>
    <w:rsid w:val="00726B17"/>
    <w:rsid w:val="00727BE5"/>
    <w:rsid w:val="007324B0"/>
    <w:rsid w:val="0075460A"/>
    <w:rsid w:val="00764A3B"/>
    <w:rsid w:val="007B5164"/>
    <w:rsid w:val="007D2756"/>
    <w:rsid w:val="007E12EC"/>
    <w:rsid w:val="00824461"/>
    <w:rsid w:val="00830AB6"/>
    <w:rsid w:val="008817C5"/>
    <w:rsid w:val="00884C87"/>
    <w:rsid w:val="00890175"/>
    <w:rsid w:val="00892D95"/>
    <w:rsid w:val="00893193"/>
    <w:rsid w:val="008A0ADB"/>
    <w:rsid w:val="008A1129"/>
    <w:rsid w:val="008B5D13"/>
    <w:rsid w:val="008C3530"/>
    <w:rsid w:val="008D13F1"/>
    <w:rsid w:val="008D27E2"/>
    <w:rsid w:val="008F553F"/>
    <w:rsid w:val="00927D80"/>
    <w:rsid w:val="00933CD7"/>
    <w:rsid w:val="00955751"/>
    <w:rsid w:val="009573F0"/>
    <w:rsid w:val="00962694"/>
    <w:rsid w:val="0097652B"/>
    <w:rsid w:val="00984343"/>
    <w:rsid w:val="009D558D"/>
    <w:rsid w:val="009D665F"/>
    <w:rsid w:val="009F572E"/>
    <w:rsid w:val="00A141BB"/>
    <w:rsid w:val="00A16DD6"/>
    <w:rsid w:val="00A21DF2"/>
    <w:rsid w:val="00A339C2"/>
    <w:rsid w:val="00A420B6"/>
    <w:rsid w:val="00A55007"/>
    <w:rsid w:val="00AA3C46"/>
    <w:rsid w:val="00AB11C5"/>
    <w:rsid w:val="00AC1D60"/>
    <w:rsid w:val="00AC5A62"/>
    <w:rsid w:val="00AD4E9B"/>
    <w:rsid w:val="00AD6FC6"/>
    <w:rsid w:val="00B04B56"/>
    <w:rsid w:val="00B13441"/>
    <w:rsid w:val="00B248C5"/>
    <w:rsid w:val="00B30306"/>
    <w:rsid w:val="00B35FE9"/>
    <w:rsid w:val="00B72DB8"/>
    <w:rsid w:val="00B8274D"/>
    <w:rsid w:val="00B85016"/>
    <w:rsid w:val="00B9695B"/>
    <w:rsid w:val="00BA24B0"/>
    <w:rsid w:val="00BA6A80"/>
    <w:rsid w:val="00BD2FA7"/>
    <w:rsid w:val="00BE162B"/>
    <w:rsid w:val="00BE6659"/>
    <w:rsid w:val="00BE7EDB"/>
    <w:rsid w:val="00BF0C1C"/>
    <w:rsid w:val="00C0026F"/>
    <w:rsid w:val="00C01C44"/>
    <w:rsid w:val="00C20471"/>
    <w:rsid w:val="00C3298A"/>
    <w:rsid w:val="00C62DDD"/>
    <w:rsid w:val="00C65551"/>
    <w:rsid w:val="00CA0A56"/>
    <w:rsid w:val="00CA1F2C"/>
    <w:rsid w:val="00CA3713"/>
    <w:rsid w:val="00CB1634"/>
    <w:rsid w:val="00CB4423"/>
    <w:rsid w:val="00CC30D8"/>
    <w:rsid w:val="00CE2910"/>
    <w:rsid w:val="00D10335"/>
    <w:rsid w:val="00D270BD"/>
    <w:rsid w:val="00D3075D"/>
    <w:rsid w:val="00D33AC4"/>
    <w:rsid w:val="00D47318"/>
    <w:rsid w:val="00D537A2"/>
    <w:rsid w:val="00D56B6B"/>
    <w:rsid w:val="00D57914"/>
    <w:rsid w:val="00D65D50"/>
    <w:rsid w:val="00D81A88"/>
    <w:rsid w:val="00D86726"/>
    <w:rsid w:val="00D97FCA"/>
    <w:rsid w:val="00DB0815"/>
    <w:rsid w:val="00DC0783"/>
    <w:rsid w:val="00E3069F"/>
    <w:rsid w:val="00E61986"/>
    <w:rsid w:val="00E73DCD"/>
    <w:rsid w:val="00E8004B"/>
    <w:rsid w:val="00E81B50"/>
    <w:rsid w:val="00E87D41"/>
    <w:rsid w:val="00E95207"/>
    <w:rsid w:val="00E95E12"/>
    <w:rsid w:val="00EA5A31"/>
    <w:rsid w:val="00EC646A"/>
    <w:rsid w:val="00EC780D"/>
    <w:rsid w:val="00ED0F5D"/>
    <w:rsid w:val="00EE7BB3"/>
    <w:rsid w:val="00F053CB"/>
    <w:rsid w:val="00F21B17"/>
    <w:rsid w:val="00F24BBC"/>
    <w:rsid w:val="00F336B3"/>
    <w:rsid w:val="00F41C79"/>
    <w:rsid w:val="00F64A18"/>
    <w:rsid w:val="00F72F91"/>
    <w:rsid w:val="00F767BB"/>
    <w:rsid w:val="00F76A53"/>
    <w:rsid w:val="00F80372"/>
    <w:rsid w:val="00F86DF9"/>
    <w:rsid w:val="00F92431"/>
    <w:rsid w:val="00FB53F5"/>
    <w:rsid w:val="00FC561B"/>
    <w:rsid w:val="00FD7F7F"/>
    <w:rsid w:val="00FE3B6C"/>
    <w:rsid w:val="00FF55E0"/>
    <w:rsid w:val="01696696"/>
    <w:rsid w:val="018775B3"/>
    <w:rsid w:val="03136AF7"/>
    <w:rsid w:val="056D7931"/>
    <w:rsid w:val="06C62DF8"/>
    <w:rsid w:val="06DE0E71"/>
    <w:rsid w:val="06F50634"/>
    <w:rsid w:val="073355F8"/>
    <w:rsid w:val="087C70B2"/>
    <w:rsid w:val="08A03064"/>
    <w:rsid w:val="08A73B91"/>
    <w:rsid w:val="08CA2F4A"/>
    <w:rsid w:val="08F42A19"/>
    <w:rsid w:val="0A874FFF"/>
    <w:rsid w:val="0B367E5A"/>
    <w:rsid w:val="0B5F3AF2"/>
    <w:rsid w:val="0C123246"/>
    <w:rsid w:val="0E1C5AFD"/>
    <w:rsid w:val="0E211840"/>
    <w:rsid w:val="0EE20AF5"/>
    <w:rsid w:val="102E15FE"/>
    <w:rsid w:val="10DD5525"/>
    <w:rsid w:val="117E0F35"/>
    <w:rsid w:val="11D31777"/>
    <w:rsid w:val="11D80D88"/>
    <w:rsid w:val="13213CC4"/>
    <w:rsid w:val="13CB75B2"/>
    <w:rsid w:val="148779EB"/>
    <w:rsid w:val="163634D4"/>
    <w:rsid w:val="17412B73"/>
    <w:rsid w:val="17A177F4"/>
    <w:rsid w:val="17BA45A8"/>
    <w:rsid w:val="194F7DBD"/>
    <w:rsid w:val="1B244243"/>
    <w:rsid w:val="1E6F0F23"/>
    <w:rsid w:val="1E6F4FD4"/>
    <w:rsid w:val="1EDB183D"/>
    <w:rsid w:val="1F332CA6"/>
    <w:rsid w:val="1F503858"/>
    <w:rsid w:val="1F833C2E"/>
    <w:rsid w:val="1FA011B4"/>
    <w:rsid w:val="204A74BA"/>
    <w:rsid w:val="20A1302F"/>
    <w:rsid w:val="20F07840"/>
    <w:rsid w:val="220D345C"/>
    <w:rsid w:val="22277881"/>
    <w:rsid w:val="2358307F"/>
    <w:rsid w:val="23BF0C56"/>
    <w:rsid w:val="241C5AB3"/>
    <w:rsid w:val="248969DB"/>
    <w:rsid w:val="24DC667F"/>
    <w:rsid w:val="25201F1F"/>
    <w:rsid w:val="265E4AAD"/>
    <w:rsid w:val="273B3423"/>
    <w:rsid w:val="29681878"/>
    <w:rsid w:val="29710BE2"/>
    <w:rsid w:val="29E74DB9"/>
    <w:rsid w:val="29EF0399"/>
    <w:rsid w:val="2A326780"/>
    <w:rsid w:val="2B3C0296"/>
    <w:rsid w:val="2C670216"/>
    <w:rsid w:val="2FBD0A5E"/>
    <w:rsid w:val="2FFC42E1"/>
    <w:rsid w:val="31B43515"/>
    <w:rsid w:val="327F255D"/>
    <w:rsid w:val="34091774"/>
    <w:rsid w:val="34623397"/>
    <w:rsid w:val="354D3926"/>
    <w:rsid w:val="362D2CF8"/>
    <w:rsid w:val="36CF437B"/>
    <w:rsid w:val="38280A12"/>
    <w:rsid w:val="3A191A8F"/>
    <w:rsid w:val="3A211C22"/>
    <w:rsid w:val="3ACD60C5"/>
    <w:rsid w:val="3B911029"/>
    <w:rsid w:val="3C7A1DFD"/>
    <w:rsid w:val="3CCA1541"/>
    <w:rsid w:val="3EBD6E28"/>
    <w:rsid w:val="3F0034B1"/>
    <w:rsid w:val="3F6675AC"/>
    <w:rsid w:val="3FDD0F82"/>
    <w:rsid w:val="40C62589"/>
    <w:rsid w:val="41A92440"/>
    <w:rsid w:val="42EA6E0C"/>
    <w:rsid w:val="43666565"/>
    <w:rsid w:val="43882E2B"/>
    <w:rsid w:val="443652D3"/>
    <w:rsid w:val="447958FF"/>
    <w:rsid w:val="44E64596"/>
    <w:rsid w:val="44EB5BFB"/>
    <w:rsid w:val="45144193"/>
    <w:rsid w:val="45A83FF5"/>
    <w:rsid w:val="45E32A05"/>
    <w:rsid w:val="46D93155"/>
    <w:rsid w:val="46FA6F06"/>
    <w:rsid w:val="48B45DE0"/>
    <w:rsid w:val="499323F9"/>
    <w:rsid w:val="49D0126F"/>
    <w:rsid w:val="4A653135"/>
    <w:rsid w:val="4B04046F"/>
    <w:rsid w:val="4B133808"/>
    <w:rsid w:val="4B3A1029"/>
    <w:rsid w:val="4B437EB0"/>
    <w:rsid w:val="4BA218F8"/>
    <w:rsid w:val="4C066EC9"/>
    <w:rsid w:val="4D0B0678"/>
    <w:rsid w:val="4D863E94"/>
    <w:rsid w:val="4D8B2E40"/>
    <w:rsid w:val="4DBD1878"/>
    <w:rsid w:val="4DE2784F"/>
    <w:rsid w:val="4DFF01DA"/>
    <w:rsid w:val="4F351AA5"/>
    <w:rsid w:val="4F711F6A"/>
    <w:rsid w:val="4FC61896"/>
    <w:rsid w:val="510C4F82"/>
    <w:rsid w:val="525A1143"/>
    <w:rsid w:val="527A5F1B"/>
    <w:rsid w:val="52941F88"/>
    <w:rsid w:val="52DD3636"/>
    <w:rsid w:val="54EC7E0B"/>
    <w:rsid w:val="55157055"/>
    <w:rsid w:val="55400B18"/>
    <w:rsid w:val="56145F69"/>
    <w:rsid w:val="564D68E2"/>
    <w:rsid w:val="56C62366"/>
    <w:rsid w:val="57331514"/>
    <w:rsid w:val="574B3556"/>
    <w:rsid w:val="580949AD"/>
    <w:rsid w:val="58DF1B92"/>
    <w:rsid w:val="5A054DF1"/>
    <w:rsid w:val="5A4A1911"/>
    <w:rsid w:val="5BDB2488"/>
    <w:rsid w:val="5D122CBD"/>
    <w:rsid w:val="5E240CA6"/>
    <w:rsid w:val="5E570141"/>
    <w:rsid w:val="5F006CE8"/>
    <w:rsid w:val="601B580C"/>
    <w:rsid w:val="60E92893"/>
    <w:rsid w:val="61076BE0"/>
    <w:rsid w:val="61F66CDA"/>
    <w:rsid w:val="62821AAC"/>
    <w:rsid w:val="62986632"/>
    <w:rsid w:val="62D539DC"/>
    <w:rsid w:val="630F2212"/>
    <w:rsid w:val="63CD67F3"/>
    <w:rsid w:val="64FA3F95"/>
    <w:rsid w:val="661C580F"/>
    <w:rsid w:val="680B78E9"/>
    <w:rsid w:val="68246B17"/>
    <w:rsid w:val="69256789"/>
    <w:rsid w:val="6A117ACB"/>
    <w:rsid w:val="6B436C89"/>
    <w:rsid w:val="6BF30DC0"/>
    <w:rsid w:val="6D865C91"/>
    <w:rsid w:val="6E3B2E07"/>
    <w:rsid w:val="6EB31311"/>
    <w:rsid w:val="6FC4759B"/>
    <w:rsid w:val="6FF053FD"/>
    <w:rsid w:val="6FF5227B"/>
    <w:rsid w:val="70FA0DE5"/>
    <w:rsid w:val="71137B50"/>
    <w:rsid w:val="72B25371"/>
    <w:rsid w:val="72C05407"/>
    <w:rsid w:val="738A200A"/>
    <w:rsid w:val="73B01345"/>
    <w:rsid w:val="74161F46"/>
    <w:rsid w:val="742D5A90"/>
    <w:rsid w:val="75E22EED"/>
    <w:rsid w:val="76C04D44"/>
    <w:rsid w:val="77314C73"/>
    <w:rsid w:val="779A7B04"/>
    <w:rsid w:val="779C7289"/>
    <w:rsid w:val="78575CD8"/>
    <w:rsid w:val="787D729E"/>
    <w:rsid w:val="79C4448B"/>
    <w:rsid w:val="79E32474"/>
    <w:rsid w:val="7A227BD4"/>
    <w:rsid w:val="7A2E7966"/>
    <w:rsid w:val="7B225772"/>
    <w:rsid w:val="7B6B0973"/>
    <w:rsid w:val="7B883702"/>
    <w:rsid w:val="7D7C08AC"/>
    <w:rsid w:val="7D8720EF"/>
    <w:rsid w:val="7DFB54E8"/>
    <w:rsid w:val="7FA2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25DF8"/>
  <w15:docId w15:val="{A8361D24-7C8D-47E4-90A4-58902A39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beforeLines="25" w:before="25" w:afterLines="25" w:after="25"/>
      <w:jc w:val="both"/>
    </w:pPr>
    <w:rPr>
      <w:rFonts w:cstheme="minorBidi"/>
      <w:kern w:val="2"/>
      <w:sz w:val="24"/>
      <w:szCs w:val="21"/>
    </w:rPr>
  </w:style>
  <w:style w:type="paragraph" w:styleId="1">
    <w:name w:val="heading 1"/>
    <w:basedOn w:val="a"/>
    <w:next w:val="a"/>
    <w:link w:val="10"/>
    <w:qFormat/>
    <w:pPr>
      <w:keepNext/>
      <w:keepLines/>
      <w:spacing w:before="340" w:after="100" w:line="360" w:lineRule="auto"/>
      <w:outlineLvl w:val="0"/>
    </w:pPr>
    <w:rPr>
      <w:b/>
      <w:bCs/>
      <w:kern w:val="44"/>
      <w:sz w:val="28"/>
      <w:szCs w:val="44"/>
      <w:shd w:val="clear" w:color="auto" w:fill="FFFFFF"/>
    </w:rPr>
  </w:style>
  <w:style w:type="paragraph" w:styleId="2">
    <w:name w:val="heading 2"/>
    <w:basedOn w:val="a"/>
    <w:next w:val="a"/>
    <w:link w:val="20"/>
    <w:autoRedefine/>
    <w:unhideWhenUsed/>
    <w:qFormat/>
    <w:pPr>
      <w:keepNext/>
      <w:keepLines/>
      <w:spacing w:before="100" w:after="100"/>
      <w:outlineLvl w:val="1"/>
    </w:pPr>
    <w:rPr>
      <w:rFonts w:eastAsiaTheme="minorEastAsia" w:cs="Times New Roman"/>
      <w:b/>
      <w:bCs/>
      <w:szCs w:val="32"/>
    </w:rPr>
  </w:style>
  <w:style w:type="paragraph" w:styleId="3">
    <w:name w:val="heading 3"/>
    <w:basedOn w:val="a"/>
    <w:next w:val="a"/>
    <w:link w:val="30"/>
    <w:unhideWhenUsed/>
    <w:qFormat/>
    <w:pPr>
      <w:keepNext/>
      <w:keepLines/>
      <w:outlineLvl w:val="2"/>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link w:val="a4"/>
    <w:qFormat/>
    <w:pPr>
      <w:tabs>
        <w:tab w:val="center" w:pos="4153"/>
        <w:tab w:val="right" w:pos="8306"/>
      </w:tabs>
      <w:snapToGrid w:val="0"/>
      <w:spacing w:line="240" w:lineRule="atLeast"/>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7">
    <w:name w:val="Title"/>
    <w:basedOn w:val="a"/>
    <w:next w:val="a"/>
    <w:link w:val="a8"/>
    <w:qFormat/>
    <w:pPr>
      <w:spacing w:before="240" w:after="60" w:line="360" w:lineRule="auto"/>
      <w:jc w:val="center"/>
      <w:outlineLvl w:val="0"/>
    </w:pPr>
    <w:rPr>
      <w:rFonts w:eastAsia="黑体" w:cs="Times New Roman"/>
      <w:b/>
      <w:bCs/>
      <w:sz w:val="44"/>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paragraph" w:customStyle="1" w:styleId="EndNoteBibliography">
    <w:name w:val="EndNote Bibliography"/>
    <w:qFormat/>
    <w:pPr>
      <w:numPr>
        <w:numId w:val="1"/>
      </w:numPr>
      <w:jc w:val="both"/>
    </w:pPr>
    <w:rPr>
      <w:rFonts w:eastAsiaTheme="minorEastAsia"/>
      <w:kern w:val="2"/>
      <w:sz w:val="22"/>
      <w:szCs w:val="24"/>
    </w:rPr>
  </w:style>
  <w:style w:type="character" w:customStyle="1" w:styleId="a8">
    <w:name w:val="标题 字符"/>
    <w:basedOn w:val="a0"/>
    <w:link w:val="a7"/>
    <w:uiPriority w:val="10"/>
    <w:qFormat/>
    <w:rPr>
      <w:rFonts w:ascii="Times New Roman" w:eastAsia="黑体" w:hAnsi="Times New Roman" w:cs="Times New Roman"/>
      <w:b/>
      <w:bCs/>
      <w:kern w:val="2"/>
      <w:sz w:val="44"/>
      <w:szCs w:val="32"/>
    </w:rPr>
  </w:style>
  <w:style w:type="character" w:customStyle="1" w:styleId="30">
    <w:name w:val="标题 3 字符"/>
    <w:basedOn w:val="a0"/>
    <w:link w:val="3"/>
    <w:qFormat/>
    <w:rPr>
      <w:rFonts w:eastAsia="宋体" w:cstheme="minorBidi"/>
      <w:b/>
      <w:bCs/>
      <w:kern w:val="2"/>
      <w:sz w:val="24"/>
      <w:szCs w:val="24"/>
    </w:rPr>
  </w:style>
  <w:style w:type="character" w:customStyle="1" w:styleId="a6">
    <w:name w:val="页眉 字符"/>
    <w:basedOn w:val="a0"/>
    <w:link w:val="a5"/>
    <w:qFormat/>
    <w:rPr>
      <w:rFonts w:cstheme="minorBidi"/>
      <w:kern w:val="2"/>
      <w:sz w:val="18"/>
      <w:szCs w:val="18"/>
    </w:rPr>
  </w:style>
  <w:style w:type="character" w:customStyle="1" w:styleId="a4">
    <w:name w:val="页脚 字符"/>
    <w:basedOn w:val="a0"/>
    <w:link w:val="a3"/>
    <w:qFormat/>
    <w:rPr>
      <w:rFonts w:cstheme="minorBidi"/>
      <w:kern w:val="2"/>
      <w:sz w:val="18"/>
      <w:szCs w:val="18"/>
    </w:rPr>
  </w:style>
  <w:style w:type="character" w:customStyle="1" w:styleId="container-rkuxqi">
    <w:name w:val="container-rkuxqi"/>
    <w:basedOn w:val="a0"/>
    <w:qFormat/>
  </w:style>
  <w:style w:type="character" w:styleId="ab">
    <w:name w:val="Placeholder Text"/>
    <w:basedOn w:val="a0"/>
    <w:uiPriority w:val="99"/>
    <w:semiHidden/>
    <w:qFormat/>
    <w:rPr>
      <w:color w:val="808080"/>
    </w:rPr>
  </w:style>
  <w:style w:type="character" w:customStyle="1" w:styleId="10">
    <w:name w:val="标题 1 字符"/>
    <w:basedOn w:val="a0"/>
    <w:link w:val="1"/>
    <w:qFormat/>
    <w:rPr>
      <w:rFonts w:eastAsia="宋体" w:cstheme="minorBidi"/>
      <w:b/>
      <w:bCs/>
      <w:kern w:val="44"/>
      <w:sz w:val="28"/>
      <w:szCs w:val="44"/>
    </w:rPr>
  </w:style>
  <w:style w:type="character" w:customStyle="1" w:styleId="20">
    <w:name w:val="标题 2 字符"/>
    <w:basedOn w:val="a0"/>
    <w:link w:val="2"/>
    <w:qFormat/>
    <w:rPr>
      <w:rFonts w:eastAsiaTheme="minorEastAsia"/>
      <w:b/>
      <w:bCs/>
      <w:kern w:val="2"/>
      <w:sz w:val="24"/>
      <w:szCs w:val="32"/>
    </w:rPr>
  </w:style>
  <w:style w:type="paragraph" w:styleId="ac">
    <w:name w:val="List Paragraph"/>
    <w:basedOn w:val="a"/>
    <w:uiPriority w:val="34"/>
    <w:qFormat/>
    <w:pPr>
      <w:ind w:left="720"/>
      <w:contextualSpacing/>
    </w:pPr>
  </w:style>
  <w:style w:type="paragraph" w:customStyle="1" w:styleId="EndNoteBibliographyTitle">
    <w:name w:val="EndNote Bibliography Title"/>
    <w:qFormat/>
    <w:pPr>
      <w:jc w:val="center"/>
    </w:pPr>
    <w:rPr>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4790</Words>
  <Characters>29556</Characters>
  <Application>Microsoft Office Word</Application>
  <DocSecurity>0</DocSecurity>
  <Lines>642</Lines>
  <Paragraphs>373</Paragraphs>
  <ScaleCrop>false</ScaleCrop>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140</cp:revision>
  <dcterms:created xsi:type="dcterms:W3CDTF">2025-07-19T12:14:00Z</dcterms:created>
  <dcterms:modified xsi:type="dcterms:W3CDTF">2025-11-22T05:43:00Z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7DFB1BBB9FE943A08E1035F952868338_12</vt:lpwstr>
  </property>
  <property fmtid="{D5CDD505-2E9C-101B-9397-08002B2CF9AE}" pid="4" name="KSOTemplateDocerSaveRecord">
    <vt:lpwstr>eyJoZGlkIjoiYzRmNDA4YzlmYmM0ZjYxMmFlZmUzZDc4NTNjNmMzOGUiLCJ1c2VySWQiOiIxNjA4ODQ5MiJ9</vt:lpwstr>
  </property>
</Properties>
</file>