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10348" w:type="dxa"/>
        <w:tblInd w:w="-71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645"/>
        <w:gridCol w:w="6330"/>
        <w:gridCol w:w="1199"/>
      </w:tblGrid>
      <w:tr w14:paraId="13469E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48" w:type="dxa"/>
            <w:gridSpan w:val="4"/>
            <w:tcBorders>
              <w:bottom w:val="single" w:color="auto" w:sz="4" w:space="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7F2B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TITAN Guideline Checklist 2025</w:t>
            </w:r>
          </w:p>
        </w:tc>
      </w:tr>
      <w:tr w14:paraId="3D56CB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4" w:type="dxa"/>
            <w:tcBorders>
              <w:bottom w:val="single" w:color="000000" w:sz="8" w:space="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6076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Topic</w:t>
            </w:r>
          </w:p>
        </w:tc>
        <w:tc>
          <w:tcPr>
            <w:tcW w:w="645" w:type="dxa"/>
            <w:tcBorders>
              <w:bottom w:val="single" w:color="000000" w:sz="8" w:space="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6444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6330" w:type="dxa"/>
            <w:tcBorders>
              <w:bottom w:val="single" w:color="000000" w:sz="8" w:space="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4F23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Description</w:t>
            </w:r>
          </w:p>
        </w:tc>
        <w:tc>
          <w:tcPr>
            <w:tcW w:w="1199" w:type="dxa"/>
            <w:tcBorders>
              <w:bottom w:val="single" w:color="000000" w:sz="8" w:space="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CECD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Page number</w:t>
            </w:r>
          </w:p>
        </w:tc>
      </w:tr>
      <w:tr w14:paraId="211B43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4" w:type="dxa"/>
            <w:tcBorders>
              <w:top w:val="single" w:color="000000" w:sz="8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D335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Artificial Intelligence (AI)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(some journals may prefer this in the methods and/or acknowledgments section and it should also be declared in the cover letter)</w:t>
            </w:r>
          </w:p>
        </w:tc>
        <w:tc>
          <w:tcPr>
            <w:tcW w:w="645" w:type="dxa"/>
            <w:tcBorders>
              <w:top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89BE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330" w:type="dxa"/>
            <w:tcBorders>
              <w:top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2B9D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Declaration of whether any AI was used in the research and manuscript development</w:t>
            </w:r>
          </w:p>
          <w:p w14:paraId="130FAE9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23515D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State no, if that’s the case.</w:t>
            </w:r>
          </w:p>
          <w:p w14:paraId="7A106CD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D5BFF2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If yes, proceed to item 1a.</w:t>
            </w:r>
          </w:p>
        </w:tc>
        <w:tc>
          <w:tcPr>
            <w:tcW w:w="1199" w:type="dxa"/>
            <w:tcBorders>
              <w:top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8C21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0C3378B4">
            <w:pPr>
              <w:bidi w:val="0"/>
              <w:rPr>
                <w:rFonts w:hint="default" w:asciiTheme="minorHAnsi" w:hAnsiTheme="minorHAnsi" w:eastAsiaTheme="minorHAnsi" w:cstheme="minorBidi"/>
                <w:kern w:val="2"/>
                <w:sz w:val="24"/>
                <w:szCs w:val="24"/>
                <w:lang w:val="en-GB" w:eastAsia="en-US" w:bidi="ar-SA"/>
                <w14:ligatures w14:val="standardContextual"/>
              </w:rPr>
            </w:pPr>
          </w:p>
          <w:p w14:paraId="07B3D007"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NO</w:t>
            </w:r>
          </w:p>
        </w:tc>
      </w:tr>
      <w:tr w14:paraId="7169FA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4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A064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E9BD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1a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E6C9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Purpose and Scope of AI Use</w:t>
            </w:r>
          </w:p>
          <w:p w14:paraId="2588A7A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- Precisely state why AI was employed (e.g. development of research questions, language drafting, statistical analysis/summarisation, image annotation, etc).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 </w:t>
            </w:r>
          </w:p>
          <w:p w14:paraId="0693D65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- Was generative AI utilised and if so, how?</w:t>
            </w:r>
          </w:p>
          <w:p w14:paraId="7092449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- Clarify the stage(s) of the reporting workflow affected (planning, writing, revisions, figure creation).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- Confirmation that the author(s) take responsibility for the integrity of the content affected/generated</w:t>
            </w:r>
          </w:p>
        </w:tc>
        <w:tc>
          <w:tcPr>
            <w:tcW w:w="1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EE45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NO</w:t>
            </w:r>
          </w:p>
        </w:tc>
      </w:tr>
      <w:tr w14:paraId="708FD7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4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C2779">
            <w:pPr>
              <w:widowControl w:val="0"/>
              <w:pBdr>
                <w:top w:val="none" w:color="auto" w:sz="0" w:space="0"/>
                <w:left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30A7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1b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5A2A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AI Tool(s) and Configuration</w:t>
            </w:r>
          </w:p>
          <w:p w14:paraId="5ABE446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- Name each system (vendor, model, major version/date).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- State the date it was used</w:t>
            </w:r>
          </w:p>
          <w:p w14:paraId="5051F0F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- Specify relevant parameters (e.g. prompt length, plug-ins, fine-tuning, temperature).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 </w:t>
            </w:r>
          </w:p>
          <w:p w14:paraId="72950DC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- Declare whether the tool operated locally on-premises, or via a cloud API and any integrations with other systems.</w:t>
            </w:r>
          </w:p>
        </w:tc>
        <w:tc>
          <w:tcPr>
            <w:tcW w:w="1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DE53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NO</w:t>
            </w:r>
          </w:p>
        </w:tc>
      </w:tr>
      <w:tr w14:paraId="7447C6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5FB3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2FB2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1c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97A9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Data Inputs and Safeguards</w:t>
            </w:r>
          </w:p>
          <w:p w14:paraId="45A06C3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- Describe categories of data provided to the AI (patient text, de-identified images, literature abstracts).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 </w:t>
            </w:r>
          </w:p>
          <w:p w14:paraId="366340F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- Confirm that all inputs were de-identified and compliant with GDPR/HIPAA.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 </w:t>
            </w:r>
          </w:p>
          <w:p w14:paraId="18C0CB5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- Note any institutional approvals or data-sharing agreements obtained.</w:t>
            </w:r>
          </w:p>
        </w:tc>
        <w:tc>
          <w:tcPr>
            <w:tcW w:w="1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52FC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NO</w:t>
            </w:r>
          </w:p>
        </w:tc>
      </w:tr>
      <w:tr w14:paraId="5789BE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865A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121A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1d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5811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Human Oversight and Verification</w:t>
            </w:r>
          </w:p>
          <w:p w14:paraId="42B5A70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- Identify the supervising author(s) who reviewed every AI output.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 </w:t>
            </w:r>
          </w:p>
          <w:p w14:paraId="4DD6357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- Detail the process for fact-checking, clinical accuracy checks</w:t>
            </w:r>
          </w:p>
          <w:p w14:paraId="2DCE530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- State whether any AI-generated text/figures were edited or discarded.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- Acknowledge the limitations of AI and its use</w:t>
            </w:r>
          </w:p>
        </w:tc>
        <w:tc>
          <w:tcPr>
            <w:tcW w:w="1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4E95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NO</w:t>
            </w:r>
          </w:p>
        </w:tc>
      </w:tr>
      <w:tr w14:paraId="51A221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0D7C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3E1D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1e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BAD1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 Bias, Ethics and Regulatory Compliance</w:t>
            </w:r>
          </w:p>
          <w:p w14:paraId="276BA60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- Outline steps taken to detect and mitigate algorithmic bias (e.g. cross-checking against under-represented populations).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 </w:t>
            </w:r>
          </w:p>
          <w:p w14:paraId="67CDBC4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- Affirm adherence to relevant ethical frameworks.</w:t>
            </w:r>
          </w:p>
          <w:p w14:paraId="5ABDBAA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- Disclose any conflicts of interest or financial ties to AI vendors.</w:t>
            </w:r>
          </w:p>
        </w:tc>
        <w:tc>
          <w:tcPr>
            <w:tcW w:w="1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F5D7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NO</w:t>
            </w:r>
          </w:p>
        </w:tc>
      </w:tr>
      <w:tr w14:paraId="582EAA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5981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7840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1f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05DF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Reproducibility and Transparency</w:t>
            </w:r>
          </w:p>
          <w:p w14:paraId="750309F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- Provide the exact prompts or code snippets (as supplementary material if lengthy).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 </w:t>
            </w:r>
          </w:p>
          <w:p w14:paraId="10A1BB5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- Supply version-controlled logs or model cards where possible.</w:t>
            </w:r>
          </w:p>
          <w:p w14:paraId="279BFF0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- if applicable, state repository, hyperlink or digital object identifier (DOI) where AI-generated artefacts can be accessed, enabling attempts at independent replication of the query/input.</w:t>
            </w:r>
          </w:p>
        </w:tc>
        <w:tc>
          <w:tcPr>
            <w:tcW w:w="1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25E0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NO</w:t>
            </w:r>
          </w:p>
        </w:tc>
      </w:tr>
      <w:bookmarkEnd w:id="0"/>
    </w:tbl>
    <w:p w14:paraId="559AE2AE"/>
    <w:sectPr>
      <w:pgSz w:w="11900" w:h="16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宋体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20B06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CD"/>
    <w:rsid w:val="001E1FD4"/>
    <w:rsid w:val="002568A3"/>
    <w:rsid w:val="00257536"/>
    <w:rsid w:val="003320CD"/>
    <w:rsid w:val="003C04B8"/>
    <w:rsid w:val="00426A5D"/>
    <w:rsid w:val="004B6065"/>
    <w:rsid w:val="004B6D17"/>
    <w:rsid w:val="004D2C34"/>
    <w:rsid w:val="005140DF"/>
    <w:rsid w:val="00530C32"/>
    <w:rsid w:val="006067F7"/>
    <w:rsid w:val="007208F0"/>
    <w:rsid w:val="00725280"/>
    <w:rsid w:val="00760756"/>
    <w:rsid w:val="00831458"/>
    <w:rsid w:val="009075E6"/>
    <w:rsid w:val="00935303"/>
    <w:rsid w:val="00981A60"/>
    <w:rsid w:val="009848F1"/>
    <w:rsid w:val="00990F13"/>
    <w:rsid w:val="00A072D2"/>
    <w:rsid w:val="00A308A0"/>
    <w:rsid w:val="00A72CCA"/>
    <w:rsid w:val="00AC593E"/>
    <w:rsid w:val="00B40E62"/>
    <w:rsid w:val="00B419FA"/>
    <w:rsid w:val="00B82016"/>
    <w:rsid w:val="00C17D4A"/>
    <w:rsid w:val="00C768E8"/>
    <w:rsid w:val="00CA09A8"/>
    <w:rsid w:val="00CD592D"/>
    <w:rsid w:val="00D61A5B"/>
    <w:rsid w:val="00D6225D"/>
    <w:rsid w:val="00DF697A"/>
    <w:rsid w:val="00EF6060"/>
    <w:rsid w:val="00F16649"/>
    <w:rsid w:val="00F47CFB"/>
    <w:rsid w:val="00F55FC9"/>
    <w:rsid w:val="00F70881"/>
    <w:rsid w:val="00F91C4A"/>
    <w:rsid w:val="00F97359"/>
    <w:rsid w:val="00FA50BF"/>
    <w:rsid w:val="5FA2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n-GB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4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4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4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4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4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4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4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4"/>
    <w:link w:val="11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2035</Characters>
  <Lines>17</Lines>
  <Paragraphs>4</Paragraphs>
  <TotalTime>6</TotalTime>
  <ScaleCrop>false</ScaleCrop>
  <LinksUpToDate>false</LinksUpToDate>
  <CharactersWithSpaces>2337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2025-05-27T22:00:00Z</dcterms:created>
  <dc:creator>Riaz Agha</dc:creator>
  <cp:lastModifiedBy>Zhang2025</cp:lastModifiedBy>
  <dcterms:modified xsi:type="dcterms:W3CDTF">2025-10-08T07:11:05Z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eyJoZGlkIjoiMzEwNTM5NzYwMDRjMzkwZTVkZjY2ODkwMGIxNGU0OTUiLCJ1c2VySWQiOiIyMTY4NTAxMDMifQ==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EAD3D1A24C4548ED9884D7B80BC08CE6_12</vt:lpwstr>
  </property>
</Properties>
</file>