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015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FF"/>
        </w:rPr>
        <w:t>Supplementary Table 1</w:t>
      </w:r>
      <w:r>
        <w:rPr>
          <w:rFonts w:ascii="Times New Roman" w:hAnsi="Times New Roman" w:cs="Times New Roman"/>
          <w:color w:val="0070C0"/>
        </w:rPr>
        <w:t>.</w:t>
      </w:r>
      <w:r>
        <w:rPr>
          <w:rFonts w:ascii="Times New Roman" w:hAnsi="Times New Roman" w:cs="Times New Roman"/>
        </w:rPr>
        <w:t xml:space="preserve"> qRT-PCR primer design.</w:t>
      </w:r>
    </w:p>
    <w:tbl>
      <w:tblPr>
        <w:tblStyle w:val="2"/>
        <w:tblW w:w="4998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7"/>
        <w:gridCol w:w="4762"/>
      </w:tblGrid>
      <w:tr w14:paraId="1BE3F49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05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57C6CA80">
            <w:pPr>
              <w:spacing w:after="16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  <w:t>Primers name</w:t>
            </w:r>
          </w:p>
        </w:tc>
        <w:tc>
          <w:tcPr>
            <w:tcW w:w="2795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0536F5D">
            <w:pPr>
              <w:spacing w:after="16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  <w:t>Sequence (5'–3')</w:t>
            </w:r>
          </w:p>
        </w:tc>
      </w:tr>
      <w:tr w14:paraId="50D7659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tcBorders>
              <w:top w:val="single" w:color="auto" w:sz="4" w:space="0"/>
            </w:tcBorders>
            <w:noWrap/>
            <w:vAlign w:val="center"/>
          </w:tcPr>
          <w:p w14:paraId="132BFCDD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MSTRG.15754.3-F</w:t>
            </w:r>
          </w:p>
        </w:tc>
        <w:tc>
          <w:tcPr>
            <w:tcW w:w="2795" w:type="pct"/>
            <w:tcBorders>
              <w:top w:val="single" w:color="auto" w:sz="4" w:space="0"/>
            </w:tcBorders>
            <w:noWrap/>
            <w:vAlign w:val="center"/>
          </w:tcPr>
          <w:p w14:paraId="19905346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GTGTACCCCCATCCCCTTTG</w:t>
            </w:r>
          </w:p>
        </w:tc>
      </w:tr>
      <w:tr w14:paraId="56D4883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72623949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MSTRG.15754.3-R</w:t>
            </w:r>
          </w:p>
        </w:tc>
        <w:tc>
          <w:tcPr>
            <w:tcW w:w="2795" w:type="pct"/>
            <w:noWrap/>
            <w:vAlign w:val="center"/>
          </w:tcPr>
          <w:p w14:paraId="3D3C8C06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CTGTCAGTTCCACCAGGACC</w:t>
            </w:r>
          </w:p>
        </w:tc>
      </w:tr>
      <w:tr w14:paraId="0FA47A2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327B5FA2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NONRATT008064.2-F</w:t>
            </w:r>
          </w:p>
        </w:tc>
        <w:tc>
          <w:tcPr>
            <w:tcW w:w="2795" w:type="pct"/>
            <w:noWrap/>
            <w:vAlign w:val="center"/>
          </w:tcPr>
          <w:p w14:paraId="42108AAA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AAGCTTCTCCAAGACCCTGC</w:t>
            </w:r>
          </w:p>
        </w:tc>
      </w:tr>
      <w:tr w14:paraId="028D2BF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33EF985E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NONRATT008064.2-R</w:t>
            </w:r>
          </w:p>
        </w:tc>
        <w:tc>
          <w:tcPr>
            <w:tcW w:w="2795" w:type="pct"/>
            <w:noWrap/>
            <w:vAlign w:val="center"/>
          </w:tcPr>
          <w:p w14:paraId="09B51256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CCACAAGTCCATTCCAGCCT</w:t>
            </w:r>
          </w:p>
        </w:tc>
      </w:tr>
      <w:tr w14:paraId="2ADDB49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7CDC311D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MSTRG.45600.2-F</w:t>
            </w:r>
          </w:p>
        </w:tc>
        <w:tc>
          <w:tcPr>
            <w:tcW w:w="2795" w:type="pct"/>
            <w:noWrap/>
            <w:vAlign w:val="center"/>
          </w:tcPr>
          <w:p w14:paraId="265520F2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GCAACATGCTGCTGCTACTC</w:t>
            </w:r>
          </w:p>
        </w:tc>
      </w:tr>
      <w:tr w14:paraId="48757FA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1666B691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MSTRG.45600.2-R</w:t>
            </w:r>
          </w:p>
        </w:tc>
        <w:tc>
          <w:tcPr>
            <w:tcW w:w="2795" w:type="pct"/>
            <w:noWrap/>
            <w:vAlign w:val="center"/>
          </w:tcPr>
          <w:p w14:paraId="7D768FBF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CTGTCTGTGCACTGAGTCGT</w:t>
            </w:r>
          </w:p>
        </w:tc>
      </w:tr>
      <w:tr w14:paraId="1B95A10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5EAE3D65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MSTRG.2883.14-F</w:t>
            </w:r>
          </w:p>
        </w:tc>
        <w:tc>
          <w:tcPr>
            <w:tcW w:w="2795" w:type="pct"/>
            <w:noWrap/>
            <w:vAlign w:val="center"/>
          </w:tcPr>
          <w:p w14:paraId="5D7639D6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ATTGCAGCCCTGTCCTCTTC</w:t>
            </w:r>
          </w:p>
        </w:tc>
      </w:tr>
      <w:tr w14:paraId="3026A7B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564F8506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MSTRG.2883.14-R</w:t>
            </w:r>
          </w:p>
        </w:tc>
        <w:tc>
          <w:tcPr>
            <w:tcW w:w="2795" w:type="pct"/>
            <w:noWrap/>
            <w:vAlign w:val="center"/>
          </w:tcPr>
          <w:p w14:paraId="43AF1E35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CCCTCCCCTACATGAGAGCT</w:t>
            </w:r>
          </w:p>
        </w:tc>
      </w:tr>
      <w:tr w14:paraId="7BCE47B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55FD678E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NONRATT007560.2-F</w:t>
            </w:r>
          </w:p>
        </w:tc>
        <w:tc>
          <w:tcPr>
            <w:tcW w:w="2795" w:type="pct"/>
            <w:noWrap/>
            <w:vAlign w:val="center"/>
          </w:tcPr>
          <w:p w14:paraId="757A9C62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CGAGCCCGCAATGAAATCAG</w:t>
            </w:r>
          </w:p>
        </w:tc>
      </w:tr>
      <w:tr w14:paraId="461D4A0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33A2623E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NONRATT007560.2-R</w:t>
            </w:r>
          </w:p>
        </w:tc>
        <w:tc>
          <w:tcPr>
            <w:tcW w:w="2795" w:type="pct"/>
            <w:noWrap/>
            <w:vAlign w:val="center"/>
          </w:tcPr>
          <w:p w14:paraId="779FBCDC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GGAAACCACTTGCTGTGCTG</w:t>
            </w:r>
          </w:p>
        </w:tc>
      </w:tr>
      <w:tr w14:paraId="1972242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6CAE673A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NONRATT002457.2-F</w:t>
            </w:r>
          </w:p>
        </w:tc>
        <w:tc>
          <w:tcPr>
            <w:tcW w:w="2795" w:type="pct"/>
            <w:noWrap/>
            <w:vAlign w:val="center"/>
          </w:tcPr>
          <w:p w14:paraId="79BB1719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GTCTAACGTGCAGTTTGGGTC</w:t>
            </w:r>
          </w:p>
        </w:tc>
      </w:tr>
      <w:tr w14:paraId="31BB8BA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4AE2A332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NONRATT002457.2-R</w:t>
            </w:r>
          </w:p>
        </w:tc>
        <w:tc>
          <w:tcPr>
            <w:tcW w:w="2795" w:type="pct"/>
            <w:noWrap/>
            <w:vAlign w:val="center"/>
          </w:tcPr>
          <w:p w14:paraId="739B8EA0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CCCTGATCCTTGAGACTGGC</w:t>
            </w:r>
          </w:p>
        </w:tc>
      </w:tr>
      <w:tr w14:paraId="5E9FAA9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02EA8049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MSTRG.10933.12-F</w:t>
            </w:r>
          </w:p>
        </w:tc>
        <w:tc>
          <w:tcPr>
            <w:tcW w:w="2795" w:type="pct"/>
            <w:noWrap/>
            <w:vAlign w:val="center"/>
          </w:tcPr>
          <w:p w14:paraId="79481D79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AGGAAAAGCCGGTGCACATA</w:t>
            </w:r>
          </w:p>
        </w:tc>
      </w:tr>
      <w:tr w14:paraId="0FDD163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2E5F2D9B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MSTRG.10933.12-R</w:t>
            </w:r>
          </w:p>
        </w:tc>
        <w:tc>
          <w:tcPr>
            <w:tcW w:w="2795" w:type="pct"/>
            <w:noWrap/>
            <w:vAlign w:val="center"/>
          </w:tcPr>
          <w:p w14:paraId="14655E3D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TGGAACTGTAATGCAGGGTAGT</w:t>
            </w:r>
          </w:p>
        </w:tc>
      </w:tr>
      <w:tr w14:paraId="36C54A4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2FA9FD78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NONRATT028621.2-F</w:t>
            </w:r>
          </w:p>
        </w:tc>
        <w:tc>
          <w:tcPr>
            <w:tcW w:w="2795" w:type="pct"/>
            <w:noWrap/>
            <w:vAlign w:val="center"/>
          </w:tcPr>
          <w:p w14:paraId="276DB4FE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ACCTCTACCCTCATCCCCAC</w:t>
            </w:r>
          </w:p>
        </w:tc>
      </w:tr>
      <w:tr w14:paraId="22C16FD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49BFE6CD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NONRATT028621.2-R</w:t>
            </w:r>
          </w:p>
        </w:tc>
        <w:tc>
          <w:tcPr>
            <w:tcW w:w="2795" w:type="pct"/>
            <w:noWrap/>
            <w:vAlign w:val="center"/>
          </w:tcPr>
          <w:p w14:paraId="62063238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TAGGGATTGGGGCTCGGTAA</w:t>
            </w:r>
          </w:p>
        </w:tc>
      </w:tr>
      <w:tr w14:paraId="007DF14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71EBD78D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NONRATT030737.2-F</w:t>
            </w:r>
          </w:p>
        </w:tc>
        <w:tc>
          <w:tcPr>
            <w:tcW w:w="2795" w:type="pct"/>
            <w:noWrap/>
            <w:vAlign w:val="center"/>
          </w:tcPr>
          <w:p w14:paraId="7FB93D9F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CAGTCGTACTCTGCCATGTGT</w:t>
            </w:r>
          </w:p>
        </w:tc>
      </w:tr>
      <w:tr w14:paraId="459EBA3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7A9DF5A6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NONRATT030737.2-R</w:t>
            </w:r>
          </w:p>
        </w:tc>
        <w:tc>
          <w:tcPr>
            <w:tcW w:w="2795" w:type="pct"/>
            <w:noWrap/>
            <w:vAlign w:val="center"/>
          </w:tcPr>
          <w:p w14:paraId="18E5DEBD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AACTTGGGGACTGCTCACAA</w:t>
            </w:r>
          </w:p>
        </w:tc>
      </w:tr>
      <w:tr w14:paraId="19A5D67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755AF412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MSTRG.3859.35-F</w:t>
            </w:r>
          </w:p>
        </w:tc>
        <w:tc>
          <w:tcPr>
            <w:tcW w:w="2795" w:type="pct"/>
            <w:noWrap/>
            <w:vAlign w:val="center"/>
          </w:tcPr>
          <w:p w14:paraId="3D524ECD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CCAATGGGCCGCAGTAGT</w:t>
            </w:r>
          </w:p>
        </w:tc>
      </w:tr>
      <w:tr w14:paraId="1CE6B4E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0A21F584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MSTRG.3859.35-R</w:t>
            </w:r>
          </w:p>
        </w:tc>
        <w:tc>
          <w:tcPr>
            <w:tcW w:w="2795" w:type="pct"/>
            <w:noWrap/>
            <w:vAlign w:val="center"/>
          </w:tcPr>
          <w:p w14:paraId="53D491B5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TGTGGCCTACTGGGAACT</w:t>
            </w:r>
          </w:p>
        </w:tc>
      </w:tr>
      <w:tr w14:paraId="7E0D134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59B6EE30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MSTRG.38008.3-F</w:t>
            </w:r>
          </w:p>
        </w:tc>
        <w:tc>
          <w:tcPr>
            <w:tcW w:w="2795" w:type="pct"/>
            <w:noWrap/>
            <w:vAlign w:val="center"/>
          </w:tcPr>
          <w:p w14:paraId="59DC9355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ACTTTGCCAGTGCCTGCTAT</w:t>
            </w:r>
          </w:p>
        </w:tc>
      </w:tr>
      <w:tr w14:paraId="672DEA5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56AA2845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MSTRG.38008.3-R</w:t>
            </w:r>
          </w:p>
        </w:tc>
        <w:tc>
          <w:tcPr>
            <w:tcW w:w="2795" w:type="pct"/>
            <w:noWrap/>
            <w:vAlign w:val="center"/>
          </w:tcPr>
          <w:p w14:paraId="58D7BB01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TCACGGCTGTACCATAGGGG</w:t>
            </w:r>
          </w:p>
        </w:tc>
      </w:tr>
      <w:tr w14:paraId="7E6F2A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678397F7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MSTRG.10933.16-F</w:t>
            </w:r>
          </w:p>
        </w:tc>
        <w:tc>
          <w:tcPr>
            <w:tcW w:w="2795" w:type="pct"/>
            <w:noWrap/>
            <w:vAlign w:val="center"/>
          </w:tcPr>
          <w:p w14:paraId="3E69DDCF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AGAAACGACCGTGTTGAGGA</w:t>
            </w:r>
          </w:p>
        </w:tc>
      </w:tr>
      <w:tr w14:paraId="076E9A0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09BBD52B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MSTRG.10933.16-R</w:t>
            </w:r>
          </w:p>
        </w:tc>
        <w:tc>
          <w:tcPr>
            <w:tcW w:w="2795" w:type="pct"/>
            <w:noWrap/>
            <w:vAlign w:val="center"/>
          </w:tcPr>
          <w:p w14:paraId="05ED9B61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GCCTGAGAGGCAACCAAGAA</w:t>
            </w:r>
          </w:p>
        </w:tc>
      </w:tr>
      <w:tr w14:paraId="0A41C4E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3917C474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NONRATT008354.2-F</w:t>
            </w:r>
          </w:p>
        </w:tc>
        <w:tc>
          <w:tcPr>
            <w:tcW w:w="2795" w:type="pct"/>
            <w:noWrap/>
            <w:vAlign w:val="center"/>
          </w:tcPr>
          <w:p w14:paraId="5FD85BAC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TCCTGCACCCTATAGCAGGT</w:t>
            </w:r>
          </w:p>
        </w:tc>
      </w:tr>
      <w:tr w14:paraId="75B1BA9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182BAF95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NONRATT008354.2-R</w:t>
            </w:r>
          </w:p>
        </w:tc>
        <w:tc>
          <w:tcPr>
            <w:tcW w:w="2795" w:type="pct"/>
            <w:noWrap/>
            <w:vAlign w:val="center"/>
          </w:tcPr>
          <w:p w14:paraId="5EFB9C8D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GTCCCCAGATGCCATAGACG</w:t>
            </w:r>
          </w:p>
        </w:tc>
      </w:tr>
      <w:tr w14:paraId="3C2AA3B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3E5120BB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MSTRG.45582.4-F</w:t>
            </w:r>
          </w:p>
        </w:tc>
        <w:tc>
          <w:tcPr>
            <w:tcW w:w="2795" w:type="pct"/>
            <w:noWrap/>
            <w:vAlign w:val="center"/>
          </w:tcPr>
          <w:p w14:paraId="49617DF9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CTGCTCCTCTCACTATGCGG</w:t>
            </w:r>
          </w:p>
        </w:tc>
      </w:tr>
      <w:tr w14:paraId="1002187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4AD71FF5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MSTRG.45582.4-R</w:t>
            </w:r>
          </w:p>
        </w:tc>
        <w:tc>
          <w:tcPr>
            <w:tcW w:w="2795" w:type="pct"/>
            <w:noWrap/>
            <w:vAlign w:val="center"/>
          </w:tcPr>
          <w:p w14:paraId="39F1E59A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CCAGGAAGATGCCAAGCTGA</w:t>
            </w:r>
          </w:p>
        </w:tc>
      </w:tr>
      <w:tr w14:paraId="04E58C7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3B72618E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NONRATT003829.2-F</w:t>
            </w:r>
          </w:p>
        </w:tc>
        <w:tc>
          <w:tcPr>
            <w:tcW w:w="2795" w:type="pct"/>
            <w:noWrap/>
            <w:vAlign w:val="center"/>
          </w:tcPr>
          <w:p w14:paraId="2E155EE0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CTATGTTCGGCCAGCCTTCC</w:t>
            </w:r>
          </w:p>
        </w:tc>
      </w:tr>
      <w:tr w14:paraId="3CA94D0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754BA4CC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NONRATT003829.2-R</w:t>
            </w:r>
          </w:p>
        </w:tc>
        <w:tc>
          <w:tcPr>
            <w:tcW w:w="2795" w:type="pct"/>
            <w:noWrap/>
            <w:vAlign w:val="center"/>
          </w:tcPr>
          <w:p w14:paraId="71FE1CF1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CCATCATCTGGGTACGGCTC</w:t>
            </w:r>
          </w:p>
        </w:tc>
      </w:tr>
      <w:tr w14:paraId="1C91A72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45FDBD2B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MSTRG.15754.3-F</w:t>
            </w:r>
          </w:p>
        </w:tc>
        <w:tc>
          <w:tcPr>
            <w:tcW w:w="2795" w:type="pct"/>
            <w:noWrap/>
            <w:vAlign w:val="center"/>
          </w:tcPr>
          <w:p w14:paraId="324F0578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GTGTACCCCCATCCCCTTTG</w:t>
            </w:r>
          </w:p>
        </w:tc>
      </w:tr>
      <w:tr w14:paraId="318455C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1AC780B5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MSTRG.15754.3-R</w:t>
            </w:r>
          </w:p>
        </w:tc>
        <w:tc>
          <w:tcPr>
            <w:tcW w:w="2795" w:type="pct"/>
            <w:noWrap/>
            <w:vAlign w:val="center"/>
          </w:tcPr>
          <w:p w14:paraId="72A14FEE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CTGTCAGTTCCACCAGGACC</w:t>
            </w:r>
          </w:p>
        </w:tc>
      </w:tr>
      <w:tr w14:paraId="644DCE6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3CDC4229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NONRATT002035.2-F</w:t>
            </w:r>
          </w:p>
        </w:tc>
        <w:tc>
          <w:tcPr>
            <w:tcW w:w="2795" w:type="pct"/>
            <w:noWrap/>
            <w:vAlign w:val="center"/>
          </w:tcPr>
          <w:p w14:paraId="68E2EA92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CTCATGTCCAACATGCAGCG</w:t>
            </w:r>
          </w:p>
        </w:tc>
      </w:tr>
      <w:tr w14:paraId="4476037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17F47727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NONRATT002035.2-R</w:t>
            </w:r>
          </w:p>
        </w:tc>
        <w:tc>
          <w:tcPr>
            <w:tcW w:w="2795" w:type="pct"/>
            <w:noWrap/>
            <w:vAlign w:val="center"/>
          </w:tcPr>
          <w:p w14:paraId="188BC0F4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TTGGGTAGAAGGAGCGGGTA</w:t>
            </w:r>
          </w:p>
        </w:tc>
      </w:tr>
      <w:tr w14:paraId="0EBDEE5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7E6EE5BB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MSTRG.6405.3-F-R</w:t>
            </w:r>
          </w:p>
        </w:tc>
        <w:tc>
          <w:tcPr>
            <w:tcW w:w="2795" w:type="pct"/>
            <w:noWrap/>
            <w:vAlign w:val="center"/>
          </w:tcPr>
          <w:p w14:paraId="7F703569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GGCACTTGTAGTGGCTCAGT</w:t>
            </w:r>
          </w:p>
        </w:tc>
      </w:tr>
      <w:tr w14:paraId="64D377A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276E2AF2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MSTRG.6405.3-R</w:t>
            </w:r>
          </w:p>
        </w:tc>
        <w:tc>
          <w:tcPr>
            <w:tcW w:w="2795" w:type="pct"/>
            <w:noWrap/>
            <w:vAlign w:val="center"/>
          </w:tcPr>
          <w:p w14:paraId="4872527E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GGCACTCCCTCCCTAAACAC</w:t>
            </w:r>
          </w:p>
        </w:tc>
      </w:tr>
      <w:tr w14:paraId="25A639F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1FA301C4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NONRATT016788.2-F</w:t>
            </w:r>
          </w:p>
        </w:tc>
        <w:tc>
          <w:tcPr>
            <w:tcW w:w="2795" w:type="pct"/>
            <w:noWrap/>
            <w:vAlign w:val="center"/>
          </w:tcPr>
          <w:p w14:paraId="4B876E7B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TGGGGTGGTGGGTAGTTTTG</w:t>
            </w:r>
          </w:p>
        </w:tc>
      </w:tr>
      <w:tr w14:paraId="7A8807D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750A143D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NONRATT016788.2-R</w:t>
            </w:r>
          </w:p>
        </w:tc>
        <w:tc>
          <w:tcPr>
            <w:tcW w:w="2795" w:type="pct"/>
            <w:noWrap/>
            <w:vAlign w:val="center"/>
          </w:tcPr>
          <w:p w14:paraId="1EB756C2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GATCAAGGTGTAGGCGAGGG</w:t>
            </w:r>
          </w:p>
        </w:tc>
      </w:tr>
      <w:tr w14:paraId="5B8DF9A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4FA1F296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NONRATT003469.2-F</w:t>
            </w:r>
          </w:p>
        </w:tc>
        <w:tc>
          <w:tcPr>
            <w:tcW w:w="2795" w:type="pct"/>
            <w:noWrap/>
            <w:vAlign w:val="center"/>
          </w:tcPr>
          <w:p w14:paraId="12E44DEB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GGTAACATCCCGTGAGGTCG</w:t>
            </w:r>
          </w:p>
        </w:tc>
      </w:tr>
      <w:tr w14:paraId="318E61D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70AF47DE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NONRATT003469.2-R</w:t>
            </w:r>
          </w:p>
        </w:tc>
        <w:tc>
          <w:tcPr>
            <w:tcW w:w="2795" w:type="pct"/>
            <w:noWrap/>
            <w:vAlign w:val="center"/>
          </w:tcPr>
          <w:p w14:paraId="0F650570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GCAAGAGGACACAACCCTGA</w:t>
            </w:r>
          </w:p>
        </w:tc>
      </w:tr>
      <w:tr w14:paraId="1A22056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3E4C723C">
            <w:pPr>
              <w:textAlignment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</w:t>
            </w:r>
            <w:r>
              <w:rPr>
                <w:rFonts w:ascii="Times New Roman" w:hAnsi="Times New Roman" w:cs="Times New Roman"/>
                <w:color w:val="000000"/>
                <w:szCs w:val="21"/>
                <w:lang w:bidi="ar"/>
              </w:rPr>
              <w:t>RATT012007.2-F</w:t>
            </w:r>
          </w:p>
        </w:tc>
        <w:tc>
          <w:tcPr>
            <w:tcW w:w="2795" w:type="pct"/>
            <w:noWrap/>
            <w:vAlign w:val="center"/>
          </w:tcPr>
          <w:p w14:paraId="15C74EAD">
            <w:pPr>
              <w:textAlignment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bidi="ar"/>
              </w:rPr>
              <w:t>ACCAGCTGAACCAGTGCTAC</w:t>
            </w:r>
          </w:p>
        </w:tc>
      </w:tr>
      <w:tr w14:paraId="629BDBF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263565D5">
            <w:pPr>
              <w:textAlignment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NON</w:t>
            </w:r>
            <w:r>
              <w:rPr>
                <w:rFonts w:ascii="Times New Roman" w:hAnsi="Times New Roman" w:cs="Times New Roman"/>
                <w:color w:val="000000"/>
                <w:szCs w:val="21"/>
                <w:lang w:bidi="ar"/>
              </w:rPr>
              <w:t>RATT012007.2-R</w:t>
            </w:r>
          </w:p>
        </w:tc>
        <w:tc>
          <w:tcPr>
            <w:tcW w:w="2795" w:type="pct"/>
            <w:noWrap/>
            <w:vAlign w:val="center"/>
          </w:tcPr>
          <w:p w14:paraId="69905F10">
            <w:pPr>
              <w:textAlignment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bidi="ar"/>
              </w:rPr>
              <w:t>GCTAATGGCTGCTGCTGTTC</w:t>
            </w:r>
          </w:p>
        </w:tc>
      </w:tr>
      <w:tr w14:paraId="11B1656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1052E6A2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14:ligatures w14:val="standardContextual"/>
              </w:rPr>
              <w:t>PCM1-F</w:t>
            </w:r>
          </w:p>
        </w:tc>
        <w:tc>
          <w:tcPr>
            <w:tcW w:w="2795" w:type="pct"/>
            <w:noWrap/>
            <w:vAlign w:val="center"/>
          </w:tcPr>
          <w:p w14:paraId="57667C0A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14:ligatures w14:val="standardContextual"/>
              </w:rPr>
              <w:t>GAGGTCCTAAGATGGCGGTG</w:t>
            </w:r>
          </w:p>
        </w:tc>
      </w:tr>
      <w:tr w14:paraId="11596EC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5D8BC4C2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14:ligatures w14:val="standardContextual"/>
              </w:rPr>
              <w:t>PCM1-R</w:t>
            </w:r>
          </w:p>
        </w:tc>
        <w:tc>
          <w:tcPr>
            <w:tcW w:w="2795" w:type="pct"/>
            <w:noWrap/>
            <w:vAlign w:val="center"/>
          </w:tcPr>
          <w:p w14:paraId="560823FC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14:ligatures w14:val="standardContextual"/>
              </w:rPr>
              <w:t>TTTGTTGTTAGCCGCCGTTG</w:t>
            </w:r>
          </w:p>
        </w:tc>
      </w:tr>
      <w:tr w14:paraId="316080E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2EFAFE1E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14:ligatures w14:val="standardContextual"/>
              </w:rPr>
              <w:t>IFN-γ-F</w:t>
            </w:r>
          </w:p>
        </w:tc>
        <w:tc>
          <w:tcPr>
            <w:tcW w:w="2795" w:type="pct"/>
            <w:noWrap/>
            <w:vAlign w:val="center"/>
          </w:tcPr>
          <w:p w14:paraId="6DF37F1E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14:ligatures w14:val="standardContextual"/>
              </w:rPr>
              <w:t>GGGTGGGGAAGAGATTGTCC</w:t>
            </w:r>
          </w:p>
        </w:tc>
      </w:tr>
      <w:tr w14:paraId="6A13EC4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  <w:vAlign w:val="center"/>
          </w:tcPr>
          <w:p w14:paraId="5E3E2A68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IFN-γ-R</w:t>
            </w:r>
          </w:p>
        </w:tc>
        <w:tc>
          <w:tcPr>
            <w:tcW w:w="2795" w:type="pct"/>
            <w:noWrap/>
            <w:vAlign w:val="center"/>
          </w:tcPr>
          <w:p w14:paraId="11EDC7BA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  <w:t>TACAACCCCGCAATCACAGT</w:t>
            </w:r>
          </w:p>
        </w:tc>
      </w:tr>
      <w:tr w14:paraId="7491785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</w:tcPr>
          <w:p w14:paraId="195C6B76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U6-F</w:t>
            </w:r>
          </w:p>
        </w:tc>
        <w:tc>
          <w:tcPr>
            <w:tcW w:w="2795" w:type="pct"/>
            <w:noWrap/>
          </w:tcPr>
          <w:p w14:paraId="09935786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CTCGCTTCGGCAGCACA</w:t>
            </w:r>
          </w:p>
        </w:tc>
      </w:tr>
      <w:tr w14:paraId="71D2F4A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</w:tcPr>
          <w:p w14:paraId="0BC3429B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U6-R</w:t>
            </w:r>
          </w:p>
        </w:tc>
        <w:tc>
          <w:tcPr>
            <w:tcW w:w="2795" w:type="pct"/>
            <w:noWrap/>
          </w:tcPr>
          <w:p w14:paraId="5CDEFE69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AACGCTTCACGAATTTGCGT</w:t>
            </w:r>
          </w:p>
        </w:tc>
      </w:tr>
      <w:tr w14:paraId="28F25A1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</w:tcPr>
          <w:p w14:paraId="44FFD9AC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GAPDH-F</w:t>
            </w:r>
          </w:p>
        </w:tc>
        <w:tc>
          <w:tcPr>
            <w:tcW w:w="2795" w:type="pct"/>
            <w:noWrap/>
          </w:tcPr>
          <w:p w14:paraId="264E67D7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CAAGGCTGAGAACGGGAAG</w:t>
            </w:r>
          </w:p>
        </w:tc>
      </w:tr>
      <w:tr w14:paraId="6A5F0E0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</w:tcPr>
          <w:p w14:paraId="74777DB8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GAPDH-R</w:t>
            </w:r>
          </w:p>
        </w:tc>
        <w:tc>
          <w:tcPr>
            <w:tcW w:w="2795" w:type="pct"/>
            <w:noWrap/>
          </w:tcPr>
          <w:p w14:paraId="271EF9BA">
            <w:pPr>
              <w:spacing w:after="160"/>
              <w:textAlignment w:val="center"/>
              <w:rPr>
                <w:rFonts w:ascii="Times New Roman" w:hAnsi="Times New Roman" w:cs="Times New Roman"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TGAAGACGCCAGTGGACTC</w:t>
            </w:r>
          </w:p>
        </w:tc>
      </w:tr>
      <w:tr w14:paraId="620ED40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</w:tcPr>
          <w:p w14:paraId="5BAA7BAF">
            <w:pPr>
              <w:spacing w:after="160"/>
              <w:textAlignment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18S-F</w:t>
            </w:r>
          </w:p>
        </w:tc>
        <w:tc>
          <w:tcPr>
            <w:tcW w:w="2795" w:type="pct"/>
            <w:noWrap/>
          </w:tcPr>
          <w:p w14:paraId="3657D18D">
            <w:pPr>
              <w:spacing w:after="160"/>
              <w:textAlignment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CATTCGAACGTCTGCCCTATC</w:t>
            </w:r>
          </w:p>
        </w:tc>
      </w:tr>
      <w:tr w14:paraId="7A5C9DE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5" w:type="pct"/>
            <w:noWrap/>
          </w:tcPr>
          <w:p w14:paraId="6DEA0203">
            <w:pPr>
              <w:spacing w:after="160"/>
              <w:textAlignment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18S-R</w:t>
            </w:r>
          </w:p>
        </w:tc>
        <w:tc>
          <w:tcPr>
            <w:tcW w:w="2795" w:type="pct"/>
            <w:noWrap/>
          </w:tcPr>
          <w:p w14:paraId="455C20A1">
            <w:pPr>
              <w:spacing w:after="160"/>
              <w:textAlignment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CCTGCTGCCTTCCTTGGA</w:t>
            </w:r>
          </w:p>
        </w:tc>
      </w:tr>
    </w:tbl>
    <w:p w14:paraId="57AABB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gene sequence was provided in the FASTA format using the </w:t>
      </w:r>
      <w:r>
        <w:rPr>
          <w:rFonts w:hint="eastAsia" w:ascii="Times New Roman" w:hAnsi="Times New Roman" w:cs="Times New Roman"/>
        </w:rPr>
        <w:t>National Center for Biotechnology Information (NCBI)</w:t>
      </w:r>
      <w:r>
        <w:rPr>
          <w:rFonts w:ascii="Times New Roman" w:hAnsi="Times New Roman" w:cs="Times New Roman"/>
        </w:rPr>
        <w:t xml:space="preserve"> gene database. Primer Premier software is used to design primers based on the base sequence. The selected primers were subjected to a specific BLAST search in NCBI and then synthesized and validated by China Weizhen Biotechnology Co., Ltd.</w:t>
      </w:r>
    </w:p>
    <w:p w14:paraId="732C9B6C">
      <w:pPr>
        <w:jc w:val="both"/>
        <w:rPr>
          <w:rFonts w:ascii="Times New Roman" w:hAnsi="Times New Roman" w:cs="Times New Roman"/>
        </w:rPr>
      </w:pPr>
    </w:p>
    <w:p w14:paraId="5BD49677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85A94A">
      <w:pPr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i/>
          <w:iCs/>
          <w:color w:val="0000FF"/>
        </w:rPr>
        <w:t>Supplementary Table 2</w:t>
      </w:r>
      <w:r>
        <w:rPr>
          <w:rFonts w:ascii="Times New Roman" w:hAnsi="Times New Roman" w:cs="Times New Roman"/>
          <w:color w:val="0070C0"/>
        </w:rPr>
        <w:t xml:space="preserve">. </w:t>
      </w:r>
      <w:r>
        <w:rPr>
          <w:rFonts w:ascii="Times New Roman" w:hAnsi="Times New Roman" w:cs="Times New Roman"/>
        </w:rPr>
        <w:t>Primary antibodies.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2473"/>
        <w:gridCol w:w="2995"/>
      </w:tblGrid>
      <w:tr w14:paraId="2F60B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A1D7828">
            <w:pPr>
              <w:rPr>
                <w:rFonts w:ascii="Times New Roman" w:hAnsi="Times New Roman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32"/>
              </w:rPr>
              <w:t>Primary antibodies</w:t>
            </w:r>
          </w:p>
        </w:tc>
        <w:tc>
          <w:tcPr>
            <w:tcW w:w="1451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79775C3">
            <w:pPr>
              <w:spacing w:line="36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Manufacturer</w:t>
            </w:r>
          </w:p>
        </w:tc>
        <w:tc>
          <w:tcPr>
            <w:tcW w:w="1757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88DB4DF">
            <w:pPr>
              <w:spacing w:line="36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Dilution ratio</w:t>
            </w:r>
          </w:p>
        </w:tc>
      </w:tr>
      <w:tr w14:paraId="081B3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0340E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PCM1 </w:t>
            </w:r>
          </w:p>
        </w:tc>
        <w:tc>
          <w:tcPr>
            <w:tcW w:w="145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9D7D4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57699237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1:1000</w:t>
            </w:r>
          </w:p>
        </w:tc>
      </w:tr>
      <w:tr w14:paraId="4143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258AA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PKC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0399D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EF1D4C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1:2000</w:t>
            </w:r>
          </w:p>
        </w:tc>
      </w:tr>
      <w:tr w14:paraId="2D8F9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E0CEC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p-PKC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2AD0D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5941A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1:2000</w:t>
            </w:r>
          </w:p>
        </w:tc>
      </w:tr>
      <w:tr w14:paraId="1F7BF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87A69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IFN-γ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CF82A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A9645D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1:2000</w:t>
            </w:r>
          </w:p>
        </w:tc>
      </w:tr>
      <w:tr w14:paraId="1CDA8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B9914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c-fos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C893A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964BE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1:200</w:t>
            </w:r>
          </w:p>
        </w:tc>
      </w:tr>
      <w:tr w14:paraId="30258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42D4B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GFAP 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A556A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B7BB4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1:500</w:t>
            </w:r>
          </w:p>
        </w:tc>
      </w:tr>
      <w:tr w14:paraId="015CA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513D9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NeuN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72B4B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4D6AE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1:200</w:t>
            </w:r>
          </w:p>
        </w:tc>
      </w:tr>
      <w:tr w14:paraId="10D1D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B7053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Iba1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11605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6720B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1:100</w:t>
            </w:r>
          </w:p>
        </w:tc>
      </w:tr>
      <w:tr w14:paraId="44FE8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D02AA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IFN-γR1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C2C18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D4639E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1:1000</w:t>
            </w:r>
          </w:p>
        </w:tc>
      </w:tr>
      <w:tr w14:paraId="031CE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78A1D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IFN-γR2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A5ECA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E346B9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1:500</w:t>
            </w:r>
          </w:p>
        </w:tc>
      </w:tr>
      <w:tr w14:paraId="70C63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84172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GAPDH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361C5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AAB9C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1:20000</w:t>
            </w:r>
          </w:p>
        </w:tc>
      </w:tr>
      <w:tr w14:paraId="70A9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263927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Bax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B310F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45E685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1:20000</w:t>
            </w:r>
          </w:p>
        </w:tc>
      </w:tr>
      <w:tr w14:paraId="3150C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EC23D2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Bcl2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6E6A9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6BC427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1:5000</w:t>
            </w:r>
          </w:p>
        </w:tc>
      </w:tr>
      <w:tr w14:paraId="74E97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513FA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Pro-Caspase3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C0BE7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16B98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1:2000</w:t>
            </w:r>
          </w:p>
        </w:tc>
      </w:tr>
      <w:tr w14:paraId="49A4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A637C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Cleaved-Caspase3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76F2E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0F719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1:2000</w:t>
            </w:r>
          </w:p>
        </w:tc>
      </w:tr>
      <w:tr w14:paraId="4EECC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B6A40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Nrf2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803A7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0CE72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1:1000</w:t>
            </w:r>
          </w:p>
        </w:tc>
      </w:tr>
      <w:tr w14:paraId="7D695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C52FDC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SYN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9F206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6A7A0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1:1000</w:t>
            </w:r>
          </w:p>
        </w:tc>
      </w:tr>
      <w:tr w14:paraId="4E57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D537F4C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PSD95</w:t>
            </w:r>
          </w:p>
        </w:tc>
        <w:tc>
          <w:tcPr>
            <w:tcW w:w="1451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7476F49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A8513D8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1:1000</w:t>
            </w:r>
          </w:p>
        </w:tc>
      </w:tr>
      <w:tr w14:paraId="61F76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DBAFDFE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Keap1</w:t>
            </w:r>
          </w:p>
        </w:tc>
        <w:tc>
          <w:tcPr>
            <w:tcW w:w="145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9AEE4A6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Abcam, UK</w:t>
            </w: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5867306">
            <w:pPr>
              <w:spacing w:line="36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1:1000</w:t>
            </w:r>
          </w:p>
        </w:tc>
      </w:tr>
    </w:tbl>
    <w:p w14:paraId="5CFB56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658B6"/>
    <w:rsid w:val="21C658B6"/>
    <w:rsid w:val="6C69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宋体" w:hAnsi="宋体" w:eastAsia="宋体" w:cs="宋体"/>
      <w:kern w:val="0"/>
      <w:sz w:val="24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2753</Characters>
  <Lines>0</Lines>
  <Paragraphs>0</Paragraphs>
  <TotalTime>0</TotalTime>
  <ScaleCrop>false</ScaleCrop>
  <LinksUpToDate>false</LinksUpToDate>
  <CharactersWithSpaces>2870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2025-10-04T03:34:00Z</dcterms:created>
  <dc:creator>Zhang2025</dc:creator>
  <cp:lastModifiedBy>Zhang2025</cp:lastModifiedBy>
  <dcterms:modified xsi:type="dcterms:W3CDTF">2025-10-10T14:08:04Z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34C075116C1848F18E6C2F1E95FE95A7_11</vt:lpwstr>
  </property>
  <property fmtid="{D5CDD505-2E9C-101B-9397-08002B2CF9AE}" pid="4" name="KSOTemplateDocerSaveRecord">
    <vt:lpwstr>eyJoZGlkIjoiMzEwNTM5NzYwMDRjMzkwZTVkZjY2ODkwMGIxNGU0OTUiLCJ1c2VySWQiOiIyMTY4NTAxMDMifQ==</vt:lpwstr>
  </property>
</Properties>
</file>